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002746" w:rsidP="00233FE9">
            <w:pPr>
              <w:spacing w:line="240" w:lineRule="atLeast"/>
              <w:rPr>
                <w:rFonts w:ascii="Arial" w:hAnsi="Arial" w:cs="Arial"/>
                <w:b/>
                <w:szCs w:val="22"/>
                <w:lang w:eastAsia="en-US"/>
              </w:rPr>
            </w:pPr>
            <w:r>
              <w:rPr>
                <w:rFonts w:ascii="Arial" w:hAnsi="Arial" w:cs="Arial"/>
                <w:b/>
                <w:szCs w:val="22"/>
                <w:lang w:eastAsia="en-US"/>
              </w:rPr>
              <w:t xml:space="preserve">ACUERDO MARCO </w:t>
            </w:r>
            <w:r w:rsidR="00367F2F"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D4999"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D4999"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002746">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DC4270"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94263B" w:rsidP="00233FE9">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00367F2F" w:rsidRPr="006918E8">
              <w:rPr>
                <w:rFonts w:ascii="Arial" w:hAnsi="Arial" w:cs="Arial"/>
                <w:b/>
                <w:sz w:val="22"/>
                <w:szCs w:val="22"/>
                <w:lang w:eastAsia="en-US"/>
              </w:rPr>
              <w:t>igo expediente:</w:t>
            </w:r>
          </w:p>
          <w:p w:rsidR="00367F2F" w:rsidRPr="006918E8" w:rsidRDefault="003D4999"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X26019</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266240" w:rsidRPr="006918E8" w:rsidRDefault="00266240" w:rsidP="00266240">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6240" w:rsidRPr="006918E8" w:rsidTr="00EA6B49">
        <w:trPr>
          <w:trHeight w:hRule="exact" w:val="340"/>
        </w:trPr>
        <w:tc>
          <w:tcPr>
            <w:tcW w:w="8506" w:type="dxa"/>
            <w:gridSpan w:val="2"/>
            <w:vAlign w:val="center"/>
          </w:tcPr>
          <w:p w:rsidR="00266240" w:rsidRPr="006918E8" w:rsidRDefault="00266240" w:rsidP="00EA6B49">
            <w:pPr>
              <w:spacing w:line="240" w:lineRule="atLeast"/>
              <w:jc w:val="both"/>
              <w:rPr>
                <w:rFonts w:ascii="Arial" w:hAnsi="Arial" w:cs="Arial"/>
                <w:b/>
              </w:rPr>
            </w:pPr>
            <w:r w:rsidRPr="006918E8">
              <w:rPr>
                <w:rFonts w:ascii="Arial" w:hAnsi="Arial" w:cs="Arial"/>
                <w:b/>
              </w:rPr>
              <w:t>1.- PODER ADJUDICADOR</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3D4999" w:rsidRPr="00B130BF" w:rsidRDefault="003D4999" w:rsidP="003D4999">
            <w:pPr>
              <w:spacing w:line="240" w:lineRule="atLeast"/>
              <w:rPr>
                <w:rFonts w:ascii="Arial" w:hAnsi="Arial" w:cs="Arial"/>
              </w:rPr>
            </w:pPr>
            <w:r>
              <w:rPr>
                <w:rFonts w:ascii="Arial" w:hAnsi="Arial" w:cs="Arial"/>
              </w:rPr>
              <w:t>Diputación Foral de Gipuzkoa</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3D4999" w:rsidRPr="00B130BF" w:rsidRDefault="003D4999" w:rsidP="003D4999">
            <w:pPr>
              <w:spacing w:line="240" w:lineRule="atLeast"/>
              <w:rPr>
                <w:rFonts w:ascii="Arial" w:hAnsi="Arial" w:cs="Arial"/>
              </w:rPr>
            </w:pPr>
            <w:r>
              <w:rPr>
                <w:rFonts w:ascii="Arial" w:hAnsi="Arial" w:cs="Arial"/>
              </w:rPr>
              <w:t>Consejo de Gobierno Foral</w:t>
            </w:r>
          </w:p>
        </w:tc>
      </w:tr>
      <w:tr w:rsidR="003D4999" w:rsidRPr="002D3F4C" w:rsidTr="002D3F4C">
        <w:trPr>
          <w:trHeight w:val="454"/>
        </w:trPr>
        <w:tc>
          <w:tcPr>
            <w:tcW w:w="3998" w:type="dxa"/>
            <w:vAlign w:val="center"/>
          </w:tcPr>
          <w:p w:rsidR="003D4999" w:rsidRPr="002D3F4C" w:rsidRDefault="003D4999" w:rsidP="003D4999">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3D4999" w:rsidRPr="00B130BF" w:rsidRDefault="003D4999" w:rsidP="003D4999">
            <w:pPr>
              <w:spacing w:line="240" w:lineRule="atLeast"/>
              <w:rPr>
                <w:rFonts w:ascii="Arial" w:hAnsi="Arial" w:cs="Arial"/>
              </w:rPr>
            </w:pPr>
            <w:r>
              <w:rPr>
                <w:rFonts w:ascii="Arial" w:hAnsi="Arial" w:cs="Arial"/>
              </w:rPr>
              <w:t>LA0002168</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3D4999" w:rsidRPr="009527E7" w:rsidRDefault="003D4999" w:rsidP="003D4999">
            <w:pPr>
              <w:spacing w:line="240" w:lineRule="atLeast"/>
              <w:rPr>
                <w:rFonts w:ascii="Arial" w:hAnsi="Arial" w:cs="Arial"/>
                <w:color w:val="00B0F0"/>
              </w:rPr>
            </w:pPr>
            <w:r w:rsidRPr="00147625">
              <w:rPr>
                <w:rFonts w:ascii="Arial" w:hAnsi="Arial" w:cs="Arial"/>
              </w:rPr>
              <w:t>Servicio de Servicios Generales.</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3D4999" w:rsidRPr="00A73778" w:rsidRDefault="003D4999" w:rsidP="003D4999">
            <w:pPr>
              <w:spacing w:line="240" w:lineRule="atLeast"/>
              <w:rPr>
                <w:rFonts w:ascii="Arial" w:hAnsi="Arial" w:cs="Arial"/>
              </w:rPr>
            </w:pPr>
            <w:r w:rsidRPr="00781D48">
              <w:rPr>
                <w:rFonts w:ascii="Arial" w:hAnsi="Arial" w:cs="Arial"/>
              </w:rPr>
              <w:t>Plaza Gipuzkoa s/nº, 20004. San Sebastián</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3D4999" w:rsidRPr="007043C3" w:rsidRDefault="003D4999" w:rsidP="003D4999">
            <w:pPr>
              <w:spacing w:line="240" w:lineRule="atLeast"/>
              <w:rPr>
                <w:rFonts w:ascii="Arial" w:hAnsi="Arial" w:cs="Arial"/>
              </w:rPr>
            </w:pPr>
            <w:r w:rsidRPr="007043C3">
              <w:rPr>
                <w:rFonts w:ascii="Arial" w:hAnsi="Arial" w:cs="Arial"/>
              </w:rPr>
              <w:t>cperez@gipuzkoa.eus</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3D4999" w:rsidRPr="00A73778" w:rsidRDefault="003D4999" w:rsidP="003D4999">
            <w:pPr>
              <w:spacing w:line="240" w:lineRule="atLeast"/>
              <w:rPr>
                <w:rFonts w:ascii="Arial" w:hAnsi="Arial" w:cs="Arial"/>
              </w:rPr>
            </w:pPr>
            <w:r w:rsidRPr="00781D48">
              <w:rPr>
                <w:rFonts w:ascii="Arial" w:hAnsi="Arial" w:cs="Arial"/>
              </w:rPr>
              <w:t>Secretaría Técnica del Departamento de Gobernanza</w:t>
            </w:r>
          </w:p>
        </w:tc>
      </w:tr>
      <w:tr w:rsidR="003D4999" w:rsidRPr="002D3F4C" w:rsidTr="002D3F4C">
        <w:trPr>
          <w:trHeight w:val="454"/>
        </w:trPr>
        <w:tc>
          <w:tcPr>
            <w:tcW w:w="3998" w:type="dxa"/>
            <w:vAlign w:val="center"/>
          </w:tcPr>
          <w:p w:rsidR="003D4999" w:rsidRPr="002D3F4C" w:rsidRDefault="003D4999" w:rsidP="003D4999">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3D4999" w:rsidRPr="00A73778" w:rsidRDefault="003D4999" w:rsidP="003D4999">
            <w:pPr>
              <w:spacing w:line="240" w:lineRule="atLeast"/>
              <w:rPr>
                <w:rFonts w:ascii="Arial" w:hAnsi="Arial" w:cs="Arial"/>
              </w:rPr>
            </w:pPr>
            <w:r>
              <w:rPr>
                <w:rFonts w:ascii="Arial" w:hAnsi="Arial" w:cs="Arial"/>
              </w:rPr>
              <w:t>LA0002177</w:t>
            </w:r>
          </w:p>
        </w:tc>
      </w:tr>
      <w:tr w:rsidR="003D4999" w:rsidRPr="002D3F4C" w:rsidTr="002D3F4C">
        <w:trPr>
          <w:trHeight w:val="454"/>
        </w:trPr>
        <w:tc>
          <w:tcPr>
            <w:tcW w:w="3998" w:type="dxa"/>
            <w:vAlign w:val="center"/>
          </w:tcPr>
          <w:p w:rsidR="003D4999" w:rsidRPr="002D3F4C" w:rsidRDefault="003D4999" w:rsidP="003D4999">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3D4999" w:rsidRPr="00A73778" w:rsidRDefault="003D4999" w:rsidP="003D4999">
            <w:pPr>
              <w:spacing w:line="240" w:lineRule="atLeast"/>
              <w:rPr>
                <w:rFonts w:ascii="Arial" w:hAnsi="Arial" w:cs="Arial"/>
              </w:rPr>
            </w:pPr>
            <w:r w:rsidRPr="00781D48">
              <w:rPr>
                <w:rFonts w:ascii="Arial" w:hAnsi="Arial" w:cs="Arial"/>
              </w:rPr>
              <w:t>Servicio de Contabilidad del Departamento de Hacienda y Finanzas</w:t>
            </w:r>
          </w:p>
        </w:tc>
      </w:tr>
      <w:tr w:rsidR="003D4999" w:rsidRPr="002D3F4C" w:rsidTr="002D3F4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3D4999" w:rsidRPr="002D3F4C" w:rsidRDefault="003D4999" w:rsidP="003D4999">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3D4999" w:rsidRPr="00A73778" w:rsidRDefault="003D4999" w:rsidP="003D4999">
            <w:pPr>
              <w:spacing w:line="240" w:lineRule="atLeast"/>
              <w:rPr>
                <w:rFonts w:ascii="Arial" w:hAnsi="Arial" w:cs="Arial"/>
              </w:rPr>
            </w:pPr>
            <w:r>
              <w:rPr>
                <w:rFonts w:ascii="Arial" w:hAnsi="Arial" w:cs="Arial"/>
              </w:rPr>
              <w:t>LA0002344</w:t>
            </w:r>
          </w:p>
        </w:tc>
      </w:tr>
    </w:tbl>
    <w:p w:rsidR="00266240" w:rsidRPr="006918E8" w:rsidRDefault="00266240" w:rsidP="0026624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B61C47"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02746">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 xml:space="preserve">OBJETO DEL </w:t>
            </w:r>
            <w:r w:rsidR="00002746">
              <w:rPr>
                <w:rFonts w:ascii="Arial" w:hAnsi="Arial" w:cs="Arial"/>
                <w:b/>
                <w:szCs w:val="22"/>
                <w:lang w:eastAsia="en-US"/>
              </w:rPr>
              <w:t>ACUERDO MARCO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D4999" w:rsidRDefault="003D4999" w:rsidP="003D4999">
            <w:pPr>
              <w:spacing w:line="240" w:lineRule="atLeast"/>
              <w:jc w:val="both"/>
              <w:rPr>
                <w:rFonts w:ascii="Arial" w:hAnsi="Arial" w:cs="Arial"/>
              </w:rPr>
            </w:pPr>
          </w:p>
          <w:p w:rsidR="003D4999" w:rsidRDefault="003D4999" w:rsidP="003D4999">
            <w:pPr>
              <w:spacing w:line="240" w:lineRule="atLeast"/>
              <w:jc w:val="both"/>
              <w:rPr>
                <w:rFonts w:ascii="Arial" w:hAnsi="Arial" w:cs="Arial"/>
              </w:rPr>
            </w:pPr>
            <w:r>
              <w:rPr>
                <w:rFonts w:ascii="Arial" w:hAnsi="Arial" w:cs="Arial"/>
              </w:rPr>
              <w:t>Servicios de logística en las diferentes sedes o edificios de la Diputación Foral, incluida la puesta a disposición de recursos humanos y materiales para eventuales situaciones de emergencia.</w:t>
            </w:r>
          </w:p>
          <w:p w:rsidR="00367F2F" w:rsidRPr="006918E8" w:rsidRDefault="00367F2F" w:rsidP="00233FE9">
            <w:pPr>
              <w:spacing w:line="240" w:lineRule="atLeast"/>
              <w:jc w:val="both"/>
              <w:rPr>
                <w:rFonts w:ascii="Arial" w:hAnsi="Arial" w:cs="Arial"/>
              </w:rPr>
            </w:pPr>
          </w:p>
        </w:tc>
      </w:tr>
      <w:tr w:rsidR="00002746"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02746" w:rsidRPr="006918E8" w:rsidRDefault="00002746" w:rsidP="00233FE9">
            <w:pPr>
              <w:spacing w:line="240" w:lineRule="atLeast"/>
              <w:jc w:val="both"/>
              <w:rPr>
                <w:rFonts w:ascii="Arial" w:hAnsi="Arial" w:cs="Arial"/>
              </w:rPr>
            </w:pPr>
            <w:r>
              <w:rPr>
                <w:rFonts w:ascii="Arial" w:eastAsia="Cambria" w:hAnsi="Arial" w:cs="Arial"/>
                <w:szCs w:val="22"/>
                <w:lang w:eastAsia="en-US"/>
              </w:rPr>
              <w:lastRenderedPageBreak/>
              <w:t>Número máximo de adjudicatarias</w:t>
            </w:r>
            <w:r w:rsidR="00291195">
              <w:rPr>
                <w:rFonts w:ascii="Arial" w:eastAsia="Cambria" w:hAnsi="Arial" w:cs="Arial"/>
                <w:szCs w:val="22"/>
                <w:lang w:eastAsia="en-US"/>
              </w:rPr>
              <w:t>:</w:t>
            </w:r>
            <w:r w:rsidR="00F10C15">
              <w:rPr>
                <w:rFonts w:ascii="Arial" w:eastAsia="Cambria" w:hAnsi="Arial" w:cs="Arial"/>
                <w:szCs w:val="22"/>
                <w:lang w:eastAsia="en-US"/>
              </w:rPr>
              <w:t xml:space="preserve"> </w:t>
            </w:r>
            <w:r w:rsidR="00F10C15" w:rsidRPr="00291195">
              <w:rPr>
                <w:rFonts w:ascii="Arial" w:eastAsia="Cambria" w:hAnsi="Arial" w:cs="Arial"/>
                <w:b/>
                <w:szCs w:val="22"/>
                <w:lang w:eastAsia="en-US"/>
              </w:rPr>
              <w:t>1</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p>
          <w:p w:rsidR="0068041D" w:rsidRPr="007043C3" w:rsidRDefault="0068041D" w:rsidP="003D4999">
            <w:pPr>
              <w:spacing w:line="240" w:lineRule="atLeast"/>
              <w:jc w:val="both"/>
              <w:rPr>
                <w:rFonts w:ascii="Arial" w:hAnsi="Arial" w:cs="Arial"/>
              </w:rPr>
            </w:pPr>
            <w:r w:rsidRPr="007043C3">
              <w:rPr>
                <w:rFonts w:ascii="Arial" w:hAnsi="Arial" w:cs="Arial"/>
              </w:rPr>
              <w:t>98392000-7 — Servicios de traslado (mudanzas)</w:t>
            </w:r>
          </w:p>
          <w:p w:rsidR="0068041D" w:rsidRPr="007043C3" w:rsidRDefault="0068041D" w:rsidP="003D4999">
            <w:pPr>
              <w:spacing w:line="240" w:lineRule="atLeast"/>
              <w:jc w:val="both"/>
              <w:rPr>
                <w:rFonts w:ascii="Arial" w:hAnsi="Arial" w:cs="Arial"/>
              </w:rPr>
            </w:pPr>
            <w:r w:rsidRPr="007043C3">
              <w:rPr>
                <w:rFonts w:ascii="Arial" w:hAnsi="Arial" w:cs="Arial"/>
              </w:rPr>
              <w:t>63100000-0 — Servicios de carga, descarga y almacenamiento.</w:t>
            </w:r>
          </w:p>
          <w:p w:rsidR="0068041D" w:rsidRPr="007043C3" w:rsidRDefault="0068041D" w:rsidP="003D4999">
            <w:pPr>
              <w:spacing w:line="240" w:lineRule="atLeast"/>
              <w:jc w:val="both"/>
              <w:rPr>
                <w:rFonts w:ascii="Arial" w:hAnsi="Arial" w:cs="Arial"/>
              </w:rPr>
            </w:pPr>
            <w:r w:rsidRPr="007043C3">
              <w:rPr>
                <w:rFonts w:ascii="Arial" w:hAnsi="Arial" w:cs="Arial"/>
              </w:rPr>
              <w:t>60100000-9 — Servicios de transporte por carretera.</w:t>
            </w:r>
          </w:p>
          <w:p w:rsidR="003D4999" w:rsidRDefault="003D4999" w:rsidP="003D4999">
            <w:pPr>
              <w:spacing w:line="240" w:lineRule="atLeast"/>
              <w:jc w:val="both"/>
              <w:rPr>
                <w:rFonts w:ascii="Arial" w:hAnsi="Arial" w:cs="Arial"/>
              </w:rPr>
            </w:pPr>
            <w:r>
              <w:rPr>
                <w:rFonts w:ascii="Arial" w:hAnsi="Arial" w:cs="Arial"/>
              </w:rPr>
              <w:t xml:space="preserve">60161000-4: </w:t>
            </w:r>
            <w:r w:rsidRPr="00BD4E67">
              <w:rPr>
                <w:rFonts w:ascii="Arial" w:hAnsi="Arial" w:cs="Arial"/>
              </w:rPr>
              <w:t>Servicios de transporte de paquetes</w:t>
            </w:r>
          </w:p>
          <w:p w:rsidR="003D4999" w:rsidRDefault="003D4999" w:rsidP="003D4999">
            <w:pPr>
              <w:spacing w:line="240" w:lineRule="atLeast"/>
              <w:jc w:val="both"/>
              <w:rPr>
                <w:rFonts w:ascii="Arial" w:hAnsi="Arial" w:cs="Arial"/>
                <w:szCs w:val="22"/>
                <w:lang w:eastAsia="en-US"/>
              </w:rPr>
            </w:pPr>
            <w:r>
              <w:rPr>
                <w:rFonts w:ascii="Arial" w:hAnsi="Arial" w:cs="Arial"/>
              </w:rPr>
              <w:t xml:space="preserve">64121200-2: </w:t>
            </w:r>
            <w:r w:rsidRPr="00BD4E67">
              <w:rPr>
                <w:rFonts w:ascii="Arial" w:hAnsi="Arial" w:cs="Arial"/>
              </w:rPr>
              <w:t>Servicios de distribución de paquetes</w:t>
            </w:r>
          </w:p>
          <w:p w:rsidR="003D4999" w:rsidRPr="006918E8" w:rsidRDefault="003D4999" w:rsidP="00233FE9">
            <w:pPr>
              <w:spacing w:line="240" w:lineRule="atLeast"/>
              <w:jc w:val="both"/>
              <w:rPr>
                <w:rFonts w:ascii="Arial" w:hAnsi="Arial" w:cs="Arial"/>
                <w:szCs w:val="22"/>
                <w:lang w:eastAsia="en-US"/>
              </w:rPr>
            </w:pP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D4999"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46097">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266240" w:rsidRPr="006918E8" w:rsidTr="00EA6B49">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3D4999"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3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AD70C4"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2"/>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2D3F4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2A5314" w:rsidRDefault="00266240" w:rsidP="00EA6B49">
            <w:pPr>
              <w:spacing w:line="240" w:lineRule="atLeast"/>
              <w:jc w:val="both"/>
              <w:rPr>
                <w:rFonts w:ascii="Arial" w:hAnsi="Arial" w:cs="Arial"/>
                <w:szCs w:val="22"/>
                <w:lang w:eastAsia="en-US"/>
              </w:rPr>
            </w:pPr>
            <w:r w:rsidRPr="002A5314">
              <w:rPr>
                <w:rFonts w:ascii="Arial" w:hAnsi="Arial" w:cs="Arial"/>
                <w:szCs w:val="22"/>
                <w:lang w:eastAsia="en-US"/>
              </w:rPr>
              <w:t>Presupuesto base</w:t>
            </w:r>
          </w:p>
          <w:p w:rsidR="00266240" w:rsidRPr="002A5314" w:rsidRDefault="00266240" w:rsidP="00EA6B49">
            <w:pPr>
              <w:spacing w:line="240" w:lineRule="atLeast"/>
              <w:jc w:val="both"/>
              <w:rPr>
                <w:rFonts w:ascii="Arial" w:hAnsi="Arial" w:cs="Arial"/>
                <w:szCs w:val="22"/>
                <w:lang w:eastAsia="en-US"/>
              </w:rPr>
            </w:pPr>
            <w:r w:rsidRPr="002A5314">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240" w:rsidRPr="006918E8" w:rsidRDefault="00DB1D48" w:rsidP="00D94A06">
            <w:pPr>
              <w:spacing w:before="120" w:line="240" w:lineRule="atLeast"/>
              <w:ind w:right="113"/>
              <w:rPr>
                <w:rFonts w:ascii="Arial" w:hAnsi="Arial" w:cs="Arial"/>
                <w:szCs w:val="22"/>
                <w:lang w:eastAsia="en-US"/>
              </w:rPr>
            </w:pPr>
            <w:r>
              <w:rPr>
                <w:rFonts w:ascii="Arial" w:hAnsi="Arial" w:cs="Arial"/>
                <w:szCs w:val="22"/>
                <w:lang w:eastAsia="en-US"/>
              </w:rPr>
              <w:t>662.</w:t>
            </w:r>
            <w:r w:rsidR="00D94A06">
              <w:rPr>
                <w:rFonts w:ascii="Arial" w:hAnsi="Arial" w:cs="Arial"/>
                <w:szCs w:val="22"/>
                <w:lang w:eastAsia="en-US"/>
              </w:rPr>
              <w:t>168,68</w:t>
            </w:r>
            <w:r w:rsidR="002A5314" w:rsidRPr="002A5314">
              <w:rPr>
                <w:rFonts w:ascii="Arial" w:hAnsi="Arial" w:cs="Arial"/>
                <w:szCs w:val="22"/>
                <w:lang w:eastAsia="en-US"/>
              </w:rPr>
              <w:t xml:space="preserve"> €</w:t>
            </w:r>
          </w:p>
        </w:tc>
      </w:tr>
      <w:tr w:rsidR="00266240" w:rsidRPr="006918E8" w:rsidTr="002D3F4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2A5314" w:rsidRDefault="00266240" w:rsidP="003D4999">
            <w:pPr>
              <w:spacing w:line="240" w:lineRule="atLeast"/>
              <w:jc w:val="both"/>
              <w:rPr>
                <w:rFonts w:ascii="Arial" w:hAnsi="Arial" w:cs="Arial"/>
                <w:szCs w:val="22"/>
                <w:lang w:eastAsia="en-US"/>
              </w:rPr>
            </w:pPr>
            <w:r w:rsidRPr="002A5314">
              <w:rPr>
                <w:rFonts w:ascii="Arial" w:hAnsi="Arial" w:cs="Arial"/>
                <w:szCs w:val="22"/>
                <w:lang w:eastAsia="en-US"/>
              </w:rPr>
              <w:t>Importe del IVA (</w:t>
            </w:r>
            <w:r w:rsidR="003D4999" w:rsidRPr="002A5314">
              <w:rPr>
                <w:rFonts w:ascii="Arial" w:hAnsi="Arial" w:cs="Arial"/>
                <w:szCs w:val="22"/>
                <w:lang w:eastAsia="en-US"/>
              </w:rPr>
              <w:t>21</w:t>
            </w:r>
            <w:r w:rsidRPr="002A5314">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240" w:rsidRPr="006918E8" w:rsidRDefault="00DB1D48" w:rsidP="00D94A06">
            <w:pPr>
              <w:spacing w:before="120" w:line="240" w:lineRule="atLeast"/>
              <w:ind w:right="113"/>
              <w:rPr>
                <w:rFonts w:ascii="Arial" w:hAnsi="Arial" w:cs="Arial"/>
                <w:szCs w:val="22"/>
                <w:lang w:eastAsia="en-US"/>
              </w:rPr>
            </w:pPr>
            <w:r>
              <w:rPr>
                <w:rFonts w:ascii="Arial" w:hAnsi="Arial" w:cs="Arial"/>
                <w:szCs w:val="22"/>
                <w:lang w:eastAsia="en-US"/>
              </w:rPr>
              <w:t>139.0</w:t>
            </w:r>
            <w:r w:rsidR="00D94A06">
              <w:rPr>
                <w:rFonts w:ascii="Arial" w:hAnsi="Arial" w:cs="Arial"/>
                <w:szCs w:val="22"/>
                <w:lang w:eastAsia="en-US"/>
              </w:rPr>
              <w:t>55</w:t>
            </w:r>
            <w:r>
              <w:rPr>
                <w:rFonts w:ascii="Arial" w:hAnsi="Arial" w:cs="Arial"/>
                <w:szCs w:val="22"/>
                <w:lang w:eastAsia="en-US"/>
              </w:rPr>
              <w:t>,</w:t>
            </w:r>
            <w:r w:rsidR="00D94A06">
              <w:rPr>
                <w:rFonts w:ascii="Arial" w:hAnsi="Arial" w:cs="Arial"/>
                <w:szCs w:val="22"/>
                <w:lang w:eastAsia="en-US"/>
              </w:rPr>
              <w:t>42</w:t>
            </w:r>
            <w:r w:rsidR="002A5314" w:rsidRPr="002A5314">
              <w:rPr>
                <w:rFonts w:ascii="Arial" w:hAnsi="Arial" w:cs="Arial"/>
                <w:szCs w:val="22"/>
                <w:lang w:eastAsia="en-US"/>
              </w:rPr>
              <w:t xml:space="preserve"> €</w:t>
            </w:r>
          </w:p>
        </w:tc>
      </w:tr>
      <w:tr w:rsidR="00266240" w:rsidRPr="006918E8" w:rsidTr="002D3F4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2A5314" w:rsidRDefault="00266240" w:rsidP="00EA6B49">
            <w:pPr>
              <w:spacing w:line="240" w:lineRule="atLeast"/>
              <w:jc w:val="both"/>
              <w:rPr>
                <w:rFonts w:ascii="Arial" w:hAnsi="Arial" w:cs="Arial"/>
                <w:szCs w:val="22"/>
                <w:lang w:eastAsia="en-US"/>
              </w:rPr>
            </w:pPr>
            <w:r w:rsidRPr="002A5314">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240" w:rsidRPr="006918E8" w:rsidRDefault="00DB1D48" w:rsidP="00D94A06">
            <w:pPr>
              <w:spacing w:before="120" w:line="240" w:lineRule="atLeast"/>
              <w:ind w:right="113"/>
              <w:rPr>
                <w:rFonts w:ascii="Arial" w:hAnsi="Arial" w:cs="Arial"/>
                <w:szCs w:val="22"/>
                <w:lang w:eastAsia="en-US"/>
              </w:rPr>
            </w:pPr>
            <w:r>
              <w:rPr>
                <w:rFonts w:ascii="Arial" w:hAnsi="Arial" w:cs="Arial"/>
                <w:szCs w:val="22"/>
                <w:lang w:eastAsia="en-US"/>
              </w:rPr>
              <w:t>801.2</w:t>
            </w:r>
            <w:r w:rsidR="00D94A06">
              <w:rPr>
                <w:rFonts w:ascii="Arial" w:hAnsi="Arial" w:cs="Arial"/>
                <w:szCs w:val="22"/>
                <w:lang w:eastAsia="en-US"/>
              </w:rPr>
              <w:t>24</w:t>
            </w:r>
            <w:r>
              <w:rPr>
                <w:rFonts w:ascii="Arial" w:hAnsi="Arial" w:cs="Arial"/>
                <w:szCs w:val="22"/>
                <w:lang w:eastAsia="en-US"/>
              </w:rPr>
              <w:t>,</w:t>
            </w:r>
            <w:r w:rsidR="00D94A06">
              <w:rPr>
                <w:rFonts w:ascii="Arial" w:hAnsi="Arial" w:cs="Arial"/>
                <w:szCs w:val="22"/>
                <w:lang w:eastAsia="en-US"/>
              </w:rPr>
              <w:t>10</w:t>
            </w:r>
            <w:r w:rsidR="002A5314" w:rsidRPr="002A5314">
              <w:rPr>
                <w:rFonts w:ascii="Arial" w:hAnsi="Arial" w:cs="Arial"/>
                <w:szCs w:val="22"/>
                <w:lang w:eastAsia="en-US"/>
              </w:rPr>
              <w:t xml:space="preserve"> €</w:t>
            </w:r>
          </w:p>
        </w:tc>
      </w:tr>
      <w:tr w:rsidR="00266240" w:rsidRPr="006918E8" w:rsidTr="002D3F4C">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266240" w:rsidRPr="006918E8" w:rsidRDefault="003D4999" w:rsidP="003D4999">
            <w:pPr>
              <w:spacing w:before="120" w:line="240" w:lineRule="atLeast"/>
              <w:ind w:right="113"/>
              <w:rPr>
                <w:rFonts w:ascii="Arial" w:hAnsi="Arial" w:cs="Arial"/>
                <w:szCs w:val="22"/>
                <w:lang w:eastAsia="en-US"/>
              </w:rPr>
            </w:pPr>
            <w:r>
              <w:rPr>
                <w:rFonts w:ascii="Arial" w:hAnsi="Arial" w:cs="Arial"/>
                <w:szCs w:val="22"/>
                <w:lang w:eastAsia="en-US"/>
              </w:rPr>
              <w:t>Ver fichero “X26019_EstudioEconómico.xls”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D190D" w:rsidRPr="006918E8" w:rsidTr="001C32FA">
        <w:trPr>
          <w:trHeight w:hRule="exact" w:val="340"/>
        </w:trPr>
        <w:tc>
          <w:tcPr>
            <w:tcW w:w="8506" w:type="dxa"/>
            <w:vAlign w:val="center"/>
          </w:tcPr>
          <w:p w:rsidR="001D190D" w:rsidRPr="006918E8" w:rsidRDefault="001D190D" w:rsidP="001C32FA">
            <w:pPr>
              <w:spacing w:line="240" w:lineRule="atLeast"/>
              <w:jc w:val="both"/>
              <w:rPr>
                <w:rFonts w:ascii="Arial" w:hAnsi="Arial" w:cs="Arial"/>
              </w:rPr>
            </w:pPr>
            <w:bookmarkStart w:id="3" w:name="CC_5"/>
            <w:r w:rsidRPr="006918E8">
              <w:rPr>
                <w:rFonts w:ascii="Arial" w:hAnsi="Arial" w:cs="Arial"/>
                <w:b/>
              </w:rPr>
              <w:t>5.-</w:t>
            </w:r>
            <w:bookmarkEnd w:id="3"/>
            <w:r w:rsidR="004B2C15">
              <w:rPr>
                <w:rFonts w:ascii="Arial" w:hAnsi="Arial" w:cs="Arial"/>
                <w:b/>
              </w:rPr>
              <w:t xml:space="preserve"> VALOR ESTIMADO DEL ACUERDO MARCO</w:t>
            </w:r>
            <w:r w:rsidRPr="006918E8">
              <w:rPr>
                <w:rFonts w:ascii="Arial" w:hAnsi="Arial" w:cs="Arial"/>
                <w:b/>
              </w:rPr>
              <w:t xml:space="preserve"> </w:t>
            </w:r>
            <w:r w:rsidRPr="006918E8">
              <w:rPr>
                <w:rFonts w:ascii="Arial" w:hAnsi="Arial" w:cs="Arial"/>
                <w:b/>
                <w:lang w:eastAsia="en-US"/>
              </w:rPr>
              <w:t>(</w:t>
            </w:r>
            <w:r w:rsidRPr="006918E8">
              <w:rPr>
                <w:rFonts w:ascii="Arial" w:hAnsi="Arial" w:cs="Arial"/>
                <w:b/>
              </w:rPr>
              <w:t>IVA NO INCLUIDO)</w:t>
            </w:r>
          </w:p>
        </w:tc>
      </w:tr>
      <w:tr w:rsidR="001D190D" w:rsidRPr="006918E8" w:rsidTr="00D532B7">
        <w:trPr>
          <w:trHeight w:hRule="exact" w:val="454"/>
        </w:trPr>
        <w:tc>
          <w:tcPr>
            <w:tcW w:w="8506" w:type="dxa"/>
            <w:vAlign w:val="center"/>
          </w:tcPr>
          <w:p w:rsidR="001D190D" w:rsidRPr="006918E8" w:rsidRDefault="001D190D" w:rsidP="00D659A2">
            <w:pPr>
              <w:spacing w:line="240" w:lineRule="atLeast"/>
              <w:jc w:val="both"/>
              <w:rPr>
                <w:rFonts w:ascii="Arial" w:hAnsi="Arial" w:cs="Arial"/>
                <w:b/>
              </w:rPr>
            </w:pPr>
            <w:r w:rsidRPr="006918E8">
              <w:rPr>
                <w:rFonts w:ascii="Arial" w:hAnsi="Arial" w:cs="Arial"/>
              </w:rPr>
              <w:t xml:space="preserve">Importe: </w:t>
            </w:r>
            <w:r w:rsidR="00D659A2">
              <w:rPr>
                <w:rFonts w:ascii="Arial" w:hAnsi="Arial" w:cs="Arial"/>
                <w:b/>
              </w:rPr>
              <w:t>1.395.311,36</w:t>
            </w:r>
            <w:r w:rsidR="002A5314" w:rsidRPr="00D659A2">
              <w:rPr>
                <w:rFonts w:ascii="Arial" w:hAnsi="Arial" w:cs="Arial"/>
                <w:b/>
              </w:rPr>
              <w:t xml:space="preserve"> €</w:t>
            </w:r>
          </w:p>
        </w:tc>
      </w:tr>
      <w:tr w:rsidR="001D190D" w:rsidRPr="003B13F2" w:rsidTr="001C32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D" w:rsidRDefault="001D190D" w:rsidP="001C32FA">
            <w:pPr>
              <w:spacing w:before="40" w:after="40"/>
              <w:ind w:left="181"/>
              <w:jc w:val="both"/>
              <w:rPr>
                <w:rFonts w:ascii="Arial" w:eastAsia="Cambria" w:hAnsi="Arial" w:cs="Arial"/>
                <w:sz w:val="8"/>
                <w:szCs w:val="8"/>
              </w:rPr>
            </w:pPr>
          </w:p>
          <w:p w:rsidR="00D94A06" w:rsidRDefault="00D94A06" w:rsidP="001C32FA">
            <w:pPr>
              <w:spacing w:before="40" w:after="40"/>
              <w:ind w:left="181"/>
              <w:jc w:val="both"/>
              <w:rPr>
                <w:rFonts w:ascii="Arial" w:eastAsia="Cambria" w:hAnsi="Arial" w:cs="Arial"/>
                <w:sz w:val="8"/>
                <w:szCs w:val="8"/>
              </w:rPr>
            </w:pPr>
          </w:p>
          <w:p w:rsidR="00D94A06" w:rsidRDefault="00D94A06" w:rsidP="001C32FA">
            <w:pPr>
              <w:spacing w:before="40" w:after="40"/>
              <w:ind w:left="181"/>
              <w:jc w:val="both"/>
              <w:rPr>
                <w:rFonts w:ascii="Arial" w:eastAsia="Cambria" w:hAnsi="Arial" w:cs="Arial"/>
                <w:sz w:val="8"/>
                <w:szCs w:val="8"/>
              </w:rPr>
            </w:pPr>
          </w:p>
          <w:tbl>
            <w:tblPr>
              <w:tblStyle w:val="Tablaconcuadrcula"/>
              <w:tblW w:w="8076" w:type="dxa"/>
              <w:tblInd w:w="34" w:type="dxa"/>
              <w:tblLayout w:type="fixed"/>
              <w:tblLook w:val="04A0" w:firstRow="1" w:lastRow="0" w:firstColumn="1" w:lastColumn="0" w:noHBand="0" w:noVBand="1"/>
            </w:tblPr>
            <w:tblGrid>
              <w:gridCol w:w="1414"/>
              <w:gridCol w:w="1665"/>
              <w:gridCol w:w="1666"/>
              <w:gridCol w:w="1665"/>
              <w:gridCol w:w="1666"/>
            </w:tblGrid>
            <w:tr w:rsidR="00D94A06" w:rsidRPr="003B13F2" w:rsidTr="00AD70C4">
              <w:trPr>
                <w:cantSplit/>
                <w:trHeight w:hRule="exact" w:val="1237"/>
              </w:trPr>
              <w:tc>
                <w:tcPr>
                  <w:tcW w:w="1414" w:type="dxa"/>
                  <w:tcBorders>
                    <w:top w:val="nil"/>
                    <w:left w:val="nil"/>
                  </w:tcBorders>
                  <w:vAlign w:val="bottom"/>
                </w:tcPr>
                <w:p w:rsidR="00D94A06" w:rsidRPr="003B13F2" w:rsidRDefault="00D94A06" w:rsidP="00D94A06">
                  <w:pPr>
                    <w:spacing w:before="40" w:after="40"/>
                    <w:jc w:val="center"/>
                    <w:rPr>
                      <w:rFonts w:ascii="Arial" w:eastAsia="Cambria" w:hAnsi="Arial" w:cs="Arial"/>
                      <w:szCs w:val="22"/>
                      <w:lang w:eastAsia="en-US"/>
                    </w:rPr>
                  </w:pPr>
                </w:p>
              </w:tc>
              <w:tc>
                <w:tcPr>
                  <w:tcW w:w="1665" w:type="dxa"/>
                  <w:vAlign w:val="bottom"/>
                </w:tcPr>
                <w:p w:rsidR="00D94A06" w:rsidRPr="003B13F2" w:rsidRDefault="00D94A06" w:rsidP="00D94A06">
                  <w:pPr>
                    <w:spacing w:before="40" w:after="40"/>
                    <w:jc w:val="center"/>
                    <w:rPr>
                      <w:rFonts w:ascii="Arial" w:eastAsia="Cambria" w:hAnsi="Arial" w:cs="Arial"/>
                      <w:szCs w:val="22"/>
                      <w:lang w:eastAsia="en-US"/>
                    </w:rPr>
                  </w:pPr>
                  <w:r w:rsidRPr="003B13F2">
                    <w:rPr>
                      <w:rFonts w:ascii="Arial" w:eastAsia="Cambria" w:hAnsi="Arial" w:cs="Arial"/>
                      <w:szCs w:val="22"/>
                      <w:lang w:eastAsia="en-US"/>
                    </w:rPr>
                    <w:t xml:space="preserve">Presupuesto base </w:t>
                  </w:r>
                </w:p>
                <w:p w:rsidR="00D94A06" w:rsidRPr="003B13F2" w:rsidRDefault="00D94A06" w:rsidP="00D94A06">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66" w:type="dxa"/>
                  <w:vAlign w:val="bottom"/>
                </w:tcPr>
                <w:p w:rsidR="00D94A06" w:rsidRPr="003B13F2" w:rsidRDefault="00D94A06" w:rsidP="00D94A06">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65" w:type="dxa"/>
                  <w:vAlign w:val="bottom"/>
                </w:tcPr>
                <w:p w:rsidR="00D94A06" w:rsidRPr="003B13F2" w:rsidRDefault="00D94A06" w:rsidP="00AD70C4">
                  <w:pPr>
                    <w:spacing w:before="40" w:after="120"/>
                    <w:ind w:right="-78"/>
                    <w:jc w:val="center"/>
                    <w:rPr>
                      <w:rFonts w:ascii="Arial" w:eastAsia="Cambria" w:hAnsi="Arial" w:cs="Arial"/>
                      <w:szCs w:val="22"/>
                      <w:lang w:eastAsia="en-US"/>
                    </w:rPr>
                  </w:pPr>
                  <w:r w:rsidRPr="003B13F2">
                    <w:rPr>
                      <w:rFonts w:ascii="Arial" w:eastAsia="Cambria" w:hAnsi="Arial" w:cs="Arial"/>
                      <w:szCs w:val="22"/>
                      <w:lang w:eastAsia="en-US"/>
                    </w:rPr>
                    <w:t xml:space="preserve">Modificaciones </w:t>
                  </w:r>
                  <w:r>
                    <w:rPr>
                      <w:rFonts w:ascii="Arial" w:eastAsia="Cambria" w:hAnsi="Arial" w:cs="Arial"/>
                      <w:szCs w:val="22"/>
                      <w:lang w:eastAsia="en-US"/>
                    </w:rPr>
                    <w:t>del acuerdo marco</w:t>
                  </w:r>
                  <w:r w:rsidR="00AD70C4" w:rsidRPr="00AD70C4">
                    <w:rPr>
                      <w:rFonts w:ascii="Arial" w:eastAsia="Cambria" w:hAnsi="Arial" w:cs="Arial"/>
                      <w:sz w:val="18"/>
                      <w:szCs w:val="18"/>
                      <w:lang w:eastAsia="en-US"/>
                    </w:rPr>
                    <w:t>(20% sobre los servicios adicionales)</w:t>
                  </w:r>
                </w:p>
              </w:tc>
              <w:tc>
                <w:tcPr>
                  <w:tcW w:w="1666" w:type="dxa"/>
                  <w:vAlign w:val="bottom"/>
                </w:tcPr>
                <w:p w:rsidR="00D94A06" w:rsidRPr="003B13F2" w:rsidRDefault="00D94A06" w:rsidP="00D94A06">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D94A06" w:rsidRPr="003B13F2" w:rsidTr="00D94A06">
              <w:trPr>
                <w:trHeight w:val="267"/>
              </w:trPr>
              <w:tc>
                <w:tcPr>
                  <w:tcW w:w="1414" w:type="dxa"/>
                  <w:vAlign w:val="center"/>
                </w:tcPr>
                <w:p w:rsidR="00D94A06" w:rsidRPr="00DB1D48" w:rsidRDefault="00D94A06" w:rsidP="00D94A06">
                  <w:pPr>
                    <w:spacing w:before="120" w:line="240" w:lineRule="atLeast"/>
                    <w:ind w:right="113"/>
                    <w:rPr>
                      <w:rFonts w:ascii="Arial" w:hAnsi="Arial" w:cs="Arial"/>
                      <w:szCs w:val="22"/>
                      <w:lang w:eastAsia="en-US"/>
                    </w:rPr>
                  </w:pPr>
                  <w:r w:rsidRPr="00DB1D48">
                    <w:rPr>
                      <w:rFonts w:ascii="Arial" w:hAnsi="Arial" w:cs="Arial"/>
                      <w:szCs w:val="22"/>
                      <w:lang w:eastAsia="en-US"/>
                    </w:rPr>
                    <w:t>TOTAL</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bottom"/>
                </w:tcPr>
                <w:p w:rsidR="00D94A06" w:rsidRPr="00D94A06" w:rsidRDefault="00D94A06" w:rsidP="00D94A06">
                  <w:pPr>
                    <w:jc w:val="right"/>
                    <w:rPr>
                      <w:rFonts w:ascii="Arial" w:hAnsi="Arial" w:cs="Arial"/>
                      <w:szCs w:val="22"/>
                      <w:lang w:eastAsia="en-US"/>
                    </w:rPr>
                  </w:pPr>
                  <w:r w:rsidRPr="00D94A06">
                    <w:rPr>
                      <w:rFonts w:ascii="Arial" w:hAnsi="Arial" w:cs="Arial"/>
                      <w:szCs w:val="22"/>
                      <w:lang w:eastAsia="en-US"/>
                    </w:rPr>
                    <w:t>662.168,68 €</w:t>
                  </w:r>
                </w:p>
              </w:tc>
              <w:tc>
                <w:tcPr>
                  <w:tcW w:w="1666" w:type="dxa"/>
                  <w:tcBorders>
                    <w:top w:val="single" w:sz="4" w:space="0" w:color="auto"/>
                    <w:left w:val="nil"/>
                    <w:bottom w:val="single" w:sz="4" w:space="0" w:color="auto"/>
                    <w:right w:val="single" w:sz="4" w:space="0" w:color="auto"/>
                  </w:tcBorders>
                  <w:shd w:val="clear" w:color="auto" w:fill="auto"/>
                  <w:vAlign w:val="bottom"/>
                </w:tcPr>
                <w:p w:rsidR="00D94A06" w:rsidRPr="00D94A06" w:rsidRDefault="00D94A06" w:rsidP="00D94A06">
                  <w:pPr>
                    <w:jc w:val="right"/>
                    <w:rPr>
                      <w:rFonts w:ascii="Arial" w:hAnsi="Arial" w:cs="Arial"/>
                      <w:szCs w:val="22"/>
                      <w:lang w:eastAsia="en-US"/>
                    </w:rPr>
                  </w:pPr>
                  <w:r w:rsidRPr="00D94A06">
                    <w:rPr>
                      <w:rFonts w:ascii="Arial" w:hAnsi="Arial" w:cs="Arial"/>
                      <w:szCs w:val="22"/>
                      <w:lang w:eastAsia="en-US"/>
                    </w:rPr>
                    <w:t>662.168,68 €</w:t>
                  </w:r>
                </w:p>
              </w:tc>
              <w:tc>
                <w:tcPr>
                  <w:tcW w:w="1665" w:type="dxa"/>
                  <w:tcBorders>
                    <w:top w:val="single" w:sz="4" w:space="0" w:color="auto"/>
                    <w:left w:val="nil"/>
                    <w:bottom w:val="single" w:sz="4" w:space="0" w:color="auto"/>
                    <w:right w:val="single" w:sz="4" w:space="0" w:color="auto"/>
                  </w:tcBorders>
                  <w:shd w:val="clear" w:color="auto" w:fill="auto"/>
                  <w:vAlign w:val="bottom"/>
                </w:tcPr>
                <w:p w:rsidR="00D94A06" w:rsidRPr="00D94A06" w:rsidRDefault="00D94A06" w:rsidP="00D94A06">
                  <w:pPr>
                    <w:jc w:val="right"/>
                    <w:rPr>
                      <w:rFonts w:ascii="Arial" w:hAnsi="Arial" w:cs="Arial"/>
                      <w:szCs w:val="22"/>
                      <w:lang w:eastAsia="en-US"/>
                    </w:rPr>
                  </w:pPr>
                  <w:r w:rsidRPr="00D94A06">
                    <w:rPr>
                      <w:rFonts w:ascii="Arial" w:hAnsi="Arial" w:cs="Arial"/>
                      <w:szCs w:val="22"/>
                      <w:lang w:eastAsia="en-US"/>
                    </w:rPr>
                    <w:t>70.974,00 €</w:t>
                  </w:r>
                </w:p>
              </w:tc>
              <w:tc>
                <w:tcPr>
                  <w:tcW w:w="1666" w:type="dxa"/>
                  <w:tcBorders>
                    <w:top w:val="single" w:sz="4" w:space="0" w:color="auto"/>
                    <w:left w:val="nil"/>
                    <w:bottom w:val="single" w:sz="4" w:space="0" w:color="auto"/>
                    <w:right w:val="single" w:sz="4" w:space="0" w:color="auto"/>
                  </w:tcBorders>
                  <w:shd w:val="clear" w:color="auto" w:fill="auto"/>
                  <w:vAlign w:val="bottom"/>
                </w:tcPr>
                <w:p w:rsidR="00D94A06" w:rsidRPr="00D94A06" w:rsidRDefault="00D94A06" w:rsidP="00D94A06">
                  <w:pPr>
                    <w:jc w:val="right"/>
                    <w:rPr>
                      <w:rFonts w:ascii="Arial" w:hAnsi="Arial" w:cs="Arial"/>
                      <w:szCs w:val="22"/>
                      <w:lang w:eastAsia="en-US"/>
                    </w:rPr>
                  </w:pPr>
                  <w:r w:rsidRPr="00D94A06">
                    <w:rPr>
                      <w:rFonts w:ascii="Arial" w:hAnsi="Arial" w:cs="Arial"/>
                      <w:szCs w:val="22"/>
                      <w:lang w:eastAsia="en-US"/>
                    </w:rPr>
                    <w:t>1.395.311,36 €</w:t>
                  </w:r>
                </w:p>
              </w:tc>
            </w:tr>
          </w:tbl>
          <w:p w:rsidR="00D94A06" w:rsidRDefault="00D94A06" w:rsidP="001C32FA">
            <w:pPr>
              <w:spacing w:before="40" w:after="40"/>
              <w:ind w:left="181"/>
              <w:jc w:val="both"/>
              <w:rPr>
                <w:rFonts w:ascii="Arial" w:eastAsia="Cambria" w:hAnsi="Arial" w:cs="Arial"/>
                <w:sz w:val="8"/>
                <w:szCs w:val="8"/>
              </w:rPr>
            </w:pPr>
          </w:p>
          <w:p w:rsidR="001D190D" w:rsidRPr="003B13F2" w:rsidRDefault="001D190D" w:rsidP="001C32FA">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4" w:name="CC_6"/>
            <w:r w:rsidRPr="006918E8">
              <w:rPr>
                <w:rFonts w:ascii="Arial" w:hAnsi="Arial" w:cs="Arial"/>
                <w:b/>
              </w:rPr>
              <w:t>6.-</w:t>
            </w:r>
            <w:bookmarkEnd w:id="4"/>
            <w:r w:rsidRPr="006918E8">
              <w:rPr>
                <w:rFonts w:ascii="Arial" w:hAnsi="Arial" w:cs="Arial"/>
                <w:b/>
              </w:rPr>
              <w:t xml:space="preserve"> FINANCIACIÓN</w:t>
            </w:r>
            <w:r w:rsidR="00D36D16">
              <w:rPr>
                <w:rFonts w:ascii="Arial" w:hAnsi="Arial" w:cs="Arial"/>
                <w:b/>
              </w:rPr>
              <w:t xml:space="preserve">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D4999" w:rsidRPr="006918E8" w:rsidTr="003D4999">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4999" w:rsidRPr="006918E8" w:rsidRDefault="003D4999" w:rsidP="003D4999">
            <w:pPr>
              <w:spacing w:line="240" w:lineRule="atLeast"/>
              <w:rPr>
                <w:rFonts w:ascii="Arial" w:hAnsi="Arial" w:cs="Arial"/>
                <w:szCs w:val="22"/>
                <w:lang w:eastAsia="en-US"/>
              </w:rPr>
            </w:pPr>
            <w:r>
              <w:rPr>
                <w:rFonts w:ascii="Arial" w:hAnsi="Arial" w:cs="Arial"/>
                <w:szCs w:val="22"/>
                <w:lang w:eastAsia="en-US"/>
              </w:rPr>
              <w:t>Diputación Foral de Gipuzkoa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4999" w:rsidRPr="006918E8" w:rsidRDefault="003D4999" w:rsidP="003D4999">
            <w:pPr>
              <w:spacing w:line="240" w:lineRule="atLeast"/>
              <w:jc w:val="center"/>
              <w:rPr>
                <w:rFonts w:ascii="Arial" w:hAnsi="Arial" w:cs="Arial"/>
                <w:szCs w:val="22"/>
                <w:lang w:eastAsia="en-US"/>
              </w:rPr>
            </w:pPr>
            <w:r>
              <w:rPr>
                <w:rFonts w:ascii="Arial" w:hAnsi="Arial" w:cs="Arial"/>
                <w:szCs w:val="22"/>
                <w:lang w:eastAsia="en-US"/>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5" w:name="CC_7"/>
            <w:r w:rsidRPr="006918E8">
              <w:rPr>
                <w:rFonts w:ascii="Arial" w:hAnsi="Arial" w:cs="Arial"/>
                <w:b/>
                <w:szCs w:val="22"/>
                <w:lang w:eastAsia="en-US"/>
              </w:rPr>
              <w:t>7.-</w:t>
            </w:r>
            <w:bookmarkEnd w:id="5"/>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D36D16">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sidR="00D36D16">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3D4999">
        <w:trPr>
          <w:trHeight w:val="34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right"/>
              <w:rPr>
                <w:rFonts w:ascii="Arial" w:hAnsi="Arial" w:cs="Arial"/>
                <w:szCs w:val="22"/>
                <w:lang w:eastAsia="en-US"/>
              </w:rPr>
            </w:pPr>
            <w:r w:rsidRPr="006918E8">
              <w:rPr>
                <w:rFonts w:ascii="Arial" w:hAnsi="Arial" w:cs="Arial"/>
                <w:szCs w:val="22"/>
                <w:lang w:eastAsia="en-US"/>
              </w:rPr>
              <w:t>€</w:t>
            </w:r>
          </w:p>
        </w:tc>
      </w:tr>
    </w:tbl>
    <w:p w:rsidR="00367F2F" w:rsidRDefault="00367F2F" w:rsidP="00233FE9">
      <w:pPr>
        <w:spacing w:line="240" w:lineRule="atLeast"/>
        <w:jc w:val="both"/>
        <w:rPr>
          <w:rFonts w:ascii="Arial" w:hAnsi="Arial" w:cs="Arial"/>
          <w:szCs w:val="22"/>
          <w:lang w:eastAsia="en-US"/>
        </w:rPr>
      </w:pPr>
    </w:p>
    <w:p w:rsidR="002A5314" w:rsidRDefault="002A5314" w:rsidP="00233FE9">
      <w:pPr>
        <w:spacing w:line="240" w:lineRule="atLeast"/>
        <w:jc w:val="both"/>
        <w:rPr>
          <w:rFonts w:ascii="Arial" w:hAnsi="Arial" w:cs="Arial"/>
          <w:szCs w:val="22"/>
          <w:lang w:eastAsia="en-US"/>
        </w:rPr>
      </w:pPr>
    </w:p>
    <w:p w:rsidR="002A5314" w:rsidRDefault="002A5314"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F32863" w:rsidRDefault="00F32863" w:rsidP="00233FE9">
            <w:pPr>
              <w:spacing w:before="40" w:after="40" w:line="240" w:lineRule="atLeast"/>
              <w:jc w:val="both"/>
              <w:rPr>
                <w:rFonts w:ascii="Arial" w:hAnsi="Arial" w:cs="Arial"/>
                <w:szCs w:val="22"/>
                <w:lang w:eastAsia="en-US"/>
              </w:rPr>
            </w:pPr>
            <w:r>
              <w:rPr>
                <w:rFonts w:ascii="Arial" w:hAnsi="Arial" w:cs="Arial"/>
                <w:szCs w:val="22"/>
                <w:lang w:eastAsia="en-US"/>
              </w:rPr>
              <w:t>Duración del acuerdo marco:</w:t>
            </w:r>
          </w:p>
          <w:p w:rsidR="00F32863" w:rsidRDefault="00F32863" w:rsidP="00233FE9">
            <w:pPr>
              <w:spacing w:before="40" w:after="40" w:line="240" w:lineRule="atLeast"/>
              <w:jc w:val="both"/>
              <w:rPr>
                <w:rFonts w:ascii="Arial" w:hAnsi="Arial" w:cs="Arial"/>
                <w:szCs w:val="22"/>
                <w:lang w:eastAsia="en-US"/>
              </w:rPr>
            </w:pPr>
          </w:p>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3D4999">
              <w:rPr>
                <w:rFonts w:ascii="Arial" w:hAnsi="Arial" w:cs="Arial"/>
                <w:szCs w:val="22"/>
                <w:lang w:eastAsia="en-US"/>
              </w:rPr>
              <w:t>2 años</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D4999"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D4999"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r w:rsidR="003D4999">
              <w:rPr>
                <w:rFonts w:ascii="Arial" w:hAnsi="Arial" w:cs="Arial"/>
              </w:rPr>
              <w:t xml:space="preserve"> </w:t>
            </w:r>
            <w:r w:rsidR="003D4999" w:rsidRPr="006E28D5">
              <w:rPr>
                <w:rFonts w:ascii="Arial" w:hAnsi="Arial" w:cs="Arial"/>
              </w:rPr>
              <w:t>dos prórrogas de un año</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r w:rsidR="00D36D16">
              <w:rPr>
                <w:rFonts w:ascii="Arial" w:hAnsi="Arial" w:cs="Arial"/>
                <w:b/>
              </w:rPr>
              <w:t xml:space="preserve"> DE CONTRATOS BASADOS</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C00365" w:rsidRPr="00611365" w:rsidRDefault="00C00365" w:rsidP="00C00365">
            <w:pPr>
              <w:spacing w:line="240" w:lineRule="atLeast"/>
              <w:jc w:val="both"/>
              <w:rPr>
                <w:rFonts w:ascii="Arial" w:hAnsi="Arial" w:cs="Arial"/>
              </w:rPr>
            </w:pPr>
            <w:r w:rsidRPr="00611365">
              <w:rPr>
                <w:rFonts w:ascii="Arial" w:hAnsi="Arial" w:cs="Arial"/>
              </w:rPr>
              <w:t>Contra factura, de acuerdo con lo siguiente:</w:t>
            </w:r>
          </w:p>
          <w:p w:rsidR="00C00365" w:rsidRPr="00611365" w:rsidRDefault="00C00365" w:rsidP="00C00365">
            <w:pPr>
              <w:spacing w:line="240" w:lineRule="atLeast"/>
              <w:jc w:val="both"/>
              <w:rPr>
                <w:rFonts w:ascii="Arial" w:hAnsi="Arial" w:cs="Arial"/>
              </w:rPr>
            </w:pPr>
          </w:p>
          <w:p w:rsidR="00C00365" w:rsidRPr="00611365" w:rsidRDefault="00C00365" w:rsidP="00C00365">
            <w:pPr>
              <w:spacing w:line="240" w:lineRule="atLeast"/>
              <w:ind w:left="314"/>
              <w:jc w:val="both"/>
              <w:rPr>
                <w:rFonts w:ascii="Arial" w:hAnsi="Arial" w:cs="Arial"/>
              </w:rPr>
            </w:pPr>
            <w:r w:rsidRPr="00611365">
              <w:rPr>
                <w:rFonts w:ascii="Arial" w:hAnsi="Arial" w:cs="Arial"/>
                <w:b/>
              </w:rPr>
              <w:t>Servicio ordinario:</w:t>
            </w:r>
            <w:r w:rsidRPr="00611365">
              <w:rPr>
                <w:rFonts w:ascii="Arial" w:hAnsi="Arial" w:cs="Arial"/>
              </w:rPr>
              <w:t xml:space="preserve"> </w:t>
            </w:r>
          </w:p>
          <w:p w:rsidR="00C00365" w:rsidRPr="00611365" w:rsidRDefault="00C00365" w:rsidP="00C00365">
            <w:pPr>
              <w:spacing w:line="240" w:lineRule="atLeast"/>
              <w:ind w:left="314"/>
              <w:jc w:val="both"/>
              <w:rPr>
                <w:rFonts w:ascii="Arial" w:hAnsi="Arial" w:cs="Arial"/>
              </w:rPr>
            </w:pPr>
            <w:r w:rsidRPr="00611365">
              <w:rPr>
                <w:rFonts w:ascii="Arial" w:hAnsi="Arial" w:cs="Arial"/>
              </w:rPr>
              <w:t xml:space="preserve">Importe fijo mensual correspondiente </w:t>
            </w:r>
            <w:r w:rsidR="008E2635" w:rsidRPr="00611365">
              <w:rPr>
                <w:rFonts w:ascii="Arial" w:hAnsi="Arial" w:cs="Arial"/>
              </w:rPr>
              <w:t>al servicio ordinario regulado</w:t>
            </w:r>
            <w:r w:rsidRPr="00611365">
              <w:rPr>
                <w:rFonts w:ascii="Arial" w:hAnsi="Arial" w:cs="Arial"/>
              </w:rPr>
              <w:t xml:space="preserve"> en los apartados 2.1 y 3 del pliego de prescripciones técnicas.</w:t>
            </w:r>
          </w:p>
          <w:p w:rsidR="00C00365" w:rsidRPr="00611365" w:rsidRDefault="00C00365" w:rsidP="00C00365">
            <w:pPr>
              <w:spacing w:line="240" w:lineRule="atLeast"/>
              <w:ind w:left="314"/>
              <w:jc w:val="both"/>
              <w:rPr>
                <w:rFonts w:ascii="Arial" w:hAnsi="Arial" w:cs="Arial"/>
              </w:rPr>
            </w:pPr>
          </w:p>
          <w:p w:rsidR="00C00365" w:rsidRPr="00611365" w:rsidRDefault="00C00365" w:rsidP="00C00365">
            <w:pPr>
              <w:spacing w:line="240" w:lineRule="atLeast"/>
              <w:ind w:left="314"/>
              <w:jc w:val="both"/>
              <w:rPr>
                <w:rFonts w:ascii="Arial" w:hAnsi="Arial" w:cs="Arial"/>
              </w:rPr>
            </w:pPr>
            <w:r w:rsidRPr="00611365">
              <w:rPr>
                <w:rFonts w:ascii="Arial" w:hAnsi="Arial" w:cs="Arial"/>
                <w:b/>
              </w:rPr>
              <w:t>Servicios adicionales:</w:t>
            </w:r>
            <w:r w:rsidRPr="00611365">
              <w:rPr>
                <w:rFonts w:ascii="Arial" w:hAnsi="Arial" w:cs="Arial"/>
              </w:rPr>
              <w:t xml:space="preserve"> </w:t>
            </w:r>
          </w:p>
          <w:p w:rsidR="00C00365" w:rsidRPr="00611365" w:rsidRDefault="00C00365" w:rsidP="00C00365">
            <w:pPr>
              <w:spacing w:line="240" w:lineRule="atLeast"/>
              <w:ind w:left="314"/>
              <w:jc w:val="both"/>
              <w:rPr>
                <w:rFonts w:ascii="Arial" w:hAnsi="Arial" w:cs="Arial"/>
              </w:rPr>
            </w:pPr>
            <w:r w:rsidRPr="00611365">
              <w:rPr>
                <w:rFonts w:ascii="Arial" w:hAnsi="Arial" w:cs="Arial"/>
              </w:rPr>
              <w:t>Por horas efectivamente trabajadas, sin computarse los tiempos de desplazamiento desde su base hasta el centro requerido, de acuerdo a las tarifas ofertadas para cada una de las siguientes categorías:</w:t>
            </w:r>
          </w:p>
          <w:p w:rsidR="00C00365" w:rsidRPr="00611365" w:rsidRDefault="00C00365" w:rsidP="00C00365">
            <w:pPr>
              <w:pStyle w:val="Prrafodelista"/>
              <w:numPr>
                <w:ilvl w:val="0"/>
                <w:numId w:val="28"/>
              </w:numPr>
              <w:spacing w:line="240" w:lineRule="atLeast"/>
              <w:jc w:val="both"/>
              <w:rPr>
                <w:rFonts w:ascii="Arial" w:hAnsi="Arial" w:cs="Arial"/>
                <w:sz w:val="20"/>
                <w:szCs w:val="20"/>
              </w:rPr>
            </w:pPr>
            <w:r w:rsidRPr="00611365">
              <w:rPr>
                <w:rFonts w:ascii="Arial" w:hAnsi="Arial" w:cs="Arial"/>
                <w:sz w:val="20"/>
                <w:szCs w:val="20"/>
              </w:rPr>
              <w:t xml:space="preserve">Operario </w:t>
            </w:r>
            <w:r w:rsidR="008E2635" w:rsidRPr="00611365">
              <w:rPr>
                <w:rFonts w:ascii="Arial" w:hAnsi="Arial" w:cs="Arial"/>
                <w:sz w:val="20"/>
                <w:szCs w:val="20"/>
              </w:rPr>
              <w:t>con categoría de Oficial</w:t>
            </w:r>
            <w:r w:rsidRPr="00611365">
              <w:rPr>
                <w:rFonts w:ascii="Arial" w:hAnsi="Arial" w:cs="Arial"/>
                <w:sz w:val="20"/>
                <w:szCs w:val="20"/>
              </w:rPr>
              <w:t>, en horario ordinario.</w:t>
            </w:r>
          </w:p>
          <w:p w:rsidR="0068041D" w:rsidRPr="00611365" w:rsidRDefault="0068041D" w:rsidP="0068041D">
            <w:pPr>
              <w:pStyle w:val="Prrafodelista"/>
              <w:numPr>
                <w:ilvl w:val="0"/>
                <w:numId w:val="28"/>
              </w:numPr>
              <w:spacing w:line="240" w:lineRule="atLeast"/>
              <w:jc w:val="both"/>
              <w:rPr>
                <w:rFonts w:ascii="Arial" w:hAnsi="Arial" w:cs="Arial"/>
                <w:sz w:val="20"/>
                <w:szCs w:val="20"/>
              </w:rPr>
            </w:pPr>
            <w:r w:rsidRPr="00611365">
              <w:rPr>
                <w:rFonts w:ascii="Arial" w:hAnsi="Arial" w:cs="Arial"/>
                <w:sz w:val="20"/>
                <w:szCs w:val="20"/>
              </w:rPr>
              <w:t>Operario sin categoría de Oficial, en horario ordinario.</w:t>
            </w:r>
          </w:p>
          <w:p w:rsidR="00C00365" w:rsidRPr="00611365" w:rsidRDefault="00C00365" w:rsidP="00C00365">
            <w:pPr>
              <w:pStyle w:val="Prrafodelista"/>
              <w:numPr>
                <w:ilvl w:val="0"/>
                <w:numId w:val="28"/>
              </w:numPr>
              <w:spacing w:line="240" w:lineRule="atLeast"/>
              <w:jc w:val="both"/>
              <w:rPr>
                <w:rFonts w:ascii="Arial" w:hAnsi="Arial" w:cs="Arial"/>
                <w:sz w:val="20"/>
                <w:szCs w:val="20"/>
              </w:rPr>
            </w:pPr>
            <w:r w:rsidRPr="00611365">
              <w:rPr>
                <w:rFonts w:ascii="Arial" w:hAnsi="Arial" w:cs="Arial"/>
                <w:sz w:val="20"/>
                <w:szCs w:val="20"/>
              </w:rPr>
              <w:t>Vehículo de transporte.</w:t>
            </w:r>
          </w:p>
          <w:p w:rsidR="00C00365" w:rsidRPr="00611365" w:rsidRDefault="00C00365" w:rsidP="00C00365">
            <w:pPr>
              <w:spacing w:line="240" w:lineRule="atLeast"/>
              <w:ind w:left="314"/>
              <w:jc w:val="both"/>
              <w:rPr>
                <w:rFonts w:ascii="Arial" w:hAnsi="Arial" w:cs="Arial"/>
              </w:rPr>
            </w:pPr>
            <w:r w:rsidRPr="00611365">
              <w:rPr>
                <w:rFonts w:ascii="Arial" w:hAnsi="Arial" w:cs="Arial"/>
              </w:rPr>
              <w:t>El precio del vehículo de transporte será único, sea furgoneta, furgón o camión, y en el mismo estará incluido el coste del conductor incluso cuando éste realice labores de carga, descarga o reparto.</w:t>
            </w:r>
          </w:p>
          <w:p w:rsidR="009A2BEC" w:rsidRPr="00611365" w:rsidRDefault="009A2BEC" w:rsidP="00C00365">
            <w:pPr>
              <w:spacing w:line="240" w:lineRule="atLeast"/>
              <w:ind w:left="314"/>
              <w:jc w:val="both"/>
              <w:rPr>
                <w:rFonts w:ascii="Arial" w:hAnsi="Arial" w:cs="Arial"/>
              </w:rPr>
            </w:pPr>
          </w:p>
          <w:p w:rsidR="009A2BEC" w:rsidRPr="00611365" w:rsidRDefault="009A2BEC" w:rsidP="00C00365">
            <w:pPr>
              <w:spacing w:line="240" w:lineRule="atLeast"/>
              <w:ind w:left="314"/>
              <w:jc w:val="both"/>
              <w:rPr>
                <w:rFonts w:ascii="Arial" w:hAnsi="Arial" w:cs="Arial"/>
              </w:rPr>
            </w:pPr>
            <w:r w:rsidRPr="00611365">
              <w:rPr>
                <w:rFonts w:ascii="Arial" w:hAnsi="Arial" w:cs="Arial"/>
              </w:rPr>
              <w:t>Cuando excepcionalmente los trabajos se realicen en horario nocturno o festivo, los precios por hora se incrementarán en un 20</w:t>
            </w:r>
            <w:r w:rsidR="001E47C5" w:rsidRPr="00611365">
              <w:rPr>
                <w:rFonts w:ascii="Arial" w:hAnsi="Arial" w:cs="Arial"/>
              </w:rPr>
              <w:t>%, salvo en el caso del precio de vehículo de transporte cuyo incremento será del 12%</w:t>
            </w:r>
            <w:r w:rsidR="004453D1">
              <w:rPr>
                <w:rFonts w:ascii="Arial" w:hAnsi="Arial" w:cs="Arial"/>
              </w:rPr>
              <w:t>.</w:t>
            </w:r>
          </w:p>
          <w:p w:rsidR="00C00365" w:rsidRPr="00611365" w:rsidRDefault="00C00365" w:rsidP="00C00365">
            <w:pPr>
              <w:spacing w:line="240" w:lineRule="atLeast"/>
              <w:jc w:val="both"/>
              <w:rPr>
                <w:rFonts w:ascii="Arial" w:hAnsi="Arial" w:cs="Arial"/>
              </w:rPr>
            </w:pPr>
          </w:p>
          <w:p w:rsidR="00367F2F" w:rsidRPr="00611365" w:rsidRDefault="00C00365" w:rsidP="00C00365">
            <w:pPr>
              <w:spacing w:line="240" w:lineRule="atLeast"/>
              <w:ind w:left="314"/>
              <w:jc w:val="both"/>
              <w:rPr>
                <w:rFonts w:ascii="Arial" w:hAnsi="Arial" w:cs="Arial"/>
              </w:rPr>
            </w:pPr>
            <w:r w:rsidRPr="00611365">
              <w:rPr>
                <w:rFonts w:ascii="Arial" w:hAnsi="Arial" w:cs="Arial"/>
              </w:rPr>
              <w:t>Se considerará horario nocturno el comprendido entre las 22:00 y las 6:00 horas, y día festivo los domingos y los declarados festivos en el calendario laboral oficial de Gipuzkoa, incluidas las fiestas locales del municipio del centro en que se preste el servicio. Las tarifas de horario nocturno o festivo se aplicarán únicamente a las horas comprendidas en dichas franjas.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C00365" w:rsidRPr="006918E8" w:rsidRDefault="00C00365" w:rsidP="00C00365">
            <w:pPr>
              <w:spacing w:line="240" w:lineRule="atLeast"/>
              <w:rPr>
                <w:rFonts w:ascii="Arial" w:hAnsi="Arial" w:cs="Arial"/>
              </w:rPr>
            </w:pPr>
            <w:r>
              <w:rPr>
                <w:rFonts w:ascii="Arial" w:hAnsi="Arial" w:cs="Arial"/>
              </w:rPr>
              <w:t>Palacio Foral y otros centros de la Diputación en Gipuzkoa.</w:t>
            </w:r>
          </w:p>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rPr>
      </w:pPr>
    </w:p>
    <w:p w:rsidR="00D94A06" w:rsidRPr="006918E8" w:rsidRDefault="00D94A06"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C0036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C0036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43196"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C43196" w:rsidRPr="006E36BC" w:rsidRDefault="00C43196" w:rsidP="00C43196">
            <w:pPr>
              <w:tabs>
                <w:tab w:val="left" w:pos="8222"/>
              </w:tabs>
              <w:spacing w:line="240" w:lineRule="atLeast"/>
              <w:ind w:left="142"/>
              <w:jc w:val="both"/>
              <w:rPr>
                <w:rFonts w:ascii="Arial" w:hAnsi="Arial" w:cs="Arial"/>
                <w:szCs w:val="22"/>
                <w:lang w:eastAsia="en-US"/>
              </w:rPr>
            </w:pPr>
            <w:r w:rsidRPr="006E36BC">
              <w:rPr>
                <w:rFonts w:ascii="Arial" w:hAnsi="Arial" w:cs="Arial"/>
                <w:szCs w:val="22"/>
                <w:lang w:eastAsia="en-US"/>
              </w:rPr>
              <w:t>Autorización de transporte público de mercancías.</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2A5314" w:rsidRDefault="00367F2F" w:rsidP="00233FE9">
            <w:pPr>
              <w:tabs>
                <w:tab w:val="left" w:pos="8222"/>
              </w:tabs>
              <w:spacing w:line="240" w:lineRule="atLeast"/>
              <w:ind w:left="142"/>
              <w:jc w:val="both"/>
              <w:rPr>
                <w:rFonts w:ascii="Arial" w:hAnsi="Arial" w:cs="Arial"/>
                <w:b/>
                <w:szCs w:val="22"/>
                <w:lang w:eastAsia="en-US"/>
              </w:rPr>
            </w:pPr>
            <w:r w:rsidRPr="002A5314">
              <w:rPr>
                <w:rFonts w:ascii="Arial" w:hAnsi="Arial" w:cs="Arial"/>
                <w:b/>
                <w:szCs w:val="22"/>
                <w:lang w:eastAsia="en-US"/>
              </w:rPr>
              <w:t>2) SOLVENCIA ECONÓMICA Y FINANCIERA</w:t>
            </w:r>
          </w:p>
          <w:p w:rsidR="00367F2F" w:rsidRPr="002A5314" w:rsidRDefault="00367F2F" w:rsidP="00233FE9">
            <w:pPr>
              <w:tabs>
                <w:tab w:val="left" w:pos="8222"/>
              </w:tabs>
              <w:spacing w:line="240" w:lineRule="atLeast"/>
              <w:ind w:left="142"/>
              <w:jc w:val="both"/>
              <w:rPr>
                <w:rFonts w:ascii="Arial" w:hAnsi="Arial" w:cs="Arial"/>
                <w:b/>
                <w:szCs w:val="22"/>
                <w:lang w:eastAsia="en-US"/>
              </w:rPr>
            </w:pPr>
          </w:p>
          <w:p w:rsidR="00C43196" w:rsidRPr="002A5314" w:rsidRDefault="00C43196" w:rsidP="00C43196">
            <w:pPr>
              <w:tabs>
                <w:tab w:val="left" w:pos="8222"/>
              </w:tabs>
              <w:spacing w:line="240" w:lineRule="atLeast"/>
              <w:ind w:left="142"/>
              <w:jc w:val="both"/>
              <w:rPr>
                <w:rFonts w:ascii="Arial" w:hAnsi="Arial" w:cs="Arial"/>
                <w:szCs w:val="22"/>
                <w:lang w:eastAsia="en-US"/>
              </w:rPr>
            </w:pPr>
            <w:r w:rsidRPr="002A5314">
              <w:rPr>
                <w:rFonts w:ascii="Arial" w:hAnsi="Arial" w:cs="Arial"/>
                <w:szCs w:val="22"/>
                <w:lang w:eastAsia="en-US"/>
              </w:rPr>
              <w:t>Se acreditará por el medio siguiente:</w:t>
            </w:r>
          </w:p>
          <w:p w:rsidR="00C43196" w:rsidRPr="002A5314" w:rsidRDefault="00C43196" w:rsidP="00C43196">
            <w:pPr>
              <w:tabs>
                <w:tab w:val="left" w:pos="8222"/>
              </w:tabs>
              <w:spacing w:line="240" w:lineRule="atLeast"/>
              <w:ind w:left="142"/>
              <w:jc w:val="both"/>
              <w:rPr>
                <w:rFonts w:ascii="Arial" w:hAnsi="Arial" w:cs="Arial"/>
                <w:szCs w:val="22"/>
                <w:lang w:eastAsia="en-US"/>
              </w:rPr>
            </w:pPr>
          </w:p>
          <w:p w:rsidR="00367F2F" w:rsidRPr="002A5314" w:rsidRDefault="00C43196" w:rsidP="00C43196">
            <w:pPr>
              <w:tabs>
                <w:tab w:val="left" w:pos="8222"/>
              </w:tabs>
              <w:spacing w:line="240" w:lineRule="atLeast"/>
              <w:ind w:left="142"/>
              <w:jc w:val="both"/>
              <w:rPr>
                <w:rFonts w:ascii="Arial" w:hAnsi="Arial" w:cs="Arial"/>
                <w:szCs w:val="22"/>
                <w:lang w:eastAsia="en-US"/>
              </w:rPr>
            </w:pPr>
            <w:r w:rsidRPr="002A5314">
              <w:rPr>
                <w:rFonts w:ascii="Arial" w:hAnsi="Arial" w:cs="Arial"/>
                <w:szCs w:val="22"/>
                <w:lang w:eastAsia="en-US"/>
              </w:rPr>
              <w:t xml:space="preserve">Volumen anual de negocios durante los últimos tres años. Se considerará suficiente que la cifra de negocios del año de mayor volumen sea igual o superior a </w:t>
            </w:r>
            <w:r w:rsidR="00DB1D48">
              <w:rPr>
                <w:rFonts w:ascii="Arial" w:hAnsi="Arial" w:cs="Arial"/>
                <w:szCs w:val="22"/>
                <w:lang w:eastAsia="en-US"/>
              </w:rPr>
              <w:t>523</w:t>
            </w:r>
            <w:r w:rsidRPr="002A5314">
              <w:rPr>
                <w:rFonts w:ascii="Arial" w:hAnsi="Arial" w:cs="Arial"/>
                <w:szCs w:val="22"/>
                <w:lang w:eastAsia="en-US"/>
              </w:rPr>
              <w:t>.000 euros.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w:t>
            </w:r>
          </w:p>
          <w:p w:rsidR="00367F2F" w:rsidRPr="002A5314" w:rsidRDefault="00367F2F" w:rsidP="00233FE9">
            <w:pPr>
              <w:tabs>
                <w:tab w:val="left" w:pos="8222"/>
              </w:tabs>
              <w:spacing w:line="240" w:lineRule="atLeast"/>
              <w:ind w:left="142"/>
              <w:jc w:val="both"/>
              <w:rPr>
                <w:rFonts w:ascii="Arial" w:hAnsi="Arial" w:cs="Arial"/>
                <w:b/>
                <w:szCs w:val="22"/>
                <w:lang w:eastAsia="en-US"/>
              </w:rPr>
            </w:pPr>
          </w:p>
          <w:p w:rsidR="00367F2F" w:rsidRPr="002A5314"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2A5314">
        <w:trPr>
          <w:trHeight w:val="80"/>
        </w:trPr>
        <w:tc>
          <w:tcPr>
            <w:tcW w:w="8506" w:type="dxa"/>
            <w:gridSpan w:val="11"/>
            <w:tcBorders>
              <w:left w:val="single" w:sz="4" w:space="0" w:color="000000"/>
              <w:right w:val="single" w:sz="4" w:space="0" w:color="000000"/>
            </w:tcBorders>
            <w:shd w:val="clear" w:color="auto" w:fill="FFFFFF"/>
          </w:tcPr>
          <w:p w:rsidR="00367F2F" w:rsidRPr="002A5314" w:rsidRDefault="00367F2F" w:rsidP="00233FE9">
            <w:pPr>
              <w:tabs>
                <w:tab w:val="left" w:pos="8222"/>
              </w:tabs>
              <w:spacing w:line="240" w:lineRule="atLeast"/>
              <w:ind w:left="142"/>
              <w:jc w:val="both"/>
              <w:rPr>
                <w:rFonts w:ascii="Arial" w:hAnsi="Arial" w:cs="Arial"/>
                <w:szCs w:val="22"/>
                <w:lang w:eastAsia="en-US"/>
              </w:rPr>
            </w:pPr>
            <w:r w:rsidRPr="002A5314">
              <w:rPr>
                <w:rFonts w:ascii="Arial" w:hAnsi="Arial" w:cs="Arial"/>
                <w:b/>
                <w:szCs w:val="22"/>
                <w:lang w:eastAsia="en-US"/>
              </w:rPr>
              <w:t>3) SOLVENCIA TÉCNICA O PROFESIONAL</w:t>
            </w:r>
          </w:p>
          <w:p w:rsidR="00367F2F" w:rsidRPr="002A5314" w:rsidRDefault="00367F2F" w:rsidP="00233FE9">
            <w:pPr>
              <w:tabs>
                <w:tab w:val="left" w:pos="8222"/>
              </w:tabs>
              <w:spacing w:line="240" w:lineRule="atLeast"/>
              <w:ind w:left="142"/>
              <w:jc w:val="both"/>
              <w:rPr>
                <w:rFonts w:ascii="Arial" w:hAnsi="Arial" w:cs="Arial"/>
                <w:szCs w:val="22"/>
                <w:lang w:eastAsia="en-US"/>
              </w:rPr>
            </w:pPr>
          </w:p>
          <w:p w:rsidR="00C43196" w:rsidRPr="002A5314" w:rsidRDefault="00C43196" w:rsidP="00C43196">
            <w:pPr>
              <w:tabs>
                <w:tab w:val="left" w:pos="8222"/>
              </w:tabs>
              <w:spacing w:line="240" w:lineRule="atLeast"/>
              <w:ind w:left="142"/>
              <w:jc w:val="both"/>
              <w:rPr>
                <w:rFonts w:ascii="Arial" w:hAnsi="Arial" w:cs="Arial"/>
                <w:szCs w:val="22"/>
                <w:lang w:eastAsia="en-US"/>
              </w:rPr>
            </w:pPr>
            <w:r w:rsidRPr="002A5314">
              <w:rPr>
                <w:rFonts w:ascii="Arial" w:hAnsi="Arial" w:cs="Arial"/>
                <w:szCs w:val="22"/>
                <w:lang w:eastAsia="en-US"/>
              </w:rPr>
              <w:t xml:space="preserve">Se acreditará de la siguiente forma: </w:t>
            </w:r>
          </w:p>
          <w:p w:rsidR="00C43196" w:rsidRPr="002A5314" w:rsidRDefault="00C43196" w:rsidP="00C43196">
            <w:pPr>
              <w:tabs>
                <w:tab w:val="left" w:pos="8222"/>
              </w:tabs>
              <w:spacing w:line="240" w:lineRule="atLeast"/>
              <w:ind w:left="142"/>
              <w:jc w:val="both"/>
              <w:rPr>
                <w:rFonts w:ascii="Arial" w:hAnsi="Arial" w:cs="Arial"/>
                <w:szCs w:val="22"/>
                <w:lang w:eastAsia="en-US"/>
              </w:rPr>
            </w:pPr>
          </w:p>
          <w:p w:rsidR="00367F2F" w:rsidRPr="002A5314" w:rsidRDefault="00C43196" w:rsidP="00C43196">
            <w:pPr>
              <w:tabs>
                <w:tab w:val="left" w:pos="8222"/>
              </w:tabs>
              <w:spacing w:line="240" w:lineRule="atLeast"/>
              <w:ind w:left="142"/>
              <w:jc w:val="both"/>
              <w:rPr>
                <w:rFonts w:ascii="Arial" w:hAnsi="Arial" w:cs="Arial"/>
                <w:szCs w:val="22"/>
                <w:lang w:eastAsia="en-US"/>
              </w:rPr>
            </w:pPr>
            <w:r w:rsidRPr="002A5314">
              <w:rPr>
                <w:rFonts w:ascii="Arial" w:hAnsi="Arial" w:cs="Arial"/>
                <w:szCs w:val="22"/>
                <w:lang w:eastAsia="en-US"/>
              </w:rPr>
              <w:t xml:space="preserve">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w:t>
            </w:r>
            <w:r w:rsidR="00DB1D48">
              <w:rPr>
                <w:rFonts w:ascii="Arial" w:hAnsi="Arial" w:cs="Arial"/>
                <w:szCs w:val="22"/>
                <w:lang w:eastAsia="en-US"/>
              </w:rPr>
              <w:t>244</w:t>
            </w:r>
            <w:r w:rsidRPr="002A5314">
              <w:rPr>
                <w:rFonts w:ascii="Arial" w:hAnsi="Arial" w:cs="Arial"/>
                <w:szCs w:val="22"/>
                <w:lang w:eastAsia="en-US"/>
              </w:rPr>
              <w:t>.000 euros.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rsidR="00DB1D48" w:rsidRPr="002A5314" w:rsidRDefault="00DB1D48" w:rsidP="00233FE9">
            <w:pPr>
              <w:tabs>
                <w:tab w:val="left" w:pos="8222"/>
              </w:tabs>
              <w:spacing w:line="240" w:lineRule="atLeast"/>
              <w:ind w:left="142"/>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43196"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E26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9"/>
        </w:trPr>
        <w:tc>
          <w:tcPr>
            <w:tcW w:w="8506" w:type="dxa"/>
            <w:gridSpan w:val="11"/>
            <w:tcBorders>
              <w:top w:val="nil"/>
              <w:bottom w:val="nil"/>
            </w:tcBorders>
            <w:shd w:val="clear" w:color="auto" w:fill="FFFFFF"/>
            <w:vAlign w:val="center"/>
          </w:tcPr>
          <w:p w:rsidR="00367F2F" w:rsidRPr="00B8151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E2635"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60" w:line="240" w:lineRule="atLeast"/>
              <w:ind w:left="181"/>
              <w:jc w:val="both"/>
              <w:rPr>
                <w:rFonts w:ascii="Arial" w:hAnsi="Arial" w:cs="Arial"/>
                <w:szCs w:val="22"/>
                <w:lang w:eastAsia="en-US"/>
              </w:rPr>
            </w:pPr>
            <w:r w:rsidRPr="006918E8">
              <w:rPr>
                <w:rFonts w:ascii="Arial" w:hAnsi="Arial" w:cs="Arial"/>
                <w:szCs w:val="22"/>
                <w:lang w:eastAsia="en-US"/>
              </w:rPr>
              <w:t>La licitadora deberá presentar los siguientes certificados:</w:t>
            </w:r>
          </w:p>
          <w:p w:rsidR="00367F2F" w:rsidRPr="006918E8" w:rsidRDefault="00367F2F" w:rsidP="00233FE9">
            <w:pPr>
              <w:spacing w:line="240" w:lineRule="atLeast"/>
              <w:ind w:left="181"/>
              <w:jc w:val="both"/>
              <w:rPr>
                <w:rFonts w:ascii="Arial" w:hAnsi="Arial" w:cs="Arial"/>
                <w:szCs w:val="22"/>
                <w:lang w:eastAsia="en-US"/>
              </w:rPr>
            </w:pPr>
          </w:p>
          <w:p w:rsidR="00367F2F" w:rsidRPr="006918E8" w:rsidRDefault="00367F2F" w:rsidP="00233FE9">
            <w:pPr>
              <w:spacing w:line="240" w:lineRule="atLeast"/>
              <w:ind w:left="181"/>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3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Default="00367F2F" w:rsidP="00233FE9">
            <w:pPr>
              <w:spacing w:line="240" w:lineRule="atLeast"/>
              <w:jc w:val="both"/>
              <w:rPr>
                <w:rFonts w:ascii="Arial" w:hAnsi="Arial" w:cs="Arial"/>
                <w:sz w:val="16"/>
                <w:szCs w:val="16"/>
              </w:rPr>
            </w:pPr>
          </w:p>
          <w:p w:rsidR="0040709A" w:rsidRPr="006918E8" w:rsidRDefault="0040709A" w:rsidP="00112062">
            <w:pPr>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E2635"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2A5314" w:rsidRDefault="002A5314" w:rsidP="002A5314">
            <w:pPr>
              <w:spacing w:line="240" w:lineRule="atLeast"/>
              <w:jc w:val="both"/>
              <w:rPr>
                <w:rFonts w:ascii="Arial" w:hAnsi="Arial" w:cs="Arial"/>
              </w:rPr>
            </w:pPr>
          </w:p>
          <w:p w:rsidR="00EF4850" w:rsidRPr="00EF4850" w:rsidRDefault="00EF4850" w:rsidP="002A5314">
            <w:pPr>
              <w:spacing w:line="240" w:lineRule="atLeast"/>
              <w:jc w:val="both"/>
              <w:rPr>
                <w:rFonts w:ascii="Arial" w:hAnsi="Arial" w:cs="Arial"/>
              </w:rPr>
            </w:pPr>
            <w:r w:rsidRPr="00EF4850">
              <w:rPr>
                <w:rFonts w:ascii="Arial" w:hAnsi="Arial" w:cs="Arial"/>
              </w:rPr>
              <w:t>Se deberán adscribir al contrato los siguientes medios:</w:t>
            </w:r>
          </w:p>
          <w:p w:rsidR="00EF4850" w:rsidRPr="00EF4850" w:rsidRDefault="00EF4850" w:rsidP="002A5314">
            <w:pPr>
              <w:spacing w:line="240" w:lineRule="atLeast"/>
              <w:jc w:val="both"/>
              <w:rPr>
                <w:rFonts w:ascii="Arial" w:hAnsi="Arial" w:cs="Arial"/>
              </w:rPr>
            </w:pPr>
          </w:p>
          <w:p w:rsidR="00EF4850" w:rsidRDefault="00EF4850" w:rsidP="002A5314">
            <w:pPr>
              <w:spacing w:line="240" w:lineRule="atLeast"/>
              <w:jc w:val="both"/>
              <w:rPr>
                <w:rFonts w:ascii="Arial" w:hAnsi="Arial" w:cs="Arial"/>
                <w:b/>
              </w:rPr>
            </w:pPr>
            <w:r w:rsidRPr="00EF4850">
              <w:rPr>
                <w:rFonts w:ascii="Arial" w:hAnsi="Arial" w:cs="Arial"/>
                <w:b/>
              </w:rPr>
              <w:t>Personal directo:</w:t>
            </w:r>
          </w:p>
          <w:p w:rsidR="00EF4850" w:rsidRPr="00EF4850" w:rsidRDefault="00EF4850" w:rsidP="002A5314">
            <w:pPr>
              <w:spacing w:line="240" w:lineRule="atLeast"/>
              <w:jc w:val="both"/>
              <w:rPr>
                <w:rFonts w:ascii="Arial" w:hAnsi="Arial" w:cs="Arial"/>
                <w:b/>
              </w:rPr>
            </w:pPr>
          </w:p>
          <w:p w:rsidR="00EF4850" w:rsidRPr="00EF4850" w:rsidRDefault="00EF4850" w:rsidP="002A5314">
            <w:pPr>
              <w:pStyle w:val="Prrafodelista"/>
              <w:numPr>
                <w:ilvl w:val="0"/>
                <w:numId w:val="29"/>
              </w:numPr>
              <w:spacing w:after="0" w:line="240" w:lineRule="atLeast"/>
              <w:jc w:val="both"/>
              <w:rPr>
                <w:rFonts w:ascii="Arial" w:hAnsi="Arial" w:cs="Arial"/>
                <w:sz w:val="20"/>
                <w:szCs w:val="20"/>
              </w:rPr>
            </w:pPr>
            <w:r w:rsidRPr="00EF4850">
              <w:rPr>
                <w:rFonts w:ascii="Arial" w:hAnsi="Arial" w:cs="Arial"/>
                <w:sz w:val="20"/>
                <w:szCs w:val="20"/>
              </w:rPr>
              <w:t>Dos personas operarias con categoría profesional de Oficial o equivalente.</w:t>
            </w:r>
          </w:p>
          <w:p w:rsidR="00EF4850" w:rsidRDefault="00EF4850" w:rsidP="002A5314">
            <w:pPr>
              <w:spacing w:line="240" w:lineRule="atLeast"/>
              <w:ind w:left="739"/>
              <w:jc w:val="both"/>
              <w:rPr>
                <w:rFonts w:ascii="Arial" w:hAnsi="Arial" w:cs="Arial"/>
              </w:rPr>
            </w:pPr>
            <w:r w:rsidRPr="00EF4850">
              <w:rPr>
                <w:rFonts w:ascii="Arial" w:hAnsi="Arial" w:cs="Arial"/>
              </w:rPr>
              <w:t>No se establece el convenio colectivo al que deberá estar adscrito el personal, pero en cualquier caso su categoría será equivalente a la establecida como Oficial en el Convenio de la Industria Siderometalúrgica de Gipuzkoa</w:t>
            </w:r>
            <w:r w:rsidR="006A1C7A">
              <w:rPr>
                <w:rFonts w:ascii="Arial" w:hAnsi="Arial" w:cs="Arial"/>
              </w:rPr>
              <w:t xml:space="preserve"> (publicado en el BOG del 8 de junio de 2023) y posteriores modificaciones</w:t>
            </w:r>
            <w:r w:rsidRPr="00EF4850">
              <w:rPr>
                <w:rFonts w:ascii="Arial" w:hAnsi="Arial" w:cs="Arial"/>
              </w:rPr>
              <w:t>. Ambas personas prestarán servicio de lunes a viernes, excepto festivos, de 8:00 a 15:00 horas, en los términos previstos en los apartados 3.1 y 3.2 del pliego de prescripciones técnicas.</w:t>
            </w:r>
          </w:p>
          <w:p w:rsidR="00EF4850" w:rsidRPr="00EF4850" w:rsidRDefault="00EF4850" w:rsidP="002A5314">
            <w:pPr>
              <w:spacing w:line="240" w:lineRule="atLeast"/>
              <w:ind w:left="739"/>
              <w:jc w:val="both"/>
              <w:rPr>
                <w:rFonts w:ascii="Arial" w:hAnsi="Arial" w:cs="Arial"/>
              </w:rPr>
            </w:pPr>
          </w:p>
          <w:p w:rsidR="00EF4850" w:rsidRPr="00EF4850" w:rsidRDefault="00EF4850" w:rsidP="002A5314">
            <w:pPr>
              <w:spacing w:line="240" w:lineRule="atLeast"/>
              <w:jc w:val="both"/>
              <w:rPr>
                <w:rFonts w:ascii="Arial" w:hAnsi="Arial" w:cs="Arial"/>
              </w:rPr>
            </w:pPr>
            <w:r w:rsidRPr="00EF4850">
              <w:rPr>
                <w:rFonts w:ascii="Arial" w:hAnsi="Arial" w:cs="Arial"/>
                <w:b/>
              </w:rPr>
              <w:t>Persona coordinadora del servicio</w:t>
            </w:r>
            <w:r w:rsidRPr="00EF4850">
              <w:rPr>
                <w:rFonts w:ascii="Arial" w:hAnsi="Arial" w:cs="Arial"/>
              </w:rPr>
              <w:t>, con la experiencia mínima y la dedicación establecidas en el apartado 4.2 del pliego de prescripciones técnicas.</w:t>
            </w:r>
          </w:p>
          <w:p w:rsidR="00EF4850" w:rsidRDefault="00EF4850" w:rsidP="002A5314">
            <w:pPr>
              <w:spacing w:line="240" w:lineRule="atLeast"/>
              <w:jc w:val="both"/>
              <w:rPr>
                <w:rFonts w:ascii="Arial" w:hAnsi="Arial" w:cs="Arial"/>
              </w:rPr>
            </w:pPr>
          </w:p>
          <w:p w:rsidR="00EF4850" w:rsidRPr="00EF4850" w:rsidRDefault="00EF4850" w:rsidP="002A5314">
            <w:pPr>
              <w:spacing w:line="240" w:lineRule="atLeast"/>
              <w:jc w:val="both"/>
              <w:rPr>
                <w:rFonts w:ascii="Arial" w:hAnsi="Arial" w:cs="Arial"/>
              </w:rPr>
            </w:pPr>
            <w:r w:rsidRPr="00EF4850">
              <w:rPr>
                <w:rFonts w:ascii="Arial" w:hAnsi="Arial" w:cs="Arial"/>
                <w:b/>
              </w:rPr>
              <w:t>Medios de transporte:</w:t>
            </w:r>
            <w:r w:rsidRPr="00EF4850">
              <w:rPr>
                <w:rFonts w:ascii="Arial" w:hAnsi="Arial" w:cs="Arial"/>
              </w:rPr>
              <w:t xml:space="preserve"> un furgón de caja cerrada con las características mínimas establecidas en el apartado 5.2 del pliego de prescripciones técnicas.</w:t>
            </w:r>
          </w:p>
          <w:p w:rsidR="00367F2F" w:rsidRPr="00EF4850"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123CB8">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23CB8" w:rsidRDefault="00123CB8" w:rsidP="00B41DA2">
            <w:pPr>
              <w:jc w:val="both"/>
              <w:rPr>
                <w:rFonts w:ascii="Arial" w:hAnsi="Arial" w:cs="Arial"/>
                <w:sz w:val="16"/>
                <w:szCs w:val="16"/>
              </w:rPr>
            </w:pPr>
          </w:p>
          <w:p w:rsidR="009048FC" w:rsidRPr="009048FC" w:rsidRDefault="009048FC" w:rsidP="009048FC">
            <w:pPr>
              <w:jc w:val="both"/>
              <w:rPr>
                <w:rFonts w:ascii="Arial" w:hAnsi="Arial" w:cs="Arial"/>
                <w:b/>
                <w:szCs w:val="22"/>
                <w:lang w:eastAsia="en-US"/>
              </w:rPr>
            </w:pPr>
            <w:r w:rsidRPr="009048FC">
              <w:rPr>
                <w:rFonts w:ascii="Arial" w:hAnsi="Arial" w:cs="Arial"/>
                <w:b/>
                <w:szCs w:val="22"/>
                <w:lang w:eastAsia="en-US"/>
              </w:rPr>
              <w:t>1) RESPONSABLE DEL TRATAMIENTO DE DATOS PERSONALES EN EL DEPARTAMENTO PROMOTOR DEL CONTRATO</w:t>
            </w:r>
          </w:p>
          <w:p w:rsidR="009048FC" w:rsidRPr="009048FC" w:rsidRDefault="009048FC" w:rsidP="009048FC">
            <w:pPr>
              <w:jc w:val="both"/>
              <w:rPr>
                <w:rFonts w:ascii="Arial" w:hAnsi="Arial" w:cs="Arial"/>
                <w:b/>
                <w:szCs w:val="22"/>
                <w:lang w:eastAsia="en-US"/>
              </w:rPr>
            </w:pPr>
          </w:p>
          <w:p w:rsidR="009048FC" w:rsidRPr="009048FC" w:rsidRDefault="009048FC" w:rsidP="009048FC">
            <w:pPr>
              <w:jc w:val="both"/>
              <w:rPr>
                <w:rFonts w:ascii="Arial" w:hAnsi="Arial" w:cs="Arial"/>
                <w:b/>
                <w:szCs w:val="22"/>
                <w:lang w:eastAsia="en-US"/>
              </w:rPr>
            </w:pPr>
          </w:p>
          <w:p w:rsidR="009048FC" w:rsidRPr="009048FC" w:rsidRDefault="009048FC" w:rsidP="009048FC">
            <w:pPr>
              <w:jc w:val="both"/>
              <w:rPr>
                <w:rFonts w:ascii="Arial" w:hAnsi="Arial" w:cs="Arial"/>
                <w:b/>
                <w:szCs w:val="22"/>
                <w:lang w:eastAsia="en-US"/>
              </w:rPr>
            </w:pPr>
            <w:r w:rsidRPr="009048FC">
              <w:rPr>
                <w:rFonts w:ascii="Arial" w:hAnsi="Arial" w:cs="Arial"/>
                <w:b/>
                <w:szCs w:val="22"/>
                <w:lang w:eastAsia="en-US"/>
              </w:rPr>
              <w:t xml:space="preserve">2) ENCARGO DE TRATAMIENTO DE DATOS PERSONALES </w:t>
            </w:r>
          </w:p>
          <w:p w:rsidR="009048FC" w:rsidRPr="00B41DA2" w:rsidRDefault="009048FC"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EF4850" w:rsidP="00B41DA2">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2A53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
        </w:trPr>
        <w:tc>
          <w:tcPr>
            <w:tcW w:w="8506" w:type="dxa"/>
            <w:gridSpan w:val="6"/>
            <w:tcBorders>
              <w:top w:val="nil"/>
            </w:tcBorders>
            <w:vAlign w:val="center"/>
          </w:tcPr>
          <w:p w:rsidR="009B64A7" w:rsidRPr="00B41DA2" w:rsidRDefault="009B64A7"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BB5A9C">
              <w:rPr>
                <w:rFonts w:ascii="Arial" w:hAnsi="Arial" w:cs="Arial"/>
                <w:szCs w:val="22"/>
                <w:lang w:eastAsia="en-US"/>
              </w:rPr>
              <w:t>bligación de indicar en el DEUC</w:t>
            </w:r>
            <w:r>
              <w:rPr>
                <w:rFonts w:ascii="Arial" w:hAnsi="Arial" w:cs="Arial"/>
                <w:szCs w:val="22"/>
                <w:lang w:eastAsia="en-US"/>
              </w:rPr>
              <w:t>:</w:t>
            </w:r>
          </w:p>
          <w:p w:rsidR="00367F2F" w:rsidRPr="006918E8" w:rsidRDefault="00B41DA2" w:rsidP="00123CB8">
            <w:pPr>
              <w:numPr>
                <w:ilvl w:val="0"/>
                <w:numId w:val="24"/>
              </w:numPr>
              <w:spacing w:line="240" w:lineRule="atLeast"/>
              <w:jc w:val="both"/>
              <w:rPr>
                <w:rFonts w:ascii="Arial" w:hAnsi="Arial" w:cs="Arial"/>
                <w:szCs w:val="22"/>
                <w:lang w:eastAsia="en-US"/>
              </w:rPr>
            </w:pPr>
            <w:r>
              <w:rPr>
                <w:rFonts w:ascii="Arial" w:hAnsi="Arial" w:cs="Arial"/>
                <w:szCs w:val="22"/>
                <w:lang w:eastAsia="en-US"/>
              </w:rPr>
              <w:t>L</w:t>
            </w:r>
            <w:r w:rsidR="00A97507">
              <w:rPr>
                <w:rFonts w:ascii="Arial" w:hAnsi="Arial" w:cs="Arial"/>
                <w:szCs w:val="22"/>
                <w:lang w:eastAsia="en-US"/>
              </w:rPr>
              <w:t>a parte de los</w:t>
            </w:r>
            <w:r w:rsidR="00367F2F" w:rsidRPr="006918E8">
              <w:rPr>
                <w:rFonts w:ascii="Arial" w:hAnsi="Arial" w:cs="Arial"/>
                <w:szCs w:val="22"/>
                <w:lang w:eastAsia="en-US"/>
              </w:rPr>
              <w:t xml:space="preserve"> contrato</w:t>
            </w:r>
            <w:r w:rsidR="00A97507">
              <w:rPr>
                <w:rFonts w:ascii="Arial" w:hAnsi="Arial" w:cs="Arial"/>
                <w:szCs w:val="22"/>
                <w:lang w:eastAsia="en-US"/>
              </w:rPr>
              <w:t>s basados</w:t>
            </w:r>
            <w:r w:rsidR="00367F2F" w:rsidRPr="006918E8">
              <w:rPr>
                <w:rFonts w:ascii="Arial" w:hAnsi="Arial" w:cs="Arial"/>
                <w:szCs w:val="22"/>
                <w:lang w:eastAsia="en-US"/>
              </w:rPr>
              <w:t xml:space="preserve">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123CB8">
            <w:pPr>
              <w:numPr>
                <w:ilvl w:val="0"/>
                <w:numId w:val="24"/>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EF485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5B02A5" w:rsidRDefault="005B02A5" w:rsidP="00233FE9">
            <w:pPr>
              <w:spacing w:line="240" w:lineRule="atLeast"/>
              <w:ind w:left="142" w:hanging="142"/>
              <w:jc w:val="both"/>
              <w:rPr>
                <w:rFonts w:ascii="Arial" w:hAnsi="Arial" w:cs="Arial"/>
                <w:szCs w:val="22"/>
                <w:lang w:eastAsia="en-US"/>
              </w:rPr>
            </w:pPr>
          </w:p>
          <w:p w:rsidR="004C16A0" w:rsidRPr="005B02A5" w:rsidRDefault="004C16A0" w:rsidP="004C16A0">
            <w:pPr>
              <w:pStyle w:val="Prrafodelista"/>
              <w:numPr>
                <w:ilvl w:val="0"/>
                <w:numId w:val="29"/>
              </w:numPr>
              <w:spacing w:line="240" w:lineRule="atLeast"/>
              <w:jc w:val="both"/>
              <w:rPr>
                <w:rFonts w:ascii="Arial" w:hAnsi="Arial" w:cs="Arial"/>
                <w:sz w:val="20"/>
                <w:szCs w:val="20"/>
                <w:lang w:eastAsia="en-US"/>
              </w:rPr>
            </w:pPr>
            <w:r w:rsidRPr="005B02A5">
              <w:rPr>
                <w:rFonts w:ascii="Arial" w:hAnsi="Arial" w:cs="Arial"/>
                <w:sz w:val="20"/>
                <w:szCs w:val="20"/>
                <w:lang w:eastAsia="en-US"/>
              </w:rPr>
              <w:t>el servicio ordinario regulado en los apartados 2.1 y 3 del pliego de prescripciones técnicas;</w:t>
            </w:r>
          </w:p>
          <w:p w:rsidR="004C16A0" w:rsidRPr="005B02A5" w:rsidRDefault="004C16A0" w:rsidP="004C16A0">
            <w:pPr>
              <w:pStyle w:val="Prrafodelista"/>
              <w:numPr>
                <w:ilvl w:val="0"/>
                <w:numId w:val="29"/>
              </w:numPr>
              <w:spacing w:line="240" w:lineRule="atLeast"/>
              <w:jc w:val="both"/>
              <w:rPr>
                <w:rFonts w:ascii="Arial" w:hAnsi="Arial" w:cs="Arial"/>
                <w:sz w:val="20"/>
                <w:szCs w:val="20"/>
                <w:lang w:eastAsia="en-US"/>
              </w:rPr>
            </w:pPr>
            <w:r w:rsidRPr="005B02A5">
              <w:rPr>
                <w:rFonts w:ascii="Arial" w:hAnsi="Arial" w:cs="Arial"/>
                <w:sz w:val="20"/>
                <w:szCs w:val="20"/>
                <w:lang w:eastAsia="en-US"/>
              </w:rPr>
              <w:t>la coordinación y dirección del servicio prevista en el apartado 4.2 del pliego de prescripciones técnicas.</w:t>
            </w:r>
          </w:p>
          <w:p w:rsidR="004C16A0" w:rsidRPr="004C16A0" w:rsidRDefault="004C16A0" w:rsidP="005B02A5">
            <w:pPr>
              <w:spacing w:line="240" w:lineRule="atLeast"/>
              <w:jc w:val="both"/>
              <w:rPr>
                <w:rFonts w:ascii="Arial" w:hAnsi="Arial" w:cs="Arial"/>
                <w:szCs w:val="22"/>
                <w:lang w:eastAsia="en-US"/>
              </w:rPr>
            </w:pPr>
            <w:r w:rsidRPr="004C16A0">
              <w:rPr>
                <w:rFonts w:ascii="Arial" w:hAnsi="Arial" w:cs="Arial"/>
                <w:szCs w:val="22"/>
                <w:lang w:eastAsia="en-US"/>
              </w:rPr>
              <w:t>Los servicios adicionales y las actuaciones en situaciones de emergencia no tienen la consideración de tareas críticas y podrán ser objeto de subcontratación.</w:t>
            </w:r>
          </w:p>
          <w:p w:rsidR="004C16A0" w:rsidRPr="004C16A0" w:rsidRDefault="004C16A0" w:rsidP="004C16A0">
            <w:pPr>
              <w:spacing w:line="240" w:lineRule="atLeast"/>
              <w:ind w:left="142" w:hanging="142"/>
              <w:jc w:val="both"/>
              <w:rPr>
                <w:rFonts w:ascii="Arial" w:hAnsi="Arial" w:cs="Arial"/>
                <w:szCs w:val="22"/>
                <w:lang w:eastAsia="en-US"/>
              </w:rPr>
            </w:pPr>
          </w:p>
          <w:p w:rsidR="00367F2F" w:rsidRPr="006918E8" w:rsidRDefault="004C16A0" w:rsidP="005B02A5">
            <w:pPr>
              <w:spacing w:line="240" w:lineRule="atLeast"/>
              <w:jc w:val="both"/>
              <w:rPr>
                <w:rFonts w:ascii="Arial" w:hAnsi="Arial" w:cs="Arial"/>
                <w:szCs w:val="22"/>
                <w:lang w:eastAsia="en-US"/>
              </w:rPr>
            </w:pPr>
            <w:r w:rsidRPr="004C16A0">
              <w:rPr>
                <w:rFonts w:ascii="Arial" w:hAnsi="Arial" w:cs="Arial"/>
                <w:szCs w:val="22"/>
                <w:lang w:eastAsia="en-US"/>
              </w:rPr>
              <w:t>No tendrá la consideración de subcontratación el arrendamiento de vehículos sin conductor ni la adquisición o alquiler de equipos y medios materiales, que constituyen aportación de medios de la empresa adjudicataria. Cuando, conforme al apartado 5.2 del pliego de prescripciones técnicas, la capacidad del furgón no resulte suficiente para el transporte requerido, la empresa adjudicataria podrá atenderlo mediante vehículo con conductor contratado a un tercero, sin que ello se facture con incremento alguno sobre la tarifa de vehículo de transporte ofertada.</w:t>
            </w:r>
          </w:p>
          <w:p w:rsidR="00367F2F" w:rsidRPr="006918E8" w:rsidRDefault="00367F2F" w:rsidP="00233FE9">
            <w:pPr>
              <w:spacing w:line="240" w:lineRule="atLeast"/>
              <w:ind w:left="181" w:hanging="142"/>
              <w:jc w:val="both"/>
              <w:rPr>
                <w:rFonts w:ascii="Arial" w:hAnsi="Arial" w:cs="Arial"/>
                <w:i/>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367F2F" w:rsidRPr="006918E8" w:rsidTr="00576B02">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367F2F" w:rsidRPr="006918E8" w:rsidRDefault="00367F2F" w:rsidP="00F32863">
            <w:pPr>
              <w:spacing w:line="240" w:lineRule="atLeast"/>
              <w:ind w:left="39"/>
              <w:jc w:val="both"/>
              <w:rPr>
                <w:rFonts w:ascii="Arial" w:hAnsi="Arial" w:cs="Arial"/>
                <w:szCs w:val="22"/>
                <w:lang w:eastAsia="en-US"/>
              </w:rPr>
            </w:pPr>
            <w:r w:rsidRPr="006918E8">
              <w:rPr>
                <w:rFonts w:ascii="Arial" w:hAnsi="Arial" w:cs="Arial"/>
                <w:szCs w:val="22"/>
                <w:lang w:eastAsia="en-US"/>
              </w:rPr>
              <w:t xml:space="preserve">Importe: ...................................  € [3 % del </w:t>
            </w:r>
            <w:r w:rsidR="00F32863">
              <w:rPr>
                <w:rFonts w:ascii="Arial" w:hAnsi="Arial" w:cs="Arial"/>
                <w:szCs w:val="22"/>
                <w:lang w:eastAsia="en-US"/>
              </w:rPr>
              <w:t>valor estimado</w:t>
            </w:r>
            <w:r w:rsidRPr="006918E8">
              <w:rPr>
                <w:rFonts w:ascii="Arial" w:hAnsi="Arial" w:cs="Arial"/>
                <w:szCs w:val="22"/>
                <w:lang w:eastAsia="en-US"/>
              </w:rPr>
              <w:t xml:space="preserve"> (IVA no incluido)]</w:t>
            </w:r>
          </w:p>
        </w:tc>
      </w:tr>
      <w:tr w:rsidR="00367F2F" w:rsidRPr="006918E8" w:rsidTr="007C16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233F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F709AE" w:rsidRDefault="00F709AE" w:rsidP="00F709AE">
            <w:pPr>
              <w:spacing w:line="240" w:lineRule="atLeast"/>
              <w:ind w:left="39"/>
              <w:jc w:val="both"/>
              <w:rPr>
                <w:rFonts w:ascii="Arial" w:hAnsi="Arial" w:cs="Arial"/>
                <w:szCs w:val="22"/>
                <w:lang w:eastAsia="en-US"/>
              </w:rPr>
            </w:pPr>
            <w:r w:rsidRPr="00F709AE">
              <w:rPr>
                <w:rFonts w:ascii="Arial" w:hAnsi="Arial" w:cs="Arial"/>
                <w:szCs w:val="22"/>
                <w:lang w:eastAsia="en-US"/>
              </w:rPr>
              <w:t>Se constituirá una garantía general que responderá de los incumplimientos tanto del acuerdo marco, como de los contratos basados.</w:t>
            </w:r>
          </w:p>
          <w:p w:rsidR="00F709AE" w:rsidRDefault="00F709AE" w:rsidP="00F709AE">
            <w:pPr>
              <w:spacing w:line="240" w:lineRule="atLeast"/>
              <w:jc w:val="both"/>
              <w:rPr>
                <w:rFonts w:ascii="Arial" w:hAnsi="Arial" w:cs="Arial"/>
                <w:szCs w:val="22"/>
                <w:lang w:eastAsia="en-US"/>
              </w:rPr>
            </w:pPr>
          </w:p>
          <w:p w:rsidR="00367F2F" w:rsidRPr="006918E8" w:rsidRDefault="00367F2F" w:rsidP="00F709AE">
            <w:pPr>
              <w:spacing w:line="240" w:lineRule="atLeast"/>
              <w:ind w:left="39"/>
              <w:jc w:val="both"/>
              <w:rPr>
                <w:rFonts w:ascii="Arial" w:hAnsi="Arial" w:cs="Arial"/>
                <w:szCs w:val="22"/>
                <w:lang w:eastAsia="en-US"/>
              </w:rPr>
            </w:pPr>
            <w:r w:rsidRPr="00093359">
              <w:rPr>
                <w:rFonts w:ascii="Arial" w:hAnsi="Arial" w:cs="Arial"/>
                <w:szCs w:val="22"/>
                <w:lang w:eastAsia="en-US"/>
              </w:rPr>
              <w:t>Importe:</w:t>
            </w:r>
            <w:r w:rsidR="00EF4850" w:rsidRPr="00093359">
              <w:rPr>
                <w:rFonts w:ascii="Arial" w:hAnsi="Arial" w:cs="Arial"/>
                <w:szCs w:val="22"/>
                <w:lang w:eastAsia="en-US"/>
              </w:rPr>
              <w:t xml:space="preserve">5 % </w:t>
            </w:r>
            <w:r w:rsidR="006B5EE5" w:rsidRPr="006B5EE5">
              <w:rPr>
                <w:rFonts w:ascii="Arial" w:hAnsi="Arial" w:cs="Arial"/>
                <w:szCs w:val="22"/>
                <w:lang w:eastAsia="en-US"/>
              </w:rPr>
              <w:t>del presupuesto base de licitación (IVA no incluido)</w:t>
            </w:r>
            <w:r w:rsidR="00F709AE">
              <w:rPr>
                <w:rFonts w:ascii="Arial" w:hAnsi="Arial" w:cs="Arial"/>
                <w:szCs w:val="22"/>
                <w:lang w:eastAsia="en-US"/>
              </w:rPr>
              <w:t xml:space="preserve"> </w:t>
            </w:r>
            <w:r w:rsidR="00F709AE" w:rsidRPr="00093359">
              <w:rPr>
                <w:rFonts w:ascii="Arial" w:hAnsi="Arial" w:cs="Arial"/>
                <w:szCs w:val="22"/>
                <w:lang w:eastAsia="en-US"/>
              </w:rPr>
              <w:t>33.108,43</w:t>
            </w:r>
            <w:r w:rsidR="00F709AE">
              <w:rPr>
                <w:rFonts w:ascii="Arial" w:hAnsi="Arial" w:cs="Arial"/>
                <w:szCs w:val="22"/>
                <w:lang w:eastAsia="en-US"/>
              </w:rPr>
              <w:t xml:space="preserve"> €</w:t>
            </w:r>
            <w:r w:rsidR="00F709AE" w:rsidRPr="00093359">
              <w:rPr>
                <w:rFonts w:ascii="Arial" w:hAnsi="Arial" w:cs="Arial"/>
                <w:szCs w:val="22"/>
                <w:lang w:eastAsia="en-US"/>
              </w:rPr>
              <w:t xml:space="preserve">   </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233FE9">
            <w:pPr>
              <w:spacing w:line="240" w:lineRule="atLeast"/>
              <w:ind w:left="39"/>
              <w:rPr>
                <w:rFonts w:ascii="Arial" w:hAnsi="Arial" w:cs="Arial"/>
                <w:szCs w:val="22"/>
                <w:lang w:eastAsia="en-US"/>
              </w:rPr>
            </w:pPr>
            <w:r>
              <w:rPr>
                <w:rFonts w:ascii="Arial"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F709AE">
        <w:trPr>
          <w:trHeight w:hRule="exact" w:val="1425"/>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76B02">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i/>
                <w:szCs w:val="22"/>
                <w:lang w:eastAsia="en-US"/>
              </w:rPr>
            </w:pPr>
            <w:r w:rsidRPr="006918E8">
              <w:rPr>
                <w:rFonts w:ascii="Arial" w:hAnsi="Arial" w:cs="Arial"/>
                <w:szCs w:val="22"/>
                <w:lang w:eastAsia="en-US"/>
              </w:rPr>
              <w:t>Importe:   ......</w:t>
            </w:r>
            <w:r w:rsidR="00215869">
              <w:rPr>
                <w:rFonts w:ascii="Arial" w:hAnsi="Arial" w:cs="Arial"/>
                <w:szCs w:val="22"/>
                <w:lang w:eastAsia="en-US"/>
              </w:rPr>
              <w:t xml:space="preserve">............................. </w:t>
            </w:r>
            <w:r w:rsidRPr="006918E8">
              <w:rPr>
                <w:rFonts w:ascii="Arial" w:hAnsi="Arial" w:cs="Arial"/>
                <w:szCs w:val="22"/>
                <w:lang w:eastAsia="en-US"/>
              </w:rPr>
              <w:t>€</w:t>
            </w:r>
          </w:p>
        </w:tc>
      </w:tr>
      <w:tr w:rsidR="00367F2F" w:rsidRPr="006918E8" w:rsidTr="00576B02">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4850" w:rsidP="00233F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i/>
                <w:szCs w:val="22"/>
                <w:lang w:eastAsia="en-US"/>
              </w:rPr>
            </w:pPr>
          </w:p>
        </w:tc>
      </w:tr>
      <w:tr w:rsidR="00367F2F" w:rsidRPr="006918E8" w:rsidTr="00576B02">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EF4850" w:rsidP="00233FE9">
            <w:pPr>
              <w:spacing w:line="240" w:lineRule="atLeast"/>
              <w:jc w:val="both"/>
              <w:rPr>
                <w:rFonts w:ascii="Arial" w:hAnsi="Arial" w:cs="Arial"/>
                <w:szCs w:val="22"/>
                <w:lang w:eastAsia="en-US"/>
              </w:rPr>
            </w:pPr>
            <w:r>
              <w:rPr>
                <w:rFonts w:ascii="Arial" w:hAnsi="Arial" w:cs="Arial"/>
                <w:szCs w:val="22"/>
                <w:lang w:eastAsia="en-US"/>
              </w:rPr>
              <w:t>No se establece</w:t>
            </w:r>
          </w:p>
        </w:tc>
      </w:tr>
    </w:tbl>
    <w:p w:rsidR="00367F2F" w:rsidRDefault="00367F2F" w:rsidP="00233FE9">
      <w:pPr>
        <w:spacing w:line="240" w:lineRule="atLeast"/>
        <w:jc w:val="both"/>
        <w:rPr>
          <w:rFonts w:ascii="Arial" w:hAnsi="Arial" w:cs="Arial"/>
          <w:b/>
        </w:rPr>
      </w:pPr>
    </w:p>
    <w:p w:rsidR="002A5314" w:rsidRPr="006918E8" w:rsidRDefault="002A5314"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A5314"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73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761"/>
        </w:trPr>
        <w:tc>
          <w:tcPr>
            <w:tcW w:w="8506" w:type="dxa"/>
            <w:gridSpan w:val="6"/>
            <w:tcBorders>
              <w:top w:val="nil"/>
            </w:tcBorders>
          </w:tcPr>
          <w:p w:rsidR="00367F2F"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16"/>
                <w:szCs w:val="16"/>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BD6E78">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367F2F" w:rsidRPr="006918E8" w:rsidRDefault="00367F2F" w:rsidP="00BD6E78">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367F2F" w:rsidRPr="006918E8" w:rsidRDefault="00367F2F" w:rsidP="00BD6E78">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BD6E78" w:rsidRPr="006918E8" w:rsidTr="00BD6E78">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BD6E78" w:rsidRPr="006918E8" w:rsidRDefault="00BD6E78" w:rsidP="00BD6E78">
                  <w:pPr>
                    <w:spacing w:before="120" w:line="240" w:lineRule="atLeast"/>
                    <w:ind w:firstLine="67"/>
                    <w:rPr>
                      <w:rFonts w:ascii="Arial" w:hAnsi="Arial" w:cs="Arial"/>
                      <w:b/>
                      <w:sz w:val="18"/>
                      <w:szCs w:val="18"/>
                      <w:lang w:eastAsia="en-US"/>
                    </w:rPr>
                  </w:pPr>
                  <w:r>
                    <w:rPr>
                      <w:rFonts w:ascii="Arial" w:hAnsi="Arial" w:cs="Arial"/>
                      <w:b/>
                      <w:sz w:val="18"/>
                      <w:szCs w:val="18"/>
                      <w:lang w:eastAsia="en-US"/>
                    </w:rPr>
                    <w:t>1. Recursos humanos disponibles para los servicios adicionales</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BD6E78" w:rsidRPr="006918E8" w:rsidRDefault="00BD6E78" w:rsidP="00233FE9">
                  <w:pPr>
                    <w:spacing w:before="120" w:line="240" w:lineRule="atLeast"/>
                    <w:jc w:val="center"/>
                    <w:rPr>
                      <w:rFonts w:ascii="Arial" w:hAnsi="Arial" w:cs="Arial"/>
                      <w:b/>
                      <w:sz w:val="18"/>
                      <w:szCs w:val="18"/>
                      <w:lang w:eastAsia="en-US"/>
                    </w:rPr>
                  </w:pPr>
                  <w:r>
                    <w:rPr>
                      <w:rFonts w:ascii="Arial" w:hAnsi="Arial" w:cs="Arial"/>
                      <w:b/>
                      <w:sz w:val="18"/>
                      <w:szCs w:val="18"/>
                      <w:lang w:eastAsia="en-US"/>
                    </w:rPr>
                    <w:t>20%</w:t>
                  </w:r>
                </w:p>
              </w:tc>
            </w:tr>
            <w:tr w:rsidR="00BD6E78"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A25932" w:rsidRPr="00A25932" w:rsidRDefault="00A25932" w:rsidP="002A5314">
                  <w:pPr>
                    <w:tabs>
                      <w:tab w:val="num" w:pos="113"/>
                    </w:tabs>
                    <w:spacing w:before="120" w:line="240" w:lineRule="atLeast"/>
                    <w:ind w:left="74"/>
                    <w:jc w:val="both"/>
                    <w:rPr>
                      <w:rFonts w:ascii="Arial" w:hAnsi="Arial" w:cs="Arial"/>
                      <w:sz w:val="18"/>
                      <w:szCs w:val="18"/>
                      <w:lang w:eastAsia="en-US"/>
                    </w:rPr>
                  </w:pPr>
                  <w:r w:rsidRPr="00A25932">
                    <w:rPr>
                      <w:rFonts w:ascii="Arial" w:hAnsi="Arial" w:cs="Arial"/>
                      <w:sz w:val="18"/>
                      <w:szCs w:val="18"/>
                      <w:lang w:eastAsia="en-US"/>
                    </w:rPr>
                    <w:t>Se valorarán los medios humanos que la empresa licitadora se comprometa a poner a disposición del contrato para la realización de servicios adicionales, atendiendo a s</w:t>
                  </w:r>
                  <w:r w:rsidR="00E25CA0">
                    <w:rPr>
                      <w:rFonts w:ascii="Arial" w:hAnsi="Arial" w:cs="Arial"/>
                      <w:sz w:val="18"/>
                      <w:szCs w:val="18"/>
                      <w:lang w:eastAsia="en-US"/>
                    </w:rPr>
                    <w:t>u número, categoría profesional y experiencia</w:t>
                  </w:r>
                  <w:r w:rsidRPr="00A25932">
                    <w:rPr>
                      <w:rFonts w:ascii="Arial" w:hAnsi="Arial" w:cs="Arial"/>
                      <w:sz w:val="18"/>
                      <w:szCs w:val="18"/>
                      <w:lang w:eastAsia="en-US"/>
                    </w:rPr>
                    <w:t>.</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A25932" w:rsidRPr="00A25932"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La oferta deberá indicar, diferenciando entre personal con categoría de Oficial y personal sin dicha categoría, el número máximo de personas que se compromete a movilizar en los plazos previstos en el apartado 2.2 del pliego de prescripciones técnicas, así como su experiencia en trabajos de naturaleza similar.</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BD6E78" w:rsidRPr="006918E8" w:rsidRDefault="00A25932" w:rsidP="002A5314">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No se valorará el personal adscrito al servicio ordinario ni las declaraciones genéricas de disponibilidad que no concreten el número de personas comprometido.</w:t>
                  </w:r>
                </w:p>
              </w:tc>
            </w:tr>
          </w:tbl>
          <w:p w:rsidR="00367F2F" w:rsidRDefault="00367F2F"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5067B7"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5067B7" w:rsidRPr="006918E8" w:rsidRDefault="005067B7" w:rsidP="005067B7">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5067B7" w:rsidRPr="006918E8" w:rsidRDefault="005067B7" w:rsidP="005067B7">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5067B7"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5067B7" w:rsidRPr="006918E8" w:rsidRDefault="00195351" w:rsidP="00581AE3">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2</w:t>
                  </w:r>
                  <w:r w:rsidR="005067B7">
                    <w:rPr>
                      <w:rFonts w:ascii="Arial" w:hAnsi="Arial" w:cs="Arial"/>
                      <w:b/>
                      <w:sz w:val="18"/>
                      <w:szCs w:val="18"/>
                      <w:lang w:eastAsia="en-US"/>
                    </w:rPr>
                    <w:t xml:space="preserve">. </w:t>
                  </w:r>
                  <w:r w:rsidR="005067B7" w:rsidRPr="005067B7">
                    <w:rPr>
                      <w:rFonts w:ascii="Arial" w:hAnsi="Arial" w:cs="Arial"/>
                      <w:b/>
                      <w:sz w:val="18"/>
                      <w:szCs w:val="18"/>
                      <w:lang w:eastAsia="en-US"/>
                    </w:rPr>
                    <w:t>Medios materiales disponibles para la prestación del servicio</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5067B7" w:rsidRPr="006918E8" w:rsidRDefault="005067B7" w:rsidP="005067B7">
                  <w:pPr>
                    <w:spacing w:before="120" w:line="240" w:lineRule="atLeast"/>
                    <w:jc w:val="center"/>
                    <w:rPr>
                      <w:rFonts w:ascii="Arial" w:hAnsi="Arial" w:cs="Arial"/>
                      <w:b/>
                      <w:sz w:val="18"/>
                      <w:szCs w:val="18"/>
                      <w:lang w:eastAsia="en-US"/>
                    </w:rPr>
                  </w:pPr>
                  <w:r>
                    <w:rPr>
                      <w:rFonts w:ascii="Arial" w:hAnsi="Arial" w:cs="Arial"/>
                      <w:b/>
                      <w:sz w:val="18"/>
                      <w:szCs w:val="18"/>
                      <w:lang w:eastAsia="en-US"/>
                    </w:rPr>
                    <w:t>1</w:t>
                  </w:r>
                  <w:r w:rsidR="000A747C">
                    <w:rPr>
                      <w:rFonts w:ascii="Arial" w:hAnsi="Arial" w:cs="Arial"/>
                      <w:b/>
                      <w:sz w:val="18"/>
                      <w:szCs w:val="18"/>
                      <w:lang w:eastAsia="en-US"/>
                    </w:rPr>
                    <w:t>0</w:t>
                  </w:r>
                  <w:r>
                    <w:rPr>
                      <w:rFonts w:ascii="Arial" w:hAnsi="Arial" w:cs="Arial"/>
                      <w:b/>
                      <w:sz w:val="18"/>
                      <w:szCs w:val="18"/>
                      <w:lang w:eastAsia="en-US"/>
                    </w:rPr>
                    <w:t>%</w:t>
                  </w:r>
                </w:p>
              </w:tc>
            </w:tr>
            <w:tr w:rsidR="005067B7"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A25932" w:rsidRPr="00A25932" w:rsidRDefault="00A25932" w:rsidP="002A5314">
                  <w:pPr>
                    <w:tabs>
                      <w:tab w:val="num" w:pos="113"/>
                    </w:tabs>
                    <w:spacing w:before="120" w:line="240" w:lineRule="atLeast"/>
                    <w:ind w:left="74"/>
                    <w:jc w:val="both"/>
                    <w:rPr>
                      <w:rFonts w:ascii="Arial" w:hAnsi="Arial" w:cs="Arial"/>
                      <w:sz w:val="18"/>
                      <w:szCs w:val="18"/>
                      <w:lang w:eastAsia="en-US"/>
                    </w:rPr>
                  </w:pPr>
                  <w:r w:rsidRPr="00A25932">
                    <w:rPr>
                      <w:rFonts w:ascii="Arial" w:hAnsi="Arial" w:cs="Arial"/>
                      <w:sz w:val="18"/>
                      <w:szCs w:val="18"/>
                      <w:lang w:eastAsia="en-US"/>
                    </w:rPr>
                    <w:t>Se valorarán los medios materiales que la empresa licitadora se comprometa a poner a disposición del contrato, atendiendo a su variedad, características, utilidad para los trabajos objeto del contrato y disponibilidad efectiva.</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A25932" w:rsidRPr="00A25932"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En particular, se valorarán equipos para la manipulación y movimiento de cargas y medios de transporte distintos del exigido como mínimo en el pliego de prescripciones técnicas.</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5067B7" w:rsidRPr="006918E8"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La oferta deberá identificar los medios comprometidos y sus principales características. Cuando su utilización requiera formación o autorización específica, deberá acreditarse la disponibilidad de personal que reúna los requisitos necesarios para su manejo; en caso contrario, el equipo no será valorado.</w:t>
                  </w:r>
                </w:p>
              </w:tc>
            </w:tr>
          </w:tbl>
          <w:p w:rsidR="00283AF2" w:rsidRDefault="00283AF2"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A25932"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A25932" w:rsidRPr="006918E8" w:rsidRDefault="00A25932" w:rsidP="00A25932">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A25932" w:rsidRPr="006918E8" w:rsidRDefault="00A25932" w:rsidP="00A25932">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A25932"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A25932" w:rsidRPr="006918E8" w:rsidRDefault="00A25932" w:rsidP="000A747C">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 xml:space="preserve">3. </w:t>
                  </w:r>
                  <w:r w:rsidR="000A747C">
                    <w:rPr>
                      <w:rFonts w:ascii="Arial" w:hAnsi="Arial" w:cs="Arial"/>
                      <w:b/>
                      <w:sz w:val="18"/>
                      <w:szCs w:val="18"/>
                      <w:lang w:eastAsia="en-US"/>
                    </w:rPr>
                    <w:t>Organización del servicio y gestión de los almacenes</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A25932" w:rsidRPr="006918E8" w:rsidRDefault="00A25932" w:rsidP="00A25932">
                  <w:pPr>
                    <w:spacing w:before="120" w:line="240" w:lineRule="atLeast"/>
                    <w:jc w:val="center"/>
                    <w:rPr>
                      <w:rFonts w:ascii="Arial" w:hAnsi="Arial" w:cs="Arial"/>
                      <w:b/>
                      <w:sz w:val="18"/>
                      <w:szCs w:val="18"/>
                      <w:lang w:eastAsia="en-US"/>
                    </w:rPr>
                  </w:pPr>
                  <w:r>
                    <w:rPr>
                      <w:rFonts w:ascii="Arial" w:hAnsi="Arial" w:cs="Arial"/>
                      <w:b/>
                      <w:sz w:val="18"/>
                      <w:szCs w:val="18"/>
                      <w:lang w:eastAsia="en-US"/>
                    </w:rPr>
                    <w:t>1</w:t>
                  </w:r>
                  <w:r w:rsidR="000A747C">
                    <w:rPr>
                      <w:rFonts w:ascii="Arial" w:hAnsi="Arial" w:cs="Arial"/>
                      <w:b/>
                      <w:sz w:val="18"/>
                      <w:szCs w:val="18"/>
                      <w:lang w:eastAsia="en-US"/>
                    </w:rPr>
                    <w:t>5</w:t>
                  </w:r>
                  <w:r>
                    <w:rPr>
                      <w:rFonts w:ascii="Arial" w:hAnsi="Arial" w:cs="Arial"/>
                      <w:b/>
                      <w:sz w:val="18"/>
                      <w:szCs w:val="18"/>
                      <w:lang w:eastAsia="en-US"/>
                    </w:rPr>
                    <w:t>%</w:t>
                  </w:r>
                </w:p>
              </w:tc>
            </w:tr>
            <w:tr w:rsidR="00A25932" w:rsidRPr="006918E8" w:rsidTr="00AD7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7938" w:type="dxa"/>
                  <w:gridSpan w:val="2"/>
                  <w:tcBorders>
                    <w:top w:val="single" w:sz="6" w:space="0" w:color="auto"/>
                    <w:left w:val="single" w:sz="6" w:space="0" w:color="auto"/>
                    <w:bottom w:val="single" w:sz="6" w:space="0" w:color="auto"/>
                    <w:right w:val="single" w:sz="6" w:space="0" w:color="auto"/>
                  </w:tcBorders>
                </w:tcPr>
                <w:p w:rsidR="000A747C" w:rsidRPr="000A747C" w:rsidRDefault="000A747C" w:rsidP="002A5314">
                  <w:pPr>
                    <w:tabs>
                      <w:tab w:val="num" w:pos="113"/>
                    </w:tabs>
                    <w:spacing w:before="120" w:line="240" w:lineRule="atLeast"/>
                    <w:ind w:left="74"/>
                    <w:jc w:val="both"/>
                    <w:rPr>
                      <w:rFonts w:ascii="Arial" w:hAnsi="Arial" w:cs="Arial"/>
                      <w:sz w:val="18"/>
                      <w:szCs w:val="18"/>
                      <w:lang w:eastAsia="en-US"/>
                    </w:rPr>
                  </w:pPr>
                  <w:r w:rsidRPr="000A747C">
                    <w:rPr>
                      <w:rFonts w:ascii="Arial" w:hAnsi="Arial" w:cs="Arial"/>
                      <w:sz w:val="18"/>
                      <w:szCs w:val="18"/>
                      <w:lang w:eastAsia="en-US"/>
                    </w:rPr>
                    <w:t>Se valorará la organización propuesta para la ejecución del contrato, atendiendo especialmente a las funciones de la persona coordinadora, a la planificación y supervisión de los trabajos y a la interlocución con el Servicio de Servicios Generales. Asimismo, se valorarán las medidas previstas para la protección y embalaje del mobiliario y equipos destinados a almacenamiento, en función de su naturaleza y del tiempo previsto de depósito, así como los criterios de ubicación, ordenación y aprovechamiento del espacio disponible en los almacenes, incluida la utilización de las estanterías de paletización y demás medios de almacenaje existentes.</w:t>
                  </w:r>
                </w:p>
                <w:p w:rsidR="000A747C" w:rsidRPr="000A747C" w:rsidRDefault="000A747C" w:rsidP="000A747C">
                  <w:pPr>
                    <w:tabs>
                      <w:tab w:val="num" w:pos="113"/>
                    </w:tabs>
                    <w:spacing w:line="240" w:lineRule="atLeast"/>
                    <w:ind w:left="74"/>
                    <w:jc w:val="both"/>
                    <w:rPr>
                      <w:rFonts w:ascii="Arial" w:hAnsi="Arial" w:cs="Arial"/>
                      <w:sz w:val="18"/>
                      <w:szCs w:val="18"/>
                      <w:lang w:eastAsia="en-US"/>
                    </w:rPr>
                  </w:pPr>
                </w:p>
                <w:p w:rsidR="00A25932" w:rsidRPr="006918E8" w:rsidRDefault="000A747C" w:rsidP="000A747C">
                  <w:pPr>
                    <w:tabs>
                      <w:tab w:val="num" w:pos="113"/>
                    </w:tabs>
                    <w:spacing w:line="240" w:lineRule="atLeast"/>
                    <w:ind w:left="74"/>
                    <w:jc w:val="both"/>
                    <w:rPr>
                      <w:rFonts w:ascii="Arial" w:hAnsi="Arial" w:cs="Arial"/>
                      <w:sz w:val="18"/>
                      <w:szCs w:val="18"/>
                      <w:lang w:eastAsia="en-US"/>
                    </w:rPr>
                  </w:pPr>
                  <w:r w:rsidRPr="000A747C">
                    <w:rPr>
                      <w:rFonts w:ascii="Arial" w:hAnsi="Arial" w:cs="Arial"/>
                      <w:sz w:val="18"/>
                      <w:szCs w:val="18"/>
                      <w:lang w:eastAsia="en-US"/>
                    </w:rPr>
                    <w:t>También se valorará la organización prevista para atender situaciones de emergencia, especialmente la recepción y gestión de los avisos y el procedimiento de activación y movilización de los medios necesarios</w:t>
                  </w:r>
                  <w:r w:rsidR="00A25932" w:rsidRPr="00A25932">
                    <w:rPr>
                      <w:rFonts w:ascii="Arial" w:hAnsi="Arial" w:cs="Arial"/>
                      <w:sz w:val="18"/>
                      <w:szCs w:val="18"/>
                      <w:lang w:eastAsia="en-US"/>
                    </w:rPr>
                    <w:t>.</w:t>
                  </w:r>
                </w:p>
              </w:tc>
            </w:tr>
          </w:tbl>
          <w:p w:rsidR="00283AF2" w:rsidRDefault="00283AF2" w:rsidP="00233FE9">
            <w:pPr>
              <w:spacing w:line="240" w:lineRule="atLeast"/>
              <w:jc w:val="both"/>
              <w:rPr>
                <w:rFonts w:ascii="Arial" w:hAnsi="Arial" w:cs="Arial"/>
                <w:szCs w:val="22"/>
                <w:lang w:eastAsia="en-US"/>
              </w:rPr>
            </w:pPr>
          </w:p>
          <w:p w:rsidR="00A25932" w:rsidRDefault="00A25932"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A25932"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A25932" w:rsidRPr="006918E8" w:rsidRDefault="00A25932" w:rsidP="00A25932">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A25932" w:rsidRPr="006918E8" w:rsidRDefault="00A25932" w:rsidP="00A25932">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A25932"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A25932" w:rsidRPr="006918E8" w:rsidRDefault="00A25932" w:rsidP="00A25932">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4. Medidas para reducir el impacto ambiental de la prestación</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A25932" w:rsidRPr="006918E8" w:rsidRDefault="00A25932" w:rsidP="00A25932">
                  <w:pPr>
                    <w:spacing w:before="120" w:line="240" w:lineRule="atLeast"/>
                    <w:jc w:val="center"/>
                    <w:rPr>
                      <w:rFonts w:ascii="Arial" w:hAnsi="Arial" w:cs="Arial"/>
                      <w:b/>
                      <w:sz w:val="18"/>
                      <w:szCs w:val="18"/>
                      <w:lang w:eastAsia="en-US"/>
                    </w:rPr>
                  </w:pPr>
                  <w:r>
                    <w:rPr>
                      <w:rFonts w:ascii="Arial" w:hAnsi="Arial" w:cs="Arial"/>
                      <w:b/>
                      <w:sz w:val="18"/>
                      <w:szCs w:val="18"/>
                      <w:lang w:eastAsia="en-US"/>
                    </w:rPr>
                    <w:t>5%</w:t>
                  </w:r>
                </w:p>
              </w:tc>
            </w:tr>
            <w:tr w:rsidR="00A25932"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A25932" w:rsidRPr="006918E8" w:rsidRDefault="00A25932" w:rsidP="00A25932">
                  <w:pPr>
                    <w:tabs>
                      <w:tab w:val="num" w:pos="492"/>
                    </w:tabs>
                    <w:spacing w:line="240" w:lineRule="atLeast"/>
                    <w:ind w:left="613" w:hanging="500"/>
                    <w:jc w:val="both"/>
                    <w:rPr>
                      <w:rFonts w:ascii="Arial" w:hAnsi="Arial" w:cs="Arial"/>
                      <w:sz w:val="18"/>
                      <w:szCs w:val="18"/>
                      <w:lang w:eastAsia="en-US"/>
                    </w:rPr>
                  </w:pPr>
                </w:p>
                <w:p w:rsidR="00A25932" w:rsidRPr="00A25932"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 xml:space="preserve">Se valorarán las medidas concretas que la empresa licitadora se comprometa a aplicar durante la ejecución del contrato para reducir el impacto ambiental derivado de </w:t>
                  </w:r>
                  <w:r w:rsidR="00631AA8">
                    <w:rPr>
                      <w:rFonts w:ascii="Arial" w:hAnsi="Arial" w:cs="Arial"/>
                      <w:sz w:val="18"/>
                      <w:szCs w:val="18"/>
                      <w:lang w:eastAsia="en-US"/>
                    </w:rPr>
                    <w:t>los servicios objeto del contrato</w:t>
                  </w:r>
                  <w:r w:rsidRPr="00A25932">
                    <w:rPr>
                      <w:rFonts w:ascii="Arial" w:hAnsi="Arial" w:cs="Arial"/>
                      <w:sz w:val="18"/>
                      <w:szCs w:val="18"/>
                      <w:lang w:eastAsia="en-US"/>
                    </w:rPr>
                    <w:t>.</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A25932" w:rsidRPr="00A25932"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En particular, se valorarán las medidas destinadas a reducir la generación de residuos y el consumo de materiales de un solo uso, la utilización de sistemas de protección reutilizables o de materiales reciclados o reciclables, la optimización de los transportes y desplazamientos y la utilización de equipos y medios de trabajo que permitan reducir el consumo energético, las emisiones o el ruido.</w:t>
                  </w:r>
                </w:p>
                <w:p w:rsidR="00A25932" w:rsidRPr="00A25932" w:rsidRDefault="00A25932" w:rsidP="00A25932">
                  <w:pPr>
                    <w:tabs>
                      <w:tab w:val="num" w:pos="113"/>
                    </w:tabs>
                    <w:spacing w:line="240" w:lineRule="atLeast"/>
                    <w:ind w:left="74"/>
                    <w:jc w:val="both"/>
                    <w:rPr>
                      <w:rFonts w:ascii="Arial" w:hAnsi="Arial" w:cs="Arial"/>
                      <w:sz w:val="18"/>
                      <w:szCs w:val="18"/>
                      <w:lang w:eastAsia="en-US"/>
                    </w:rPr>
                  </w:pPr>
                </w:p>
                <w:p w:rsidR="00A25932" w:rsidRPr="006918E8" w:rsidRDefault="00A25932" w:rsidP="00A25932">
                  <w:pPr>
                    <w:tabs>
                      <w:tab w:val="num" w:pos="113"/>
                    </w:tabs>
                    <w:spacing w:line="240" w:lineRule="atLeast"/>
                    <w:ind w:left="74"/>
                    <w:jc w:val="both"/>
                    <w:rPr>
                      <w:rFonts w:ascii="Arial" w:hAnsi="Arial" w:cs="Arial"/>
                      <w:sz w:val="18"/>
                      <w:szCs w:val="18"/>
                      <w:lang w:eastAsia="en-US"/>
                    </w:rPr>
                  </w:pPr>
                  <w:r w:rsidRPr="00A25932">
                    <w:rPr>
                      <w:rFonts w:ascii="Arial" w:hAnsi="Arial" w:cs="Arial"/>
                      <w:sz w:val="18"/>
                      <w:szCs w:val="18"/>
                      <w:lang w:eastAsia="en-US"/>
                    </w:rPr>
                    <w:t>Se valorará la concreción, aplicabilidad y eficacia ambiental de las medidas propuestas.</w:t>
                  </w:r>
                </w:p>
              </w:tc>
            </w:tr>
          </w:tbl>
          <w:p w:rsidR="00A25932" w:rsidRDefault="00A25932" w:rsidP="00233FE9">
            <w:pPr>
              <w:spacing w:line="240" w:lineRule="atLeast"/>
              <w:jc w:val="both"/>
              <w:rPr>
                <w:rFonts w:ascii="Arial" w:hAnsi="Arial" w:cs="Arial"/>
                <w:szCs w:val="22"/>
                <w:lang w:eastAsia="en-US"/>
              </w:rPr>
            </w:pPr>
          </w:p>
          <w:p w:rsidR="00367F2F" w:rsidRPr="006918E8"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w:t>
            </w:r>
            <w:r w:rsidR="00740C0E">
              <w:rPr>
                <w:rFonts w:ascii="Arial" w:hAnsi="Arial" w:cs="Arial"/>
                <w:b/>
                <w:bCs/>
              </w:rPr>
              <w:t xml:space="preserve">UNO y </w:t>
            </w:r>
            <w:r w:rsidRPr="006918E8">
              <w:rPr>
                <w:rFonts w:ascii="Arial" w:hAnsi="Arial" w:cs="Arial"/>
                <w:b/>
                <w:bCs/>
              </w:rPr>
              <w:t xml:space="preserve">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rsidR="00367F2F" w:rsidRDefault="00367F2F" w:rsidP="00233FE9">
            <w:pPr>
              <w:spacing w:line="240" w:lineRule="atLeast"/>
              <w:jc w:val="both"/>
              <w:rPr>
                <w:rFonts w:ascii="Arial" w:hAnsi="Arial" w:cs="Arial"/>
                <w:b/>
                <w:szCs w:val="22"/>
                <w:lang w:eastAsia="en-US"/>
              </w:rPr>
            </w:pPr>
          </w:p>
          <w:p w:rsidR="00C350B6" w:rsidRPr="006918E8" w:rsidRDefault="00C350B6"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Default="00367F2F" w:rsidP="00233FE9">
            <w:pPr>
              <w:spacing w:line="240" w:lineRule="atLeast"/>
              <w:jc w:val="both"/>
              <w:rPr>
                <w:rFonts w:ascii="Arial" w:hAnsi="Arial"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85105"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085105" w:rsidRPr="006918E8" w:rsidRDefault="00085105" w:rsidP="00085105">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085105" w:rsidRPr="006918E8" w:rsidRDefault="00085105" w:rsidP="00085105">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085105"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85105" w:rsidRPr="006918E8" w:rsidRDefault="00085105" w:rsidP="00085105">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5. Precio</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85105" w:rsidRPr="006918E8" w:rsidRDefault="00631AA8" w:rsidP="00085105">
                  <w:pPr>
                    <w:spacing w:before="120" w:line="240" w:lineRule="atLeast"/>
                    <w:jc w:val="center"/>
                    <w:rPr>
                      <w:rFonts w:ascii="Arial" w:hAnsi="Arial" w:cs="Arial"/>
                      <w:b/>
                      <w:sz w:val="18"/>
                      <w:szCs w:val="18"/>
                      <w:lang w:eastAsia="en-US"/>
                    </w:rPr>
                  </w:pPr>
                  <w:r>
                    <w:rPr>
                      <w:rFonts w:ascii="Arial" w:hAnsi="Arial" w:cs="Arial"/>
                      <w:b/>
                      <w:sz w:val="18"/>
                      <w:szCs w:val="18"/>
                      <w:lang w:eastAsia="en-US"/>
                    </w:rPr>
                    <w:t>37,</w:t>
                  </w:r>
                  <w:r w:rsidR="00085105">
                    <w:rPr>
                      <w:rFonts w:ascii="Arial" w:hAnsi="Arial" w:cs="Arial"/>
                      <w:b/>
                      <w:sz w:val="18"/>
                      <w:szCs w:val="18"/>
                      <w:lang w:eastAsia="en-US"/>
                    </w:rPr>
                    <w:t>5%</w:t>
                  </w:r>
                </w:p>
              </w:tc>
            </w:tr>
            <w:tr w:rsidR="00085105"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085105" w:rsidRPr="006918E8" w:rsidRDefault="00085105" w:rsidP="00085105">
                  <w:pPr>
                    <w:tabs>
                      <w:tab w:val="num" w:pos="492"/>
                    </w:tabs>
                    <w:spacing w:line="240" w:lineRule="atLeast"/>
                    <w:ind w:left="613" w:hanging="500"/>
                    <w:jc w:val="both"/>
                    <w:rPr>
                      <w:rFonts w:ascii="Arial" w:hAnsi="Arial" w:cs="Arial"/>
                      <w:sz w:val="18"/>
                      <w:szCs w:val="18"/>
                      <w:lang w:eastAsia="en-US"/>
                    </w:rPr>
                  </w:pPr>
                </w:p>
                <w:p w:rsidR="00085105" w:rsidRPr="00085105" w:rsidRDefault="00085105" w:rsidP="00085105">
                  <w:pPr>
                    <w:rPr>
                      <w:rFonts w:ascii="Arial" w:hAnsi="Arial" w:cs="Arial"/>
                      <w:b/>
                      <w:sz w:val="18"/>
                      <w:szCs w:val="18"/>
                      <w:lang w:eastAsia="en-US"/>
                    </w:rPr>
                  </w:pPr>
                  <w:r w:rsidRPr="00085105">
                    <w:rPr>
                      <w:rFonts w:ascii="Arial" w:hAnsi="Arial" w:cs="Arial"/>
                      <w:b/>
                      <w:sz w:val="18"/>
                      <w:szCs w:val="18"/>
                      <w:lang w:eastAsia="en-US"/>
                    </w:rPr>
                    <w:t>PRECIO (FÓRMULA):</w:t>
                  </w:r>
                </w:p>
                <w:p w:rsidR="00085105" w:rsidRPr="00085105" w:rsidRDefault="00085105" w:rsidP="00085105">
                  <w:pPr>
                    <w:rPr>
                      <w:rFonts w:ascii="Arial" w:hAnsi="Arial" w:cs="Arial"/>
                      <w:sz w:val="18"/>
                      <w:szCs w:val="18"/>
                      <w:lang w:eastAsia="en-US"/>
                    </w:rPr>
                  </w:pPr>
                </w:p>
                <w:p w:rsidR="006E656D" w:rsidRDefault="006E656D" w:rsidP="00C350B6">
                  <w:pPr>
                    <w:pStyle w:val="Ttulo11"/>
                    <w:keepNext/>
                    <w:keepLines/>
                    <w:shd w:val="clear" w:color="auto" w:fill="auto"/>
                    <w:spacing w:before="120" w:after="120"/>
                    <w:ind w:left="394" w:right="321"/>
                    <w:jc w:val="both"/>
                    <w:rPr>
                      <w:rStyle w:val="Ttulo10"/>
                      <w:bCs/>
                      <w:sz w:val="20"/>
                    </w:rPr>
                  </w:pPr>
                  <w:r>
                    <w:rPr>
                      <w:rStyle w:val="Ttulo10"/>
                      <w:bCs/>
                      <w:sz w:val="20"/>
                    </w:rPr>
                    <w:t xml:space="preserve">El precio </w:t>
                  </w:r>
                  <w:r w:rsidRPr="006E656D">
                    <w:rPr>
                      <w:rStyle w:val="Ttulo10"/>
                      <w:bCs/>
                      <w:sz w:val="20"/>
                    </w:rPr>
                    <w:t>se cal</w:t>
                  </w:r>
                  <w:r>
                    <w:rPr>
                      <w:rStyle w:val="Ttulo10"/>
                      <w:bCs/>
                      <w:sz w:val="20"/>
                    </w:rPr>
                    <w:t>culará mediante la Excel “X26019</w:t>
                  </w:r>
                  <w:r w:rsidRPr="006E656D">
                    <w:rPr>
                      <w:rStyle w:val="Ttulo10"/>
                      <w:bCs/>
                      <w:sz w:val="20"/>
                    </w:rPr>
                    <w:t>_OfertaDetallada.xlsx” que puede descargarse en el Perfil de contratante, incluyendo en las celdas correspondientes los precios unitarios ofertados:</w:t>
                  </w:r>
                </w:p>
                <w:p w:rsidR="00C350B6" w:rsidRPr="009B0A54" w:rsidRDefault="00C350B6" w:rsidP="00C350B6">
                  <w:pPr>
                    <w:pStyle w:val="Ttulo11"/>
                    <w:keepNext/>
                    <w:keepLines/>
                    <w:shd w:val="clear" w:color="auto" w:fill="auto"/>
                    <w:spacing w:before="120" w:after="120"/>
                    <w:ind w:left="394" w:right="321"/>
                    <w:jc w:val="both"/>
                    <w:rPr>
                      <w:rStyle w:val="Ttulo10"/>
                      <w:bCs/>
                      <w:sz w:val="20"/>
                    </w:rPr>
                  </w:pPr>
                  <w:r w:rsidRPr="009B0A54">
                    <w:rPr>
                      <w:rStyle w:val="Ttulo10"/>
                      <w:bCs/>
                      <w:sz w:val="20"/>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C350B6" w:rsidRPr="009B0A54" w:rsidRDefault="00C350B6" w:rsidP="00C350B6">
                  <w:pPr>
                    <w:pStyle w:val="Ttulo11"/>
                    <w:keepNext/>
                    <w:keepLines/>
                    <w:shd w:val="clear" w:color="auto" w:fill="auto"/>
                    <w:spacing w:before="120" w:after="120"/>
                    <w:ind w:left="394"/>
                    <w:jc w:val="both"/>
                    <w:rPr>
                      <w:rStyle w:val="Ttulo10"/>
                      <w:bCs/>
                      <w:sz w:val="20"/>
                    </w:rPr>
                  </w:pPr>
                </w:p>
                <w:p w:rsidR="00C350B6" w:rsidRPr="009B0A54" w:rsidRDefault="00C350B6" w:rsidP="00C350B6">
                  <w:pPr>
                    <w:pStyle w:val="Ttulo11"/>
                    <w:keepNext/>
                    <w:keepLines/>
                    <w:shd w:val="clear" w:color="auto" w:fill="auto"/>
                    <w:spacing w:before="120" w:after="120"/>
                    <w:ind w:left="394"/>
                    <w:jc w:val="both"/>
                    <w:rPr>
                      <w:rStyle w:val="Ttulo10"/>
                      <w:bCs/>
                      <w:sz w:val="20"/>
                    </w:rPr>
                  </w:pPr>
                  <w:r w:rsidRPr="009B0A54">
                    <w:rPr>
                      <w:rStyle w:val="Ttulo10"/>
                      <w:bCs/>
                      <w:sz w:val="20"/>
                    </w:rPr>
                    <w:t xml:space="preserve">Para Bmax &lt;= 50% &gt;&gt;&gt; P = 200 x B </w:t>
                  </w:r>
                </w:p>
                <w:p w:rsidR="00C350B6" w:rsidRPr="009B0A54" w:rsidRDefault="00C350B6" w:rsidP="00C350B6">
                  <w:pPr>
                    <w:pStyle w:val="Ttulo11"/>
                    <w:keepNext/>
                    <w:keepLines/>
                    <w:shd w:val="clear" w:color="auto" w:fill="auto"/>
                    <w:spacing w:before="120" w:after="120"/>
                    <w:ind w:left="394"/>
                    <w:jc w:val="both"/>
                    <w:rPr>
                      <w:rStyle w:val="Ttulo10"/>
                      <w:bCs/>
                      <w:sz w:val="20"/>
                    </w:rPr>
                  </w:pPr>
                  <w:r w:rsidRPr="009B0A54">
                    <w:rPr>
                      <w:rStyle w:val="Ttulo10"/>
                      <w:bCs/>
                      <w:sz w:val="20"/>
                    </w:rPr>
                    <w:t xml:space="preserve">Para Bmax &gt; 50 % &gt;&gt;&gt; P = 100 x B / Bmax </w:t>
                  </w:r>
                </w:p>
                <w:p w:rsidR="00C350B6" w:rsidRPr="009B0A54" w:rsidRDefault="00C350B6" w:rsidP="00C350B6">
                  <w:pPr>
                    <w:pStyle w:val="Ttulo11"/>
                    <w:keepNext/>
                    <w:keepLines/>
                    <w:shd w:val="clear" w:color="auto" w:fill="auto"/>
                    <w:spacing w:before="120" w:after="120"/>
                    <w:ind w:left="394"/>
                    <w:jc w:val="both"/>
                    <w:rPr>
                      <w:rStyle w:val="Ttulo10"/>
                      <w:bCs/>
                      <w:sz w:val="20"/>
                    </w:rPr>
                  </w:pPr>
                  <w:r w:rsidRPr="009B0A54">
                    <w:rPr>
                      <w:rStyle w:val="Ttulo10"/>
                      <w:bCs/>
                      <w:sz w:val="20"/>
                    </w:rPr>
                    <w:t xml:space="preserve">Siendo, </w:t>
                  </w:r>
                </w:p>
                <w:p w:rsidR="00C350B6" w:rsidRPr="009B0A54" w:rsidRDefault="00C350B6" w:rsidP="00C350B6">
                  <w:pPr>
                    <w:pStyle w:val="Ttulo11"/>
                    <w:keepNext/>
                    <w:keepLines/>
                    <w:shd w:val="clear" w:color="auto" w:fill="auto"/>
                    <w:spacing w:before="120" w:after="120"/>
                    <w:ind w:left="394"/>
                    <w:jc w:val="both"/>
                    <w:rPr>
                      <w:rStyle w:val="Ttulo10"/>
                      <w:bCs/>
                      <w:sz w:val="20"/>
                    </w:rPr>
                  </w:pPr>
                  <w:r w:rsidRPr="009B0A54">
                    <w:rPr>
                      <w:rStyle w:val="Ttulo10"/>
                      <w:bCs/>
                      <w:sz w:val="20"/>
                    </w:rPr>
                    <w:t xml:space="preserve">P: Puntuación de la oferta a valorar </w:t>
                  </w:r>
                </w:p>
                <w:p w:rsidR="00C350B6" w:rsidRPr="009B0A54" w:rsidRDefault="00C350B6" w:rsidP="00C350B6">
                  <w:pPr>
                    <w:pStyle w:val="Ttulo11"/>
                    <w:keepNext/>
                    <w:keepLines/>
                    <w:shd w:val="clear" w:color="auto" w:fill="auto"/>
                    <w:spacing w:before="120" w:after="120"/>
                    <w:ind w:left="394"/>
                    <w:jc w:val="both"/>
                    <w:rPr>
                      <w:rStyle w:val="Ttulo10"/>
                      <w:bCs/>
                      <w:sz w:val="20"/>
                    </w:rPr>
                  </w:pPr>
                  <w:r w:rsidRPr="009B0A54">
                    <w:rPr>
                      <w:rStyle w:val="Ttulo10"/>
                      <w:bCs/>
                      <w:sz w:val="20"/>
                    </w:rPr>
                    <w:t xml:space="preserve">B: Baja = 1 – (Importe ofertado) / (Importe máximo) </w:t>
                  </w:r>
                </w:p>
                <w:p w:rsidR="00085105" w:rsidRPr="00B61C47" w:rsidRDefault="00C350B6" w:rsidP="00B61C47">
                  <w:pPr>
                    <w:jc w:val="both"/>
                    <w:rPr>
                      <w:rFonts w:ascii="Arial" w:hAnsi="Arial"/>
                      <w:bCs/>
                      <w:shd w:val="clear" w:color="auto" w:fill="FFFFFF"/>
                    </w:rPr>
                  </w:pPr>
                  <w:r w:rsidRPr="009B0A54">
                    <w:rPr>
                      <w:rStyle w:val="Ttulo10"/>
                      <w:bCs/>
                      <w:szCs w:val="22"/>
                    </w:rPr>
                    <w:t xml:space="preserve">       </w:t>
                  </w:r>
                  <w:r w:rsidRPr="00C350B6">
                    <w:rPr>
                      <w:rStyle w:val="Ttulo10"/>
                      <w:b w:val="0"/>
                      <w:bCs/>
                      <w:sz w:val="20"/>
                    </w:rPr>
                    <w:t>Bmax: Baja máxima admitida</w:t>
                  </w:r>
                </w:p>
              </w:tc>
            </w:tr>
          </w:tbl>
          <w:p w:rsidR="00C350B6" w:rsidRPr="006918E8" w:rsidRDefault="00C350B6" w:rsidP="00233FE9">
            <w:pPr>
              <w:spacing w:line="240" w:lineRule="atLeast"/>
              <w:jc w:val="both"/>
              <w:rPr>
                <w:rFonts w:ascii="Arial" w:hAnsi="Arial" w:cs="Arial"/>
                <w:b/>
                <w:sz w:val="18"/>
                <w:szCs w:val="18"/>
              </w:rPr>
            </w:pPr>
            <w:bookmarkStart w:id="18" w:name="_GoBack"/>
            <w:bookmarkEnd w:id="18"/>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85105"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085105" w:rsidRPr="006918E8" w:rsidRDefault="00085105" w:rsidP="00085105">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085105" w:rsidRPr="006918E8" w:rsidRDefault="00085105" w:rsidP="00085105">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085105"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85105" w:rsidRPr="006918E8" w:rsidRDefault="00085105" w:rsidP="00085105">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6. Criterio de igualdad de mujeres y hombres</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85105" w:rsidRPr="006918E8" w:rsidRDefault="00085105" w:rsidP="00085105">
                  <w:pPr>
                    <w:spacing w:before="120" w:line="240" w:lineRule="atLeast"/>
                    <w:jc w:val="center"/>
                    <w:rPr>
                      <w:rFonts w:ascii="Arial" w:hAnsi="Arial" w:cs="Arial"/>
                      <w:b/>
                      <w:sz w:val="18"/>
                      <w:szCs w:val="18"/>
                      <w:lang w:eastAsia="en-US"/>
                    </w:rPr>
                  </w:pPr>
                  <w:r>
                    <w:rPr>
                      <w:rFonts w:ascii="Arial" w:hAnsi="Arial" w:cs="Arial"/>
                      <w:b/>
                      <w:sz w:val="18"/>
                      <w:szCs w:val="18"/>
                      <w:lang w:eastAsia="en-US"/>
                    </w:rPr>
                    <w:t>5%</w:t>
                  </w:r>
                </w:p>
              </w:tc>
            </w:tr>
            <w:tr w:rsidR="00085105"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085105" w:rsidRPr="006918E8" w:rsidRDefault="00085105" w:rsidP="00085105">
                  <w:pPr>
                    <w:tabs>
                      <w:tab w:val="num" w:pos="492"/>
                    </w:tabs>
                    <w:spacing w:line="240" w:lineRule="atLeast"/>
                    <w:ind w:left="613" w:hanging="500"/>
                    <w:jc w:val="both"/>
                    <w:rPr>
                      <w:rFonts w:ascii="Arial" w:hAnsi="Arial" w:cs="Arial"/>
                      <w:sz w:val="18"/>
                      <w:szCs w:val="18"/>
                      <w:lang w:eastAsia="en-US"/>
                    </w:rPr>
                  </w:pPr>
                </w:p>
                <w:p w:rsidR="00085105" w:rsidRPr="00085105" w:rsidRDefault="00085105" w:rsidP="00085105">
                  <w:pPr>
                    <w:tabs>
                      <w:tab w:val="num" w:pos="113"/>
                    </w:tabs>
                    <w:spacing w:line="240" w:lineRule="atLeast"/>
                    <w:ind w:left="74"/>
                    <w:jc w:val="both"/>
                    <w:rPr>
                      <w:rFonts w:ascii="Arial" w:hAnsi="Arial" w:cs="Arial"/>
                      <w:sz w:val="18"/>
                      <w:szCs w:val="18"/>
                      <w:lang w:eastAsia="en-US"/>
                    </w:rPr>
                  </w:pPr>
                  <w:r>
                    <w:rPr>
                      <w:rFonts w:ascii="Arial" w:hAnsi="Arial" w:cs="Arial"/>
                      <w:sz w:val="18"/>
                      <w:szCs w:val="18"/>
                      <w:lang w:eastAsia="en-US"/>
                    </w:rPr>
                    <w:t>Se otorgarán</w:t>
                  </w:r>
                  <w:r w:rsidRPr="00085105">
                    <w:rPr>
                      <w:rFonts w:ascii="Arial" w:hAnsi="Arial" w:cs="Arial"/>
                      <w:sz w:val="18"/>
                      <w:szCs w:val="18"/>
                      <w:lang w:eastAsia="en-US"/>
                    </w:rPr>
                    <w:t xml:space="preserve"> </w:t>
                  </w:r>
                  <w:r>
                    <w:rPr>
                      <w:rFonts w:ascii="Arial" w:hAnsi="Arial" w:cs="Arial"/>
                      <w:sz w:val="18"/>
                      <w:szCs w:val="18"/>
                      <w:lang w:eastAsia="en-US"/>
                    </w:rPr>
                    <w:t>2,5</w:t>
                  </w:r>
                  <w:r w:rsidRPr="00085105">
                    <w:rPr>
                      <w:rFonts w:ascii="Arial" w:hAnsi="Arial" w:cs="Arial"/>
                      <w:sz w:val="18"/>
                      <w:szCs w:val="18"/>
                      <w:lang w:eastAsia="en-US"/>
                    </w:rPr>
                    <w:t xml:space="preserve"> </w:t>
                  </w:r>
                  <w:r>
                    <w:rPr>
                      <w:rFonts w:ascii="Arial" w:hAnsi="Arial" w:cs="Arial"/>
                      <w:sz w:val="18"/>
                      <w:szCs w:val="18"/>
                      <w:lang w:eastAsia="en-US"/>
                    </w:rPr>
                    <w:t>puntos</w:t>
                  </w:r>
                  <w:r w:rsidR="00631AA8">
                    <w:rPr>
                      <w:rFonts w:ascii="Arial" w:hAnsi="Arial" w:cs="Arial"/>
                      <w:sz w:val="18"/>
                      <w:szCs w:val="18"/>
                      <w:lang w:eastAsia="en-US"/>
                    </w:rPr>
                    <w:t xml:space="preserve"> porcentuales</w:t>
                  </w:r>
                  <w:r w:rsidRPr="00085105">
                    <w:rPr>
                      <w:rFonts w:ascii="Arial" w:hAnsi="Arial" w:cs="Arial"/>
                      <w:sz w:val="18"/>
                      <w:szCs w:val="18"/>
                      <w:lang w:eastAsia="en-US"/>
                    </w:rPr>
                    <w:t xml:space="preserve"> por cada mujer que la empresa licitadora se comprometa a adscribir a la ejecución del contrato, hasta un máximo </w:t>
                  </w:r>
                  <w:r w:rsidR="00AD70C4">
                    <w:rPr>
                      <w:rFonts w:ascii="Arial" w:hAnsi="Arial" w:cs="Arial"/>
                      <w:sz w:val="18"/>
                      <w:szCs w:val="18"/>
                      <w:lang w:eastAsia="en-US"/>
                    </w:rPr>
                    <w:t>de 5 puntos.</w:t>
                  </w:r>
                </w:p>
                <w:p w:rsidR="00085105" w:rsidRPr="00085105" w:rsidRDefault="00085105" w:rsidP="00085105">
                  <w:pPr>
                    <w:tabs>
                      <w:tab w:val="num" w:pos="113"/>
                    </w:tabs>
                    <w:spacing w:line="240" w:lineRule="atLeast"/>
                    <w:ind w:left="74"/>
                    <w:jc w:val="both"/>
                    <w:rPr>
                      <w:rFonts w:ascii="Arial" w:hAnsi="Arial" w:cs="Arial"/>
                      <w:sz w:val="18"/>
                      <w:szCs w:val="18"/>
                      <w:lang w:eastAsia="en-US"/>
                    </w:rPr>
                  </w:pPr>
                </w:p>
                <w:p w:rsidR="00085105" w:rsidRPr="006918E8" w:rsidRDefault="003C4B92" w:rsidP="00085105">
                  <w:pPr>
                    <w:tabs>
                      <w:tab w:val="num" w:pos="113"/>
                    </w:tabs>
                    <w:spacing w:line="240" w:lineRule="atLeast"/>
                    <w:ind w:left="74"/>
                    <w:jc w:val="both"/>
                    <w:rPr>
                      <w:rFonts w:ascii="Arial" w:hAnsi="Arial" w:cs="Arial"/>
                      <w:sz w:val="18"/>
                      <w:szCs w:val="18"/>
                      <w:lang w:eastAsia="en-US"/>
                    </w:rPr>
                  </w:pPr>
                  <w:r w:rsidRPr="003C4B92">
                    <w:rPr>
                      <w:rFonts w:ascii="Arial" w:hAnsi="Arial" w:cs="Arial"/>
                      <w:sz w:val="18"/>
                      <w:szCs w:val="18"/>
                      <w:lang w:eastAsia="en-US"/>
                    </w:rPr>
                    <w:t>A estos efectos, se computarán exclusivamente las mujeres que desempeñen funciones de operaria en los servicios adicionales o de persona coordinadora del servicio. No se computará el personal adscrito al servicio ordinario objeto de subrogación ni el que desarrolle funciones administrativas, comerciales o de gestión no vinculadas directamente a la ejecución del contrato</w:t>
                  </w:r>
                  <w:r w:rsidR="00085105" w:rsidRPr="00085105">
                    <w:rPr>
                      <w:rFonts w:ascii="Arial" w:hAnsi="Arial" w:cs="Arial"/>
                      <w:sz w:val="18"/>
                      <w:szCs w:val="18"/>
                      <w:lang w:eastAsia="en-US"/>
                    </w:rPr>
                    <w:t>.</w:t>
                  </w:r>
                </w:p>
              </w:tc>
            </w:tr>
          </w:tbl>
          <w:p w:rsidR="00367F2F" w:rsidRDefault="00367F2F" w:rsidP="00233FE9">
            <w:pPr>
              <w:spacing w:line="240" w:lineRule="atLeast"/>
              <w:jc w:val="both"/>
              <w:rPr>
                <w:rFonts w:ascii="Arial" w:hAnsi="Arial"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631AA8"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631AA8" w:rsidRPr="006918E8" w:rsidRDefault="00631AA8" w:rsidP="00631AA8">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631AA8" w:rsidRPr="006918E8" w:rsidRDefault="00631AA8" w:rsidP="00631AA8">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631AA8"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631AA8" w:rsidRPr="006918E8" w:rsidRDefault="00631AA8" w:rsidP="00631AA8">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7. Reducción de plazo de ejecución de servicios adicionales</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631AA8" w:rsidRPr="006918E8" w:rsidRDefault="00631AA8" w:rsidP="00631AA8">
                  <w:pPr>
                    <w:spacing w:before="120" w:line="240" w:lineRule="atLeast"/>
                    <w:jc w:val="center"/>
                    <w:rPr>
                      <w:rFonts w:ascii="Arial" w:hAnsi="Arial" w:cs="Arial"/>
                      <w:b/>
                      <w:sz w:val="18"/>
                      <w:szCs w:val="18"/>
                      <w:lang w:eastAsia="en-US"/>
                    </w:rPr>
                  </w:pPr>
                  <w:r>
                    <w:rPr>
                      <w:rFonts w:ascii="Arial" w:hAnsi="Arial" w:cs="Arial"/>
                      <w:b/>
                      <w:sz w:val="18"/>
                      <w:szCs w:val="18"/>
                      <w:lang w:eastAsia="en-US"/>
                    </w:rPr>
                    <w:t>5%</w:t>
                  </w:r>
                </w:p>
              </w:tc>
            </w:tr>
            <w:tr w:rsidR="00631AA8" w:rsidRPr="006918E8" w:rsidTr="00E7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631AA8" w:rsidRPr="006918E8" w:rsidRDefault="00631AA8" w:rsidP="00631AA8">
                  <w:pPr>
                    <w:tabs>
                      <w:tab w:val="num" w:pos="492"/>
                    </w:tabs>
                    <w:spacing w:line="240" w:lineRule="atLeast"/>
                    <w:ind w:left="613" w:hanging="500"/>
                    <w:jc w:val="both"/>
                    <w:rPr>
                      <w:rFonts w:ascii="Arial" w:hAnsi="Arial" w:cs="Arial"/>
                      <w:sz w:val="18"/>
                      <w:szCs w:val="18"/>
                      <w:lang w:eastAsia="en-US"/>
                    </w:rPr>
                  </w:pPr>
                </w:p>
                <w:p w:rsidR="00631AA8" w:rsidRDefault="00631AA8" w:rsidP="00631AA8">
                  <w:pPr>
                    <w:tabs>
                      <w:tab w:val="num" w:pos="113"/>
                    </w:tabs>
                    <w:spacing w:line="240" w:lineRule="atLeast"/>
                    <w:ind w:left="74"/>
                    <w:jc w:val="both"/>
                    <w:rPr>
                      <w:rFonts w:ascii="Arial" w:hAnsi="Arial" w:cs="Arial"/>
                      <w:sz w:val="18"/>
                      <w:szCs w:val="18"/>
                      <w:lang w:eastAsia="en-US"/>
                    </w:rPr>
                  </w:pPr>
                  <w:r w:rsidRPr="00631AA8">
                    <w:rPr>
                      <w:rFonts w:ascii="Arial" w:hAnsi="Arial" w:cs="Arial"/>
                      <w:sz w:val="18"/>
                      <w:szCs w:val="18"/>
                      <w:lang w:eastAsia="en-US"/>
                    </w:rPr>
                    <w:t>Se valorará el compromiso de reducción del plazo de preaviso de 5 días hábiles establecido en el apartado 2.2 del pliego de prescripciones técnicas para la ejecución de servicios adicionales en fecha determinada.</w:t>
                  </w:r>
                </w:p>
                <w:p w:rsidR="00631AA8" w:rsidRDefault="00631AA8" w:rsidP="00631AA8">
                  <w:pPr>
                    <w:tabs>
                      <w:tab w:val="num" w:pos="113"/>
                    </w:tabs>
                    <w:spacing w:line="240" w:lineRule="atLeast"/>
                    <w:ind w:left="74"/>
                    <w:jc w:val="both"/>
                    <w:rPr>
                      <w:rFonts w:ascii="Arial" w:hAnsi="Arial" w:cs="Arial"/>
                      <w:sz w:val="18"/>
                      <w:szCs w:val="18"/>
                      <w:lang w:eastAsia="en-US"/>
                    </w:rPr>
                  </w:pPr>
                </w:p>
                <w:tbl>
                  <w:tblPr>
                    <w:tblStyle w:val="Tablaconcuadrcula"/>
                    <w:tblW w:w="58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2"/>
                    <w:gridCol w:w="1360"/>
                  </w:tblGrid>
                  <w:tr w:rsidR="00631AA8" w:rsidTr="004274E1">
                    <w:trPr>
                      <w:trHeight w:hRule="exact" w:val="397"/>
                      <w:jc w:val="center"/>
                    </w:trPr>
                    <w:tc>
                      <w:tcPr>
                        <w:tcW w:w="4452" w:type="dxa"/>
                        <w:tcBorders>
                          <w:bottom w:val="single" w:sz="6" w:space="0" w:color="auto"/>
                        </w:tcBorders>
                        <w:vAlign w:val="center"/>
                      </w:tcPr>
                      <w:p w:rsidR="00631AA8" w:rsidRPr="004274E1" w:rsidRDefault="00631AA8" w:rsidP="004274E1">
                        <w:pPr>
                          <w:tabs>
                            <w:tab w:val="num" w:pos="113"/>
                          </w:tabs>
                          <w:spacing w:line="240" w:lineRule="atLeast"/>
                          <w:rPr>
                            <w:rFonts w:ascii="Arial" w:hAnsi="Arial" w:cs="Arial"/>
                            <w:b/>
                            <w:sz w:val="18"/>
                            <w:szCs w:val="18"/>
                            <w:lang w:eastAsia="en-US"/>
                          </w:rPr>
                        </w:pPr>
                        <w:r w:rsidRPr="004274E1">
                          <w:rPr>
                            <w:rFonts w:ascii="Arial" w:hAnsi="Arial" w:cs="Arial"/>
                            <w:b/>
                            <w:sz w:val="18"/>
                            <w:szCs w:val="18"/>
                            <w:lang w:eastAsia="en-US"/>
                          </w:rPr>
                          <w:t>Plazo de preaviso comprometido</w:t>
                        </w:r>
                      </w:p>
                    </w:tc>
                    <w:tc>
                      <w:tcPr>
                        <w:tcW w:w="1360" w:type="dxa"/>
                        <w:tcBorders>
                          <w:bottom w:val="single" w:sz="6" w:space="0" w:color="auto"/>
                        </w:tcBorders>
                        <w:vAlign w:val="center"/>
                      </w:tcPr>
                      <w:p w:rsidR="00631AA8" w:rsidRPr="004274E1" w:rsidRDefault="00631AA8" w:rsidP="004274E1">
                        <w:pPr>
                          <w:tabs>
                            <w:tab w:val="num" w:pos="113"/>
                          </w:tabs>
                          <w:spacing w:line="240" w:lineRule="atLeast"/>
                          <w:rPr>
                            <w:rFonts w:ascii="Arial" w:hAnsi="Arial" w:cs="Arial"/>
                            <w:b/>
                            <w:sz w:val="18"/>
                            <w:szCs w:val="18"/>
                            <w:lang w:eastAsia="en-US"/>
                          </w:rPr>
                        </w:pPr>
                        <w:r w:rsidRPr="004274E1">
                          <w:rPr>
                            <w:rFonts w:ascii="Arial" w:hAnsi="Arial" w:cs="Arial"/>
                            <w:b/>
                            <w:sz w:val="18"/>
                            <w:szCs w:val="18"/>
                            <w:lang w:eastAsia="en-US"/>
                          </w:rPr>
                          <w:t>Ponderación</w:t>
                        </w:r>
                      </w:p>
                    </w:tc>
                  </w:tr>
                  <w:tr w:rsidR="00631AA8" w:rsidTr="004274E1">
                    <w:trPr>
                      <w:trHeight w:hRule="exact" w:val="397"/>
                      <w:jc w:val="center"/>
                    </w:trPr>
                    <w:tc>
                      <w:tcPr>
                        <w:tcW w:w="4452" w:type="dxa"/>
                        <w:tcBorders>
                          <w:top w:val="single" w:sz="6" w:space="0" w:color="auto"/>
                          <w:bottom w:val="single" w:sz="6" w:space="0" w:color="BFBFBF" w:themeColor="background1" w:themeShade="BF"/>
                        </w:tcBorders>
                        <w:vAlign w:val="center"/>
                      </w:tcPr>
                      <w:p w:rsidR="00631AA8" w:rsidRDefault="004274E1" w:rsidP="004274E1">
                        <w:pPr>
                          <w:tabs>
                            <w:tab w:val="num" w:pos="113"/>
                          </w:tabs>
                          <w:spacing w:line="240" w:lineRule="atLeast"/>
                          <w:rPr>
                            <w:rFonts w:ascii="Arial" w:hAnsi="Arial" w:cs="Arial"/>
                            <w:sz w:val="18"/>
                            <w:szCs w:val="18"/>
                            <w:lang w:eastAsia="en-US"/>
                          </w:rPr>
                        </w:pPr>
                        <w:r>
                          <w:rPr>
                            <w:rFonts w:ascii="Arial" w:hAnsi="Arial" w:cs="Arial"/>
                            <w:sz w:val="18"/>
                            <w:szCs w:val="18"/>
                            <w:lang w:eastAsia="en-US"/>
                          </w:rPr>
                          <w:t>5 días hábiles</w:t>
                        </w:r>
                      </w:p>
                    </w:tc>
                    <w:tc>
                      <w:tcPr>
                        <w:tcW w:w="1360" w:type="dxa"/>
                        <w:tcBorders>
                          <w:top w:val="single" w:sz="6" w:space="0" w:color="auto"/>
                          <w:bottom w:val="single" w:sz="6" w:space="0" w:color="BFBFBF" w:themeColor="background1" w:themeShade="BF"/>
                        </w:tcBorders>
                        <w:vAlign w:val="center"/>
                      </w:tcPr>
                      <w:p w:rsidR="00631AA8" w:rsidRDefault="004274E1" w:rsidP="004274E1">
                        <w:pPr>
                          <w:tabs>
                            <w:tab w:val="num" w:pos="113"/>
                          </w:tabs>
                          <w:spacing w:line="240" w:lineRule="atLeast"/>
                          <w:jc w:val="center"/>
                          <w:rPr>
                            <w:rFonts w:ascii="Arial" w:hAnsi="Arial" w:cs="Arial"/>
                            <w:sz w:val="18"/>
                            <w:szCs w:val="18"/>
                            <w:lang w:eastAsia="en-US"/>
                          </w:rPr>
                        </w:pPr>
                        <w:r>
                          <w:rPr>
                            <w:rFonts w:ascii="Arial" w:hAnsi="Arial" w:cs="Arial"/>
                            <w:sz w:val="18"/>
                            <w:szCs w:val="18"/>
                            <w:lang w:eastAsia="en-US"/>
                          </w:rPr>
                          <w:t>0</w:t>
                        </w:r>
                      </w:p>
                    </w:tc>
                  </w:tr>
                  <w:tr w:rsidR="004274E1" w:rsidRPr="004274E1" w:rsidTr="004274E1">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631AA8" w:rsidRPr="004274E1" w:rsidRDefault="004274E1" w:rsidP="004274E1">
                        <w:pPr>
                          <w:tabs>
                            <w:tab w:val="num" w:pos="113"/>
                          </w:tabs>
                          <w:spacing w:line="240" w:lineRule="atLeast"/>
                          <w:rPr>
                            <w:rFonts w:ascii="Arial" w:hAnsi="Arial" w:cs="Arial"/>
                            <w:sz w:val="18"/>
                            <w:szCs w:val="18"/>
                            <w:lang w:eastAsia="en-US"/>
                          </w:rPr>
                        </w:pPr>
                        <w:r w:rsidRPr="004274E1">
                          <w:rPr>
                            <w:rFonts w:ascii="Arial" w:hAnsi="Arial" w:cs="Arial"/>
                            <w:sz w:val="18"/>
                            <w:szCs w:val="18"/>
                            <w:lang w:eastAsia="en-US"/>
                          </w:rPr>
                          <w:t>4 días hábiles</w:t>
                        </w:r>
                      </w:p>
                    </w:tc>
                    <w:tc>
                      <w:tcPr>
                        <w:tcW w:w="1360" w:type="dxa"/>
                        <w:tcBorders>
                          <w:top w:val="single" w:sz="6" w:space="0" w:color="BFBFBF" w:themeColor="background1" w:themeShade="BF"/>
                          <w:bottom w:val="single" w:sz="6" w:space="0" w:color="BFBFBF" w:themeColor="background1" w:themeShade="BF"/>
                        </w:tcBorders>
                        <w:vAlign w:val="center"/>
                      </w:tcPr>
                      <w:p w:rsidR="00631AA8" w:rsidRPr="004274E1" w:rsidRDefault="004274E1" w:rsidP="004274E1">
                        <w:pPr>
                          <w:tabs>
                            <w:tab w:val="num" w:pos="113"/>
                          </w:tabs>
                          <w:spacing w:line="240" w:lineRule="atLeast"/>
                          <w:jc w:val="center"/>
                          <w:rPr>
                            <w:rFonts w:ascii="Arial" w:hAnsi="Arial" w:cs="Arial"/>
                            <w:sz w:val="18"/>
                            <w:szCs w:val="18"/>
                            <w:lang w:eastAsia="en-US"/>
                          </w:rPr>
                        </w:pPr>
                        <w:r w:rsidRPr="004274E1">
                          <w:rPr>
                            <w:rFonts w:ascii="Arial" w:hAnsi="Arial" w:cs="Arial"/>
                            <w:sz w:val="18"/>
                            <w:szCs w:val="18"/>
                            <w:lang w:eastAsia="en-US"/>
                          </w:rPr>
                          <w:t>1,5</w:t>
                        </w:r>
                      </w:p>
                    </w:tc>
                  </w:tr>
                  <w:tr w:rsidR="00631AA8" w:rsidTr="004274E1">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631AA8" w:rsidRDefault="004274E1" w:rsidP="004274E1">
                        <w:pPr>
                          <w:tabs>
                            <w:tab w:val="num" w:pos="113"/>
                          </w:tabs>
                          <w:spacing w:line="240" w:lineRule="atLeast"/>
                          <w:rPr>
                            <w:rFonts w:ascii="Arial" w:hAnsi="Arial" w:cs="Arial"/>
                            <w:sz w:val="18"/>
                            <w:szCs w:val="18"/>
                            <w:lang w:eastAsia="en-US"/>
                          </w:rPr>
                        </w:pPr>
                        <w:r>
                          <w:rPr>
                            <w:rFonts w:ascii="Arial" w:hAnsi="Arial" w:cs="Arial"/>
                            <w:sz w:val="18"/>
                            <w:szCs w:val="18"/>
                            <w:lang w:eastAsia="en-US"/>
                          </w:rPr>
                          <w:t>3 días hábiles</w:t>
                        </w:r>
                      </w:p>
                    </w:tc>
                    <w:tc>
                      <w:tcPr>
                        <w:tcW w:w="1360" w:type="dxa"/>
                        <w:tcBorders>
                          <w:top w:val="single" w:sz="6" w:space="0" w:color="BFBFBF" w:themeColor="background1" w:themeShade="BF"/>
                          <w:bottom w:val="single" w:sz="6" w:space="0" w:color="BFBFBF" w:themeColor="background1" w:themeShade="BF"/>
                        </w:tcBorders>
                        <w:vAlign w:val="center"/>
                      </w:tcPr>
                      <w:p w:rsidR="00631AA8" w:rsidRDefault="004274E1" w:rsidP="004274E1">
                        <w:pPr>
                          <w:tabs>
                            <w:tab w:val="num" w:pos="113"/>
                          </w:tabs>
                          <w:spacing w:line="240" w:lineRule="atLeast"/>
                          <w:jc w:val="center"/>
                          <w:rPr>
                            <w:rFonts w:ascii="Arial" w:hAnsi="Arial" w:cs="Arial"/>
                            <w:sz w:val="18"/>
                            <w:szCs w:val="18"/>
                            <w:lang w:eastAsia="en-US"/>
                          </w:rPr>
                        </w:pPr>
                        <w:r>
                          <w:rPr>
                            <w:rFonts w:ascii="Arial" w:hAnsi="Arial" w:cs="Arial"/>
                            <w:sz w:val="18"/>
                            <w:szCs w:val="18"/>
                            <w:lang w:eastAsia="en-US"/>
                          </w:rPr>
                          <w:t>3,5</w:t>
                        </w:r>
                      </w:p>
                    </w:tc>
                  </w:tr>
                  <w:tr w:rsidR="00631AA8" w:rsidTr="004274E1">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631AA8" w:rsidRDefault="004274E1" w:rsidP="004274E1">
                        <w:pPr>
                          <w:tabs>
                            <w:tab w:val="num" w:pos="113"/>
                          </w:tabs>
                          <w:spacing w:line="240" w:lineRule="atLeast"/>
                          <w:rPr>
                            <w:rFonts w:ascii="Arial" w:hAnsi="Arial" w:cs="Arial"/>
                            <w:sz w:val="18"/>
                            <w:szCs w:val="18"/>
                            <w:lang w:eastAsia="en-US"/>
                          </w:rPr>
                        </w:pPr>
                        <w:r>
                          <w:rPr>
                            <w:rFonts w:ascii="Arial" w:hAnsi="Arial" w:cs="Arial"/>
                            <w:sz w:val="18"/>
                            <w:szCs w:val="18"/>
                            <w:lang w:eastAsia="en-US"/>
                          </w:rPr>
                          <w:t>2 días hábiles</w:t>
                        </w:r>
                      </w:p>
                    </w:tc>
                    <w:tc>
                      <w:tcPr>
                        <w:tcW w:w="1360" w:type="dxa"/>
                        <w:tcBorders>
                          <w:top w:val="single" w:sz="6" w:space="0" w:color="BFBFBF" w:themeColor="background1" w:themeShade="BF"/>
                          <w:bottom w:val="single" w:sz="6" w:space="0" w:color="BFBFBF" w:themeColor="background1" w:themeShade="BF"/>
                        </w:tcBorders>
                        <w:vAlign w:val="center"/>
                      </w:tcPr>
                      <w:p w:rsidR="00631AA8" w:rsidRDefault="004274E1" w:rsidP="004274E1">
                        <w:pPr>
                          <w:tabs>
                            <w:tab w:val="num" w:pos="113"/>
                          </w:tabs>
                          <w:spacing w:line="240" w:lineRule="atLeast"/>
                          <w:jc w:val="center"/>
                          <w:rPr>
                            <w:rFonts w:ascii="Arial" w:hAnsi="Arial" w:cs="Arial"/>
                            <w:sz w:val="18"/>
                            <w:szCs w:val="18"/>
                            <w:lang w:eastAsia="en-US"/>
                          </w:rPr>
                        </w:pPr>
                        <w:r>
                          <w:rPr>
                            <w:rFonts w:ascii="Arial" w:hAnsi="Arial" w:cs="Arial"/>
                            <w:sz w:val="18"/>
                            <w:szCs w:val="18"/>
                            <w:lang w:eastAsia="en-US"/>
                          </w:rPr>
                          <w:t>5</w:t>
                        </w:r>
                      </w:p>
                    </w:tc>
                  </w:tr>
                </w:tbl>
                <w:p w:rsidR="00631AA8" w:rsidRPr="00631AA8" w:rsidRDefault="00631AA8" w:rsidP="004274E1">
                  <w:pPr>
                    <w:tabs>
                      <w:tab w:val="num" w:pos="113"/>
                    </w:tabs>
                    <w:ind w:left="74"/>
                    <w:jc w:val="both"/>
                    <w:rPr>
                      <w:rFonts w:ascii="Arial" w:hAnsi="Arial" w:cs="Arial"/>
                      <w:sz w:val="18"/>
                      <w:szCs w:val="18"/>
                      <w:lang w:eastAsia="en-US"/>
                    </w:rPr>
                  </w:pPr>
                </w:p>
                <w:p w:rsidR="00631AA8" w:rsidRPr="006918E8" w:rsidRDefault="00337DAE" w:rsidP="00631AA8">
                  <w:pPr>
                    <w:tabs>
                      <w:tab w:val="num" w:pos="113"/>
                    </w:tabs>
                    <w:spacing w:line="240" w:lineRule="atLeast"/>
                    <w:ind w:left="74"/>
                    <w:jc w:val="both"/>
                    <w:rPr>
                      <w:rFonts w:ascii="Arial" w:hAnsi="Arial" w:cs="Arial"/>
                      <w:sz w:val="18"/>
                      <w:szCs w:val="18"/>
                      <w:lang w:eastAsia="en-US"/>
                    </w:rPr>
                  </w:pPr>
                  <w:r w:rsidRPr="00337DAE">
                    <w:rPr>
                      <w:rFonts w:ascii="Arial" w:hAnsi="Arial" w:cs="Arial"/>
                      <w:sz w:val="18"/>
                      <w:szCs w:val="18"/>
                      <w:lang w:eastAsia="en-US"/>
                    </w:rPr>
                    <w:t>El plazo ofertado se incorporará al contrato como obligación contractual exigible.</w:t>
                  </w:r>
                </w:p>
              </w:tc>
            </w:tr>
          </w:tbl>
          <w:p w:rsidR="00085105" w:rsidRDefault="00085105" w:rsidP="00233FE9">
            <w:pPr>
              <w:spacing w:line="240" w:lineRule="atLeast"/>
              <w:jc w:val="both"/>
              <w:rPr>
                <w:rFonts w:ascii="Arial" w:hAnsi="Arial"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63681" w:rsidRPr="006918E8" w:rsidTr="00E73993">
              <w:trPr>
                <w:cantSplit/>
                <w:trHeight w:val="424"/>
              </w:trPr>
              <w:tc>
                <w:tcPr>
                  <w:tcW w:w="6662" w:type="dxa"/>
                  <w:tcBorders>
                    <w:top w:val="single" w:sz="4" w:space="0" w:color="auto"/>
                    <w:left w:val="single" w:sz="4" w:space="0" w:color="auto"/>
                    <w:bottom w:val="single" w:sz="6" w:space="0" w:color="auto"/>
                    <w:right w:val="single" w:sz="4" w:space="0" w:color="auto"/>
                  </w:tcBorders>
                  <w:vAlign w:val="center"/>
                </w:tcPr>
                <w:p w:rsidR="00063681" w:rsidRPr="006918E8" w:rsidRDefault="00063681" w:rsidP="00063681">
                  <w:pPr>
                    <w:spacing w:line="240" w:lineRule="atLeast"/>
                    <w:ind w:firstLine="67"/>
                    <w:rPr>
                      <w:rFonts w:ascii="Arial" w:hAnsi="Arial" w:cs="Arial"/>
                      <w:b/>
                      <w:sz w:val="18"/>
                      <w:szCs w:val="18"/>
                      <w:lang w:eastAsia="en-US"/>
                    </w:rPr>
                  </w:pPr>
                  <w:r w:rsidRPr="006918E8">
                    <w:rPr>
                      <w:rFonts w:ascii="Arial" w:hAnsi="Arial" w:cs="Arial"/>
                      <w:b/>
                      <w:sz w:val="18"/>
                      <w:szCs w:val="18"/>
                      <w:lang w:eastAsia="en-US"/>
                    </w:rPr>
                    <w:t>Criterio</w:t>
                  </w:r>
                </w:p>
              </w:tc>
              <w:tc>
                <w:tcPr>
                  <w:tcW w:w="1276" w:type="dxa"/>
                  <w:tcBorders>
                    <w:top w:val="single" w:sz="4" w:space="0" w:color="auto"/>
                    <w:left w:val="single" w:sz="4" w:space="0" w:color="auto"/>
                    <w:bottom w:val="single" w:sz="6" w:space="0" w:color="auto"/>
                    <w:right w:val="single" w:sz="4" w:space="0" w:color="auto"/>
                  </w:tcBorders>
                  <w:vAlign w:val="center"/>
                </w:tcPr>
                <w:p w:rsidR="00063681" w:rsidRPr="006918E8" w:rsidRDefault="00063681" w:rsidP="00063681">
                  <w:pPr>
                    <w:spacing w:line="240" w:lineRule="atLeast"/>
                    <w:rPr>
                      <w:rFonts w:ascii="Arial" w:hAnsi="Arial" w:cs="Arial"/>
                      <w:b/>
                      <w:sz w:val="18"/>
                      <w:szCs w:val="18"/>
                      <w:lang w:eastAsia="en-US"/>
                    </w:rPr>
                  </w:pPr>
                  <w:r w:rsidRPr="006918E8">
                    <w:rPr>
                      <w:rFonts w:ascii="Arial" w:hAnsi="Arial" w:cs="Arial"/>
                      <w:b/>
                      <w:sz w:val="18"/>
                      <w:szCs w:val="18"/>
                      <w:lang w:eastAsia="en-US"/>
                    </w:rPr>
                    <w:t>Ponderación</w:t>
                  </w:r>
                </w:p>
              </w:tc>
            </w:tr>
            <w:tr w:rsidR="00063681" w:rsidRPr="006918E8" w:rsidTr="00E73993">
              <w:trPr>
                <w:cantSplit/>
                <w:trHeight w:val="341"/>
              </w:trPr>
              <w:tc>
                <w:tcPr>
                  <w:tcW w:w="6662"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63681" w:rsidRPr="006918E8" w:rsidRDefault="007461E1" w:rsidP="00063681">
                  <w:pPr>
                    <w:spacing w:before="120" w:line="240" w:lineRule="atLeast"/>
                    <w:ind w:left="216" w:hanging="149"/>
                    <w:rPr>
                      <w:rFonts w:ascii="Arial" w:hAnsi="Arial" w:cs="Arial"/>
                      <w:b/>
                      <w:sz w:val="18"/>
                      <w:szCs w:val="18"/>
                      <w:lang w:eastAsia="en-US"/>
                    </w:rPr>
                  </w:pPr>
                  <w:r>
                    <w:rPr>
                      <w:rFonts w:ascii="Arial" w:hAnsi="Arial" w:cs="Arial"/>
                      <w:b/>
                      <w:sz w:val="18"/>
                      <w:szCs w:val="18"/>
                      <w:lang w:eastAsia="en-US"/>
                    </w:rPr>
                    <w:t>8</w:t>
                  </w:r>
                  <w:r w:rsidR="00063681">
                    <w:rPr>
                      <w:rFonts w:ascii="Arial" w:hAnsi="Arial" w:cs="Arial"/>
                      <w:b/>
                      <w:sz w:val="18"/>
                      <w:szCs w:val="18"/>
                      <w:lang w:eastAsia="en-US"/>
                    </w:rPr>
                    <w:t>. Mejora de tiempo de respuesta ante situaciones de emergencia</w:t>
                  </w:r>
                </w:p>
              </w:tc>
              <w:tc>
                <w:tcPr>
                  <w:tcW w:w="1276" w:type="dxa"/>
                  <w:tcBorders>
                    <w:top w:val="single" w:sz="4" w:space="0" w:color="auto"/>
                    <w:left w:val="single" w:sz="4" w:space="0" w:color="auto"/>
                    <w:bottom w:val="single" w:sz="6" w:space="0" w:color="auto"/>
                    <w:right w:val="single" w:sz="4" w:space="0" w:color="auto"/>
                  </w:tcBorders>
                  <w:shd w:val="clear" w:color="auto" w:fill="D9D9D9" w:themeFill="background1" w:themeFillShade="D9"/>
                </w:tcPr>
                <w:p w:rsidR="00063681" w:rsidRPr="006918E8" w:rsidRDefault="00337DAE" w:rsidP="00063681">
                  <w:pPr>
                    <w:spacing w:before="120" w:line="240" w:lineRule="atLeast"/>
                    <w:jc w:val="center"/>
                    <w:rPr>
                      <w:rFonts w:ascii="Arial" w:hAnsi="Arial" w:cs="Arial"/>
                      <w:b/>
                      <w:sz w:val="18"/>
                      <w:szCs w:val="18"/>
                      <w:lang w:eastAsia="en-US"/>
                    </w:rPr>
                  </w:pPr>
                  <w:r>
                    <w:rPr>
                      <w:rFonts w:ascii="Arial" w:hAnsi="Arial" w:cs="Arial"/>
                      <w:b/>
                      <w:sz w:val="18"/>
                      <w:szCs w:val="18"/>
                      <w:lang w:eastAsia="en-US"/>
                    </w:rPr>
                    <w:t>2,</w:t>
                  </w:r>
                  <w:r w:rsidR="00063681">
                    <w:rPr>
                      <w:rFonts w:ascii="Arial" w:hAnsi="Arial" w:cs="Arial"/>
                      <w:b/>
                      <w:sz w:val="18"/>
                      <w:szCs w:val="18"/>
                      <w:lang w:eastAsia="en-US"/>
                    </w:rPr>
                    <w:t>5%</w:t>
                  </w:r>
                </w:p>
              </w:tc>
            </w:tr>
            <w:tr w:rsidR="00063681" w:rsidRPr="006918E8" w:rsidTr="00A514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6"/>
              </w:trPr>
              <w:tc>
                <w:tcPr>
                  <w:tcW w:w="7938" w:type="dxa"/>
                  <w:gridSpan w:val="2"/>
                  <w:tcBorders>
                    <w:top w:val="single" w:sz="6" w:space="0" w:color="auto"/>
                    <w:left w:val="single" w:sz="6" w:space="0" w:color="auto"/>
                    <w:bottom w:val="single" w:sz="6" w:space="0" w:color="auto"/>
                    <w:right w:val="single" w:sz="6" w:space="0" w:color="auto"/>
                  </w:tcBorders>
                </w:tcPr>
                <w:p w:rsidR="00063681" w:rsidRPr="006918E8" w:rsidRDefault="00063681" w:rsidP="00337DAE">
                  <w:pPr>
                    <w:tabs>
                      <w:tab w:val="num" w:pos="113"/>
                    </w:tabs>
                    <w:spacing w:line="240" w:lineRule="atLeast"/>
                    <w:ind w:left="74"/>
                    <w:jc w:val="both"/>
                    <w:rPr>
                      <w:rFonts w:ascii="Arial" w:hAnsi="Arial" w:cs="Arial"/>
                      <w:sz w:val="18"/>
                      <w:szCs w:val="18"/>
                      <w:lang w:eastAsia="en-US"/>
                    </w:rPr>
                  </w:pPr>
                </w:p>
                <w:p w:rsidR="00063681" w:rsidRDefault="00B25FC1" w:rsidP="00337DAE">
                  <w:pPr>
                    <w:tabs>
                      <w:tab w:val="num" w:pos="113"/>
                    </w:tabs>
                    <w:spacing w:line="240" w:lineRule="atLeast"/>
                    <w:ind w:left="74"/>
                    <w:jc w:val="both"/>
                    <w:rPr>
                      <w:rFonts w:ascii="Arial" w:hAnsi="Arial" w:cs="Arial"/>
                      <w:sz w:val="18"/>
                      <w:szCs w:val="18"/>
                      <w:lang w:eastAsia="en-US"/>
                    </w:rPr>
                  </w:pPr>
                  <w:r w:rsidRPr="00B25FC1">
                    <w:rPr>
                      <w:rFonts w:ascii="Arial" w:hAnsi="Arial" w:cs="Arial"/>
                      <w:sz w:val="18"/>
                      <w:szCs w:val="18"/>
                      <w:lang w:eastAsia="en-US"/>
                    </w:rPr>
                    <w:t>Se valorará el compromiso de reducción del plazo de personación de cuatro horas establecido en el apartado 2.3 del pliego de prescripciones técnicas para las actuaciones que deban realizarse fuera del horario ordinario de prestación del servicio</w:t>
                  </w:r>
                  <w:r w:rsidR="00063681" w:rsidRPr="00631AA8">
                    <w:rPr>
                      <w:rFonts w:ascii="Arial" w:hAnsi="Arial" w:cs="Arial"/>
                      <w:sz w:val="18"/>
                      <w:szCs w:val="18"/>
                      <w:lang w:eastAsia="en-US"/>
                    </w:rPr>
                    <w:t>.</w:t>
                  </w:r>
                </w:p>
                <w:p w:rsidR="00063681" w:rsidRDefault="00063681" w:rsidP="00337DAE">
                  <w:pPr>
                    <w:tabs>
                      <w:tab w:val="num" w:pos="113"/>
                    </w:tabs>
                    <w:spacing w:line="240" w:lineRule="atLeast"/>
                    <w:ind w:left="74"/>
                    <w:jc w:val="both"/>
                    <w:rPr>
                      <w:rFonts w:ascii="Arial" w:hAnsi="Arial" w:cs="Arial"/>
                      <w:sz w:val="18"/>
                      <w:szCs w:val="18"/>
                      <w:lang w:eastAsia="en-US"/>
                    </w:rPr>
                  </w:pPr>
                </w:p>
                <w:tbl>
                  <w:tblPr>
                    <w:tblStyle w:val="Tablaconcuadrcula"/>
                    <w:tblW w:w="58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2"/>
                    <w:gridCol w:w="1360"/>
                  </w:tblGrid>
                  <w:tr w:rsidR="00337DAE" w:rsidTr="00063681">
                    <w:trPr>
                      <w:trHeight w:hRule="exact" w:val="397"/>
                      <w:jc w:val="center"/>
                    </w:trPr>
                    <w:tc>
                      <w:tcPr>
                        <w:tcW w:w="4452" w:type="dxa"/>
                        <w:tcBorders>
                          <w:bottom w:val="single" w:sz="6" w:space="0" w:color="auto"/>
                        </w:tcBorders>
                        <w:vAlign w:val="center"/>
                      </w:tcPr>
                      <w:p w:rsidR="00063681" w:rsidRPr="00337DAE" w:rsidRDefault="00C61CA6" w:rsidP="00337DAE">
                        <w:pPr>
                          <w:tabs>
                            <w:tab w:val="num" w:pos="113"/>
                          </w:tabs>
                          <w:spacing w:line="240" w:lineRule="atLeast"/>
                          <w:ind w:left="74"/>
                          <w:rPr>
                            <w:rFonts w:ascii="Arial" w:hAnsi="Arial" w:cs="Arial"/>
                            <w:sz w:val="18"/>
                            <w:szCs w:val="18"/>
                            <w:lang w:eastAsia="en-US"/>
                          </w:rPr>
                        </w:pPr>
                        <w:r>
                          <w:rPr>
                            <w:rFonts w:ascii="Arial" w:hAnsi="Arial" w:cs="Arial"/>
                            <w:sz w:val="18"/>
                            <w:szCs w:val="18"/>
                            <w:lang w:eastAsia="en-US"/>
                          </w:rPr>
                          <w:t>Plazo de personación</w:t>
                        </w:r>
                        <w:r w:rsidR="00063681" w:rsidRPr="00337DAE">
                          <w:rPr>
                            <w:rFonts w:ascii="Arial" w:hAnsi="Arial" w:cs="Arial"/>
                            <w:sz w:val="18"/>
                            <w:szCs w:val="18"/>
                            <w:lang w:eastAsia="en-US"/>
                          </w:rPr>
                          <w:t xml:space="preserve"> comprometido</w:t>
                        </w:r>
                      </w:p>
                    </w:tc>
                    <w:tc>
                      <w:tcPr>
                        <w:tcW w:w="1360" w:type="dxa"/>
                        <w:tcBorders>
                          <w:bottom w:val="single" w:sz="6" w:space="0" w:color="auto"/>
                        </w:tcBorders>
                        <w:vAlign w:val="center"/>
                      </w:tcPr>
                      <w:p w:rsidR="00063681" w:rsidRPr="00337DAE" w:rsidRDefault="00063681" w:rsidP="00337DAE">
                        <w:pPr>
                          <w:tabs>
                            <w:tab w:val="num" w:pos="113"/>
                          </w:tabs>
                          <w:spacing w:line="240" w:lineRule="atLeast"/>
                          <w:ind w:left="74"/>
                          <w:rPr>
                            <w:rFonts w:ascii="Arial" w:hAnsi="Arial" w:cs="Arial"/>
                            <w:sz w:val="18"/>
                            <w:szCs w:val="18"/>
                            <w:lang w:eastAsia="en-US"/>
                          </w:rPr>
                        </w:pPr>
                        <w:r w:rsidRPr="00337DAE">
                          <w:rPr>
                            <w:rFonts w:ascii="Arial" w:hAnsi="Arial" w:cs="Arial"/>
                            <w:sz w:val="18"/>
                            <w:szCs w:val="18"/>
                            <w:lang w:eastAsia="en-US"/>
                          </w:rPr>
                          <w:t>Ponderación</w:t>
                        </w:r>
                      </w:p>
                    </w:tc>
                  </w:tr>
                  <w:tr w:rsidR="00063681" w:rsidTr="00063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4452" w:type="dxa"/>
                        <w:tcBorders>
                          <w:top w:val="single" w:sz="6" w:space="0" w:color="auto"/>
                          <w:left w:val="nil"/>
                          <w:bottom w:val="single" w:sz="6" w:space="0" w:color="BFBFBF" w:themeColor="background1" w:themeShade="BF"/>
                          <w:right w:val="nil"/>
                        </w:tcBorders>
                        <w:vAlign w:val="center"/>
                      </w:tcPr>
                      <w:p w:rsidR="00063681" w:rsidRDefault="00EE674B" w:rsidP="00337DAE">
                        <w:pPr>
                          <w:tabs>
                            <w:tab w:val="num" w:pos="113"/>
                          </w:tabs>
                          <w:spacing w:line="240" w:lineRule="atLeast"/>
                          <w:ind w:left="74"/>
                          <w:rPr>
                            <w:rFonts w:ascii="Arial" w:hAnsi="Arial" w:cs="Arial"/>
                            <w:sz w:val="18"/>
                            <w:szCs w:val="18"/>
                            <w:lang w:eastAsia="en-US"/>
                          </w:rPr>
                        </w:pPr>
                        <w:r>
                          <w:rPr>
                            <w:rFonts w:ascii="Arial" w:hAnsi="Arial" w:cs="Arial"/>
                            <w:sz w:val="18"/>
                            <w:szCs w:val="18"/>
                            <w:lang w:eastAsia="en-US"/>
                          </w:rPr>
                          <w:t>4 horas</w:t>
                        </w:r>
                      </w:p>
                    </w:tc>
                    <w:tc>
                      <w:tcPr>
                        <w:tcW w:w="1360" w:type="dxa"/>
                        <w:tcBorders>
                          <w:top w:val="single" w:sz="6" w:space="0" w:color="auto"/>
                          <w:left w:val="nil"/>
                          <w:bottom w:val="single" w:sz="6" w:space="0" w:color="BFBFBF" w:themeColor="background1" w:themeShade="BF"/>
                          <w:right w:val="nil"/>
                        </w:tcBorders>
                        <w:vAlign w:val="center"/>
                      </w:tcPr>
                      <w:p w:rsidR="00063681" w:rsidRDefault="00063681" w:rsidP="00337DAE">
                        <w:pPr>
                          <w:tabs>
                            <w:tab w:val="num" w:pos="113"/>
                          </w:tabs>
                          <w:spacing w:line="240" w:lineRule="atLeast"/>
                          <w:ind w:left="74"/>
                          <w:jc w:val="center"/>
                          <w:rPr>
                            <w:rFonts w:ascii="Arial" w:hAnsi="Arial" w:cs="Arial"/>
                            <w:sz w:val="18"/>
                            <w:szCs w:val="18"/>
                            <w:lang w:eastAsia="en-US"/>
                          </w:rPr>
                        </w:pPr>
                        <w:r>
                          <w:rPr>
                            <w:rFonts w:ascii="Arial" w:hAnsi="Arial" w:cs="Arial"/>
                            <w:sz w:val="18"/>
                            <w:szCs w:val="18"/>
                            <w:lang w:eastAsia="en-US"/>
                          </w:rPr>
                          <w:t>0</w:t>
                        </w:r>
                      </w:p>
                    </w:tc>
                  </w:tr>
                  <w:tr w:rsidR="00063681" w:rsidRPr="004274E1" w:rsidTr="00063681">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063681" w:rsidRPr="004274E1" w:rsidRDefault="00EE674B" w:rsidP="00337DAE">
                        <w:pPr>
                          <w:tabs>
                            <w:tab w:val="num" w:pos="113"/>
                          </w:tabs>
                          <w:spacing w:line="240" w:lineRule="atLeast"/>
                          <w:ind w:left="74"/>
                          <w:rPr>
                            <w:rFonts w:ascii="Arial" w:hAnsi="Arial" w:cs="Arial"/>
                            <w:sz w:val="18"/>
                            <w:szCs w:val="18"/>
                            <w:lang w:eastAsia="en-US"/>
                          </w:rPr>
                        </w:pPr>
                        <w:r>
                          <w:rPr>
                            <w:rFonts w:ascii="Arial" w:hAnsi="Arial" w:cs="Arial"/>
                            <w:sz w:val="18"/>
                            <w:szCs w:val="18"/>
                            <w:lang w:eastAsia="en-US"/>
                          </w:rPr>
                          <w:t>3 horas</w:t>
                        </w:r>
                      </w:p>
                    </w:tc>
                    <w:tc>
                      <w:tcPr>
                        <w:tcW w:w="1360" w:type="dxa"/>
                        <w:tcBorders>
                          <w:top w:val="single" w:sz="6" w:space="0" w:color="BFBFBF" w:themeColor="background1" w:themeShade="BF"/>
                          <w:bottom w:val="single" w:sz="6" w:space="0" w:color="BFBFBF" w:themeColor="background1" w:themeShade="BF"/>
                        </w:tcBorders>
                        <w:vAlign w:val="center"/>
                      </w:tcPr>
                      <w:p w:rsidR="00063681" w:rsidRPr="004274E1" w:rsidRDefault="00337DAE" w:rsidP="00337DAE">
                        <w:pPr>
                          <w:tabs>
                            <w:tab w:val="num" w:pos="113"/>
                          </w:tabs>
                          <w:spacing w:line="240" w:lineRule="atLeast"/>
                          <w:ind w:left="74"/>
                          <w:jc w:val="center"/>
                          <w:rPr>
                            <w:rFonts w:ascii="Arial" w:hAnsi="Arial" w:cs="Arial"/>
                            <w:sz w:val="18"/>
                            <w:szCs w:val="18"/>
                            <w:lang w:eastAsia="en-US"/>
                          </w:rPr>
                        </w:pPr>
                        <w:r>
                          <w:rPr>
                            <w:rFonts w:ascii="Arial" w:hAnsi="Arial" w:cs="Arial"/>
                            <w:sz w:val="18"/>
                            <w:szCs w:val="18"/>
                            <w:lang w:eastAsia="en-US"/>
                          </w:rPr>
                          <w:t>0,75</w:t>
                        </w:r>
                      </w:p>
                    </w:tc>
                  </w:tr>
                  <w:tr w:rsidR="00063681" w:rsidTr="00E73993">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063681" w:rsidRDefault="00EE674B" w:rsidP="00337DAE">
                        <w:pPr>
                          <w:tabs>
                            <w:tab w:val="num" w:pos="113"/>
                          </w:tabs>
                          <w:spacing w:line="240" w:lineRule="atLeast"/>
                          <w:ind w:left="74"/>
                          <w:rPr>
                            <w:rFonts w:ascii="Arial" w:hAnsi="Arial" w:cs="Arial"/>
                            <w:sz w:val="18"/>
                            <w:szCs w:val="18"/>
                            <w:lang w:eastAsia="en-US"/>
                          </w:rPr>
                        </w:pPr>
                        <w:r>
                          <w:rPr>
                            <w:rFonts w:ascii="Arial" w:hAnsi="Arial" w:cs="Arial"/>
                            <w:sz w:val="18"/>
                            <w:szCs w:val="18"/>
                            <w:lang w:eastAsia="en-US"/>
                          </w:rPr>
                          <w:t>2 horas</w:t>
                        </w:r>
                      </w:p>
                    </w:tc>
                    <w:tc>
                      <w:tcPr>
                        <w:tcW w:w="1360" w:type="dxa"/>
                        <w:tcBorders>
                          <w:top w:val="single" w:sz="6" w:space="0" w:color="BFBFBF" w:themeColor="background1" w:themeShade="BF"/>
                          <w:bottom w:val="single" w:sz="6" w:space="0" w:color="BFBFBF" w:themeColor="background1" w:themeShade="BF"/>
                        </w:tcBorders>
                        <w:vAlign w:val="center"/>
                      </w:tcPr>
                      <w:p w:rsidR="00063681" w:rsidRDefault="00337DAE" w:rsidP="00337DAE">
                        <w:pPr>
                          <w:tabs>
                            <w:tab w:val="num" w:pos="113"/>
                          </w:tabs>
                          <w:spacing w:line="240" w:lineRule="atLeast"/>
                          <w:ind w:left="74"/>
                          <w:jc w:val="center"/>
                          <w:rPr>
                            <w:rFonts w:ascii="Arial" w:hAnsi="Arial" w:cs="Arial"/>
                            <w:sz w:val="18"/>
                            <w:szCs w:val="18"/>
                            <w:lang w:eastAsia="en-US"/>
                          </w:rPr>
                        </w:pPr>
                        <w:r>
                          <w:rPr>
                            <w:rFonts w:ascii="Arial" w:hAnsi="Arial" w:cs="Arial"/>
                            <w:sz w:val="18"/>
                            <w:szCs w:val="18"/>
                            <w:lang w:eastAsia="en-US"/>
                          </w:rPr>
                          <w:t>1,75</w:t>
                        </w:r>
                      </w:p>
                    </w:tc>
                  </w:tr>
                  <w:tr w:rsidR="00063681" w:rsidTr="00E73993">
                    <w:trPr>
                      <w:trHeight w:hRule="exact" w:val="397"/>
                      <w:jc w:val="center"/>
                    </w:trPr>
                    <w:tc>
                      <w:tcPr>
                        <w:tcW w:w="4452" w:type="dxa"/>
                        <w:tcBorders>
                          <w:top w:val="single" w:sz="6" w:space="0" w:color="BFBFBF" w:themeColor="background1" w:themeShade="BF"/>
                          <w:bottom w:val="single" w:sz="6" w:space="0" w:color="BFBFBF" w:themeColor="background1" w:themeShade="BF"/>
                        </w:tcBorders>
                        <w:vAlign w:val="center"/>
                      </w:tcPr>
                      <w:p w:rsidR="00063681" w:rsidRDefault="00337DAE" w:rsidP="00337DAE">
                        <w:pPr>
                          <w:tabs>
                            <w:tab w:val="num" w:pos="113"/>
                          </w:tabs>
                          <w:spacing w:line="240" w:lineRule="atLeast"/>
                          <w:ind w:left="74"/>
                          <w:rPr>
                            <w:rFonts w:ascii="Arial" w:hAnsi="Arial" w:cs="Arial"/>
                            <w:sz w:val="18"/>
                            <w:szCs w:val="18"/>
                            <w:lang w:eastAsia="en-US"/>
                          </w:rPr>
                        </w:pPr>
                        <w:r>
                          <w:rPr>
                            <w:rFonts w:ascii="Arial" w:hAnsi="Arial" w:cs="Arial"/>
                            <w:sz w:val="18"/>
                            <w:szCs w:val="18"/>
                            <w:lang w:eastAsia="en-US"/>
                          </w:rPr>
                          <w:t>1 hora o menos</w:t>
                        </w:r>
                      </w:p>
                    </w:tc>
                    <w:tc>
                      <w:tcPr>
                        <w:tcW w:w="1360" w:type="dxa"/>
                        <w:tcBorders>
                          <w:top w:val="single" w:sz="6" w:space="0" w:color="BFBFBF" w:themeColor="background1" w:themeShade="BF"/>
                          <w:bottom w:val="single" w:sz="6" w:space="0" w:color="BFBFBF" w:themeColor="background1" w:themeShade="BF"/>
                        </w:tcBorders>
                        <w:vAlign w:val="center"/>
                      </w:tcPr>
                      <w:p w:rsidR="00063681" w:rsidRDefault="00337DAE" w:rsidP="00337DAE">
                        <w:pPr>
                          <w:tabs>
                            <w:tab w:val="num" w:pos="113"/>
                          </w:tabs>
                          <w:spacing w:line="240" w:lineRule="atLeast"/>
                          <w:ind w:left="74"/>
                          <w:jc w:val="center"/>
                          <w:rPr>
                            <w:rFonts w:ascii="Arial" w:hAnsi="Arial" w:cs="Arial"/>
                            <w:sz w:val="18"/>
                            <w:szCs w:val="18"/>
                            <w:lang w:eastAsia="en-US"/>
                          </w:rPr>
                        </w:pPr>
                        <w:r>
                          <w:rPr>
                            <w:rFonts w:ascii="Arial" w:hAnsi="Arial" w:cs="Arial"/>
                            <w:sz w:val="18"/>
                            <w:szCs w:val="18"/>
                            <w:lang w:eastAsia="en-US"/>
                          </w:rPr>
                          <w:t>2,5</w:t>
                        </w:r>
                      </w:p>
                    </w:tc>
                  </w:tr>
                </w:tbl>
                <w:p w:rsidR="00063681" w:rsidRPr="00631AA8" w:rsidRDefault="00063681" w:rsidP="00337DAE">
                  <w:pPr>
                    <w:tabs>
                      <w:tab w:val="num" w:pos="113"/>
                    </w:tabs>
                    <w:ind w:left="74"/>
                    <w:jc w:val="both"/>
                    <w:rPr>
                      <w:rFonts w:ascii="Arial" w:hAnsi="Arial" w:cs="Arial"/>
                      <w:sz w:val="18"/>
                      <w:szCs w:val="18"/>
                      <w:lang w:eastAsia="en-US"/>
                    </w:rPr>
                  </w:pPr>
                </w:p>
                <w:p w:rsidR="00063681" w:rsidRPr="006918E8" w:rsidRDefault="00337DAE" w:rsidP="00337DAE">
                  <w:pPr>
                    <w:tabs>
                      <w:tab w:val="num" w:pos="113"/>
                    </w:tabs>
                    <w:spacing w:line="240" w:lineRule="atLeast"/>
                    <w:ind w:left="74"/>
                    <w:jc w:val="both"/>
                    <w:rPr>
                      <w:rFonts w:ascii="Arial" w:hAnsi="Arial" w:cs="Arial"/>
                      <w:sz w:val="18"/>
                      <w:szCs w:val="18"/>
                      <w:lang w:eastAsia="en-US"/>
                    </w:rPr>
                  </w:pPr>
                  <w:r w:rsidRPr="00337DAE">
                    <w:rPr>
                      <w:rFonts w:ascii="Arial" w:hAnsi="Arial" w:cs="Arial"/>
                      <w:sz w:val="18"/>
                      <w:szCs w:val="18"/>
                      <w:lang w:eastAsia="en-US"/>
                    </w:rPr>
                    <w:t>El tiempo ofertado se incorporará al contrato como obligación contractual exigible</w:t>
                  </w:r>
                </w:p>
              </w:tc>
            </w:tr>
          </w:tbl>
          <w:p w:rsidR="00725A6B" w:rsidRPr="006918E8" w:rsidRDefault="00725A6B" w:rsidP="00233FE9">
            <w:pPr>
              <w:tabs>
                <w:tab w:val="left" w:pos="0"/>
              </w:tabs>
              <w:spacing w:before="40" w:after="40" w:line="240" w:lineRule="atLeast"/>
              <w:jc w:val="both"/>
              <w:rPr>
                <w:rFonts w:ascii="Arial" w:hAnsi="Arial" w:cs="Arial"/>
                <w:b/>
              </w:rPr>
            </w:pPr>
          </w:p>
        </w:tc>
      </w:tr>
      <w:tr w:rsidR="00367F2F" w:rsidRPr="006918E8" w:rsidTr="00E73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66"/>
        </w:trPr>
        <w:tc>
          <w:tcPr>
            <w:tcW w:w="8506" w:type="dxa"/>
            <w:gridSpan w:val="6"/>
            <w:tcBorders>
              <w:top w:val="single" w:sz="4" w:space="0" w:color="000000"/>
            </w:tcBorders>
          </w:tcPr>
          <w:p w:rsidR="00367F2F" w:rsidRPr="006918E8" w:rsidRDefault="00367F2F" w:rsidP="00725A6B">
            <w:pPr>
              <w:tabs>
                <w:tab w:val="left" w:pos="176"/>
                <w:tab w:val="left" w:pos="567"/>
                <w:tab w:val="left" w:pos="993"/>
                <w:tab w:val="left" w:pos="1560"/>
              </w:tabs>
              <w:spacing w:line="240" w:lineRule="atLeast"/>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367F2F" w:rsidRPr="006918E8" w:rsidRDefault="0069629E" w:rsidP="00233FE9">
            <w:pPr>
              <w:tabs>
                <w:tab w:val="left" w:pos="34"/>
                <w:tab w:val="left" w:pos="567"/>
                <w:tab w:val="left" w:pos="993"/>
                <w:tab w:val="left" w:pos="1560"/>
              </w:tabs>
              <w:spacing w:line="240" w:lineRule="atLeast"/>
              <w:ind w:left="33" w:hanging="1"/>
              <w:jc w:val="both"/>
              <w:rPr>
                <w:rFonts w:ascii="Arial" w:hAnsi="Arial" w:cs="Arial"/>
              </w:rPr>
            </w:pPr>
            <w:r w:rsidRPr="0069629E">
              <w:rPr>
                <w:rFonts w:ascii="Arial" w:hAnsi="Arial" w:cs="Aria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deberán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367F2F" w:rsidRDefault="00E73993" w:rsidP="00E73993">
            <w:pPr>
              <w:tabs>
                <w:tab w:val="left" w:pos="34"/>
                <w:tab w:val="left" w:pos="567"/>
                <w:tab w:val="left" w:pos="993"/>
                <w:tab w:val="left" w:pos="1560"/>
              </w:tabs>
              <w:spacing w:line="240" w:lineRule="atLeast"/>
              <w:ind w:left="33" w:hanging="1"/>
              <w:jc w:val="both"/>
              <w:rPr>
                <w:rFonts w:ascii="Arial" w:hAnsi="Arial" w:cs="Arial"/>
              </w:rPr>
            </w:pPr>
            <w:r w:rsidRPr="00E73993">
              <w:rPr>
                <w:rFonts w:ascii="Arial" w:hAnsi="Arial" w:cs="Arial"/>
              </w:rPr>
              <w:t>Los establecidos en el artículo 147.2 de la LCSP.</w:t>
            </w:r>
          </w:p>
          <w:p w:rsidR="00C350B6" w:rsidRPr="006918E8" w:rsidRDefault="00C350B6" w:rsidP="00E73993">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BD57C9" w:rsidRDefault="00BD57C9" w:rsidP="00E73993">
            <w:pPr>
              <w:ind w:left="109"/>
              <w:jc w:val="both"/>
              <w:rPr>
                <w:rFonts w:ascii="Arial" w:hAnsi="Arial" w:cs="Arial"/>
                <w:b/>
              </w:rPr>
            </w:pPr>
          </w:p>
          <w:p w:rsidR="00E73993" w:rsidRPr="00E710FC" w:rsidRDefault="00E73993" w:rsidP="00E73993">
            <w:pPr>
              <w:ind w:left="109"/>
              <w:jc w:val="both"/>
              <w:rPr>
                <w:rFonts w:ascii="Arial" w:hAnsi="Arial" w:cs="Arial"/>
                <w:b/>
              </w:rPr>
            </w:pPr>
            <w:r w:rsidRPr="00E710FC">
              <w:rPr>
                <w:rFonts w:ascii="Arial" w:hAnsi="Arial" w:cs="Arial"/>
                <w:b/>
              </w:rPr>
              <w:t>PRESENTACIÓN DE LA DOCUMENTACIÓN</w:t>
            </w:r>
          </w:p>
          <w:p w:rsidR="00E73993" w:rsidRPr="00E710FC" w:rsidRDefault="00E73993" w:rsidP="00E73993">
            <w:pPr>
              <w:ind w:left="109"/>
              <w:jc w:val="both"/>
              <w:rPr>
                <w:rFonts w:ascii="Arial" w:hAnsi="Arial" w:cs="Arial"/>
              </w:rPr>
            </w:pPr>
          </w:p>
          <w:p w:rsidR="00E73993" w:rsidRPr="00E710FC" w:rsidRDefault="00E73993" w:rsidP="00E73993">
            <w:pPr>
              <w:ind w:left="109"/>
              <w:jc w:val="both"/>
              <w:rPr>
                <w:rFonts w:ascii="Arial" w:hAnsi="Arial" w:cs="Arial"/>
                <w:szCs w:val="22"/>
              </w:rPr>
            </w:pPr>
            <w:r w:rsidRPr="00E710FC">
              <w:rPr>
                <w:rFonts w:ascii="Arial" w:hAnsi="Arial" w:cs="Arial"/>
                <w:szCs w:val="22"/>
              </w:rPr>
              <w:t>Los requisitos formales que se establecen en este apartado tienen por objeto facilitar la valoración y, sobre todo, permitir la identificación correcta del producto, por lo que será responsabilidad de las empresas el incumplimiento de estos requisitos, pudiendo conllevar la no valoración de este criterio si se produjera una gran dificultad en la identificación y valoración.</w:t>
            </w:r>
          </w:p>
          <w:p w:rsidR="00E73993" w:rsidRDefault="00E73993" w:rsidP="00E73993">
            <w:pPr>
              <w:ind w:left="109"/>
              <w:jc w:val="both"/>
              <w:rPr>
                <w:rFonts w:ascii="Arial" w:hAnsi="Arial" w:cs="Arial"/>
              </w:rPr>
            </w:pPr>
          </w:p>
          <w:p w:rsidR="00E73993" w:rsidRDefault="00E73993" w:rsidP="00E73993">
            <w:pPr>
              <w:spacing w:line="240" w:lineRule="exact"/>
              <w:ind w:left="68"/>
              <w:jc w:val="both"/>
              <w:rPr>
                <w:rFonts w:ascii="Arial" w:hAnsi="Arial" w:cs="Arial"/>
                <w:b/>
                <w:lang w:eastAsia="en-US"/>
              </w:rPr>
            </w:pPr>
            <w:r w:rsidRPr="002839AD">
              <w:rPr>
                <w:rFonts w:ascii="Arial" w:hAnsi="Arial" w:cs="Arial"/>
                <w:b/>
                <w:sz w:val="22"/>
                <w:szCs w:val="22"/>
                <w:u w:val="single"/>
                <w:lang w:eastAsia="en-US"/>
              </w:rPr>
              <w:t>En el archivo electrónico DOS</w:t>
            </w:r>
            <w:r w:rsidRPr="00E710FC">
              <w:rPr>
                <w:rFonts w:ascii="Arial" w:hAnsi="Arial" w:cs="Arial"/>
                <w:b/>
                <w:lang w:eastAsia="en-US"/>
              </w:rPr>
              <w:t xml:space="preserve"> </w:t>
            </w:r>
            <w:r w:rsidR="00BD57C9" w:rsidRPr="00BD57C9">
              <w:rPr>
                <w:rFonts w:ascii="Arial" w:hAnsi="Arial" w:cs="Arial"/>
                <w:b/>
                <w:lang w:eastAsia="en-US"/>
              </w:rPr>
              <w:t>se incluirá una memoria técnica con la información necesaria para la valoración de los criterios, con las siguientes características</w:t>
            </w:r>
            <w:r w:rsidR="00BD57C9">
              <w:rPr>
                <w:rFonts w:ascii="Arial" w:hAnsi="Arial" w:cs="Arial"/>
                <w:b/>
                <w:lang w:eastAsia="en-US"/>
              </w:rPr>
              <w:t>:</w:t>
            </w:r>
            <w:r w:rsidRPr="00E710FC">
              <w:rPr>
                <w:rFonts w:ascii="Arial" w:hAnsi="Arial" w:cs="Arial"/>
                <w:b/>
                <w:lang w:eastAsia="en-US"/>
              </w:rPr>
              <w:t xml:space="preserve"> </w:t>
            </w:r>
          </w:p>
          <w:p w:rsidR="00E73993" w:rsidRDefault="00E73993" w:rsidP="00E73993">
            <w:pPr>
              <w:spacing w:line="240" w:lineRule="exact"/>
              <w:ind w:left="68"/>
              <w:jc w:val="both"/>
              <w:rPr>
                <w:rFonts w:ascii="Arial" w:hAnsi="Arial" w:cs="Arial"/>
                <w:b/>
                <w:lang w:eastAsia="en-US"/>
              </w:rPr>
            </w:pPr>
          </w:p>
          <w:p w:rsidR="00E73993" w:rsidRPr="00AC69EF" w:rsidRDefault="00E73993" w:rsidP="00C350B6">
            <w:pPr>
              <w:numPr>
                <w:ilvl w:val="0"/>
                <w:numId w:val="17"/>
              </w:numPr>
              <w:tabs>
                <w:tab w:val="clear" w:pos="1425"/>
                <w:tab w:val="num" w:pos="881"/>
              </w:tabs>
              <w:spacing w:after="120" w:line="240" w:lineRule="atLeast"/>
              <w:ind w:left="881" w:right="431" w:hanging="284"/>
              <w:jc w:val="both"/>
              <w:rPr>
                <w:rFonts w:ascii="Arial" w:hAnsi="Arial" w:cs="Arial"/>
              </w:rPr>
            </w:pPr>
            <w:r w:rsidRPr="00AC69EF">
              <w:rPr>
                <w:rFonts w:ascii="Arial" w:hAnsi="Arial" w:cs="Arial"/>
              </w:rPr>
              <w:t xml:space="preserve">Será un único fichero PDF que permitirá búsquedas por texto, estará paginado y contendrá un índice con indicación de la página de cada capítulo. Tendrá como </w:t>
            </w:r>
            <w:r w:rsidRPr="005E0D8E">
              <w:rPr>
                <w:rFonts w:ascii="Arial" w:hAnsi="Arial" w:cs="Arial"/>
                <w:b/>
                <w:u w:val="single"/>
              </w:rPr>
              <w:t xml:space="preserve">máximo </w:t>
            </w:r>
            <w:r w:rsidR="00BD57C9">
              <w:rPr>
                <w:rFonts w:ascii="Arial" w:hAnsi="Arial" w:cs="Arial"/>
                <w:b/>
                <w:u w:val="single"/>
              </w:rPr>
              <w:t>35</w:t>
            </w:r>
            <w:r w:rsidRPr="005E0D8E">
              <w:rPr>
                <w:rFonts w:ascii="Arial" w:hAnsi="Arial" w:cs="Arial"/>
                <w:b/>
                <w:u w:val="single"/>
              </w:rPr>
              <w:t xml:space="preserve"> páginas</w:t>
            </w:r>
            <w:r w:rsidRPr="00AC69EF">
              <w:rPr>
                <w:rFonts w:ascii="Arial" w:hAnsi="Arial" w:cs="Arial"/>
              </w:rPr>
              <w:t>, incluidos</w:t>
            </w:r>
            <w:r>
              <w:rPr>
                <w:rFonts w:ascii="Arial" w:hAnsi="Arial" w:cs="Arial"/>
              </w:rPr>
              <w:t xml:space="preserve"> portada,</w:t>
            </w:r>
            <w:r w:rsidRPr="00AC69EF">
              <w:rPr>
                <w:rFonts w:ascii="Arial" w:hAnsi="Arial" w:cs="Arial"/>
              </w:rPr>
              <w:t xml:space="preserve"> índice, </w:t>
            </w:r>
            <w:r>
              <w:rPr>
                <w:rFonts w:ascii="Arial" w:hAnsi="Arial" w:cs="Arial"/>
              </w:rPr>
              <w:t>memoria, y cualquier otra documentación que se aporte para su valoración. La documentación se presentará en formato DIN A4</w:t>
            </w:r>
            <w:r w:rsidRPr="00AC69EF">
              <w:rPr>
                <w:rFonts w:ascii="Arial" w:hAnsi="Arial" w:cs="Arial"/>
              </w:rPr>
              <w:t xml:space="preserve"> </w:t>
            </w:r>
            <w:r>
              <w:rPr>
                <w:rFonts w:ascii="Arial" w:hAnsi="Arial" w:cs="Arial"/>
              </w:rPr>
              <w:t xml:space="preserve">con </w:t>
            </w:r>
            <w:r w:rsidRPr="00AC69EF">
              <w:rPr>
                <w:rFonts w:ascii="Arial" w:hAnsi="Arial" w:cs="Arial"/>
              </w:rPr>
              <w:t>fuente Arial 10, márgen</w:t>
            </w:r>
            <w:r>
              <w:rPr>
                <w:rFonts w:ascii="Arial" w:hAnsi="Arial" w:cs="Arial"/>
              </w:rPr>
              <w:t>es 2,5 cm e interlineado normal</w:t>
            </w:r>
            <w:r w:rsidRPr="00AC69EF">
              <w:rPr>
                <w:rFonts w:ascii="Arial" w:hAnsi="Arial" w:cs="Arial"/>
              </w:rPr>
              <w:t xml:space="preserve">. En el caso de presentarse varios ficheros o documentos, se valorará solamente el documento principal, entendiéndose como tal aquel que incluya el índice, obviándose por tanto la información contenida en el resto de documentos. En el caso de que el documento tenga más de </w:t>
            </w:r>
            <w:r>
              <w:rPr>
                <w:rFonts w:ascii="Arial" w:hAnsi="Arial" w:cs="Arial"/>
              </w:rPr>
              <w:t>3</w:t>
            </w:r>
            <w:r w:rsidR="00BD57C9">
              <w:rPr>
                <w:rFonts w:ascii="Arial" w:hAnsi="Arial" w:cs="Arial"/>
              </w:rPr>
              <w:t>5</w:t>
            </w:r>
            <w:r w:rsidRPr="00AC69EF">
              <w:rPr>
                <w:rFonts w:ascii="Arial" w:hAnsi="Arial" w:cs="Arial"/>
              </w:rPr>
              <w:t xml:space="preserve"> páginas, se valorarán solo las informaciones incluidas en las </w:t>
            </w:r>
            <w:r>
              <w:rPr>
                <w:rFonts w:ascii="Arial" w:hAnsi="Arial" w:cs="Arial"/>
              </w:rPr>
              <w:t>3</w:t>
            </w:r>
            <w:r w:rsidR="00BD57C9">
              <w:rPr>
                <w:rFonts w:ascii="Arial" w:hAnsi="Arial" w:cs="Arial"/>
              </w:rPr>
              <w:t>5</w:t>
            </w:r>
            <w:r w:rsidRPr="00AC69EF">
              <w:rPr>
                <w:rFonts w:ascii="Arial" w:hAnsi="Arial" w:cs="Arial"/>
              </w:rPr>
              <w:t xml:space="preserve"> primeras.</w:t>
            </w:r>
          </w:p>
          <w:p w:rsidR="00E73993" w:rsidRPr="00E710FC" w:rsidRDefault="00E73993" w:rsidP="00C350B6">
            <w:pPr>
              <w:numPr>
                <w:ilvl w:val="0"/>
                <w:numId w:val="17"/>
              </w:numPr>
              <w:tabs>
                <w:tab w:val="clear" w:pos="1425"/>
                <w:tab w:val="num" w:pos="881"/>
              </w:tabs>
              <w:spacing w:after="120" w:line="240" w:lineRule="atLeast"/>
              <w:ind w:left="881" w:right="431" w:hanging="284"/>
              <w:jc w:val="both"/>
              <w:rPr>
                <w:rFonts w:ascii="Arial" w:hAnsi="Arial" w:cs="Arial"/>
              </w:rPr>
            </w:pPr>
            <w:r w:rsidRPr="00E710FC">
              <w:rPr>
                <w:rFonts w:ascii="Arial" w:hAnsi="Arial" w:cs="Arial"/>
              </w:rPr>
              <w:t xml:space="preserve">El documento estará organizado en capítulos, debiendo asignar un capítulo para cada uno de los criterios definidos, de forma que para la valoración de cada criterio </w:t>
            </w:r>
            <w:r w:rsidRPr="00052B44">
              <w:rPr>
                <w:rFonts w:ascii="Arial" w:hAnsi="Arial" w:cs="Arial"/>
                <w:b/>
              </w:rPr>
              <w:t>solo se considerará la información contenida en el capítulo correspondiente</w:t>
            </w:r>
            <w:r w:rsidRPr="00E710FC">
              <w:rPr>
                <w:rFonts w:ascii="Arial" w:hAnsi="Arial" w:cs="Arial"/>
              </w:rPr>
              <w:t xml:space="preserve">. </w:t>
            </w:r>
            <w:r w:rsidRPr="00052B44">
              <w:rPr>
                <w:rFonts w:ascii="Arial" w:hAnsi="Arial" w:cs="Arial"/>
                <w:u w:val="single"/>
              </w:rPr>
              <w:t>En el caso en que una misma información quiera alegarse en dos capítulos distintos, podrá hacerse una referencia o remisión del segundo hacia el primero</w:t>
            </w:r>
            <w:r w:rsidRPr="00E710FC">
              <w:rPr>
                <w:rFonts w:ascii="Arial" w:hAnsi="Arial" w:cs="Arial"/>
              </w:rPr>
              <w:t>.</w:t>
            </w:r>
          </w:p>
          <w:p w:rsidR="00E73993" w:rsidRDefault="00E73993" w:rsidP="00C350B6">
            <w:pPr>
              <w:numPr>
                <w:ilvl w:val="0"/>
                <w:numId w:val="17"/>
              </w:numPr>
              <w:tabs>
                <w:tab w:val="clear" w:pos="1425"/>
                <w:tab w:val="num" w:pos="881"/>
              </w:tabs>
              <w:spacing w:after="120" w:line="240" w:lineRule="atLeast"/>
              <w:ind w:left="881" w:right="431" w:hanging="284"/>
              <w:jc w:val="both"/>
              <w:rPr>
                <w:rFonts w:ascii="Arial" w:hAnsi="Arial" w:cs="Arial"/>
              </w:rPr>
            </w:pPr>
            <w:r w:rsidRPr="00052B44">
              <w:rPr>
                <w:rFonts w:ascii="Arial" w:hAnsi="Arial" w:cs="Arial"/>
                <w:u w:val="single"/>
              </w:rPr>
              <w:t>La valoración se hará en base a la información aportada</w:t>
            </w:r>
            <w:r w:rsidRPr="00E710FC">
              <w:rPr>
                <w:rFonts w:ascii="Arial" w:hAnsi="Arial" w:cs="Arial"/>
              </w:rPr>
              <w:t xml:space="preserve">, de forma que se valorará con menor puntuación o con 0 puntos cuando no se aporte información suficiente para la valoración del aspecto considerado. </w:t>
            </w:r>
            <w:r w:rsidRPr="00052B44">
              <w:rPr>
                <w:rFonts w:ascii="Arial" w:hAnsi="Arial" w:cs="Arial"/>
                <w:b/>
              </w:rPr>
              <w:t>La omisión o ausencia de información no será subsanable</w:t>
            </w:r>
            <w:r w:rsidRPr="00E710FC">
              <w:rPr>
                <w:rFonts w:ascii="Arial" w:hAnsi="Arial" w:cs="Arial"/>
              </w:rPr>
              <w:t>. A estos efectos, únicamente se tendrá en cuenta la información explícitamente incluida en la memoria técnica, por lo que no se considerarán las referencias a través de enlaces que dirijan a otros documentos o páginas web.</w:t>
            </w:r>
          </w:p>
          <w:p w:rsidR="00E73993" w:rsidRDefault="00E73993" w:rsidP="00E73993">
            <w:pPr>
              <w:ind w:left="109" w:right="179"/>
              <w:jc w:val="both"/>
              <w:rPr>
                <w:rFonts w:ascii="Arial" w:hAnsi="Arial" w:cs="Arial"/>
              </w:rPr>
            </w:pPr>
          </w:p>
          <w:p w:rsidR="0079346A" w:rsidRDefault="0079346A" w:rsidP="00E73993">
            <w:pPr>
              <w:ind w:left="109" w:right="179"/>
              <w:jc w:val="both"/>
              <w:rPr>
                <w:rFonts w:ascii="Arial" w:hAnsi="Arial" w:cs="Arial"/>
              </w:rPr>
            </w:pPr>
          </w:p>
          <w:p w:rsidR="00E73993" w:rsidRPr="00D3094E" w:rsidRDefault="00E73993" w:rsidP="00E73993">
            <w:pPr>
              <w:ind w:left="109" w:right="179"/>
              <w:jc w:val="both"/>
              <w:rPr>
                <w:rFonts w:ascii="Arial" w:hAnsi="Arial" w:cs="Arial"/>
              </w:rPr>
            </w:pPr>
            <w:r w:rsidRPr="00D3094E">
              <w:rPr>
                <w:rFonts w:ascii="Arial" w:hAnsi="Arial" w:cs="Arial"/>
              </w:rPr>
              <w:t>La memoria contendrá una portada con el nombre de</w:t>
            </w:r>
            <w:r w:rsidR="00B34A22">
              <w:rPr>
                <w:rFonts w:ascii="Arial" w:hAnsi="Arial" w:cs="Arial"/>
              </w:rPr>
              <w:t xml:space="preserve"> la empresa licitadora, estará paginada</w:t>
            </w:r>
            <w:r w:rsidRPr="00D3094E">
              <w:rPr>
                <w:rFonts w:ascii="Arial" w:hAnsi="Arial" w:cs="Arial"/>
              </w:rPr>
              <w:t xml:space="preserve"> (igual número de p</w:t>
            </w:r>
            <w:r w:rsidR="00B34A22">
              <w:rPr>
                <w:rFonts w:ascii="Arial" w:hAnsi="Arial" w:cs="Arial"/>
              </w:rPr>
              <w:t>ágina que el PDF) y se dividirá</w:t>
            </w:r>
            <w:r w:rsidRPr="00D3094E">
              <w:rPr>
                <w:rFonts w:ascii="Arial" w:hAnsi="Arial" w:cs="Arial"/>
              </w:rPr>
              <w:t xml:space="preserve"> en los siguientes apartados:</w:t>
            </w:r>
          </w:p>
          <w:p w:rsidR="00E73993" w:rsidRPr="00D3094E" w:rsidRDefault="00E73993" w:rsidP="00E73993">
            <w:pPr>
              <w:ind w:left="109"/>
              <w:jc w:val="both"/>
              <w:rPr>
                <w:rFonts w:ascii="Arial" w:hAnsi="Arial" w:cs="Arial"/>
              </w:rPr>
            </w:pPr>
          </w:p>
          <w:p w:rsidR="00E73993" w:rsidRDefault="00E73993" w:rsidP="00E73993">
            <w:pPr>
              <w:ind w:left="109"/>
              <w:jc w:val="both"/>
              <w:rPr>
                <w:rFonts w:ascii="Arial" w:hAnsi="Arial" w:cs="Arial"/>
                <w:b/>
              </w:rPr>
            </w:pPr>
            <w:r w:rsidRPr="00D3094E">
              <w:rPr>
                <w:rFonts w:ascii="Arial" w:hAnsi="Arial" w:cs="Arial"/>
                <w:b/>
              </w:rPr>
              <w:t xml:space="preserve">Apartado 1: </w:t>
            </w:r>
            <w:r w:rsidR="00BD57C9">
              <w:rPr>
                <w:rFonts w:ascii="Arial" w:hAnsi="Arial" w:cs="Arial"/>
                <w:b/>
              </w:rPr>
              <w:t>Recursos humanos disponibles para los servicios adicionales</w:t>
            </w:r>
          </w:p>
          <w:p w:rsidR="00E73993" w:rsidRDefault="00E73993" w:rsidP="00E73993">
            <w:pPr>
              <w:ind w:left="109"/>
              <w:jc w:val="both"/>
              <w:rPr>
                <w:rFonts w:ascii="Arial" w:hAnsi="Arial" w:cs="Arial"/>
              </w:rPr>
            </w:pPr>
          </w:p>
          <w:p w:rsidR="00E73993" w:rsidRPr="00D67F3C" w:rsidRDefault="00BD57C9" w:rsidP="00E73993">
            <w:pPr>
              <w:ind w:left="109" w:right="179"/>
              <w:jc w:val="both"/>
              <w:rPr>
                <w:rFonts w:ascii="Arial" w:hAnsi="Arial" w:cs="Arial"/>
              </w:rPr>
            </w:pPr>
            <w:r w:rsidRPr="00BD57C9">
              <w:rPr>
                <w:rFonts w:ascii="Arial" w:hAnsi="Arial" w:cs="Arial"/>
              </w:rPr>
              <w:t>Se indicarán o aportarán los datos y la información requeridos o valorados en el criterio 1 del apartado 19 del cuadro de características</w:t>
            </w:r>
            <w:r w:rsidR="00E73993">
              <w:rPr>
                <w:rFonts w:ascii="Arial" w:hAnsi="Arial" w:cs="Arial"/>
              </w:rPr>
              <w:t>.</w:t>
            </w:r>
          </w:p>
          <w:p w:rsidR="00E73993" w:rsidRDefault="00E73993" w:rsidP="00E73993">
            <w:pPr>
              <w:ind w:left="109"/>
              <w:jc w:val="both"/>
              <w:rPr>
                <w:rFonts w:ascii="Arial" w:hAnsi="Arial" w:cs="Arial"/>
                <w:b/>
              </w:rPr>
            </w:pPr>
          </w:p>
          <w:p w:rsidR="00E73993" w:rsidRDefault="00E73993" w:rsidP="00E73993">
            <w:pPr>
              <w:ind w:left="109"/>
              <w:jc w:val="both"/>
              <w:rPr>
                <w:rFonts w:ascii="Arial" w:hAnsi="Arial" w:cs="Arial"/>
                <w:b/>
              </w:rPr>
            </w:pPr>
          </w:p>
          <w:p w:rsidR="00E73993" w:rsidRPr="0042691E" w:rsidRDefault="00E73993" w:rsidP="00E73993">
            <w:pPr>
              <w:ind w:left="109"/>
              <w:jc w:val="both"/>
              <w:rPr>
                <w:rFonts w:ascii="Arial" w:hAnsi="Arial" w:cs="Arial"/>
                <w:b/>
              </w:rPr>
            </w:pPr>
            <w:r>
              <w:rPr>
                <w:rFonts w:ascii="Arial" w:hAnsi="Arial" w:cs="Arial"/>
                <w:b/>
              </w:rPr>
              <w:t xml:space="preserve">Apartado 2: </w:t>
            </w:r>
            <w:r w:rsidR="00F4071B">
              <w:rPr>
                <w:rFonts w:ascii="Arial" w:eastAsia="Cambria" w:hAnsi="Arial" w:cs="Arial"/>
                <w:b/>
                <w:lang w:eastAsia="en-US"/>
              </w:rPr>
              <w:t>Medios materiales disponibles para la prestación del servicio</w:t>
            </w:r>
            <w:r w:rsidRPr="0042691E">
              <w:rPr>
                <w:rFonts w:ascii="Arial" w:hAnsi="Arial" w:cs="Arial"/>
                <w:b/>
              </w:rPr>
              <w:t>.</w:t>
            </w:r>
          </w:p>
          <w:p w:rsidR="00E73993" w:rsidRDefault="00E73993" w:rsidP="00E73993">
            <w:pPr>
              <w:ind w:left="109"/>
              <w:jc w:val="both"/>
              <w:rPr>
                <w:rFonts w:ascii="Arial" w:hAnsi="Arial" w:cs="Arial"/>
              </w:rPr>
            </w:pPr>
          </w:p>
          <w:p w:rsidR="00E73993" w:rsidRDefault="00F4071B" w:rsidP="00E73993">
            <w:pPr>
              <w:ind w:left="109" w:right="179"/>
              <w:jc w:val="both"/>
              <w:rPr>
                <w:rFonts w:ascii="Arial" w:hAnsi="Arial" w:cs="Arial"/>
              </w:rPr>
            </w:pPr>
            <w:r w:rsidRPr="00F4071B">
              <w:rPr>
                <w:rFonts w:ascii="Arial" w:hAnsi="Arial" w:cs="Arial"/>
              </w:rPr>
              <w:t>Se indicarán o aportarán los datos y la información requeri</w:t>
            </w:r>
            <w:r>
              <w:rPr>
                <w:rFonts w:ascii="Arial" w:hAnsi="Arial" w:cs="Arial"/>
              </w:rPr>
              <w:t>dos o valorados en el criterio 2</w:t>
            </w:r>
            <w:r w:rsidRPr="00F4071B">
              <w:rPr>
                <w:rFonts w:ascii="Arial" w:hAnsi="Arial" w:cs="Arial"/>
              </w:rPr>
              <w:t xml:space="preserve"> del apartado 19 del cuadro de características</w:t>
            </w:r>
            <w:r w:rsidR="00E73993" w:rsidRPr="000B06FE">
              <w:rPr>
                <w:rFonts w:ascii="Arial" w:hAnsi="Arial" w:cs="Arial"/>
              </w:rPr>
              <w:t>.</w:t>
            </w:r>
            <w:r w:rsidR="00E73993" w:rsidRPr="00FD34CB">
              <w:rPr>
                <w:rFonts w:ascii="Arial" w:hAnsi="Arial" w:cs="Arial"/>
              </w:rPr>
              <w:t xml:space="preserve"> </w:t>
            </w:r>
          </w:p>
          <w:p w:rsidR="00E73993" w:rsidRDefault="00E73993" w:rsidP="00E73993">
            <w:pPr>
              <w:ind w:left="109"/>
              <w:jc w:val="both"/>
              <w:rPr>
                <w:rFonts w:ascii="Arial" w:hAnsi="Arial" w:cs="Arial"/>
              </w:rPr>
            </w:pPr>
          </w:p>
          <w:p w:rsidR="00E73993" w:rsidRPr="00D3094E" w:rsidRDefault="00E73993" w:rsidP="00E73993">
            <w:pPr>
              <w:ind w:left="109"/>
              <w:jc w:val="both"/>
              <w:rPr>
                <w:rFonts w:ascii="Arial" w:hAnsi="Arial" w:cs="Arial"/>
                <w:b/>
              </w:rPr>
            </w:pPr>
            <w:r>
              <w:rPr>
                <w:rFonts w:ascii="Arial" w:hAnsi="Arial" w:cs="Arial"/>
                <w:b/>
              </w:rPr>
              <w:t xml:space="preserve">Apartado 3: </w:t>
            </w:r>
            <w:r w:rsidR="00F4071B">
              <w:rPr>
                <w:rFonts w:ascii="Arial" w:hAnsi="Arial" w:cs="Arial"/>
                <w:b/>
              </w:rPr>
              <w:t>Organización del servicio y gestión de los almacenes</w:t>
            </w:r>
            <w:r w:rsidRPr="00D3094E">
              <w:rPr>
                <w:rFonts w:ascii="Arial" w:hAnsi="Arial" w:cs="Arial"/>
                <w:b/>
              </w:rPr>
              <w:t>.</w:t>
            </w:r>
          </w:p>
          <w:p w:rsidR="00E73993" w:rsidRDefault="00E73993" w:rsidP="00E73993">
            <w:pPr>
              <w:ind w:left="109"/>
              <w:jc w:val="both"/>
              <w:rPr>
                <w:rFonts w:ascii="Arial" w:hAnsi="Arial" w:cs="Arial"/>
              </w:rPr>
            </w:pPr>
          </w:p>
          <w:p w:rsidR="00E73993" w:rsidRDefault="00F4071B" w:rsidP="00E73993">
            <w:pPr>
              <w:ind w:left="109" w:right="179"/>
              <w:jc w:val="both"/>
              <w:rPr>
                <w:rFonts w:ascii="Arial" w:hAnsi="Arial" w:cs="Arial"/>
              </w:rPr>
            </w:pPr>
            <w:r w:rsidRPr="00F4071B">
              <w:rPr>
                <w:rFonts w:ascii="Arial" w:hAnsi="Arial" w:cs="Arial"/>
              </w:rPr>
              <w:t>Se indicarán o aportarán los datos y la información requeri</w:t>
            </w:r>
            <w:r>
              <w:rPr>
                <w:rFonts w:ascii="Arial" w:hAnsi="Arial" w:cs="Arial"/>
              </w:rPr>
              <w:t>dos o valorados en el criterio 3</w:t>
            </w:r>
            <w:r w:rsidRPr="00F4071B">
              <w:rPr>
                <w:rFonts w:ascii="Arial" w:hAnsi="Arial" w:cs="Arial"/>
              </w:rPr>
              <w:t xml:space="preserve"> del apartado 19 del cuadro de características</w:t>
            </w:r>
            <w:r w:rsidR="00E73993" w:rsidRPr="00FD34CB">
              <w:rPr>
                <w:rFonts w:ascii="Arial" w:hAnsi="Arial" w:cs="Arial"/>
              </w:rPr>
              <w:t>.</w:t>
            </w:r>
          </w:p>
          <w:p w:rsidR="00E73993" w:rsidRDefault="00E73993" w:rsidP="00E73993">
            <w:pPr>
              <w:ind w:left="109"/>
              <w:jc w:val="both"/>
              <w:rPr>
                <w:rFonts w:ascii="Arial" w:hAnsi="Arial" w:cs="Arial"/>
              </w:rPr>
            </w:pPr>
          </w:p>
          <w:p w:rsidR="00E73993" w:rsidRPr="00D3094E" w:rsidRDefault="00E73993" w:rsidP="00E73993">
            <w:pPr>
              <w:ind w:left="109"/>
              <w:jc w:val="both"/>
              <w:rPr>
                <w:rFonts w:ascii="Arial" w:hAnsi="Arial" w:cs="Arial"/>
                <w:szCs w:val="22"/>
              </w:rPr>
            </w:pPr>
            <w:r>
              <w:rPr>
                <w:rFonts w:ascii="Arial" w:hAnsi="Arial" w:cs="Arial"/>
                <w:b/>
              </w:rPr>
              <w:t>Apartado 4</w:t>
            </w:r>
            <w:r w:rsidRPr="00D3094E">
              <w:rPr>
                <w:rFonts w:ascii="Arial" w:hAnsi="Arial" w:cs="Arial"/>
                <w:b/>
              </w:rPr>
              <w:t xml:space="preserve">: </w:t>
            </w:r>
            <w:r w:rsidR="00F4071B">
              <w:rPr>
                <w:rFonts w:ascii="Arial" w:hAnsi="Arial" w:cs="Arial"/>
                <w:b/>
                <w:lang w:eastAsia="en-US"/>
              </w:rPr>
              <w:t>Medidas para reducir el impacto ambiental de prestación</w:t>
            </w:r>
          </w:p>
          <w:p w:rsidR="00E73993" w:rsidRPr="00D3094E" w:rsidRDefault="00E73993" w:rsidP="00E73993">
            <w:pPr>
              <w:ind w:left="109"/>
              <w:jc w:val="both"/>
              <w:rPr>
                <w:rFonts w:ascii="Arial" w:hAnsi="Arial" w:cs="Arial"/>
                <w:szCs w:val="22"/>
              </w:rPr>
            </w:pPr>
          </w:p>
          <w:p w:rsidR="00E73993" w:rsidRDefault="00F4071B" w:rsidP="00E73993">
            <w:pPr>
              <w:ind w:left="109" w:right="179"/>
              <w:jc w:val="both"/>
              <w:rPr>
                <w:rFonts w:ascii="Arial" w:hAnsi="Arial" w:cs="Arial"/>
                <w:szCs w:val="22"/>
              </w:rPr>
            </w:pPr>
            <w:r w:rsidRPr="00F4071B">
              <w:rPr>
                <w:rFonts w:ascii="Arial" w:hAnsi="Arial" w:cs="Arial"/>
                <w:szCs w:val="22"/>
              </w:rPr>
              <w:t>Se indicarán o aportarán los datos y la información requeri</w:t>
            </w:r>
            <w:r w:rsidR="00C725F0">
              <w:rPr>
                <w:rFonts w:ascii="Arial" w:hAnsi="Arial" w:cs="Arial"/>
                <w:szCs w:val="22"/>
              </w:rPr>
              <w:t>dos o valorados en el criterio 4</w:t>
            </w:r>
            <w:r w:rsidRPr="00F4071B">
              <w:rPr>
                <w:rFonts w:ascii="Arial" w:hAnsi="Arial" w:cs="Arial"/>
                <w:szCs w:val="22"/>
              </w:rPr>
              <w:t xml:space="preserve"> del apartado 19 del cuadro de características</w:t>
            </w:r>
            <w:r w:rsidR="00E73993" w:rsidRPr="00FD34CB">
              <w:rPr>
                <w:rFonts w:ascii="Arial" w:hAnsi="Arial" w:cs="Arial"/>
                <w:szCs w:val="22"/>
              </w:rPr>
              <w:t>.</w:t>
            </w:r>
            <w:r w:rsidR="00E73993" w:rsidRPr="00D3094E">
              <w:rPr>
                <w:rFonts w:ascii="Arial" w:hAnsi="Arial" w:cs="Arial"/>
                <w:szCs w:val="22"/>
              </w:rPr>
              <w:t xml:space="preserve"> </w:t>
            </w:r>
          </w:p>
          <w:p w:rsidR="00E73993" w:rsidRDefault="00E73993" w:rsidP="00E73993">
            <w:pPr>
              <w:ind w:left="109"/>
              <w:jc w:val="both"/>
              <w:rPr>
                <w:rFonts w:ascii="Arial" w:hAnsi="Arial" w:cs="Arial"/>
                <w:szCs w:val="22"/>
              </w:rPr>
            </w:pPr>
          </w:p>
          <w:p w:rsidR="00E73993" w:rsidRDefault="00E73993" w:rsidP="00E73993">
            <w:pPr>
              <w:ind w:left="109"/>
              <w:jc w:val="both"/>
              <w:rPr>
                <w:rFonts w:ascii="Arial" w:hAnsi="Arial" w:cs="Arial"/>
                <w:szCs w:val="22"/>
              </w:rPr>
            </w:pPr>
          </w:p>
          <w:p w:rsidR="00E73993" w:rsidRDefault="00E73993" w:rsidP="00E73993">
            <w:pPr>
              <w:ind w:left="109" w:right="179"/>
              <w:jc w:val="both"/>
              <w:rPr>
                <w:rFonts w:ascii="Arial" w:hAnsi="Arial" w:cs="Arial"/>
              </w:rPr>
            </w:pPr>
            <w:r w:rsidRPr="000B06FE">
              <w:rPr>
                <w:rFonts w:ascii="Arial" w:hAnsi="Arial" w:cs="Arial"/>
                <w:b/>
                <w:sz w:val="22"/>
                <w:szCs w:val="22"/>
              </w:rPr>
              <w:t xml:space="preserve">Quedarán excluidas del procedimiento las ofertas que incluyan en la documentación correspondiente a los criterios sometidos a juicio de valor cualquier dato que permita conocer, directa o indirectamente, la oferta relativa a los criterios evaluables mediante fórmulas: precio, </w:t>
            </w:r>
            <w:r w:rsidR="00F4071B">
              <w:rPr>
                <w:rFonts w:ascii="Arial" w:hAnsi="Arial" w:cs="Arial"/>
                <w:b/>
                <w:sz w:val="22"/>
                <w:szCs w:val="22"/>
              </w:rPr>
              <w:t>género del personal adscrito al contrato</w:t>
            </w:r>
            <w:r w:rsidRPr="000B06FE">
              <w:rPr>
                <w:rFonts w:ascii="Arial" w:hAnsi="Arial" w:cs="Arial"/>
                <w:b/>
                <w:sz w:val="22"/>
                <w:szCs w:val="22"/>
              </w:rPr>
              <w:t xml:space="preserve">, reducción del plazo </w:t>
            </w:r>
            <w:r w:rsidR="00F4071B">
              <w:rPr>
                <w:rFonts w:ascii="Arial" w:hAnsi="Arial" w:cs="Arial"/>
                <w:b/>
                <w:sz w:val="22"/>
                <w:szCs w:val="22"/>
              </w:rPr>
              <w:t>de ejecución de servicios adicionales y mejora de tiempo de respuesta ante situaciones de emergencia.</w:t>
            </w:r>
            <w:r w:rsidRPr="000B06FE">
              <w:rPr>
                <w:rFonts w:ascii="Arial" w:hAnsi="Arial" w:cs="Arial"/>
                <w:szCs w:val="22"/>
              </w:rPr>
              <w:t xml:space="preserve"> Esta </w:t>
            </w:r>
            <w:r w:rsidRPr="000B06FE">
              <w:rPr>
                <w:rFonts w:ascii="Arial" w:hAnsi="Arial" w:cs="Arial"/>
              </w:rPr>
              <w:t>información</w:t>
            </w:r>
            <w:r w:rsidRPr="000B06FE">
              <w:rPr>
                <w:rFonts w:ascii="Arial" w:hAnsi="Arial" w:cs="Arial"/>
                <w:szCs w:val="22"/>
              </w:rPr>
              <w:t xml:space="preserve"> deberá incluirse exclusivamente en el archivo electrónico previsto al efecto.</w:t>
            </w:r>
          </w:p>
          <w:p w:rsidR="00E73993" w:rsidRDefault="00E73993" w:rsidP="00E73993">
            <w:pPr>
              <w:ind w:left="109"/>
              <w:jc w:val="both"/>
              <w:rPr>
                <w:rFonts w:ascii="Arial" w:hAnsi="Arial" w:cs="Arial"/>
              </w:rPr>
            </w:pPr>
          </w:p>
          <w:p w:rsidR="00C350B6" w:rsidRPr="00D3094E" w:rsidRDefault="00C350B6" w:rsidP="00E73993">
            <w:pPr>
              <w:ind w:left="109"/>
              <w:jc w:val="both"/>
              <w:rPr>
                <w:rFonts w:ascii="Arial" w:hAnsi="Arial" w:cs="Arial"/>
              </w:rPr>
            </w:pPr>
          </w:p>
          <w:p w:rsidR="00E73993" w:rsidRPr="00D3094E" w:rsidRDefault="00E73993" w:rsidP="00E73993">
            <w:pPr>
              <w:spacing w:after="120" w:line="240" w:lineRule="atLeast"/>
              <w:ind w:left="68" w:right="147"/>
              <w:jc w:val="both"/>
              <w:rPr>
                <w:rFonts w:ascii="Arial" w:hAnsi="Arial" w:cs="Arial"/>
                <w:b/>
                <w:lang w:val="es-ES_tradnl"/>
              </w:rPr>
            </w:pPr>
            <w:r w:rsidRPr="002839AD">
              <w:rPr>
                <w:rFonts w:ascii="Arial" w:hAnsi="Arial" w:cs="Arial"/>
                <w:b/>
                <w:sz w:val="22"/>
                <w:szCs w:val="22"/>
                <w:u w:val="single"/>
                <w:lang w:val="es-ES_tradnl"/>
              </w:rPr>
              <w:t xml:space="preserve">El archivo </w:t>
            </w:r>
            <w:r w:rsidRPr="002839AD">
              <w:rPr>
                <w:rFonts w:ascii="Arial" w:hAnsi="Arial" w:cs="Arial"/>
                <w:b/>
                <w:sz w:val="22"/>
                <w:szCs w:val="22"/>
                <w:u w:val="single"/>
              </w:rPr>
              <w:t>electrónico</w:t>
            </w:r>
            <w:r w:rsidRPr="002839AD">
              <w:rPr>
                <w:rFonts w:ascii="Arial" w:hAnsi="Arial" w:cs="Arial"/>
                <w:b/>
                <w:sz w:val="22"/>
                <w:szCs w:val="22"/>
                <w:u w:val="single"/>
                <w:lang w:val="es-ES_tradnl"/>
              </w:rPr>
              <w:t xml:space="preserve"> nº 3</w:t>
            </w:r>
            <w:r w:rsidRPr="00D3094E">
              <w:rPr>
                <w:rFonts w:ascii="Arial" w:hAnsi="Arial" w:cs="Arial"/>
                <w:b/>
                <w:lang w:val="es-ES_tradnl"/>
              </w:rPr>
              <w:t xml:space="preserve"> contendrá la siguiente documentación:</w:t>
            </w:r>
          </w:p>
          <w:p w:rsidR="00E73993" w:rsidRPr="00F4071B" w:rsidRDefault="00E73993" w:rsidP="00E73993">
            <w:pPr>
              <w:pStyle w:val="Prrafodelista"/>
              <w:numPr>
                <w:ilvl w:val="0"/>
                <w:numId w:val="17"/>
              </w:numPr>
              <w:tabs>
                <w:tab w:val="clear" w:pos="1425"/>
                <w:tab w:val="num" w:pos="776"/>
                <w:tab w:val="left" w:pos="1059"/>
              </w:tabs>
              <w:spacing w:after="0" w:line="240" w:lineRule="auto"/>
              <w:ind w:left="776" w:right="176" w:hanging="284"/>
              <w:jc w:val="both"/>
              <w:rPr>
                <w:rFonts w:ascii="Arial" w:hAnsi="Arial" w:cs="Arial"/>
                <w:i/>
                <w:sz w:val="20"/>
                <w:szCs w:val="20"/>
              </w:rPr>
            </w:pPr>
            <w:r w:rsidRPr="00DB2836">
              <w:rPr>
                <w:rFonts w:ascii="Arial" w:hAnsi="Arial" w:cs="Arial"/>
                <w:sz w:val="20"/>
                <w:szCs w:val="20"/>
                <w:lang w:val="es-ES_tradnl"/>
              </w:rPr>
              <w:t xml:space="preserve">Anexo IX de este Pliego de </w:t>
            </w:r>
            <w:r w:rsidR="00F4071B" w:rsidRPr="00DB2836">
              <w:rPr>
                <w:rFonts w:ascii="Arial" w:hAnsi="Arial" w:cs="Arial"/>
                <w:sz w:val="20"/>
                <w:szCs w:val="20"/>
                <w:lang w:val="es-ES_tradnl"/>
              </w:rPr>
              <w:t>Cláusulas</w:t>
            </w:r>
            <w:r w:rsidRPr="00DB2836">
              <w:rPr>
                <w:rFonts w:ascii="Arial" w:hAnsi="Arial" w:cs="Arial"/>
                <w:sz w:val="20"/>
                <w:szCs w:val="20"/>
                <w:lang w:val="es-ES_tradnl"/>
              </w:rPr>
              <w:t xml:space="preserve"> Administrativas Particulares </w:t>
            </w:r>
            <w:r w:rsidR="00F4071B">
              <w:rPr>
                <w:rFonts w:ascii="Arial" w:hAnsi="Arial" w:cs="Arial"/>
                <w:sz w:val="20"/>
                <w:szCs w:val="20"/>
                <w:lang w:val="es-ES_tradnl"/>
              </w:rPr>
              <w:t>debidamente cumplimentado.</w:t>
            </w:r>
          </w:p>
          <w:p w:rsidR="00F4071B" w:rsidRPr="00B320DE" w:rsidRDefault="00F4071B" w:rsidP="00E73993">
            <w:pPr>
              <w:pStyle w:val="Prrafodelista"/>
              <w:numPr>
                <w:ilvl w:val="0"/>
                <w:numId w:val="17"/>
              </w:numPr>
              <w:tabs>
                <w:tab w:val="clear" w:pos="1425"/>
                <w:tab w:val="num" w:pos="776"/>
                <w:tab w:val="left" w:pos="1059"/>
              </w:tabs>
              <w:spacing w:after="0" w:line="240" w:lineRule="auto"/>
              <w:ind w:left="776" w:right="176" w:hanging="284"/>
              <w:jc w:val="both"/>
              <w:rPr>
                <w:rFonts w:ascii="Arial" w:hAnsi="Arial" w:cs="Arial"/>
                <w:i/>
                <w:sz w:val="20"/>
                <w:szCs w:val="20"/>
              </w:rPr>
            </w:pPr>
            <w:r>
              <w:rPr>
                <w:rFonts w:ascii="Arial" w:hAnsi="Arial" w:cs="Arial"/>
                <w:sz w:val="20"/>
                <w:szCs w:val="20"/>
                <w:lang w:val="es-ES_tradnl"/>
              </w:rPr>
              <w:t>El archivo X26019_Oferta</w:t>
            </w:r>
            <w:r w:rsidR="006D2620">
              <w:rPr>
                <w:rFonts w:ascii="Arial" w:hAnsi="Arial" w:cs="Arial"/>
                <w:sz w:val="20"/>
                <w:szCs w:val="20"/>
                <w:lang w:val="es-ES_tradnl"/>
              </w:rPr>
              <w:t>Detallada</w:t>
            </w:r>
            <w:r>
              <w:rPr>
                <w:rFonts w:ascii="Arial" w:hAnsi="Arial" w:cs="Arial"/>
                <w:sz w:val="20"/>
                <w:szCs w:val="20"/>
                <w:lang w:val="es-ES_tradnl"/>
              </w:rPr>
              <w:t>.xlsx debidamente cumplimentado</w:t>
            </w:r>
          </w:p>
          <w:p w:rsidR="00B320DE" w:rsidRDefault="00B320DE" w:rsidP="00B320DE">
            <w:pPr>
              <w:pStyle w:val="Prrafodelista"/>
              <w:numPr>
                <w:ilvl w:val="0"/>
                <w:numId w:val="17"/>
              </w:numPr>
              <w:tabs>
                <w:tab w:val="clear" w:pos="1425"/>
                <w:tab w:val="num" w:pos="776"/>
                <w:tab w:val="left" w:pos="1059"/>
              </w:tabs>
              <w:spacing w:after="0" w:line="240" w:lineRule="auto"/>
              <w:ind w:left="776" w:right="176" w:hanging="284"/>
              <w:jc w:val="both"/>
              <w:rPr>
                <w:rFonts w:ascii="Arial" w:hAnsi="Arial" w:cs="Arial"/>
                <w:sz w:val="20"/>
                <w:szCs w:val="20"/>
                <w:lang w:val="es-ES_tradnl"/>
              </w:rPr>
            </w:pPr>
            <w:r w:rsidRPr="00B320DE">
              <w:rPr>
                <w:rFonts w:ascii="Arial" w:hAnsi="Arial" w:cs="Arial"/>
                <w:sz w:val="20"/>
                <w:szCs w:val="20"/>
                <w:lang w:val="es-ES_tradnl"/>
              </w:rPr>
              <w:t>Información sobre las personas de género femenino adscritas al contrato: Curriculum vitae especificando puesto, formación académica y experiencia laboral</w:t>
            </w:r>
          </w:p>
          <w:p w:rsidR="0079346A" w:rsidRPr="00B320DE" w:rsidRDefault="0079346A" w:rsidP="0079346A">
            <w:pPr>
              <w:pStyle w:val="Prrafodelista"/>
              <w:tabs>
                <w:tab w:val="left" w:pos="1059"/>
              </w:tabs>
              <w:spacing w:after="0" w:line="240" w:lineRule="auto"/>
              <w:ind w:left="776" w:right="176"/>
              <w:jc w:val="both"/>
              <w:rPr>
                <w:rFonts w:ascii="Arial" w:hAnsi="Arial" w:cs="Arial"/>
                <w:sz w:val="20"/>
                <w:szCs w:val="20"/>
                <w:lang w:val="es-ES_tradnl"/>
              </w:rPr>
            </w:pPr>
          </w:p>
          <w:p w:rsidR="00367F2F" w:rsidRPr="006918E8" w:rsidRDefault="00367F2F" w:rsidP="00F4071B">
            <w:pPr>
              <w:spacing w:before="40" w:after="40" w:line="240" w:lineRule="atLeast"/>
              <w:ind w:left="601"/>
              <w:jc w:val="both"/>
              <w:rPr>
                <w:rFonts w:ascii="Arial" w:hAnsi="Arial" w:cs="Arial"/>
                <w:i/>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9" w:name="CC_20"/>
            <w:r>
              <w:rPr>
                <w:rFonts w:ascii="Arial" w:hAnsi="Arial" w:cs="Arial"/>
                <w:b/>
              </w:rPr>
              <w:t>20</w:t>
            </w:r>
            <w:r w:rsidR="00367F2F" w:rsidRPr="006918E8">
              <w:rPr>
                <w:rFonts w:ascii="Arial" w:hAnsi="Arial" w:cs="Arial"/>
                <w:b/>
              </w:rPr>
              <w:t xml:space="preserve">.- </w:t>
            </w:r>
            <w:bookmarkEnd w:id="19"/>
            <w:r w:rsidR="00367F2F" w:rsidRPr="006918E8">
              <w:rPr>
                <w:rFonts w:ascii="Arial" w:hAnsi="Arial" w:cs="Arial"/>
                <w:b/>
              </w:rPr>
              <w:t xml:space="preserve">CONDICIONES ESPECIALES DE EJECUCIÓN </w:t>
            </w:r>
          </w:p>
        </w:tc>
      </w:tr>
      <w:tr w:rsidR="00367F2F" w:rsidRPr="006918E8" w:rsidTr="0079346A">
        <w:trPr>
          <w:trHeight w:val="868"/>
        </w:trPr>
        <w:tc>
          <w:tcPr>
            <w:tcW w:w="8506" w:type="dxa"/>
          </w:tcPr>
          <w:p w:rsidR="0079346A" w:rsidRDefault="0079346A" w:rsidP="002A3CFF">
            <w:pPr>
              <w:spacing w:before="60" w:after="60" w:line="240" w:lineRule="atLeast"/>
              <w:jc w:val="both"/>
              <w:rPr>
                <w:rFonts w:ascii="Arial" w:hAnsi="Arial" w:cs="Arial"/>
              </w:rPr>
            </w:pPr>
          </w:p>
          <w:p w:rsidR="00367F2F" w:rsidRPr="006918E8" w:rsidRDefault="00B320DE" w:rsidP="002A3CFF">
            <w:pPr>
              <w:spacing w:before="60" w:after="60" w:line="240" w:lineRule="atLeast"/>
              <w:jc w:val="both"/>
              <w:rPr>
                <w:rFonts w:ascii="Arial" w:hAnsi="Arial" w:cs="Arial"/>
              </w:rPr>
            </w:pPr>
            <w:r w:rsidRPr="00B320DE">
              <w:rPr>
                <w:rFonts w:ascii="Arial" w:hAnsi="Arial" w:cs="Arial"/>
              </w:rPr>
              <w:t xml:space="preserve">Las establecidas en </w:t>
            </w:r>
            <w:r w:rsidRPr="00B45BCB">
              <w:rPr>
                <w:rFonts w:ascii="Arial" w:hAnsi="Arial" w:cs="Arial"/>
              </w:rPr>
              <w:t xml:space="preserve">cláusula </w:t>
            </w:r>
            <w:r w:rsidR="002A3CFF" w:rsidRPr="00B45BCB">
              <w:rPr>
                <w:rFonts w:ascii="Arial" w:hAnsi="Arial" w:cs="Arial"/>
              </w:rPr>
              <w:t>44</w:t>
            </w:r>
            <w:r w:rsidRPr="00B45BCB">
              <w:rPr>
                <w:rFonts w:ascii="Arial" w:hAnsi="Arial" w:cs="Arial"/>
              </w:rPr>
              <w:t>.2</w:t>
            </w:r>
            <w:r w:rsidRPr="00B320DE">
              <w:rPr>
                <w:rFonts w:ascii="Arial" w:hAnsi="Arial" w:cs="Arial"/>
              </w:rPr>
              <w:t xml:space="preserve"> del pliego.</w:t>
            </w:r>
            <w:r w:rsidRPr="00B320DE">
              <w:rPr>
                <w:rFonts w:ascii="Arial" w:hAnsi="Arial" w:cs="Arial"/>
              </w:rPr>
              <w:tab/>
            </w:r>
          </w:p>
        </w:tc>
      </w:tr>
    </w:tbl>
    <w:p w:rsidR="00367F2F" w:rsidRDefault="00367F2F" w:rsidP="00233FE9">
      <w:pPr>
        <w:spacing w:line="240" w:lineRule="atLeast"/>
        <w:jc w:val="both"/>
        <w:rPr>
          <w:rFonts w:ascii="Arial" w:hAnsi="Arial" w:cs="Arial"/>
          <w:b/>
        </w:rPr>
      </w:pPr>
    </w:p>
    <w:p w:rsidR="0079346A" w:rsidRDefault="0079346A" w:rsidP="00233FE9">
      <w:pPr>
        <w:spacing w:line="240" w:lineRule="atLeast"/>
        <w:jc w:val="both"/>
        <w:rPr>
          <w:rFonts w:ascii="Arial" w:hAnsi="Arial" w:cs="Arial"/>
          <w:b/>
        </w:rPr>
      </w:pPr>
    </w:p>
    <w:p w:rsidR="0079346A" w:rsidRPr="006918E8" w:rsidRDefault="0079346A"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15869">
            <w:pPr>
              <w:spacing w:line="240" w:lineRule="atLeast"/>
              <w:jc w:val="both"/>
              <w:rPr>
                <w:rFonts w:ascii="Arial" w:hAnsi="Arial" w:cs="Arial"/>
                <w:b/>
              </w:rPr>
            </w:pPr>
            <w:bookmarkStart w:id="20"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0"/>
            <w:r w:rsidRPr="006918E8">
              <w:rPr>
                <w:rFonts w:ascii="Arial" w:hAnsi="Arial" w:cs="Arial"/>
                <w:b/>
              </w:rPr>
              <w:t xml:space="preserve">OBLIGACIONES ESENCIALES </w:t>
            </w:r>
          </w:p>
        </w:tc>
      </w:tr>
      <w:tr w:rsidR="00367F2F" w:rsidRPr="006918E8" w:rsidTr="00B320DE">
        <w:trPr>
          <w:trHeight w:val="760"/>
        </w:trPr>
        <w:tc>
          <w:tcPr>
            <w:tcW w:w="8506" w:type="dxa"/>
            <w:vAlign w:val="center"/>
          </w:tcPr>
          <w:p w:rsidR="00367F2F" w:rsidRPr="006918E8" w:rsidRDefault="00B320DE" w:rsidP="00B320DE">
            <w:pPr>
              <w:rPr>
                <w:rFonts w:ascii="Arial" w:hAnsi="Arial" w:cs="Arial"/>
              </w:rPr>
            </w:pPr>
            <w:r w:rsidRPr="00003690">
              <w:rPr>
                <w:rFonts w:ascii="Arial" w:hAnsi="Arial" w:cs="Arial"/>
              </w:rPr>
              <w:t>Las obligaciones esenciales aplicables a este contrato son las previstas en la LCSP y en el clausulado del pliego.</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86415" w:rsidRPr="000F0E68" w:rsidTr="009E6FB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86415" w:rsidRPr="000F0E68" w:rsidRDefault="00E86415" w:rsidP="009E6FB2">
            <w:pPr>
              <w:spacing w:before="40" w:after="40" w:line="240" w:lineRule="atLeast"/>
              <w:jc w:val="both"/>
              <w:rPr>
                <w:rFonts w:ascii="Arial" w:hAnsi="Arial" w:cs="Arial"/>
                <w:szCs w:val="22"/>
                <w:lang w:eastAsia="en-US"/>
              </w:rPr>
            </w:pPr>
            <w:r w:rsidRPr="000F0E68">
              <w:rPr>
                <w:rFonts w:ascii="Arial" w:hAnsi="Arial" w:cs="Arial"/>
                <w:b/>
                <w:szCs w:val="22"/>
                <w:lang w:eastAsia="en-US"/>
              </w:rPr>
              <w:t xml:space="preserve">22.- </w:t>
            </w:r>
            <w:r w:rsidRPr="000F0E68">
              <w:rPr>
                <w:rFonts w:ascii="Arial" w:hAnsi="Arial" w:cs="Arial"/>
                <w:b/>
              </w:rPr>
              <w:t>MODIFICACIONES CONTRACTUALES PREVISTAS</w:t>
            </w:r>
          </w:p>
        </w:tc>
      </w:tr>
      <w:tr w:rsidR="00E86415" w:rsidRPr="000F0E68" w:rsidTr="009E6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86415" w:rsidRPr="000F0E68" w:rsidRDefault="00E86415" w:rsidP="009E6FB2">
            <w:pPr>
              <w:jc w:val="both"/>
              <w:rPr>
                <w:rFonts w:ascii="Arial" w:hAnsi="Arial" w:cs="Arial"/>
                <w:sz w:val="16"/>
                <w:szCs w:val="16"/>
              </w:rPr>
            </w:pPr>
          </w:p>
          <w:p w:rsidR="00E86415" w:rsidRPr="000F0E68" w:rsidRDefault="00E86415" w:rsidP="009E6FB2">
            <w:pPr>
              <w:jc w:val="both"/>
              <w:rPr>
                <w:rFonts w:ascii="Arial" w:hAnsi="Arial" w:cs="Arial"/>
              </w:rPr>
            </w:pPr>
            <w:r w:rsidRPr="000F0E68">
              <w:rPr>
                <w:rFonts w:ascii="Arial" w:hAnsi="Arial" w:cs="Arial"/>
              </w:rPr>
              <w:t xml:space="preserve">22.1.- MODIFICACIÓN DEL ACUERDO MARCO: </w:t>
            </w:r>
          </w:p>
          <w:p w:rsidR="00E86415" w:rsidRPr="000F0E68" w:rsidRDefault="00E86415" w:rsidP="009E6FB2">
            <w:pPr>
              <w:jc w:val="both"/>
              <w:rPr>
                <w:rFonts w:ascii="Arial" w:hAnsi="Arial" w:cs="Arial"/>
                <w:sz w:val="16"/>
                <w:szCs w:val="16"/>
              </w:rPr>
            </w:pPr>
          </w:p>
          <w:p w:rsidR="00E86415" w:rsidRPr="000F0E68" w:rsidRDefault="00E86415" w:rsidP="009E6FB2">
            <w:pPr>
              <w:jc w:val="both"/>
              <w:rPr>
                <w:rFonts w:ascii="Arial" w:hAnsi="Arial" w:cs="Arial"/>
                <w:sz w:val="16"/>
                <w:szCs w:val="16"/>
              </w:rPr>
            </w:pPr>
          </w:p>
        </w:tc>
      </w:tr>
      <w:tr w:rsidR="00E86415" w:rsidRPr="000F0E68" w:rsidTr="009E6F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585" w:type="dxa"/>
            <w:tcBorders>
              <w:top w:val="nil"/>
              <w:left w:val="nil"/>
              <w:bottom w:val="nil"/>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X</w:t>
            </w:r>
          </w:p>
        </w:tc>
        <w:tc>
          <w:tcPr>
            <w:tcW w:w="6332" w:type="dxa"/>
            <w:tcBorders>
              <w:top w:val="nil"/>
              <w:left w:val="single" w:sz="8" w:space="0" w:color="auto"/>
              <w:bottom w:val="nil"/>
            </w:tcBorders>
            <w:shd w:val="clear" w:color="auto" w:fill="FFFFFF"/>
            <w:vAlign w:val="center"/>
          </w:tcPr>
          <w:p w:rsidR="00E86415" w:rsidRPr="000F0E68" w:rsidRDefault="00E86415" w:rsidP="009E6FB2">
            <w:pPr>
              <w:jc w:val="both"/>
              <w:rPr>
                <w:rFonts w:ascii="Arial" w:eastAsia="Cambria" w:hAnsi="Arial" w:cs="Arial"/>
                <w:szCs w:val="22"/>
                <w:lang w:eastAsia="en-US"/>
              </w:rPr>
            </w:pPr>
          </w:p>
        </w:tc>
      </w:tr>
      <w:tr w:rsidR="00E86415" w:rsidRPr="000F0E68" w:rsidTr="009E6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E86415" w:rsidRPr="000F0E68" w:rsidRDefault="00E86415" w:rsidP="009E6FB2">
            <w:pPr>
              <w:jc w:val="both"/>
              <w:rPr>
                <w:rFonts w:ascii="Arial" w:hAnsi="Arial" w:cs="Arial"/>
              </w:rPr>
            </w:pPr>
          </w:p>
        </w:tc>
      </w:tr>
      <w:tr w:rsidR="00E86415" w:rsidRPr="000F0E68" w:rsidTr="009E6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E86415" w:rsidRPr="000F0E68" w:rsidRDefault="00E86415" w:rsidP="009E6FB2">
            <w:pPr>
              <w:jc w:val="both"/>
              <w:rPr>
                <w:rFonts w:ascii="Arial" w:hAnsi="Arial" w:cs="Arial"/>
              </w:rPr>
            </w:pPr>
            <w:r w:rsidRPr="000F0E68">
              <w:rPr>
                <w:rFonts w:ascii="Arial" w:hAnsi="Arial" w:cs="Arial"/>
              </w:rPr>
              <w:t xml:space="preserve">22.2.- MODIFICACIÓN DE LOS CONTRATOS BASADOS: </w:t>
            </w:r>
          </w:p>
          <w:p w:rsidR="00E86415" w:rsidRPr="000F0E68" w:rsidRDefault="00E86415" w:rsidP="009E6FB2">
            <w:pPr>
              <w:jc w:val="both"/>
              <w:rPr>
                <w:rFonts w:ascii="Arial" w:hAnsi="Arial" w:cs="Arial"/>
              </w:rPr>
            </w:pPr>
          </w:p>
        </w:tc>
      </w:tr>
      <w:tr w:rsidR="00E86415" w:rsidRPr="000F0E68" w:rsidTr="009E6F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86415" w:rsidRPr="000F0E68" w:rsidRDefault="00E86415" w:rsidP="009E6FB2">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E86415" w:rsidRPr="000F0E68" w:rsidRDefault="00E86415" w:rsidP="009E6FB2">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E86415" w:rsidRPr="000F0E68" w:rsidRDefault="00E86415" w:rsidP="009E6FB2">
            <w:pPr>
              <w:jc w:val="both"/>
              <w:rPr>
                <w:rFonts w:ascii="Arial" w:eastAsia="Cambria" w:hAnsi="Arial" w:cs="Arial"/>
                <w:szCs w:val="22"/>
                <w:lang w:eastAsia="en-US"/>
              </w:rPr>
            </w:pPr>
          </w:p>
        </w:tc>
      </w:tr>
      <w:tr w:rsidR="00E86415" w:rsidRPr="000F0E68" w:rsidTr="009E6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E86415" w:rsidRPr="000F0E68" w:rsidRDefault="00E86415" w:rsidP="009E6FB2">
            <w:pPr>
              <w:jc w:val="both"/>
              <w:rPr>
                <w:rFonts w:ascii="Arial" w:hAnsi="Arial" w:cs="Arial"/>
              </w:rPr>
            </w:pPr>
          </w:p>
          <w:p w:rsidR="00E86415" w:rsidRPr="000F0E68" w:rsidRDefault="00E86415" w:rsidP="009E6FB2">
            <w:pPr>
              <w:jc w:val="both"/>
              <w:rPr>
                <w:rFonts w:ascii="Arial" w:hAnsi="Arial" w:cs="Arial"/>
              </w:rPr>
            </w:pPr>
            <w:r w:rsidRPr="000F0E68">
              <w:rPr>
                <w:rFonts w:ascii="Arial" w:hAnsi="Arial" w:cs="Arial"/>
              </w:rPr>
              <w:t xml:space="preserve">Los contratos basados podrán ser modificados hasta un 20% </w:t>
            </w:r>
            <w:r w:rsidRPr="00E86415">
              <w:rPr>
                <w:rFonts w:ascii="Arial" w:hAnsi="Arial" w:cs="Arial"/>
              </w:rPr>
              <w:t>por desviaciones en las necesidades del servicio</w:t>
            </w:r>
            <w:r w:rsidR="00C91734">
              <w:rPr>
                <w:rFonts w:ascii="Arial" w:hAnsi="Arial" w:cs="Arial"/>
              </w:rPr>
              <w:t xml:space="preserve"> al</w:t>
            </w:r>
            <w:r w:rsidRPr="00E86415">
              <w:rPr>
                <w:rFonts w:ascii="Arial" w:hAnsi="Arial" w:cs="Arial"/>
              </w:rPr>
              <w:t xml:space="preserve"> requerirse más servicios adicionales de los estimados, que se facturarán a los precios unitarios adjudicados.</w:t>
            </w:r>
          </w:p>
          <w:p w:rsidR="00E86415" w:rsidRPr="000F0E68" w:rsidRDefault="00E86415" w:rsidP="00E86415">
            <w:pPr>
              <w:ind w:left="720" w:right="187"/>
              <w:jc w:val="both"/>
              <w:rPr>
                <w:rFonts w:ascii="Arial" w:hAnsi="Arial" w:cs="Arial"/>
              </w:rPr>
            </w:pPr>
            <w:r w:rsidRPr="000F0E68">
              <w:rPr>
                <w:rFonts w:ascii="Arial" w:hAnsi="Arial" w:cs="Arial"/>
              </w:rPr>
              <w:t xml:space="preserve"> </w:t>
            </w:r>
          </w:p>
        </w:tc>
      </w:tr>
    </w:tbl>
    <w:p w:rsidR="00E86415" w:rsidRDefault="00E86415"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B320DE" w:rsidRPr="00B320DE" w:rsidRDefault="00B320DE" w:rsidP="00B320DE">
            <w:pPr>
              <w:spacing w:line="240" w:lineRule="atLeast"/>
              <w:jc w:val="both"/>
              <w:rPr>
                <w:rFonts w:ascii="Arial" w:hAnsi="Arial" w:cs="Arial"/>
                <w:szCs w:val="22"/>
                <w:lang w:eastAsia="en-US"/>
              </w:rPr>
            </w:pPr>
            <w:r w:rsidRPr="00B320DE">
              <w:rPr>
                <w:rFonts w:ascii="Arial" w:hAnsi="Arial" w:cs="Arial"/>
                <w:szCs w:val="22"/>
                <w:lang w:eastAsia="en-US"/>
              </w:rPr>
              <w:t>Las establecidas en la cláusula 46 del pliego.</w:t>
            </w:r>
          </w:p>
          <w:p w:rsidR="00367F2F" w:rsidRDefault="00B320DE" w:rsidP="00C350B6">
            <w:pPr>
              <w:spacing w:line="240" w:lineRule="atLeast"/>
              <w:jc w:val="both"/>
              <w:rPr>
                <w:rFonts w:ascii="Arial" w:hAnsi="Arial" w:cs="Arial"/>
                <w:szCs w:val="22"/>
                <w:lang w:eastAsia="en-US"/>
              </w:rPr>
            </w:pPr>
            <w:r w:rsidRPr="00B320DE">
              <w:rPr>
                <w:rFonts w:ascii="Arial" w:hAnsi="Arial" w:cs="Arial"/>
                <w:szCs w:val="22"/>
                <w:lang w:eastAsia="en-US"/>
              </w:rPr>
              <w:t>El sistema de abono de las penalidades será mediante el descuento del importe de las mismas en las facturas por los servicios prestados.</w:t>
            </w:r>
          </w:p>
          <w:p w:rsidR="0079346A" w:rsidRPr="006918E8" w:rsidRDefault="0079346A" w:rsidP="00C350B6">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B320DE" w:rsidRDefault="00B320DE" w:rsidP="00B320DE">
            <w:pPr>
              <w:spacing w:line="240" w:lineRule="atLeast"/>
              <w:jc w:val="both"/>
              <w:rPr>
                <w:rFonts w:ascii="Arial" w:hAnsi="Arial" w:cs="Arial"/>
                <w:szCs w:val="22"/>
                <w:lang w:eastAsia="en-US"/>
              </w:rPr>
            </w:pPr>
          </w:p>
          <w:p w:rsidR="00B320DE" w:rsidRPr="00B320DE" w:rsidRDefault="00B320DE" w:rsidP="00B320DE">
            <w:pPr>
              <w:spacing w:line="240" w:lineRule="atLeast"/>
              <w:jc w:val="both"/>
              <w:rPr>
                <w:rFonts w:ascii="Arial" w:hAnsi="Arial" w:cs="Arial"/>
                <w:szCs w:val="22"/>
                <w:lang w:eastAsia="en-US"/>
              </w:rPr>
            </w:pPr>
            <w:r w:rsidRPr="00B320DE">
              <w:rPr>
                <w:rFonts w:ascii="Arial" w:hAnsi="Arial" w:cs="Arial"/>
                <w:szCs w:val="22"/>
                <w:lang w:eastAsia="en-US"/>
              </w:rPr>
              <w:t>La empresa adjudicataria deberá contar con una Póliza de Seguro de Responsabilidad Civil, que mantendrá a su cargo y al corriente del pago de la prima durante la vigencia del contrato.</w:t>
            </w:r>
          </w:p>
          <w:p w:rsidR="00B320DE" w:rsidRPr="00B320DE" w:rsidRDefault="00B320DE" w:rsidP="00B320DE">
            <w:pPr>
              <w:spacing w:line="240" w:lineRule="atLeast"/>
              <w:jc w:val="both"/>
              <w:rPr>
                <w:rFonts w:ascii="Arial" w:hAnsi="Arial" w:cs="Arial"/>
                <w:szCs w:val="22"/>
                <w:lang w:eastAsia="en-US"/>
              </w:rPr>
            </w:pPr>
          </w:p>
          <w:p w:rsidR="00B320DE" w:rsidRPr="00B320DE" w:rsidRDefault="00B320DE" w:rsidP="00B320DE">
            <w:pPr>
              <w:spacing w:line="240" w:lineRule="atLeast"/>
              <w:jc w:val="both"/>
              <w:rPr>
                <w:rFonts w:ascii="Arial" w:hAnsi="Arial" w:cs="Arial"/>
                <w:szCs w:val="22"/>
                <w:lang w:eastAsia="en-US"/>
              </w:rPr>
            </w:pPr>
            <w:r w:rsidRPr="00B320DE">
              <w:rPr>
                <w:rFonts w:ascii="Arial" w:hAnsi="Arial" w:cs="Arial"/>
                <w:szCs w:val="22"/>
                <w:lang w:eastAsia="en-US"/>
              </w:rPr>
              <w:t>Esta Póliza, en sus vertientes General de Explotación, Patronal, Cruzada y Productos/Post-trabajos, cubrirá los daños causados a terceros, tanto a sus bienes como a las personas, por actos de su personal, empleados y/o dependientes, fijos o temporales, la maquinaria que empleen, equipos, vehículos, etc., en el cumplimiento de su contrato.</w:t>
            </w:r>
          </w:p>
          <w:p w:rsidR="00B320DE" w:rsidRPr="00B320DE" w:rsidRDefault="00B320DE" w:rsidP="00B320DE">
            <w:pPr>
              <w:spacing w:line="240" w:lineRule="atLeast"/>
              <w:jc w:val="both"/>
              <w:rPr>
                <w:rFonts w:ascii="Arial" w:hAnsi="Arial" w:cs="Arial"/>
                <w:szCs w:val="22"/>
                <w:lang w:eastAsia="en-US"/>
              </w:rPr>
            </w:pPr>
          </w:p>
          <w:p w:rsidR="00B320DE" w:rsidRPr="00B320DE" w:rsidRDefault="00B320DE" w:rsidP="00B320DE">
            <w:pPr>
              <w:spacing w:line="240" w:lineRule="atLeast"/>
              <w:jc w:val="both"/>
              <w:rPr>
                <w:rFonts w:ascii="Arial" w:hAnsi="Arial" w:cs="Arial"/>
                <w:szCs w:val="22"/>
                <w:lang w:eastAsia="en-US"/>
              </w:rPr>
            </w:pPr>
            <w:r w:rsidRPr="00B320DE">
              <w:rPr>
                <w:rFonts w:ascii="Arial" w:hAnsi="Arial" w:cs="Arial"/>
                <w:szCs w:val="22"/>
                <w:lang w:eastAsia="en-US"/>
              </w:rPr>
              <w:t>El límite general de indemnización de esta Póliza de Responsabilidad Civil no será nunca inferior a 2.000.000,00 €, estableciéndose para la garantía de Responsabilidad Civil Patronal un sublímite por víctima nunca inferior a 600.000 €, sin agregado anual.</w:t>
            </w:r>
          </w:p>
          <w:p w:rsidR="00B320DE" w:rsidRPr="00B320DE" w:rsidRDefault="00B320DE" w:rsidP="00B320DE">
            <w:pPr>
              <w:spacing w:line="240" w:lineRule="atLeast"/>
              <w:jc w:val="both"/>
              <w:rPr>
                <w:rFonts w:ascii="Arial" w:hAnsi="Arial" w:cs="Arial"/>
                <w:szCs w:val="22"/>
                <w:lang w:eastAsia="en-US"/>
              </w:rPr>
            </w:pPr>
          </w:p>
          <w:p w:rsidR="00B320DE" w:rsidRPr="00B320DE" w:rsidRDefault="00B320DE" w:rsidP="00B320DE">
            <w:pPr>
              <w:spacing w:line="240" w:lineRule="atLeast"/>
              <w:jc w:val="both"/>
              <w:rPr>
                <w:rFonts w:ascii="Arial" w:hAnsi="Arial" w:cs="Arial"/>
                <w:szCs w:val="22"/>
                <w:lang w:eastAsia="en-US"/>
              </w:rPr>
            </w:pPr>
            <w:r w:rsidRPr="00B320DE">
              <w:rPr>
                <w:rFonts w:ascii="Arial" w:hAnsi="Arial" w:cs="Arial"/>
                <w:szCs w:val="22"/>
                <w:lang w:eastAsia="en-US"/>
              </w:rPr>
              <w:t>Asimismo, la actividad a desarrollar por el adjudicatario, y que es el objeto de la presente licitación, estará correcta y detalladamente descrita en la Póliza de Responsabilidad Civil que éste ha de mantener en vigor durante todo el período que contemple la resolución de adjudicación.</w:t>
            </w:r>
          </w:p>
          <w:p w:rsidR="00B320DE" w:rsidRPr="00B320DE" w:rsidRDefault="00B320DE" w:rsidP="00B320DE">
            <w:pPr>
              <w:spacing w:line="240" w:lineRule="atLeast"/>
              <w:jc w:val="both"/>
              <w:rPr>
                <w:rFonts w:ascii="Arial" w:hAnsi="Arial" w:cs="Arial"/>
                <w:szCs w:val="22"/>
                <w:lang w:eastAsia="en-US"/>
              </w:rPr>
            </w:pPr>
          </w:p>
          <w:p w:rsidR="00367F2F" w:rsidRDefault="00B320DE" w:rsidP="00C350B6">
            <w:pPr>
              <w:spacing w:line="240" w:lineRule="atLeast"/>
              <w:jc w:val="both"/>
              <w:rPr>
                <w:rFonts w:ascii="Arial" w:hAnsi="Arial" w:cs="Arial"/>
                <w:szCs w:val="22"/>
                <w:lang w:eastAsia="en-US"/>
              </w:rPr>
            </w:pPr>
            <w:r w:rsidRPr="00B320DE">
              <w:rPr>
                <w:rFonts w:ascii="Arial" w:hAnsi="Arial" w:cs="Arial"/>
                <w:szCs w:val="22"/>
                <w:lang w:eastAsia="en-US"/>
              </w:rPr>
              <w:t>La peritación de los daños realizada a cargo de la Compañía de Seguros, así como los acuerdos de cancelación de siniestros, serán vinculantes para la empresa adjudicataria.</w:t>
            </w:r>
          </w:p>
          <w:p w:rsidR="0079346A" w:rsidRPr="006918E8" w:rsidRDefault="0079346A" w:rsidP="00C350B6">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szCs w:val="22"/>
          <w:lang w:eastAsia="en-US"/>
        </w:rPr>
      </w:pPr>
    </w:p>
    <w:p w:rsidR="0079346A" w:rsidRPr="006918E8" w:rsidRDefault="0079346A"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320DE"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before="60" w:line="240" w:lineRule="atLeast"/>
              <w:jc w:val="both"/>
              <w:rPr>
                <w:rFonts w:ascii="Arial" w:hAnsi="Arial" w:cs="Arial"/>
              </w:rPr>
            </w:pPr>
            <w:r w:rsidRPr="006918E8">
              <w:rPr>
                <w:rFonts w:ascii="Arial" w:hAnsi="Arial" w:cs="Arial"/>
              </w:rPr>
              <w:t>En caso afirmativo:</w:t>
            </w:r>
          </w:p>
          <w:p w:rsidR="00367F2F" w:rsidRPr="006918E8" w:rsidRDefault="00367F2F" w:rsidP="00233FE9">
            <w:pPr>
              <w:spacing w:line="240" w:lineRule="atLeast"/>
              <w:jc w:val="both"/>
              <w:rPr>
                <w:rFonts w:ascii="Arial" w:hAnsi="Arial" w:cs="Arial"/>
              </w:rPr>
            </w:pPr>
          </w:p>
          <w:tbl>
            <w:tblPr>
              <w:tblW w:w="9233" w:type="dxa"/>
              <w:tblLayout w:type="fixed"/>
              <w:tblCellMar>
                <w:left w:w="70" w:type="dxa"/>
                <w:right w:w="70" w:type="dxa"/>
              </w:tblCellMar>
              <w:tblLook w:val="04A0" w:firstRow="1" w:lastRow="0" w:firstColumn="1" w:lastColumn="0" w:noHBand="0" w:noVBand="1"/>
            </w:tblPr>
            <w:tblGrid>
              <w:gridCol w:w="1165"/>
              <w:gridCol w:w="1701"/>
              <w:gridCol w:w="1418"/>
              <w:gridCol w:w="1134"/>
              <w:gridCol w:w="1559"/>
              <w:gridCol w:w="1128"/>
              <w:gridCol w:w="1128"/>
            </w:tblGrid>
            <w:tr w:rsidR="00B320DE" w:rsidRPr="00E017E9" w:rsidTr="005E163B">
              <w:trPr>
                <w:trHeight w:val="600"/>
              </w:trPr>
              <w:tc>
                <w:tcPr>
                  <w:tcW w:w="11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20DE" w:rsidRPr="00FD44F5" w:rsidRDefault="00B320DE" w:rsidP="00B320DE">
                  <w:pPr>
                    <w:jc w:val="center"/>
                    <w:rPr>
                      <w:rFonts w:ascii="Calibri" w:hAnsi="Calibri" w:cs="Calibri"/>
                      <w:b/>
                      <w:bCs/>
                      <w:color w:val="000000"/>
                      <w:sz w:val="18"/>
                      <w:szCs w:val="18"/>
                    </w:rPr>
                  </w:pPr>
                  <w:r w:rsidRPr="00FD44F5">
                    <w:rPr>
                      <w:rFonts w:ascii="Calibri" w:hAnsi="Calibri" w:cs="Calibri"/>
                      <w:b/>
                      <w:bCs/>
                      <w:color w:val="000000"/>
                      <w:sz w:val="18"/>
                      <w:szCs w:val="18"/>
                    </w:rPr>
                    <w:t>TRABAJADOR</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20DE" w:rsidRPr="00FD44F5" w:rsidRDefault="00B320DE" w:rsidP="00B320DE">
                  <w:pPr>
                    <w:jc w:val="center"/>
                    <w:rPr>
                      <w:rFonts w:ascii="Calibri" w:hAnsi="Calibri" w:cs="Calibri"/>
                      <w:b/>
                      <w:bCs/>
                      <w:color w:val="000000"/>
                      <w:sz w:val="18"/>
                      <w:szCs w:val="18"/>
                    </w:rPr>
                  </w:pPr>
                  <w:r w:rsidRPr="00FD44F5">
                    <w:rPr>
                      <w:rFonts w:ascii="Calibri" w:hAnsi="Calibri" w:cs="Calibri"/>
                      <w:b/>
                      <w:bCs/>
                      <w:color w:val="000000"/>
                      <w:sz w:val="18"/>
                      <w:szCs w:val="18"/>
                    </w:rPr>
                    <w:t>SALARIO BRUTO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20DE" w:rsidRPr="00FD44F5" w:rsidRDefault="00B320DE" w:rsidP="00B320DE">
                  <w:pPr>
                    <w:jc w:val="center"/>
                    <w:rPr>
                      <w:rFonts w:ascii="Calibri" w:hAnsi="Calibri" w:cs="Calibri"/>
                      <w:b/>
                      <w:bCs/>
                      <w:color w:val="000000"/>
                      <w:sz w:val="18"/>
                      <w:szCs w:val="18"/>
                    </w:rPr>
                  </w:pPr>
                  <w:r w:rsidRPr="00FD44F5">
                    <w:rPr>
                      <w:rFonts w:ascii="Calibri" w:hAnsi="Calibri" w:cs="Calibri"/>
                      <w:b/>
                      <w:bCs/>
                      <w:color w:val="000000"/>
                      <w:sz w:val="18"/>
                      <w:szCs w:val="18"/>
                    </w:rPr>
                    <w:t>ANTIGÜEDAD</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320DE" w:rsidRPr="00FD44F5" w:rsidRDefault="00B320DE" w:rsidP="00B320DE">
                  <w:pPr>
                    <w:jc w:val="center"/>
                    <w:rPr>
                      <w:rFonts w:ascii="Calibri" w:hAnsi="Calibri" w:cs="Calibri"/>
                      <w:b/>
                      <w:bCs/>
                      <w:color w:val="000000"/>
                      <w:sz w:val="18"/>
                      <w:szCs w:val="18"/>
                    </w:rPr>
                  </w:pPr>
                  <w:r w:rsidRPr="00FD44F5">
                    <w:rPr>
                      <w:rFonts w:ascii="Calibri" w:hAnsi="Calibri" w:cs="Calibri"/>
                      <w:b/>
                      <w:bCs/>
                      <w:color w:val="000000"/>
                      <w:sz w:val="18"/>
                      <w:szCs w:val="18"/>
                    </w:rPr>
                    <w:t>CATEGORIA</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320DE" w:rsidRPr="00FD44F5" w:rsidRDefault="00B320DE" w:rsidP="00B320DE">
                  <w:pPr>
                    <w:jc w:val="center"/>
                    <w:rPr>
                      <w:rFonts w:ascii="Calibri" w:hAnsi="Calibri" w:cs="Calibri"/>
                      <w:b/>
                      <w:bCs/>
                      <w:color w:val="000000"/>
                      <w:sz w:val="18"/>
                      <w:szCs w:val="18"/>
                    </w:rPr>
                  </w:pPr>
                  <w:r w:rsidRPr="00FD44F5">
                    <w:rPr>
                      <w:rFonts w:ascii="Calibri" w:hAnsi="Calibri" w:cs="Calibri"/>
                      <w:b/>
                      <w:bCs/>
                      <w:color w:val="000000"/>
                      <w:sz w:val="18"/>
                      <w:szCs w:val="18"/>
                    </w:rPr>
                    <w:t>TIPO CONTRATO</w:t>
                  </w:r>
                </w:p>
              </w:tc>
              <w:tc>
                <w:tcPr>
                  <w:tcW w:w="1128" w:type="dxa"/>
                  <w:tcBorders>
                    <w:top w:val="single" w:sz="4" w:space="0" w:color="auto"/>
                    <w:left w:val="nil"/>
                    <w:bottom w:val="single" w:sz="4" w:space="0" w:color="auto"/>
                    <w:right w:val="nil"/>
                  </w:tcBorders>
                  <w:shd w:val="clear" w:color="000000" w:fill="FFFFFF"/>
                  <w:vAlign w:val="center"/>
                </w:tcPr>
                <w:p w:rsidR="00B320DE" w:rsidRPr="00FD44F5" w:rsidRDefault="00B320DE" w:rsidP="00B320DE">
                  <w:pPr>
                    <w:jc w:val="center"/>
                    <w:rPr>
                      <w:rFonts w:ascii="Calibri" w:hAnsi="Calibri" w:cs="Calibri"/>
                      <w:b/>
                      <w:bCs/>
                      <w:color w:val="000000"/>
                      <w:sz w:val="18"/>
                      <w:szCs w:val="18"/>
                    </w:rPr>
                  </w:pPr>
                  <w:r>
                    <w:rPr>
                      <w:rFonts w:ascii="Calibri" w:hAnsi="Calibri" w:cs="Calibri"/>
                      <w:b/>
                      <w:bCs/>
                      <w:color w:val="000000"/>
                      <w:sz w:val="18"/>
                      <w:szCs w:val="18"/>
                    </w:rPr>
                    <w:t>JORNADA</w:t>
                  </w:r>
                </w:p>
              </w:tc>
              <w:tc>
                <w:tcPr>
                  <w:tcW w:w="1128" w:type="dxa"/>
                  <w:tcBorders>
                    <w:top w:val="single" w:sz="4" w:space="0" w:color="auto"/>
                    <w:left w:val="nil"/>
                    <w:bottom w:val="single" w:sz="4" w:space="0" w:color="auto"/>
                    <w:right w:val="single" w:sz="4" w:space="0" w:color="auto"/>
                  </w:tcBorders>
                  <w:shd w:val="clear" w:color="000000" w:fill="FFFFFF"/>
                </w:tcPr>
                <w:p w:rsidR="00B320DE" w:rsidRDefault="00B320DE" w:rsidP="00B320DE">
                  <w:pPr>
                    <w:jc w:val="center"/>
                    <w:rPr>
                      <w:rFonts w:ascii="Calibri" w:hAnsi="Calibri" w:cs="Calibri"/>
                      <w:b/>
                      <w:bCs/>
                      <w:color w:val="000000"/>
                      <w:sz w:val="18"/>
                      <w:szCs w:val="18"/>
                    </w:rPr>
                  </w:pPr>
                </w:p>
                <w:p w:rsidR="00B320DE" w:rsidRPr="00FD44F5" w:rsidRDefault="00B320DE" w:rsidP="00B320DE">
                  <w:pPr>
                    <w:jc w:val="center"/>
                    <w:rPr>
                      <w:rFonts w:ascii="Calibri" w:hAnsi="Calibri" w:cs="Calibri"/>
                      <w:b/>
                      <w:bCs/>
                      <w:color w:val="000000"/>
                      <w:sz w:val="18"/>
                      <w:szCs w:val="18"/>
                    </w:rPr>
                  </w:pPr>
                </w:p>
              </w:tc>
            </w:tr>
            <w:tr w:rsidR="00B320DE" w:rsidRPr="00E017E9" w:rsidTr="005E163B">
              <w:trPr>
                <w:trHeight w:val="300"/>
              </w:trPr>
              <w:tc>
                <w:tcPr>
                  <w:tcW w:w="1165" w:type="dxa"/>
                  <w:tcBorders>
                    <w:top w:val="nil"/>
                    <w:left w:val="single" w:sz="4" w:space="0" w:color="auto"/>
                    <w:bottom w:val="single" w:sz="4" w:space="0" w:color="auto"/>
                    <w:right w:val="single" w:sz="4" w:space="0" w:color="auto"/>
                  </w:tcBorders>
                  <w:shd w:val="clear" w:color="000000" w:fill="FFFFFF"/>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Operario 1</w:t>
                  </w:r>
                </w:p>
              </w:tc>
              <w:tc>
                <w:tcPr>
                  <w:tcW w:w="1701" w:type="dxa"/>
                  <w:tcBorders>
                    <w:top w:val="nil"/>
                    <w:left w:val="nil"/>
                    <w:bottom w:val="single" w:sz="4" w:space="0" w:color="auto"/>
                    <w:right w:val="single" w:sz="4" w:space="0" w:color="auto"/>
                  </w:tcBorders>
                  <w:shd w:val="clear" w:color="000000" w:fill="FFFFFF"/>
                  <w:noWrap/>
                  <w:vAlign w:val="center"/>
                  <w:hideMark/>
                </w:tcPr>
                <w:p w:rsidR="00B320DE" w:rsidRPr="00FD44F5" w:rsidRDefault="004617A0" w:rsidP="00B320DE">
                  <w:pPr>
                    <w:jc w:val="center"/>
                    <w:rPr>
                      <w:rFonts w:ascii="Calibri" w:hAnsi="Calibri" w:cs="Calibri"/>
                      <w:color w:val="000000"/>
                      <w:sz w:val="18"/>
                      <w:szCs w:val="18"/>
                    </w:rPr>
                  </w:pPr>
                  <w:r>
                    <w:rPr>
                      <w:rFonts w:ascii="Calibri" w:hAnsi="Calibri" w:cs="Calibri"/>
                      <w:color w:val="000000"/>
                      <w:sz w:val="18"/>
                      <w:szCs w:val="18"/>
                    </w:rPr>
                    <w:t>33.438,85</w:t>
                  </w:r>
                  <w:r w:rsidR="00B320DE" w:rsidRPr="00FD44F5">
                    <w:rPr>
                      <w:rFonts w:ascii="Calibri" w:hAnsi="Calibri" w:cs="Calibri"/>
                      <w:color w:val="000000"/>
                      <w:sz w:val="18"/>
                      <w:szCs w:val="18"/>
                    </w:rPr>
                    <w:t xml:space="preserve"> €</w:t>
                  </w:r>
                </w:p>
              </w:tc>
              <w:tc>
                <w:tcPr>
                  <w:tcW w:w="1418" w:type="dxa"/>
                  <w:tcBorders>
                    <w:top w:val="nil"/>
                    <w:left w:val="nil"/>
                    <w:bottom w:val="single" w:sz="4" w:space="0" w:color="auto"/>
                    <w:right w:val="single" w:sz="4" w:space="0" w:color="auto"/>
                  </w:tcBorders>
                  <w:shd w:val="clear" w:color="000000" w:fill="FFFFFF"/>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01/07/1997</w:t>
                  </w:r>
                </w:p>
              </w:tc>
              <w:tc>
                <w:tcPr>
                  <w:tcW w:w="1134" w:type="dxa"/>
                  <w:tcBorders>
                    <w:top w:val="nil"/>
                    <w:left w:val="nil"/>
                    <w:bottom w:val="single" w:sz="4" w:space="0" w:color="auto"/>
                    <w:right w:val="single" w:sz="4" w:space="0" w:color="auto"/>
                  </w:tcBorders>
                  <w:shd w:val="clear" w:color="auto" w:fill="auto"/>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Oficial 1ª</w:t>
                  </w:r>
                </w:p>
              </w:tc>
              <w:tc>
                <w:tcPr>
                  <w:tcW w:w="1559" w:type="dxa"/>
                  <w:tcBorders>
                    <w:top w:val="nil"/>
                    <w:left w:val="nil"/>
                    <w:bottom w:val="single" w:sz="4" w:space="0" w:color="auto"/>
                    <w:right w:val="single" w:sz="4" w:space="0" w:color="auto"/>
                  </w:tcBorders>
                  <w:shd w:val="clear" w:color="auto" w:fill="auto"/>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Indefinido</w:t>
                  </w:r>
                </w:p>
              </w:tc>
              <w:tc>
                <w:tcPr>
                  <w:tcW w:w="1128" w:type="dxa"/>
                  <w:tcBorders>
                    <w:top w:val="nil"/>
                    <w:left w:val="nil"/>
                    <w:bottom w:val="single" w:sz="4" w:space="0" w:color="auto"/>
                    <w:right w:val="nil"/>
                  </w:tcBorders>
                  <w:vAlign w:val="center"/>
                </w:tcPr>
                <w:p w:rsidR="00B320DE" w:rsidRPr="00FD44F5" w:rsidRDefault="00B320DE" w:rsidP="00B320DE">
                  <w:pPr>
                    <w:jc w:val="center"/>
                    <w:rPr>
                      <w:rFonts w:ascii="Calibri" w:hAnsi="Calibri" w:cs="Calibri"/>
                      <w:color w:val="000000"/>
                      <w:sz w:val="18"/>
                      <w:szCs w:val="18"/>
                    </w:rPr>
                  </w:pPr>
                  <w:r>
                    <w:rPr>
                      <w:rFonts w:ascii="Calibri" w:hAnsi="Calibri" w:cs="Calibri"/>
                      <w:color w:val="000000"/>
                      <w:sz w:val="18"/>
                      <w:szCs w:val="18"/>
                    </w:rPr>
                    <w:t>100%</w:t>
                  </w:r>
                </w:p>
              </w:tc>
              <w:tc>
                <w:tcPr>
                  <w:tcW w:w="1128" w:type="dxa"/>
                  <w:tcBorders>
                    <w:top w:val="nil"/>
                    <w:left w:val="nil"/>
                    <w:bottom w:val="single" w:sz="4" w:space="0" w:color="auto"/>
                    <w:right w:val="single" w:sz="4" w:space="0" w:color="auto"/>
                  </w:tcBorders>
                </w:tcPr>
                <w:p w:rsidR="00B320DE" w:rsidRPr="00FD44F5" w:rsidRDefault="00B320DE" w:rsidP="00B320DE">
                  <w:pPr>
                    <w:jc w:val="center"/>
                    <w:rPr>
                      <w:rFonts w:ascii="Calibri" w:hAnsi="Calibri" w:cs="Calibri"/>
                      <w:color w:val="000000"/>
                      <w:sz w:val="18"/>
                      <w:szCs w:val="18"/>
                    </w:rPr>
                  </w:pPr>
                </w:p>
              </w:tc>
            </w:tr>
            <w:tr w:rsidR="00B320DE" w:rsidRPr="00E017E9" w:rsidTr="005E163B">
              <w:trPr>
                <w:trHeight w:val="300"/>
              </w:trPr>
              <w:tc>
                <w:tcPr>
                  <w:tcW w:w="1165" w:type="dxa"/>
                  <w:tcBorders>
                    <w:top w:val="nil"/>
                    <w:left w:val="single" w:sz="4" w:space="0" w:color="auto"/>
                    <w:bottom w:val="single" w:sz="4" w:space="0" w:color="auto"/>
                    <w:right w:val="single" w:sz="4" w:space="0" w:color="auto"/>
                  </w:tcBorders>
                  <w:shd w:val="clear" w:color="000000" w:fill="FFFFFF"/>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Operario 2</w:t>
                  </w:r>
                </w:p>
              </w:tc>
              <w:tc>
                <w:tcPr>
                  <w:tcW w:w="1701" w:type="dxa"/>
                  <w:tcBorders>
                    <w:top w:val="nil"/>
                    <w:left w:val="nil"/>
                    <w:bottom w:val="single" w:sz="4" w:space="0" w:color="auto"/>
                    <w:right w:val="single" w:sz="4" w:space="0" w:color="auto"/>
                  </w:tcBorders>
                  <w:shd w:val="clear" w:color="000000" w:fill="FFFFFF"/>
                  <w:noWrap/>
                  <w:vAlign w:val="center"/>
                  <w:hideMark/>
                </w:tcPr>
                <w:p w:rsidR="00B320DE" w:rsidRPr="00FD44F5" w:rsidRDefault="004617A0" w:rsidP="00B320DE">
                  <w:pPr>
                    <w:jc w:val="center"/>
                    <w:rPr>
                      <w:rFonts w:ascii="Calibri" w:hAnsi="Calibri" w:cs="Calibri"/>
                      <w:color w:val="000000"/>
                      <w:sz w:val="18"/>
                      <w:szCs w:val="18"/>
                    </w:rPr>
                  </w:pPr>
                  <w:r>
                    <w:rPr>
                      <w:rFonts w:ascii="Calibri" w:hAnsi="Calibri" w:cs="Calibri"/>
                      <w:color w:val="000000"/>
                      <w:sz w:val="18"/>
                      <w:szCs w:val="18"/>
                    </w:rPr>
                    <w:t>29.998,46</w:t>
                  </w:r>
                  <w:r w:rsidR="00B320DE" w:rsidRPr="00FD44F5">
                    <w:rPr>
                      <w:rFonts w:ascii="Calibri" w:hAnsi="Calibri" w:cs="Calibri"/>
                      <w:color w:val="000000"/>
                      <w:sz w:val="18"/>
                      <w:szCs w:val="18"/>
                    </w:rPr>
                    <w:t xml:space="preserve"> €</w:t>
                  </w:r>
                </w:p>
              </w:tc>
              <w:tc>
                <w:tcPr>
                  <w:tcW w:w="1418" w:type="dxa"/>
                  <w:tcBorders>
                    <w:top w:val="nil"/>
                    <w:left w:val="nil"/>
                    <w:bottom w:val="single" w:sz="4" w:space="0" w:color="auto"/>
                    <w:right w:val="single" w:sz="4" w:space="0" w:color="auto"/>
                  </w:tcBorders>
                  <w:shd w:val="clear" w:color="000000" w:fill="FFFFFF"/>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13/10/2003</w:t>
                  </w:r>
                </w:p>
              </w:tc>
              <w:tc>
                <w:tcPr>
                  <w:tcW w:w="1134" w:type="dxa"/>
                  <w:tcBorders>
                    <w:top w:val="nil"/>
                    <w:left w:val="nil"/>
                    <w:bottom w:val="single" w:sz="4" w:space="0" w:color="auto"/>
                    <w:right w:val="single" w:sz="4" w:space="0" w:color="auto"/>
                  </w:tcBorders>
                  <w:shd w:val="clear" w:color="auto" w:fill="auto"/>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Oficial 3ª</w:t>
                  </w:r>
                </w:p>
              </w:tc>
              <w:tc>
                <w:tcPr>
                  <w:tcW w:w="1559" w:type="dxa"/>
                  <w:tcBorders>
                    <w:top w:val="nil"/>
                    <w:left w:val="nil"/>
                    <w:bottom w:val="single" w:sz="4" w:space="0" w:color="auto"/>
                    <w:right w:val="single" w:sz="4" w:space="0" w:color="auto"/>
                  </w:tcBorders>
                  <w:shd w:val="clear" w:color="auto" w:fill="auto"/>
                  <w:noWrap/>
                  <w:vAlign w:val="center"/>
                  <w:hideMark/>
                </w:tcPr>
                <w:p w:rsidR="00B320DE" w:rsidRPr="00FD44F5" w:rsidRDefault="00B320DE" w:rsidP="00B320DE">
                  <w:pPr>
                    <w:jc w:val="center"/>
                    <w:rPr>
                      <w:rFonts w:ascii="Calibri" w:hAnsi="Calibri" w:cs="Calibri"/>
                      <w:color w:val="000000"/>
                      <w:sz w:val="18"/>
                      <w:szCs w:val="18"/>
                    </w:rPr>
                  </w:pPr>
                  <w:r w:rsidRPr="00FD44F5">
                    <w:rPr>
                      <w:rFonts w:ascii="Calibri" w:hAnsi="Calibri" w:cs="Calibri"/>
                      <w:color w:val="000000"/>
                      <w:sz w:val="18"/>
                      <w:szCs w:val="18"/>
                    </w:rPr>
                    <w:t>Indefinido</w:t>
                  </w:r>
                </w:p>
              </w:tc>
              <w:tc>
                <w:tcPr>
                  <w:tcW w:w="1128" w:type="dxa"/>
                  <w:tcBorders>
                    <w:top w:val="nil"/>
                    <w:left w:val="nil"/>
                    <w:bottom w:val="single" w:sz="4" w:space="0" w:color="auto"/>
                    <w:right w:val="nil"/>
                  </w:tcBorders>
                  <w:vAlign w:val="center"/>
                </w:tcPr>
                <w:p w:rsidR="00B320DE" w:rsidRPr="00FD44F5" w:rsidRDefault="00B320DE" w:rsidP="00B320DE">
                  <w:pPr>
                    <w:jc w:val="center"/>
                    <w:rPr>
                      <w:rFonts w:ascii="Calibri" w:hAnsi="Calibri" w:cs="Calibri"/>
                      <w:color w:val="000000"/>
                      <w:sz w:val="18"/>
                      <w:szCs w:val="18"/>
                    </w:rPr>
                  </w:pPr>
                  <w:r>
                    <w:rPr>
                      <w:rFonts w:ascii="Calibri" w:hAnsi="Calibri" w:cs="Calibri"/>
                      <w:color w:val="000000"/>
                      <w:sz w:val="18"/>
                      <w:szCs w:val="18"/>
                    </w:rPr>
                    <w:t>100%</w:t>
                  </w:r>
                </w:p>
              </w:tc>
              <w:tc>
                <w:tcPr>
                  <w:tcW w:w="1128" w:type="dxa"/>
                  <w:tcBorders>
                    <w:top w:val="nil"/>
                    <w:left w:val="nil"/>
                    <w:bottom w:val="single" w:sz="4" w:space="0" w:color="auto"/>
                    <w:right w:val="single" w:sz="4" w:space="0" w:color="auto"/>
                  </w:tcBorders>
                </w:tcPr>
                <w:p w:rsidR="00B320DE" w:rsidRPr="00FD44F5" w:rsidRDefault="00B320DE" w:rsidP="00B320DE">
                  <w:pPr>
                    <w:jc w:val="center"/>
                    <w:rPr>
                      <w:rFonts w:ascii="Calibri" w:hAnsi="Calibri" w:cs="Calibri"/>
                      <w:color w:val="000000"/>
                      <w:sz w:val="18"/>
                      <w:szCs w:val="18"/>
                    </w:rPr>
                  </w:pPr>
                </w:p>
              </w:tc>
            </w:tr>
          </w:tbl>
          <w:p w:rsidR="00367F2F" w:rsidRDefault="00367F2F" w:rsidP="00233FE9">
            <w:pPr>
              <w:spacing w:line="240" w:lineRule="atLeast"/>
              <w:jc w:val="both"/>
              <w:rPr>
                <w:rFonts w:ascii="Arial" w:hAnsi="Arial" w:cs="Arial"/>
              </w:rPr>
            </w:pPr>
          </w:p>
          <w:p w:rsidR="00B320DE" w:rsidRDefault="00B320DE" w:rsidP="00B320DE">
            <w:pPr>
              <w:jc w:val="both"/>
              <w:rPr>
                <w:rFonts w:ascii="Arial" w:hAnsi="Arial" w:cs="Arial"/>
              </w:rPr>
            </w:pPr>
            <w:r w:rsidRPr="0031294A">
              <w:rPr>
                <w:rFonts w:ascii="Arial" w:hAnsi="Arial" w:cs="Arial"/>
              </w:rPr>
              <w:t>La</w:t>
            </w:r>
            <w:r>
              <w:rPr>
                <w:rFonts w:ascii="Arial" w:hAnsi="Arial" w:cs="Arial"/>
              </w:rPr>
              <w:t>s</w:t>
            </w:r>
            <w:r w:rsidRPr="0031294A">
              <w:rPr>
                <w:rFonts w:ascii="Arial" w:hAnsi="Arial" w:cs="Arial"/>
              </w:rPr>
              <w:t xml:space="preserve"> categoría</w:t>
            </w:r>
            <w:r>
              <w:rPr>
                <w:rFonts w:ascii="Arial" w:hAnsi="Arial" w:cs="Arial"/>
              </w:rPr>
              <w:t>s</w:t>
            </w:r>
            <w:r w:rsidRPr="0031294A">
              <w:rPr>
                <w:rFonts w:ascii="Arial" w:hAnsi="Arial" w:cs="Arial"/>
              </w:rPr>
              <w:t xml:space="preserve"> señalada</w:t>
            </w:r>
            <w:r>
              <w:rPr>
                <w:rFonts w:ascii="Arial" w:hAnsi="Arial" w:cs="Arial"/>
              </w:rPr>
              <w:t>s</w:t>
            </w:r>
            <w:r w:rsidRPr="0031294A">
              <w:rPr>
                <w:rFonts w:ascii="Arial" w:hAnsi="Arial" w:cs="Arial"/>
              </w:rPr>
              <w:t xml:space="preserve"> s</w:t>
            </w:r>
            <w:r>
              <w:rPr>
                <w:rFonts w:ascii="Arial" w:hAnsi="Arial" w:cs="Arial"/>
              </w:rPr>
              <w:t>on</w:t>
            </w:r>
            <w:r w:rsidRPr="0031294A">
              <w:rPr>
                <w:rFonts w:ascii="Arial" w:hAnsi="Arial" w:cs="Arial"/>
              </w:rPr>
              <w:t xml:space="preserve"> la</w:t>
            </w:r>
            <w:r>
              <w:rPr>
                <w:rFonts w:ascii="Arial" w:hAnsi="Arial" w:cs="Arial"/>
              </w:rPr>
              <w:t>s</w:t>
            </w:r>
            <w:r w:rsidRPr="0031294A">
              <w:rPr>
                <w:rFonts w:ascii="Arial" w:hAnsi="Arial" w:cs="Arial"/>
              </w:rPr>
              <w:t xml:space="preserve"> definida</w:t>
            </w:r>
            <w:r>
              <w:rPr>
                <w:rFonts w:ascii="Arial" w:hAnsi="Arial" w:cs="Arial"/>
              </w:rPr>
              <w:t>s</w:t>
            </w:r>
            <w:r w:rsidRPr="0031294A">
              <w:rPr>
                <w:rFonts w:ascii="Arial" w:hAnsi="Arial" w:cs="Arial"/>
              </w:rPr>
              <w:t xml:space="preserve"> en el Convenio Siderometalúrgico</w:t>
            </w:r>
            <w:r>
              <w:rPr>
                <w:rFonts w:ascii="Arial" w:hAnsi="Arial" w:cs="Arial"/>
              </w:rPr>
              <w:t xml:space="preserve"> (ver apartado 15 del cuadro de características)</w:t>
            </w:r>
            <w:r w:rsidRPr="0031294A">
              <w:rPr>
                <w:rFonts w:ascii="Arial" w:hAnsi="Arial" w:cs="Arial"/>
              </w:rPr>
              <w:t>.</w:t>
            </w:r>
          </w:p>
          <w:p w:rsidR="009E6FB2" w:rsidRPr="007E5F52" w:rsidRDefault="009E6FB2" w:rsidP="009E6FB2">
            <w:pPr>
              <w:spacing w:before="120"/>
              <w:jc w:val="both"/>
              <w:rPr>
                <w:rFonts w:ascii="Arial" w:hAnsi="Arial" w:cs="Arial"/>
              </w:rPr>
            </w:pPr>
            <w:r w:rsidRPr="007E5F52">
              <w:rPr>
                <w:rFonts w:ascii="Arial" w:hAnsi="Arial" w:cs="Arial"/>
              </w:rPr>
              <w:t>El Operario 1 se encuentra actualmente en situación de incapacidad temporal de larga duración. Mientras se mantenga esta situación, la prestación correspondiente a su puesto requiere su cobertura mediante personal sustituto, no incluido en la relación de personal objeto de subrogación.</w:t>
            </w:r>
          </w:p>
          <w:p w:rsidR="00B320DE" w:rsidRPr="006918E8" w:rsidRDefault="00B320DE" w:rsidP="00B320DE">
            <w:pPr>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367F2F" w:rsidRPr="006918E8" w:rsidTr="009E6FB2">
        <w:trPr>
          <w:trHeight w:val="418"/>
        </w:trPr>
        <w:tc>
          <w:tcPr>
            <w:tcW w:w="8506" w:type="dxa"/>
            <w:vAlign w:val="center"/>
          </w:tcPr>
          <w:p w:rsidR="00367F2F" w:rsidRPr="006918E8" w:rsidRDefault="001B15CA" w:rsidP="009E6FB2">
            <w:pPr>
              <w:spacing w:line="240" w:lineRule="atLeast"/>
              <w:rPr>
                <w:rFonts w:ascii="Arial" w:hAnsi="Arial" w:cs="Arial"/>
                <w:i/>
              </w:rPr>
            </w:pPr>
            <w:r>
              <w:rPr>
                <w:rFonts w:ascii="Arial" w:hAnsi="Arial" w:cs="Arial"/>
              </w:rPr>
              <w:t>Según la LCSP.</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B15CA"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9E6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3"/>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367F2F" w:rsidRPr="006918E8" w:rsidTr="009E6FB2">
        <w:trPr>
          <w:trHeight w:val="444"/>
        </w:trPr>
        <w:tc>
          <w:tcPr>
            <w:tcW w:w="8506" w:type="dxa"/>
            <w:vAlign w:val="center"/>
          </w:tcPr>
          <w:p w:rsidR="00367F2F" w:rsidRPr="006918E8" w:rsidRDefault="001B15CA" w:rsidP="009E6FB2">
            <w:pPr>
              <w:spacing w:line="240" w:lineRule="atLeast"/>
              <w:jc w:val="both"/>
              <w:rPr>
                <w:rFonts w:ascii="Arial" w:hAnsi="Arial" w:cs="Arial"/>
              </w:rPr>
            </w:pPr>
            <w:r>
              <w:rPr>
                <w:rFonts w:ascii="Arial" w:hAnsi="Arial" w:cs="Arial"/>
              </w:rPr>
              <w:t>No se establecen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7"/>
            <w:r w:rsidRPr="006918E8">
              <w:rPr>
                <w:rFonts w:ascii="Arial" w:hAnsi="Arial" w:cs="Arial"/>
                <w:b/>
              </w:rPr>
              <w:t>MESA DE CONTRATACIÓN</w:t>
            </w:r>
          </w:p>
        </w:tc>
      </w:tr>
      <w:tr w:rsidR="00E02F30" w:rsidRPr="006918E8" w:rsidTr="00576B02">
        <w:trPr>
          <w:trHeight w:val="454"/>
        </w:trPr>
        <w:tc>
          <w:tcPr>
            <w:tcW w:w="8506" w:type="dxa"/>
            <w:vAlign w:val="center"/>
          </w:tcPr>
          <w:p w:rsidR="00E02F30" w:rsidRPr="0028587B" w:rsidRDefault="00E02F30" w:rsidP="00E02F30">
            <w:pPr>
              <w:spacing w:before="40" w:after="120"/>
              <w:rPr>
                <w:rFonts w:ascii="Arial" w:hAnsi="Arial" w:cs="Arial"/>
              </w:rPr>
            </w:pPr>
            <w:r>
              <w:rPr>
                <w:rFonts w:ascii="Arial" w:hAnsi="Arial" w:cs="Arial"/>
              </w:rPr>
              <w:t>La Mesa de Contratación de Servicios Generales</w:t>
            </w:r>
            <w:r w:rsidRPr="0028587B">
              <w:rPr>
                <w:rFonts w:ascii="Arial" w:hAnsi="Arial" w:cs="Arial"/>
              </w:rPr>
              <w:t>:</w:t>
            </w:r>
          </w:p>
          <w:p w:rsidR="00E02F30" w:rsidRPr="0028587B" w:rsidRDefault="00E02F30" w:rsidP="00E02F30">
            <w:pPr>
              <w:pStyle w:val="Textodebloque"/>
              <w:spacing w:line="240" w:lineRule="atLeast"/>
              <w:ind w:left="1448" w:right="0" w:hanging="1414"/>
              <w:jc w:val="left"/>
              <w:rPr>
                <w:rFonts w:cs="Arial"/>
                <w:sz w:val="20"/>
              </w:rPr>
            </w:pPr>
            <w:r w:rsidRPr="0028587B">
              <w:rPr>
                <w:rFonts w:cs="Arial"/>
                <w:sz w:val="20"/>
              </w:rPr>
              <w:t xml:space="preserve">PRESIDENTA: </w:t>
            </w:r>
            <w:r>
              <w:rPr>
                <w:rFonts w:cs="Arial"/>
                <w:sz w:val="20"/>
              </w:rPr>
              <w:t>La jefa de Servicios Generales</w:t>
            </w:r>
            <w:r w:rsidRPr="0028587B">
              <w:rPr>
                <w:rFonts w:cs="Arial"/>
                <w:sz w:val="20"/>
              </w:rPr>
              <w:t xml:space="preserve">, </w:t>
            </w:r>
            <w:r>
              <w:rPr>
                <w:rFonts w:cs="Arial"/>
                <w:sz w:val="20"/>
              </w:rPr>
              <w:t>Marta Blanco Suárez</w:t>
            </w:r>
            <w:r w:rsidRPr="0028587B">
              <w:rPr>
                <w:rFonts w:cs="Arial"/>
                <w:sz w:val="20"/>
              </w:rPr>
              <w:t>.</w:t>
            </w:r>
          </w:p>
          <w:p w:rsidR="00E02F30" w:rsidRPr="0028587B" w:rsidRDefault="00E02F30" w:rsidP="00E02F30">
            <w:pPr>
              <w:pStyle w:val="Textodebloque"/>
              <w:spacing w:line="240" w:lineRule="atLeast"/>
              <w:ind w:left="1448" w:right="0" w:hanging="1414"/>
              <w:jc w:val="left"/>
              <w:rPr>
                <w:rFonts w:cs="Arial"/>
                <w:sz w:val="20"/>
              </w:rPr>
            </w:pPr>
            <w:r w:rsidRPr="0028587B">
              <w:rPr>
                <w:rFonts w:cs="Arial"/>
                <w:sz w:val="20"/>
              </w:rPr>
              <w:t xml:space="preserve">VOCAL 1º:  </w:t>
            </w:r>
            <w:r>
              <w:rPr>
                <w:rFonts w:cs="Arial"/>
                <w:sz w:val="20"/>
              </w:rPr>
              <w:tab/>
              <w:t>La secretaria técnica</w:t>
            </w:r>
            <w:r w:rsidRPr="0028587B">
              <w:rPr>
                <w:rFonts w:cs="Arial"/>
                <w:sz w:val="20"/>
              </w:rPr>
              <w:t xml:space="preserve"> del Departamento de Gobernanza, </w:t>
            </w:r>
            <w:r>
              <w:rPr>
                <w:rFonts w:cs="Arial"/>
                <w:sz w:val="20"/>
              </w:rPr>
              <w:t>Alicia Etxeberria Urra.</w:t>
            </w:r>
          </w:p>
          <w:p w:rsidR="00E02F30" w:rsidRPr="0028587B" w:rsidRDefault="00E02F30" w:rsidP="00E02F30">
            <w:pPr>
              <w:pStyle w:val="Textodebloque"/>
              <w:spacing w:line="240" w:lineRule="atLeast"/>
              <w:ind w:left="1448" w:right="0" w:hanging="1414"/>
              <w:jc w:val="left"/>
              <w:rPr>
                <w:rFonts w:cs="Arial"/>
                <w:sz w:val="20"/>
              </w:rPr>
            </w:pPr>
            <w:r w:rsidRPr="0028587B">
              <w:rPr>
                <w:rFonts w:cs="Arial"/>
                <w:sz w:val="20"/>
              </w:rPr>
              <w:t xml:space="preserve">VOCAL 2º:  </w:t>
            </w:r>
            <w:r>
              <w:rPr>
                <w:rFonts w:cs="Arial"/>
                <w:sz w:val="20"/>
              </w:rPr>
              <w:tab/>
            </w:r>
            <w:r w:rsidRPr="0028587B">
              <w:rPr>
                <w:rFonts w:cs="Arial"/>
                <w:sz w:val="20"/>
              </w:rPr>
              <w:t>La jefa del Servicio de Coordinación de la Contratación Pública, Nekane Bolinaga Alcelai.</w:t>
            </w:r>
          </w:p>
          <w:p w:rsidR="00E02F30" w:rsidRPr="00B45BCB" w:rsidRDefault="00E02F30" w:rsidP="00E02F30">
            <w:pPr>
              <w:pStyle w:val="Textodebloque"/>
              <w:spacing w:line="240" w:lineRule="atLeast"/>
              <w:ind w:left="1448" w:right="0" w:hanging="1414"/>
              <w:jc w:val="left"/>
              <w:rPr>
                <w:rFonts w:cs="Arial"/>
                <w:sz w:val="20"/>
              </w:rPr>
            </w:pPr>
            <w:r w:rsidRPr="0028587B">
              <w:rPr>
                <w:rFonts w:cs="Arial"/>
                <w:sz w:val="20"/>
              </w:rPr>
              <w:t xml:space="preserve">VOCAL 3º:  </w:t>
            </w:r>
            <w:r>
              <w:rPr>
                <w:rFonts w:cs="Arial"/>
                <w:sz w:val="20"/>
              </w:rPr>
              <w:tab/>
            </w:r>
            <w:r w:rsidRPr="00B45BCB">
              <w:rPr>
                <w:rFonts w:cs="Arial"/>
                <w:sz w:val="20"/>
              </w:rPr>
              <w:t>El jefe del Servicio de Intervención y Auditoría, Xabier Lertxundi Agote.</w:t>
            </w:r>
          </w:p>
          <w:p w:rsidR="00E02F30" w:rsidRPr="00B45BCB" w:rsidRDefault="00E02F30" w:rsidP="00E02F30">
            <w:pPr>
              <w:pStyle w:val="Textodebloque"/>
              <w:spacing w:line="240" w:lineRule="atLeast"/>
              <w:ind w:left="1448" w:right="0" w:hanging="1414"/>
              <w:jc w:val="left"/>
              <w:rPr>
                <w:rFonts w:cs="Arial"/>
                <w:sz w:val="20"/>
              </w:rPr>
            </w:pPr>
            <w:r w:rsidRPr="00B45BCB">
              <w:rPr>
                <w:rFonts w:cs="Arial"/>
                <w:sz w:val="20"/>
              </w:rPr>
              <w:t xml:space="preserve">VOCAL 4º: </w:t>
            </w:r>
            <w:r w:rsidRPr="00B45BCB">
              <w:rPr>
                <w:rFonts w:cs="Arial"/>
                <w:sz w:val="20"/>
              </w:rPr>
              <w:tab/>
              <w:t xml:space="preserve">La técnica de administración general del Departamento de Gobernanza, </w:t>
            </w:r>
            <w:r w:rsidR="00F00292" w:rsidRPr="00B45BCB">
              <w:rPr>
                <w:rFonts w:cs="Arial"/>
                <w:sz w:val="20"/>
              </w:rPr>
              <w:t>Oihana Mendizabal Etxeberria</w:t>
            </w:r>
            <w:r w:rsidRPr="00B45BCB">
              <w:rPr>
                <w:rFonts w:cs="Arial"/>
                <w:sz w:val="20"/>
              </w:rPr>
              <w:t xml:space="preserve">. </w:t>
            </w:r>
          </w:p>
          <w:p w:rsidR="00E02F30" w:rsidRPr="006918E8" w:rsidRDefault="00F00292" w:rsidP="00F00292">
            <w:pPr>
              <w:pStyle w:val="Textodebloque"/>
              <w:spacing w:line="240" w:lineRule="atLeast"/>
              <w:ind w:left="1448" w:right="0" w:hanging="1414"/>
              <w:jc w:val="left"/>
              <w:rPr>
                <w:rFonts w:cs="Arial"/>
              </w:rPr>
            </w:pPr>
            <w:r w:rsidRPr="00B45BCB">
              <w:rPr>
                <w:rFonts w:cs="Arial"/>
                <w:sz w:val="20"/>
              </w:rPr>
              <w:t>SECRETARIO</w:t>
            </w:r>
            <w:r w:rsidR="00E02F30" w:rsidRPr="00B45BCB">
              <w:rPr>
                <w:rFonts w:cs="Arial"/>
                <w:sz w:val="20"/>
              </w:rPr>
              <w:t xml:space="preserve">: </w:t>
            </w:r>
            <w:r w:rsidR="00E02F30" w:rsidRPr="00B45BCB">
              <w:rPr>
                <w:rFonts w:cs="Arial"/>
                <w:sz w:val="20"/>
              </w:rPr>
              <w:tab/>
            </w:r>
            <w:r w:rsidRPr="00B45BCB">
              <w:rPr>
                <w:rFonts w:cs="Arial"/>
                <w:sz w:val="20"/>
              </w:rPr>
              <w:t>El técnico</w:t>
            </w:r>
            <w:r w:rsidR="00E02F30" w:rsidRPr="00B45BCB">
              <w:rPr>
                <w:rFonts w:cs="Arial"/>
                <w:sz w:val="20"/>
              </w:rPr>
              <w:t xml:space="preserve"> de administración general del Departamento de Gobernanza, </w:t>
            </w:r>
            <w:r>
              <w:rPr>
                <w:rFonts w:cs="Arial"/>
                <w:sz w:val="20"/>
              </w:rPr>
              <w:t>Christian Pérez Martínez</w:t>
            </w:r>
            <w:r w:rsidR="00E02F30" w:rsidRPr="0028587B">
              <w:rPr>
                <w:rFonts w:cs="Arial"/>
                <w:sz w:val="20"/>
              </w:rPr>
              <w:t>.</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8" w:name="CC_30"/>
            <w:r>
              <w:rPr>
                <w:rFonts w:ascii="Arial" w:hAnsi="Arial" w:cs="Arial"/>
                <w:b/>
              </w:rPr>
              <w:t>30</w:t>
            </w:r>
            <w:r w:rsidR="00367F2F" w:rsidRPr="006918E8">
              <w:rPr>
                <w:rFonts w:ascii="Arial" w:hAnsi="Arial" w:cs="Arial"/>
                <w:b/>
              </w:rPr>
              <w:t xml:space="preserve">.- </w:t>
            </w:r>
            <w:bookmarkEnd w:id="28"/>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367F2F" w:rsidP="00F00292">
            <w:pPr>
              <w:spacing w:before="40" w:after="40" w:line="240" w:lineRule="atLeast"/>
              <w:jc w:val="both"/>
              <w:rPr>
                <w:rFonts w:ascii="Arial" w:hAnsi="Arial" w:cs="Arial"/>
                <w:i/>
              </w:rPr>
            </w:pPr>
            <w:r w:rsidRPr="006918E8">
              <w:rPr>
                <w:rFonts w:ascii="Arial" w:hAnsi="Arial" w:cs="Arial"/>
                <w:szCs w:val="22"/>
                <w:lang w:eastAsia="en-US"/>
              </w:rPr>
              <w:t>El plazo para la presen</w:t>
            </w:r>
            <w:r w:rsidR="00F00292">
              <w:rPr>
                <w:rFonts w:ascii="Arial" w:hAnsi="Arial" w:cs="Arial"/>
                <w:szCs w:val="22"/>
                <w:lang w:eastAsia="en-US"/>
              </w:rPr>
              <w:t>tación de proposiciones será el indicado en el</w:t>
            </w:r>
            <w:r w:rsidRPr="006918E8">
              <w:rPr>
                <w:rFonts w:ascii="Arial" w:hAnsi="Arial" w:cs="Arial"/>
                <w:szCs w:val="22"/>
                <w:lang w:eastAsia="en-US"/>
              </w:rPr>
              <w:t xml:space="preserve">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4274E1">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8E2747" w:rsidRDefault="00367F2F">
      <w:pPr>
        <w:pStyle w:val="TDC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8290458" w:history="1">
        <w:r w:rsidR="008E2747" w:rsidRPr="00F86632">
          <w:rPr>
            <w:rStyle w:val="Hipervnculo"/>
            <w:noProof/>
          </w:rPr>
          <w:t>CAPÍTULO I - DISPOSICIONES GENERALES</w:t>
        </w:r>
        <w:r w:rsidR="008E2747">
          <w:rPr>
            <w:noProof/>
            <w:webHidden/>
          </w:rPr>
          <w:tab/>
        </w:r>
        <w:r w:rsidR="008E2747">
          <w:rPr>
            <w:noProof/>
            <w:webHidden/>
          </w:rPr>
          <w:fldChar w:fldCharType="begin"/>
        </w:r>
        <w:r w:rsidR="008E2747">
          <w:rPr>
            <w:noProof/>
            <w:webHidden/>
          </w:rPr>
          <w:instrText xml:space="preserve"> PAGEREF _Toc198290458 \h </w:instrText>
        </w:r>
        <w:r w:rsidR="008E2747">
          <w:rPr>
            <w:noProof/>
            <w:webHidden/>
          </w:rPr>
        </w:r>
        <w:r w:rsidR="008E2747">
          <w:rPr>
            <w:noProof/>
            <w:webHidden/>
          </w:rPr>
          <w:fldChar w:fldCharType="separate"/>
        </w:r>
        <w:r w:rsidR="009E6FB2">
          <w:rPr>
            <w:noProof/>
            <w:webHidden/>
          </w:rPr>
          <w:t>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59" w:history="1">
        <w:r w:rsidR="008E2747" w:rsidRPr="00F86632">
          <w:rPr>
            <w:rStyle w:val="Hipervnculo"/>
            <w:noProof/>
          </w:rPr>
          <w:t>1.- Objeto del acuerdo marco</w:t>
        </w:r>
        <w:r w:rsidR="008E2747">
          <w:rPr>
            <w:noProof/>
            <w:webHidden/>
          </w:rPr>
          <w:tab/>
        </w:r>
        <w:r w:rsidR="008E2747">
          <w:rPr>
            <w:noProof/>
            <w:webHidden/>
          </w:rPr>
          <w:fldChar w:fldCharType="begin"/>
        </w:r>
        <w:r w:rsidR="008E2747">
          <w:rPr>
            <w:noProof/>
            <w:webHidden/>
          </w:rPr>
          <w:instrText xml:space="preserve"> PAGEREF _Toc198290459 \h </w:instrText>
        </w:r>
        <w:r w:rsidR="008E2747">
          <w:rPr>
            <w:noProof/>
            <w:webHidden/>
          </w:rPr>
        </w:r>
        <w:r w:rsidR="008E2747">
          <w:rPr>
            <w:noProof/>
            <w:webHidden/>
          </w:rPr>
          <w:fldChar w:fldCharType="separate"/>
        </w:r>
        <w:r w:rsidR="009E6FB2">
          <w:rPr>
            <w:noProof/>
            <w:webHidden/>
          </w:rPr>
          <w:t>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0" w:history="1">
        <w:r w:rsidR="008E2747" w:rsidRPr="00F86632">
          <w:rPr>
            <w:rStyle w:val="Hipervnculo"/>
            <w:noProof/>
          </w:rPr>
          <w:t>2.- Necesidades administrativas a satisfacer mediante el acuerdo marco</w:t>
        </w:r>
        <w:r w:rsidR="008E2747">
          <w:rPr>
            <w:noProof/>
            <w:webHidden/>
          </w:rPr>
          <w:tab/>
        </w:r>
        <w:r w:rsidR="008E2747">
          <w:rPr>
            <w:noProof/>
            <w:webHidden/>
          </w:rPr>
          <w:fldChar w:fldCharType="begin"/>
        </w:r>
        <w:r w:rsidR="008E2747">
          <w:rPr>
            <w:noProof/>
            <w:webHidden/>
          </w:rPr>
          <w:instrText xml:space="preserve"> PAGEREF _Toc198290460 \h </w:instrText>
        </w:r>
        <w:r w:rsidR="008E2747">
          <w:rPr>
            <w:noProof/>
            <w:webHidden/>
          </w:rPr>
        </w:r>
        <w:r w:rsidR="008E2747">
          <w:rPr>
            <w:noProof/>
            <w:webHidden/>
          </w:rPr>
          <w:fldChar w:fldCharType="separate"/>
        </w:r>
        <w:r w:rsidR="009E6FB2">
          <w:rPr>
            <w:noProof/>
            <w:webHidden/>
          </w:rPr>
          <w:t>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1" w:history="1">
        <w:r w:rsidR="008E2747" w:rsidRPr="00F86632">
          <w:rPr>
            <w:rStyle w:val="Hipervnculo"/>
            <w:noProof/>
          </w:rPr>
          <w:t>3.- Presupuesto base de licitación</w:t>
        </w:r>
        <w:r w:rsidR="008E2747">
          <w:rPr>
            <w:noProof/>
            <w:webHidden/>
          </w:rPr>
          <w:tab/>
        </w:r>
        <w:r w:rsidR="008E2747">
          <w:rPr>
            <w:noProof/>
            <w:webHidden/>
          </w:rPr>
          <w:fldChar w:fldCharType="begin"/>
        </w:r>
        <w:r w:rsidR="008E2747">
          <w:rPr>
            <w:noProof/>
            <w:webHidden/>
          </w:rPr>
          <w:instrText xml:space="preserve"> PAGEREF _Toc198290461 \h </w:instrText>
        </w:r>
        <w:r w:rsidR="008E2747">
          <w:rPr>
            <w:noProof/>
            <w:webHidden/>
          </w:rPr>
        </w:r>
        <w:r w:rsidR="008E2747">
          <w:rPr>
            <w:noProof/>
            <w:webHidden/>
          </w:rPr>
          <w:fldChar w:fldCharType="separate"/>
        </w:r>
        <w:r w:rsidR="009E6FB2">
          <w:rPr>
            <w:noProof/>
            <w:webHidden/>
          </w:rPr>
          <w:t>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2" w:history="1">
        <w:r w:rsidR="008E2747" w:rsidRPr="00F86632">
          <w:rPr>
            <w:rStyle w:val="Hipervnculo"/>
            <w:noProof/>
          </w:rPr>
          <w:t>4.- Valor estimado del acuerdo marco</w:t>
        </w:r>
        <w:r w:rsidR="008E2747">
          <w:rPr>
            <w:noProof/>
            <w:webHidden/>
          </w:rPr>
          <w:tab/>
        </w:r>
        <w:r w:rsidR="008E2747">
          <w:rPr>
            <w:noProof/>
            <w:webHidden/>
          </w:rPr>
          <w:fldChar w:fldCharType="begin"/>
        </w:r>
        <w:r w:rsidR="008E2747">
          <w:rPr>
            <w:noProof/>
            <w:webHidden/>
          </w:rPr>
          <w:instrText xml:space="preserve"> PAGEREF _Toc198290462 \h </w:instrText>
        </w:r>
        <w:r w:rsidR="008E2747">
          <w:rPr>
            <w:noProof/>
            <w:webHidden/>
          </w:rPr>
        </w:r>
        <w:r w:rsidR="008E2747">
          <w:rPr>
            <w:noProof/>
            <w:webHidden/>
          </w:rPr>
          <w:fldChar w:fldCharType="separate"/>
        </w:r>
        <w:r w:rsidR="009E6FB2">
          <w:rPr>
            <w:noProof/>
            <w:webHidden/>
          </w:rPr>
          <w:t>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3" w:history="1">
        <w:r w:rsidR="008E2747" w:rsidRPr="00F86632">
          <w:rPr>
            <w:rStyle w:val="Hipervnculo"/>
            <w:noProof/>
          </w:rPr>
          <w:t>5.- Precio del acuerdo marco</w:t>
        </w:r>
        <w:r w:rsidR="008E2747">
          <w:rPr>
            <w:noProof/>
            <w:webHidden/>
          </w:rPr>
          <w:tab/>
        </w:r>
        <w:r w:rsidR="008E2747">
          <w:rPr>
            <w:noProof/>
            <w:webHidden/>
          </w:rPr>
          <w:fldChar w:fldCharType="begin"/>
        </w:r>
        <w:r w:rsidR="008E2747">
          <w:rPr>
            <w:noProof/>
            <w:webHidden/>
          </w:rPr>
          <w:instrText xml:space="preserve"> PAGEREF _Toc198290463 \h </w:instrText>
        </w:r>
        <w:r w:rsidR="008E2747">
          <w:rPr>
            <w:noProof/>
            <w:webHidden/>
          </w:rPr>
        </w:r>
        <w:r w:rsidR="008E2747">
          <w:rPr>
            <w:noProof/>
            <w:webHidden/>
          </w:rPr>
          <w:fldChar w:fldCharType="separate"/>
        </w:r>
        <w:r w:rsidR="009E6FB2">
          <w:rPr>
            <w:noProof/>
            <w:webHidden/>
          </w:rPr>
          <w:t>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4" w:history="1">
        <w:r w:rsidR="008E2747" w:rsidRPr="00F86632">
          <w:rPr>
            <w:rStyle w:val="Hipervnculo"/>
            <w:noProof/>
          </w:rPr>
          <w:t>6.- Existencia de crédito</w:t>
        </w:r>
        <w:r w:rsidR="008E2747">
          <w:rPr>
            <w:noProof/>
            <w:webHidden/>
          </w:rPr>
          <w:tab/>
        </w:r>
        <w:r w:rsidR="008E2747">
          <w:rPr>
            <w:noProof/>
            <w:webHidden/>
          </w:rPr>
          <w:fldChar w:fldCharType="begin"/>
        </w:r>
        <w:r w:rsidR="008E2747">
          <w:rPr>
            <w:noProof/>
            <w:webHidden/>
          </w:rPr>
          <w:instrText xml:space="preserve"> PAGEREF _Toc198290464 \h </w:instrText>
        </w:r>
        <w:r w:rsidR="008E2747">
          <w:rPr>
            <w:noProof/>
            <w:webHidden/>
          </w:rPr>
        </w:r>
        <w:r w:rsidR="008E2747">
          <w:rPr>
            <w:noProof/>
            <w:webHidden/>
          </w:rPr>
          <w:fldChar w:fldCharType="separate"/>
        </w:r>
        <w:r w:rsidR="009E6FB2">
          <w:rPr>
            <w:noProof/>
            <w:webHidden/>
          </w:rPr>
          <w:t>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5" w:history="1">
        <w:r w:rsidR="008E2747" w:rsidRPr="00F86632">
          <w:rPr>
            <w:rStyle w:val="Hipervnculo"/>
            <w:noProof/>
          </w:rPr>
          <w:t>7.- Plazos y lugar de ejecución de la prestación de los servicios</w:t>
        </w:r>
        <w:r w:rsidR="008E2747">
          <w:rPr>
            <w:noProof/>
            <w:webHidden/>
          </w:rPr>
          <w:tab/>
        </w:r>
        <w:r w:rsidR="008E2747">
          <w:rPr>
            <w:noProof/>
            <w:webHidden/>
          </w:rPr>
          <w:fldChar w:fldCharType="begin"/>
        </w:r>
        <w:r w:rsidR="008E2747">
          <w:rPr>
            <w:noProof/>
            <w:webHidden/>
          </w:rPr>
          <w:instrText xml:space="preserve"> PAGEREF _Toc198290465 \h </w:instrText>
        </w:r>
        <w:r w:rsidR="008E2747">
          <w:rPr>
            <w:noProof/>
            <w:webHidden/>
          </w:rPr>
        </w:r>
        <w:r w:rsidR="008E2747">
          <w:rPr>
            <w:noProof/>
            <w:webHidden/>
          </w:rPr>
          <w:fldChar w:fldCharType="separate"/>
        </w:r>
        <w:r w:rsidR="009E6FB2">
          <w:rPr>
            <w:noProof/>
            <w:webHidden/>
          </w:rPr>
          <w:t>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6" w:history="1">
        <w:r w:rsidR="008E2747" w:rsidRPr="00F86632">
          <w:rPr>
            <w:rStyle w:val="Hipervnculo"/>
            <w:noProof/>
          </w:rPr>
          <w:t>8.- Revisión de precios</w:t>
        </w:r>
        <w:r w:rsidR="008E2747">
          <w:rPr>
            <w:noProof/>
            <w:webHidden/>
          </w:rPr>
          <w:tab/>
        </w:r>
        <w:r w:rsidR="008E2747">
          <w:rPr>
            <w:noProof/>
            <w:webHidden/>
          </w:rPr>
          <w:fldChar w:fldCharType="begin"/>
        </w:r>
        <w:r w:rsidR="008E2747">
          <w:rPr>
            <w:noProof/>
            <w:webHidden/>
          </w:rPr>
          <w:instrText xml:space="preserve"> PAGEREF _Toc198290466 \h </w:instrText>
        </w:r>
        <w:r w:rsidR="008E2747">
          <w:rPr>
            <w:noProof/>
            <w:webHidden/>
          </w:rPr>
        </w:r>
        <w:r w:rsidR="008E2747">
          <w:rPr>
            <w:noProof/>
            <w:webHidden/>
          </w:rPr>
          <w:fldChar w:fldCharType="separate"/>
        </w:r>
        <w:r w:rsidR="009E6FB2">
          <w:rPr>
            <w:noProof/>
            <w:webHidden/>
          </w:rPr>
          <w:t>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7" w:history="1">
        <w:r w:rsidR="008E2747" w:rsidRPr="00F86632">
          <w:rPr>
            <w:rStyle w:val="Hipervnculo"/>
            <w:noProof/>
          </w:rPr>
          <w:t>9.- Publicidad del acuerdo marco</w:t>
        </w:r>
        <w:r w:rsidR="008E2747">
          <w:rPr>
            <w:noProof/>
            <w:webHidden/>
          </w:rPr>
          <w:tab/>
        </w:r>
        <w:r w:rsidR="008E2747">
          <w:rPr>
            <w:noProof/>
            <w:webHidden/>
          </w:rPr>
          <w:fldChar w:fldCharType="begin"/>
        </w:r>
        <w:r w:rsidR="008E2747">
          <w:rPr>
            <w:noProof/>
            <w:webHidden/>
          </w:rPr>
          <w:instrText xml:space="preserve"> PAGEREF _Toc198290467 \h </w:instrText>
        </w:r>
        <w:r w:rsidR="008E2747">
          <w:rPr>
            <w:noProof/>
            <w:webHidden/>
          </w:rPr>
        </w:r>
        <w:r w:rsidR="008E2747">
          <w:rPr>
            <w:noProof/>
            <w:webHidden/>
          </w:rPr>
          <w:fldChar w:fldCharType="separate"/>
        </w:r>
        <w:r w:rsidR="009E6FB2">
          <w:rPr>
            <w:noProof/>
            <w:webHidden/>
          </w:rPr>
          <w:t>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8" w:history="1">
        <w:r w:rsidR="008E2747" w:rsidRPr="00F86632">
          <w:rPr>
            <w:rStyle w:val="Hipervnculo"/>
            <w:noProof/>
          </w:rPr>
          <w:t>10.- Información en materia fiscal, medio ambiente, igualdad de mujeres y hombres, igualdad lingüística, protección del empleo, condiciones de trabajo y prevención de riesgos laborales y protección de datos</w:t>
        </w:r>
        <w:r w:rsidR="008E2747">
          <w:rPr>
            <w:noProof/>
            <w:webHidden/>
          </w:rPr>
          <w:tab/>
        </w:r>
        <w:r w:rsidR="008E2747">
          <w:rPr>
            <w:noProof/>
            <w:webHidden/>
          </w:rPr>
          <w:fldChar w:fldCharType="begin"/>
        </w:r>
        <w:r w:rsidR="008E2747">
          <w:rPr>
            <w:noProof/>
            <w:webHidden/>
          </w:rPr>
          <w:instrText xml:space="preserve"> PAGEREF _Toc198290468 \h </w:instrText>
        </w:r>
        <w:r w:rsidR="008E2747">
          <w:rPr>
            <w:noProof/>
            <w:webHidden/>
          </w:rPr>
        </w:r>
        <w:r w:rsidR="008E2747">
          <w:rPr>
            <w:noProof/>
            <w:webHidden/>
          </w:rPr>
          <w:fldChar w:fldCharType="separate"/>
        </w:r>
        <w:r w:rsidR="009E6FB2">
          <w:rPr>
            <w:noProof/>
            <w:webHidden/>
          </w:rPr>
          <w:t>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69" w:history="1">
        <w:r w:rsidR="008E2747" w:rsidRPr="00F86632">
          <w:rPr>
            <w:rStyle w:val="Hipervnculo"/>
            <w:noProof/>
          </w:rPr>
          <w:t>11.- Régimen jurídico del acuerdo marco y de los contratos basados y prerrogativas de la Administración</w:t>
        </w:r>
        <w:r w:rsidR="008E2747">
          <w:rPr>
            <w:noProof/>
            <w:webHidden/>
          </w:rPr>
          <w:tab/>
        </w:r>
        <w:r w:rsidR="008E2747">
          <w:rPr>
            <w:noProof/>
            <w:webHidden/>
          </w:rPr>
          <w:fldChar w:fldCharType="begin"/>
        </w:r>
        <w:r w:rsidR="008E2747">
          <w:rPr>
            <w:noProof/>
            <w:webHidden/>
          </w:rPr>
          <w:instrText xml:space="preserve"> PAGEREF _Toc198290469 \h </w:instrText>
        </w:r>
        <w:r w:rsidR="008E2747">
          <w:rPr>
            <w:noProof/>
            <w:webHidden/>
          </w:rPr>
        </w:r>
        <w:r w:rsidR="008E2747">
          <w:rPr>
            <w:noProof/>
            <w:webHidden/>
          </w:rPr>
          <w:fldChar w:fldCharType="separate"/>
        </w:r>
        <w:r w:rsidR="009E6FB2">
          <w:rPr>
            <w:noProof/>
            <w:webHidden/>
          </w:rPr>
          <w:t>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0" w:history="1">
        <w:r w:rsidR="008E2747" w:rsidRPr="00F86632">
          <w:rPr>
            <w:rStyle w:val="Hipervnculo"/>
            <w:noProof/>
          </w:rPr>
          <w:t>12.- Régimen de recursos</w:t>
        </w:r>
        <w:r w:rsidR="008E2747">
          <w:rPr>
            <w:noProof/>
            <w:webHidden/>
          </w:rPr>
          <w:tab/>
        </w:r>
        <w:r w:rsidR="008E2747">
          <w:rPr>
            <w:noProof/>
            <w:webHidden/>
          </w:rPr>
          <w:fldChar w:fldCharType="begin"/>
        </w:r>
        <w:r w:rsidR="008E2747">
          <w:rPr>
            <w:noProof/>
            <w:webHidden/>
          </w:rPr>
          <w:instrText xml:space="preserve"> PAGEREF _Toc198290470 \h </w:instrText>
        </w:r>
        <w:r w:rsidR="008E2747">
          <w:rPr>
            <w:noProof/>
            <w:webHidden/>
          </w:rPr>
        </w:r>
        <w:r w:rsidR="008E2747">
          <w:rPr>
            <w:noProof/>
            <w:webHidden/>
          </w:rPr>
          <w:fldChar w:fldCharType="separate"/>
        </w:r>
        <w:r w:rsidR="009E6FB2">
          <w:rPr>
            <w:noProof/>
            <w:webHidden/>
          </w:rPr>
          <w:t>5</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471" w:history="1">
        <w:r w:rsidR="008E2747" w:rsidRPr="00F86632">
          <w:rPr>
            <w:rStyle w:val="Hipervnculo"/>
            <w:noProof/>
          </w:rPr>
          <w:t>CAPÍTULO II – LICITACIÓN DEL ACUERDO MARCO</w:t>
        </w:r>
        <w:r w:rsidR="008E2747">
          <w:rPr>
            <w:noProof/>
            <w:webHidden/>
          </w:rPr>
          <w:tab/>
        </w:r>
        <w:r w:rsidR="008E2747">
          <w:rPr>
            <w:noProof/>
            <w:webHidden/>
          </w:rPr>
          <w:fldChar w:fldCharType="begin"/>
        </w:r>
        <w:r w:rsidR="008E2747">
          <w:rPr>
            <w:noProof/>
            <w:webHidden/>
          </w:rPr>
          <w:instrText xml:space="preserve"> PAGEREF _Toc198290471 \h </w:instrText>
        </w:r>
        <w:r w:rsidR="008E2747">
          <w:rPr>
            <w:noProof/>
            <w:webHidden/>
          </w:rPr>
        </w:r>
        <w:r w:rsidR="008E2747">
          <w:rPr>
            <w:noProof/>
            <w:webHidden/>
          </w:rPr>
          <w:fldChar w:fldCharType="separate"/>
        </w:r>
        <w:r w:rsidR="009E6FB2">
          <w:rPr>
            <w:noProof/>
            <w:webHidden/>
          </w:rPr>
          <w:t>6</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2" w:history="1">
        <w:r w:rsidR="008E2747" w:rsidRPr="00F86632">
          <w:rPr>
            <w:rStyle w:val="Hipervnculo"/>
            <w:noProof/>
          </w:rPr>
          <w:t>13.- Clase de expediente y forma de licitación</w:t>
        </w:r>
        <w:r w:rsidR="008E2747">
          <w:rPr>
            <w:noProof/>
            <w:webHidden/>
          </w:rPr>
          <w:tab/>
        </w:r>
        <w:r w:rsidR="008E2747">
          <w:rPr>
            <w:noProof/>
            <w:webHidden/>
          </w:rPr>
          <w:fldChar w:fldCharType="begin"/>
        </w:r>
        <w:r w:rsidR="008E2747">
          <w:rPr>
            <w:noProof/>
            <w:webHidden/>
          </w:rPr>
          <w:instrText xml:space="preserve"> PAGEREF _Toc198290472 \h </w:instrText>
        </w:r>
        <w:r w:rsidR="008E2747">
          <w:rPr>
            <w:noProof/>
            <w:webHidden/>
          </w:rPr>
        </w:r>
        <w:r w:rsidR="008E2747">
          <w:rPr>
            <w:noProof/>
            <w:webHidden/>
          </w:rPr>
          <w:fldChar w:fldCharType="separate"/>
        </w:r>
        <w:r w:rsidR="009E6FB2">
          <w:rPr>
            <w:noProof/>
            <w:webHidden/>
          </w:rPr>
          <w:t>6</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3" w:history="1">
        <w:r w:rsidR="008E2747" w:rsidRPr="00F86632">
          <w:rPr>
            <w:rStyle w:val="Hipervnculo"/>
            <w:noProof/>
          </w:rPr>
          <w:t>14.- Personas naturales o jurídicas licitadoras</w:t>
        </w:r>
        <w:r w:rsidR="008E2747">
          <w:rPr>
            <w:noProof/>
            <w:webHidden/>
          </w:rPr>
          <w:tab/>
        </w:r>
        <w:r w:rsidR="008E2747">
          <w:rPr>
            <w:noProof/>
            <w:webHidden/>
          </w:rPr>
          <w:fldChar w:fldCharType="begin"/>
        </w:r>
        <w:r w:rsidR="008E2747">
          <w:rPr>
            <w:noProof/>
            <w:webHidden/>
          </w:rPr>
          <w:instrText xml:space="preserve"> PAGEREF _Toc198290473 \h </w:instrText>
        </w:r>
        <w:r w:rsidR="008E2747">
          <w:rPr>
            <w:noProof/>
            <w:webHidden/>
          </w:rPr>
        </w:r>
        <w:r w:rsidR="008E2747">
          <w:rPr>
            <w:noProof/>
            <w:webHidden/>
          </w:rPr>
          <w:fldChar w:fldCharType="separate"/>
        </w:r>
        <w:r w:rsidR="009E6FB2">
          <w:rPr>
            <w:noProof/>
            <w:webHidden/>
          </w:rPr>
          <w:t>6</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4" w:history="1">
        <w:r w:rsidR="008E2747" w:rsidRPr="00F86632">
          <w:rPr>
            <w:rStyle w:val="Hipervnculo"/>
            <w:noProof/>
          </w:rPr>
          <w:t>15.- Garantía provisional</w:t>
        </w:r>
        <w:r w:rsidR="008E2747">
          <w:rPr>
            <w:noProof/>
            <w:webHidden/>
          </w:rPr>
          <w:tab/>
        </w:r>
        <w:r w:rsidR="008E2747">
          <w:rPr>
            <w:noProof/>
            <w:webHidden/>
          </w:rPr>
          <w:fldChar w:fldCharType="begin"/>
        </w:r>
        <w:r w:rsidR="008E2747">
          <w:rPr>
            <w:noProof/>
            <w:webHidden/>
          </w:rPr>
          <w:instrText xml:space="preserve"> PAGEREF _Toc198290474 \h </w:instrText>
        </w:r>
        <w:r w:rsidR="008E2747">
          <w:rPr>
            <w:noProof/>
            <w:webHidden/>
          </w:rPr>
        </w:r>
        <w:r w:rsidR="008E2747">
          <w:rPr>
            <w:noProof/>
            <w:webHidden/>
          </w:rPr>
          <w:fldChar w:fldCharType="separate"/>
        </w:r>
        <w:r w:rsidR="009E6FB2">
          <w:rPr>
            <w:noProof/>
            <w:webHidden/>
          </w:rPr>
          <w:t>7</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5" w:history="1">
        <w:r w:rsidR="008E2747" w:rsidRPr="00F86632">
          <w:rPr>
            <w:rStyle w:val="Hipervnculo"/>
            <w:noProof/>
          </w:rPr>
          <w:t>16.- Presentación de proposiciones</w:t>
        </w:r>
        <w:r w:rsidR="008E2747">
          <w:rPr>
            <w:noProof/>
            <w:webHidden/>
          </w:rPr>
          <w:tab/>
        </w:r>
        <w:r w:rsidR="008E2747">
          <w:rPr>
            <w:noProof/>
            <w:webHidden/>
          </w:rPr>
          <w:fldChar w:fldCharType="begin"/>
        </w:r>
        <w:r w:rsidR="008E2747">
          <w:rPr>
            <w:noProof/>
            <w:webHidden/>
          </w:rPr>
          <w:instrText xml:space="preserve"> PAGEREF _Toc198290475 \h </w:instrText>
        </w:r>
        <w:r w:rsidR="008E2747">
          <w:rPr>
            <w:noProof/>
            <w:webHidden/>
          </w:rPr>
        </w:r>
        <w:r w:rsidR="008E2747">
          <w:rPr>
            <w:noProof/>
            <w:webHidden/>
          </w:rPr>
          <w:fldChar w:fldCharType="separate"/>
        </w:r>
        <w:r w:rsidR="009E6FB2">
          <w:rPr>
            <w:noProof/>
            <w:webHidden/>
          </w:rPr>
          <w:t>7</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6" w:history="1">
        <w:r w:rsidR="008E2747" w:rsidRPr="00F86632">
          <w:rPr>
            <w:rStyle w:val="Hipervnculo"/>
            <w:noProof/>
          </w:rPr>
          <w:t>17.- Información a las licitadoras</w:t>
        </w:r>
        <w:r w:rsidR="008E2747">
          <w:rPr>
            <w:noProof/>
            <w:webHidden/>
          </w:rPr>
          <w:tab/>
        </w:r>
        <w:r w:rsidR="008E2747">
          <w:rPr>
            <w:noProof/>
            <w:webHidden/>
          </w:rPr>
          <w:fldChar w:fldCharType="begin"/>
        </w:r>
        <w:r w:rsidR="008E2747">
          <w:rPr>
            <w:noProof/>
            <w:webHidden/>
          </w:rPr>
          <w:instrText xml:space="preserve"> PAGEREF _Toc198290476 \h </w:instrText>
        </w:r>
        <w:r w:rsidR="008E2747">
          <w:rPr>
            <w:noProof/>
            <w:webHidden/>
          </w:rPr>
        </w:r>
        <w:r w:rsidR="008E2747">
          <w:rPr>
            <w:noProof/>
            <w:webHidden/>
          </w:rPr>
          <w:fldChar w:fldCharType="separate"/>
        </w:r>
        <w:r w:rsidR="009E6FB2">
          <w:rPr>
            <w:noProof/>
            <w:webHidden/>
          </w:rPr>
          <w:t>7</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7" w:history="1">
        <w:r w:rsidR="008E2747" w:rsidRPr="00F86632">
          <w:rPr>
            <w:rStyle w:val="Hipervnculo"/>
            <w:noProof/>
          </w:rPr>
          <w:t>18.- Contenido de las proposiciones y tratamiento de datos personales</w:t>
        </w:r>
        <w:r w:rsidR="008E2747">
          <w:rPr>
            <w:noProof/>
            <w:webHidden/>
          </w:rPr>
          <w:tab/>
        </w:r>
        <w:r w:rsidR="008E2747">
          <w:rPr>
            <w:noProof/>
            <w:webHidden/>
          </w:rPr>
          <w:fldChar w:fldCharType="begin"/>
        </w:r>
        <w:r w:rsidR="008E2747">
          <w:rPr>
            <w:noProof/>
            <w:webHidden/>
          </w:rPr>
          <w:instrText xml:space="preserve"> PAGEREF _Toc198290477 \h </w:instrText>
        </w:r>
        <w:r w:rsidR="008E2747">
          <w:rPr>
            <w:noProof/>
            <w:webHidden/>
          </w:rPr>
        </w:r>
        <w:r w:rsidR="008E2747">
          <w:rPr>
            <w:noProof/>
            <w:webHidden/>
          </w:rPr>
          <w:fldChar w:fldCharType="separate"/>
        </w:r>
        <w:r w:rsidR="009E6FB2">
          <w:rPr>
            <w:noProof/>
            <w:webHidden/>
          </w:rPr>
          <w:t>8</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8" w:history="1">
        <w:r w:rsidR="008E2747" w:rsidRPr="00F86632">
          <w:rPr>
            <w:rStyle w:val="Hipervnculo"/>
            <w:noProof/>
          </w:rPr>
          <w:t>19.- Archivo electrónico nº UNO: “DOCUMENTACIÓN ACREDITATIVA DEL CUMPLIMIENTO DE LOS REQUISITOS PREVIOS”</w:t>
        </w:r>
        <w:r w:rsidR="008E2747">
          <w:rPr>
            <w:noProof/>
            <w:webHidden/>
          </w:rPr>
          <w:tab/>
        </w:r>
        <w:r w:rsidR="008E2747">
          <w:rPr>
            <w:noProof/>
            <w:webHidden/>
          </w:rPr>
          <w:fldChar w:fldCharType="begin"/>
        </w:r>
        <w:r w:rsidR="008E2747">
          <w:rPr>
            <w:noProof/>
            <w:webHidden/>
          </w:rPr>
          <w:instrText xml:space="preserve"> PAGEREF _Toc198290478 \h </w:instrText>
        </w:r>
        <w:r w:rsidR="008E2747">
          <w:rPr>
            <w:noProof/>
            <w:webHidden/>
          </w:rPr>
        </w:r>
        <w:r w:rsidR="008E2747">
          <w:rPr>
            <w:noProof/>
            <w:webHidden/>
          </w:rPr>
          <w:fldChar w:fldCharType="separate"/>
        </w:r>
        <w:r w:rsidR="009E6FB2">
          <w:rPr>
            <w:noProof/>
            <w:webHidden/>
          </w:rPr>
          <w:t>9</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79" w:history="1">
        <w:r w:rsidR="008E2747" w:rsidRPr="00F86632">
          <w:rPr>
            <w:rStyle w:val="Hipervnculo"/>
            <w:noProof/>
          </w:rPr>
          <w:t>20.- Archivo electrónico nº DOS: “DOCUMENTACIÓN A VALORAR CONFORME A UN JUICIO DE VALOR”</w:t>
        </w:r>
        <w:r w:rsidR="008E2747">
          <w:rPr>
            <w:noProof/>
            <w:webHidden/>
          </w:rPr>
          <w:tab/>
        </w:r>
        <w:r w:rsidR="008E2747">
          <w:rPr>
            <w:noProof/>
            <w:webHidden/>
          </w:rPr>
          <w:fldChar w:fldCharType="begin"/>
        </w:r>
        <w:r w:rsidR="008E2747">
          <w:rPr>
            <w:noProof/>
            <w:webHidden/>
          </w:rPr>
          <w:instrText xml:space="preserve"> PAGEREF _Toc198290479 \h </w:instrText>
        </w:r>
        <w:r w:rsidR="008E2747">
          <w:rPr>
            <w:noProof/>
            <w:webHidden/>
          </w:rPr>
        </w:r>
        <w:r w:rsidR="008E2747">
          <w:rPr>
            <w:noProof/>
            <w:webHidden/>
          </w:rPr>
          <w:fldChar w:fldCharType="separate"/>
        </w:r>
        <w:r w:rsidR="009E6FB2">
          <w:rPr>
            <w:noProof/>
            <w:webHidden/>
          </w:rPr>
          <w:t>10</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0" w:history="1">
        <w:r w:rsidR="008E2747" w:rsidRPr="00F86632">
          <w:rPr>
            <w:rStyle w:val="Hipervnculo"/>
            <w:noProof/>
          </w:rPr>
          <w:t>21.- Archivo electrónico nº TRES: “OFERTA ECONÓMICA Y DOCUMENTACIÓN EVALUABLE MEDIANTE LA APLICACIÓN DE FÓRMULAS”</w:t>
        </w:r>
        <w:r w:rsidR="008E2747">
          <w:rPr>
            <w:noProof/>
            <w:webHidden/>
          </w:rPr>
          <w:tab/>
        </w:r>
        <w:r w:rsidR="008E2747">
          <w:rPr>
            <w:noProof/>
            <w:webHidden/>
          </w:rPr>
          <w:fldChar w:fldCharType="begin"/>
        </w:r>
        <w:r w:rsidR="008E2747">
          <w:rPr>
            <w:noProof/>
            <w:webHidden/>
          </w:rPr>
          <w:instrText xml:space="preserve"> PAGEREF _Toc198290480 \h </w:instrText>
        </w:r>
        <w:r w:rsidR="008E2747">
          <w:rPr>
            <w:noProof/>
            <w:webHidden/>
          </w:rPr>
        </w:r>
        <w:r w:rsidR="008E2747">
          <w:rPr>
            <w:noProof/>
            <w:webHidden/>
          </w:rPr>
          <w:fldChar w:fldCharType="separate"/>
        </w:r>
        <w:r w:rsidR="009E6FB2">
          <w:rPr>
            <w:noProof/>
            <w:webHidden/>
          </w:rPr>
          <w:t>11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1" w:history="1">
        <w:r w:rsidR="008E2747" w:rsidRPr="00F86632">
          <w:rPr>
            <w:rStyle w:val="Hipervnculo"/>
            <w:noProof/>
          </w:rPr>
          <w:t>22.- Admisibilidad de variantes</w:t>
        </w:r>
        <w:r w:rsidR="008E2747">
          <w:rPr>
            <w:noProof/>
            <w:webHidden/>
          </w:rPr>
          <w:tab/>
        </w:r>
        <w:r w:rsidR="008E2747">
          <w:rPr>
            <w:noProof/>
            <w:webHidden/>
          </w:rPr>
          <w:fldChar w:fldCharType="begin"/>
        </w:r>
        <w:r w:rsidR="008E2747">
          <w:rPr>
            <w:noProof/>
            <w:webHidden/>
          </w:rPr>
          <w:instrText xml:space="preserve"> PAGEREF _Toc198290481 \h </w:instrText>
        </w:r>
        <w:r w:rsidR="008E2747">
          <w:rPr>
            <w:noProof/>
            <w:webHidden/>
          </w:rPr>
        </w:r>
        <w:r w:rsidR="008E2747">
          <w:rPr>
            <w:noProof/>
            <w:webHidden/>
          </w:rPr>
          <w:fldChar w:fldCharType="separate"/>
        </w:r>
        <w:r w:rsidR="009E6FB2">
          <w:rPr>
            <w:noProof/>
            <w:webHidden/>
          </w:rPr>
          <w:t>11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2" w:history="1">
        <w:r w:rsidR="008E2747" w:rsidRPr="00F86632">
          <w:rPr>
            <w:rStyle w:val="Hipervnculo"/>
            <w:noProof/>
          </w:rPr>
          <w:t>23.- Efectos de la presentación de proposiciones</w:t>
        </w:r>
        <w:r w:rsidR="008E2747">
          <w:rPr>
            <w:noProof/>
            <w:webHidden/>
          </w:rPr>
          <w:tab/>
        </w:r>
        <w:r w:rsidR="008E2747">
          <w:rPr>
            <w:noProof/>
            <w:webHidden/>
          </w:rPr>
          <w:fldChar w:fldCharType="begin"/>
        </w:r>
        <w:r w:rsidR="008E2747">
          <w:rPr>
            <w:noProof/>
            <w:webHidden/>
          </w:rPr>
          <w:instrText xml:space="preserve"> PAGEREF _Toc198290482 \h </w:instrText>
        </w:r>
        <w:r w:rsidR="008E2747">
          <w:rPr>
            <w:noProof/>
            <w:webHidden/>
          </w:rPr>
        </w:r>
        <w:r w:rsidR="008E2747">
          <w:rPr>
            <w:noProof/>
            <w:webHidden/>
          </w:rPr>
          <w:fldChar w:fldCharType="separate"/>
        </w:r>
        <w:r w:rsidR="009E6FB2">
          <w:rPr>
            <w:noProof/>
            <w:webHidden/>
          </w:rPr>
          <w:t>12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3" w:history="1">
        <w:r w:rsidR="008E2747" w:rsidRPr="00F86632">
          <w:rPr>
            <w:rStyle w:val="Hipervnculo"/>
            <w:noProof/>
          </w:rPr>
          <w:t>24.- Mesa de contratación</w:t>
        </w:r>
        <w:r w:rsidR="008E2747">
          <w:rPr>
            <w:noProof/>
            <w:webHidden/>
          </w:rPr>
          <w:tab/>
        </w:r>
        <w:r w:rsidR="008E2747">
          <w:rPr>
            <w:noProof/>
            <w:webHidden/>
          </w:rPr>
          <w:fldChar w:fldCharType="begin"/>
        </w:r>
        <w:r w:rsidR="008E2747">
          <w:rPr>
            <w:noProof/>
            <w:webHidden/>
          </w:rPr>
          <w:instrText xml:space="preserve"> PAGEREF _Toc198290483 \h </w:instrText>
        </w:r>
        <w:r w:rsidR="008E2747">
          <w:rPr>
            <w:noProof/>
            <w:webHidden/>
          </w:rPr>
        </w:r>
        <w:r w:rsidR="008E2747">
          <w:rPr>
            <w:noProof/>
            <w:webHidden/>
          </w:rPr>
          <w:fldChar w:fldCharType="separate"/>
        </w:r>
        <w:r w:rsidR="009E6FB2">
          <w:rPr>
            <w:noProof/>
            <w:webHidden/>
          </w:rPr>
          <w:t>12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4" w:history="1">
        <w:r w:rsidR="008E2747" w:rsidRPr="00F86632">
          <w:rPr>
            <w:rStyle w:val="Hipervnculo"/>
            <w:noProof/>
          </w:rPr>
          <w:t>25.- Apertura y examen de las proposiciones</w:t>
        </w:r>
        <w:r w:rsidR="008E2747">
          <w:rPr>
            <w:noProof/>
            <w:webHidden/>
          </w:rPr>
          <w:tab/>
        </w:r>
        <w:r w:rsidR="008E2747">
          <w:rPr>
            <w:noProof/>
            <w:webHidden/>
          </w:rPr>
          <w:fldChar w:fldCharType="begin"/>
        </w:r>
        <w:r w:rsidR="008E2747">
          <w:rPr>
            <w:noProof/>
            <w:webHidden/>
          </w:rPr>
          <w:instrText xml:space="preserve"> PAGEREF _Toc198290484 \h </w:instrText>
        </w:r>
        <w:r w:rsidR="008E2747">
          <w:rPr>
            <w:noProof/>
            <w:webHidden/>
          </w:rPr>
        </w:r>
        <w:r w:rsidR="008E2747">
          <w:rPr>
            <w:noProof/>
            <w:webHidden/>
          </w:rPr>
          <w:fldChar w:fldCharType="separate"/>
        </w:r>
        <w:r w:rsidR="009E6FB2">
          <w:rPr>
            <w:noProof/>
            <w:webHidden/>
          </w:rPr>
          <w:t>13</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85" w:history="1">
        <w:r w:rsidR="008E2747" w:rsidRPr="00F86632">
          <w:rPr>
            <w:rStyle w:val="Hipervnculo"/>
            <w:iCs/>
            <w:noProof/>
          </w:rPr>
          <w:t>25.1.- Apertura de los archivos electrónicos nº UNO y calificación de la documentación administrativa</w:t>
        </w:r>
        <w:r w:rsidR="008E2747">
          <w:rPr>
            <w:noProof/>
            <w:webHidden/>
          </w:rPr>
          <w:tab/>
        </w:r>
        <w:r w:rsidR="008E2747">
          <w:rPr>
            <w:noProof/>
            <w:webHidden/>
          </w:rPr>
          <w:fldChar w:fldCharType="begin"/>
        </w:r>
        <w:r w:rsidR="008E2747">
          <w:rPr>
            <w:noProof/>
            <w:webHidden/>
          </w:rPr>
          <w:instrText xml:space="preserve"> PAGEREF _Toc198290485 \h </w:instrText>
        </w:r>
        <w:r w:rsidR="008E2747">
          <w:rPr>
            <w:noProof/>
            <w:webHidden/>
          </w:rPr>
        </w:r>
        <w:r w:rsidR="008E2747">
          <w:rPr>
            <w:noProof/>
            <w:webHidden/>
          </w:rPr>
          <w:fldChar w:fldCharType="separate"/>
        </w:r>
        <w:r w:rsidR="009E6FB2">
          <w:rPr>
            <w:noProof/>
            <w:webHidden/>
          </w:rPr>
          <w:t>13</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86" w:history="1">
        <w:r w:rsidR="008E2747" w:rsidRPr="00F86632">
          <w:rPr>
            <w:rStyle w:val="Hipervnculo"/>
            <w:iCs/>
            <w:noProof/>
          </w:rPr>
          <w:t>25.2.- Apertura y examen de los archivos electrónicos nº DOS (sólo cuando exista archivo electrónico nº DOS)</w:t>
        </w:r>
        <w:r w:rsidR="008E2747">
          <w:rPr>
            <w:noProof/>
            <w:webHidden/>
          </w:rPr>
          <w:tab/>
        </w:r>
        <w:r w:rsidR="008E2747">
          <w:rPr>
            <w:noProof/>
            <w:webHidden/>
          </w:rPr>
          <w:fldChar w:fldCharType="begin"/>
        </w:r>
        <w:r w:rsidR="008E2747">
          <w:rPr>
            <w:noProof/>
            <w:webHidden/>
          </w:rPr>
          <w:instrText xml:space="preserve"> PAGEREF _Toc198290486 \h </w:instrText>
        </w:r>
        <w:r w:rsidR="008E2747">
          <w:rPr>
            <w:noProof/>
            <w:webHidden/>
          </w:rPr>
        </w:r>
        <w:r w:rsidR="008E2747">
          <w:rPr>
            <w:noProof/>
            <w:webHidden/>
          </w:rPr>
          <w:fldChar w:fldCharType="separate"/>
        </w:r>
        <w:r w:rsidR="009E6FB2">
          <w:rPr>
            <w:noProof/>
            <w:webHidden/>
          </w:rPr>
          <w:t>13</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87" w:history="1">
        <w:r w:rsidR="008E2747" w:rsidRPr="00F86632">
          <w:rPr>
            <w:rStyle w:val="Hipervnculo"/>
            <w:iCs/>
            <w:noProof/>
          </w:rPr>
          <w:t>25.3.- Apertura y examen de los archivos electrónicos nº TRES</w:t>
        </w:r>
        <w:r w:rsidR="008E2747">
          <w:rPr>
            <w:noProof/>
            <w:webHidden/>
          </w:rPr>
          <w:tab/>
        </w:r>
        <w:r w:rsidR="008E2747">
          <w:rPr>
            <w:noProof/>
            <w:webHidden/>
          </w:rPr>
          <w:fldChar w:fldCharType="begin"/>
        </w:r>
        <w:r w:rsidR="008E2747">
          <w:rPr>
            <w:noProof/>
            <w:webHidden/>
          </w:rPr>
          <w:instrText xml:space="preserve"> PAGEREF _Toc198290487 \h </w:instrText>
        </w:r>
        <w:r w:rsidR="008E2747">
          <w:rPr>
            <w:noProof/>
            <w:webHidden/>
          </w:rPr>
        </w:r>
        <w:r w:rsidR="008E2747">
          <w:rPr>
            <w:noProof/>
            <w:webHidden/>
          </w:rPr>
          <w:fldChar w:fldCharType="separate"/>
        </w:r>
        <w:r w:rsidR="009E6FB2">
          <w:rPr>
            <w:noProof/>
            <w:webHidden/>
          </w:rPr>
          <w:t>13</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88" w:history="1">
        <w:r w:rsidR="008E2747" w:rsidRPr="00F86632">
          <w:rPr>
            <w:rStyle w:val="Hipervnculo"/>
            <w:iCs/>
            <w:noProof/>
          </w:rPr>
          <w:t>25.4.- Actas de la mesa de contratación</w:t>
        </w:r>
        <w:r w:rsidR="008E2747">
          <w:rPr>
            <w:noProof/>
            <w:webHidden/>
          </w:rPr>
          <w:tab/>
        </w:r>
        <w:r w:rsidR="008E2747">
          <w:rPr>
            <w:noProof/>
            <w:webHidden/>
          </w:rPr>
          <w:fldChar w:fldCharType="begin"/>
        </w:r>
        <w:r w:rsidR="008E2747">
          <w:rPr>
            <w:noProof/>
            <w:webHidden/>
          </w:rPr>
          <w:instrText xml:space="preserve"> PAGEREF _Toc198290488 \h </w:instrText>
        </w:r>
        <w:r w:rsidR="008E2747">
          <w:rPr>
            <w:noProof/>
            <w:webHidden/>
          </w:rPr>
        </w:r>
        <w:r w:rsidR="008E2747">
          <w:rPr>
            <w:noProof/>
            <w:webHidden/>
          </w:rPr>
          <w:fldChar w:fldCharType="separate"/>
        </w:r>
        <w:r w:rsidR="009E6FB2">
          <w:rPr>
            <w:noProof/>
            <w:webHidden/>
          </w:rPr>
          <w:t>14</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89" w:history="1">
        <w:r w:rsidR="008E2747" w:rsidRPr="00F86632">
          <w:rPr>
            <w:rStyle w:val="Hipervnculo"/>
            <w:noProof/>
          </w:rPr>
          <w:t>26.- Publicidad del resultado de los actos de la mesa de contratación y notificación a las licitadoras afectadas</w:t>
        </w:r>
        <w:r w:rsidR="008E2747">
          <w:rPr>
            <w:noProof/>
            <w:webHidden/>
          </w:rPr>
          <w:tab/>
        </w:r>
        <w:r w:rsidR="008E2747">
          <w:rPr>
            <w:noProof/>
            <w:webHidden/>
          </w:rPr>
          <w:fldChar w:fldCharType="begin"/>
        </w:r>
        <w:r w:rsidR="008E2747">
          <w:rPr>
            <w:noProof/>
            <w:webHidden/>
          </w:rPr>
          <w:instrText xml:space="preserve"> PAGEREF _Toc198290489 \h </w:instrText>
        </w:r>
        <w:r w:rsidR="008E2747">
          <w:rPr>
            <w:noProof/>
            <w:webHidden/>
          </w:rPr>
        </w:r>
        <w:r w:rsidR="008E2747">
          <w:rPr>
            <w:noProof/>
            <w:webHidden/>
          </w:rPr>
          <w:fldChar w:fldCharType="separate"/>
        </w:r>
        <w:r w:rsidR="009E6FB2">
          <w:rPr>
            <w:noProof/>
            <w:webHidden/>
          </w:rPr>
          <w:t>14</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0" w:history="1">
        <w:r w:rsidR="008E2747" w:rsidRPr="00F86632">
          <w:rPr>
            <w:rStyle w:val="Hipervnculo"/>
            <w:noProof/>
          </w:rPr>
          <w:t>27.- Criterios de adjudicación</w:t>
        </w:r>
        <w:r w:rsidR="008E2747">
          <w:rPr>
            <w:noProof/>
            <w:webHidden/>
          </w:rPr>
          <w:tab/>
        </w:r>
        <w:r w:rsidR="008E2747">
          <w:rPr>
            <w:noProof/>
            <w:webHidden/>
          </w:rPr>
          <w:fldChar w:fldCharType="begin"/>
        </w:r>
        <w:r w:rsidR="008E2747">
          <w:rPr>
            <w:noProof/>
            <w:webHidden/>
          </w:rPr>
          <w:instrText xml:space="preserve"> PAGEREF _Toc198290490 \h </w:instrText>
        </w:r>
        <w:r w:rsidR="008E2747">
          <w:rPr>
            <w:noProof/>
            <w:webHidden/>
          </w:rPr>
        </w:r>
        <w:r w:rsidR="008E2747">
          <w:rPr>
            <w:noProof/>
            <w:webHidden/>
          </w:rPr>
          <w:fldChar w:fldCharType="separate"/>
        </w:r>
        <w:r w:rsidR="009E6FB2">
          <w:rPr>
            <w:noProof/>
            <w:webHidden/>
          </w:rPr>
          <w:t>14</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1" w:history="1">
        <w:r w:rsidR="008E2747" w:rsidRPr="00F86632">
          <w:rPr>
            <w:rStyle w:val="Hipervnculo"/>
            <w:noProof/>
          </w:rPr>
          <w:t>28.- Valoración de las ofertas</w:t>
        </w:r>
        <w:r w:rsidR="008E2747">
          <w:rPr>
            <w:noProof/>
            <w:webHidden/>
          </w:rPr>
          <w:tab/>
        </w:r>
        <w:r w:rsidR="008E2747">
          <w:rPr>
            <w:noProof/>
            <w:webHidden/>
          </w:rPr>
          <w:fldChar w:fldCharType="begin"/>
        </w:r>
        <w:r w:rsidR="008E2747">
          <w:rPr>
            <w:noProof/>
            <w:webHidden/>
          </w:rPr>
          <w:instrText xml:space="preserve"> PAGEREF _Toc198290491 \h </w:instrText>
        </w:r>
        <w:r w:rsidR="008E2747">
          <w:rPr>
            <w:noProof/>
            <w:webHidden/>
          </w:rPr>
        </w:r>
        <w:r w:rsidR="008E2747">
          <w:rPr>
            <w:noProof/>
            <w:webHidden/>
          </w:rPr>
          <w:fldChar w:fldCharType="separate"/>
        </w:r>
        <w:r w:rsidR="009E6FB2">
          <w:rPr>
            <w:noProof/>
            <w:webHidden/>
          </w:rPr>
          <w:t>14</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2" w:history="1">
        <w:r w:rsidR="008E2747" w:rsidRPr="00F86632">
          <w:rPr>
            <w:rStyle w:val="Hipervnculo"/>
            <w:noProof/>
          </w:rPr>
          <w:t>29.- Aclaración de ofertas</w:t>
        </w:r>
        <w:r w:rsidR="008E2747">
          <w:rPr>
            <w:noProof/>
            <w:webHidden/>
          </w:rPr>
          <w:tab/>
        </w:r>
        <w:r w:rsidR="008E2747">
          <w:rPr>
            <w:noProof/>
            <w:webHidden/>
          </w:rPr>
          <w:fldChar w:fldCharType="begin"/>
        </w:r>
        <w:r w:rsidR="008E2747">
          <w:rPr>
            <w:noProof/>
            <w:webHidden/>
          </w:rPr>
          <w:instrText xml:space="preserve"> PAGEREF _Toc198290492 \h </w:instrText>
        </w:r>
        <w:r w:rsidR="008E2747">
          <w:rPr>
            <w:noProof/>
            <w:webHidden/>
          </w:rPr>
        </w:r>
        <w:r w:rsidR="008E2747">
          <w:rPr>
            <w:noProof/>
            <w:webHidden/>
          </w:rPr>
          <w:fldChar w:fldCharType="separate"/>
        </w:r>
        <w:r w:rsidR="009E6FB2">
          <w:rPr>
            <w:noProof/>
            <w:webHidden/>
          </w:rPr>
          <w:t>15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3" w:history="1">
        <w:r w:rsidR="008E2747" w:rsidRPr="00F86632">
          <w:rPr>
            <w:rStyle w:val="Hipervnculo"/>
            <w:noProof/>
          </w:rPr>
          <w:t>30.- Ofertas con valores anormalmente bajos</w:t>
        </w:r>
        <w:r w:rsidR="008E2747">
          <w:rPr>
            <w:noProof/>
            <w:webHidden/>
          </w:rPr>
          <w:tab/>
        </w:r>
        <w:r w:rsidR="008E2747">
          <w:rPr>
            <w:noProof/>
            <w:webHidden/>
          </w:rPr>
          <w:fldChar w:fldCharType="begin"/>
        </w:r>
        <w:r w:rsidR="008E2747">
          <w:rPr>
            <w:noProof/>
            <w:webHidden/>
          </w:rPr>
          <w:instrText xml:space="preserve"> PAGEREF _Toc198290493 \h </w:instrText>
        </w:r>
        <w:r w:rsidR="008E2747">
          <w:rPr>
            <w:noProof/>
            <w:webHidden/>
          </w:rPr>
        </w:r>
        <w:r w:rsidR="008E2747">
          <w:rPr>
            <w:noProof/>
            <w:webHidden/>
          </w:rPr>
          <w:fldChar w:fldCharType="separate"/>
        </w:r>
        <w:r w:rsidR="009E6FB2">
          <w:rPr>
            <w:noProof/>
            <w:webHidden/>
          </w:rPr>
          <w:t>15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4" w:history="1">
        <w:r w:rsidR="008E2747" w:rsidRPr="00F86632">
          <w:rPr>
            <w:rStyle w:val="Hipervnculo"/>
            <w:noProof/>
          </w:rPr>
          <w:t>31.- Sucesión en el procedimiento</w:t>
        </w:r>
        <w:r w:rsidR="008E2747">
          <w:rPr>
            <w:noProof/>
            <w:webHidden/>
          </w:rPr>
          <w:tab/>
        </w:r>
        <w:r w:rsidR="008E2747">
          <w:rPr>
            <w:noProof/>
            <w:webHidden/>
          </w:rPr>
          <w:fldChar w:fldCharType="begin"/>
        </w:r>
        <w:r w:rsidR="008E2747">
          <w:rPr>
            <w:noProof/>
            <w:webHidden/>
          </w:rPr>
          <w:instrText xml:space="preserve"> PAGEREF _Toc198290494 \h </w:instrText>
        </w:r>
        <w:r w:rsidR="008E2747">
          <w:rPr>
            <w:noProof/>
            <w:webHidden/>
          </w:rPr>
        </w:r>
        <w:r w:rsidR="008E2747">
          <w:rPr>
            <w:noProof/>
            <w:webHidden/>
          </w:rPr>
          <w:fldChar w:fldCharType="separate"/>
        </w:r>
        <w:r w:rsidR="009E6FB2">
          <w:rPr>
            <w:noProof/>
            <w:webHidden/>
          </w:rPr>
          <w:t>15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5" w:history="1">
        <w:r w:rsidR="008E2747" w:rsidRPr="00F86632">
          <w:rPr>
            <w:rStyle w:val="Hipervnculo"/>
            <w:noProof/>
          </w:rPr>
          <w:t>32.- Decisión de no adjudicar o celebrar el acuerdo marco y desistimiento del procedimiento de adjudicación por la Administración</w:t>
        </w:r>
        <w:r w:rsidR="008E2747">
          <w:rPr>
            <w:noProof/>
            <w:webHidden/>
          </w:rPr>
          <w:tab/>
        </w:r>
        <w:r w:rsidR="008E2747">
          <w:rPr>
            <w:noProof/>
            <w:webHidden/>
          </w:rPr>
          <w:fldChar w:fldCharType="begin"/>
        </w:r>
        <w:r w:rsidR="008E2747">
          <w:rPr>
            <w:noProof/>
            <w:webHidden/>
          </w:rPr>
          <w:instrText xml:space="preserve"> PAGEREF _Toc198290495 \h </w:instrText>
        </w:r>
        <w:r w:rsidR="008E2747">
          <w:rPr>
            <w:noProof/>
            <w:webHidden/>
          </w:rPr>
        </w:r>
        <w:r w:rsidR="008E2747">
          <w:rPr>
            <w:noProof/>
            <w:webHidden/>
          </w:rPr>
          <w:fldChar w:fldCharType="separate"/>
        </w:r>
        <w:r w:rsidR="009E6FB2">
          <w:rPr>
            <w:noProof/>
            <w:webHidden/>
          </w:rPr>
          <w:t>15</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496" w:history="1">
        <w:r w:rsidR="008E2747" w:rsidRPr="00F86632">
          <w:rPr>
            <w:rStyle w:val="Hipervnculo"/>
            <w:noProof/>
          </w:rPr>
          <w:t>CAPÍTULO III – ADJUDICACIÓN, FORMALIZACIÓN Y EJECUCIÓN DEL ACUERDO MARCO</w:t>
        </w:r>
        <w:r w:rsidR="008E2747">
          <w:rPr>
            <w:noProof/>
            <w:webHidden/>
          </w:rPr>
          <w:tab/>
        </w:r>
        <w:r w:rsidR="008E2747">
          <w:rPr>
            <w:noProof/>
            <w:webHidden/>
          </w:rPr>
          <w:fldChar w:fldCharType="begin"/>
        </w:r>
        <w:r w:rsidR="008E2747">
          <w:rPr>
            <w:noProof/>
            <w:webHidden/>
          </w:rPr>
          <w:instrText xml:space="preserve"> PAGEREF _Toc198290496 \h </w:instrText>
        </w:r>
        <w:r w:rsidR="008E2747">
          <w:rPr>
            <w:noProof/>
            <w:webHidden/>
          </w:rPr>
        </w:r>
        <w:r w:rsidR="008E2747">
          <w:rPr>
            <w:noProof/>
            <w:webHidden/>
          </w:rPr>
          <w:fldChar w:fldCharType="separate"/>
        </w:r>
        <w:r w:rsidR="009E6FB2">
          <w:rPr>
            <w:noProof/>
            <w:webHidden/>
          </w:rPr>
          <w:t>16</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497" w:history="1">
        <w:r w:rsidR="008E2747" w:rsidRPr="00F86632">
          <w:rPr>
            <w:rStyle w:val="Hipervnculo"/>
            <w:noProof/>
          </w:rPr>
          <w:t>33.- Adjudicación</w:t>
        </w:r>
        <w:r w:rsidR="008E2747">
          <w:rPr>
            <w:noProof/>
            <w:webHidden/>
          </w:rPr>
          <w:tab/>
        </w:r>
        <w:r w:rsidR="008E2747">
          <w:rPr>
            <w:noProof/>
            <w:webHidden/>
          </w:rPr>
          <w:fldChar w:fldCharType="begin"/>
        </w:r>
        <w:r w:rsidR="008E2747">
          <w:rPr>
            <w:noProof/>
            <w:webHidden/>
          </w:rPr>
          <w:instrText xml:space="preserve"> PAGEREF _Toc198290497 \h </w:instrText>
        </w:r>
        <w:r w:rsidR="008E2747">
          <w:rPr>
            <w:noProof/>
            <w:webHidden/>
          </w:rPr>
        </w:r>
        <w:r w:rsidR="008E2747">
          <w:rPr>
            <w:noProof/>
            <w:webHidden/>
          </w:rPr>
          <w:fldChar w:fldCharType="separate"/>
        </w:r>
        <w:r w:rsidR="009E6FB2">
          <w:rPr>
            <w:noProof/>
            <w:webHidden/>
          </w:rPr>
          <w:t>16</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98" w:history="1">
        <w:r w:rsidR="008E2747" w:rsidRPr="00F86632">
          <w:rPr>
            <w:rStyle w:val="Hipervnculo"/>
            <w:noProof/>
          </w:rPr>
          <w:t>33.1.- Número máximo de empresas del acuerdo marco</w:t>
        </w:r>
        <w:r w:rsidR="008E2747">
          <w:rPr>
            <w:noProof/>
            <w:webHidden/>
          </w:rPr>
          <w:tab/>
        </w:r>
        <w:r w:rsidR="008E2747">
          <w:rPr>
            <w:noProof/>
            <w:webHidden/>
          </w:rPr>
          <w:fldChar w:fldCharType="begin"/>
        </w:r>
        <w:r w:rsidR="008E2747">
          <w:rPr>
            <w:noProof/>
            <w:webHidden/>
          </w:rPr>
          <w:instrText xml:space="preserve"> PAGEREF _Toc198290498 \h </w:instrText>
        </w:r>
        <w:r w:rsidR="008E2747">
          <w:rPr>
            <w:noProof/>
            <w:webHidden/>
          </w:rPr>
        </w:r>
        <w:r w:rsidR="008E2747">
          <w:rPr>
            <w:noProof/>
            <w:webHidden/>
          </w:rPr>
          <w:fldChar w:fldCharType="separate"/>
        </w:r>
        <w:r w:rsidR="009E6FB2">
          <w:rPr>
            <w:noProof/>
            <w:webHidden/>
          </w:rPr>
          <w:t>16</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499" w:history="1">
        <w:r w:rsidR="008E2747" w:rsidRPr="00F86632">
          <w:rPr>
            <w:rStyle w:val="Hipervnculo"/>
            <w:noProof/>
          </w:rPr>
          <w:t>33.2.- Clasificación de las ofertas y propuesta de adjudicación del acuerdo marco</w:t>
        </w:r>
        <w:r w:rsidR="008E2747">
          <w:rPr>
            <w:noProof/>
            <w:webHidden/>
          </w:rPr>
          <w:tab/>
        </w:r>
        <w:r w:rsidR="008E2747">
          <w:rPr>
            <w:noProof/>
            <w:webHidden/>
          </w:rPr>
          <w:fldChar w:fldCharType="begin"/>
        </w:r>
        <w:r w:rsidR="008E2747">
          <w:rPr>
            <w:noProof/>
            <w:webHidden/>
          </w:rPr>
          <w:instrText xml:space="preserve"> PAGEREF _Toc198290499 \h </w:instrText>
        </w:r>
        <w:r w:rsidR="008E2747">
          <w:rPr>
            <w:noProof/>
            <w:webHidden/>
          </w:rPr>
        </w:r>
        <w:r w:rsidR="008E2747">
          <w:rPr>
            <w:noProof/>
            <w:webHidden/>
          </w:rPr>
          <w:fldChar w:fldCharType="separate"/>
        </w:r>
        <w:r w:rsidR="009E6FB2">
          <w:rPr>
            <w:noProof/>
            <w:webHidden/>
          </w:rPr>
          <w:t>16</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00" w:history="1">
        <w:r w:rsidR="008E2747" w:rsidRPr="00F86632">
          <w:rPr>
            <w:rStyle w:val="Hipervnculo"/>
            <w:noProof/>
          </w:rPr>
          <w:t>33.3.- Presentación de la documentación justificativa del cumplimiento de los requisitos previos por la licitadora que haya presentado la oferta con mejor relación calidad-precio</w:t>
        </w:r>
        <w:r w:rsidR="008E2747">
          <w:rPr>
            <w:noProof/>
            <w:webHidden/>
          </w:rPr>
          <w:tab/>
        </w:r>
        <w:r w:rsidR="008E2747">
          <w:rPr>
            <w:noProof/>
            <w:webHidden/>
          </w:rPr>
          <w:fldChar w:fldCharType="begin"/>
        </w:r>
        <w:r w:rsidR="008E2747">
          <w:rPr>
            <w:noProof/>
            <w:webHidden/>
          </w:rPr>
          <w:instrText xml:space="preserve"> PAGEREF _Toc198290500 \h </w:instrText>
        </w:r>
        <w:r w:rsidR="008E2747">
          <w:rPr>
            <w:noProof/>
            <w:webHidden/>
          </w:rPr>
        </w:r>
        <w:r w:rsidR="008E2747">
          <w:rPr>
            <w:noProof/>
            <w:webHidden/>
          </w:rPr>
          <w:fldChar w:fldCharType="separate"/>
        </w:r>
        <w:r w:rsidR="009E6FB2">
          <w:rPr>
            <w:noProof/>
            <w:webHidden/>
          </w:rPr>
          <w:t>16</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01" w:history="1">
        <w:r w:rsidR="008E2747" w:rsidRPr="00F86632">
          <w:rPr>
            <w:rStyle w:val="Hipervnculo"/>
            <w:noProof/>
          </w:rPr>
          <w:t>33.4.- Garantía definitiva</w:t>
        </w:r>
        <w:r w:rsidR="008E2747">
          <w:rPr>
            <w:noProof/>
            <w:webHidden/>
          </w:rPr>
          <w:tab/>
        </w:r>
        <w:r w:rsidR="008E2747">
          <w:rPr>
            <w:noProof/>
            <w:webHidden/>
          </w:rPr>
          <w:fldChar w:fldCharType="begin"/>
        </w:r>
        <w:r w:rsidR="008E2747">
          <w:rPr>
            <w:noProof/>
            <w:webHidden/>
          </w:rPr>
          <w:instrText xml:space="preserve"> PAGEREF _Toc198290501 \h </w:instrText>
        </w:r>
        <w:r w:rsidR="008E2747">
          <w:rPr>
            <w:noProof/>
            <w:webHidden/>
          </w:rPr>
        </w:r>
        <w:r w:rsidR="008E2747">
          <w:rPr>
            <w:noProof/>
            <w:webHidden/>
          </w:rPr>
          <w:fldChar w:fldCharType="separate"/>
        </w:r>
        <w:r w:rsidR="009E6FB2">
          <w:rPr>
            <w:noProof/>
            <w:webHidden/>
          </w:rPr>
          <w:t>19</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02" w:history="1">
        <w:r w:rsidR="008E2747" w:rsidRPr="00F86632">
          <w:rPr>
            <w:rStyle w:val="Hipervnculo"/>
            <w:noProof/>
          </w:rPr>
          <w:t>33.5.- Conclusión del acuerdo marco</w:t>
        </w:r>
        <w:r w:rsidR="008E2747">
          <w:rPr>
            <w:noProof/>
            <w:webHidden/>
          </w:rPr>
          <w:tab/>
        </w:r>
        <w:r w:rsidR="008E2747">
          <w:rPr>
            <w:noProof/>
            <w:webHidden/>
          </w:rPr>
          <w:fldChar w:fldCharType="begin"/>
        </w:r>
        <w:r w:rsidR="008E2747">
          <w:rPr>
            <w:noProof/>
            <w:webHidden/>
          </w:rPr>
          <w:instrText xml:space="preserve"> PAGEREF _Toc198290502 \h </w:instrText>
        </w:r>
        <w:r w:rsidR="008E2747">
          <w:rPr>
            <w:noProof/>
            <w:webHidden/>
          </w:rPr>
        </w:r>
        <w:r w:rsidR="008E2747">
          <w:rPr>
            <w:noProof/>
            <w:webHidden/>
          </w:rPr>
          <w:fldChar w:fldCharType="separate"/>
        </w:r>
        <w:r w:rsidR="009E6FB2">
          <w:rPr>
            <w:noProof/>
            <w:webHidden/>
          </w:rPr>
          <w:t>20</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3" w:history="1">
        <w:r w:rsidR="008E2747" w:rsidRPr="00F86632">
          <w:rPr>
            <w:rStyle w:val="Hipervnculo"/>
            <w:noProof/>
          </w:rPr>
          <w:t>34.- Formalización del acuerdo marco</w:t>
        </w:r>
        <w:r w:rsidR="008E2747">
          <w:rPr>
            <w:noProof/>
            <w:webHidden/>
          </w:rPr>
          <w:tab/>
        </w:r>
        <w:r w:rsidR="008E2747">
          <w:rPr>
            <w:noProof/>
            <w:webHidden/>
          </w:rPr>
          <w:fldChar w:fldCharType="begin"/>
        </w:r>
        <w:r w:rsidR="008E2747">
          <w:rPr>
            <w:noProof/>
            <w:webHidden/>
          </w:rPr>
          <w:instrText xml:space="preserve"> PAGEREF _Toc198290503 \h </w:instrText>
        </w:r>
        <w:r w:rsidR="008E2747">
          <w:rPr>
            <w:noProof/>
            <w:webHidden/>
          </w:rPr>
        </w:r>
        <w:r w:rsidR="008E2747">
          <w:rPr>
            <w:noProof/>
            <w:webHidden/>
          </w:rPr>
          <w:fldChar w:fldCharType="separate"/>
        </w:r>
        <w:r w:rsidR="009E6FB2">
          <w:rPr>
            <w:noProof/>
            <w:webHidden/>
          </w:rPr>
          <w:t>20</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4" w:history="1">
        <w:r w:rsidR="008E2747" w:rsidRPr="00F86632">
          <w:rPr>
            <w:rStyle w:val="Hipervnculo"/>
            <w:noProof/>
          </w:rPr>
          <w:t>35.- Responsable del acuerdo marco</w:t>
        </w:r>
        <w:r w:rsidR="008E2747">
          <w:rPr>
            <w:noProof/>
            <w:webHidden/>
          </w:rPr>
          <w:tab/>
        </w:r>
        <w:r w:rsidR="008E2747">
          <w:rPr>
            <w:noProof/>
            <w:webHidden/>
          </w:rPr>
          <w:fldChar w:fldCharType="begin"/>
        </w:r>
        <w:r w:rsidR="008E2747">
          <w:rPr>
            <w:noProof/>
            <w:webHidden/>
          </w:rPr>
          <w:instrText xml:space="preserve"> PAGEREF _Toc198290504 \h </w:instrText>
        </w:r>
        <w:r w:rsidR="008E2747">
          <w:rPr>
            <w:noProof/>
            <w:webHidden/>
          </w:rPr>
        </w:r>
        <w:r w:rsidR="008E2747">
          <w:rPr>
            <w:noProof/>
            <w:webHidden/>
          </w:rPr>
          <w:fldChar w:fldCharType="separate"/>
        </w:r>
        <w:r w:rsidR="009E6FB2">
          <w:rPr>
            <w:noProof/>
            <w:webHidden/>
          </w:rPr>
          <w:t>21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5" w:history="1">
        <w:r w:rsidR="008E2747" w:rsidRPr="00F86632">
          <w:rPr>
            <w:rStyle w:val="Hipervnculo"/>
            <w:noProof/>
          </w:rPr>
          <w:t>36.- Sucesión en la persona de la contratista</w:t>
        </w:r>
        <w:r w:rsidR="008E2747">
          <w:rPr>
            <w:noProof/>
            <w:webHidden/>
          </w:rPr>
          <w:tab/>
        </w:r>
        <w:r w:rsidR="008E2747">
          <w:rPr>
            <w:noProof/>
            <w:webHidden/>
          </w:rPr>
          <w:fldChar w:fldCharType="begin"/>
        </w:r>
        <w:r w:rsidR="008E2747">
          <w:rPr>
            <w:noProof/>
            <w:webHidden/>
          </w:rPr>
          <w:instrText xml:space="preserve"> PAGEREF _Toc198290505 \h </w:instrText>
        </w:r>
        <w:r w:rsidR="008E2747">
          <w:rPr>
            <w:noProof/>
            <w:webHidden/>
          </w:rPr>
        </w:r>
        <w:r w:rsidR="008E2747">
          <w:rPr>
            <w:noProof/>
            <w:webHidden/>
          </w:rPr>
          <w:fldChar w:fldCharType="separate"/>
        </w:r>
        <w:r w:rsidR="009E6FB2">
          <w:rPr>
            <w:noProof/>
            <w:webHidden/>
          </w:rPr>
          <w:t>21</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6" w:history="1">
        <w:r w:rsidR="008E2747" w:rsidRPr="00F86632">
          <w:rPr>
            <w:rStyle w:val="Hipervnculo"/>
            <w:noProof/>
          </w:rPr>
          <w:t>37.- Cesión del acuerdo marco</w:t>
        </w:r>
        <w:r w:rsidR="008E2747">
          <w:rPr>
            <w:noProof/>
            <w:webHidden/>
          </w:rPr>
          <w:tab/>
        </w:r>
        <w:r w:rsidR="008E2747">
          <w:rPr>
            <w:noProof/>
            <w:webHidden/>
          </w:rPr>
          <w:fldChar w:fldCharType="begin"/>
        </w:r>
        <w:r w:rsidR="008E2747">
          <w:rPr>
            <w:noProof/>
            <w:webHidden/>
          </w:rPr>
          <w:instrText xml:space="preserve"> PAGEREF _Toc198290506 \h </w:instrText>
        </w:r>
        <w:r w:rsidR="008E2747">
          <w:rPr>
            <w:noProof/>
            <w:webHidden/>
          </w:rPr>
        </w:r>
        <w:r w:rsidR="008E2747">
          <w:rPr>
            <w:noProof/>
            <w:webHidden/>
          </w:rPr>
          <w:fldChar w:fldCharType="separate"/>
        </w:r>
        <w:r w:rsidR="009E6FB2">
          <w:rPr>
            <w:noProof/>
            <w:webHidden/>
          </w:rPr>
          <w:t>22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7" w:history="1">
        <w:r w:rsidR="008E2747" w:rsidRPr="00F86632">
          <w:rPr>
            <w:rStyle w:val="Hipervnculo"/>
            <w:noProof/>
          </w:rPr>
          <w:t>38.- Modificaciones del acuerdo marco</w:t>
        </w:r>
        <w:r w:rsidR="008E2747">
          <w:rPr>
            <w:noProof/>
            <w:webHidden/>
          </w:rPr>
          <w:tab/>
        </w:r>
        <w:r w:rsidR="008E2747">
          <w:rPr>
            <w:noProof/>
            <w:webHidden/>
          </w:rPr>
          <w:fldChar w:fldCharType="begin"/>
        </w:r>
        <w:r w:rsidR="008E2747">
          <w:rPr>
            <w:noProof/>
            <w:webHidden/>
          </w:rPr>
          <w:instrText xml:space="preserve"> PAGEREF _Toc198290507 \h </w:instrText>
        </w:r>
        <w:r w:rsidR="008E2747">
          <w:rPr>
            <w:noProof/>
            <w:webHidden/>
          </w:rPr>
        </w:r>
        <w:r w:rsidR="008E2747">
          <w:rPr>
            <w:noProof/>
            <w:webHidden/>
          </w:rPr>
          <w:fldChar w:fldCharType="separate"/>
        </w:r>
        <w:r w:rsidR="009E6FB2">
          <w:rPr>
            <w:noProof/>
            <w:webHidden/>
          </w:rPr>
          <w:t>22</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08" w:history="1">
        <w:r w:rsidR="008E2747" w:rsidRPr="00F86632">
          <w:rPr>
            <w:rStyle w:val="Hipervnculo"/>
            <w:noProof/>
          </w:rPr>
          <w:t>CAPÍTULO IV  - ADJUDICACIÓN DE LOS CONTRATOS BASADOS EN UN ACUERDO MARCO</w:t>
        </w:r>
        <w:r w:rsidR="008E2747">
          <w:rPr>
            <w:noProof/>
            <w:webHidden/>
          </w:rPr>
          <w:tab/>
        </w:r>
        <w:r w:rsidR="008E2747">
          <w:rPr>
            <w:noProof/>
            <w:webHidden/>
          </w:rPr>
          <w:fldChar w:fldCharType="begin"/>
        </w:r>
        <w:r w:rsidR="008E2747">
          <w:rPr>
            <w:noProof/>
            <w:webHidden/>
          </w:rPr>
          <w:instrText xml:space="preserve"> PAGEREF _Toc198290508 \h </w:instrText>
        </w:r>
        <w:r w:rsidR="008E2747">
          <w:rPr>
            <w:noProof/>
            <w:webHidden/>
          </w:rPr>
        </w:r>
        <w:r w:rsidR="008E2747">
          <w:rPr>
            <w:noProof/>
            <w:webHidden/>
          </w:rPr>
          <w:fldChar w:fldCharType="separate"/>
        </w:r>
        <w:r w:rsidR="009E6FB2">
          <w:rPr>
            <w:noProof/>
            <w:webHidden/>
          </w:rPr>
          <w:t>22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09" w:history="1">
        <w:r w:rsidR="008E2747" w:rsidRPr="00F86632">
          <w:rPr>
            <w:rStyle w:val="Hipervnculo"/>
            <w:noProof/>
          </w:rPr>
          <w:t>39.- Adjudicación de los contratos basados en el acuerdo marco</w:t>
        </w:r>
        <w:r w:rsidR="008E2747">
          <w:rPr>
            <w:noProof/>
            <w:webHidden/>
          </w:rPr>
          <w:tab/>
        </w:r>
        <w:r w:rsidR="008E2747">
          <w:rPr>
            <w:noProof/>
            <w:webHidden/>
          </w:rPr>
          <w:fldChar w:fldCharType="begin"/>
        </w:r>
        <w:r w:rsidR="008E2747">
          <w:rPr>
            <w:noProof/>
            <w:webHidden/>
          </w:rPr>
          <w:instrText xml:space="preserve"> PAGEREF _Toc198290509 \h </w:instrText>
        </w:r>
        <w:r w:rsidR="008E2747">
          <w:rPr>
            <w:noProof/>
            <w:webHidden/>
          </w:rPr>
        </w:r>
        <w:r w:rsidR="008E2747">
          <w:rPr>
            <w:noProof/>
            <w:webHidden/>
          </w:rPr>
          <w:fldChar w:fldCharType="separate"/>
        </w:r>
        <w:r w:rsidR="009E6FB2">
          <w:rPr>
            <w:noProof/>
            <w:webHidden/>
          </w:rPr>
          <w:t>22</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10" w:history="1">
        <w:r w:rsidR="008E2747" w:rsidRPr="00F86632">
          <w:rPr>
            <w:rStyle w:val="Hipervnculo"/>
            <w:noProof/>
          </w:rPr>
          <w:t>40.- Adecuación de los términos del contrato basado a la adjudicación del acuerdo marco</w:t>
        </w:r>
        <w:r w:rsidR="008E2747">
          <w:rPr>
            <w:noProof/>
            <w:webHidden/>
          </w:rPr>
          <w:tab/>
        </w:r>
        <w:r w:rsidR="008E2747">
          <w:rPr>
            <w:noProof/>
            <w:webHidden/>
          </w:rPr>
          <w:fldChar w:fldCharType="begin"/>
        </w:r>
        <w:r w:rsidR="008E2747">
          <w:rPr>
            <w:noProof/>
            <w:webHidden/>
          </w:rPr>
          <w:instrText xml:space="preserve"> PAGEREF _Toc198290510 \h </w:instrText>
        </w:r>
        <w:r w:rsidR="008E2747">
          <w:rPr>
            <w:noProof/>
            <w:webHidden/>
          </w:rPr>
        </w:r>
        <w:r w:rsidR="008E2747">
          <w:rPr>
            <w:noProof/>
            <w:webHidden/>
          </w:rPr>
          <w:fldChar w:fldCharType="separate"/>
        </w:r>
        <w:r w:rsidR="009E6FB2">
          <w:rPr>
            <w:noProof/>
            <w:webHidden/>
          </w:rPr>
          <w:t>23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11" w:history="1">
        <w:r w:rsidR="008E2747" w:rsidRPr="00F86632">
          <w:rPr>
            <w:rStyle w:val="Hipervnculo"/>
            <w:noProof/>
          </w:rPr>
          <w:t>41.- Perfeccionamiento de los contratos basados</w:t>
        </w:r>
        <w:r w:rsidR="008E2747">
          <w:rPr>
            <w:noProof/>
            <w:webHidden/>
          </w:rPr>
          <w:tab/>
        </w:r>
        <w:r w:rsidR="008E2747">
          <w:rPr>
            <w:noProof/>
            <w:webHidden/>
          </w:rPr>
          <w:fldChar w:fldCharType="begin"/>
        </w:r>
        <w:r w:rsidR="008E2747">
          <w:rPr>
            <w:noProof/>
            <w:webHidden/>
          </w:rPr>
          <w:instrText xml:space="preserve"> PAGEREF _Toc198290511 \h </w:instrText>
        </w:r>
        <w:r w:rsidR="008E2747">
          <w:rPr>
            <w:noProof/>
            <w:webHidden/>
          </w:rPr>
        </w:r>
        <w:r w:rsidR="008E2747">
          <w:rPr>
            <w:noProof/>
            <w:webHidden/>
          </w:rPr>
          <w:fldChar w:fldCharType="separate"/>
        </w:r>
        <w:r w:rsidR="009E6FB2">
          <w:rPr>
            <w:noProof/>
            <w:webHidden/>
          </w:rPr>
          <w:t>23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12" w:history="1">
        <w:r w:rsidR="008E2747" w:rsidRPr="00F86632">
          <w:rPr>
            <w:rStyle w:val="Hipervnculo"/>
            <w:noProof/>
          </w:rPr>
          <w:t>42.- Decisión de no adjudicar o celebrar los contratos basados y desistimiento del procedimiento de adjudicación de los contratos basados</w:t>
        </w:r>
        <w:r w:rsidR="008E2747">
          <w:rPr>
            <w:noProof/>
            <w:webHidden/>
          </w:rPr>
          <w:tab/>
        </w:r>
        <w:r w:rsidR="008E2747">
          <w:rPr>
            <w:noProof/>
            <w:webHidden/>
          </w:rPr>
          <w:fldChar w:fldCharType="begin"/>
        </w:r>
        <w:r w:rsidR="008E2747">
          <w:rPr>
            <w:noProof/>
            <w:webHidden/>
          </w:rPr>
          <w:instrText xml:space="preserve"> PAGEREF _Toc198290512 \h </w:instrText>
        </w:r>
        <w:r w:rsidR="008E2747">
          <w:rPr>
            <w:noProof/>
            <w:webHidden/>
          </w:rPr>
        </w:r>
        <w:r w:rsidR="008E2747">
          <w:rPr>
            <w:noProof/>
            <w:webHidden/>
          </w:rPr>
          <w:fldChar w:fldCharType="separate"/>
        </w:r>
        <w:r w:rsidR="009E6FB2">
          <w:rPr>
            <w:noProof/>
            <w:webHidden/>
          </w:rPr>
          <w:t>23</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13" w:history="1">
        <w:r w:rsidR="008E2747" w:rsidRPr="00F86632">
          <w:rPr>
            <w:rStyle w:val="Hipervnculo"/>
            <w:noProof/>
          </w:rPr>
          <w:t>CAPÍTULO V  - EJECUCIÓN DE LOS CONTRATOS BASADOS EN UN ACUERDO MARCO</w:t>
        </w:r>
        <w:r w:rsidR="008E2747">
          <w:rPr>
            <w:noProof/>
            <w:webHidden/>
          </w:rPr>
          <w:tab/>
        </w:r>
        <w:r w:rsidR="008E2747">
          <w:rPr>
            <w:noProof/>
            <w:webHidden/>
          </w:rPr>
          <w:fldChar w:fldCharType="begin"/>
        </w:r>
        <w:r w:rsidR="008E2747">
          <w:rPr>
            <w:noProof/>
            <w:webHidden/>
          </w:rPr>
          <w:instrText xml:space="preserve"> PAGEREF _Toc198290513 \h </w:instrText>
        </w:r>
        <w:r w:rsidR="008E2747">
          <w:rPr>
            <w:noProof/>
            <w:webHidden/>
          </w:rPr>
        </w:r>
        <w:r w:rsidR="008E2747">
          <w:rPr>
            <w:noProof/>
            <w:webHidden/>
          </w:rPr>
          <w:fldChar w:fldCharType="separate"/>
        </w:r>
        <w:r w:rsidR="009E6FB2">
          <w:rPr>
            <w:noProof/>
            <w:webHidden/>
          </w:rPr>
          <w:t>23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14" w:history="1">
        <w:r w:rsidR="008E2747" w:rsidRPr="00F86632">
          <w:rPr>
            <w:rStyle w:val="Hipervnculo"/>
            <w:noProof/>
          </w:rPr>
          <w:t>43.- Responsable del contrato basado</w:t>
        </w:r>
        <w:r w:rsidR="008E2747">
          <w:rPr>
            <w:noProof/>
            <w:webHidden/>
          </w:rPr>
          <w:tab/>
        </w:r>
        <w:r w:rsidR="008E2747">
          <w:rPr>
            <w:noProof/>
            <w:webHidden/>
          </w:rPr>
          <w:fldChar w:fldCharType="begin"/>
        </w:r>
        <w:r w:rsidR="008E2747">
          <w:rPr>
            <w:noProof/>
            <w:webHidden/>
          </w:rPr>
          <w:instrText xml:space="preserve"> PAGEREF _Toc198290514 \h </w:instrText>
        </w:r>
        <w:r w:rsidR="008E2747">
          <w:rPr>
            <w:noProof/>
            <w:webHidden/>
          </w:rPr>
        </w:r>
        <w:r w:rsidR="008E2747">
          <w:rPr>
            <w:noProof/>
            <w:webHidden/>
          </w:rPr>
          <w:fldChar w:fldCharType="separate"/>
        </w:r>
        <w:r w:rsidR="009E6FB2">
          <w:rPr>
            <w:noProof/>
            <w:webHidden/>
          </w:rPr>
          <w:t>23</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15" w:history="1">
        <w:r w:rsidR="008E2747" w:rsidRPr="00F86632">
          <w:rPr>
            <w:rStyle w:val="Hipervnculo"/>
            <w:noProof/>
          </w:rPr>
          <w:t>44.- Condiciones y obligaciones de la empresa contratista</w:t>
        </w:r>
        <w:r w:rsidR="008E2747">
          <w:rPr>
            <w:noProof/>
            <w:webHidden/>
          </w:rPr>
          <w:tab/>
        </w:r>
        <w:r w:rsidR="008E2747">
          <w:rPr>
            <w:noProof/>
            <w:webHidden/>
          </w:rPr>
          <w:fldChar w:fldCharType="begin"/>
        </w:r>
        <w:r w:rsidR="008E2747">
          <w:rPr>
            <w:noProof/>
            <w:webHidden/>
          </w:rPr>
          <w:instrText xml:space="preserve"> PAGEREF _Toc198290515 \h </w:instrText>
        </w:r>
        <w:r w:rsidR="008E2747">
          <w:rPr>
            <w:noProof/>
            <w:webHidden/>
          </w:rPr>
        </w:r>
        <w:r w:rsidR="008E2747">
          <w:rPr>
            <w:noProof/>
            <w:webHidden/>
          </w:rPr>
          <w:fldChar w:fldCharType="separate"/>
        </w:r>
        <w:r w:rsidR="009E6FB2">
          <w:rPr>
            <w:noProof/>
            <w:webHidden/>
          </w:rPr>
          <w:t>24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16" w:history="1">
        <w:r w:rsidR="008E2747" w:rsidRPr="00F86632">
          <w:rPr>
            <w:rStyle w:val="Hipervnculo"/>
            <w:noProof/>
          </w:rPr>
          <w:t>44.1.- Condiciones generales</w:t>
        </w:r>
        <w:r w:rsidR="008E2747">
          <w:rPr>
            <w:noProof/>
            <w:webHidden/>
          </w:rPr>
          <w:tab/>
        </w:r>
        <w:r w:rsidR="008E2747">
          <w:rPr>
            <w:noProof/>
            <w:webHidden/>
          </w:rPr>
          <w:fldChar w:fldCharType="begin"/>
        </w:r>
        <w:r w:rsidR="008E2747">
          <w:rPr>
            <w:noProof/>
            <w:webHidden/>
          </w:rPr>
          <w:instrText xml:space="preserve"> PAGEREF _Toc198290516 \h </w:instrText>
        </w:r>
        <w:r w:rsidR="008E2747">
          <w:rPr>
            <w:noProof/>
            <w:webHidden/>
          </w:rPr>
        </w:r>
        <w:r w:rsidR="008E2747">
          <w:rPr>
            <w:noProof/>
            <w:webHidden/>
          </w:rPr>
          <w:fldChar w:fldCharType="separate"/>
        </w:r>
        <w:r w:rsidR="009E6FB2">
          <w:rPr>
            <w:noProof/>
            <w:webHidden/>
          </w:rPr>
          <w:t>24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17" w:history="1">
        <w:r w:rsidR="008E2747" w:rsidRPr="00F86632">
          <w:rPr>
            <w:rStyle w:val="Hipervnculo"/>
            <w:noProof/>
          </w:rPr>
          <w:t>44.2.- Condiciones especiales de ejecución de los contratos basados</w:t>
        </w:r>
        <w:r w:rsidR="008E2747">
          <w:rPr>
            <w:noProof/>
            <w:webHidden/>
          </w:rPr>
          <w:tab/>
        </w:r>
        <w:r w:rsidR="008E2747">
          <w:rPr>
            <w:noProof/>
            <w:webHidden/>
          </w:rPr>
          <w:fldChar w:fldCharType="begin"/>
        </w:r>
        <w:r w:rsidR="008E2747">
          <w:rPr>
            <w:noProof/>
            <w:webHidden/>
          </w:rPr>
          <w:instrText xml:space="preserve"> PAGEREF _Toc198290517 \h </w:instrText>
        </w:r>
        <w:r w:rsidR="008E2747">
          <w:rPr>
            <w:noProof/>
            <w:webHidden/>
          </w:rPr>
        </w:r>
        <w:r w:rsidR="008E2747">
          <w:rPr>
            <w:noProof/>
            <w:webHidden/>
          </w:rPr>
          <w:fldChar w:fldCharType="separate"/>
        </w:r>
        <w:r w:rsidR="009E6FB2">
          <w:rPr>
            <w:noProof/>
            <w:webHidden/>
          </w:rPr>
          <w:t>25</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18" w:history="1">
        <w:r w:rsidR="008E2747" w:rsidRPr="00F86632">
          <w:rPr>
            <w:rStyle w:val="Hipervnculo"/>
            <w:rFonts w:cs="Arial"/>
            <w:noProof/>
          </w:rPr>
          <w:t>44.2.1.- Obligaciones laborales, sociales y de protección del medio ambiente</w:t>
        </w:r>
        <w:r w:rsidR="008E2747">
          <w:rPr>
            <w:noProof/>
            <w:webHidden/>
          </w:rPr>
          <w:tab/>
        </w:r>
        <w:r w:rsidR="008E2747">
          <w:rPr>
            <w:noProof/>
            <w:webHidden/>
          </w:rPr>
          <w:fldChar w:fldCharType="begin"/>
        </w:r>
        <w:r w:rsidR="008E2747">
          <w:rPr>
            <w:noProof/>
            <w:webHidden/>
          </w:rPr>
          <w:instrText xml:space="preserve"> PAGEREF _Toc198290518 \h </w:instrText>
        </w:r>
        <w:r w:rsidR="008E2747">
          <w:rPr>
            <w:noProof/>
            <w:webHidden/>
          </w:rPr>
        </w:r>
        <w:r w:rsidR="008E2747">
          <w:rPr>
            <w:noProof/>
            <w:webHidden/>
          </w:rPr>
          <w:fldChar w:fldCharType="separate"/>
        </w:r>
        <w:r w:rsidR="009E6FB2">
          <w:rPr>
            <w:noProof/>
            <w:webHidden/>
          </w:rPr>
          <w:t>25</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19" w:history="1">
        <w:r w:rsidR="008E2747" w:rsidRPr="00F86632">
          <w:rPr>
            <w:rStyle w:val="Hipervnculo"/>
            <w:rFonts w:cs="Arial"/>
            <w:noProof/>
          </w:rPr>
          <w:t>44.2.2.- Obligaciones relativas al personal afecto a la ejecución del contrato basado</w:t>
        </w:r>
        <w:r w:rsidR="008E2747">
          <w:rPr>
            <w:noProof/>
            <w:webHidden/>
          </w:rPr>
          <w:tab/>
        </w:r>
        <w:r w:rsidR="008E2747">
          <w:rPr>
            <w:noProof/>
            <w:webHidden/>
          </w:rPr>
          <w:fldChar w:fldCharType="begin"/>
        </w:r>
        <w:r w:rsidR="008E2747">
          <w:rPr>
            <w:noProof/>
            <w:webHidden/>
          </w:rPr>
          <w:instrText xml:space="preserve"> PAGEREF _Toc198290519 \h </w:instrText>
        </w:r>
        <w:r w:rsidR="008E2747">
          <w:rPr>
            <w:noProof/>
            <w:webHidden/>
          </w:rPr>
        </w:r>
        <w:r w:rsidR="008E2747">
          <w:rPr>
            <w:noProof/>
            <w:webHidden/>
          </w:rPr>
          <w:fldChar w:fldCharType="separate"/>
        </w:r>
        <w:r w:rsidR="009E6FB2">
          <w:rPr>
            <w:noProof/>
            <w:webHidden/>
          </w:rPr>
          <w:t>26</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20" w:history="1">
        <w:r w:rsidR="008E2747" w:rsidRPr="00F86632">
          <w:rPr>
            <w:rStyle w:val="Hipervnculo"/>
            <w:rFonts w:cs="Arial"/>
            <w:noProof/>
          </w:rPr>
          <w:t>44.2.3.- Obligaciones en supuestos de subrogación</w:t>
        </w:r>
        <w:r w:rsidR="008E2747">
          <w:rPr>
            <w:noProof/>
            <w:webHidden/>
          </w:rPr>
          <w:tab/>
        </w:r>
        <w:r w:rsidR="008E2747">
          <w:rPr>
            <w:noProof/>
            <w:webHidden/>
          </w:rPr>
          <w:fldChar w:fldCharType="begin"/>
        </w:r>
        <w:r w:rsidR="008E2747">
          <w:rPr>
            <w:noProof/>
            <w:webHidden/>
          </w:rPr>
          <w:instrText xml:space="preserve"> PAGEREF _Toc198290520 \h </w:instrText>
        </w:r>
        <w:r w:rsidR="008E2747">
          <w:rPr>
            <w:noProof/>
            <w:webHidden/>
          </w:rPr>
        </w:r>
        <w:r w:rsidR="008E2747">
          <w:rPr>
            <w:noProof/>
            <w:webHidden/>
          </w:rPr>
          <w:fldChar w:fldCharType="separate"/>
        </w:r>
        <w:r w:rsidR="009E6FB2">
          <w:rPr>
            <w:noProof/>
            <w:webHidden/>
          </w:rPr>
          <w:t>26</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21" w:history="1">
        <w:r w:rsidR="008E2747" w:rsidRPr="00F86632">
          <w:rPr>
            <w:rStyle w:val="Hipervnculo"/>
            <w:rFonts w:cs="Arial"/>
            <w:noProof/>
          </w:rPr>
          <w:t>44.2.4.- Obligaciones en materia de igualdad de mujeres y hombres</w:t>
        </w:r>
        <w:r w:rsidR="008E2747">
          <w:rPr>
            <w:noProof/>
            <w:webHidden/>
          </w:rPr>
          <w:tab/>
        </w:r>
        <w:r w:rsidR="008E2747">
          <w:rPr>
            <w:noProof/>
            <w:webHidden/>
          </w:rPr>
          <w:fldChar w:fldCharType="begin"/>
        </w:r>
        <w:r w:rsidR="008E2747">
          <w:rPr>
            <w:noProof/>
            <w:webHidden/>
          </w:rPr>
          <w:instrText xml:space="preserve"> PAGEREF _Toc198290521 \h </w:instrText>
        </w:r>
        <w:r w:rsidR="008E2747">
          <w:rPr>
            <w:noProof/>
            <w:webHidden/>
          </w:rPr>
        </w:r>
        <w:r w:rsidR="008E2747">
          <w:rPr>
            <w:noProof/>
            <w:webHidden/>
          </w:rPr>
          <w:fldChar w:fldCharType="separate"/>
        </w:r>
        <w:r w:rsidR="009E6FB2">
          <w:rPr>
            <w:noProof/>
            <w:webHidden/>
          </w:rPr>
          <w:t>27</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22" w:history="1">
        <w:r w:rsidR="008E2747" w:rsidRPr="00F86632">
          <w:rPr>
            <w:rStyle w:val="Hipervnculo"/>
            <w:rFonts w:cs="Arial"/>
            <w:noProof/>
          </w:rPr>
          <w:t>44.2.5.- Obligaciones en supuestos de subcontratación</w:t>
        </w:r>
        <w:r w:rsidR="008E2747">
          <w:rPr>
            <w:noProof/>
            <w:webHidden/>
          </w:rPr>
          <w:tab/>
        </w:r>
        <w:r w:rsidR="008E2747">
          <w:rPr>
            <w:noProof/>
            <w:webHidden/>
          </w:rPr>
          <w:fldChar w:fldCharType="begin"/>
        </w:r>
        <w:r w:rsidR="008E2747">
          <w:rPr>
            <w:noProof/>
            <w:webHidden/>
          </w:rPr>
          <w:instrText xml:space="preserve"> PAGEREF _Toc198290522 \h </w:instrText>
        </w:r>
        <w:r w:rsidR="008E2747">
          <w:rPr>
            <w:noProof/>
            <w:webHidden/>
          </w:rPr>
        </w:r>
        <w:r w:rsidR="008E2747">
          <w:rPr>
            <w:noProof/>
            <w:webHidden/>
          </w:rPr>
          <w:fldChar w:fldCharType="separate"/>
        </w:r>
        <w:r w:rsidR="009E6FB2">
          <w:rPr>
            <w:noProof/>
            <w:webHidden/>
          </w:rPr>
          <w:t>27</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23" w:history="1">
        <w:r w:rsidR="008E2747" w:rsidRPr="00F86632">
          <w:rPr>
            <w:rStyle w:val="Hipervnculo"/>
            <w:rFonts w:cs="Arial"/>
            <w:noProof/>
          </w:rPr>
          <w:t>44.2.6.- Obligaciones en materia de seguridad y salud en el trabajo</w:t>
        </w:r>
        <w:r w:rsidR="008E2747">
          <w:rPr>
            <w:noProof/>
            <w:webHidden/>
          </w:rPr>
          <w:tab/>
        </w:r>
        <w:r w:rsidR="008E2747">
          <w:rPr>
            <w:noProof/>
            <w:webHidden/>
          </w:rPr>
          <w:fldChar w:fldCharType="begin"/>
        </w:r>
        <w:r w:rsidR="008E2747">
          <w:rPr>
            <w:noProof/>
            <w:webHidden/>
          </w:rPr>
          <w:instrText xml:space="preserve"> PAGEREF _Toc198290523 \h </w:instrText>
        </w:r>
        <w:r w:rsidR="008E2747">
          <w:rPr>
            <w:noProof/>
            <w:webHidden/>
          </w:rPr>
        </w:r>
        <w:r w:rsidR="008E2747">
          <w:rPr>
            <w:noProof/>
            <w:webHidden/>
          </w:rPr>
          <w:fldChar w:fldCharType="separate"/>
        </w:r>
        <w:r w:rsidR="009E6FB2">
          <w:rPr>
            <w:noProof/>
            <w:webHidden/>
          </w:rPr>
          <w:t>29</w:t>
        </w:r>
        <w:r w:rsidR="008E2747">
          <w:rPr>
            <w:noProof/>
            <w:webHidden/>
          </w:rPr>
          <w:fldChar w:fldCharType="end"/>
        </w:r>
      </w:hyperlink>
    </w:p>
    <w:p w:rsidR="008E2747" w:rsidRDefault="00B61C47">
      <w:pPr>
        <w:pStyle w:val="TDC4"/>
        <w:tabs>
          <w:tab w:val="right" w:leader="dot" w:pos="8494"/>
        </w:tabs>
        <w:rPr>
          <w:rFonts w:asciiTheme="minorHAnsi" w:eastAsiaTheme="minorEastAsia" w:hAnsiTheme="minorHAnsi" w:cstheme="minorBidi"/>
          <w:noProof/>
          <w:sz w:val="22"/>
          <w:szCs w:val="22"/>
          <w:lang w:val="eu-ES" w:eastAsia="eu-ES"/>
        </w:rPr>
      </w:pPr>
      <w:hyperlink w:anchor="_Toc198290524" w:history="1">
        <w:r w:rsidR="008E2747" w:rsidRPr="00F86632">
          <w:rPr>
            <w:rStyle w:val="Hipervnculo"/>
            <w:rFonts w:cs="Arial"/>
            <w:noProof/>
          </w:rPr>
          <w:t>44.2.7.- Obligaciones respecto del personal de la empresa contratista</w:t>
        </w:r>
        <w:r w:rsidR="008E2747">
          <w:rPr>
            <w:noProof/>
            <w:webHidden/>
          </w:rPr>
          <w:tab/>
        </w:r>
        <w:r w:rsidR="008E2747">
          <w:rPr>
            <w:noProof/>
            <w:webHidden/>
          </w:rPr>
          <w:fldChar w:fldCharType="begin"/>
        </w:r>
        <w:r w:rsidR="008E2747">
          <w:rPr>
            <w:noProof/>
            <w:webHidden/>
          </w:rPr>
          <w:instrText xml:space="preserve"> PAGEREF _Toc198290524 \h </w:instrText>
        </w:r>
        <w:r w:rsidR="008E2747">
          <w:rPr>
            <w:noProof/>
            <w:webHidden/>
          </w:rPr>
        </w:r>
        <w:r w:rsidR="008E2747">
          <w:rPr>
            <w:noProof/>
            <w:webHidden/>
          </w:rPr>
          <w:fldChar w:fldCharType="separate"/>
        </w:r>
        <w:r w:rsidR="009E6FB2">
          <w:rPr>
            <w:noProof/>
            <w:webHidden/>
          </w:rPr>
          <w:t>31</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25" w:history="1">
        <w:r w:rsidR="008E2747" w:rsidRPr="00F86632">
          <w:rPr>
            <w:rStyle w:val="Hipervnculo"/>
            <w:noProof/>
          </w:rPr>
          <w:t>44.3.- Obligaciones en materia de seguridad de la información</w:t>
        </w:r>
        <w:r w:rsidR="008E2747">
          <w:rPr>
            <w:noProof/>
            <w:webHidden/>
          </w:rPr>
          <w:tab/>
        </w:r>
        <w:r w:rsidR="008E2747">
          <w:rPr>
            <w:noProof/>
            <w:webHidden/>
          </w:rPr>
          <w:fldChar w:fldCharType="begin"/>
        </w:r>
        <w:r w:rsidR="008E2747">
          <w:rPr>
            <w:noProof/>
            <w:webHidden/>
          </w:rPr>
          <w:instrText xml:space="preserve"> PAGEREF _Toc198290525 \h </w:instrText>
        </w:r>
        <w:r w:rsidR="008E2747">
          <w:rPr>
            <w:noProof/>
            <w:webHidden/>
          </w:rPr>
        </w:r>
        <w:r w:rsidR="008E2747">
          <w:rPr>
            <w:noProof/>
            <w:webHidden/>
          </w:rPr>
          <w:fldChar w:fldCharType="separate"/>
        </w:r>
        <w:r w:rsidR="009E6FB2">
          <w:rPr>
            <w:noProof/>
            <w:webHidden/>
          </w:rPr>
          <w:t>32</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26" w:history="1">
        <w:r w:rsidR="008E2747" w:rsidRPr="00F86632">
          <w:rPr>
            <w:rStyle w:val="Hipervnculo"/>
            <w:noProof/>
          </w:rPr>
          <w:t>44.4.- Obligaciones referentes al cumplimiento del Código de Conducta y Marco de Integridad Institucional aplicable a la contratación pública (solo aplicable a licitaciones de la Diputación Foral de Gipuzkoa)</w:t>
        </w:r>
        <w:r w:rsidR="008E2747">
          <w:rPr>
            <w:noProof/>
            <w:webHidden/>
          </w:rPr>
          <w:tab/>
        </w:r>
        <w:r w:rsidR="008E2747">
          <w:rPr>
            <w:noProof/>
            <w:webHidden/>
          </w:rPr>
          <w:fldChar w:fldCharType="begin"/>
        </w:r>
        <w:r w:rsidR="008E2747">
          <w:rPr>
            <w:noProof/>
            <w:webHidden/>
          </w:rPr>
          <w:instrText xml:space="preserve"> PAGEREF _Toc198290526 \h </w:instrText>
        </w:r>
        <w:r w:rsidR="008E2747">
          <w:rPr>
            <w:noProof/>
            <w:webHidden/>
          </w:rPr>
        </w:r>
        <w:r w:rsidR="008E2747">
          <w:rPr>
            <w:noProof/>
            <w:webHidden/>
          </w:rPr>
          <w:fldChar w:fldCharType="separate"/>
        </w:r>
        <w:r w:rsidR="009E6FB2">
          <w:rPr>
            <w:noProof/>
            <w:webHidden/>
          </w:rPr>
          <w:t>34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27" w:history="1">
        <w:r w:rsidR="008E2747" w:rsidRPr="00F86632">
          <w:rPr>
            <w:rStyle w:val="Hipervnculo"/>
            <w:noProof/>
          </w:rPr>
          <w:t>44.5.- Obligaciones relativas a la gestión de permisos, licencias y autorizaciones</w:t>
        </w:r>
        <w:r w:rsidR="008E2747">
          <w:rPr>
            <w:noProof/>
            <w:webHidden/>
          </w:rPr>
          <w:tab/>
        </w:r>
        <w:r w:rsidR="008E2747">
          <w:rPr>
            <w:noProof/>
            <w:webHidden/>
          </w:rPr>
          <w:fldChar w:fldCharType="begin"/>
        </w:r>
        <w:r w:rsidR="008E2747">
          <w:rPr>
            <w:noProof/>
            <w:webHidden/>
          </w:rPr>
          <w:instrText xml:space="preserve"> PAGEREF _Toc198290527 \h </w:instrText>
        </w:r>
        <w:r w:rsidR="008E2747">
          <w:rPr>
            <w:noProof/>
            <w:webHidden/>
          </w:rPr>
        </w:r>
        <w:r w:rsidR="008E2747">
          <w:rPr>
            <w:noProof/>
            <w:webHidden/>
          </w:rPr>
          <w:fldChar w:fldCharType="separate"/>
        </w:r>
        <w:r w:rsidR="009E6FB2">
          <w:rPr>
            <w:noProof/>
            <w:webHidden/>
          </w:rPr>
          <w:t>34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28" w:history="1">
        <w:r w:rsidR="008E2747" w:rsidRPr="00F86632">
          <w:rPr>
            <w:rStyle w:val="Hipervnculo"/>
            <w:noProof/>
          </w:rPr>
          <w:t>44.6.- Gastos exigibles a la contratista</w:t>
        </w:r>
        <w:r w:rsidR="008E2747">
          <w:rPr>
            <w:noProof/>
            <w:webHidden/>
          </w:rPr>
          <w:tab/>
        </w:r>
        <w:r w:rsidR="008E2747">
          <w:rPr>
            <w:noProof/>
            <w:webHidden/>
          </w:rPr>
          <w:fldChar w:fldCharType="begin"/>
        </w:r>
        <w:r w:rsidR="008E2747">
          <w:rPr>
            <w:noProof/>
            <w:webHidden/>
          </w:rPr>
          <w:instrText xml:space="preserve"> PAGEREF _Toc198290528 \h </w:instrText>
        </w:r>
        <w:r w:rsidR="008E2747">
          <w:rPr>
            <w:noProof/>
            <w:webHidden/>
          </w:rPr>
        </w:r>
        <w:r w:rsidR="008E2747">
          <w:rPr>
            <w:noProof/>
            <w:webHidden/>
          </w:rPr>
          <w:fldChar w:fldCharType="separate"/>
        </w:r>
        <w:r w:rsidR="009E6FB2">
          <w:rPr>
            <w:noProof/>
            <w:webHidden/>
          </w:rPr>
          <w:t>34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29" w:history="1">
        <w:r w:rsidR="008E2747" w:rsidRPr="00F86632">
          <w:rPr>
            <w:rStyle w:val="Hipervnculo"/>
            <w:noProof/>
          </w:rPr>
          <w:t>44.7.- Programa de trabajo</w:t>
        </w:r>
        <w:r w:rsidR="008E2747">
          <w:rPr>
            <w:noProof/>
            <w:webHidden/>
          </w:rPr>
          <w:tab/>
        </w:r>
        <w:r w:rsidR="008E2747">
          <w:rPr>
            <w:noProof/>
            <w:webHidden/>
          </w:rPr>
          <w:fldChar w:fldCharType="begin"/>
        </w:r>
        <w:r w:rsidR="008E2747">
          <w:rPr>
            <w:noProof/>
            <w:webHidden/>
          </w:rPr>
          <w:instrText xml:space="preserve"> PAGEREF _Toc198290529 \h </w:instrText>
        </w:r>
        <w:r w:rsidR="008E2747">
          <w:rPr>
            <w:noProof/>
            <w:webHidden/>
          </w:rPr>
        </w:r>
        <w:r w:rsidR="008E2747">
          <w:rPr>
            <w:noProof/>
            <w:webHidden/>
          </w:rPr>
          <w:fldChar w:fldCharType="separate"/>
        </w:r>
        <w:r w:rsidR="009E6FB2">
          <w:rPr>
            <w:noProof/>
            <w:webHidden/>
          </w:rPr>
          <w:t>34</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30" w:history="1">
        <w:r w:rsidR="008E2747" w:rsidRPr="00F86632">
          <w:rPr>
            <w:rStyle w:val="Hipervnculo"/>
            <w:noProof/>
          </w:rPr>
          <w:t>44.2.4.- Obligaciones lingüísticas</w:t>
        </w:r>
        <w:r w:rsidR="008E2747">
          <w:rPr>
            <w:noProof/>
            <w:webHidden/>
          </w:rPr>
          <w:tab/>
        </w:r>
        <w:r w:rsidR="008E2747">
          <w:rPr>
            <w:noProof/>
            <w:webHidden/>
          </w:rPr>
          <w:fldChar w:fldCharType="begin"/>
        </w:r>
        <w:r w:rsidR="008E2747">
          <w:rPr>
            <w:noProof/>
            <w:webHidden/>
          </w:rPr>
          <w:instrText xml:space="preserve"> PAGEREF _Toc198290530 \h </w:instrText>
        </w:r>
        <w:r w:rsidR="008E2747">
          <w:rPr>
            <w:noProof/>
            <w:webHidden/>
          </w:rPr>
        </w:r>
        <w:r w:rsidR="008E2747">
          <w:rPr>
            <w:noProof/>
            <w:webHidden/>
          </w:rPr>
          <w:fldChar w:fldCharType="separate"/>
        </w:r>
        <w:r w:rsidR="009E6FB2">
          <w:rPr>
            <w:noProof/>
            <w:webHidden/>
          </w:rPr>
          <w:t>35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1" w:history="1">
        <w:r w:rsidR="008E2747" w:rsidRPr="00F86632">
          <w:rPr>
            <w:rStyle w:val="Hipervnculo"/>
            <w:noProof/>
          </w:rPr>
          <w:t>45.- Derechos de la propiedad intelectual</w:t>
        </w:r>
        <w:r w:rsidR="008E2747">
          <w:rPr>
            <w:noProof/>
            <w:webHidden/>
          </w:rPr>
          <w:tab/>
        </w:r>
        <w:r w:rsidR="008E2747">
          <w:rPr>
            <w:noProof/>
            <w:webHidden/>
          </w:rPr>
          <w:fldChar w:fldCharType="begin"/>
        </w:r>
        <w:r w:rsidR="008E2747">
          <w:rPr>
            <w:noProof/>
            <w:webHidden/>
          </w:rPr>
          <w:instrText xml:space="preserve"> PAGEREF _Toc198290531 \h </w:instrText>
        </w:r>
        <w:r w:rsidR="008E2747">
          <w:rPr>
            <w:noProof/>
            <w:webHidden/>
          </w:rPr>
        </w:r>
        <w:r w:rsidR="008E2747">
          <w:rPr>
            <w:noProof/>
            <w:webHidden/>
          </w:rPr>
          <w:fldChar w:fldCharType="separate"/>
        </w:r>
        <w:r w:rsidR="009E6FB2">
          <w:rPr>
            <w:noProof/>
            <w:webHidden/>
          </w:rPr>
          <w:t>35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2" w:history="1">
        <w:r w:rsidR="008E2747" w:rsidRPr="00F86632">
          <w:rPr>
            <w:rStyle w:val="Hipervnculo"/>
            <w:noProof/>
          </w:rPr>
          <w:t>46.- Penalidades por demora y otras penalidades</w:t>
        </w:r>
        <w:r w:rsidR="008E2747">
          <w:rPr>
            <w:noProof/>
            <w:webHidden/>
          </w:rPr>
          <w:tab/>
        </w:r>
        <w:r w:rsidR="008E2747">
          <w:rPr>
            <w:noProof/>
            <w:webHidden/>
          </w:rPr>
          <w:fldChar w:fldCharType="begin"/>
        </w:r>
        <w:r w:rsidR="008E2747">
          <w:rPr>
            <w:noProof/>
            <w:webHidden/>
          </w:rPr>
          <w:instrText xml:space="preserve"> PAGEREF _Toc198290532 \h </w:instrText>
        </w:r>
        <w:r w:rsidR="008E2747">
          <w:rPr>
            <w:noProof/>
            <w:webHidden/>
          </w:rPr>
        </w:r>
        <w:r w:rsidR="008E2747">
          <w:rPr>
            <w:noProof/>
            <w:webHidden/>
          </w:rPr>
          <w:fldChar w:fldCharType="separate"/>
        </w:r>
        <w:r w:rsidR="009E6FB2">
          <w:rPr>
            <w:noProof/>
            <w:webHidden/>
          </w:rPr>
          <w:t>35</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3" w:history="1">
        <w:r w:rsidR="008E2747" w:rsidRPr="00F86632">
          <w:rPr>
            <w:rStyle w:val="Hipervnculo"/>
            <w:noProof/>
          </w:rPr>
          <w:t>47.- Modificaciones de los contratos basados</w:t>
        </w:r>
        <w:r w:rsidR="008E2747">
          <w:rPr>
            <w:noProof/>
            <w:webHidden/>
          </w:rPr>
          <w:tab/>
        </w:r>
        <w:r w:rsidR="008E2747">
          <w:rPr>
            <w:noProof/>
            <w:webHidden/>
          </w:rPr>
          <w:fldChar w:fldCharType="begin"/>
        </w:r>
        <w:r w:rsidR="008E2747">
          <w:rPr>
            <w:noProof/>
            <w:webHidden/>
          </w:rPr>
          <w:instrText xml:space="preserve"> PAGEREF _Toc198290533 \h </w:instrText>
        </w:r>
        <w:r w:rsidR="008E2747">
          <w:rPr>
            <w:noProof/>
            <w:webHidden/>
          </w:rPr>
        </w:r>
        <w:r w:rsidR="008E2747">
          <w:rPr>
            <w:noProof/>
            <w:webHidden/>
          </w:rPr>
          <w:fldChar w:fldCharType="separate"/>
        </w:r>
        <w:r w:rsidR="009E6FB2">
          <w:rPr>
            <w:noProof/>
            <w:webHidden/>
          </w:rPr>
          <w:t>37</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34" w:history="1">
        <w:r w:rsidR="008E2747" w:rsidRPr="00F86632">
          <w:rPr>
            <w:rStyle w:val="Hipervnculo"/>
            <w:noProof/>
          </w:rPr>
          <w:t>47.1.- Modificaciones previstas</w:t>
        </w:r>
        <w:r w:rsidR="008E2747">
          <w:rPr>
            <w:noProof/>
            <w:webHidden/>
          </w:rPr>
          <w:tab/>
        </w:r>
        <w:r w:rsidR="008E2747">
          <w:rPr>
            <w:noProof/>
            <w:webHidden/>
          </w:rPr>
          <w:fldChar w:fldCharType="begin"/>
        </w:r>
        <w:r w:rsidR="008E2747">
          <w:rPr>
            <w:noProof/>
            <w:webHidden/>
          </w:rPr>
          <w:instrText xml:space="preserve"> PAGEREF _Toc198290534 \h </w:instrText>
        </w:r>
        <w:r w:rsidR="008E2747">
          <w:rPr>
            <w:noProof/>
            <w:webHidden/>
          </w:rPr>
        </w:r>
        <w:r w:rsidR="008E2747">
          <w:rPr>
            <w:noProof/>
            <w:webHidden/>
          </w:rPr>
          <w:fldChar w:fldCharType="separate"/>
        </w:r>
        <w:r w:rsidR="009E6FB2">
          <w:rPr>
            <w:noProof/>
            <w:webHidden/>
          </w:rPr>
          <w:t>37</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35" w:history="1">
        <w:r w:rsidR="008E2747" w:rsidRPr="00F86632">
          <w:rPr>
            <w:rStyle w:val="Hipervnculo"/>
            <w:noProof/>
          </w:rPr>
          <w:t>47.2.- Modificaciones no previstas</w:t>
        </w:r>
        <w:r w:rsidR="008E2747">
          <w:rPr>
            <w:noProof/>
            <w:webHidden/>
          </w:rPr>
          <w:tab/>
        </w:r>
        <w:r w:rsidR="008E2747">
          <w:rPr>
            <w:noProof/>
            <w:webHidden/>
          </w:rPr>
          <w:fldChar w:fldCharType="begin"/>
        </w:r>
        <w:r w:rsidR="008E2747">
          <w:rPr>
            <w:noProof/>
            <w:webHidden/>
          </w:rPr>
          <w:instrText xml:space="preserve"> PAGEREF _Toc198290535 \h </w:instrText>
        </w:r>
        <w:r w:rsidR="008E2747">
          <w:rPr>
            <w:noProof/>
            <w:webHidden/>
          </w:rPr>
        </w:r>
        <w:r w:rsidR="008E2747">
          <w:rPr>
            <w:noProof/>
            <w:webHidden/>
          </w:rPr>
          <w:fldChar w:fldCharType="separate"/>
        </w:r>
        <w:r w:rsidR="009E6FB2">
          <w:rPr>
            <w:noProof/>
            <w:webHidden/>
          </w:rPr>
          <w:t>37</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36" w:history="1">
        <w:r w:rsidR="008E2747" w:rsidRPr="00F86632">
          <w:rPr>
            <w:rStyle w:val="Hipervnculo"/>
            <w:noProof/>
          </w:rPr>
          <w:t>47.3.- Régimen de modificación</w:t>
        </w:r>
        <w:r w:rsidR="008E2747">
          <w:rPr>
            <w:noProof/>
            <w:webHidden/>
          </w:rPr>
          <w:tab/>
        </w:r>
        <w:r w:rsidR="008E2747">
          <w:rPr>
            <w:noProof/>
            <w:webHidden/>
          </w:rPr>
          <w:fldChar w:fldCharType="begin"/>
        </w:r>
        <w:r w:rsidR="008E2747">
          <w:rPr>
            <w:noProof/>
            <w:webHidden/>
          </w:rPr>
          <w:instrText xml:space="preserve"> PAGEREF _Toc198290536 \h </w:instrText>
        </w:r>
        <w:r w:rsidR="008E2747">
          <w:rPr>
            <w:noProof/>
            <w:webHidden/>
          </w:rPr>
        </w:r>
        <w:r w:rsidR="008E2747">
          <w:rPr>
            <w:noProof/>
            <w:webHidden/>
          </w:rPr>
          <w:fldChar w:fldCharType="separate"/>
        </w:r>
        <w:r w:rsidR="009E6FB2">
          <w:rPr>
            <w:noProof/>
            <w:webHidden/>
          </w:rPr>
          <w:t>38</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7" w:history="1">
        <w:r w:rsidR="008E2747" w:rsidRPr="00F86632">
          <w:rPr>
            <w:rStyle w:val="Hipervnculo"/>
            <w:noProof/>
          </w:rPr>
          <w:t>48.- Abonos a la contratista</w:t>
        </w:r>
        <w:r w:rsidR="008E2747">
          <w:rPr>
            <w:noProof/>
            <w:webHidden/>
          </w:rPr>
          <w:tab/>
        </w:r>
        <w:r w:rsidR="008E2747">
          <w:rPr>
            <w:noProof/>
            <w:webHidden/>
          </w:rPr>
          <w:fldChar w:fldCharType="begin"/>
        </w:r>
        <w:r w:rsidR="008E2747">
          <w:rPr>
            <w:noProof/>
            <w:webHidden/>
          </w:rPr>
          <w:instrText xml:space="preserve"> PAGEREF _Toc198290537 \h </w:instrText>
        </w:r>
        <w:r w:rsidR="008E2747">
          <w:rPr>
            <w:noProof/>
            <w:webHidden/>
          </w:rPr>
        </w:r>
        <w:r w:rsidR="008E2747">
          <w:rPr>
            <w:noProof/>
            <w:webHidden/>
          </w:rPr>
          <w:fldChar w:fldCharType="separate"/>
        </w:r>
        <w:r w:rsidR="009E6FB2">
          <w:rPr>
            <w:noProof/>
            <w:webHidden/>
          </w:rPr>
          <w:t>38</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8" w:history="1">
        <w:r w:rsidR="008E2747" w:rsidRPr="00F86632">
          <w:rPr>
            <w:rStyle w:val="Hipervnculo"/>
            <w:noProof/>
          </w:rPr>
          <w:t>49.- Suspensión del contrato basado</w:t>
        </w:r>
        <w:r w:rsidR="008E2747">
          <w:rPr>
            <w:noProof/>
            <w:webHidden/>
          </w:rPr>
          <w:tab/>
        </w:r>
        <w:r w:rsidR="008E2747">
          <w:rPr>
            <w:noProof/>
            <w:webHidden/>
          </w:rPr>
          <w:fldChar w:fldCharType="begin"/>
        </w:r>
        <w:r w:rsidR="008E2747">
          <w:rPr>
            <w:noProof/>
            <w:webHidden/>
          </w:rPr>
          <w:instrText xml:space="preserve"> PAGEREF _Toc198290538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39" w:history="1">
        <w:r w:rsidR="008E2747" w:rsidRPr="00F86632">
          <w:rPr>
            <w:rStyle w:val="Hipervnculo"/>
            <w:noProof/>
          </w:rPr>
          <w:t>50.- Recepción y plazo de garantía</w:t>
        </w:r>
        <w:r w:rsidR="008E2747">
          <w:rPr>
            <w:noProof/>
            <w:webHidden/>
          </w:rPr>
          <w:tab/>
        </w:r>
        <w:r w:rsidR="008E2747">
          <w:rPr>
            <w:noProof/>
            <w:webHidden/>
          </w:rPr>
          <w:fldChar w:fldCharType="begin"/>
        </w:r>
        <w:r w:rsidR="008E2747">
          <w:rPr>
            <w:noProof/>
            <w:webHidden/>
          </w:rPr>
          <w:instrText xml:space="preserve"> PAGEREF _Toc198290539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40" w:history="1">
        <w:r w:rsidR="008E2747" w:rsidRPr="00F86632">
          <w:rPr>
            <w:rStyle w:val="Hipervnculo"/>
            <w:noProof/>
          </w:rPr>
          <w:t>50.1.- Recepción y liquidación</w:t>
        </w:r>
        <w:r w:rsidR="008E2747">
          <w:rPr>
            <w:noProof/>
            <w:webHidden/>
          </w:rPr>
          <w:tab/>
        </w:r>
        <w:r w:rsidR="008E2747">
          <w:rPr>
            <w:noProof/>
            <w:webHidden/>
          </w:rPr>
          <w:fldChar w:fldCharType="begin"/>
        </w:r>
        <w:r w:rsidR="008E2747">
          <w:rPr>
            <w:noProof/>
            <w:webHidden/>
          </w:rPr>
          <w:instrText xml:space="preserve"> PAGEREF _Toc198290540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41" w:history="1">
        <w:r w:rsidR="008E2747" w:rsidRPr="00F86632">
          <w:rPr>
            <w:rStyle w:val="Hipervnculo"/>
            <w:noProof/>
          </w:rPr>
          <w:t>50.2.- Plazo de garantía</w:t>
        </w:r>
        <w:r w:rsidR="008E2747">
          <w:rPr>
            <w:noProof/>
            <w:webHidden/>
          </w:rPr>
          <w:tab/>
        </w:r>
        <w:r w:rsidR="008E2747">
          <w:rPr>
            <w:noProof/>
            <w:webHidden/>
          </w:rPr>
          <w:fldChar w:fldCharType="begin"/>
        </w:r>
        <w:r w:rsidR="008E2747">
          <w:rPr>
            <w:noProof/>
            <w:webHidden/>
          </w:rPr>
          <w:instrText xml:space="preserve"> PAGEREF _Toc198290541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3"/>
        <w:tabs>
          <w:tab w:val="right" w:leader="dot" w:pos="8494"/>
        </w:tabs>
        <w:rPr>
          <w:rFonts w:asciiTheme="minorHAnsi" w:eastAsiaTheme="minorEastAsia" w:hAnsiTheme="minorHAnsi" w:cstheme="minorBidi"/>
          <w:noProof/>
          <w:sz w:val="22"/>
          <w:szCs w:val="22"/>
          <w:lang w:val="eu-ES" w:eastAsia="eu-ES"/>
        </w:rPr>
      </w:pPr>
      <w:hyperlink w:anchor="_Toc198290542" w:history="1">
        <w:r w:rsidR="008E2747" w:rsidRPr="00F86632">
          <w:rPr>
            <w:rStyle w:val="Hipervnculo"/>
            <w:noProof/>
          </w:rPr>
          <w:t>50.3.- Devolución de la garantía</w:t>
        </w:r>
        <w:r w:rsidR="008E2747">
          <w:rPr>
            <w:noProof/>
            <w:webHidden/>
          </w:rPr>
          <w:tab/>
        </w:r>
        <w:r w:rsidR="008E2747">
          <w:rPr>
            <w:noProof/>
            <w:webHidden/>
          </w:rPr>
          <w:fldChar w:fldCharType="begin"/>
        </w:r>
        <w:r w:rsidR="008E2747">
          <w:rPr>
            <w:noProof/>
            <w:webHidden/>
          </w:rPr>
          <w:instrText xml:space="preserve"> PAGEREF _Toc198290542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2"/>
        <w:rPr>
          <w:rFonts w:asciiTheme="minorHAnsi" w:eastAsiaTheme="minorEastAsia" w:hAnsiTheme="minorHAnsi" w:cstheme="minorBidi"/>
          <w:noProof/>
          <w:sz w:val="22"/>
          <w:szCs w:val="22"/>
          <w:lang w:val="eu-ES" w:eastAsia="eu-ES"/>
        </w:rPr>
      </w:pPr>
      <w:hyperlink w:anchor="_Toc198290543" w:history="1">
        <w:r w:rsidR="008E2747" w:rsidRPr="00F86632">
          <w:rPr>
            <w:rStyle w:val="Hipervnculo"/>
            <w:noProof/>
          </w:rPr>
          <w:t>51.- Resolución del acuerdo marco y de los contratos basados</w:t>
        </w:r>
        <w:r w:rsidR="008E2747">
          <w:rPr>
            <w:noProof/>
            <w:webHidden/>
          </w:rPr>
          <w:tab/>
        </w:r>
        <w:r w:rsidR="008E2747">
          <w:rPr>
            <w:noProof/>
            <w:webHidden/>
          </w:rPr>
          <w:fldChar w:fldCharType="begin"/>
        </w:r>
        <w:r w:rsidR="008E2747">
          <w:rPr>
            <w:noProof/>
            <w:webHidden/>
          </w:rPr>
          <w:instrText xml:space="preserve"> PAGEREF _Toc198290543 \h </w:instrText>
        </w:r>
        <w:r w:rsidR="008E2747">
          <w:rPr>
            <w:noProof/>
            <w:webHidden/>
          </w:rPr>
        </w:r>
        <w:r w:rsidR="008E2747">
          <w:rPr>
            <w:noProof/>
            <w:webHidden/>
          </w:rPr>
          <w:fldChar w:fldCharType="separate"/>
        </w:r>
        <w:r w:rsidR="009E6FB2">
          <w:rPr>
            <w:noProof/>
            <w:webHidden/>
          </w:rPr>
          <w:t>39</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4" w:history="1">
        <w:r w:rsidR="008E2747" w:rsidRPr="00F86632">
          <w:rPr>
            <w:rStyle w:val="Hipervnculo"/>
            <w:noProof/>
          </w:rPr>
          <w:t>ANEXO I.- INSTRUCCIONES PARA LA LICITACIÓN ELECTRÓNICA</w:t>
        </w:r>
        <w:r w:rsidR="008E2747">
          <w:rPr>
            <w:noProof/>
            <w:webHidden/>
          </w:rPr>
          <w:tab/>
        </w:r>
        <w:r w:rsidR="008E2747">
          <w:rPr>
            <w:noProof/>
            <w:webHidden/>
          </w:rPr>
          <w:fldChar w:fldCharType="begin"/>
        </w:r>
        <w:r w:rsidR="008E2747">
          <w:rPr>
            <w:noProof/>
            <w:webHidden/>
          </w:rPr>
          <w:instrText xml:space="preserve"> PAGEREF _Toc198290544 \h </w:instrText>
        </w:r>
        <w:r w:rsidR="008E2747">
          <w:rPr>
            <w:noProof/>
            <w:webHidden/>
          </w:rPr>
        </w:r>
        <w:r w:rsidR="008E2747">
          <w:rPr>
            <w:noProof/>
            <w:webHidden/>
          </w:rPr>
          <w:fldChar w:fldCharType="separate"/>
        </w:r>
        <w:r w:rsidR="009E6FB2">
          <w:rPr>
            <w:noProof/>
            <w:webHidden/>
          </w:rPr>
          <w:t>41</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5" w:history="1">
        <w:r w:rsidR="008E2747" w:rsidRPr="00F86632">
          <w:rPr>
            <w:rStyle w:val="Hipervnculo"/>
            <w:noProof/>
          </w:rPr>
          <w:t xml:space="preserve">ADENDA AL ANEXO I.-  </w:t>
        </w:r>
        <w:r w:rsidR="008E2747" w:rsidRPr="00F86632">
          <w:rPr>
            <w:rStyle w:val="Hipervnculo"/>
            <w:caps/>
            <w:noProof/>
            <w:kern w:val="22"/>
          </w:rPr>
          <w:t>DECLARACIÓN RESPONSABLE</w:t>
        </w:r>
        <w:r w:rsidR="008E2747">
          <w:rPr>
            <w:noProof/>
            <w:webHidden/>
          </w:rPr>
          <w:tab/>
        </w:r>
        <w:r w:rsidR="008E2747">
          <w:rPr>
            <w:noProof/>
            <w:webHidden/>
          </w:rPr>
          <w:fldChar w:fldCharType="begin"/>
        </w:r>
        <w:r w:rsidR="008E2747">
          <w:rPr>
            <w:noProof/>
            <w:webHidden/>
          </w:rPr>
          <w:instrText xml:space="preserve"> PAGEREF _Toc198290545 \h </w:instrText>
        </w:r>
        <w:r w:rsidR="008E2747">
          <w:rPr>
            <w:noProof/>
            <w:webHidden/>
          </w:rPr>
        </w:r>
        <w:r w:rsidR="008E2747">
          <w:rPr>
            <w:noProof/>
            <w:webHidden/>
          </w:rPr>
          <w:fldChar w:fldCharType="separate"/>
        </w:r>
        <w:r w:rsidR="009E6FB2">
          <w:rPr>
            <w:noProof/>
            <w:webHidden/>
          </w:rPr>
          <w:t>42</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6" w:history="1">
        <w:r w:rsidR="008E2747" w:rsidRPr="00F86632">
          <w:rPr>
            <w:rStyle w:val="Hipervnculo"/>
            <w:caps/>
            <w:noProof/>
            <w:kern w:val="22"/>
          </w:rPr>
          <w:t>DATOS A EFECTOS DE RECIBIR NOTIFICACIONES Y COMUNICACIONES Y AUTORIZACIÓN DE ACCESO A DATOS RELATIVOS AL IMPUESTO DE ACTIVIDADES ECONÓMICAS</w:t>
        </w:r>
        <w:r w:rsidR="008E2747">
          <w:rPr>
            <w:noProof/>
            <w:webHidden/>
          </w:rPr>
          <w:tab/>
        </w:r>
        <w:r w:rsidR="008E2747">
          <w:rPr>
            <w:noProof/>
            <w:webHidden/>
          </w:rPr>
          <w:fldChar w:fldCharType="begin"/>
        </w:r>
        <w:r w:rsidR="008E2747">
          <w:rPr>
            <w:noProof/>
            <w:webHidden/>
          </w:rPr>
          <w:instrText xml:space="preserve"> PAGEREF _Toc198290546 \h </w:instrText>
        </w:r>
        <w:r w:rsidR="008E2747">
          <w:rPr>
            <w:noProof/>
            <w:webHidden/>
          </w:rPr>
        </w:r>
        <w:r w:rsidR="008E2747">
          <w:rPr>
            <w:noProof/>
            <w:webHidden/>
          </w:rPr>
          <w:fldChar w:fldCharType="separate"/>
        </w:r>
        <w:r w:rsidR="009E6FB2">
          <w:rPr>
            <w:noProof/>
            <w:webHidden/>
          </w:rPr>
          <w:t>42</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7" w:history="1">
        <w:r w:rsidR="008E2747" w:rsidRPr="00F86632">
          <w:rPr>
            <w:rStyle w:val="Hipervnculo"/>
            <w:noProof/>
          </w:rPr>
          <w:t>ANEXO II.- INSTRUCCIONES PARA LA CUMPLIMENTACIÓN DEL DOCUMENTO EUROPEO ÚNICO DE CONTRATACIÓN DEUC</w:t>
        </w:r>
        <w:r w:rsidR="008E2747">
          <w:rPr>
            <w:noProof/>
            <w:webHidden/>
          </w:rPr>
          <w:tab/>
        </w:r>
        <w:r w:rsidR="008E2747">
          <w:rPr>
            <w:noProof/>
            <w:webHidden/>
          </w:rPr>
          <w:fldChar w:fldCharType="begin"/>
        </w:r>
        <w:r w:rsidR="008E2747">
          <w:rPr>
            <w:noProof/>
            <w:webHidden/>
          </w:rPr>
          <w:instrText xml:space="preserve"> PAGEREF _Toc198290547 \h </w:instrText>
        </w:r>
        <w:r w:rsidR="008E2747">
          <w:rPr>
            <w:noProof/>
            <w:webHidden/>
          </w:rPr>
        </w:r>
        <w:r w:rsidR="008E2747">
          <w:rPr>
            <w:noProof/>
            <w:webHidden/>
          </w:rPr>
          <w:fldChar w:fldCharType="separate"/>
        </w:r>
        <w:r w:rsidR="009E6FB2">
          <w:rPr>
            <w:noProof/>
            <w:webHidden/>
          </w:rPr>
          <w:t>44</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8" w:history="1">
        <w:r w:rsidR="008E2747" w:rsidRPr="00F86632">
          <w:rPr>
            <w:rStyle w:val="Hipervnculo"/>
            <w:noProof/>
          </w:rPr>
          <w:t>ANEXO III.- MODELO DE COMPROMISO DE CONSTITUCIÓN EN UNIÓN TEMPORAL DE EMPRESAS</w:t>
        </w:r>
        <w:r w:rsidR="008E2747">
          <w:rPr>
            <w:noProof/>
            <w:webHidden/>
          </w:rPr>
          <w:tab/>
        </w:r>
        <w:r w:rsidR="008E2747">
          <w:rPr>
            <w:noProof/>
            <w:webHidden/>
          </w:rPr>
          <w:fldChar w:fldCharType="begin"/>
        </w:r>
        <w:r w:rsidR="008E2747">
          <w:rPr>
            <w:noProof/>
            <w:webHidden/>
          </w:rPr>
          <w:instrText xml:space="preserve"> PAGEREF _Toc198290548 \h </w:instrText>
        </w:r>
        <w:r w:rsidR="008E2747">
          <w:rPr>
            <w:noProof/>
            <w:webHidden/>
          </w:rPr>
        </w:r>
        <w:r w:rsidR="008E2747">
          <w:rPr>
            <w:noProof/>
            <w:webHidden/>
          </w:rPr>
          <w:fldChar w:fldCharType="separate"/>
        </w:r>
        <w:r w:rsidR="009E6FB2">
          <w:rPr>
            <w:noProof/>
            <w:webHidden/>
          </w:rPr>
          <w:t>46</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49" w:history="1">
        <w:r w:rsidR="008E2747" w:rsidRPr="00F86632">
          <w:rPr>
            <w:rStyle w:val="Hipervnculo"/>
            <w:noProof/>
          </w:rPr>
          <w:t>ANEXO IV.- MODELO DE DECLARACIÓN DE COMPROMISO DE ADSCRIPCIÓN DE MEDIOS</w:t>
        </w:r>
        <w:r w:rsidR="008E2747">
          <w:rPr>
            <w:noProof/>
            <w:webHidden/>
          </w:rPr>
          <w:tab/>
        </w:r>
        <w:r w:rsidR="008E2747">
          <w:rPr>
            <w:noProof/>
            <w:webHidden/>
          </w:rPr>
          <w:fldChar w:fldCharType="begin"/>
        </w:r>
        <w:r w:rsidR="008E2747">
          <w:rPr>
            <w:noProof/>
            <w:webHidden/>
          </w:rPr>
          <w:instrText xml:space="preserve"> PAGEREF _Toc198290549 \h </w:instrText>
        </w:r>
        <w:r w:rsidR="008E2747">
          <w:rPr>
            <w:noProof/>
            <w:webHidden/>
          </w:rPr>
        </w:r>
        <w:r w:rsidR="008E2747">
          <w:rPr>
            <w:noProof/>
            <w:webHidden/>
          </w:rPr>
          <w:fldChar w:fldCharType="separate"/>
        </w:r>
        <w:r w:rsidR="009E6FB2">
          <w:rPr>
            <w:noProof/>
            <w:webHidden/>
          </w:rPr>
          <w:t>48</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50" w:history="1">
        <w:r w:rsidR="008E2747" w:rsidRPr="00F86632">
          <w:rPr>
            <w:rStyle w:val="Hipervnculo"/>
            <w:noProof/>
          </w:rPr>
          <w:t>ANEXO V.- MODELO DE DECLARACIÓN RELATIVA AL GRUPO EMPRESARIAL</w:t>
        </w:r>
        <w:r w:rsidR="008E2747">
          <w:rPr>
            <w:noProof/>
            <w:webHidden/>
          </w:rPr>
          <w:tab/>
        </w:r>
        <w:r w:rsidR="008E2747">
          <w:rPr>
            <w:noProof/>
            <w:webHidden/>
          </w:rPr>
          <w:fldChar w:fldCharType="begin"/>
        </w:r>
        <w:r w:rsidR="008E2747">
          <w:rPr>
            <w:noProof/>
            <w:webHidden/>
          </w:rPr>
          <w:instrText xml:space="preserve"> PAGEREF _Toc198290550 \h </w:instrText>
        </w:r>
        <w:r w:rsidR="008E2747">
          <w:rPr>
            <w:noProof/>
            <w:webHidden/>
          </w:rPr>
        </w:r>
        <w:r w:rsidR="008E2747">
          <w:rPr>
            <w:noProof/>
            <w:webHidden/>
          </w:rPr>
          <w:fldChar w:fldCharType="separate"/>
        </w:r>
        <w:r w:rsidR="009E6FB2">
          <w:rPr>
            <w:noProof/>
            <w:webHidden/>
          </w:rPr>
          <w:t>49</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51" w:history="1">
        <w:r w:rsidR="008E2747" w:rsidRPr="00F86632">
          <w:rPr>
            <w:rStyle w:val="Hipervnculo"/>
            <w:noProof/>
          </w:rPr>
          <w:t>ANEXO VI.- MODELO DE DECLARACIÓN DEL CUMPLIMIENTO DEL CÓDIGO DE CONDUCTA Y MARCO DE INTEGRIDAD INSTITUCIONAL APLICABLE A LA CONTRATACIÓN PÚBLICA</w:t>
        </w:r>
        <w:r w:rsidR="008E2747">
          <w:rPr>
            <w:noProof/>
            <w:webHidden/>
          </w:rPr>
          <w:tab/>
        </w:r>
        <w:r w:rsidR="008E2747">
          <w:rPr>
            <w:noProof/>
            <w:webHidden/>
          </w:rPr>
          <w:fldChar w:fldCharType="begin"/>
        </w:r>
        <w:r w:rsidR="008E2747">
          <w:rPr>
            <w:noProof/>
            <w:webHidden/>
          </w:rPr>
          <w:instrText xml:space="preserve"> PAGEREF _Toc198290551 \h </w:instrText>
        </w:r>
        <w:r w:rsidR="008E2747">
          <w:rPr>
            <w:noProof/>
            <w:webHidden/>
          </w:rPr>
        </w:r>
        <w:r w:rsidR="008E2747">
          <w:rPr>
            <w:noProof/>
            <w:webHidden/>
          </w:rPr>
          <w:fldChar w:fldCharType="separate"/>
        </w:r>
        <w:r w:rsidR="009E6FB2">
          <w:rPr>
            <w:noProof/>
            <w:webHidden/>
          </w:rPr>
          <w:t>50</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52" w:history="1">
        <w:r w:rsidR="008E2747" w:rsidRPr="00F86632">
          <w:rPr>
            <w:rStyle w:val="Hipervnculo"/>
            <w:noProof/>
          </w:rPr>
          <w:t>ANEXO VII.- MODELO DE DECLARACIÓN COMPLEMENTARIA DE LOS DOCUMENTOS Y DATOS PRESENTADOS CONSIDERADOS CONFIDENCIALES</w:t>
        </w:r>
        <w:r w:rsidR="008E2747">
          <w:rPr>
            <w:noProof/>
            <w:webHidden/>
          </w:rPr>
          <w:tab/>
        </w:r>
        <w:r w:rsidR="008E2747">
          <w:rPr>
            <w:noProof/>
            <w:webHidden/>
          </w:rPr>
          <w:fldChar w:fldCharType="begin"/>
        </w:r>
        <w:r w:rsidR="008E2747">
          <w:rPr>
            <w:noProof/>
            <w:webHidden/>
          </w:rPr>
          <w:instrText xml:space="preserve"> PAGEREF _Toc198290552 \h </w:instrText>
        </w:r>
        <w:r w:rsidR="008E2747">
          <w:rPr>
            <w:noProof/>
            <w:webHidden/>
          </w:rPr>
        </w:r>
        <w:r w:rsidR="008E2747">
          <w:rPr>
            <w:noProof/>
            <w:webHidden/>
          </w:rPr>
          <w:fldChar w:fldCharType="separate"/>
        </w:r>
        <w:r w:rsidR="009E6FB2">
          <w:rPr>
            <w:noProof/>
            <w:webHidden/>
          </w:rPr>
          <w:t>52</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53" w:history="1">
        <w:r w:rsidR="008E2747" w:rsidRPr="00F86632">
          <w:rPr>
            <w:rStyle w:val="Hipervnculo"/>
            <w:noProof/>
          </w:rPr>
          <w:t>ANEXO VIII. - MODELO DE AVAL</w:t>
        </w:r>
        <w:r w:rsidR="008E2747">
          <w:rPr>
            <w:noProof/>
            <w:webHidden/>
          </w:rPr>
          <w:tab/>
        </w:r>
        <w:r w:rsidR="008E2747">
          <w:rPr>
            <w:noProof/>
            <w:webHidden/>
          </w:rPr>
          <w:fldChar w:fldCharType="begin"/>
        </w:r>
        <w:r w:rsidR="008E2747">
          <w:rPr>
            <w:noProof/>
            <w:webHidden/>
          </w:rPr>
          <w:instrText xml:space="preserve"> PAGEREF _Toc198290553 \h </w:instrText>
        </w:r>
        <w:r w:rsidR="008E2747">
          <w:rPr>
            <w:noProof/>
            <w:webHidden/>
          </w:rPr>
        </w:r>
        <w:r w:rsidR="008E2747">
          <w:rPr>
            <w:noProof/>
            <w:webHidden/>
          </w:rPr>
          <w:fldChar w:fldCharType="separate"/>
        </w:r>
        <w:r w:rsidR="009E6FB2">
          <w:rPr>
            <w:noProof/>
            <w:webHidden/>
          </w:rPr>
          <w:t>53</w:t>
        </w:r>
        <w:r w:rsidR="008E2747">
          <w:rPr>
            <w:noProof/>
            <w:webHidden/>
          </w:rPr>
          <w:fldChar w:fldCharType="end"/>
        </w:r>
      </w:hyperlink>
    </w:p>
    <w:p w:rsidR="008E2747" w:rsidRDefault="00B61C47">
      <w:pPr>
        <w:pStyle w:val="TDC1"/>
        <w:rPr>
          <w:rFonts w:asciiTheme="minorHAnsi" w:eastAsiaTheme="minorEastAsia" w:hAnsiTheme="minorHAnsi" w:cstheme="minorBidi"/>
          <w:b w:val="0"/>
          <w:noProof/>
          <w:sz w:val="22"/>
          <w:szCs w:val="22"/>
          <w:lang w:val="eu-ES" w:eastAsia="eu-ES"/>
        </w:rPr>
      </w:pPr>
      <w:hyperlink w:anchor="_Toc198290554" w:history="1">
        <w:r w:rsidR="008E2747" w:rsidRPr="00F86632">
          <w:rPr>
            <w:rStyle w:val="Hipervnculo"/>
            <w:noProof/>
          </w:rPr>
          <w:t>ANEXO IX.- MODELO DE OFERTA ECONÓMICA Y DE LOS OTROS ELEMENTOS DE LA OFERTA EVALUABLES MEDIANTE FÓRMULAS</w:t>
        </w:r>
        <w:r w:rsidR="008E2747">
          <w:rPr>
            <w:noProof/>
            <w:webHidden/>
          </w:rPr>
          <w:tab/>
        </w:r>
        <w:r w:rsidR="008E2747">
          <w:rPr>
            <w:noProof/>
            <w:webHidden/>
          </w:rPr>
          <w:fldChar w:fldCharType="begin"/>
        </w:r>
        <w:r w:rsidR="008E2747">
          <w:rPr>
            <w:noProof/>
            <w:webHidden/>
          </w:rPr>
          <w:instrText xml:space="preserve"> PAGEREF _Toc198290554 \h </w:instrText>
        </w:r>
        <w:r w:rsidR="008E2747">
          <w:rPr>
            <w:noProof/>
            <w:webHidden/>
          </w:rPr>
        </w:r>
        <w:r w:rsidR="008E2747">
          <w:rPr>
            <w:noProof/>
            <w:webHidden/>
          </w:rPr>
          <w:fldChar w:fldCharType="separate"/>
        </w:r>
        <w:r w:rsidR="009E6FB2">
          <w:rPr>
            <w:noProof/>
            <w:webHidden/>
          </w:rPr>
          <w:t>54</w:t>
        </w:r>
        <w:r w:rsidR="008E2747">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4274E1">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9" w:name="_Toc463331524"/>
      <w:bookmarkStart w:id="30" w:name="_Toc506479357"/>
      <w:bookmarkStart w:id="31" w:name="_Toc198290458"/>
      <w:r w:rsidRPr="006918E8">
        <w:rPr>
          <w:sz w:val="22"/>
          <w:szCs w:val="22"/>
        </w:rPr>
        <w:t>CAPÍTULO I - DISPOSICIONES GENERALES</w:t>
      </w:r>
      <w:bookmarkEnd w:id="29"/>
      <w:bookmarkEnd w:id="30"/>
      <w:bookmarkEnd w:id="31"/>
    </w:p>
    <w:p w:rsidR="00367F2F" w:rsidRPr="006918E8" w:rsidRDefault="00367F2F" w:rsidP="00233FE9">
      <w:pPr>
        <w:pStyle w:val="Ttulo2"/>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198290459"/>
      <w:r w:rsidRPr="006918E8">
        <w:rPr>
          <w:i w:val="0"/>
          <w:iCs w:val="0"/>
          <w:sz w:val="22"/>
        </w:rPr>
        <w:t xml:space="preserve">1.- Objeto del </w:t>
      </w:r>
      <w:bookmarkEnd w:id="32"/>
      <w:bookmarkEnd w:id="33"/>
      <w:bookmarkEnd w:id="34"/>
      <w:bookmarkEnd w:id="35"/>
      <w:bookmarkEnd w:id="36"/>
      <w:bookmarkEnd w:id="37"/>
      <w:bookmarkEnd w:id="38"/>
      <w:bookmarkEnd w:id="39"/>
      <w:bookmarkEnd w:id="40"/>
      <w:r w:rsidR="00F32863">
        <w:rPr>
          <w:i w:val="0"/>
          <w:iCs w:val="0"/>
          <w:sz w:val="22"/>
        </w:rPr>
        <w:t>acuerdo marco</w:t>
      </w:r>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w:t>
      </w:r>
      <w:r w:rsidR="001269A2">
        <w:rPr>
          <w:rFonts w:ascii="Arial" w:hAnsi="Arial" w:cs="Arial"/>
        </w:rPr>
        <w:t>renderá la determinación de la empresa adjudicataria</w:t>
      </w:r>
      <w:r>
        <w:rPr>
          <w:rFonts w:ascii="Arial" w:hAnsi="Arial" w:cs="Arial"/>
        </w:rPr>
        <w:t>, el sistema retributivo, otras condiciones generales de la prestación de los servicios, así como la regulación aplicable a los contratos basados en dicho acuerdo marco.</w:t>
      </w:r>
    </w:p>
    <w:p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vnculo"/>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42" w:name="_Toc463331526"/>
      <w:bookmarkStart w:id="43" w:name="_Toc506479359"/>
      <w:bookmarkStart w:id="44" w:name="_Toc198290460"/>
      <w:r w:rsidRPr="006918E8">
        <w:rPr>
          <w:i w:val="0"/>
          <w:iCs w:val="0"/>
          <w:sz w:val="22"/>
        </w:rPr>
        <w:t xml:space="preserve">2.- Necesidades administrativas a satisfacer mediante el </w:t>
      </w:r>
      <w:bookmarkEnd w:id="42"/>
      <w:bookmarkEnd w:id="43"/>
      <w:r w:rsidR="00F8302E">
        <w:rPr>
          <w:i w:val="0"/>
          <w:iCs w:val="0"/>
          <w:sz w:val="22"/>
        </w:rPr>
        <w:t>acuerdo marco</w:t>
      </w:r>
      <w:bookmarkEnd w:id="44"/>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5" w:name="_Toc463331528"/>
      <w:bookmarkStart w:id="46" w:name="_Toc506479360"/>
      <w:bookmarkStart w:id="47" w:name="_Toc198290461"/>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9" w:name="_Toc506479361"/>
      <w:bookmarkStart w:id="50" w:name="_Toc198290462"/>
      <w:r w:rsidRPr="006918E8">
        <w:rPr>
          <w:i w:val="0"/>
          <w:iCs w:val="0"/>
          <w:sz w:val="22"/>
        </w:rPr>
        <w:t xml:space="preserve">4.- Valor estimado del </w:t>
      </w:r>
      <w:bookmarkEnd w:id="48"/>
      <w:bookmarkEnd w:id="49"/>
      <w:r w:rsidR="00F8302E">
        <w:rPr>
          <w:i w:val="0"/>
          <w:iCs w:val="0"/>
          <w:sz w:val="22"/>
        </w:rPr>
        <w:t>acuerdo marco</w:t>
      </w:r>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51" w:name="_Toc463331529"/>
      <w:bookmarkStart w:id="52" w:name="_Toc506479362"/>
      <w:bookmarkStart w:id="53" w:name="_Toc198290463"/>
      <w:r w:rsidRPr="006918E8">
        <w:rPr>
          <w:i w:val="0"/>
          <w:iCs w:val="0"/>
          <w:sz w:val="22"/>
        </w:rPr>
        <w:t xml:space="preserve">5.- Precio del </w:t>
      </w:r>
      <w:bookmarkEnd w:id="51"/>
      <w:bookmarkEnd w:id="52"/>
      <w:r w:rsidR="00F8302E">
        <w:rPr>
          <w:i w:val="0"/>
          <w:iCs w:val="0"/>
          <w:sz w:val="22"/>
        </w:rPr>
        <w:t>acuerdo marco</w:t>
      </w:r>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4" w:name="_Toc463331530"/>
      <w:bookmarkStart w:id="55" w:name="_Toc506479363"/>
      <w:bookmarkStart w:id="56" w:name="_Toc198290464"/>
      <w:r w:rsidRPr="006918E8">
        <w:rPr>
          <w:i w:val="0"/>
          <w:iCs w:val="0"/>
          <w:sz w:val="22"/>
        </w:rPr>
        <w:t>6.- Existencia de crédito</w:t>
      </w:r>
      <w:bookmarkEnd w:id="54"/>
      <w:bookmarkEnd w:id="55"/>
      <w:bookmarkEnd w:id="56"/>
    </w:p>
    <w:p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vnculo"/>
            <w:rFonts w:ascii="Arial" w:hAnsi="Arial" w:cs="Arial"/>
            <w:b/>
          </w:rPr>
          <w:t>apartado 7</w:t>
        </w:r>
      </w:hyperlink>
      <w:r>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szCs w:val="22"/>
        </w:rPr>
      </w:pPr>
      <w:bookmarkStart w:id="57" w:name="_Toc463331531"/>
      <w:bookmarkStart w:id="58" w:name="_Toc506479364"/>
      <w:bookmarkStart w:id="59" w:name="_Toc198290465"/>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7"/>
      <w:bookmarkEnd w:id="58"/>
      <w:r w:rsidRPr="006918E8">
        <w:rPr>
          <w:i w:val="0"/>
          <w:sz w:val="22"/>
          <w:szCs w:val="22"/>
        </w:rPr>
        <w:t>s</w:t>
      </w:r>
      <w:bookmarkEnd w:id="59"/>
    </w:p>
    <w:p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vnculo"/>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032993" w:rsidRDefault="00032993" w:rsidP="00233FE9">
      <w:pPr>
        <w:spacing w:before="60" w:line="240" w:lineRule="atLeast"/>
        <w:jc w:val="both"/>
        <w:rPr>
          <w:rFonts w:ascii="Arial" w:hAnsi="Arial" w:cs="Arial"/>
        </w:rPr>
      </w:pPr>
      <w:r>
        <w:rPr>
          <w:rFonts w:ascii="Arial" w:hAnsi="Arial" w:cs="Arial"/>
        </w:rPr>
        <w:t>3.- El plazo de ejecución de cada prestación de servicios al amparo de este acuerdo marco será el que resulte de la adjudicación de cada contrato basado.</w:t>
      </w:r>
    </w:p>
    <w:p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vnculo"/>
            <w:rFonts w:ascii="Arial" w:hAnsi="Arial" w:cs="Arial"/>
            <w:b/>
          </w:rPr>
          <w:t>apartado 11</w:t>
        </w:r>
      </w:hyperlink>
      <w:r w:rsidR="00367F2F"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0" w:name="_Toc463331532"/>
      <w:bookmarkStart w:id="61" w:name="_Toc506479365"/>
      <w:bookmarkStart w:id="62" w:name="_Toc198290466"/>
      <w:r w:rsidRPr="006918E8">
        <w:rPr>
          <w:i w:val="0"/>
          <w:iCs w:val="0"/>
          <w:sz w:val="22"/>
        </w:rPr>
        <w:t>8.- Revisión de precios</w:t>
      </w:r>
      <w:bookmarkEnd w:id="60"/>
      <w:bookmarkEnd w:id="61"/>
      <w:bookmarkEnd w:id="6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3" w:name="_Toc463331533"/>
      <w:bookmarkStart w:id="64"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5" w:name="_Toc198290467"/>
      <w:r w:rsidRPr="006918E8">
        <w:rPr>
          <w:i w:val="0"/>
          <w:iCs w:val="0"/>
          <w:sz w:val="22"/>
        </w:rPr>
        <w:t>9.- P</w:t>
      </w:r>
      <w:bookmarkEnd w:id="63"/>
      <w:bookmarkEnd w:id="64"/>
      <w:r w:rsidRPr="006918E8">
        <w:rPr>
          <w:i w:val="0"/>
          <w:iCs w:val="0"/>
          <w:sz w:val="22"/>
        </w:rPr>
        <w:t xml:space="preserve">ublicidad del </w:t>
      </w:r>
      <w:r w:rsidR="00032993">
        <w:rPr>
          <w:i w:val="0"/>
          <w:iCs w:val="0"/>
          <w:sz w:val="22"/>
        </w:rPr>
        <w:t>acuerdo marco</w:t>
      </w:r>
      <w:bookmarkEnd w:id="65"/>
    </w:p>
    <w:p w:rsidR="00367F2F" w:rsidRPr="006918E8" w:rsidRDefault="00367F2F" w:rsidP="00C54D2B">
      <w:pPr>
        <w:spacing w:before="60" w:line="240" w:lineRule="atLeast"/>
        <w:jc w:val="both"/>
        <w:rPr>
          <w:rFonts w:ascii="Arial" w:hAnsi="Arial" w:cs="Arial"/>
        </w:rPr>
      </w:pPr>
      <w:bookmarkStart w:id="66"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7" w:name="_Toc198290468"/>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543BD7"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6" w:name="_Toc198290469"/>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68"/>
      <w:bookmarkEnd w:id="69"/>
      <w:bookmarkEnd w:id="70"/>
      <w:bookmarkEnd w:id="71"/>
      <w:bookmarkEnd w:id="72"/>
      <w:bookmarkEnd w:id="73"/>
      <w:bookmarkEnd w:id="74"/>
      <w:bookmarkEnd w:id="75"/>
      <w:bookmarkEnd w:id="76"/>
    </w:p>
    <w:p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51068A" w:rsidP="00233FE9">
      <w:pPr>
        <w:spacing w:before="60" w:line="240" w:lineRule="atLeast"/>
        <w:jc w:val="both"/>
        <w:rPr>
          <w:rFonts w:ascii="Arial" w:hAnsi="Arial" w:cs="Arial"/>
        </w:rPr>
      </w:pPr>
      <w:r>
        <w:rPr>
          <w:rFonts w:ascii="Arial" w:hAnsi="Arial" w:cs="Arial"/>
        </w:rPr>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7" w:name="_Toc506479369"/>
      <w:bookmarkStart w:id="78" w:name="_Toc198290470"/>
      <w:r w:rsidRPr="006918E8">
        <w:rPr>
          <w:i w:val="0"/>
          <w:sz w:val="22"/>
          <w:szCs w:val="22"/>
        </w:rPr>
        <w:t>12.- Régimen de recursos</w:t>
      </w:r>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acuerdos de adjudicación.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198290471"/>
      <w:r w:rsidRPr="006918E8">
        <w:rPr>
          <w:sz w:val="22"/>
          <w:szCs w:val="22"/>
        </w:rPr>
        <w:t xml:space="preserve">CAPÍTULO II </w:t>
      </w:r>
      <w:r w:rsidR="00624753">
        <w:rPr>
          <w:sz w:val="22"/>
          <w:szCs w:val="22"/>
        </w:rPr>
        <w:t>–</w:t>
      </w:r>
      <w:r w:rsidRPr="006918E8">
        <w:rPr>
          <w:sz w:val="22"/>
          <w:szCs w:val="22"/>
        </w:rPr>
        <w:t xml:space="preserve"> </w:t>
      </w:r>
      <w:bookmarkEnd w:id="79"/>
      <w:bookmarkEnd w:id="80"/>
      <w:bookmarkEnd w:id="81"/>
      <w:bookmarkEnd w:id="82"/>
      <w:bookmarkEnd w:id="83"/>
      <w:bookmarkEnd w:id="84"/>
      <w:bookmarkEnd w:id="85"/>
      <w:bookmarkEnd w:id="86"/>
      <w:r w:rsidR="00624753">
        <w:rPr>
          <w:sz w:val="22"/>
          <w:szCs w:val="22"/>
        </w:rPr>
        <w:t>LICITACIÓN DEL ACUERDO MARCO</w:t>
      </w:r>
      <w:bookmarkEnd w:id="87"/>
    </w:p>
    <w:p w:rsidR="00367F2F" w:rsidRPr="006918E8" w:rsidRDefault="00367F2F" w:rsidP="00233FE9">
      <w:pPr>
        <w:pStyle w:val="Ttulo2"/>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198290472"/>
      <w:r w:rsidRPr="006918E8">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7"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8" w:name="_Toc198290473"/>
      <w:r w:rsidRPr="006918E8">
        <w:rPr>
          <w:i w:val="0"/>
          <w:iCs w:val="0"/>
          <w:sz w:val="22"/>
        </w:rPr>
        <w:t>14.- Personas naturales o jurídicas licitadoras</w:t>
      </w:r>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rsidR="00367F2F" w:rsidRPr="006918E8" w:rsidRDefault="00B95DC7" w:rsidP="00233FE9">
      <w:pPr>
        <w:spacing w:before="60" w:line="240" w:lineRule="atLeast"/>
        <w:jc w:val="both"/>
        <w:rPr>
          <w:rFonts w:ascii="Arial" w:hAnsi="Arial" w:cs="Arial"/>
        </w:rPr>
      </w:pPr>
      <w:r>
        <w:rPr>
          <w:rFonts w:ascii="Arial" w:hAnsi="Arial" w:cs="Arial"/>
        </w:rPr>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rsidR="00367F2F" w:rsidRPr="006918E8" w:rsidRDefault="00367F2F" w:rsidP="00233FE9">
      <w:pPr>
        <w:spacing w:before="60" w:line="240" w:lineRule="atLeast"/>
        <w:jc w:val="both"/>
        <w:rPr>
          <w:rFonts w:ascii="Arial" w:hAnsi="Arial" w:cs="Arial"/>
        </w:rPr>
      </w:pPr>
      <w:bookmarkStart w:id="99" w:name="_Toc463331538"/>
      <w:bookmarkStart w:id="100"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1" w:name="_Toc198290474"/>
      <w:r w:rsidRPr="006918E8">
        <w:rPr>
          <w:i w:val="0"/>
          <w:iCs w:val="0"/>
          <w:sz w:val="22"/>
        </w:rPr>
        <w:t>15.- Garantía provisional</w:t>
      </w:r>
      <w:bookmarkEnd w:id="99"/>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102" w:name="_Toc463331539"/>
      <w:bookmarkStart w:id="103" w:name="_Toc506479374"/>
      <w:bookmarkStart w:id="104" w:name="_Toc198290475"/>
      <w:r w:rsidRPr="006918E8">
        <w:rPr>
          <w:i w:val="0"/>
          <w:iCs w:val="0"/>
          <w:sz w:val="22"/>
        </w:rPr>
        <w:t>16.- Presentación de proposiciones</w:t>
      </w:r>
      <w:bookmarkEnd w:id="102"/>
      <w:bookmarkEnd w:id="103"/>
      <w:bookmarkEnd w:id="104"/>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124D3D" w:rsidRPr="00124D3D">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198290476"/>
      <w:bookmarkEnd w:id="105"/>
      <w:r w:rsidRPr="006918E8">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Pr="006918E8">
        <w:rPr>
          <w:i w:val="0"/>
          <w:iCs w:val="0"/>
          <w:sz w:val="22"/>
        </w:rPr>
        <w:t>Información a las licitadoras</w:t>
      </w:r>
      <w:bookmarkEnd w:id="114"/>
      <w:bookmarkEnd w:id="115"/>
    </w:p>
    <w:p w:rsidR="00367F2F" w:rsidRPr="006918E8" w:rsidRDefault="00367F2F" w:rsidP="00233FE9">
      <w:pPr>
        <w:spacing w:before="60" w:line="240" w:lineRule="atLeast"/>
        <w:jc w:val="both"/>
        <w:rPr>
          <w:rFonts w:ascii="Arial" w:hAnsi="Arial" w:cs="Arial"/>
        </w:rPr>
      </w:pPr>
      <w:bookmarkStart w:id="117" w:name="_Hlt42334789"/>
      <w:bookmarkEnd w:id="117"/>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EA6B49" w:rsidRDefault="00367F2F" w:rsidP="00233FE9">
      <w:pPr>
        <w:pStyle w:val="Ttulo2"/>
        <w:spacing w:line="240" w:lineRule="atLeast"/>
        <w:jc w:val="both"/>
        <w:rPr>
          <w:i w:val="0"/>
          <w:iCs w:val="0"/>
          <w:sz w:val="22"/>
          <w:szCs w:val="22"/>
        </w:rPr>
      </w:pPr>
      <w:bookmarkStart w:id="118" w:name="_Toc506479376"/>
      <w:bookmarkStart w:id="119" w:name="_Toc198290477"/>
      <w:r w:rsidRPr="00EA6B49">
        <w:rPr>
          <w:i w:val="0"/>
          <w:iCs w:val="0"/>
          <w:sz w:val="22"/>
          <w:szCs w:val="22"/>
        </w:rPr>
        <w:t>18.- Contenido de las proposiciones</w:t>
      </w:r>
      <w:bookmarkEnd w:id="118"/>
      <w:r w:rsidR="00EA6B49" w:rsidRPr="00EA6B49">
        <w:rPr>
          <w:i w:val="0"/>
          <w:iCs w:val="0"/>
          <w:sz w:val="22"/>
          <w:szCs w:val="22"/>
        </w:rPr>
        <w:t xml:space="preserve"> </w:t>
      </w:r>
      <w:r w:rsidR="00EA6B49" w:rsidRPr="00EA6B49">
        <w:rPr>
          <w:i w:val="0"/>
          <w:sz w:val="22"/>
          <w:szCs w:val="22"/>
        </w:rPr>
        <w:t>y tratamiento de datos personales</w:t>
      </w:r>
      <w:bookmarkEnd w:id="119"/>
    </w:p>
    <w:p w:rsidR="00367F2F" w:rsidRPr="006918E8" w:rsidDel="0048564C" w:rsidRDefault="00367F2F" w:rsidP="00242EC6">
      <w:pPr>
        <w:spacing w:before="60" w:line="240" w:lineRule="atLeast"/>
        <w:jc w:val="both"/>
        <w:rPr>
          <w:rFonts w:ascii="Arial" w:hAnsi="Arial" w:cs="Arial"/>
          <w:color w:val="000000"/>
        </w:rPr>
      </w:pPr>
      <w:bookmarkStart w:id="120" w:name="_18.-_Sobre_nº"/>
      <w:bookmarkStart w:id="121" w:name="_Toc506479377"/>
      <w:bookmarkEnd w:id="120"/>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EA6B49" w:rsidRPr="00EA6B49" w:rsidRDefault="00EA6B49" w:rsidP="00EA6B49">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EA6B49" w:rsidRDefault="00EA6B49" w:rsidP="00EA6B49">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123CB8">
          <w:rPr>
            <w:rStyle w:val="Hipervnculo"/>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123CB8">
          <w:rPr>
            <w:rStyle w:val="Hipervnculo"/>
            <w:rFonts w:ascii="Arial" w:hAnsi="Arial" w:cs="Arial"/>
            <w:sz w:val="20"/>
            <w:szCs w:val="20"/>
          </w:rPr>
          <w:t>dbo@gipuzkoa.eus</w:t>
        </w:r>
      </w:hyperlink>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123CB8"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123CB8" w:rsidRPr="006760FC"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123CB8" w:rsidRPr="006760FC" w:rsidRDefault="003B3966" w:rsidP="00123CB8">
      <w:pPr>
        <w:pStyle w:val="Prrafodelista"/>
        <w:numPr>
          <w:ilvl w:val="0"/>
          <w:numId w:val="27"/>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123CB8" w:rsidRPr="006760FC">
        <w:rPr>
          <w:rFonts w:ascii="Arial" w:hAnsi="Arial" w:cs="Arial"/>
          <w:sz w:val="20"/>
          <w:szCs w:val="20"/>
        </w:rPr>
        <w:t>:</w:t>
      </w:r>
    </w:p>
    <w:p w:rsidR="00123CB8" w:rsidRPr="00123CB8" w:rsidRDefault="00B61C47" w:rsidP="00123CB8">
      <w:pPr>
        <w:pStyle w:val="Prrafodelista"/>
        <w:spacing w:before="60"/>
        <w:ind w:left="567"/>
        <w:jc w:val="both"/>
        <w:rPr>
          <w:rStyle w:val="Hipervnculo"/>
          <w:rFonts w:ascii="Arial" w:hAnsi="Arial" w:cs="Arial"/>
          <w:sz w:val="20"/>
          <w:szCs w:val="20"/>
        </w:rPr>
      </w:pPr>
      <w:hyperlink r:id="rId16" w:history="1">
        <w:r w:rsidR="00123CB8" w:rsidRPr="00123CB8">
          <w:rPr>
            <w:rStyle w:val="Hipervnculo"/>
            <w:rFonts w:ascii="Arial" w:hAnsi="Arial" w:cs="Arial"/>
            <w:sz w:val="20"/>
            <w:szCs w:val="20"/>
          </w:rPr>
          <w:t>https://egoitza.gipuzkoa.eus/es/proteccion-datos/ejercicio-derechos</w:t>
        </w:r>
      </w:hyperlink>
    </w:p>
    <w:p w:rsidR="00123CB8" w:rsidRPr="00123CB8" w:rsidRDefault="00123CB8" w:rsidP="00123CB8">
      <w:pPr>
        <w:pStyle w:val="Prrafodelist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Se podrá presentar reclamación ante la autoridad de control en materia de protección de datos competente (Autoridad Vasca de Protección de datos:</w:t>
      </w:r>
      <w:r w:rsidRPr="00123CB8">
        <w:rPr>
          <w:color w:val="FF0000"/>
        </w:rPr>
        <w:t xml:space="preserve"> </w:t>
      </w:r>
      <w:hyperlink r:id="rId17" w:history="1">
        <w:r w:rsidRPr="00123CB8">
          <w:rPr>
            <w:rStyle w:val="Hipervnculo"/>
            <w:rFonts w:ascii="Arial" w:hAnsi="Arial" w:cs="Arial"/>
            <w:sz w:val="20"/>
            <w:szCs w:val="20"/>
          </w:rPr>
          <w:t>https://www.avpd.eus/inicio</w:t>
        </w:r>
      </w:hyperlink>
      <w:r w:rsidRPr="006760FC">
        <w:t>),</w:t>
      </w:r>
      <w:r w:rsidRPr="00123CB8">
        <w:rPr>
          <w:rFonts w:ascii="Arial" w:hAnsi="Arial" w:cs="Arial"/>
          <w:sz w:val="20"/>
          <w:szCs w:val="20"/>
        </w:rPr>
        <w:t xml:space="preserve"> cuando no haya obtenido satisfacción en el ejercicio de sus derechos.</w:t>
      </w:r>
    </w:p>
    <w:p w:rsidR="00123CB8" w:rsidRPr="00123CB8" w:rsidRDefault="00123CB8" w:rsidP="00123CB8">
      <w:pPr>
        <w:pStyle w:val="Prrafodelist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 xml:space="preserve">Información adicional en la sede electrónica de la Diputación Foral de Gipuzkoa, en el siguiente apartado: </w:t>
      </w:r>
      <w:hyperlink r:id="rId18" w:history="1">
        <w:r w:rsidRPr="00123CB8">
          <w:rPr>
            <w:rStyle w:val="Hipervnculo"/>
            <w:rFonts w:ascii="Arial" w:hAnsi="Arial" w:cs="Arial"/>
            <w:sz w:val="20"/>
            <w:szCs w:val="20"/>
          </w:rPr>
          <w:t>https://egoitza.gipuzkoa.eus/es/registro-de-actividades-y-tratamiento-de-datos</w:t>
        </w:r>
      </w:hyperlink>
    </w:p>
    <w:p w:rsidR="00367F2F" w:rsidRPr="006918E8" w:rsidRDefault="00367F2F" w:rsidP="00233FE9">
      <w:pPr>
        <w:pStyle w:val="Ttulo2"/>
        <w:spacing w:line="240" w:lineRule="atLeast"/>
        <w:jc w:val="both"/>
        <w:rPr>
          <w:i w:val="0"/>
          <w:iCs w:val="0"/>
          <w:sz w:val="22"/>
          <w:szCs w:val="22"/>
        </w:rPr>
      </w:pPr>
      <w:bookmarkStart w:id="122" w:name="Cl_19"/>
      <w:bookmarkStart w:id="123" w:name="_Toc198290478"/>
      <w:r w:rsidRPr="006918E8">
        <w:rPr>
          <w:i w:val="0"/>
          <w:iCs w:val="0"/>
          <w:sz w:val="22"/>
        </w:rPr>
        <w:t xml:space="preserve">19.- </w:t>
      </w:r>
      <w:bookmarkEnd w:id="122"/>
      <w:r w:rsidRPr="006918E8">
        <w:rPr>
          <w:i w:val="0"/>
          <w:iCs w:val="0"/>
          <w:sz w:val="22"/>
        </w:rPr>
        <w:t>Archivo electrónico nº UNO: “DOCUMENTACIÓN ACREDITATIVA DEL CUMPLIMIENTO DE LOS REQUISITOS PREVIOS”</w:t>
      </w:r>
      <w:bookmarkEnd w:id="121"/>
      <w:bookmarkEnd w:id="123"/>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4" w:name="_Hlt505787159"/>
        <w:r w:rsidRPr="006918E8">
          <w:rPr>
            <w:rStyle w:val="Hipervnculo"/>
            <w:rFonts w:ascii="Arial" w:hAnsi="Arial" w:cs="Arial"/>
            <w:b/>
          </w:rPr>
          <w:t>o</w:t>
        </w:r>
        <w:bookmarkEnd w:id="124"/>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123CB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vnculo"/>
            <w:rFonts w:ascii="Arial" w:hAnsi="Arial" w:cs="Arial"/>
            <w:b/>
          </w:rPr>
          <w:t>Anexo</w:t>
        </w:r>
        <w:bookmarkStart w:id="125" w:name="_Hlt505787319"/>
        <w:r w:rsidRPr="006918E8">
          <w:rPr>
            <w:rStyle w:val="Hipervnculo"/>
            <w:rFonts w:ascii="Arial" w:hAnsi="Arial" w:cs="Arial"/>
            <w:b/>
          </w:rPr>
          <w:t xml:space="preserve"> </w:t>
        </w:r>
        <w:bookmarkEnd w:id="125"/>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6" w:name="_Hlt505787521"/>
        <w:r w:rsidRPr="006918E8">
          <w:rPr>
            <w:rStyle w:val="Hipervnculo"/>
            <w:rFonts w:ascii="Arial" w:hAnsi="Arial" w:cs="Arial"/>
            <w:b/>
          </w:rPr>
          <w:t>e</w:t>
        </w:r>
        <w:bookmarkEnd w:id="126"/>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7" w:name="_Hlt505787605"/>
        <w:r w:rsidRPr="006918E8">
          <w:rPr>
            <w:rStyle w:val="Hipervnculo"/>
            <w:rFonts w:ascii="Arial" w:hAnsi="Arial" w:cs="Arial"/>
            <w:b/>
            <w:bCs/>
          </w:rPr>
          <w:t>o</w:t>
        </w:r>
        <w:bookmarkStart w:id="128" w:name="_Hlt504930633"/>
        <w:bookmarkStart w:id="129" w:name="_Hlt504930634"/>
        <w:bookmarkEnd w:id="127"/>
        <w:r w:rsidRPr="006918E8">
          <w:rPr>
            <w:rStyle w:val="Hipervnculo"/>
            <w:rFonts w:ascii="Arial" w:hAnsi="Arial" w:cs="Arial"/>
            <w:b/>
            <w:bCs/>
          </w:rPr>
          <w:t xml:space="preserve"> </w:t>
        </w:r>
        <w:bookmarkEnd w:id="128"/>
        <w:bookmarkEnd w:id="129"/>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0" w:name="_Hlt505787650"/>
        <w:r w:rsidRPr="006918E8">
          <w:rPr>
            <w:rStyle w:val="Hipervnculo"/>
            <w:rFonts w:ascii="Arial" w:hAnsi="Arial" w:cs="Arial"/>
            <w:b/>
          </w:rPr>
          <w:t>e</w:t>
        </w:r>
        <w:bookmarkStart w:id="131" w:name="_Hlt505787678"/>
        <w:bookmarkEnd w:id="130"/>
        <w:r w:rsidRPr="006918E8">
          <w:rPr>
            <w:rStyle w:val="Hipervnculo"/>
            <w:rFonts w:ascii="Arial" w:hAnsi="Arial" w:cs="Arial"/>
            <w:b/>
          </w:rPr>
          <w:t>x</w:t>
        </w:r>
        <w:bookmarkEnd w:id="131"/>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123CB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2" w:name="Cl_20"/>
      <w:bookmarkStart w:id="133" w:name="_Toc506479378"/>
      <w:bookmarkStart w:id="134" w:name="_Toc198290479"/>
      <w:r w:rsidRPr="006918E8">
        <w:rPr>
          <w:i w:val="0"/>
          <w:iCs w:val="0"/>
          <w:sz w:val="22"/>
          <w:szCs w:val="22"/>
        </w:rPr>
        <w:t xml:space="preserve">20.- </w:t>
      </w:r>
      <w:bookmarkEnd w:id="132"/>
      <w:r w:rsidRPr="006918E8">
        <w:rPr>
          <w:i w:val="0"/>
          <w:iCs w:val="0"/>
          <w:sz w:val="22"/>
          <w:szCs w:val="22"/>
        </w:rPr>
        <w:t>Archivo electrónico nº DOS: “DOCUMENTACIÓN A VALORAR CONFORME A UN JUICIO DE VALOR”</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87A45">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5" w:name="Cl_21"/>
      <w:bookmarkStart w:id="136" w:name="_Toc506479379"/>
      <w:bookmarkStart w:id="137" w:name="_Toc198290480"/>
      <w:r w:rsidRPr="006918E8">
        <w:rPr>
          <w:i w:val="0"/>
          <w:iCs w:val="0"/>
          <w:sz w:val="22"/>
          <w:szCs w:val="22"/>
        </w:rPr>
        <w:t xml:space="preserve">21.- </w:t>
      </w:r>
      <w:bookmarkEnd w:id="135"/>
      <w:r w:rsidRPr="006918E8">
        <w:rPr>
          <w:i w:val="0"/>
          <w:iCs w:val="0"/>
          <w:sz w:val="22"/>
          <w:szCs w:val="22"/>
        </w:rPr>
        <w:t>Archivo electrónico nº TRES: “OFERTA ECONÓMICA Y DOCUMENTACIÓN EVALUABLE MEDIANTE LA APLICACIÓN DE FÓRMULAS”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8" w:name="_Hlt505787951"/>
        <w:r w:rsidRPr="006918E8">
          <w:rPr>
            <w:rStyle w:val="Hipervnculo"/>
            <w:rFonts w:ascii="Arial" w:hAnsi="Arial" w:cs="Arial"/>
            <w:b/>
          </w:rPr>
          <w:t>x</w:t>
        </w:r>
        <w:bookmarkStart w:id="139" w:name="_Hlt504930997"/>
        <w:bookmarkEnd w:id="138"/>
        <w:r w:rsidRPr="006918E8">
          <w:rPr>
            <w:rStyle w:val="Hipervnculo"/>
            <w:rFonts w:ascii="Arial" w:hAnsi="Arial" w:cs="Arial"/>
            <w:b/>
          </w:rPr>
          <w:t>o</w:t>
        </w:r>
        <w:bookmarkEnd w:id="139"/>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0" w:name="_Toc506479380"/>
      <w:bookmarkStart w:id="141" w:name="_Toc198290481"/>
      <w:r w:rsidRPr="006918E8">
        <w:rPr>
          <w:i w:val="0"/>
          <w:iCs w:val="0"/>
          <w:sz w:val="22"/>
          <w:szCs w:val="22"/>
        </w:rPr>
        <w:t>22.- Admisibilidad de variantes</w:t>
      </w:r>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2" w:name="_Toc463331542"/>
      <w:bookmarkStart w:id="143"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4" w:name="_Toc198290482"/>
      <w:r w:rsidRPr="006918E8">
        <w:rPr>
          <w:i w:val="0"/>
          <w:iCs w:val="0"/>
          <w:sz w:val="22"/>
          <w:szCs w:val="22"/>
        </w:rPr>
        <w:t>23.- Efectos de la presentación de proposiciones</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5" w:name="_Toc463331543"/>
      <w:bookmarkStart w:id="146" w:name="_Toc506479382"/>
      <w:bookmarkStart w:id="147" w:name="_Toc198290483"/>
      <w:r w:rsidRPr="006918E8">
        <w:rPr>
          <w:i w:val="0"/>
          <w:iCs w:val="0"/>
          <w:sz w:val="22"/>
          <w:szCs w:val="22"/>
        </w:rPr>
        <w:t>24.- Mesa de contratación</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8" w:name="_Toc463331544"/>
      <w:bookmarkStart w:id="149"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0" w:name="_Toc198290484"/>
      <w:r w:rsidRPr="006918E8">
        <w:rPr>
          <w:i w:val="0"/>
          <w:iCs w:val="0"/>
          <w:sz w:val="22"/>
        </w:rPr>
        <w:t>25.- Apertura y examen de las proposiciones</w:t>
      </w:r>
      <w:bookmarkEnd w:id="148"/>
      <w:bookmarkEnd w:id="149"/>
      <w:bookmarkEnd w:id="150"/>
    </w:p>
    <w:p w:rsidR="00367F2F" w:rsidRPr="006918E8" w:rsidRDefault="00367F2F" w:rsidP="00C2570B">
      <w:pPr>
        <w:pStyle w:val="Ttulo3"/>
        <w:spacing w:line="240" w:lineRule="atLeast"/>
        <w:jc w:val="both"/>
        <w:rPr>
          <w:iCs/>
          <w:sz w:val="22"/>
          <w:szCs w:val="22"/>
        </w:rPr>
      </w:pPr>
      <w:bookmarkStart w:id="151" w:name="_Toc463331545"/>
      <w:bookmarkStart w:id="152" w:name="_Toc506479384"/>
      <w:bookmarkStart w:id="153" w:name="_Toc198290485"/>
      <w:r w:rsidRPr="006918E8">
        <w:rPr>
          <w:iCs/>
          <w:sz w:val="22"/>
          <w:szCs w:val="22"/>
        </w:rPr>
        <w:t>25.1.- Apertura de los archivos electrónicos nº UNO y calificación de la documentación administrativa</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4" w:name="_Toc463331546"/>
      <w:bookmarkStart w:id="155" w:name="_Toc506479385"/>
      <w:bookmarkStart w:id="156" w:name="_Toc198290486"/>
      <w:r w:rsidRPr="006918E8">
        <w:rPr>
          <w:iCs/>
          <w:sz w:val="22"/>
          <w:szCs w:val="22"/>
        </w:rPr>
        <w:t>25.2.- Apertura y examen de los archivos electrónicos nº DOS (sólo cuando exista archivo electrónico nº DOS)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87A45">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7" w:name="_Toc463331547"/>
      <w:bookmarkStart w:id="158" w:name="_Toc506479386"/>
      <w:bookmarkStart w:id="159" w:name="_Toc198290487"/>
      <w:r w:rsidRPr="006918E8">
        <w:rPr>
          <w:iCs/>
          <w:sz w:val="22"/>
          <w:szCs w:val="22"/>
        </w:rPr>
        <w:t>25.3.- Apertura y examen de los archivos electrónicos nº TRES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00A904B6">
        <w:rPr>
          <w:rFonts w:ascii="Arial" w:hAnsi="Arial" w:cs="Arial"/>
        </w:rPr>
        <w:t>dando lectura a las ofertas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0" w:name="_Toc198290488"/>
      <w:r w:rsidRPr="006918E8">
        <w:rPr>
          <w:iCs/>
          <w:sz w:val="22"/>
          <w:szCs w:val="22"/>
        </w:rPr>
        <w:t>25.4.- Actas de la mesa de contratación</w:t>
      </w:r>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1" w:name="_Toc463331548"/>
      <w:bookmarkStart w:id="162" w:name="_Toc506479387"/>
      <w:bookmarkStart w:id="163" w:name="_Toc198290489"/>
      <w:r w:rsidRPr="006918E8">
        <w:rPr>
          <w:i w:val="0"/>
          <w:iCs w:val="0"/>
          <w:sz w:val="22"/>
          <w:szCs w:val="22"/>
        </w:rPr>
        <w:t>26.- Publicidad del resultado de los actos de la mesa de contratación y notificación a las licitadoras afectadas</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4" w:name="_Toc463331549"/>
      <w:bookmarkStart w:id="165" w:name="_Toc506479388"/>
      <w:bookmarkStart w:id="166" w:name="_Toc198290490"/>
      <w:r w:rsidRPr="006918E8">
        <w:rPr>
          <w:i w:val="0"/>
          <w:iCs w:val="0"/>
          <w:sz w:val="22"/>
          <w:szCs w:val="22"/>
        </w:rPr>
        <w:t>27.- Criterios de adjudicación</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68"/>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87A45">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71" w:name="_Toc198290491"/>
      <w:r w:rsidRPr="006918E8">
        <w:rPr>
          <w:i w:val="0"/>
          <w:iCs w:val="0"/>
          <w:sz w:val="22"/>
          <w:szCs w:val="22"/>
        </w:rPr>
        <w:t>28.- Valoración de las ofertas</w:t>
      </w:r>
      <w:bookmarkEnd w:id="169"/>
      <w:bookmarkEnd w:id="170"/>
      <w:bookmarkEnd w:id="171"/>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2" w:name="_Toc463331551"/>
      <w:bookmarkStart w:id="173" w:name="_Toc506479390"/>
      <w:bookmarkStart w:id="174" w:name="_Toc198290492"/>
      <w:r w:rsidRPr="006918E8">
        <w:rPr>
          <w:i w:val="0"/>
          <w:iCs w:val="0"/>
          <w:sz w:val="22"/>
          <w:szCs w:val="22"/>
        </w:rPr>
        <w:t>29.- Aclaración de ofertas</w:t>
      </w:r>
      <w:bookmarkEnd w:id="172"/>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w:t>
      </w:r>
      <w:r w:rsidR="00273A8D">
        <w:rPr>
          <w:rFonts w:ascii="Arial" w:hAnsi="Arial" w:cs="Arial"/>
        </w:rPr>
        <w:t>o la mesa de contratación podrá</w:t>
      </w:r>
      <w:r w:rsidRPr="006918E8">
        <w:rPr>
          <w:rFonts w:ascii="Arial" w:hAnsi="Arial" w:cs="Arial"/>
        </w:rPr>
        <w:t xml:space="preserve">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5" w:name="_Toc463331552"/>
      <w:bookmarkStart w:id="176" w:name="_Toc506479391"/>
      <w:bookmarkStart w:id="177" w:name="_Toc198290493"/>
      <w:r w:rsidRPr="006918E8">
        <w:rPr>
          <w:i w:val="0"/>
          <w:iCs w:val="0"/>
          <w:sz w:val="22"/>
          <w:szCs w:val="22"/>
        </w:rPr>
        <w:t xml:space="preserve">30.- Ofertas con valores </w:t>
      </w:r>
      <w:bookmarkEnd w:id="175"/>
      <w:r w:rsidRPr="006918E8">
        <w:rPr>
          <w:i w:val="0"/>
          <w:iCs w:val="0"/>
          <w:sz w:val="22"/>
          <w:szCs w:val="22"/>
        </w:rPr>
        <w:t>anormalmente bajos</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421BC3" w:rsidRPr="00421BC3" w:rsidRDefault="00421BC3" w:rsidP="00421BC3">
      <w:pPr>
        <w:spacing w:before="60" w:line="240" w:lineRule="atLeast"/>
        <w:jc w:val="both"/>
        <w:rPr>
          <w:rFonts w:ascii="Arial" w:hAnsi="Arial" w:cs="Arial"/>
        </w:rPr>
      </w:pPr>
      <w:bookmarkStart w:id="178" w:name="_Toc463331553"/>
      <w:bookmarkStart w:id="179" w:name="_Toc506479392"/>
      <w:r w:rsidRPr="00421BC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421BC3" w:rsidRPr="00421BC3" w:rsidRDefault="00421BC3" w:rsidP="00421BC3">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Ttulo2"/>
        <w:spacing w:line="240" w:lineRule="atLeast"/>
        <w:jc w:val="both"/>
        <w:rPr>
          <w:i w:val="0"/>
          <w:iCs w:val="0"/>
          <w:sz w:val="22"/>
          <w:szCs w:val="22"/>
        </w:rPr>
      </w:pPr>
      <w:bookmarkStart w:id="180" w:name="_Toc198290494"/>
      <w:r w:rsidRPr="006918E8">
        <w:rPr>
          <w:i w:val="0"/>
          <w:iCs w:val="0"/>
          <w:sz w:val="22"/>
          <w:szCs w:val="22"/>
        </w:rPr>
        <w:t>31.- Sucesión en el procedimiento</w:t>
      </w:r>
      <w:bookmarkEnd w:id="178"/>
      <w:bookmarkEnd w:id="179"/>
      <w:bookmarkEnd w:id="180"/>
    </w:p>
    <w:p w:rsidR="00367F2F" w:rsidRPr="006918E8" w:rsidRDefault="00367F2F" w:rsidP="00233FE9">
      <w:pPr>
        <w:spacing w:before="60" w:line="240" w:lineRule="atLeast"/>
        <w:jc w:val="both"/>
        <w:rPr>
          <w:rFonts w:ascii="Arial" w:hAnsi="Arial" w:cs="Arial"/>
        </w:rPr>
      </w:pPr>
      <w:bookmarkStart w:id="181"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2" w:name="_Toc198290495"/>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1"/>
      <w:bookmarkEnd w:id="18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8C5673" w:rsidRPr="006A698F" w:rsidRDefault="008C5673" w:rsidP="008C5673">
      <w:pPr>
        <w:pStyle w:val="Ttulo1"/>
        <w:spacing w:line="240" w:lineRule="atLeast"/>
        <w:jc w:val="center"/>
        <w:rPr>
          <w:sz w:val="22"/>
          <w:szCs w:val="22"/>
        </w:rPr>
      </w:pPr>
      <w:bookmarkStart w:id="183" w:name="_Toc47013577"/>
      <w:bookmarkStart w:id="184" w:name="_Toc198290496"/>
      <w:bookmarkStart w:id="185" w:name="_Toc463331554"/>
      <w:bookmarkStart w:id="186" w:name="_Toc506479393"/>
      <w:r w:rsidRPr="006A698F">
        <w:rPr>
          <w:sz w:val="22"/>
          <w:szCs w:val="22"/>
        </w:rPr>
        <w:t>CAPÍTULO III – ADJUDICACIÓN, FORMALIZACIÓN Y EJECUCIÓN DEL ACUERDO MARCO</w:t>
      </w:r>
      <w:bookmarkEnd w:id="183"/>
      <w:bookmarkEnd w:id="184"/>
    </w:p>
    <w:p w:rsidR="00367F2F" w:rsidRPr="006918E8" w:rsidRDefault="00367F2F" w:rsidP="00233FE9">
      <w:pPr>
        <w:pStyle w:val="Ttulo2"/>
        <w:spacing w:line="240" w:lineRule="atLeast"/>
        <w:jc w:val="both"/>
        <w:rPr>
          <w:i w:val="0"/>
          <w:iCs w:val="0"/>
          <w:sz w:val="22"/>
          <w:szCs w:val="22"/>
        </w:rPr>
      </w:pPr>
      <w:bookmarkStart w:id="187" w:name="_Toc198290497"/>
      <w:r w:rsidRPr="006918E8">
        <w:rPr>
          <w:i w:val="0"/>
          <w:iCs w:val="0"/>
          <w:sz w:val="22"/>
          <w:szCs w:val="22"/>
        </w:rPr>
        <w:t>33.- Adjudicación</w:t>
      </w:r>
      <w:bookmarkEnd w:id="185"/>
      <w:bookmarkEnd w:id="186"/>
      <w:bookmarkEnd w:id="187"/>
    </w:p>
    <w:p w:rsidR="008C5673" w:rsidRPr="006A698F" w:rsidRDefault="008C5673" w:rsidP="008C5673">
      <w:pPr>
        <w:pStyle w:val="Ttulo3"/>
        <w:spacing w:line="240" w:lineRule="atLeast"/>
        <w:jc w:val="both"/>
        <w:rPr>
          <w:sz w:val="22"/>
          <w:szCs w:val="22"/>
        </w:rPr>
      </w:pPr>
      <w:bookmarkStart w:id="188" w:name="_Toc47013579"/>
      <w:bookmarkStart w:id="189" w:name="_Toc198290498"/>
      <w:bookmarkStart w:id="190" w:name="_Toc463331555"/>
      <w:bookmarkStart w:id="191" w:name="_Toc506479394"/>
      <w:r w:rsidRPr="006A698F">
        <w:rPr>
          <w:sz w:val="22"/>
          <w:szCs w:val="22"/>
        </w:rPr>
        <w:t>33.1.- Número máximo de empresas del acuerdo marco</w:t>
      </w:r>
      <w:bookmarkEnd w:id="188"/>
      <w:bookmarkEnd w:id="189"/>
    </w:p>
    <w:p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vnculo"/>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rsidR="00367F2F" w:rsidRPr="00543BD7" w:rsidRDefault="008C5673" w:rsidP="00172C92">
      <w:pPr>
        <w:pStyle w:val="Ttulo3"/>
        <w:spacing w:line="240" w:lineRule="atLeast"/>
        <w:jc w:val="both"/>
        <w:rPr>
          <w:sz w:val="22"/>
          <w:szCs w:val="22"/>
        </w:rPr>
      </w:pPr>
      <w:bookmarkStart w:id="192" w:name="_Toc198290499"/>
      <w:r>
        <w:rPr>
          <w:sz w:val="22"/>
          <w:szCs w:val="22"/>
        </w:rPr>
        <w:t>33.2</w:t>
      </w:r>
      <w:r w:rsidR="00367F2F" w:rsidRPr="00543BD7">
        <w:rPr>
          <w:sz w:val="22"/>
          <w:szCs w:val="22"/>
        </w:rPr>
        <w:t>.- Clasificación de las ofertas y propuesta de adjudicación</w:t>
      </w:r>
      <w:bookmarkEnd w:id="190"/>
      <w:bookmarkEnd w:id="191"/>
      <w:r>
        <w:rPr>
          <w:sz w:val="22"/>
          <w:szCs w:val="22"/>
        </w:rPr>
        <w:t xml:space="preserve"> del acuerdo marco</w:t>
      </w:r>
      <w:bookmarkEnd w:id="192"/>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sidR="00421BC3">
        <w:rPr>
          <w:rFonts w:ascii="Arial" w:hAnsi="Arial" w:cs="Arial"/>
        </w:rPr>
        <w:t>, la clasificación de las ofertas admitidas</w:t>
      </w:r>
      <w:r w:rsidRPr="006918E8">
        <w:rPr>
          <w:rFonts w:ascii="Arial" w:hAnsi="Arial" w:cs="Arial"/>
        </w:rPr>
        <w:t xml:space="preserve"> y la propuesta de adjudicación</w:t>
      </w:r>
      <w:r w:rsidR="008C5673">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8C5673" w:rsidP="00172C92">
      <w:pPr>
        <w:pStyle w:val="Ttulo3"/>
        <w:spacing w:line="240" w:lineRule="atLeast"/>
        <w:jc w:val="both"/>
        <w:rPr>
          <w:color w:val="000000"/>
          <w:sz w:val="22"/>
          <w:szCs w:val="22"/>
        </w:rPr>
      </w:pPr>
      <w:bookmarkStart w:id="193" w:name="_25.2.-_Presentación_de"/>
      <w:bookmarkStart w:id="194" w:name="_31.2.-_Presentación_de"/>
      <w:bookmarkStart w:id="195" w:name="Cl_33_2"/>
      <w:bookmarkStart w:id="196" w:name="_Toc463331556"/>
      <w:bookmarkStart w:id="197" w:name="_Toc506479395"/>
      <w:bookmarkStart w:id="198" w:name="_Toc198290500"/>
      <w:bookmarkEnd w:id="193"/>
      <w:bookmarkEnd w:id="194"/>
      <w:r>
        <w:rPr>
          <w:color w:val="000000"/>
          <w:sz w:val="22"/>
          <w:szCs w:val="22"/>
        </w:rPr>
        <w:t>33.3</w:t>
      </w:r>
      <w:r w:rsidR="00367F2F" w:rsidRPr="00543BD7">
        <w:rPr>
          <w:color w:val="000000"/>
          <w:sz w:val="22"/>
          <w:szCs w:val="22"/>
        </w:rPr>
        <w:t xml:space="preserve">.- </w:t>
      </w:r>
      <w:bookmarkEnd w:id="195"/>
      <w:r w:rsidR="00367F2F" w:rsidRPr="00543BD7">
        <w:rPr>
          <w:color w:val="000000"/>
          <w:sz w:val="22"/>
          <w:szCs w:val="22"/>
        </w:rPr>
        <w:t>Presentación de la documentación justificativa del cumplimiento de los requisitos previos por la licitadora que haya presentado la oferta con mejor relación calidad-precio</w:t>
      </w:r>
      <w:bookmarkEnd w:id="196"/>
      <w:bookmarkEnd w:id="197"/>
      <w:bookmarkEnd w:id="1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 que haya presentado la</w:t>
      </w:r>
      <w:r w:rsidR="00153EEB">
        <w:rPr>
          <w:rFonts w:ascii="Arial" w:hAnsi="Arial" w:cs="Arial"/>
        </w:rPr>
        <w:t>s</w:t>
      </w:r>
      <w:r w:rsidRPr="006918E8">
        <w:rPr>
          <w:rFonts w:ascii="Arial" w:hAnsi="Arial" w:cs="Arial"/>
        </w:rPr>
        <w:t xml:space="preserve">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w:t>
      </w:r>
      <w:r w:rsidR="008C5673">
        <w:rPr>
          <w:rFonts w:ascii="Arial" w:hAnsi="Arial" w:cs="Arial"/>
        </w:rPr>
        <w:t>saria para adjudicar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367F2F" w:rsidRPr="00BE0656" w:rsidRDefault="009D0BCB" w:rsidP="00123CB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C84F96" w:rsidRPr="00C84F96">
        <w:rPr>
          <w:rFonts w:ascii="Arial" w:hAnsi="Arial" w:cs="Arial"/>
        </w:rPr>
        <w:t>.</w:t>
      </w:r>
      <w:r w:rsidR="00367F2F" w:rsidRPr="00BE0656">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DE0155" w:rsidRPr="00DE0155" w:rsidRDefault="00DE0155" w:rsidP="00DE0155">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367F2F" w:rsidRPr="006918E8" w:rsidRDefault="00367F2F" w:rsidP="00123CB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C95402" w:rsidP="00233FE9">
      <w:pPr>
        <w:pStyle w:val="Ttulo3"/>
        <w:spacing w:line="240" w:lineRule="atLeast"/>
        <w:jc w:val="both"/>
        <w:rPr>
          <w:color w:val="000000"/>
          <w:sz w:val="22"/>
          <w:szCs w:val="22"/>
        </w:rPr>
      </w:pPr>
      <w:bookmarkStart w:id="199" w:name="_Toc463331557"/>
      <w:bookmarkStart w:id="200" w:name="_Toc506479396"/>
      <w:bookmarkStart w:id="201" w:name="_Toc198290501"/>
      <w:r>
        <w:rPr>
          <w:color w:val="000000"/>
          <w:sz w:val="22"/>
          <w:szCs w:val="22"/>
        </w:rPr>
        <w:t>33.4</w:t>
      </w:r>
      <w:r w:rsidR="00367F2F" w:rsidRPr="00543BD7">
        <w:rPr>
          <w:color w:val="000000"/>
          <w:sz w:val="22"/>
          <w:szCs w:val="22"/>
        </w:rPr>
        <w:t>.- Garantía definitiva</w:t>
      </w:r>
      <w:bookmarkEnd w:id="199"/>
      <w:bookmarkEnd w:id="200"/>
      <w:bookmarkEnd w:id="201"/>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 que presente la mejor oferta, de conformidad con lo dispuesto en el artículo 145 de la LCSP, deberá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vnculo"/>
            <w:rFonts w:ascii="Arial" w:hAnsi="Arial" w:cs="Arial"/>
            <w:b/>
          </w:rPr>
          <w:t>apartado 1</w:t>
        </w:r>
        <w:r>
          <w:rPr>
            <w:rStyle w:val="Hipervnculo"/>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C95402" w:rsidP="00233FE9">
      <w:pPr>
        <w:autoSpaceDE w:val="0"/>
        <w:autoSpaceDN w:val="0"/>
        <w:adjustRightInd w:val="0"/>
        <w:spacing w:before="60" w:line="240" w:lineRule="atLeast"/>
        <w:jc w:val="both"/>
        <w:rPr>
          <w:rFonts w:ascii="Arial" w:hAnsi="Arial" w:cs="Arial"/>
        </w:rPr>
      </w:pPr>
      <w:bookmarkStart w:id="202" w:name="_Toc463331558"/>
      <w:bookmarkStart w:id="203"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vnculo"/>
            <w:rFonts w:ascii="Arial" w:hAnsi="Arial" w:cs="Arial"/>
            <w:b/>
          </w:rPr>
          <w:t>apartado 1</w:t>
        </w:r>
        <w:r w:rsidR="00206F5B">
          <w:rPr>
            <w:rStyle w:val="Hipervnculo"/>
            <w:rFonts w:ascii="Arial" w:hAnsi="Arial" w:cs="Arial"/>
            <w:b/>
          </w:rPr>
          <w:t>8</w:t>
        </w:r>
      </w:hyperlink>
      <w:r w:rsidR="00367F2F" w:rsidRPr="006918E8">
        <w:rPr>
          <w:rFonts w:ascii="Arial" w:hAnsi="Arial" w:cs="Arial"/>
        </w:rPr>
        <w:t xml:space="preserve"> del cuadro de características.</w:t>
      </w:r>
    </w:p>
    <w:p w:rsidR="00367F2F" w:rsidRPr="00543BD7" w:rsidRDefault="00C95402" w:rsidP="00233FE9">
      <w:pPr>
        <w:pStyle w:val="Ttulo3"/>
        <w:spacing w:line="240" w:lineRule="atLeast"/>
        <w:jc w:val="both"/>
        <w:rPr>
          <w:color w:val="000000"/>
          <w:sz w:val="22"/>
          <w:szCs w:val="22"/>
        </w:rPr>
      </w:pPr>
      <w:bookmarkStart w:id="204" w:name="_Toc463331559"/>
      <w:bookmarkStart w:id="205" w:name="_Toc506479398"/>
      <w:bookmarkStart w:id="206" w:name="_Toc198290502"/>
      <w:bookmarkEnd w:id="202"/>
      <w:bookmarkEnd w:id="203"/>
      <w:r>
        <w:rPr>
          <w:color w:val="000000"/>
          <w:sz w:val="22"/>
          <w:szCs w:val="22"/>
        </w:rPr>
        <w:t>33.5</w:t>
      </w:r>
      <w:r w:rsidR="00367F2F" w:rsidRPr="00543BD7">
        <w:rPr>
          <w:color w:val="000000"/>
          <w:sz w:val="22"/>
          <w:szCs w:val="22"/>
        </w:rPr>
        <w:t xml:space="preserve">.- </w:t>
      </w:r>
      <w:bookmarkEnd w:id="204"/>
      <w:bookmarkEnd w:id="205"/>
      <w:r>
        <w:rPr>
          <w:color w:val="000000"/>
          <w:sz w:val="22"/>
          <w:szCs w:val="22"/>
        </w:rPr>
        <w:t>Conclusión del acuerdo marco</w:t>
      </w:r>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w:t>
        </w:r>
        <w:r w:rsidR="00977183">
          <w:rPr>
            <w:rStyle w:val="Hipervnculo"/>
            <w:rFonts w:ascii="Arial" w:hAnsi="Arial" w:cs="Arial"/>
            <w:b/>
          </w:rPr>
          <w:t>3</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7" w:name="_Toc463331560"/>
      <w:bookmarkStart w:id="208" w:name="_Toc506479399"/>
      <w:bookmarkStart w:id="209" w:name="_Toc198290503"/>
      <w:r w:rsidRPr="006918E8">
        <w:rPr>
          <w:i w:val="0"/>
          <w:iCs w:val="0"/>
          <w:sz w:val="22"/>
          <w:szCs w:val="22"/>
        </w:rPr>
        <w:t xml:space="preserve">34.- Formalización del </w:t>
      </w:r>
      <w:bookmarkEnd w:id="207"/>
      <w:bookmarkEnd w:id="208"/>
      <w:r w:rsidR="003326C7">
        <w:rPr>
          <w:i w:val="0"/>
          <w:iCs w:val="0"/>
          <w:sz w:val="22"/>
          <w:szCs w:val="22"/>
        </w:rPr>
        <w:t>acuerdo marco</w:t>
      </w:r>
      <w:bookmarkEnd w:id="209"/>
    </w:p>
    <w:p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sidR="005A3F29">
        <w:rPr>
          <w:rFonts w:ascii="Arial" w:hAnsi="Arial" w:cs="Arial"/>
        </w:rPr>
        <w:t>con la</w:t>
      </w:r>
      <w:r>
        <w:rPr>
          <w:rFonts w:ascii="Arial" w:hAnsi="Arial" w:cs="Arial"/>
        </w:rPr>
        <w:t xml:space="preserve">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rsidR="00DE0155" w:rsidRPr="00DE0155" w:rsidRDefault="00DE0155" w:rsidP="00DE0155">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B214A4">
        <w:rPr>
          <w:rFonts w:ascii="Arial" w:hAnsi="Arial" w:cs="Arial"/>
        </w:rPr>
        <w:t>acuerdo marco</w:t>
      </w:r>
      <w:r w:rsidRPr="00DE0155">
        <w:rPr>
          <w:rFonts w:ascii="Arial" w:hAnsi="Arial" w:cs="Arial"/>
        </w:rPr>
        <w:t xml:space="preserve"> se ha perfeccionado en la última de las fechas.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w:t>
      </w:r>
      <w:r w:rsidR="005A3F29">
        <w:rPr>
          <w:rFonts w:ascii="Arial" w:hAnsi="Arial" w:cs="Arial"/>
        </w:rPr>
        <w:t>ntante de l</w:t>
      </w:r>
      <w:r w:rsidR="00ED2EA5">
        <w:rPr>
          <w:rFonts w:ascii="Arial" w:hAnsi="Arial" w:cs="Arial"/>
        </w:rPr>
        <w:t>a</w:t>
      </w:r>
      <w:r w:rsidRPr="006918E8">
        <w:rPr>
          <w:rFonts w:ascii="Arial" w:hAnsi="Arial" w:cs="Arial"/>
        </w:rPr>
        <w:t xml:space="preserve"> adjudicataria deberá presentar ante el órgano de contratación: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w:t>
      </w:r>
      <w:r w:rsidR="005A3F29">
        <w:rPr>
          <w:rFonts w:ascii="Arial" w:hAnsi="Arial" w:cs="Arial"/>
        </w:rPr>
        <w:t xml:space="preserve"> de contratación requerirá a l</w:t>
      </w:r>
      <w:r w:rsidR="00ED2EA5">
        <w:rPr>
          <w:rFonts w:ascii="Arial" w:hAnsi="Arial" w:cs="Arial"/>
        </w:rPr>
        <w:t>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w:t>
      </w:r>
      <w:r w:rsidR="005A3F29">
        <w:rPr>
          <w:rFonts w:ascii="Arial" w:hAnsi="Arial" w:cs="Arial"/>
        </w:rPr>
        <w:t>o las obligaciones que asuma l</w:t>
      </w:r>
      <w:r w:rsidR="00ED2EA5">
        <w:rPr>
          <w:rFonts w:ascii="Arial" w:hAnsi="Arial" w:cs="Arial"/>
        </w:rPr>
        <w:t>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rsidR="006E12F4" w:rsidRPr="00F66728" w:rsidRDefault="006E12F4" w:rsidP="006E12F4">
      <w:pPr>
        <w:pStyle w:val="Ttulo2"/>
        <w:spacing w:line="240" w:lineRule="atLeast"/>
        <w:jc w:val="both"/>
        <w:rPr>
          <w:i w:val="0"/>
          <w:iCs w:val="0"/>
          <w:sz w:val="22"/>
          <w:szCs w:val="22"/>
        </w:rPr>
      </w:pPr>
      <w:bookmarkStart w:id="210" w:name="_Toc47013585"/>
      <w:bookmarkStart w:id="211" w:name="_Toc198290504"/>
      <w:r w:rsidRPr="00B07F45">
        <w:rPr>
          <w:i w:val="0"/>
          <w:iCs w:val="0"/>
          <w:sz w:val="22"/>
          <w:szCs w:val="22"/>
        </w:rPr>
        <w:t xml:space="preserve">35.- </w:t>
      </w:r>
      <w:r w:rsidRPr="00F66728">
        <w:rPr>
          <w:i w:val="0"/>
          <w:iCs w:val="0"/>
          <w:sz w:val="22"/>
          <w:szCs w:val="22"/>
        </w:rPr>
        <w:t>Responsable del acuerdo marco</w:t>
      </w:r>
      <w:bookmarkEnd w:id="210"/>
      <w:bookmarkEnd w:id="211"/>
      <w:r w:rsidRPr="00F66728">
        <w:rPr>
          <w:i w:val="0"/>
          <w:iCs w:val="0"/>
          <w:sz w:val="22"/>
          <w:szCs w:val="22"/>
        </w:rPr>
        <w:t xml:space="preserve"> </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rsidR="006E12F4" w:rsidRPr="00B07F45" w:rsidRDefault="006E12F4" w:rsidP="006E12F4">
      <w:pPr>
        <w:pStyle w:val="Ttulo2"/>
        <w:spacing w:line="240" w:lineRule="atLeast"/>
        <w:jc w:val="both"/>
        <w:rPr>
          <w:i w:val="0"/>
          <w:iCs w:val="0"/>
          <w:sz w:val="22"/>
          <w:szCs w:val="22"/>
        </w:rPr>
      </w:pPr>
      <w:bookmarkStart w:id="212" w:name="_Toc47013586"/>
      <w:bookmarkStart w:id="213" w:name="_Toc198290505"/>
      <w:r w:rsidRPr="00B07F45">
        <w:rPr>
          <w:i w:val="0"/>
          <w:iCs w:val="0"/>
          <w:sz w:val="22"/>
          <w:szCs w:val="22"/>
        </w:rPr>
        <w:t>36.- Sucesión en la persona de la contratista</w:t>
      </w:r>
      <w:bookmarkEnd w:id="212"/>
      <w:bookmarkEnd w:id="213"/>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rsidR="006E12F4" w:rsidRPr="00B07F45" w:rsidRDefault="006E12F4" w:rsidP="006E12F4">
      <w:pPr>
        <w:pStyle w:val="Ttulo2"/>
        <w:spacing w:line="240" w:lineRule="atLeast"/>
        <w:jc w:val="both"/>
        <w:rPr>
          <w:i w:val="0"/>
          <w:iCs w:val="0"/>
          <w:sz w:val="22"/>
          <w:szCs w:val="22"/>
        </w:rPr>
      </w:pPr>
      <w:bookmarkStart w:id="214" w:name="_Toc47013587"/>
      <w:bookmarkStart w:id="215" w:name="_Toc198290506"/>
      <w:r w:rsidRPr="00B07F45">
        <w:rPr>
          <w:i w:val="0"/>
          <w:iCs w:val="0"/>
          <w:sz w:val="22"/>
          <w:szCs w:val="22"/>
        </w:rPr>
        <w:t xml:space="preserve">37.- Cesión </w:t>
      </w:r>
      <w:r w:rsidRPr="00F66728">
        <w:rPr>
          <w:i w:val="0"/>
          <w:iCs w:val="0"/>
          <w:sz w:val="22"/>
          <w:szCs w:val="22"/>
        </w:rPr>
        <w:t>del acuerdo marco</w:t>
      </w:r>
      <w:bookmarkEnd w:id="214"/>
      <w:bookmarkEnd w:id="215"/>
    </w:p>
    <w:p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con la que se ha concluido el ACUERDO MARCO pueda ceder sus derechos y obligaciones a terceras personas deberán cumplirse los requisitos del artículo 214.2 de la LCSP.</w:t>
      </w:r>
    </w:p>
    <w:p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6E12F4" w:rsidRPr="00D35417" w:rsidRDefault="006E12F4" w:rsidP="006E12F4">
      <w:pPr>
        <w:pStyle w:val="Ttulo2"/>
        <w:spacing w:beforeLines="60" w:before="144" w:after="0"/>
        <w:jc w:val="both"/>
        <w:rPr>
          <w:bCs w:val="0"/>
          <w:i w:val="0"/>
          <w:iCs w:val="0"/>
          <w:sz w:val="22"/>
          <w:szCs w:val="22"/>
        </w:rPr>
      </w:pPr>
      <w:bookmarkStart w:id="216" w:name="_Toc511647322"/>
      <w:bookmarkStart w:id="217" w:name="_Toc47013588"/>
      <w:bookmarkStart w:id="218" w:name="_Toc198290507"/>
      <w:r w:rsidRPr="00D35417">
        <w:rPr>
          <w:bCs w:val="0"/>
          <w:i w:val="0"/>
          <w:iCs w:val="0"/>
          <w:sz w:val="22"/>
          <w:szCs w:val="22"/>
        </w:rPr>
        <w:t xml:space="preserve">38.- Modificaciones del </w:t>
      </w:r>
      <w:bookmarkEnd w:id="216"/>
      <w:r w:rsidRPr="00D35417">
        <w:rPr>
          <w:bCs w:val="0"/>
          <w:i w:val="0"/>
          <w:iCs w:val="0"/>
          <w:sz w:val="22"/>
          <w:szCs w:val="22"/>
        </w:rPr>
        <w:t>acuerdo marco</w:t>
      </w:r>
      <w:bookmarkEnd w:id="217"/>
      <w:bookmarkEnd w:id="218"/>
    </w:p>
    <w:p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vnculo"/>
            <w:rFonts w:ascii="Arial" w:hAnsi="Arial" w:cs="Arial"/>
            <w:b/>
          </w:rPr>
          <w:t>apartado 2</w:t>
        </w:r>
        <w:r w:rsidR="007F3958">
          <w:rPr>
            <w:rStyle w:val="Hipervnculo"/>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rsidR="006E12F4" w:rsidRPr="00D35417" w:rsidRDefault="00344EB2" w:rsidP="006E12F4">
      <w:pPr>
        <w:tabs>
          <w:tab w:val="num" w:pos="400"/>
        </w:tabs>
        <w:spacing w:before="60"/>
        <w:jc w:val="both"/>
        <w:rPr>
          <w:rFonts w:ascii="Arial" w:hAnsi="Arial" w:cs="Arial"/>
        </w:rPr>
      </w:pPr>
      <w:r>
        <w:rPr>
          <w:rFonts w:ascii="Arial" w:hAnsi="Arial" w:cs="Arial"/>
        </w:rPr>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vnculo"/>
            <w:rFonts w:ascii="Arial" w:hAnsi="Arial" w:cs="Arial"/>
            <w:b/>
          </w:rPr>
          <w:t>apartado 2</w:t>
        </w:r>
        <w:r w:rsidR="007F3958">
          <w:rPr>
            <w:rStyle w:val="Hipervnculo"/>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rsidR="006E12F4" w:rsidRPr="00D35417" w:rsidRDefault="006E12F4" w:rsidP="006E12F4">
      <w:pPr>
        <w:pStyle w:val="Ttulo1"/>
        <w:spacing w:line="240" w:lineRule="atLeast"/>
        <w:jc w:val="center"/>
        <w:rPr>
          <w:sz w:val="22"/>
          <w:szCs w:val="22"/>
        </w:rPr>
      </w:pPr>
      <w:bookmarkStart w:id="219" w:name="_Toc511647323"/>
      <w:bookmarkStart w:id="220" w:name="_Toc47013589"/>
      <w:bookmarkStart w:id="221" w:name="_Toc198290508"/>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19"/>
      <w:bookmarkEnd w:id="220"/>
      <w:bookmarkEnd w:id="221"/>
    </w:p>
    <w:p w:rsidR="006E12F4" w:rsidRPr="00D27FF7" w:rsidRDefault="006E12F4" w:rsidP="006E12F4"/>
    <w:p w:rsidR="006E12F4" w:rsidRPr="00D27FF7" w:rsidRDefault="006E12F4" w:rsidP="006E12F4">
      <w:pPr>
        <w:pStyle w:val="Ttulo2"/>
        <w:spacing w:before="60" w:after="0" w:line="240" w:lineRule="atLeast"/>
        <w:jc w:val="both"/>
        <w:rPr>
          <w:i w:val="0"/>
          <w:iCs w:val="0"/>
          <w:sz w:val="22"/>
          <w:szCs w:val="22"/>
        </w:rPr>
      </w:pPr>
      <w:bookmarkStart w:id="222" w:name="_Toc511647324"/>
      <w:bookmarkStart w:id="223" w:name="_Toc47013590"/>
      <w:bookmarkStart w:id="224" w:name="_Toc198290509"/>
      <w:r w:rsidRPr="00D27FF7">
        <w:rPr>
          <w:i w:val="0"/>
          <w:iCs w:val="0"/>
          <w:sz w:val="22"/>
          <w:szCs w:val="22"/>
        </w:rPr>
        <w:t xml:space="preserve">39.- Adjudicación de los contratos basados en el </w:t>
      </w:r>
      <w:bookmarkEnd w:id="222"/>
      <w:r w:rsidRPr="00D27FF7">
        <w:rPr>
          <w:i w:val="0"/>
          <w:iCs w:val="0"/>
          <w:sz w:val="22"/>
          <w:szCs w:val="22"/>
        </w:rPr>
        <w:t>acuerdo marco</w:t>
      </w:r>
      <w:bookmarkEnd w:id="223"/>
      <w:bookmarkEnd w:id="224"/>
    </w:p>
    <w:p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con la que se haya concluido el acuerdo marco.</w:t>
      </w:r>
    </w:p>
    <w:p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rsidR="006E12F4" w:rsidRPr="00D27FF7" w:rsidRDefault="006E12F4" w:rsidP="006E12F4">
      <w:pPr>
        <w:spacing w:before="60"/>
        <w:jc w:val="both"/>
        <w:rPr>
          <w:rFonts w:ascii="Arial" w:hAnsi="Arial" w:cs="Arial"/>
        </w:rPr>
      </w:pPr>
      <w:r w:rsidRPr="00D27FF7">
        <w:rPr>
          <w:rFonts w:ascii="Arial" w:hAnsi="Arial" w:cs="Arial"/>
        </w:rPr>
        <w:t>3.- Los contratos basados</w:t>
      </w:r>
      <w:r w:rsidR="00C51C70">
        <w:rPr>
          <w:rFonts w:ascii="Arial" w:hAnsi="Arial" w:cs="Arial"/>
        </w:rPr>
        <w:t>,</w:t>
      </w:r>
      <w:r w:rsidRPr="00D27FF7">
        <w:rPr>
          <w:rFonts w:ascii="Arial" w:hAnsi="Arial" w:cs="Arial"/>
        </w:rPr>
        <w:t xml:space="preserve"> </w:t>
      </w:r>
      <w:r w:rsidR="00391147">
        <w:rPr>
          <w:rFonts w:ascii="Arial" w:hAnsi="Arial" w:cs="Arial"/>
        </w:rPr>
        <w:t xml:space="preserve">dado que </w:t>
      </w:r>
      <w:r w:rsidR="00C51C70">
        <w:rPr>
          <w:rFonts w:ascii="Arial" w:hAnsi="Arial" w:cs="Arial"/>
        </w:rPr>
        <w:t>el acuerdo marco se ha</w:t>
      </w:r>
      <w:r w:rsidRPr="00D27FF7">
        <w:rPr>
          <w:rFonts w:ascii="Arial" w:hAnsi="Arial" w:cs="Arial"/>
        </w:rPr>
        <w:t xml:space="preserve"> concluido con una única licitadora</w:t>
      </w:r>
      <w:r w:rsidR="00C51C70">
        <w:rPr>
          <w:rFonts w:ascii="Arial" w:hAnsi="Arial" w:cs="Arial"/>
        </w:rPr>
        <w:t>,</w:t>
      </w:r>
      <w:r w:rsidRPr="00D27FF7">
        <w:rPr>
          <w:rFonts w:ascii="Arial" w:hAnsi="Arial" w:cs="Arial"/>
        </w:rPr>
        <w:t xml:space="preserve"> se adjudicarán en los mismos términos que los fijados en los pliegos. </w:t>
      </w:r>
    </w:p>
    <w:p w:rsidR="006E12F4" w:rsidRPr="00D27FF7" w:rsidRDefault="006E12F4" w:rsidP="00391147">
      <w:pPr>
        <w:spacing w:before="60"/>
        <w:jc w:val="both"/>
        <w:rPr>
          <w:rFonts w:ascii="Arial" w:hAnsi="Arial" w:cs="Arial"/>
        </w:rPr>
      </w:pPr>
      <w:r w:rsidRPr="00D27FF7">
        <w:rPr>
          <w:rFonts w:ascii="Arial" w:hAnsi="Arial" w:cs="Arial"/>
        </w:rPr>
        <w:t>Los órganos de contratación podrán consultar por escrito al empresario</w:t>
      </w:r>
      <w:r w:rsidR="00391147">
        <w:rPr>
          <w:rFonts w:ascii="Arial" w:hAnsi="Arial" w:cs="Arial"/>
        </w:rPr>
        <w:t xml:space="preserve"> o empresaria</w:t>
      </w:r>
      <w:r w:rsidRPr="00D27FF7">
        <w:rPr>
          <w:rFonts w:ascii="Arial" w:hAnsi="Arial" w:cs="Arial"/>
        </w:rPr>
        <w:t xml:space="preserve">, pidiéndole, si fuera necesario que complete su oferta. </w:t>
      </w:r>
    </w:p>
    <w:p w:rsidR="006E12F4" w:rsidRPr="00D27FF7" w:rsidRDefault="006E12F4" w:rsidP="006E12F4">
      <w:pPr>
        <w:pStyle w:val="Ttulo2"/>
        <w:spacing w:before="60" w:after="0" w:line="240" w:lineRule="atLeast"/>
        <w:jc w:val="both"/>
        <w:rPr>
          <w:i w:val="0"/>
          <w:iCs w:val="0"/>
          <w:sz w:val="22"/>
          <w:szCs w:val="22"/>
        </w:rPr>
      </w:pPr>
      <w:bookmarkStart w:id="225" w:name="_Toc511647325"/>
      <w:bookmarkStart w:id="226" w:name="_Toc47013591"/>
      <w:bookmarkStart w:id="227" w:name="_Toc198290510"/>
      <w:r w:rsidRPr="00D27FF7">
        <w:rPr>
          <w:i w:val="0"/>
          <w:iCs w:val="0"/>
          <w:sz w:val="22"/>
          <w:szCs w:val="22"/>
        </w:rPr>
        <w:t xml:space="preserve">40.- Adecuación de los términos del contrato basado a la adjudicación del </w:t>
      </w:r>
      <w:bookmarkEnd w:id="225"/>
      <w:r w:rsidRPr="00D27FF7">
        <w:rPr>
          <w:i w:val="0"/>
          <w:iCs w:val="0"/>
          <w:sz w:val="22"/>
          <w:szCs w:val="22"/>
        </w:rPr>
        <w:t>acuerdo marco</w:t>
      </w:r>
      <w:bookmarkEnd w:id="226"/>
      <w:bookmarkEnd w:id="227"/>
    </w:p>
    <w:p w:rsidR="006E12F4" w:rsidRPr="00D27FF7" w:rsidRDefault="006E12F4" w:rsidP="006E12F4">
      <w:pPr>
        <w:spacing w:before="60"/>
        <w:jc w:val="both"/>
        <w:rPr>
          <w:rFonts w:ascii="Arial" w:hAnsi="Arial" w:cs="Arial"/>
        </w:rPr>
      </w:pPr>
      <w:r w:rsidRPr="00D27FF7">
        <w:rPr>
          <w:rFonts w:ascii="Arial" w:hAnsi="Arial" w:cs="Arial"/>
        </w:rPr>
        <w:t xml:space="preserve">La adjudicataria </w:t>
      </w:r>
      <w:r w:rsidR="00391147">
        <w:rPr>
          <w:rFonts w:ascii="Arial" w:hAnsi="Arial" w:cs="Arial"/>
        </w:rPr>
        <w:t>no podrá</w:t>
      </w:r>
      <w:r w:rsidRPr="00D27FF7">
        <w:rPr>
          <w:rFonts w:ascii="Arial" w:hAnsi="Arial" w:cs="Arial"/>
        </w:rPr>
        <w:t xml:space="preserve">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vnculo"/>
            <w:rFonts w:ascii="Arial" w:hAnsi="Arial" w:cs="Arial"/>
            <w:b/>
          </w:rPr>
          <w:t>apartado 15</w:t>
        </w:r>
      </w:hyperlink>
      <w:r w:rsidRPr="00D27FF7">
        <w:rPr>
          <w:rFonts w:ascii="Arial" w:hAnsi="Arial" w:cs="Arial"/>
        </w:rPr>
        <w:t xml:space="preserve"> del cuadro de características.</w:t>
      </w:r>
    </w:p>
    <w:p w:rsidR="006E12F4" w:rsidRPr="00D27FF7" w:rsidRDefault="006E12F4" w:rsidP="006E12F4">
      <w:pPr>
        <w:ind w:firstLine="708"/>
      </w:pPr>
    </w:p>
    <w:p w:rsidR="006E12F4" w:rsidRPr="005561E1" w:rsidRDefault="006E12F4" w:rsidP="006E12F4">
      <w:pPr>
        <w:pStyle w:val="Ttulo2"/>
        <w:spacing w:before="60" w:after="0" w:line="240" w:lineRule="atLeast"/>
        <w:jc w:val="both"/>
        <w:rPr>
          <w:i w:val="0"/>
          <w:iCs w:val="0"/>
          <w:sz w:val="22"/>
          <w:szCs w:val="22"/>
        </w:rPr>
      </w:pPr>
      <w:bookmarkStart w:id="228" w:name="_Toc511647326"/>
      <w:bookmarkStart w:id="229" w:name="_Toc47013592"/>
      <w:bookmarkStart w:id="230" w:name="_Toc198290511"/>
      <w:r w:rsidRPr="005561E1">
        <w:rPr>
          <w:i w:val="0"/>
          <w:iCs w:val="0"/>
          <w:sz w:val="22"/>
          <w:szCs w:val="22"/>
        </w:rPr>
        <w:t xml:space="preserve">41.- Perfeccionamiento de los contratos </w:t>
      </w:r>
      <w:bookmarkEnd w:id="228"/>
      <w:r w:rsidRPr="005561E1">
        <w:rPr>
          <w:i w:val="0"/>
          <w:iCs w:val="0"/>
          <w:sz w:val="22"/>
          <w:szCs w:val="22"/>
        </w:rPr>
        <w:t>basados</w:t>
      </w:r>
      <w:bookmarkEnd w:id="229"/>
      <w:bookmarkEnd w:id="230"/>
    </w:p>
    <w:p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rsidR="006E12F4" w:rsidRPr="005561E1" w:rsidRDefault="006E12F4" w:rsidP="006E12F4">
      <w:pPr>
        <w:pStyle w:val="Ttulo2"/>
        <w:spacing w:before="60" w:after="0" w:line="240" w:lineRule="atLeast"/>
        <w:jc w:val="both"/>
        <w:rPr>
          <w:i w:val="0"/>
          <w:iCs w:val="0"/>
          <w:sz w:val="22"/>
          <w:szCs w:val="22"/>
        </w:rPr>
      </w:pPr>
      <w:bookmarkStart w:id="231" w:name="_Toc511647327"/>
      <w:bookmarkStart w:id="232" w:name="_Toc47013593"/>
      <w:bookmarkStart w:id="233" w:name="_Toc198290512"/>
      <w:r w:rsidRPr="005561E1">
        <w:rPr>
          <w:i w:val="0"/>
          <w:iCs w:val="0"/>
          <w:sz w:val="22"/>
          <w:szCs w:val="22"/>
        </w:rPr>
        <w:t>42.- Decisión de no adjudicar o celebrar los contratos basados y desistimiento del procedimiento de adjudicación de los contratos basados</w:t>
      </w:r>
      <w:bookmarkEnd w:id="231"/>
      <w:bookmarkEnd w:id="232"/>
      <w:bookmarkEnd w:id="233"/>
      <w:r w:rsidRPr="005561E1">
        <w:rPr>
          <w:i w:val="0"/>
          <w:iCs w:val="0"/>
          <w:sz w:val="22"/>
          <w:szCs w:val="22"/>
        </w:rPr>
        <w:t xml:space="preserve"> </w:t>
      </w:r>
    </w:p>
    <w:p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rsidR="00D610AF" w:rsidRPr="00D610AF" w:rsidRDefault="00D610AF" w:rsidP="00D610AF">
      <w:pPr>
        <w:autoSpaceDE w:val="0"/>
        <w:autoSpaceDN w:val="0"/>
        <w:adjustRightInd w:val="0"/>
        <w:spacing w:before="60" w:line="240" w:lineRule="atLeast"/>
        <w:jc w:val="both"/>
        <w:rPr>
          <w:rFonts w:ascii="Arial" w:hAnsi="Arial" w:cs="Arial"/>
        </w:rPr>
      </w:pPr>
    </w:p>
    <w:p w:rsidR="006E12F4" w:rsidRPr="00B11E0E" w:rsidRDefault="00557D43" w:rsidP="006E12F4">
      <w:pPr>
        <w:pStyle w:val="Ttulo1"/>
        <w:spacing w:line="240" w:lineRule="atLeast"/>
        <w:jc w:val="center"/>
        <w:rPr>
          <w:sz w:val="22"/>
          <w:szCs w:val="22"/>
        </w:rPr>
      </w:pPr>
      <w:bookmarkStart w:id="234" w:name="_Toc511647328"/>
      <w:bookmarkStart w:id="235" w:name="_Toc47013594"/>
      <w:bookmarkStart w:id="236" w:name="_Toc198290513"/>
      <w:r>
        <w:rPr>
          <w:sz w:val="22"/>
          <w:szCs w:val="22"/>
        </w:rPr>
        <w:t>CAPÍTULO V</w:t>
      </w:r>
      <w:r w:rsidR="006E12F4" w:rsidRPr="00B11E0E">
        <w:rPr>
          <w:sz w:val="22"/>
          <w:szCs w:val="22"/>
        </w:rPr>
        <w:t xml:space="preserve">  - EJECUCIÓN DE LOS CONTRATOS BASADOS EN UN ACUERDO MARCO</w:t>
      </w:r>
      <w:bookmarkEnd w:id="234"/>
      <w:bookmarkEnd w:id="235"/>
      <w:bookmarkEnd w:id="236"/>
    </w:p>
    <w:p w:rsidR="00367F2F" w:rsidRPr="006918E8" w:rsidRDefault="006E12F4" w:rsidP="00233FE9">
      <w:pPr>
        <w:pStyle w:val="Ttulo2"/>
        <w:spacing w:line="240" w:lineRule="atLeast"/>
        <w:jc w:val="both"/>
        <w:rPr>
          <w:i w:val="0"/>
          <w:iCs w:val="0"/>
          <w:sz w:val="22"/>
          <w:szCs w:val="22"/>
        </w:rPr>
      </w:pPr>
      <w:bookmarkStart w:id="237" w:name="_Toc506479401"/>
      <w:bookmarkStart w:id="238" w:name="_Toc463331562"/>
      <w:bookmarkStart w:id="239" w:name="_Toc198290514"/>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7"/>
      <w:bookmarkEnd w:id="238"/>
      <w:r w:rsidR="00223744">
        <w:rPr>
          <w:i w:val="0"/>
          <w:iCs w:val="0"/>
          <w:sz w:val="22"/>
          <w:szCs w:val="22"/>
        </w:rPr>
        <w:t>contrato basado</w:t>
      </w:r>
      <w:bookmarkEnd w:id="23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persona responsable</w:t>
      </w:r>
      <w:r w:rsidR="00555AE5">
        <w:rPr>
          <w:rFonts w:ascii="Arial" w:hAnsi="Arial" w:cs="Arial"/>
        </w:rPr>
        <w:t xml:space="preserv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555AE5">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555AE5">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B37539" w:rsidP="006D5E93">
      <w:pPr>
        <w:pStyle w:val="Ttulo2"/>
        <w:spacing w:line="240" w:lineRule="atLeast"/>
        <w:jc w:val="both"/>
        <w:rPr>
          <w:i w:val="0"/>
          <w:iCs w:val="0"/>
          <w:sz w:val="22"/>
          <w:szCs w:val="22"/>
        </w:rPr>
      </w:pPr>
      <w:bookmarkStart w:id="240" w:name="_Toc463331566"/>
      <w:bookmarkStart w:id="241" w:name="_Toc506479404"/>
      <w:bookmarkStart w:id="242" w:name="_Toc198290515"/>
      <w:r>
        <w:rPr>
          <w:i w:val="0"/>
          <w:iCs w:val="0"/>
          <w:sz w:val="22"/>
          <w:szCs w:val="22"/>
        </w:rPr>
        <w:t>44</w:t>
      </w:r>
      <w:r w:rsidR="00367F2F" w:rsidRPr="006918E8">
        <w:rPr>
          <w:i w:val="0"/>
          <w:iCs w:val="0"/>
          <w:sz w:val="22"/>
          <w:szCs w:val="22"/>
        </w:rPr>
        <w:t>.- Condiciones y obligaciones de la empresa contratista</w:t>
      </w:r>
      <w:bookmarkEnd w:id="240"/>
      <w:bookmarkEnd w:id="241"/>
      <w:bookmarkEnd w:id="242"/>
    </w:p>
    <w:p w:rsidR="00367F2F" w:rsidRPr="006918E8" w:rsidRDefault="00B37539" w:rsidP="006D5E93">
      <w:pPr>
        <w:pStyle w:val="Ttulo3"/>
        <w:spacing w:line="240" w:lineRule="atLeast"/>
        <w:jc w:val="both"/>
        <w:rPr>
          <w:sz w:val="22"/>
          <w:szCs w:val="22"/>
        </w:rPr>
      </w:pPr>
      <w:bookmarkStart w:id="243" w:name="_Toc463331567"/>
      <w:bookmarkStart w:id="244" w:name="_Toc506479405"/>
      <w:bookmarkStart w:id="245" w:name="_Toc198290516"/>
      <w:r>
        <w:rPr>
          <w:sz w:val="22"/>
          <w:szCs w:val="22"/>
        </w:rPr>
        <w:t>44</w:t>
      </w:r>
      <w:r w:rsidR="00367F2F" w:rsidRPr="006918E8">
        <w:rPr>
          <w:sz w:val="22"/>
          <w:szCs w:val="22"/>
        </w:rPr>
        <w:t>.1.- Condiciones generales</w:t>
      </w:r>
      <w:bookmarkEnd w:id="243"/>
      <w:bookmarkEnd w:id="244"/>
      <w:bookmarkEnd w:id="245"/>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CC5A10">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46" w:name="_Hlt107312100"/>
      <w:bookmarkEnd w:id="246"/>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47"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B37539" w:rsidP="00233FE9">
      <w:pPr>
        <w:pStyle w:val="Ttulo3"/>
        <w:spacing w:line="240" w:lineRule="atLeast"/>
        <w:jc w:val="both"/>
        <w:rPr>
          <w:sz w:val="22"/>
          <w:szCs w:val="22"/>
        </w:rPr>
      </w:pPr>
      <w:bookmarkStart w:id="248" w:name="_Toc198290517"/>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7"/>
      <w:r w:rsidR="00BE713D">
        <w:rPr>
          <w:sz w:val="22"/>
          <w:szCs w:val="22"/>
        </w:rPr>
        <w:t>s basados</w:t>
      </w:r>
      <w:bookmarkEnd w:id="2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B37539" w:rsidP="002F2CA4">
      <w:pPr>
        <w:pStyle w:val="Ttulo4"/>
        <w:pBdr>
          <w:bottom w:val="none" w:sz="0" w:space="0" w:color="auto"/>
        </w:pBdr>
        <w:spacing w:before="120" w:line="240" w:lineRule="atLeast"/>
        <w:jc w:val="left"/>
        <w:rPr>
          <w:rFonts w:cs="Arial"/>
          <w:sz w:val="20"/>
          <w:lang w:val="es-ES"/>
        </w:rPr>
      </w:pPr>
      <w:bookmarkStart w:id="249" w:name="_Toc463331568"/>
      <w:bookmarkStart w:id="250" w:name="_Toc506479407"/>
      <w:bookmarkStart w:id="251" w:name="_Toc198290518"/>
      <w:r>
        <w:rPr>
          <w:rFonts w:cs="Arial"/>
          <w:sz w:val="20"/>
          <w:lang w:val="es-ES"/>
        </w:rPr>
        <w:t>44</w:t>
      </w:r>
      <w:r w:rsidR="00367F2F" w:rsidRPr="006918E8">
        <w:rPr>
          <w:rFonts w:cs="Arial"/>
          <w:sz w:val="20"/>
          <w:lang w:val="es-ES"/>
        </w:rPr>
        <w:t>.2.1.- Obligaciones laborales, sociales y de protección del medio ambiente</w:t>
      </w:r>
      <w:bookmarkEnd w:id="249"/>
      <w:bookmarkEnd w:id="250"/>
      <w:bookmarkEnd w:id="251"/>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Ttulo4"/>
        <w:pBdr>
          <w:bottom w:val="none" w:sz="0" w:space="0" w:color="auto"/>
        </w:pBdr>
        <w:spacing w:before="120" w:line="240" w:lineRule="atLeast"/>
        <w:jc w:val="left"/>
        <w:rPr>
          <w:rFonts w:cs="Arial"/>
          <w:sz w:val="20"/>
          <w:lang w:val="es-ES"/>
        </w:rPr>
      </w:pPr>
      <w:bookmarkStart w:id="252" w:name="Cl_38_2_2"/>
      <w:bookmarkStart w:id="253" w:name="_Toc198290519"/>
      <w:r>
        <w:rPr>
          <w:rFonts w:cs="Arial"/>
          <w:sz w:val="20"/>
          <w:lang w:val="es-ES"/>
        </w:rPr>
        <w:t>44</w:t>
      </w:r>
      <w:r w:rsidR="00367F2F" w:rsidRPr="006918E8">
        <w:rPr>
          <w:rFonts w:cs="Arial"/>
          <w:sz w:val="20"/>
          <w:lang w:val="es-ES"/>
        </w:rPr>
        <w:t xml:space="preserve">.2.2.- </w:t>
      </w:r>
      <w:bookmarkEnd w:id="252"/>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3"/>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Ttulo4"/>
        <w:pBdr>
          <w:bottom w:val="none" w:sz="0" w:space="0" w:color="auto"/>
        </w:pBdr>
        <w:spacing w:before="120" w:line="240" w:lineRule="atLeast"/>
        <w:jc w:val="left"/>
        <w:rPr>
          <w:rFonts w:cs="Arial"/>
          <w:sz w:val="20"/>
          <w:lang w:val="es-ES"/>
        </w:rPr>
      </w:pPr>
      <w:bookmarkStart w:id="254" w:name="_Toc198290520"/>
      <w:r>
        <w:rPr>
          <w:rFonts w:cs="Arial"/>
          <w:sz w:val="20"/>
          <w:lang w:val="es-ES"/>
        </w:rPr>
        <w:t>44</w:t>
      </w:r>
      <w:r w:rsidR="00367F2F" w:rsidRPr="006918E8">
        <w:rPr>
          <w:rFonts w:cs="Arial"/>
          <w:sz w:val="20"/>
          <w:lang w:val="es-ES"/>
        </w:rPr>
        <w:t>.2.3.- Obligaciones en supuestos de subrogación</w:t>
      </w:r>
      <w:bookmarkEnd w:id="25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C63C2C" w:rsidRPr="00C63C2C" w:rsidRDefault="00C63C2C" w:rsidP="00C63C2C">
      <w:pPr>
        <w:pStyle w:val="texto"/>
        <w:shd w:val="clear" w:color="auto" w:fill="FFFFFF"/>
        <w:spacing w:before="60" w:after="0" w:line="240" w:lineRule="atLeast"/>
        <w:ind w:left="0" w:right="0" w:firstLine="0"/>
        <w:rPr>
          <w:rFonts w:ascii="Arial" w:hAnsi="Arial" w:cs="Arial"/>
          <w:sz w:val="20"/>
        </w:rPr>
      </w:pPr>
      <w:r w:rsidRPr="00C63C2C">
        <w:rPr>
          <w:rFonts w:ascii="Arial" w:hAnsi="Arial" w:cs="Arial"/>
          <w:color w:val="auto"/>
          <w:sz w:val="20"/>
        </w:rPr>
        <w:t>6. La empresa que viniese</w:t>
      </w:r>
      <w:r w:rsidRPr="00C63C2C">
        <w:rPr>
          <w:rFonts w:ascii="Arial" w:hAnsi="Arial" w:cs="Arial"/>
          <w:sz w:val="20"/>
        </w:rPr>
        <w:t xml:space="preserv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55" w:name="_Toc198290521"/>
      <w:r>
        <w:rPr>
          <w:rFonts w:cs="Arial"/>
          <w:sz w:val="20"/>
          <w:lang w:val="es-ES"/>
        </w:rPr>
        <w:t>44</w:t>
      </w:r>
      <w:r w:rsidR="008E2747">
        <w:rPr>
          <w:rFonts w:cs="Arial"/>
          <w:sz w:val="20"/>
          <w:lang w:val="es-ES"/>
        </w:rPr>
        <w:t>.2.4</w:t>
      </w:r>
      <w:r w:rsidR="00367F2F" w:rsidRPr="006918E8">
        <w:rPr>
          <w:rFonts w:cs="Arial"/>
          <w:sz w:val="20"/>
          <w:lang w:val="es-ES"/>
        </w:rPr>
        <w:t>.- Obligaciones en materia de igualdad de mujeres y hombres</w:t>
      </w:r>
      <w:bookmarkEnd w:id="255"/>
    </w:p>
    <w:p w:rsidR="00367F2F" w:rsidRPr="006918E8" w:rsidRDefault="00367F2F" w:rsidP="002F7BA7">
      <w:pPr>
        <w:autoSpaceDE w:val="0"/>
        <w:autoSpaceDN w:val="0"/>
        <w:adjustRightInd w:val="0"/>
        <w:spacing w:before="60" w:line="240" w:lineRule="atLeast"/>
        <w:jc w:val="both"/>
        <w:rPr>
          <w:rFonts w:ascii="Arial" w:hAnsi="Arial" w:cs="Arial"/>
        </w:rPr>
      </w:pPr>
      <w:bookmarkStart w:id="256" w:name="_Toc463331569"/>
      <w:bookmarkStart w:id="25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58" w:name="_Toc198290522"/>
      <w:r>
        <w:rPr>
          <w:rFonts w:cs="Arial"/>
          <w:sz w:val="20"/>
          <w:lang w:val="es-ES"/>
        </w:rPr>
        <w:t>44</w:t>
      </w:r>
      <w:r w:rsidR="008E2747">
        <w:rPr>
          <w:rFonts w:cs="Arial"/>
          <w:sz w:val="20"/>
          <w:lang w:val="es-ES"/>
        </w:rPr>
        <w:t>.2.5</w:t>
      </w:r>
      <w:r w:rsidR="00367F2F" w:rsidRPr="006918E8">
        <w:rPr>
          <w:rFonts w:cs="Arial"/>
          <w:sz w:val="20"/>
          <w:lang w:val="es-ES"/>
        </w:rPr>
        <w:t>.- Obligaciones en supuestos de subcontratación</w:t>
      </w:r>
      <w:bookmarkEnd w:id="256"/>
      <w:bookmarkEnd w:id="257"/>
      <w:bookmarkEnd w:id="25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123CB8">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2F36DE">
        <w:rPr>
          <w:rFonts w:ascii="Arial" w:hAnsi="Arial" w:cs="Arial"/>
        </w:rPr>
        <w:t xml:space="preserve">empresa </w:t>
      </w:r>
      <w:r w:rsidRPr="006918E8">
        <w:rPr>
          <w:rFonts w:ascii="Arial" w:hAnsi="Arial" w:cs="Arial"/>
        </w:rPr>
        <w:t xml:space="preserve">contratista haya de realizar a </w:t>
      </w:r>
      <w:r w:rsidR="002F36DE">
        <w:rPr>
          <w:rFonts w:ascii="Arial" w:hAnsi="Arial" w:cs="Arial"/>
        </w:rPr>
        <w:t xml:space="preserve">todas </w:t>
      </w:r>
      <w:r w:rsidRPr="006918E8">
        <w:rPr>
          <w:rFonts w:ascii="Arial" w:hAnsi="Arial" w:cs="Arial"/>
        </w:rPr>
        <w:t>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59" w:name="_Toc506479410"/>
      <w:bookmarkStart w:id="260" w:name="_Toc198290523"/>
      <w:bookmarkStart w:id="261" w:name="_Toc463331571"/>
      <w:r>
        <w:rPr>
          <w:rFonts w:cs="Arial"/>
          <w:sz w:val="20"/>
          <w:lang w:val="es-ES"/>
        </w:rPr>
        <w:t>44</w:t>
      </w:r>
      <w:r w:rsidR="008E2747">
        <w:rPr>
          <w:rFonts w:cs="Arial"/>
          <w:sz w:val="20"/>
          <w:lang w:val="es-ES"/>
        </w:rPr>
        <w:t>.2.6</w:t>
      </w:r>
      <w:r w:rsidR="00367F2F" w:rsidRPr="006918E8">
        <w:rPr>
          <w:rFonts w:cs="Arial"/>
          <w:sz w:val="20"/>
          <w:lang w:val="es-ES"/>
        </w:rPr>
        <w:t>.- Obligaciones en materia de seguridad y salud en el trabajo</w:t>
      </w:r>
      <w:bookmarkEnd w:id="259"/>
      <w:bookmarkEnd w:id="26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63" w:name="_Toc198290524"/>
      <w:r>
        <w:rPr>
          <w:rFonts w:cs="Arial"/>
          <w:sz w:val="20"/>
          <w:lang w:val="es-ES"/>
        </w:rPr>
        <w:t>44</w:t>
      </w:r>
      <w:r w:rsidR="008E2747">
        <w:rPr>
          <w:rFonts w:cs="Arial"/>
          <w:sz w:val="20"/>
          <w:lang w:val="es-ES"/>
        </w:rPr>
        <w:t>.2.7</w:t>
      </w:r>
      <w:r w:rsidR="00367F2F" w:rsidRPr="006918E8">
        <w:rPr>
          <w:rFonts w:cs="Arial"/>
          <w:sz w:val="20"/>
          <w:lang w:val="es-ES"/>
        </w:rPr>
        <w:t>.- Obligaciones respecto del personal de la empresa contratista</w:t>
      </w:r>
      <w:bookmarkEnd w:id="26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w:t>
        </w:r>
        <w:r w:rsidR="00977183">
          <w:rPr>
            <w:rStyle w:val="Hipervnculo"/>
            <w:rFonts w:ascii="Arial" w:hAnsi="Arial" w:cs="Arial"/>
            <w:b/>
            <w:sz w:val="20"/>
            <w:szCs w:val="20"/>
          </w:rPr>
          <w:t xml:space="preserve"> 44</w:t>
        </w:r>
        <w:r w:rsidRPr="006918E8">
          <w:rPr>
            <w:rStyle w:val="Hipervnculo"/>
            <w:rFonts w:ascii="Arial" w:hAnsi="Arial" w:cs="Arial"/>
            <w:b/>
            <w:sz w:val="20"/>
            <w:szCs w:val="20"/>
          </w:rPr>
          <w:t>.2.2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122123" w:rsidP="000137D8">
      <w:pPr>
        <w:pStyle w:val="Ttulo3"/>
        <w:spacing w:line="240" w:lineRule="atLeast"/>
        <w:jc w:val="both"/>
        <w:rPr>
          <w:sz w:val="22"/>
          <w:szCs w:val="22"/>
        </w:rPr>
      </w:pPr>
      <w:bookmarkStart w:id="264" w:name="_38.3.-_Obligaciones_en"/>
      <w:bookmarkStart w:id="265" w:name="Cl_38_3"/>
      <w:bookmarkStart w:id="266" w:name="_Toc198290525"/>
      <w:bookmarkEnd w:id="264"/>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5"/>
      <w:r w:rsidR="00367F2F" w:rsidRPr="000137D8">
        <w:rPr>
          <w:sz w:val="22"/>
          <w:szCs w:val="22"/>
        </w:rPr>
        <w:t>Obligaciones en materia de seguridad de la información</w:t>
      </w:r>
      <w:bookmarkEnd w:id="262"/>
      <w:bookmarkEnd w:id="26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7" w:name="_39.3.-_Código_de"/>
      <w:bookmarkStart w:id="268" w:name="_37.3.-_Código_de"/>
      <w:bookmarkStart w:id="269" w:name="_Toc506479412"/>
      <w:bookmarkEnd w:id="267"/>
      <w:bookmarkEnd w:id="268"/>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944029" w:rsidRPr="00944029" w:rsidRDefault="00944029" w:rsidP="00944029">
      <w:pPr>
        <w:shd w:val="clear" w:color="auto" w:fill="FFFFFF"/>
        <w:spacing w:before="60" w:line="240" w:lineRule="atLeast"/>
        <w:jc w:val="both"/>
        <w:rPr>
          <w:rFonts w:ascii="Arial" w:hAnsi="Arial" w:cs="Arial"/>
        </w:rPr>
      </w:pPr>
      <w:r w:rsidRPr="0094402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vnculo"/>
            <w:rFonts w:ascii="Arial" w:hAnsi="Arial" w:cs="Arial"/>
            <w:b/>
            <w:sz w:val="20"/>
            <w:szCs w:val="20"/>
          </w:rPr>
          <w:t>cláusula 46</w:t>
        </w:r>
      </w:hyperlink>
      <w:r w:rsidRPr="004C55DA">
        <w:rPr>
          <w:rFonts w:ascii="Arial" w:hAnsi="Arial" w:cs="Arial"/>
          <w:color w:val="auto"/>
          <w:sz w:val="20"/>
          <w:szCs w:val="20"/>
        </w:rPr>
        <w:t xml:space="preserve"> del presente pliego.</w:t>
      </w:r>
    </w:p>
    <w:p w:rsidR="000137D8" w:rsidRPr="000137D8" w:rsidRDefault="008827AB"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vnculo"/>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122123" w:rsidP="00233FE9">
      <w:pPr>
        <w:pStyle w:val="Ttulo3"/>
        <w:spacing w:line="240" w:lineRule="atLeast"/>
        <w:jc w:val="both"/>
        <w:rPr>
          <w:sz w:val="22"/>
          <w:szCs w:val="22"/>
        </w:rPr>
      </w:pPr>
      <w:bookmarkStart w:id="270" w:name="Cl_38_4"/>
      <w:bookmarkStart w:id="271" w:name="_Toc198290526"/>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70"/>
      <w:r w:rsidR="00367F2F" w:rsidRPr="006918E8">
        <w:rPr>
          <w:sz w:val="22"/>
          <w:szCs w:val="22"/>
        </w:rPr>
        <w:t xml:space="preserve"> Obligaciones referentes al cumplimiento del </w:t>
      </w:r>
      <w:bookmarkEnd w:id="269"/>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1"/>
    </w:p>
    <w:p w:rsidR="00367F2F" w:rsidRPr="006918E8" w:rsidRDefault="00367F2F" w:rsidP="00746115">
      <w:pPr>
        <w:pStyle w:val="Textoindependiente21"/>
        <w:snapToGrid w:val="0"/>
        <w:spacing w:before="60" w:line="240" w:lineRule="atLeast"/>
        <w:rPr>
          <w:rFonts w:cs="Arial"/>
          <w:b w:val="0"/>
          <w:sz w:val="20"/>
          <w:lang w:val="es-ES"/>
        </w:rPr>
      </w:pPr>
      <w:bookmarkStart w:id="27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483E5B" w:rsidP="00233FE9">
      <w:pPr>
        <w:pStyle w:val="Ttulo3"/>
        <w:spacing w:line="240" w:lineRule="atLeast"/>
        <w:jc w:val="both"/>
        <w:rPr>
          <w:sz w:val="22"/>
          <w:szCs w:val="22"/>
        </w:rPr>
      </w:pPr>
      <w:bookmarkStart w:id="273" w:name="Cl_38_5"/>
      <w:bookmarkStart w:id="274" w:name="_Toc198290527"/>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3"/>
      <w:r w:rsidR="00367F2F" w:rsidRPr="006918E8">
        <w:rPr>
          <w:sz w:val="22"/>
          <w:szCs w:val="22"/>
        </w:rPr>
        <w:t xml:space="preserve"> Obligaciones relativas a la gestión de permisos, licencias y autorizaciones</w:t>
      </w:r>
      <w:bookmarkEnd w:id="261"/>
      <w:bookmarkEnd w:id="272"/>
      <w:bookmarkEnd w:id="274"/>
    </w:p>
    <w:p w:rsidR="00367F2F" w:rsidRPr="006918E8" w:rsidRDefault="00367F2F" w:rsidP="00746115">
      <w:pPr>
        <w:autoSpaceDE w:val="0"/>
        <w:autoSpaceDN w:val="0"/>
        <w:adjustRightInd w:val="0"/>
        <w:spacing w:before="60" w:line="240" w:lineRule="atLeast"/>
        <w:jc w:val="both"/>
        <w:rPr>
          <w:rFonts w:ascii="Arial" w:hAnsi="Arial" w:cs="Arial"/>
        </w:rPr>
      </w:pPr>
      <w:bookmarkStart w:id="275" w:name="_Toc463331572"/>
      <w:bookmarkStart w:id="27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483E5B" w:rsidP="00233FE9">
      <w:pPr>
        <w:pStyle w:val="Ttulo3"/>
        <w:spacing w:line="240" w:lineRule="atLeast"/>
        <w:jc w:val="both"/>
        <w:rPr>
          <w:sz w:val="22"/>
          <w:szCs w:val="22"/>
        </w:rPr>
      </w:pPr>
      <w:bookmarkStart w:id="277" w:name="_Toc198290528"/>
      <w:r>
        <w:rPr>
          <w:sz w:val="22"/>
          <w:szCs w:val="22"/>
        </w:rPr>
        <w:t>44</w:t>
      </w:r>
      <w:r w:rsidR="00367F2F" w:rsidRPr="006918E8">
        <w:rPr>
          <w:sz w:val="22"/>
          <w:szCs w:val="22"/>
        </w:rPr>
        <w:t>.</w:t>
      </w:r>
      <w:r w:rsidR="000137D8">
        <w:rPr>
          <w:sz w:val="22"/>
          <w:szCs w:val="22"/>
        </w:rPr>
        <w:t>6</w:t>
      </w:r>
      <w:r w:rsidR="00367F2F" w:rsidRPr="006918E8">
        <w:rPr>
          <w:sz w:val="22"/>
          <w:szCs w:val="22"/>
        </w:rPr>
        <w:t>.- Gastos exigibles a la contratista</w:t>
      </w:r>
      <w:bookmarkEnd w:id="275"/>
      <w:bookmarkEnd w:id="276"/>
      <w:bookmarkEnd w:id="277"/>
    </w:p>
    <w:p w:rsidR="00367F2F" w:rsidRPr="00696808" w:rsidRDefault="00367F2F" w:rsidP="00746115">
      <w:pPr>
        <w:autoSpaceDE w:val="0"/>
        <w:autoSpaceDN w:val="0"/>
        <w:adjustRightInd w:val="0"/>
        <w:spacing w:before="60" w:line="240" w:lineRule="atLeast"/>
        <w:jc w:val="both"/>
        <w:rPr>
          <w:rFonts w:ascii="Arial" w:hAnsi="Arial" w:cs="Arial"/>
        </w:rPr>
      </w:pPr>
      <w:bookmarkStart w:id="278" w:name="_Toc463331576"/>
      <w:bookmarkStart w:id="27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483E5B" w:rsidP="00233FE9">
      <w:pPr>
        <w:pStyle w:val="Ttulo3"/>
        <w:spacing w:line="240" w:lineRule="atLeast"/>
        <w:jc w:val="both"/>
        <w:rPr>
          <w:sz w:val="22"/>
          <w:szCs w:val="22"/>
        </w:rPr>
      </w:pPr>
      <w:bookmarkStart w:id="280" w:name="_Toc198290529"/>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78"/>
      <w:bookmarkEnd w:id="279"/>
      <w:bookmarkEnd w:id="280"/>
    </w:p>
    <w:p w:rsidR="00367F2F" w:rsidRPr="006918E8" w:rsidRDefault="00367F2F" w:rsidP="0087195B">
      <w:pPr>
        <w:autoSpaceDE w:val="0"/>
        <w:autoSpaceDN w:val="0"/>
        <w:adjustRightInd w:val="0"/>
        <w:spacing w:before="60" w:line="240" w:lineRule="atLeast"/>
        <w:jc w:val="both"/>
        <w:rPr>
          <w:rFonts w:ascii="Arial" w:hAnsi="Arial" w:cs="Arial"/>
        </w:rPr>
      </w:pPr>
      <w:bookmarkStart w:id="281" w:name="_Toc463331578"/>
      <w:bookmarkStart w:id="28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8E2747" w:rsidRPr="008E2747" w:rsidRDefault="00537B0C" w:rsidP="008E2747">
      <w:pPr>
        <w:pStyle w:val="Ttulo3"/>
        <w:spacing w:line="240" w:lineRule="atLeast"/>
        <w:jc w:val="both"/>
        <w:rPr>
          <w:sz w:val="22"/>
          <w:szCs w:val="22"/>
        </w:rPr>
      </w:pPr>
      <w:bookmarkStart w:id="283" w:name="_Toc198290530"/>
      <w:r>
        <w:rPr>
          <w:sz w:val="22"/>
          <w:szCs w:val="22"/>
        </w:rPr>
        <w:t>44.8</w:t>
      </w:r>
      <w:r w:rsidR="008E2747" w:rsidRPr="008E2747">
        <w:rPr>
          <w:sz w:val="22"/>
          <w:szCs w:val="22"/>
        </w:rPr>
        <w:t>.- Obligaciones lingüísticas</w:t>
      </w:r>
      <w:bookmarkEnd w:id="283"/>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8E2747" w:rsidRPr="006918E8" w:rsidRDefault="008E2747" w:rsidP="008E274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8E2747" w:rsidRPr="008E2747" w:rsidRDefault="008E2747" w:rsidP="008E274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464B05" w:rsidP="00233FE9">
      <w:pPr>
        <w:pStyle w:val="Ttulo2"/>
        <w:spacing w:line="240" w:lineRule="atLeast"/>
        <w:jc w:val="both"/>
        <w:rPr>
          <w:bCs w:val="0"/>
          <w:i w:val="0"/>
          <w:iCs w:val="0"/>
          <w:sz w:val="22"/>
          <w:szCs w:val="22"/>
        </w:rPr>
      </w:pPr>
      <w:bookmarkStart w:id="284" w:name="_Toc198290531"/>
      <w:r>
        <w:rPr>
          <w:bCs w:val="0"/>
          <w:i w:val="0"/>
          <w:iCs w:val="0"/>
          <w:sz w:val="22"/>
          <w:szCs w:val="22"/>
        </w:rPr>
        <w:t>45</w:t>
      </w:r>
      <w:r w:rsidR="00367F2F" w:rsidRPr="006918E8">
        <w:rPr>
          <w:bCs w:val="0"/>
          <w:i w:val="0"/>
          <w:iCs w:val="0"/>
          <w:sz w:val="22"/>
          <w:szCs w:val="22"/>
        </w:rPr>
        <w:t>.- Derechos de la propiedad intelectual</w:t>
      </w:r>
      <w:bookmarkEnd w:id="284"/>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464B05" w:rsidP="00233FE9">
      <w:pPr>
        <w:pStyle w:val="Ttulo2"/>
        <w:spacing w:line="240" w:lineRule="atLeast"/>
        <w:jc w:val="both"/>
        <w:rPr>
          <w:bCs w:val="0"/>
          <w:i w:val="0"/>
          <w:iCs w:val="0"/>
          <w:sz w:val="22"/>
          <w:szCs w:val="22"/>
        </w:rPr>
      </w:pPr>
      <w:bookmarkStart w:id="285" w:name="Cl_46"/>
      <w:bookmarkStart w:id="286" w:name="_Toc198290532"/>
      <w:r>
        <w:rPr>
          <w:bCs w:val="0"/>
          <w:i w:val="0"/>
          <w:iCs w:val="0"/>
          <w:sz w:val="22"/>
          <w:szCs w:val="22"/>
        </w:rPr>
        <w:t>46</w:t>
      </w:r>
      <w:r w:rsidR="00367F2F" w:rsidRPr="006918E8">
        <w:rPr>
          <w:bCs w:val="0"/>
          <w:i w:val="0"/>
          <w:iCs w:val="0"/>
          <w:sz w:val="22"/>
          <w:szCs w:val="22"/>
        </w:rPr>
        <w:t xml:space="preserve">.- </w:t>
      </w:r>
      <w:bookmarkEnd w:id="285"/>
      <w:r w:rsidR="00367F2F" w:rsidRPr="006918E8">
        <w:rPr>
          <w:bCs w:val="0"/>
          <w:i w:val="0"/>
          <w:iCs w:val="0"/>
          <w:sz w:val="22"/>
          <w:szCs w:val="22"/>
        </w:rPr>
        <w:t>Penalidades por demora y otras penalidades</w:t>
      </w:r>
      <w:bookmarkEnd w:id="281"/>
      <w:bookmarkEnd w:id="282"/>
      <w:bookmarkEnd w:id="286"/>
    </w:p>
    <w:p w:rsidR="00367F2F" w:rsidRPr="006918E8" w:rsidRDefault="00367F2F" w:rsidP="00AE2F67">
      <w:pPr>
        <w:spacing w:before="60" w:line="240" w:lineRule="atLeast"/>
        <w:jc w:val="both"/>
        <w:rPr>
          <w:rFonts w:ascii="Arial" w:eastAsia="Arial Unicode MS" w:hAnsi="Arial" w:cs="Arial"/>
          <w:lang w:eastAsia="en-US"/>
        </w:rPr>
      </w:pPr>
      <w:bookmarkStart w:id="287" w:name="_Toc463331579"/>
      <w:bookmarkStart w:id="288"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925979" w:rsidRPr="00925979"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925979">
        <w:rPr>
          <w:rFonts w:ascii="Arial" w:hAnsi="Arial" w:cs="Arial"/>
        </w:rPr>
        <w:t>.</w:t>
      </w:r>
    </w:p>
    <w:p w:rsidR="00367F2F" w:rsidRPr="006918E8" w:rsidRDefault="00925979"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925979">
        <w:rPr>
          <w:rFonts w:ascii="Arial" w:eastAsia="Arial Unicode MS" w:hAnsi="Arial" w:cs="Arial"/>
          <w:lang w:eastAsia="en-US"/>
        </w:rPr>
        <w:t>Por incumplimiento o cumplimiento defectuoso de la obligación de información en supuestos de subrogación</w:t>
      </w:r>
      <w:r w:rsidR="00367F2F" w:rsidRPr="00925979">
        <w:rPr>
          <w:rFonts w:ascii="Arial" w:eastAsia="Arial Unicode MS" w:hAnsi="Arial" w:cs="Arial"/>
          <w:lang w:eastAsia="en-US"/>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sidR="00325E52">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2E7805"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2E7805">
        <w:rPr>
          <w:rFonts w:ascii="Arial" w:eastAsia="Arial Unicode MS" w:hAnsi="Arial" w:cs="Arial"/>
          <w:lang w:eastAsia="en-US"/>
        </w:rPr>
        <w:t>.</w:t>
      </w:r>
    </w:p>
    <w:p w:rsidR="00367F2F" w:rsidRPr="006918E8" w:rsidRDefault="002E7805" w:rsidP="00123CB8">
      <w:pPr>
        <w:numPr>
          <w:ilvl w:val="0"/>
          <w:numId w:val="8"/>
        </w:numPr>
        <w:spacing w:before="60" w:line="240" w:lineRule="atLeast"/>
        <w:ind w:left="568" w:hanging="284"/>
        <w:jc w:val="both"/>
        <w:rPr>
          <w:rFonts w:ascii="Arial" w:eastAsia="Arial Unicode MS" w:hAnsi="Arial" w:cs="Arial"/>
          <w:lang w:eastAsia="en-US"/>
        </w:rPr>
      </w:pPr>
      <w:r w:rsidRPr="002E7805">
        <w:rPr>
          <w:rFonts w:ascii="Arial" w:eastAsia="Arial Unicode MS" w:hAnsi="Arial" w:cs="Arial"/>
          <w:lang w:eastAsia="en-US"/>
        </w:rPr>
        <w:t>Por la causa de la letra h), una penalización diaria de 500 euros por cada día de retraso a partir del día siguiente a aquel en que concluye el plazo concedid</w:t>
      </w:r>
      <w:r>
        <w:rPr>
          <w:rFonts w:ascii="Arial" w:eastAsia="Arial Unicode MS" w:hAnsi="Arial" w:cs="Arial"/>
          <w:lang w:eastAsia="en-US"/>
        </w:rPr>
        <w:t>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6.- Las penalidades por incumplimiento, o cumplimiento defectuoso, que afecten a los aspectos tenidos en cuenta como criterio de valoración de las ofertas se impondrán c</w:t>
      </w:r>
      <w:r w:rsidR="0014026A">
        <w:rPr>
          <w:rFonts w:ascii="Arial" w:eastAsia="Arial Unicode MS" w:hAnsi="Arial" w:cs="Arial"/>
          <w:lang w:eastAsia="en-US"/>
        </w:rPr>
        <w:t>uando</w:t>
      </w:r>
      <w:r w:rsidRPr="006918E8">
        <w:rPr>
          <w:rFonts w:ascii="Arial" w:eastAsia="Arial Unicode MS" w:hAnsi="Arial" w:cs="Arial"/>
          <w:lang w:eastAsia="en-US"/>
        </w:rPr>
        <w:t xml:space="preserve">,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w:t>
      </w:r>
      <w:r w:rsidR="0014026A">
        <w:rPr>
          <w:rFonts w:ascii="Arial" w:eastAsia="Arial Unicode MS" w:hAnsi="Arial" w:cs="Arial"/>
          <w:lang w:eastAsia="en-US"/>
        </w:rPr>
        <w:t xml:space="preserve"> o ha ejecutado de forma defectuosa</w:t>
      </w:r>
      <w:r w:rsidRPr="006918E8">
        <w:rPr>
          <w:rFonts w:ascii="Arial" w:eastAsia="Arial Unicode MS" w:hAnsi="Arial" w:cs="Arial"/>
          <w:lang w:eastAsia="en-US"/>
        </w:rPr>
        <w:t xml:space="preserve">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464B05" w:rsidP="00AE2F67">
      <w:pPr>
        <w:pStyle w:val="Ttulo2"/>
        <w:spacing w:line="240" w:lineRule="atLeast"/>
        <w:jc w:val="both"/>
        <w:rPr>
          <w:bCs w:val="0"/>
          <w:i w:val="0"/>
          <w:iCs w:val="0"/>
          <w:sz w:val="22"/>
          <w:szCs w:val="22"/>
        </w:rPr>
      </w:pPr>
      <w:bookmarkStart w:id="289" w:name="_Toc198290533"/>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7"/>
      <w:bookmarkEnd w:id="288"/>
      <w:r w:rsidR="00483E5B">
        <w:rPr>
          <w:bCs w:val="0"/>
          <w:i w:val="0"/>
          <w:iCs w:val="0"/>
          <w:sz w:val="22"/>
          <w:szCs w:val="22"/>
        </w:rPr>
        <w:t>s basados</w:t>
      </w:r>
      <w:bookmarkEnd w:id="289"/>
    </w:p>
    <w:p w:rsidR="00367F2F" w:rsidRDefault="00367F2F" w:rsidP="00AE2F67">
      <w:pPr>
        <w:autoSpaceDE w:val="0"/>
        <w:autoSpaceDN w:val="0"/>
        <w:adjustRightInd w:val="0"/>
        <w:spacing w:before="60" w:line="240" w:lineRule="atLeast"/>
        <w:jc w:val="both"/>
        <w:rPr>
          <w:rFonts w:ascii="Arial" w:hAnsi="Arial" w:cs="Arial"/>
        </w:rPr>
      </w:pPr>
      <w:bookmarkStart w:id="290" w:name="_Toc463331580"/>
      <w:bookmarkStart w:id="291"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464B05" w:rsidP="00233FE9">
      <w:pPr>
        <w:pStyle w:val="Ttulo3"/>
        <w:spacing w:line="240" w:lineRule="atLeast"/>
        <w:jc w:val="both"/>
        <w:rPr>
          <w:sz w:val="22"/>
          <w:szCs w:val="22"/>
        </w:rPr>
      </w:pPr>
      <w:bookmarkStart w:id="292" w:name="_Toc198290534"/>
      <w:r>
        <w:rPr>
          <w:sz w:val="22"/>
          <w:szCs w:val="22"/>
        </w:rPr>
        <w:t>47</w:t>
      </w:r>
      <w:r w:rsidR="00367F2F" w:rsidRPr="006918E8">
        <w:rPr>
          <w:sz w:val="22"/>
          <w:szCs w:val="22"/>
        </w:rPr>
        <w:t>.1.- Modificaciones previstas</w:t>
      </w:r>
      <w:bookmarkEnd w:id="290"/>
      <w:bookmarkEnd w:id="291"/>
      <w:bookmarkEnd w:id="292"/>
    </w:p>
    <w:p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vnculo"/>
            <w:rFonts w:ascii="Arial" w:hAnsi="Arial" w:cs="Arial"/>
            <w:b/>
            <w:bCs/>
          </w:rPr>
          <w:t>apartado 2</w:t>
        </w:r>
        <w:r w:rsidR="00CA5BAC">
          <w:rPr>
            <w:rStyle w:val="Hipervnculo"/>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464B05" w:rsidP="00233FE9">
      <w:pPr>
        <w:pStyle w:val="Ttulo3"/>
        <w:spacing w:line="240" w:lineRule="atLeast"/>
        <w:jc w:val="both"/>
        <w:rPr>
          <w:sz w:val="22"/>
          <w:szCs w:val="22"/>
        </w:rPr>
      </w:pPr>
      <w:bookmarkStart w:id="293" w:name="_Toc463331581"/>
      <w:bookmarkStart w:id="294" w:name="_Toc506479420"/>
      <w:bookmarkStart w:id="295" w:name="_Toc198290535"/>
      <w:r>
        <w:rPr>
          <w:sz w:val="22"/>
          <w:szCs w:val="22"/>
        </w:rPr>
        <w:t>47</w:t>
      </w:r>
      <w:r w:rsidR="00367F2F" w:rsidRPr="006918E8">
        <w:rPr>
          <w:sz w:val="22"/>
          <w:szCs w:val="22"/>
        </w:rPr>
        <w:t>.2.- Modificaciones no previstas</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464B05" w:rsidP="00233FE9">
      <w:pPr>
        <w:pStyle w:val="Ttulo3"/>
        <w:spacing w:line="240" w:lineRule="atLeast"/>
        <w:jc w:val="both"/>
        <w:rPr>
          <w:sz w:val="22"/>
          <w:szCs w:val="22"/>
        </w:rPr>
      </w:pPr>
      <w:bookmarkStart w:id="296" w:name="_Toc511205496"/>
      <w:bookmarkStart w:id="297" w:name="_Toc517790981"/>
      <w:bookmarkStart w:id="298" w:name="_Toc198290536"/>
      <w:r>
        <w:rPr>
          <w:sz w:val="22"/>
          <w:szCs w:val="22"/>
        </w:rPr>
        <w:t>47</w:t>
      </w:r>
      <w:r w:rsidR="00367F2F" w:rsidRPr="006918E8">
        <w:rPr>
          <w:sz w:val="22"/>
          <w:szCs w:val="22"/>
        </w:rPr>
        <w:t>.3.- Régimen de modificación</w:t>
      </w:r>
      <w:bookmarkEnd w:id="296"/>
      <w:bookmarkEnd w:id="297"/>
      <w:bookmarkEnd w:id="298"/>
    </w:p>
    <w:p w:rsidR="00367F2F" w:rsidRPr="006918E8" w:rsidRDefault="00367F2F" w:rsidP="00AE2F67">
      <w:pPr>
        <w:spacing w:before="60" w:line="240" w:lineRule="atLeast"/>
        <w:rPr>
          <w:rFonts w:ascii="Arial" w:hAnsi="Arial" w:cs="Arial"/>
        </w:rPr>
      </w:pPr>
      <w:bookmarkStart w:id="299" w:name="_Toc463331582"/>
      <w:bookmarkStart w:id="300"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464B05" w:rsidP="00233FE9">
      <w:pPr>
        <w:pStyle w:val="Ttulo2"/>
        <w:spacing w:line="240" w:lineRule="atLeast"/>
        <w:jc w:val="both"/>
        <w:rPr>
          <w:i w:val="0"/>
          <w:iCs w:val="0"/>
          <w:sz w:val="22"/>
          <w:szCs w:val="22"/>
        </w:rPr>
      </w:pPr>
      <w:bookmarkStart w:id="301" w:name="_Toc198290537"/>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299"/>
      <w:bookmarkEnd w:id="300"/>
      <w:bookmarkEnd w:id="301"/>
      <w:r w:rsidR="00367F2F"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86CE9"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sidR="00C16D43">
        <w:rPr>
          <w:rFonts w:ascii="Arial" w:hAnsi="Arial" w:cs="Arial"/>
        </w:rPr>
        <w:t>Cuando se trate de Administraciones Públicas, d</w:t>
      </w:r>
      <w:r w:rsidRPr="006918E8">
        <w:rPr>
          <w:rFonts w:ascii="Arial" w:hAnsi="Arial" w:cs="Arial"/>
        </w:rPr>
        <w:t xml:space="preserve">e acuerdo con lo establecido en el artículo 198 de la LCSP, </w:t>
      </w:r>
      <w:r w:rsidR="00586CE9"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sidR="00586CE9">
        <w:rPr>
          <w:rFonts w:ascii="Arial" w:hAnsi="Arial" w:cs="Arial"/>
        </w:rPr>
        <w:t>,</w:t>
      </w:r>
      <w:r w:rsidR="00586CE9"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586CE9" w:rsidRPr="00F41A35">
          <w:rPr>
            <w:rStyle w:val="Hipervnculo"/>
            <w:rFonts w:ascii="Arial" w:hAnsi="Arial" w:cs="Arial"/>
            <w:b/>
          </w:rPr>
          <w:t>apartado 28</w:t>
        </w:r>
      </w:hyperlink>
      <w:r w:rsidR="00586CE9" w:rsidRPr="00F41A35">
        <w:rPr>
          <w:rFonts w:ascii="Arial" w:hAnsi="Arial" w:cs="Arial"/>
        </w:rPr>
        <w:t xml:space="preserve"> del cuadro de características este mayor plazo de pago y su justificación.</w:t>
      </w:r>
    </w:p>
    <w:p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rsidR="00367F2F" w:rsidRPr="006918E8" w:rsidRDefault="00586CE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vnculo"/>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vnculo"/>
            <w:rFonts w:ascii="Arial" w:hAnsi="Arial" w:cs="Arial"/>
            <w:b/>
          </w:rPr>
          <w:t>apartado 10</w:t>
        </w:r>
      </w:hyperlink>
      <w:r w:rsidR="00367F2F" w:rsidRPr="006918E8">
        <w:rPr>
          <w:rFonts w:ascii="Arial" w:hAnsi="Arial" w:cs="Arial"/>
        </w:rPr>
        <w:t xml:space="preserve"> del cuadro de características.</w:t>
      </w:r>
    </w:p>
    <w:p w:rsidR="00367F2F" w:rsidRPr="006918E8" w:rsidRDefault="00586CE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rsidR="00367F2F" w:rsidRPr="006918E8" w:rsidRDefault="00464B05" w:rsidP="00233FE9">
      <w:pPr>
        <w:pStyle w:val="Ttulo2"/>
        <w:spacing w:line="240" w:lineRule="atLeast"/>
        <w:jc w:val="both"/>
        <w:rPr>
          <w:bCs w:val="0"/>
          <w:i w:val="0"/>
          <w:iCs w:val="0"/>
          <w:sz w:val="22"/>
          <w:szCs w:val="22"/>
        </w:rPr>
      </w:pPr>
      <w:bookmarkStart w:id="302" w:name="_Toc463331584"/>
      <w:bookmarkStart w:id="303" w:name="_Toc506479423"/>
      <w:bookmarkStart w:id="304" w:name="_Toc198290538"/>
      <w:r>
        <w:rPr>
          <w:bCs w:val="0"/>
          <w:i w:val="0"/>
          <w:iCs w:val="0"/>
          <w:sz w:val="22"/>
          <w:szCs w:val="22"/>
        </w:rPr>
        <w:t>49</w:t>
      </w:r>
      <w:r w:rsidR="00367F2F" w:rsidRPr="006918E8">
        <w:rPr>
          <w:bCs w:val="0"/>
          <w:i w:val="0"/>
          <w:iCs w:val="0"/>
          <w:sz w:val="22"/>
          <w:szCs w:val="22"/>
        </w:rPr>
        <w:t>.- Suspensión del contrato</w:t>
      </w:r>
      <w:bookmarkEnd w:id="302"/>
      <w:bookmarkEnd w:id="303"/>
      <w:r w:rsidR="001E70A2">
        <w:rPr>
          <w:bCs w:val="0"/>
          <w:i w:val="0"/>
          <w:iCs w:val="0"/>
          <w:sz w:val="22"/>
          <w:szCs w:val="22"/>
        </w:rPr>
        <w:t xml:space="preserve"> basado</w:t>
      </w:r>
      <w:bookmarkEnd w:id="30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464B05" w:rsidP="00233FE9">
      <w:pPr>
        <w:pStyle w:val="Ttulo2"/>
        <w:spacing w:line="240" w:lineRule="atLeast"/>
        <w:jc w:val="both"/>
        <w:rPr>
          <w:bCs w:val="0"/>
          <w:i w:val="0"/>
          <w:iCs w:val="0"/>
          <w:sz w:val="22"/>
          <w:szCs w:val="22"/>
        </w:rPr>
      </w:pPr>
      <w:bookmarkStart w:id="305" w:name="_Toc463331585"/>
      <w:bookmarkStart w:id="306" w:name="_Toc506479424"/>
      <w:bookmarkStart w:id="307" w:name="_Toc198290539"/>
      <w:r>
        <w:rPr>
          <w:bCs w:val="0"/>
          <w:i w:val="0"/>
          <w:iCs w:val="0"/>
          <w:sz w:val="22"/>
          <w:szCs w:val="22"/>
        </w:rPr>
        <w:t>50</w:t>
      </w:r>
      <w:r w:rsidR="00367F2F" w:rsidRPr="006918E8">
        <w:rPr>
          <w:bCs w:val="0"/>
          <w:i w:val="0"/>
          <w:iCs w:val="0"/>
          <w:sz w:val="22"/>
          <w:szCs w:val="22"/>
        </w:rPr>
        <w:t>.- Recepción y plazo de garantía</w:t>
      </w:r>
      <w:bookmarkEnd w:id="305"/>
      <w:bookmarkEnd w:id="306"/>
      <w:bookmarkEnd w:id="307"/>
    </w:p>
    <w:p w:rsidR="00367F2F" w:rsidRPr="006918E8" w:rsidRDefault="00464B05" w:rsidP="00233FE9">
      <w:pPr>
        <w:pStyle w:val="Ttulo3"/>
        <w:spacing w:line="240" w:lineRule="atLeast"/>
        <w:jc w:val="both"/>
        <w:rPr>
          <w:bCs w:val="0"/>
          <w:sz w:val="22"/>
          <w:szCs w:val="18"/>
        </w:rPr>
      </w:pPr>
      <w:bookmarkStart w:id="308" w:name="_Toc463331586"/>
      <w:bookmarkStart w:id="309" w:name="_Toc506479425"/>
      <w:bookmarkStart w:id="310" w:name="_Toc198290540"/>
      <w:r>
        <w:rPr>
          <w:bCs w:val="0"/>
          <w:sz w:val="22"/>
          <w:szCs w:val="18"/>
        </w:rPr>
        <w:t>50</w:t>
      </w:r>
      <w:r w:rsidR="00367F2F" w:rsidRPr="006918E8">
        <w:rPr>
          <w:bCs w:val="0"/>
          <w:sz w:val="22"/>
          <w:szCs w:val="18"/>
        </w:rPr>
        <w:t>.1.- Recepción y liquidación</w:t>
      </w:r>
      <w:bookmarkEnd w:id="308"/>
      <w:bookmarkEnd w:id="309"/>
      <w:bookmarkEnd w:id="310"/>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1" w:name="_Toc463331587"/>
      <w:bookmarkStart w:id="312"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464B05" w:rsidP="00233FE9">
      <w:pPr>
        <w:pStyle w:val="Ttulo3"/>
        <w:spacing w:line="240" w:lineRule="atLeast"/>
        <w:jc w:val="both"/>
        <w:rPr>
          <w:bCs w:val="0"/>
          <w:sz w:val="22"/>
          <w:szCs w:val="18"/>
        </w:rPr>
      </w:pPr>
      <w:bookmarkStart w:id="313" w:name="_Toc198290541"/>
      <w:r>
        <w:rPr>
          <w:bCs w:val="0"/>
          <w:sz w:val="22"/>
          <w:szCs w:val="18"/>
        </w:rPr>
        <w:t>50</w:t>
      </w:r>
      <w:r w:rsidR="00367F2F" w:rsidRPr="006918E8">
        <w:rPr>
          <w:bCs w:val="0"/>
          <w:sz w:val="22"/>
          <w:szCs w:val="18"/>
        </w:rPr>
        <w:t>.2.- Plazo de garantía</w:t>
      </w:r>
      <w:bookmarkEnd w:id="311"/>
      <w:bookmarkEnd w:id="312"/>
      <w:bookmarkEnd w:id="31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4" w:name="_Toc463331588"/>
      <w:bookmarkStart w:id="315"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897CA0">
        <w:rPr>
          <w:rFonts w:ascii="Arial" w:hAnsi="Arial" w:cs="Arial"/>
          <w:color w:val="auto"/>
          <w:sz w:val="20"/>
          <w:szCs w:val="20"/>
        </w:rPr>
        <w:t>dad por la prestación realizada</w:t>
      </w:r>
      <w:r w:rsidRPr="006918E8">
        <w:rPr>
          <w:rFonts w:ascii="Arial" w:hAnsi="Arial" w:cs="Arial"/>
          <w:color w:val="auto"/>
          <w:sz w:val="20"/>
          <w:szCs w:val="20"/>
        </w:rPr>
        <w:t>.</w:t>
      </w:r>
    </w:p>
    <w:p w:rsidR="00367F2F" w:rsidRPr="006918E8" w:rsidRDefault="00464B05" w:rsidP="00233FE9">
      <w:pPr>
        <w:pStyle w:val="Ttulo3"/>
        <w:spacing w:line="240" w:lineRule="atLeast"/>
        <w:jc w:val="both"/>
        <w:rPr>
          <w:bCs w:val="0"/>
          <w:sz w:val="22"/>
          <w:szCs w:val="18"/>
        </w:rPr>
      </w:pPr>
      <w:bookmarkStart w:id="316" w:name="_Toc198290542"/>
      <w:r>
        <w:rPr>
          <w:bCs w:val="0"/>
          <w:sz w:val="22"/>
          <w:szCs w:val="18"/>
        </w:rPr>
        <w:t>50</w:t>
      </w:r>
      <w:r w:rsidR="00367F2F" w:rsidRPr="006918E8">
        <w:rPr>
          <w:bCs w:val="0"/>
          <w:sz w:val="22"/>
          <w:szCs w:val="18"/>
        </w:rPr>
        <w:t>.3.- Devolución de la garantía</w:t>
      </w:r>
      <w:bookmarkEnd w:id="314"/>
      <w:bookmarkEnd w:id="315"/>
      <w:bookmarkEnd w:id="316"/>
    </w:p>
    <w:p w:rsidR="00367F2F" w:rsidRPr="006918E8" w:rsidRDefault="00367F2F" w:rsidP="0067714E">
      <w:pPr>
        <w:autoSpaceDE w:val="0"/>
        <w:autoSpaceDN w:val="0"/>
        <w:adjustRightInd w:val="0"/>
        <w:spacing w:before="60" w:line="240" w:lineRule="atLeast"/>
        <w:jc w:val="both"/>
        <w:rPr>
          <w:rFonts w:ascii="Arial" w:hAnsi="Arial" w:cs="Arial"/>
        </w:rPr>
      </w:pPr>
      <w:bookmarkStart w:id="317" w:name="_45.-_Resolución_del"/>
      <w:bookmarkStart w:id="318" w:name="_Toc463331589"/>
      <w:bookmarkStart w:id="319" w:name="_Toc506479428"/>
      <w:bookmarkEnd w:id="317"/>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464B05" w:rsidP="00233FE9">
      <w:pPr>
        <w:pStyle w:val="Ttulo2"/>
        <w:spacing w:line="240" w:lineRule="atLeast"/>
        <w:jc w:val="both"/>
        <w:rPr>
          <w:bCs w:val="0"/>
          <w:i w:val="0"/>
          <w:iCs w:val="0"/>
          <w:sz w:val="22"/>
          <w:szCs w:val="22"/>
        </w:rPr>
      </w:pPr>
      <w:bookmarkStart w:id="320" w:name="_Toc198290543"/>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18"/>
      <w:bookmarkEnd w:id="319"/>
      <w:r w:rsidR="008C54B7">
        <w:rPr>
          <w:bCs w:val="0"/>
          <w:i w:val="0"/>
          <w:iCs w:val="0"/>
          <w:sz w:val="22"/>
          <w:szCs w:val="22"/>
        </w:rPr>
        <w:t>s basados</w:t>
      </w:r>
      <w:bookmarkEnd w:id="32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vnculo"/>
            <w:rFonts w:ascii="Arial" w:hAnsi="Arial" w:cs="Arial"/>
            <w:b/>
          </w:rPr>
          <w:t>cláusul</w:t>
        </w:r>
        <w:r w:rsidR="00CF0646">
          <w:rPr>
            <w:rStyle w:val="Hipervnculo"/>
            <w:rFonts w:ascii="Arial" w:hAnsi="Arial" w:cs="Arial"/>
            <w:b/>
          </w:rPr>
          <w:t>a</w:t>
        </w:r>
        <w:r w:rsidR="009F5ADF" w:rsidRPr="009F5ADF">
          <w:rPr>
            <w:rStyle w:val="Hipervnculo"/>
            <w:rFonts w:ascii="Arial" w:hAnsi="Arial" w:cs="Arial"/>
            <w:b/>
          </w:rPr>
          <w:t xml:space="preserve"> </w:t>
        </w:r>
        <w:r w:rsidR="00CF0646">
          <w:rPr>
            <w:rStyle w:val="Hipervnculo"/>
            <w:rFonts w:ascii="Arial" w:hAnsi="Arial" w:cs="Arial"/>
            <w:b/>
          </w:rPr>
          <w:t>44</w:t>
        </w:r>
        <w:r w:rsidR="009F5ADF" w:rsidRPr="009F5ADF">
          <w:rPr>
            <w:rStyle w:val="Hipervnculo"/>
            <w:rFonts w:ascii="Arial" w:hAnsi="Arial" w:cs="Arial"/>
            <w:b/>
          </w:rPr>
          <w:t>.</w:t>
        </w:r>
        <w:r w:rsidR="009F5ADF">
          <w:rPr>
            <w:rStyle w:val="Hipervnculo"/>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vnculo"/>
            <w:rFonts w:ascii="Arial" w:hAnsi="Arial" w:cs="Arial"/>
            <w:b/>
          </w:rPr>
          <w:t>44</w:t>
        </w:r>
        <w:r w:rsidRPr="006918E8">
          <w:rPr>
            <w:rStyle w:val="Hipervnculo"/>
            <w:rFonts w:ascii="Arial" w:hAnsi="Arial" w:cs="Arial"/>
            <w:b/>
          </w:rPr>
          <w:t>.</w:t>
        </w:r>
        <w:r w:rsidR="009F5ADF">
          <w:rPr>
            <w:rStyle w:val="Hipervnculo"/>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1" w:name="_ANEXO_XXX.-_"/>
      <w:bookmarkStart w:id="322" w:name="_ANEXO_XXX.-_MODELO_"/>
      <w:bookmarkStart w:id="323" w:name="_Toc463331591"/>
      <w:bookmarkStart w:id="324" w:name="_Toc480816077"/>
      <w:bookmarkEnd w:id="321"/>
      <w:bookmarkEnd w:id="322"/>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25" w:name="_ANEXO_XXX.-_MODELO_6"/>
      <w:bookmarkStart w:id="326" w:name="_ANEXO_XXX._MODELO"/>
      <w:bookmarkStart w:id="327" w:name="_ANEXO_XXX.-_MODELO_9"/>
      <w:bookmarkStart w:id="328" w:name="_ANEXO_III.-_MODELO"/>
      <w:bookmarkStart w:id="329" w:name="_ANEXO_IV.-_MODELO"/>
      <w:bookmarkStart w:id="330" w:name="_ANEXO_I.-_INSTRUCCIONES"/>
      <w:bookmarkStart w:id="331" w:name="_Toc506479429"/>
      <w:bookmarkStart w:id="332" w:name="_Toc463331603"/>
      <w:bookmarkStart w:id="333" w:name="_Toc480816088"/>
      <w:bookmarkEnd w:id="323"/>
      <w:bookmarkEnd w:id="324"/>
      <w:bookmarkEnd w:id="325"/>
      <w:bookmarkEnd w:id="326"/>
      <w:bookmarkEnd w:id="327"/>
      <w:bookmarkEnd w:id="328"/>
      <w:bookmarkEnd w:id="329"/>
      <w:bookmarkEnd w:id="330"/>
      <w:r w:rsidRPr="006918E8">
        <w:rPr>
          <w:sz w:val="22"/>
          <w:szCs w:val="22"/>
        </w:rPr>
        <w:br w:type="page"/>
      </w:r>
      <w:bookmarkStart w:id="334" w:name="Anx_1"/>
      <w:bookmarkStart w:id="335" w:name="_Toc508213775"/>
      <w:bookmarkStart w:id="336" w:name="_Toc198290544"/>
      <w:bookmarkEnd w:id="331"/>
      <w:bookmarkEnd w:id="332"/>
      <w:bookmarkEnd w:id="333"/>
      <w:r w:rsidRPr="006918E8">
        <w:rPr>
          <w:sz w:val="22"/>
          <w:szCs w:val="22"/>
        </w:rPr>
        <w:t xml:space="preserve">ANEXO I.- </w:t>
      </w:r>
      <w:bookmarkEnd w:id="334"/>
      <w:r w:rsidRPr="006918E8">
        <w:rPr>
          <w:sz w:val="22"/>
          <w:szCs w:val="22"/>
        </w:rPr>
        <w:t>INSTRUCCIONES PARA LA LICITACIÓN ELECTRÓNICA</w:t>
      </w:r>
      <w:bookmarkEnd w:id="335"/>
      <w:bookmarkEnd w:id="336"/>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123CB8">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DD4D69" w:rsidRPr="00C177AD" w:rsidRDefault="00DD4D69" w:rsidP="00DD4D69">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DD4D69" w:rsidRPr="00503C5B" w:rsidRDefault="00DD4D69" w:rsidP="00DD4D69">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4C5431" w:rsidRPr="00E14997">
          <w:rPr>
            <w:rStyle w:val="Hipervnculo"/>
            <w:rFonts w:ascii="Arial" w:hAnsi="Arial" w:cs="Arial"/>
          </w:rPr>
          <w:t>https://www.contratacion.euskadi.eus/informacion-general-licitacion-electronica/w32-kpelicel/es/</w:t>
        </w:r>
      </w:hyperlink>
    </w:p>
    <w:p w:rsidR="00367F2F" w:rsidRPr="00945686" w:rsidRDefault="00367F2F" w:rsidP="00123CB8">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B61C47" w:rsidP="00945686">
      <w:pPr>
        <w:pStyle w:val="Prrafodelista"/>
        <w:spacing w:before="60" w:line="240" w:lineRule="atLeast"/>
        <w:ind w:left="567"/>
        <w:jc w:val="both"/>
        <w:rPr>
          <w:rStyle w:val="Hipervnculo"/>
          <w:rFonts w:ascii="Arial" w:hAnsi="Arial" w:cs="Arial"/>
          <w:color w:val="auto"/>
          <w:sz w:val="20"/>
          <w:szCs w:val="20"/>
          <w:u w:val="none"/>
        </w:rPr>
      </w:pPr>
      <w:hyperlink r:id="rId20" w:history="1">
        <w:r w:rsidR="00DD4D69"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586CE9" w:rsidRPr="00851371" w:rsidRDefault="00367F2F" w:rsidP="00586CE9">
      <w:pPr>
        <w:pStyle w:val="Ttulo1"/>
        <w:suppressAutoHyphens/>
        <w:spacing w:before="0" w:line="240" w:lineRule="atLeast"/>
        <w:jc w:val="center"/>
        <w:rPr>
          <w:caps/>
          <w:kern w:val="22"/>
          <w:sz w:val="22"/>
          <w:szCs w:val="22"/>
        </w:rPr>
      </w:pPr>
      <w:r w:rsidRPr="006918E8">
        <w:br w:type="page"/>
      </w:r>
      <w:bookmarkStart w:id="337" w:name="_Toc505069553"/>
      <w:bookmarkStart w:id="338" w:name="_Toc506459354"/>
      <w:bookmarkStart w:id="339" w:name="Anx_A1"/>
      <w:bookmarkStart w:id="340" w:name="_Toc198290545"/>
      <w:r w:rsidRPr="006918E8">
        <w:rPr>
          <w:sz w:val="22"/>
          <w:szCs w:val="22"/>
        </w:rPr>
        <w:t xml:space="preserve">ADENDA AL ANEXO I.- </w:t>
      </w:r>
      <w:bookmarkEnd w:id="337"/>
      <w:bookmarkEnd w:id="338"/>
      <w:bookmarkEnd w:id="339"/>
      <w:r w:rsidR="00586CE9">
        <w:rPr>
          <w:sz w:val="22"/>
          <w:szCs w:val="22"/>
        </w:rPr>
        <w:t xml:space="preserve"> </w:t>
      </w:r>
      <w:r w:rsidR="00586CE9" w:rsidRPr="00851371">
        <w:rPr>
          <w:caps/>
          <w:kern w:val="22"/>
          <w:sz w:val="22"/>
          <w:szCs w:val="22"/>
        </w:rPr>
        <w:t>DECLARACIÓN RESPONSABLE</w:t>
      </w:r>
      <w:bookmarkEnd w:id="340"/>
    </w:p>
    <w:p w:rsidR="00367F2F" w:rsidRPr="006918E8" w:rsidRDefault="00586CE9" w:rsidP="00586CE9">
      <w:pPr>
        <w:pStyle w:val="Ttulo1"/>
        <w:spacing w:before="0" w:line="240" w:lineRule="atLeast"/>
        <w:jc w:val="center"/>
        <w:rPr>
          <w:sz w:val="22"/>
          <w:szCs w:val="22"/>
        </w:rPr>
      </w:pPr>
      <w:bookmarkStart w:id="341" w:name="_Toc198290546"/>
      <w:r w:rsidRPr="00851371">
        <w:rPr>
          <w:caps/>
          <w:kern w:val="22"/>
          <w:sz w:val="22"/>
          <w:szCs w:val="22"/>
        </w:rPr>
        <w:t>DATOS A EFECTOS DE RECIBIR NOTIFICACIONES Y COMUNICACIONES Y AUTORIZACIÓN DE ACCESO A DATOS RELATIVOS AL IMPUESTO DE ACTIVIDADES ECONÓMICAS</w:t>
      </w:r>
      <w:bookmarkEnd w:id="341"/>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271017">
        <w:trPr>
          <w:trHeight w:val="454"/>
        </w:trPr>
        <w:tc>
          <w:tcPr>
            <w:tcW w:w="5617" w:type="dxa"/>
            <w:tcBorders>
              <w:left w:val="nil"/>
              <w:bottom w:val="nil"/>
              <w:right w:val="nil"/>
            </w:tcBorders>
            <w:vAlign w:val="center"/>
          </w:tcPr>
          <w:p w:rsidR="00367F2F" w:rsidRPr="0010148B" w:rsidRDefault="006D76E8" w:rsidP="00A06E14">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tcPr>
          <w:p w:rsidR="00367F2F" w:rsidRDefault="00367F2F" w:rsidP="00271017">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271017" w:rsidP="00271017">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586CE9" w:rsidRDefault="00586CE9">
      <w:pPr>
        <w:rPr>
          <w:rFonts w:ascii="Arial" w:hAnsi="Arial" w:cs="Arial"/>
        </w:rPr>
      </w:pPr>
      <w:r>
        <w:rPr>
          <w:rFonts w:ascii="Arial" w:hAnsi="Arial" w:cs="Arial"/>
        </w:rPr>
        <w:br w:type="page"/>
      </w:r>
    </w:p>
    <w:p w:rsidR="00586CE9" w:rsidRDefault="00586CE9" w:rsidP="00586CE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586CE9" w:rsidRPr="00851371" w:rsidTr="00586CE9">
        <w:trPr>
          <w:trHeight w:hRule="exact" w:val="284"/>
        </w:trPr>
        <w:tc>
          <w:tcPr>
            <w:tcW w:w="8506" w:type="dxa"/>
            <w:tcBorders>
              <w:top w:val="nil"/>
              <w:left w:val="nil"/>
              <w:bottom w:val="single" w:sz="4" w:space="0" w:color="auto"/>
              <w:right w:val="nil"/>
            </w:tcBorders>
            <w:shd w:val="clear" w:color="auto" w:fill="auto"/>
            <w:vAlign w:val="center"/>
          </w:tcPr>
          <w:p w:rsidR="00586CE9" w:rsidRPr="00851371" w:rsidRDefault="00586CE9" w:rsidP="00586CE9">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586CE9" w:rsidRDefault="00586CE9" w:rsidP="00586CE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586CE9" w:rsidRPr="00851371" w:rsidTr="00586CE9">
        <w:trPr>
          <w:trHeight w:hRule="exact" w:val="284"/>
        </w:trPr>
        <w:tc>
          <w:tcPr>
            <w:tcW w:w="705" w:type="dxa"/>
            <w:tcBorders>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1233" w:type="dxa"/>
            <w:tcBorders>
              <w:left w:val="single" w:sz="8" w:space="0" w:color="auto"/>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5954" w:type="dxa"/>
            <w:tcBorders>
              <w:left w:val="single" w:sz="8" w:space="0" w:color="auto"/>
            </w:tcBorders>
            <w:shd w:val="clear" w:color="auto" w:fill="FFFFFF"/>
            <w:vAlign w:val="center"/>
          </w:tcPr>
          <w:p w:rsidR="00586CE9" w:rsidRPr="00851371" w:rsidRDefault="00586CE9" w:rsidP="00586CE9">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586CE9" w:rsidRDefault="00586CE9" w:rsidP="00586CE9">
      <w:pPr>
        <w:rPr>
          <w:rFonts w:cs="Arial"/>
        </w:rPr>
      </w:pPr>
    </w:p>
    <w:p w:rsidR="00586CE9" w:rsidRPr="00851371" w:rsidRDefault="00586CE9" w:rsidP="00586CE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586CE9" w:rsidRPr="006918E8" w:rsidRDefault="00586CE9"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42" w:name="Anx_2"/>
      <w:bookmarkStart w:id="343" w:name="_Toc198290547"/>
      <w:r w:rsidRPr="006918E8">
        <w:rPr>
          <w:sz w:val="22"/>
          <w:szCs w:val="22"/>
        </w:rPr>
        <w:t xml:space="preserve">ANEXO II.- </w:t>
      </w:r>
      <w:bookmarkEnd w:id="342"/>
      <w:r w:rsidRPr="006918E8">
        <w:rPr>
          <w:sz w:val="22"/>
          <w:szCs w:val="22"/>
        </w:rPr>
        <w:t>INSTRUCCIONES PARA LA CUMPLIMENTACIÓN DEL DOCUMENTO EUROPEO ÚNICO DE CONTRATACIÓN DEUC</w:t>
      </w:r>
      <w:bookmarkEnd w:id="343"/>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w:t>
        </w:r>
        <w:r w:rsidR="00977183">
          <w:rPr>
            <w:rStyle w:val="Hipervnculo"/>
            <w:rFonts w:ascii="Arial" w:hAnsi="Arial" w:cs="Arial"/>
            <w:b/>
            <w:lang w:eastAsia="en-US"/>
          </w:rPr>
          <w:t>3</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a</w:t>
      </w:r>
      <w:r w:rsidR="002947F4">
        <w:rPr>
          <w:rFonts w:ascii="Arial" w:hAnsi="Arial" w:cs="Arial"/>
          <w:b/>
          <w:bCs/>
          <w:lang w:eastAsia="en-US"/>
        </w:rPr>
        <w:t xml:space="preserve">solvencia o </w:t>
      </w:r>
      <w:r w:rsidRPr="006918E8">
        <w:rPr>
          <w:rFonts w:ascii="Arial" w:hAnsi="Arial" w:cs="Arial"/>
          <w:b/>
          <w:bCs/>
          <w:lang w:eastAsia="en-US"/>
        </w:rPr>
        <w:t xml:space="preserve">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B61C47" w:rsidP="005E5883">
      <w:pPr>
        <w:autoSpaceDE w:val="0"/>
        <w:autoSpaceDN w:val="0"/>
        <w:adjustRightInd w:val="0"/>
        <w:spacing w:before="120"/>
        <w:jc w:val="both"/>
        <w:rPr>
          <w:rFonts w:ascii="Arial" w:hAnsi="Arial" w:cs="Arial"/>
        </w:rPr>
      </w:pPr>
      <w:hyperlink r:id="rId23"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6A403A" w:rsidRDefault="00B61C47" w:rsidP="005E5883">
      <w:pPr>
        <w:autoSpaceDE w:val="0"/>
        <w:autoSpaceDN w:val="0"/>
        <w:adjustRightInd w:val="0"/>
        <w:spacing w:before="120"/>
        <w:jc w:val="both"/>
        <w:rPr>
          <w:rStyle w:val="Hipervnculo"/>
          <w:rFonts w:cs="Arial"/>
        </w:rPr>
      </w:pPr>
      <w:hyperlink r:id="rId24" w:history="1">
        <w:r w:rsidR="006A403A" w:rsidRPr="006A403A">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44" w:name="_ANEXO_IV.-_MODELO_1"/>
      <w:bookmarkStart w:id="345" w:name="Anx_3"/>
      <w:bookmarkStart w:id="346" w:name="_Toc506479431"/>
      <w:bookmarkStart w:id="347" w:name="_Toc198290548"/>
      <w:bookmarkEnd w:id="344"/>
      <w:r w:rsidRPr="006918E8">
        <w:rPr>
          <w:sz w:val="22"/>
          <w:szCs w:val="22"/>
        </w:rPr>
        <w:t xml:space="preserve">ANEXO III.- </w:t>
      </w:r>
      <w:bookmarkEnd w:id="345"/>
      <w:r w:rsidRPr="006918E8">
        <w:rPr>
          <w:sz w:val="22"/>
          <w:szCs w:val="22"/>
        </w:rPr>
        <w:t>MODELO DE COMPROMISO DE CONSTITUCIÓN EN UNIÓN TEMPORAL DE EMPRESAS</w:t>
      </w:r>
      <w:bookmarkEnd w:id="346"/>
      <w:bookmarkEnd w:id="347"/>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E163B">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271017" w:rsidRPr="0010148B" w:rsidRDefault="00271017" w:rsidP="005E163B">
            <w:pPr>
              <w:ind w:left="45"/>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48" w:name="_ANEXO_XXX.-_MODELO_1"/>
      <w:bookmarkStart w:id="349" w:name="_ANEXO_VI.-_DECLARACIÓN"/>
      <w:bookmarkStart w:id="350" w:name="_ANEXO_IV.-_MODELO_3"/>
      <w:bookmarkStart w:id="351" w:name="Anx_4"/>
      <w:bookmarkStart w:id="352" w:name="_Toc506479432"/>
      <w:bookmarkStart w:id="353" w:name="_Toc198290549"/>
      <w:bookmarkStart w:id="354" w:name="_Toc463331593"/>
      <w:bookmarkStart w:id="355" w:name="_Toc480816080"/>
      <w:bookmarkEnd w:id="348"/>
      <w:bookmarkEnd w:id="349"/>
      <w:bookmarkEnd w:id="350"/>
      <w:r w:rsidRPr="006918E8">
        <w:rPr>
          <w:sz w:val="22"/>
          <w:szCs w:val="22"/>
        </w:rPr>
        <w:t xml:space="preserve">ANEXO IV.- </w:t>
      </w:r>
      <w:bookmarkEnd w:id="351"/>
      <w:r w:rsidRPr="006918E8">
        <w:rPr>
          <w:sz w:val="22"/>
          <w:szCs w:val="22"/>
        </w:rPr>
        <w:t>MODELO DE DECLARACIÓN DE COMPROMISO DE ADSCRIPCIÓN DE MEDIOS</w:t>
      </w:r>
      <w:bookmarkEnd w:id="352"/>
      <w:bookmarkEnd w:id="35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E163B">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271017" w:rsidRPr="0010148B" w:rsidRDefault="00271017" w:rsidP="005E163B">
            <w:pPr>
              <w:ind w:left="45"/>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A96208"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A96208" w:rsidP="0010148B">
            <w:pPr>
              <w:ind w:right="-1"/>
              <w:rPr>
                <w:rFonts w:ascii="Arial" w:hAnsi="Arial" w:cs="Arial"/>
                <w:bCs/>
              </w:rPr>
            </w:pPr>
            <w:r w:rsidRPr="00724D89">
              <w:rPr>
                <w:rFonts w:ascii="Arial" w:hAnsi="Arial" w:cs="Arial"/>
              </w:rPr>
              <w:t xml:space="preserve">La empresa adjudicataria se compromete a cumplir los requisitos establecidos en </w:t>
            </w:r>
            <w:r w:rsidR="00283C21" w:rsidRPr="00724D89">
              <w:rPr>
                <w:rFonts w:ascii="Arial" w:hAnsi="Arial" w:cs="Arial"/>
              </w:rPr>
              <w:t>el apartado</w:t>
            </w:r>
            <w:r w:rsidRPr="00724D89">
              <w:rPr>
                <w:rFonts w:ascii="Arial" w:hAnsi="Arial" w:cs="Arial"/>
              </w:rPr>
              <w:t xml:space="preserve"> 15 del cuadro de características de este pliego.</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A96208" w:rsidP="0010148B">
            <w:pPr>
              <w:ind w:right="-1"/>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A96208" w:rsidP="0010148B">
            <w:pPr>
              <w:ind w:right="-1"/>
              <w:rPr>
                <w:rFonts w:ascii="Arial" w:hAnsi="Arial" w:cs="Arial"/>
                <w:bCs/>
              </w:rPr>
            </w:pPr>
            <w:r w:rsidRPr="00724D89">
              <w:rPr>
                <w:rFonts w:ascii="Arial" w:hAnsi="Arial" w:cs="Arial"/>
              </w:rPr>
              <w:t xml:space="preserve">La empresa adjudicataria se compromete a cumplir los requisitos establecidos en </w:t>
            </w:r>
            <w:r w:rsidR="00283C21" w:rsidRPr="00724D89">
              <w:rPr>
                <w:rFonts w:ascii="Arial" w:hAnsi="Arial" w:cs="Arial"/>
              </w:rPr>
              <w:t>el apartado</w:t>
            </w:r>
            <w:r w:rsidRPr="00724D89">
              <w:rPr>
                <w:rFonts w:ascii="Arial" w:hAnsi="Arial" w:cs="Arial"/>
              </w:rPr>
              <w:t xml:space="preserve"> 15 del cuadro de características de este pliego.</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56" w:name="_ANEXO_V.-_MODELO"/>
      <w:bookmarkStart w:id="357" w:name="_ANEXO_VII.-_MODELO"/>
      <w:bookmarkStart w:id="358" w:name="_ANEXO_VIII.-_MODELO"/>
      <w:bookmarkStart w:id="359" w:name="_ANEXO_IX.-_MODELO"/>
      <w:bookmarkStart w:id="360" w:name="_ANEXO_VI.-_MODELO"/>
      <w:bookmarkStart w:id="361" w:name="Anx_5"/>
      <w:bookmarkStart w:id="362" w:name="_Toc506479433"/>
      <w:bookmarkStart w:id="363" w:name="_Toc198290550"/>
      <w:bookmarkEnd w:id="356"/>
      <w:bookmarkEnd w:id="357"/>
      <w:bookmarkEnd w:id="358"/>
      <w:bookmarkEnd w:id="359"/>
      <w:bookmarkEnd w:id="360"/>
      <w:r w:rsidRPr="006918E8">
        <w:rPr>
          <w:sz w:val="22"/>
          <w:szCs w:val="22"/>
        </w:rPr>
        <w:t xml:space="preserve">ANEXO V.- </w:t>
      </w:r>
      <w:bookmarkEnd w:id="361"/>
      <w:r w:rsidRPr="006918E8">
        <w:rPr>
          <w:sz w:val="22"/>
          <w:szCs w:val="22"/>
        </w:rPr>
        <w:t>MODELO DE DECLARACIÓN RELATIVA AL GRUPO EMPRESARIAL</w:t>
      </w:r>
      <w:bookmarkEnd w:id="362"/>
      <w:bookmarkEnd w:id="363"/>
      <w:r w:rsidRPr="006918E8">
        <w:rPr>
          <w:sz w:val="22"/>
          <w:szCs w:val="22"/>
        </w:rPr>
        <w:t xml:space="preserve"> </w:t>
      </w:r>
    </w:p>
    <w:p w:rsidR="00367F2F" w:rsidRPr="0010148B" w:rsidRDefault="00367F2F" w:rsidP="0010148B">
      <w:pPr>
        <w:rPr>
          <w:rFonts w:ascii="Arial" w:hAnsi="Arial" w:cs="Arial"/>
          <w:sz w:val="18"/>
          <w:szCs w:val="18"/>
        </w:rPr>
      </w:pPr>
      <w:bookmarkStart w:id="364" w:name="_ANEXO_XXX.-_SOLVENCIA_"/>
      <w:bookmarkStart w:id="365" w:name="_ANEXO_XXX-_COMPROMISO"/>
      <w:bookmarkStart w:id="366" w:name="_ANEXO_XXX._-"/>
      <w:bookmarkStart w:id="367" w:name="_ANEXO_XXX.-_ADMISIBILIDAD"/>
      <w:bookmarkStart w:id="368" w:name="_ANEXO_VI_.-CRITERIOS"/>
      <w:bookmarkStart w:id="369" w:name="_ANEXO_XXX_.-CRITERIOS"/>
      <w:bookmarkStart w:id="370" w:name="_ANEXO_XXX_.-"/>
      <w:bookmarkStart w:id="371" w:name="_ANEXO_VII.-_CRITERIOS"/>
      <w:bookmarkStart w:id="372" w:name="_ANEXO_XXX.-_CRITERIOS"/>
      <w:bookmarkStart w:id="373" w:name="_ANEXO_XXX.-__2"/>
      <w:bookmarkStart w:id="374" w:name="_ANEXO_xxx.-__3"/>
      <w:bookmarkStart w:id="375" w:name="_ANEXO_XIV.-_MODELO"/>
      <w:bookmarkEnd w:id="364"/>
      <w:bookmarkEnd w:id="365"/>
      <w:bookmarkEnd w:id="366"/>
      <w:bookmarkEnd w:id="367"/>
      <w:bookmarkEnd w:id="368"/>
      <w:bookmarkEnd w:id="369"/>
      <w:bookmarkEnd w:id="370"/>
      <w:bookmarkEnd w:id="371"/>
      <w:bookmarkEnd w:id="372"/>
      <w:bookmarkEnd w:id="373"/>
      <w:bookmarkEnd w:id="374"/>
      <w:bookmarkEnd w:id="37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E163B">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271017" w:rsidRPr="0010148B" w:rsidRDefault="00271017" w:rsidP="005E163B">
            <w:pPr>
              <w:ind w:left="45"/>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76" w:name="_ANEXO_VII.-_MODELO_1"/>
      <w:bookmarkStart w:id="377" w:name="Anx_6"/>
      <w:bookmarkStart w:id="378" w:name="_Toc506479434"/>
      <w:bookmarkStart w:id="379" w:name="_Toc198290551"/>
      <w:bookmarkEnd w:id="376"/>
      <w:r w:rsidRPr="006918E8">
        <w:rPr>
          <w:sz w:val="22"/>
          <w:szCs w:val="22"/>
        </w:rPr>
        <w:t xml:space="preserve">ANEXO VI.- </w:t>
      </w:r>
      <w:bookmarkEnd w:id="377"/>
      <w:r w:rsidRPr="006918E8">
        <w:rPr>
          <w:sz w:val="22"/>
          <w:szCs w:val="22"/>
        </w:rPr>
        <w:t>MODELO DE DECLARACIÓN DEL CUMPLIMIENTO DEL CÓDIGO DE CONDUCTA Y MARCO DE INTEGRIDAD INSTITUCIONAL APLICABLE A LA CONTRATACIÓN PÚBLICA</w:t>
      </w:r>
      <w:bookmarkEnd w:id="378"/>
      <w:bookmarkEnd w:id="37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E163B">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271017" w:rsidRPr="0010148B" w:rsidRDefault="00271017" w:rsidP="005E163B">
            <w:pPr>
              <w:ind w:left="45"/>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w:t>
      </w:r>
      <w:r w:rsidR="00220F41">
        <w:rPr>
          <w:rFonts w:ascii="Arial" w:hAnsi="Arial" w:cs="Arial"/>
        </w:rPr>
        <w:t>dministración Foral de Gipuzkoa,</w:t>
      </w:r>
      <w:r w:rsidRPr="0010148B">
        <w:rPr>
          <w:rFonts w:ascii="Arial" w:hAnsi="Arial" w:cs="Arial"/>
        </w:rPr>
        <w:t xml:space="preserve"> aprobado po</w:t>
      </w:r>
      <w:r w:rsidR="004E49DC">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220F41">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B61C47" w:rsidP="0050233F">
      <w:pPr>
        <w:spacing w:after="240"/>
        <w:rPr>
          <w:lang w:val="eu-ES"/>
        </w:rPr>
      </w:pPr>
      <w:hyperlink r:id="rId25" w:history="1">
        <w:r w:rsidR="0050233F">
          <w:rPr>
            <w:rStyle w:val="Hipervnculo"/>
            <w:lang w:val="eu-ES"/>
          </w:rPr>
          <w:t>https://www.gipuzkoa.eus/documents/20933/923643/Kontratazio_kodea-es.pdf/e014801b-3e70-fd79-8ac2-d63ea19aa374</w:t>
        </w:r>
      </w:hyperlink>
    </w:p>
    <w:p w:rsidR="007B5213" w:rsidRPr="00851371" w:rsidRDefault="007B5213" w:rsidP="007B52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7B5213" w:rsidRPr="00C633EF" w:rsidRDefault="007B5213" w:rsidP="007B5213">
      <w:pPr>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80" w:name="_ANEXO_VIII.-_MODELO_1"/>
      <w:bookmarkStart w:id="381" w:name="Anx_7"/>
      <w:bookmarkStart w:id="382" w:name="_Toc506479435"/>
      <w:bookmarkStart w:id="383" w:name="_Toc198290552"/>
      <w:bookmarkEnd w:id="380"/>
      <w:r w:rsidRPr="006918E8">
        <w:rPr>
          <w:sz w:val="22"/>
          <w:szCs w:val="22"/>
        </w:rPr>
        <w:t xml:space="preserve">ANEXO VII.- </w:t>
      </w:r>
      <w:bookmarkEnd w:id="381"/>
      <w:r w:rsidRPr="006918E8">
        <w:rPr>
          <w:sz w:val="22"/>
          <w:szCs w:val="22"/>
        </w:rPr>
        <w:t>MODELO DE DECLARACIÓN COMPLEMENTARIA DE LOS DOCUMENTOS Y DATOS PRESENTADOS CONSIDERADOS CONFIDENCIALES</w:t>
      </w:r>
      <w:bookmarkEnd w:id="382"/>
      <w:bookmarkEnd w:id="38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E163B">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C13619">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p>
          <w:p w:rsidR="00271017" w:rsidRPr="0010148B" w:rsidRDefault="00271017" w:rsidP="005E163B">
            <w:pPr>
              <w:ind w:left="45"/>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84" w:name="_ANEXO_IX._-"/>
      <w:bookmarkStart w:id="385" w:name="_ANEXO_VIII._-"/>
      <w:bookmarkStart w:id="386" w:name="Anx_8"/>
      <w:bookmarkStart w:id="387" w:name="_Toc506479436"/>
      <w:bookmarkStart w:id="388" w:name="_Toc198290553"/>
      <w:bookmarkEnd w:id="354"/>
      <w:bookmarkEnd w:id="355"/>
      <w:bookmarkEnd w:id="384"/>
      <w:bookmarkEnd w:id="385"/>
      <w:r w:rsidRPr="006918E8">
        <w:rPr>
          <w:sz w:val="22"/>
          <w:szCs w:val="22"/>
        </w:rPr>
        <w:t xml:space="preserve">ANEXO VIII. - </w:t>
      </w:r>
      <w:bookmarkEnd w:id="386"/>
      <w:r w:rsidRPr="006918E8">
        <w:rPr>
          <w:sz w:val="22"/>
          <w:szCs w:val="22"/>
        </w:rPr>
        <w:t>MODELO DE AVAL</w:t>
      </w:r>
      <w:bookmarkEnd w:id="387"/>
      <w:bookmarkEnd w:id="388"/>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89" w:name="_ANEXO_XXX.-_MODELO_5"/>
      <w:bookmarkStart w:id="390" w:name="_ANEXO_X.-_MODELO"/>
      <w:bookmarkStart w:id="391" w:name="_ANEXO_XXX_-"/>
      <w:bookmarkStart w:id="392" w:name="_ANEXO_V_MODELO"/>
      <w:bookmarkStart w:id="393" w:name="Ax_09"/>
      <w:bookmarkStart w:id="394" w:name="Anx_9"/>
      <w:bookmarkStart w:id="395" w:name="_Toc463331602"/>
      <w:bookmarkStart w:id="396" w:name="_Toc480816087"/>
      <w:bookmarkStart w:id="397" w:name="_Toc506479437"/>
      <w:bookmarkStart w:id="398" w:name="_Toc527533001"/>
      <w:bookmarkStart w:id="399" w:name="_Toc198290554"/>
      <w:bookmarkStart w:id="400" w:name="_Toc515535271"/>
      <w:bookmarkStart w:id="401" w:name="_Ref515541850"/>
      <w:bookmarkStart w:id="402" w:name="_Ref515542006"/>
      <w:bookmarkStart w:id="403" w:name="_Ref515542019"/>
      <w:bookmarkStart w:id="404" w:name="_Toc515543151"/>
      <w:bookmarkStart w:id="405" w:name="_Toc523900748"/>
      <w:bookmarkEnd w:id="389"/>
      <w:bookmarkEnd w:id="390"/>
      <w:bookmarkEnd w:id="391"/>
      <w:bookmarkEnd w:id="392"/>
      <w:r w:rsidRPr="004B0449">
        <w:rPr>
          <w:sz w:val="22"/>
          <w:szCs w:val="22"/>
        </w:rPr>
        <w:t xml:space="preserve">ANEXO IX.- </w:t>
      </w:r>
      <w:bookmarkEnd w:id="393"/>
      <w:bookmarkEnd w:id="394"/>
      <w:r w:rsidRPr="004B0449">
        <w:rPr>
          <w:sz w:val="22"/>
          <w:szCs w:val="22"/>
        </w:rPr>
        <w:t>MODELO DE OFERTA ECONÓMICA</w:t>
      </w:r>
      <w:bookmarkEnd w:id="395"/>
      <w:bookmarkEnd w:id="396"/>
      <w:r w:rsidRPr="004B0449">
        <w:rPr>
          <w:sz w:val="22"/>
          <w:szCs w:val="22"/>
        </w:rPr>
        <w:t xml:space="preserve"> Y DE LOS OTROS ELEMENTOS DE LA OFERTA EVALUABLES MEDIANTE FÓRMULAS</w:t>
      </w:r>
      <w:bookmarkEnd w:id="397"/>
      <w:bookmarkEnd w:id="398"/>
      <w:bookmarkEnd w:id="399"/>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71017" w:rsidRPr="0010148B" w:rsidTr="005E163B">
        <w:trPr>
          <w:trHeight w:val="454"/>
        </w:trPr>
        <w:tc>
          <w:tcPr>
            <w:tcW w:w="5617" w:type="dxa"/>
            <w:tcBorders>
              <w:left w:val="nil"/>
              <w:bottom w:val="nil"/>
              <w:right w:val="nil"/>
            </w:tcBorders>
            <w:vAlign w:val="center"/>
          </w:tcPr>
          <w:p w:rsidR="00271017" w:rsidRPr="0010148B" w:rsidRDefault="00271017" w:rsidP="00552968">
            <w:pPr>
              <w:spacing w:after="80"/>
              <w:jc w:val="both"/>
              <w:rPr>
                <w:rFonts w:ascii="Arial" w:hAnsi="Arial" w:cs="Arial"/>
                <w:b/>
                <w:bCs/>
                <w:color w:val="000000"/>
                <w:sz w:val="18"/>
                <w:szCs w:val="18"/>
              </w:rPr>
            </w:pPr>
            <w:r>
              <w:rPr>
                <w:rFonts w:ascii="Arial" w:hAnsi="Arial" w:cs="Arial"/>
                <w:b/>
                <w:bCs/>
                <w:color w:val="000000"/>
                <w:sz w:val="18"/>
                <w:szCs w:val="18"/>
              </w:rPr>
              <w:t>Denominación del acuerdo marco</w:t>
            </w:r>
          </w:p>
          <w:p w:rsidR="00271017" w:rsidRPr="00271017" w:rsidRDefault="00271017" w:rsidP="00552968">
            <w:pPr>
              <w:spacing w:after="80"/>
              <w:ind w:right="208"/>
              <w:jc w:val="both"/>
              <w:rPr>
                <w:rFonts w:ascii="Arial" w:hAnsi="Arial" w:cs="Arial"/>
                <w:bCs/>
                <w:color w:val="000000"/>
                <w:sz w:val="18"/>
                <w:szCs w:val="18"/>
              </w:rPr>
            </w:pPr>
            <w:r w:rsidRPr="00271017">
              <w:rPr>
                <w:rFonts w:ascii="Arial" w:hAnsi="Arial" w:cs="Arial"/>
                <w:bCs/>
                <w:color w:val="000000"/>
                <w:sz w:val="18"/>
                <w:szCs w:val="18"/>
              </w:rPr>
              <w:t>Servicio de logística para el Palacio Foral y edificios de la Diputación Foral de Gipuzkoa</w:t>
            </w:r>
            <w:r w:rsidR="007043C3">
              <w:rPr>
                <w:rFonts w:ascii="Arial" w:hAnsi="Arial" w:cs="Arial"/>
                <w:bCs/>
                <w:color w:val="000000"/>
                <w:sz w:val="18"/>
                <w:szCs w:val="18"/>
              </w:rPr>
              <w:t>.</w:t>
            </w:r>
          </w:p>
          <w:p w:rsidR="00271017" w:rsidRPr="0010148B" w:rsidRDefault="00271017" w:rsidP="00552968">
            <w:pPr>
              <w:ind w:left="45"/>
              <w:jc w:val="both"/>
              <w:rPr>
                <w:rFonts w:ascii="Arial" w:hAnsi="Arial" w:cs="Arial"/>
                <w:color w:val="000000"/>
                <w:sz w:val="18"/>
                <w:szCs w:val="18"/>
              </w:rPr>
            </w:pPr>
          </w:p>
        </w:tc>
        <w:tc>
          <w:tcPr>
            <w:tcW w:w="2887" w:type="dxa"/>
            <w:tcBorders>
              <w:left w:val="nil"/>
              <w:bottom w:val="nil"/>
              <w:right w:val="nil"/>
            </w:tcBorders>
          </w:tcPr>
          <w:p w:rsidR="00271017" w:rsidRDefault="00271017" w:rsidP="005E163B">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271017" w:rsidRPr="0010148B" w:rsidRDefault="00271017" w:rsidP="005E163B">
            <w:pPr>
              <w:ind w:left="45"/>
              <w:jc w:val="center"/>
              <w:rPr>
                <w:rFonts w:ascii="Arial" w:hAnsi="Arial" w:cs="Arial"/>
                <w:sz w:val="18"/>
                <w:szCs w:val="18"/>
              </w:rPr>
            </w:pPr>
            <w:r>
              <w:rPr>
                <w:rFonts w:ascii="Arial" w:hAnsi="Arial" w:cs="Arial"/>
                <w:sz w:val="18"/>
                <w:szCs w:val="18"/>
              </w:rPr>
              <w:t>X26019</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Default="00367F2F" w:rsidP="0010148B">
      <w:pPr>
        <w:autoSpaceDE w:val="0"/>
        <w:autoSpaceDN w:val="0"/>
        <w:adjustRightInd w:val="0"/>
        <w:spacing w:after="60" w:line="240" w:lineRule="atLeast"/>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3"/>
        <w:gridCol w:w="1883"/>
        <w:gridCol w:w="2409"/>
      </w:tblGrid>
      <w:tr w:rsidR="00B25FC1" w:rsidRPr="00A05927" w:rsidTr="00B25FC1">
        <w:tc>
          <w:tcPr>
            <w:tcW w:w="4213" w:type="dxa"/>
            <w:shd w:val="clear" w:color="auto" w:fill="auto"/>
          </w:tcPr>
          <w:p w:rsidR="00B25FC1" w:rsidRPr="00A05927" w:rsidRDefault="00B25FC1" w:rsidP="005E163B">
            <w:pPr>
              <w:autoSpaceDE w:val="0"/>
              <w:autoSpaceDN w:val="0"/>
              <w:adjustRightInd w:val="0"/>
              <w:spacing w:after="60" w:line="240" w:lineRule="atLeast"/>
              <w:rPr>
                <w:rFonts w:ascii="Arial" w:hAnsi="Arial" w:cs="Arial"/>
                <w:b/>
              </w:rPr>
            </w:pPr>
          </w:p>
        </w:tc>
        <w:tc>
          <w:tcPr>
            <w:tcW w:w="1883" w:type="dxa"/>
            <w:shd w:val="clear" w:color="auto" w:fill="auto"/>
          </w:tcPr>
          <w:p w:rsidR="00B25FC1" w:rsidRPr="00A05927" w:rsidRDefault="00620FF7" w:rsidP="005E163B">
            <w:pPr>
              <w:autoSpaceDE w:val="0"/>
              <w:autoSpaceDN w:val="0"/>
              <w:adjustRightInd w:val="0"/>
              <w:spacing w:after="60" w:line="240" w:lineRule="atLeast"/>
              <w:rPr>
                <w:rFonts w:ascii="Arial" w:hAnsi="Arial" w:cs="Arial"/>
                <w:b/>
              </w:rPr>
            </w:pPr>
            <w:r>
              <w:rPr>
                <w:rFonts w:ascii="Arial" w:hAnsi="Arial" w:cs="Arial"/>
                <w:b/>
                <w:color w:val="808080" w:themeColor="background1" w:themeShade="80"/>
              </w:rPr>
              <w:t>Precio máximo</w:t>
            </w:r>
          </w:p>
        </w:tc>
        <w:tc>
          <w:tcPr>
            <w:tcW w:w="2409" w:type="dxa"/>
            <w:shd w:val="clear" w:color="auto" w:fill="auto"/>
          </w:tcPr>
          <w:p w:rsidR="00B25FC1" w:rsidRPr="00A05927" w:rsidRDefault="00620FF7" w:rsidP="00620FF7">
            <w:pPr>
              <w:autoSpaceDE w:val="0"/>
              <w:autoSpaceDN w:val="0"/>
              <w:adjustRightInd w:val="0"/>
              <w:spacing w:after="60" w:line="240" w:lineRule="atLeast"/>
              <w:rPr>
                <w:rFonts w:ascii="Arial" w:hAnsi="Arial" w:cs="Arial"/>
                <w:b/>
              </w:rPr>
            </w:pPr>
            <w:r>
              <w:rPr>
                <w:rFonts w:ascii="Arial" w:hAnsi="Arial" w:cs="Arial"/>
                <w:b/>
              </w:rPr>
              <w:t>Precio o</w:t>
            </w:r>
            <w:r w:rsidR="00B25FC1" w:rsidRPr="00A05927">
              <w:rPr>
                <w:rFonts w:ascii="Arial" w:hAnsi="Arial" w:cs="Arial"/>
                <w:b/>
              </w:rPr>
              <w:t>fertado</w:t>
            </w:r>
          </w:p>
        </w:tc>
      </w:tr>
      <w:tr w:rsidR="00B25FC1" w:rsidRPr="00A05927" w:rsidTr="00B25FC1">
        <w:tc>
          <w:tcPr>
            <w:tcW w:w="4213" w:type="dxa"/>
            <w:shd w:val="clear" w:color="auto" w:fill="auto"/>
          </w:tcPr>
          <w:p w:rsidR="00B25FC1" w:rsidRPr="00A05927" w:rsidRDefault="00B25FC1" w:rsidP="00B25FC1">
            <w:pPr>
              <w:autoSpaceDE w:val="0"/>
              <w:autoSpaceDN w:val="0"/>
              <w:adjustRightInd w:val="0"/>
              <w:spacing w:after="60" w:line="240" w:lineRule="atLeast"/>
              <w:rPr>
                <w:rFonts w:ascii="Arial" w:hAnsi="Arial" w:cs="Arial"/>
                <w:b/>
              </w:rPr>
            </w:pPr>
            <w:r w:rsidRPr="00A05927">
              <w:rPr>
                <w:rFonts w:ascii="Arial" w:hAnsi="Arial" w:cs="Arial"/>
                <w:b/>
              </w:rPr>
              <w:t xml:space="preserve">Precio </w:t>
            </w:r>
            <w:r>
              <w:rPr>
                <w:rFonts w:ascii="Arial" w:hAnsi="Arial" w:cs="Arial"/>
                <w:b/>
              </w:rPr>
              <w:t>anual</w:t>
            </w:r>
          </w:p>
        </w:tc>
        <w:tc>
          <w:tcPr>
            <w:tcW w:w="1883" w:type="dxa"/>
            <w:shd w:val="clear" w:color="auto" w:fill="auto"/>
            <w:vAlign w:val="center"/>
          </w:tcPr>
          <w:p w:rsidR="00B25FC1" w:rsidRPr="00A05927" w:rsidRDefault="00D94A06" w:rsidP="005E163B">
            <w:pPr>
              <w:autoSpaceDE w:val="0"/>
              <w:autoSpaceDN w:val="0"/>
              <w:adjustRightInd w:val="0"/>
              <w:spacing w:after="60" w:line="240" w:lineRule="atLeast"/>
              <w:rPr>
                <w:rFonts w:ascii="Arial" w:hAnsi="Arial" w:cs="Arial"/>
                <w:b/>
                <w:bCs/>
              </w:rPr>
            </w:pPr>
            <w:r>
              <w:rPr>
                <w:rFonts w:ascii="Arial" w:hAnsi="Arial" w:cs="Arial"/>
                <w:b/>
                <w:bCs/>
                <w:color w:val="808080" w:themeColor="background1" w:themeShade="80"/>
              </w:rPr>
              <w:t>331.084,34</w:t>
            </w:r>
            <w:r w:rsidR="00B25FC1" w:rsidRPr="002A5314">
              <w:rPr>
                <w:rFonts w:ascii="Arial" w:hAnsi="Arial" w:cs="Arial"/>
                <w:b/>
                <w:bCs/>
                <w:color w:val="808080" w:themeColor="background1" w:themeShade="80"/>
              </w:rPr>
              <w:t xml:space="preserve"> €</w:t>
            </w:r>
          </w:p>
        </w:tc>
        <w:tc>
          <w:tcPr>
            <w:tcW w:w="2409" w:type="dxa"/>
            <w:shd w:val="clear" w:color="auto" w:fill="auto"/>
            <w:vAlign w:val="center"/>
          </w:tcPr>
          <w:p w:rsidR="00B25FC1" w:rsidRPr="00A05927" w:rsidRDefault="00B25FC1" w:rsidP="005E163B">
            <w:pPr>
              <w:autoSpaceDE w:val="0"/>
              <w:autoSpaceDN w:val="0"/>
              <w:adjustRightInd w:val="0"/>
              <w:spacing w:after="60" w:line="240" w:lineRule="atLeast"/>
              <w:jc w:val="right"/>
              <w:rPr>
                <w:rFonts w:ascii="Arial" w:hAnsi="Arial" w:cs="Arial"/>
                <w:b/>
              </w:rPr>
            </w:pPr>
            <w:r w:rsidRPr="00A05927">
              <w:rPr>
                <w:rFonts w:ascii="Arial" w:hAnsi="Arial" w:cs="Arial"/>
                <w:b/>
              </w:rPr>
              <w:t>€</w:t>
            </w:r>
          </w:p>
        </w:tc>
      </w:tr>
    </w:tbl>
    <w:p w:rsidR="00B25FC1" w:rsidRPr="0010148B" w:rsidRDefault="00B25FC1" w:rsidP="0010148B">
      <w:pPr>
        <w:autoSpaceDE w:val="0"/>
        <w:autoSpaceDN w:val="0"/>
        <w:adjustRightInd w:val="0"/>
        <w:spacing w:after="60" w:line="240" w:lineRule="atLeast"/>
        <w:rPr>
          <w:rFonts w:ascii="Arial" w:hAnsi="Arial" w:cs="Arial"/>
        </w:rPr>
      </w:pPr>
    </w:p>
    <w:p w:rsidR="00367F2F" w:rsidRPr="0010148B" w:rsidRDefault="00367F2F" w:rsidP="0010148B">
      <w:pPr>
        <w:autoSpaceDE w:val="0"/>
        <w:autoSpaceDN w:val="0"/>
        <w:adjustRightInd w:val="0"/>
        <w:spacing w:after="60" w:line="240" w:lineRule="atLeast"/>
        <w:jc w:val="center"/>
        <w:rPr>
          <w:rFonts w:ascii="Arial" w:hAnsi="Arial" w:cs="Arial"/>
          <w:i/>
        </w:rPr>
      </w:pPr>
      <w:r w:rsidRPr="0010148B">
        <w:rPr>
          <w:rFonts w:ascii="Arial" w:hAnsi="Arial" w:cs="Arial"/>
          <w:i/>
        </w:rPr>
        <w:t>(</w:t>
      </w:r>
      <w:r w:rsidR="00B25FC1">
        <w:rPr>
          <w:rFonts w:ascii="Arial" w:hAnsi="Arial" w:cs="Arial"/>
          <w:i/>
        </w:rPr>
        <w:t>El importe anual indicado se calcula con la hoja Excel “X26019_OfertaDetallada.xls”</w:t>
      </w:r>
      <w:r w:rsidRPr="0010148B">
        <w:rPr>
          <w:rFonts w:ascii="Arial" w:hAnsi="Arial" w:cs="Arial"/>
          <w:i/>
        </w:rPr>
        <w:t>)</w:t>
      </w: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Default="00367F2F" w:rsidP="0010148B">
      <w:pPr>
        <w:spacing w:after="60" w:line="240" w:lineRule="atLeast"/>
        <w:rPr>
          <w:rFonts w:ascii="Arial" w:hAnsi="Arial" w:cs="Arial"/>
          <w:lang w:val="eu-ES"/>
        </w:rPr>
      </w:pPr>
    </w:p>
    <w:p w:rsidR="00B25FC1" w:rsidRPr="00B25FC1" w:rsidRDefault="00B25FC1" w:rsidP="00B25FC1">
      <w:pPr>
        <w:pStyle w:val="Prrafodelista"/>
        <w:numPr>
          <w:ilvl w:val="0"/>
          <w:numId w:val="30"/>
        </w:numPr>
        <w:spacing w:after="60" w:line="240" w:lineRule="atLeast"/>
        <w:ind w:left="284" w:hanging="284"/>
        <w:jc w:val="both"/>
        <w:rPr>
          <w:rFonts w:ascii="Arial" w:hAnsi="Arial" w:cs="Arial"/>
          <w:b/>
          <w:lang w:val="eu-ES"/>
        </w:rPr>
      </w:pPr>
      <w:r w:rsidRPr="00B25FC1">
        <w:rPr>
          <w:rFonts w:ascii="Arial" w:hAnsi="Arial" w:cs="Arial"/>
          <w:b/>
          <w:lang w:val="eu-ES"/>
        </w:rPr>
        <w:t xml:space="preserve">Criterio 6: Igualdad entre mujeres y hombres. </w:t>
      </w:r>
    </w:p>
    <w:p w:rsidR="00B25FC1" w:rsidRPr="001111D6" w:rsidRDefault="00B25FC1" w:rsidP="00B25FC1">
      <w:pPr>
        <w:autoSpaceDE w:val="0"/>
        <w:autoSpaceDN w:val="0"/>
        <w:adjustRightInd w:val="0"/>
        <w:spacing w:after="60" w:line="240" w:lineRule="atLeast"/>
        <w:ind w:left="5664" w:firstLine="708"/>
        <w:jc w:val="both"/>
        <w:rPr>
          <w:rFonts w:ascii="Arial" w:hAnsi="Arial" w:cs="Arial"/>
          <w:bCs/>
        </w:rPr>
      </w:pPr>
      <w:r w:rsidRPr="001111D6">
        <w:rPr>
          <w:rFonts w:ascii="Arial" w:hAnsi="Arial" w:cs="Arial"/>
          <w:bCs/>
        </w:rPr>
        <w:t>Marcar según proceda:</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B25FC1" w:rsidRPr="001111D6" w:rsidTr="005E163B">
        <w:tc>
          <w:tcPr>
            <w:tcW w:w="425" w:type="dxa"/>
            <w:tcBorders>
              <w:top w:val="single" w:sz="4" w:space="0" w:color="auto"/>
              <w:left w:val="single" w:sz="4" w:space="0" w:color="auto"/>
              <w:bottom w:val="nil"/>
              <w:right w:val="nil"/>
            </w:tcBorders>
            <w:shd w:val="clear" w:color="auto" w:fill="auto"/>
          </w:tcPr>
          <w:p w:rsidR="00B25FC1" w:rsidRPr="001111D6" w:rsidRDefault="00B25FC1" w:rsidP="005E163B">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B25FC1" w:rsidRPr="001111D6" w:rsidRDefault="00B25FC1" w:rsidP="005E163B">
            <w:pPr>
              <w:spacing w:line="240" w:lineRule="atLeast"/>
              <w:jc w:val="center"/>
              <w:rPr>
                <w:rFonts w:ascii="Arial" w:hAnsi="Arial" w:cs="Arial"/>
                <w:sz w:val="8"/>
                <w:szCs w:val="8"/>
                <w:lang w:val="eu-ES"/>
              </w:rPr>
            </w:pPr>
          </w:p>
        </w:tc>
      </w:tr>
      <w:tr w:rsidR="00B25FC1" w:rsidRPr="001111D6" w:rsidTr="00B25FC1">
        <w:trPr>
          <w:trHeight w:val="253"/>
        </w:trPr>
        <w:tc>
          <w:tcPr>
            <w:tcW w:w="6799" w:type="dxa"/>
            <w:gridSpan w:val="2"/>
            <w:vMerge w:val="restart"/>
            <w:tcBorders>
              <w:top w:val="nil"/>
              <w:left w:val="single" w:sz="4" w:space="0" w:color="auto"/>
              <w:bottom w:val="single" w:sz="6" w:space="0" w:color="auto"/>
              <w:right w:val="nil"/>
            </w:tcBorders>
            <w:shd w:val="clear" w:color="auto" w:fill="auto"/>
          </w:tcPr>
          <w:p w:rsidR="00B25FC1" w:rsidRPr="001111D6" w:rsidRDefault="00B25FC1" w:rsidP="00B25FC1">
            <w:pPr>
              <w:ind w:left="209"/>
              <w:jc w:val="both"/>
              <w:rPr>
                <w:rFonts w:ascii="Arial" w:hAnsi="Arial" w:cs="Arial"/>
              </w:rPr>
            </w:pPr>
            <w:r w:rsidRPr="001111D6">
              <w:rPr>
                <w:rFonts w:ascii="Arial" w:hAnsi="Arial" w:cs="Arial"/>
              </w:rPr>
              <w:t xml:space="preserve">Señalar con una X en el caso de que la empresa </w:t>
            </w:r>
            <w:r>
              <w:rPr>
                <w:rFonts w:ascii="Arial" w:hAnsi="Arial" w:cs="Arial"/>
              </w:rPr>
              <w:t>adscriba</w:t>
            </w:r>
            <w:r w:rsidRPr="001111D6">
              <w:rPr>
                <w:rFonts w:ascii="Arial" w:hAnsi="Arial" w:cs="Arial"/>
              </w:rPr>
              <w:t xml:space="preserve"> </w:t>
            </w:r>
            <w:r w:rsidRPr="001111D6">
              <w:rPr>
                <w:rFonts w:ascii="Arial" w:hAnsi="Arial" w:cs="Arial"/>
                <w:noProof/>
                <w:spacing w:val="-2"/>
              </w:rPr>
              <w:t xml:space="preserve">al menos una mujer en los equipos </w:t>
            </w:r>
            <w:r w:rsidRPr="00DC7F35">
              <w:rPr>
                <w:rFonts w:ascii="Arial" w:hAnsi="Arial" w:cs="Arial"/>
              </w:rPr>
              <w:t>que van a prestar los servicios</w:t>
            </w:r>
            <w:r w:rsidRPr="001111D6">
              <w:rPr>
                <w:rFonts w:ascii="Arial" w:hAnsi="Arial" w:cs="Arial"/>
                <w:noProof/>
                <w:spacing w:val="-2"/>
              </w:rPr>
              <w:t xml:space="preserve"> a largo del contrato. </w:t>
            </w:r>
          </w:p>
        </w:tc>
        <w:tc>
          <w:tcPr>
            <w:tcW w:w="425" w:type="dxa"/>
            <w:tcBorders>
              <w:top w:val="nil"/>
              <w:left w:val="nil"/>
              <w:bottom w:val="nil"/>
              <w:right w:val="single" w:sz="4" w:space="0" w:color="auto"/>
            </w:tcBorders>
            <w:shd w:val="clear" w:color="auto" w:fill="auto"/>
          </w:tcPr>
          <w:p w:rsidR="00B25FC1" w:rsidRPr="001111D6" w:rsidRDefault="00B25FC1" w:rsidP="005E163B">
            <w:pPr>
              <w:spacing w:after="60" w:line="240" w:lineRule="atLeast"/>
              <w:jc w:val="right"/>
              <w:rPr>
                <w:rFonts w:ascii="Arial" w:hAnsi="Arial" w:cs="Arial"/>
              </w:rPr>
            </w:pPr>
            <w:r w:rsidRPr="001111D6">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B25FC1" w:rsidRPr="001111D6" w:rsidRDefault="00B25FC1" w:rsidP="005E163B">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B25FC1" w:rsidRPr="001111D6" w:rsidRDefault="00B25FC1" w:rsidP="005E163B">
            <w:pPr>
              <w:spacing w:after="60" w:line="240" w:lineRule="atLeast"/>
              <w:jc w:val="right"/>
              <w:rPr>
                <w:rFonts w:ascii="Arial" w:hAnsi="Arial" w:cs="Arial"/>
              </w:rPr>
            </w:pPr>
            <w:r w:rsidRPr="001111D6">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B25FC1" w:rsidRPr="001111D6" w:rsidRDefault="00B25FC1" w:rsidP="005E163B">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B25FC1" w:rsidRPr="001111D6" w:rsidRDefault="00B25FC1" w:rsidP="005E163B">
            <w:pPr>
              <w:spacing w:after="60" w:line="240" w:lineRule="atLeast"/>
              <w:rPr>
                <w:rFonts w:ascii="Arial" w:hAnsi="Arial" w:cs="Arial"/>
              </w:rPr>
            </w:pPr>
          </w:p>
        </w:tc>
      </w:tr>
      <w:tr w:rsidR="00B25FC1" w:rsidRPr="001111D6" w:rsidTr="00B25FC1">
        <w:tc>
          <w:tcPr>
            <w:tcW w:w="6799" w:type="dxa"/>
            <w:gridSpan w:val="2"/>
            <w:vMerge/>
            <w:tcBorders>
              <w:top w:val="single" w:sz="4" w:space="0" w:color="auto"/>
              <w:left w:val="single" w:sz="4" w:space="0" w:color="auto"/>
              <w:bottom w:val="single" w:sz="6" w:space="0" w:color="auto"/>
              <w:right w:val="nil"/>
            </w:tcBorders>
            <w:shd w:val="clear" w:color="auto" w:fill="auto"/>
          </w:tcPr>
          <w:p w:rsidR="00B25FC1" w:rsidRPr="001111D6" w:rsidRDefault="00B25FC1" w:rsidP="005E163B">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B25FC1" w:rsidRPr="001111D6" w:rsidRDefault="00B25FC1" w:rsidP="005E163B">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B25FC1" w:rsidRPr="001111D6" w:rsidRDefault="00B25FC1" w:rsidP="005E163B">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B25FC1" w:rsidRPr="001111D6" w:rsidRDefault="00B25FC1" w:rsidP="005E163B">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B25FC1" w:rsidRPr="001111D6" w:rsidRDefault="00B25FC1" w:rsidP="005E163B">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B25FC1" w:rsidRPr="001111D6" w:rsidRDefault="00B25FC1" w:rsidP="005E163B">
            <w:pPr>
              <w:spacing w:after="60" w:line="240" w:lineRule="atLeast"/>
              <w:rPr>
                <w:rFonts w:ascii="Arial" w:hAnsi="Arial" w:cs="Arial"/>
              </w:rPr>
            </w:pPr>
          </w:p>
        </w:tc>
      </w:tr>
    </w:tbl>
    <w:p w:rsidR="00B25FC1" w:rsidRDefault="00B25FC1" w:rsidP="00B25FC1">
      <w:pPr>
        <w:spacing w:after="60" w:line="240" w:lineRule="atLeast"/>
        <w:rPr>
          <w:rFonts w:ascii="Arial" w:hAnsi="Arial" w:cs="Arial"/>
          <w:highlight w:val="yellow"/>
          <w:lang w:val="eu-ES"/>
        </w:rPr>
      </w:pPr>
    </w:p>
    <w:p w:rsidR="00B25FC1" w:rsidRDefault="00B25FC1" w:rsidP="00B25FC1">
      <w:pPr>
        <w:spacing w:after="60" w:line="240" w:lineRule="atLeast"/>
        <w:jc w:val="both"/>
        <w:rPr>
          <w:rFonts w:ascii="Arial" w:hAnsi="Arial" w:cs="Arial"/>
          <w:lang w:val="eu-ES"/>
        </w:rPr>
      </w:pPr>
      <w:r w:rsidRPr="00DC7F35">
        <w:rPr>
          <w:rFonts w:ascii="Arial" w:hAnsi="Arial" w:cs="Arial"/>
          <w:lang w:val="eu-ES"/>
        </w:rPr>
        <w:t>Para la valoración de este criterio será necesario que las empresas licitadoras incluyan en el archivo electrónico nº TRES Curriculum Vitae de las personas de género femenino adscritas al contrato.</w:t>
      </w:r>
    </w:p>
    <w:p w:rsidR="00D27556" w:rsidRDefault="00D27556" w:rsidP="003F7901">
      <w:pPr>
        <w:jc w:val="both"/>
        <w:rPr>
          <w:rFonts w:ascii="Arial" w:hAnsi="Arial" w:cs="Arial"/>
          <w:b/>
        </w:rPr>
      </w:pPr>
    </w:p>
    <w:p w:rsidR="00B25FC1" w:rsidRDefault="00B25FC1" w:rsidP="00B25FC1">
      <w:pPr>
        <w:pStyle w:val="Prrafodelista"/>
        <w:numPr>
          <w:ilvl w:val="0"/>
          <w:numId w:val="30"/>
        </w:numPr>
        <w:spacing w:after="60" w:line="240" w:lineRule="atLeast"/>
        <w:ind w:left="284" w:hanging="284"/>
        <w:jc w:val="both"/>
        <w:rPr>
          <w:rFonts w:ascii="Arial" w:hAnsi="Arial" w:cs="Arial"/>
          <w:b/>
          <w:lang w:val="eu-ES"/>
        </w:rPr>
      </w:pPr>
      <w:r w:rsidRPr="00B25FC1">
        <w:rPr>
          <w:rFonts w:ascii="Arial" w:hAnsi="Arial" w:cs="Arial"/>
          <w:b/>
          <w:lang w:val="eu-ES"/>
        </w:rPr>
        <w:t xml:space="preserve">Criterio </w:t>
      </w:r>
      <w:r>
        <w:rPr>
          <w:rFonts w:ascii="Arial" w:hAnsi="Arial" w:cs="Arial"/>
          <w:b/>
          <w:lang w:val="eu-ES"/>
        </w:rPr>
        <w:t>7</w:t>
      </w:r>
      <w:r w:rsidRPr="00B25FC1">
        <w:rPr>
          <w:rFonts w:ascii="Arial" w:hAnsi="Arial" w:cs="Arial"/>
          <w:b/>
          <w:lang w:val="eu-ES"/>
        </w:rPr>
        <w:t xml:space="preserve">: </w:t>
      </w:r>
      <w:r>
        <w:rPr>
          <w:rFonts w:ascii="Arial" w:hAnsi="Arial" w:cs="Arial"/>
          <w:b/>
          <w:lang w:val="eu-ES"/>
        </w:rPr>
        <w:t xml:space="preserve">Reducción de plazo de ejecudión de servicios adiciones: </w:t>
      </w:r>
    </w:p>
    <w:p w:rsidR="00B25FC1" w:rsidRPr="00B25FC1" w:rsidRDefault="00B25FC1" w:rsidP="00B25FC1">
      <w:pPr>
        <w:pStyle w:val="Prrafodelista"/>
        <w:spacing w:after="60" w:line="240" w:lineRule="atLeast"/>
        <w:ind w:left="284"/>
        <w:jc w:val="both"/>
        <w:rPr>
          <w:rFonts w:ascii="Arial" w:hAnsi="Arial" w:cs="Arial"/>
          <w:lang w:val="eu-ES"/>
        </w:rPr>
      </w:pPr>
      <w:r w:rsidRPr="00B25FC1">
        <w:rPr>
          <w:rFonts w:ascii="Arial" w:hAnsi="Arial" w:cs="Arial"/>
          <w:lang w:val="eu-ES"/>
        </w:rPr>
        <w:t xml:space="preserve">____________ días hábiles </w:t>
      </w:r>
    </w:p>
    <w:p w:rsidR="00D27556" w:rsidRPr="00B25FC1" w:rsidRDefault="00D27556" w:rsidP="003F7901">
      <w:pPr>
        <w:jc w:val="both"/>
        <w:rPr>
          <w:rFonts w:ascii="Arial" w:hAnsi="Arial" w:cs="Arial"/>
          <w:b/>
          <w:lang w:val="eu-ES"/>
        </w:rPr>
      </w:pPr>
    </w:p>
    <w:p w:rsidR="00B25FC1" w:rsidRDefault="00B25FC1" w:rsidP="00B25FC1">
      <w:pPr>
        <w:pStyle w:val="Prrafodelista"/>
        <w:numPr>
          <w:ilvl w:val="0"/>
          <w:numId w:val="30"/>
        </w:numPr>
        <w:spacing w:after="60" w:line="240" w:lineRule="atLeast"/>
        <w:ind w:left="284" w:hanging="284"/>
        <w:jc w:val="both"/>
        <w:rPr>
          <w:rFonts w:ascii="Arial" w:hAnsi="Arial" w:cs="Arial"/>
          <w:b/>
          <w:lang w:val="eu-ES"/>
        </w:rPr>
      </w:pPr>
      <w:r w:rsidRPr="00B25FC1">
        <w:rPr>
          <w:rFonts w:ascii="Arial" w:hAnsi="Arial" w:cs="Arial"/>
          <w:b/>
          <w:lang w:val="eu-ES"/>
        </w:rPr>
        <w:t xml:space="preserve">Criterio </w:t>
      </w:r>
      <w:r>
        <w:rPr>
          <w:rFonts w:ascii="Arial" w:hAnsi="Arial" w:cs="Arial"/>
          <w:b/>
          <w:lang w:val="eu-ES"/>
        </w:rPr>
        <w:t>8</w:t>
      </w:r>
      <w:r w:rsidRPr="00B25FC1">
        <w:rPr>
          <w:rFonts w:ascii="Arial" w:hAnsi="Arial" w:cs="Arial"/>
          <w:b/>
          <w:lang w:val="eu-ES"/>
        </w:rPr>
        <w:t xml:space="preserve">: </w:t>
      </w:r>
      <w:r>
        <w:rPr>
          <w:rFonts w:ascii="Arial" w:hAnsi="Arial" w:cs="Arial"/>
          <w:b/>
          <w:lang w:val="eu-ES"/>
        </w:rPr>
        <w:t xml:space="preserve">Mejora de tiempo de respuesta ante situaciones de emergencia: </w:t>
      </w:r>
    </w:p>
    <w:p w:rsidR="00B25FC1" w:rsidRPr="00B25FC1" w:rsidRDefault="00B25FC1" w:rsidP="00B25FC1">
      <w:pPr>
        <w:pStyle w:val="Prrafodelista"/>
        <w:spacing w:after="60" w:line="240" w:lineRule="atLeast"/>
        <w:ind w:left="284"/>
        <w:jc w:val="both"/>
        <w:rPr>
          <w:rFonts w:ascii="Arial" w:hAnsi="Arial" w:cs="Arial"/>
          <w:lang w:val="eu-ES"/>
        </w:rPr>
      </w:pPr>
      <w:r w:rsidRPr="00B25FC1">
        <w:rPr>
          <w:rFonts w:ascii="Arial" w:hAnsi="Arial" w:cs="Arial"/>
          <w:lang w:val="eu-ES"/>
        </w:rPr>
        <w:t xml:space="preserve">____________ </w:t>
      </w:r>
      <w:r>
        <w:rPr>
          <w:rFonts w:ascii="Arial" w:hAnsi="Arial" w:cs="Arial"/>
          <w:lang w:val="eu-ES"/>
        </w:rPr>
        <w:t>horas</w:t>
      </w:r>
      <w:r w:rsidRPr="00B25FC1">
        <w:rPr>
          <w:rFonts w:ascii="Arial" w:hAnsi="Arial" w:cs="Arial"/>
          <w:lang w:val="eu-ES"/>
        </w:rPr>
        <w:t xml:space="preserve"> </w:t>
      </w: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w:t>
      </w:r>
      <w:r w:rsidR="002C44E3">
        <w:rPr>
          <w:rFonts w:ascii="Arial" w:hAnsi="Arial" w:cs="Arial"/>
        </w:rPr>
        <w:t>la actividad objeto del acuerdo marco</w:t>
      </w:r>
      <w:r w:rsidRPr="00B07F45">
        <w:rPr>
          <w:rFonts w:ascii="Arial" w:hAnsi="Arial" w:cs="Arial"/>
        </w:rPr>
        <w:t>:</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400"/>
      <w:bookmarkEnd w:id="401"/>
      <w:bookmarkEnd w:id="402"/>
      <w:bookmarkEnd w:id="403"/>
      <w:bookmarkEnd w:id="404"/>
      <w:bookmarkEnd w:id="405"/>
    </w:tbl>
    <w:p w:rsidR="00367F2F" w:rsidRPr="00CD4AFC" w:rsidRDefault="00367F2F" w:rsidP="006D76E8">
      <w:pPr>
        <w:pStyle w:val="Ttulo1"/>
        <w:spacing w:before="0" w:line="240" w:lineRule="atLeast"/>
      </w:pPr>
    </w:p>
    <w:sectPr w:rsidR="00367F2F" w:rsidRPr="00CD4AFC" w:rsidSect="004274E1">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400" w:rsidRDefault="00A51400">
      <w:r>
        <w:separator/>
      </w:r>
    </w:p>
  </w:endnote>
  <w:endnote w:type="continuationSeparator" w:id="0">
    <w:p w:rsidR="00A51400" w:rsidRDefault="00A5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Default="00A51400"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400" w:rsidRDefault="00A51400"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Default="00A51400">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B61C47">
      <w:rPr>
        <w:rFonts w:ascii="Arial" w:hAnsi="Arial" w:cs="Arial"/>
        <w:noProof/>
      </w:rPr>
      <w:t>8</w:t>
    </w:r>
    <w:r w:rsidRPr="001A5AB7">
      <w:rPr>
        <w:rFonts w:ascii="Arial" w:hAnsi="Arial" w:cs="Arial"/>
      </w:rPr>
      <w:fldChar w:fldCharType="end"/>
    </w:r>
  </w:p>
  <w:p w:rsidR="00A51400" w:rsidRDefault="00A51400"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Default="00A51400"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Pr="00CF011B" w:rsidRDefault="00A51400">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B61C47">
      <w:rPr>
        <w:rFonts w:ascii="Arial" w:hAnsi="Arial" w:cs="Arial"/>
        <w:noProof/>
      </w:rPr>
      <w:t>5</w:t>
    </w:r>
    <w:r w:rsidRPr="00CF011B">
      <w:rPr>
        <w:rFonts w:ascii="Arial" w:hAnsi="Arial" w:cs="Arial"/>
      </w:rPr>
      <w:fldChar w:fldCharType="end"/>
    </w:r>
  </w:p>
  <w:p w:rsidR="00A51400" w:rsidRDefault="00A51400"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400" w:rsidRDefault="00A51400">
      <w:r>
        <w:separator/>
      </w:r>
    </w:p>
  </w:footnote>
  <w:footnote w:type="continuationSeparator" w:id="0">
    <w:p w:rsidR="00A51400" w:rsidRDefault="00A51400">
      <w:r>
        <w:continuationSeparator/>
      </w:r>
    </w:p>
  </w:footnote>
  <w:footnote w:id="1">
    <w:p w:rsidR="00A51400" w:rsidRDefault="00A51400"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A51400" w:rsidRPr="0010409A" w:rsidRDefault="00A51400" w:rsidP="00586CE9">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A51400" w:rsidRDefault="00A51400"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Pr="00F90A2E" w:rsidRDefault="00A51400">
    <w:pPr>
      <w:pStyle w:val="Encabezado"/>
      <w:rPr>
        <w:rFonts w:ascii="Arial" w:hAnsi="Arial" w:cs="Arial"/>
        <w:b/>
        <w:noProof/>
      </w:rPr>
    </w:pPr>
    <w:r>
      <w:rPr>
        <w:b/>
        <w:noProof/>
      </w:rPr>
      <w:drawing>
        <wp:inline distT="0" distB="0" distL="0" distR="0">
          <wp:extent cx="2429510" cy="593725"/>
          <wp:effectExtent l="0" t="0" r="889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A51400" w:rsidRPr="00F90A2E" w:rsidRDefault="00A51400">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400" w:rsidRDefault="00A51400" w:rsidP="004C5224">
    <w:pPr>
      <w:pStyle w:val="Encabezado"/>
      <w:rPr>
        <w:b/>
        <w:noProof/>
      </w:rPr>
    </w:pPr>
    <w:r>
      <w:rPr>
        <w:b/>
        <w:noProof/>
      </w:rPr>
      <w:drawing>
        <wp:inline distT="0" distB="0" distL="0" distR="0" wp14:anchorId="6D058427" wp14:editId="07ABBAEA">
          <wp:extent cx="2429510" cy="593725"/>
          <wp:effectExtent l="0" t="0" r="889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A51400" w:rsidRPr="004C5224" w:rsidRDefault="00A51400"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6FB594E"/>
    <w:multiLevelType w:val="hybridMultilevel"/>
    <w:tmpl w:val="7A186110"/>
    <w:lvl w:ilvl="0" w:tplc="5658E79E">
      <w:start w:val="1"/>
      <w:numFmt w:val="lowerLetter"/>
      <w:lvlText w:val="%1)"/>
      <w:lvlJc w:val="left"/>
      <w:pPr>
        <w:tabs>
          <w:tab w:val="num" w:pos="2160"/>
        </w:tabs>
        <w:ind w:left="216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53A4301"/>
    <w:multiLevelType w:val="hybridMultilevel"/>
    <w:tmpl w:val="1B782B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BF43862"/>
    <w:multiLevelType w:val="hybridMultilevel"/>
    <w:tmpl w:val="7AD2563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27B10F8"/>
    <w:multiLevelType w:val="hybridMultilevel"/>
    <w:tmpl w:val="4590FBC2"/>
    <w:lvl w:ilvl="0" w:tplc="0C0A0001">
      <w:start w:val="1"/>
      <w:numFmt w:val="bullet"/>
      <w:lvlText w:val=""/>
      <w:lvlJc w:val="left"/>
      <w:pPr>
        <w:ind w:left="1034" w:hanging="360"/>
      </w:pPr>
      <w:rPr>
        <w:rFonts w:ascii="Symbol" w:hAnsi="Symbol" w:hint="default"/>
      </w:rPr>
    </w:lvl>
    <w:lvl w:ilvl="1" w:tplc="0C0A0003" w:tentative="1">
      <w:start w:val="1"/>
      <w:numFmt w:val="bullet"/>
      <w:lvlText w:val="o"/>
      <w:lvlJc w:val="left"/>
      <w:pPr>
        <w:ind w:left="1754" w:hanging="360"/>
      </w:pPr>
      <w:rPr>
        <w:rFonts w:ascii="Courier New" w:hAnsi="Courier New" w:cs="Courier New" w:hint="default"/>
      </w:rPr>
    </w:lvl>
    <w:lvl w:ilvl="2" w:tplc="0C0A0005" w:tentative="1">
      <w:start w:val="1"/>
      <w:numFmt w:val="bullet"/>
      <w:lvlText w:val=""/>
      <w:lvlJc w:val="left"/>
      <w:pPr>
        <w:ind w:left="2474" w:hanging="360"/>
      </w:pPr>
      <w:rPr>
        <w:rFonts w:ascii="Wingdings" w:hAnsi="Wingdings" w:hint="default"/>
      </w:rPr>
    </w:lvl>
    <w:lvl w:ilvl="3" w:tplc="0C0A0001" w:tentative="1">
      <w:start w:val="1"/>
      <w:numFmt w:val="bullet"/>
      <w:lvlText w:val=""/>
      <w:lvlJc w:val="left"/>
      <w:pPr>
        <w:ind w:left="3194" w:hanging="360"/>
      </w:pPr>
      <w:rPr>
        <w:rFonts w:ascii="Symbol" w:hAnsi="Symbol" w:hint="default"/>
      </w:rPr>
    </w:lvl>
    <w:lvl w:ilvl="4" w:tplc="0C0A0003" w:tentative="1">
      <w:start w:val="1"/>
      <w:numFmt w:val="bullet"/>
      <w:lvlText w:val="o"/>
      <w:lvlJc w:val="left"/>
      <w:pPr>
        <w:ind w:left="3914" w:hanging="360"/>
      </w:pPr>
      <w:rPr>
        <w:rFonts w:ascii="Courier New" w:hAnsi="Courier New" w:cs="Courier New" w:hint="default"/>
      </w:rPr>
    </w:lvl>
    <w:lvl w:ilvl="5" w:tplc="0C0A0005" w:tentative="1">
      <w:start w:val="1"/>
      <w:numFmt w:val="bullet"/>
      <w:lvlText w:val=""/>
      <w:lvlJc w:val="left"/>
      <w:pPr>
        <w:ind w:left="4634" w:hanging="360"/>
      </w:pPr>
      <w:rPr>
        <w:rFonts w:ascii="Wingdings" w:hAnsi="Wingdings" w:hint="default"/>
      </w:rPr>
    </w:lvl>
    <w:lvl w:ilvl="6" w:tplc="0C0A0001" w:tentative="1">
      <w:start w:val="1"/>
      <w:numFmt w:val="bullet"/>
      <w:lvlText w:val=""/>
      <w:lvlJc w:val="left"/>
      <w:pPr>
        <w:ind w:left="5354" w:hanging="360"/>
      </w:pPr>
      <w:rPr>
        <w:rFonts w:ascii="Symbol" w:hAnsi="Symbol" w:hint="default"/>
      </w:rPr>
    </w:lvl>
    <w:lvl w:ilvl="7" w:tplc="0C0A0003" w:tentative="1">
      <w:start w:val="1"/>
      <w:numFmt w:val="bullet"/>
      <w:lvlText w:val="o"/>
      <w:lvlJc w:val="left"/>
      <w:pPr>
        <w:ind w:left="6074" w:hanging="360"/>
      </w:pPr>
      <w:rPr>
        <w:rFonts w:ascii="Courier New" w:hAnsi="Courier New" w:cs="Courier New" w:hint="default"/>
      </w:rPr>
    </w:lvl>
    <w:lvl w:ilvl="8" w:tplc="0C0A0005" w:tentative="1">
      <w:start w:val="1"/>
      <w:numFmt w:val="bullet"/>
      <w:lvlText w:val=""/>
      <w:lvlJc w:val="left"/>
      <w:pPr>
        <w:ind w:left="6794" w:hanging="360"/>
      </w:pPr>
      <w:rPr>
        <w:rFonts w:ascii="Wingdings" w:hAnsi="Wingdings" w:hint="default"/>
      </w:rPr>
    </w:lvl>
  </w:abstractNum>
  <w:abstractNum w:abstractNumId="28"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1"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2"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70891A84"/>
    <w:multiLevelType w:val="hybridMultilevel"/>
    <w:tmpl w:val="D83C0E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5"/>
  </w:num>
  <w:num w:numId="3">
    <w:abstractNumId w:val="31"/>
  </w:num>
  <w:num w:numId="4">
    <w:abstractNumId w:val="19"/>
  </w:num>
  <w:num w:numId="5">
    <w:abstractNumId w:val="12"/>
  </w:num>
  <w:num w:numId="6">
    <w:abstractNumId w:val="33"/>
  </w:num>
  <w:num w:numId="7">
    <w:abstractNumId w:val="21"/>
  </w:num>
  <w:num w:numId="8">
    <w:abstractNumId w:val="11"/>
  </w:num>
  <w:num w:numId="9">
    <w:abstractNumId w:val="20"/>
  </w:num>
  <w:num w:numId="10">
    <w:abstractNumId w:val="17"/>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6"/>
  </w:num>
  <w:num w:numId="17">
    <w:abstractNumId w:val="7"/>
  </w:num>
  <w:num w:numId="18">
    <w:abstractNumId w:val="28"/>
  </w:num>
  <w:num w:numId="19">
    <w:abstractNumId w:val="24"/>
  </w:num>
  <w:num w:numId="20">
    <w:abstractNumId w:val="26"/>
  </w:num>
  <w:num w:numId="21">
    <w:abstractNumId w:val="14"/>
  </w:num>
  <w:num w:numId="22">
    <w:abstractNumId w:val="25"/>
  </w:num>
  <w:num w:numId="23">
    <w:abstractNumId w:val="36"/>
  </w:num>
  <w:num w:numId="24">
    <w:abstractNumId w:val="32"/>
  </w:num>
  <w:num w:numId="25">
    <w:abstractNumId w:val="6"/>
  </w:num>
  <w:num w:numId="26">
    <w:abstractNumId w:val="10"/>
  </w:num>
  <w:num w:numId="27">
    <w:abstractNumId w:val="23"/>
  </w:num>
  <w:num w:numId="28">
    <w:abstractNumId w:val="27"/>
  </w:num>
  <w:num w:numId="29">
    <w:abstractNumId w:val="18"/>
  </w:num>
  <w:num w:numId="30">
    <w:abstractNumId w:val="22"/>
  </w:num>
  <w:num w:numId="31">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2746"/>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993"/>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681"/>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105"/>
    <w:rsid w:val="00085261"/>
    <w:rsid w:val="00085334"/>
    <w:rsid w:val="00085F2B"/>
    <w:rsid w:val="0008613D"/>
    <w:rsid w:val="00086AE4"/>
    <w:rsid w:val="00087041"/>
    <w:rsid w:val="0008719C"/>
    <w:rsid w:val="0009043E"/>
    <w:rsid w:val="00090C71"/>
    <w:rsid w:val="00090D0D"/>
    <w:rsid w:val="00091178"/>
    <w:rsid w:val="00093359"/>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A747C"/>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062"/>
    <w:rsid w:val="001126A9"/>
    <w:rsid w:val="00113119"/>
    <w:rsid w:val="00113383"/>
    <w:rsid w:val="00114331"/>
    <w:rsid w:val="00114BDF"/>
    <w:rsid w:val="0011552E"/>
    <w:rsid w:val="001160CB"/>
    <w:rsid w:val="00117250"/>
    <w:rsid w:val="00117900"/>
    <w:rsid w:val="0012048B"/>
    <w:rsid w:val="00122123"/>
    <w:rsid w:val="001225EE"/>
    <w:rsid w:val="0012319A"/>
    <w:rsid w:val="00123C58"/>
    <w:rsid w:val="00123CB8"/>
    <w:rsid w:val="00124186"/>
    <w:rsid w:val="00124D3D"/>
    <w:rsid w:val="00124FA9"/>
    <w:rsid w:val="00125130"/>
    <w:rsid w:val="0012560F"/>
    <w:rsid w:val="00125CE7"/>
    <w:rsid w:val="001262D3"/>
    <w:rsid w:val="001269A2"/>
    <w:rsid w:val="00126BF0"/>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26A"/>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1B75"/>
    <w:rsid w:val="00152663"/>
    <w:rsid w:val="00153EEB"/>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51"/>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5CA"/>
    <w:rsid w:val="001B1DA4"/>
    <w:rsid w:val="001B2CF2"/>
    <w:rsid w:val="001B2FC2"/>
    <w:rsid w:val="001B41E7"/>
    <w:rsid w:val="001B492E"/>
    <w:rsid w:val="001B528A"/>
    <w:rsid w:val="001B6465"/>
    <w:rsid w:val="001B781B"/>
    <w:rsid w:val="001B7ABD"/>
    <w:rsid w:val="001C0F27"/>
    <w:rsid w:val="001C0FCE"/>
    <w:rsid w:val="001C2BAA"/>
    <w:rsid w:val="001C2BF0"/>
    <w:rsid w:val="001C32FA"/>
    <w:rsid w:val="001C4517"/>
    <w:rsid w:val="001C4634"/>
    <w:rsid w:val="001C46A2"/>
    <w:rsid w:val="001C5821"/>
    <w:rsid w:val="001C736A"/>
    <w:rsid w:val="001C7A54"/>
    <w:rsid w:val="001C7F8D"/>
    <w:rsid w:val="001D0BB2"/>
    <w:rsid w:val="001D0CC7"/>
    <w:rsid w:val="001D190D"/>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D7215"/>
    <w:rsid w:val="001E08AA"/>
    <w:rsid w:val="001E22C7"/>
    <w:rsid w:val="001E3183"/>
    <w:rsid w:val="001E3207"/>
    <w:rsid w:val="001E47C5"/>
    <w:rsid w:val="001E544D"/>
    <w:rsid w:val="001E5B9C"/>
    <w:rsid w:val="001E5CB0"/>
    <w:rsid w:val="001E600A"/>
    <w:rsid w:val="001E70A2"/>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3A8C"/>
    <w:rsid w:val="00204080"/>
    <w:rsid w:val="002046C3"/>
    <w:rsid w:val="00205205"/>
    <w:rsid w:val="0020631F"/>
    <w:rsid w:val="0020642E"/>
    <w:rsid w:val="0020695E"/>
    <w:rsid w:val="00206AB9"/>
    <w:rsid w:val="00206F5B"/>
    <w:rsid w:val="0021436A"/>
    <w:rsid w:val="002145E2"/>
    <w:rsid w:val="00215296"/>
    <w:rsid w:val="00215869"/>
    <w:rsid w:val="002161D4"/>
    <w:rsid w:val="0021673F"/>
    <w:rsid w:val="00216EE9"/>
    <w:rsid w:val="002172E0"/>
    <w:rsid w:val="00220786"/>
    <w:rsid w:val="00220F41"/>
    <w:rsid w:val="00221362"/>
    <w:rsid w:val="002216BB"/>
    <w:rsid w:val="00222063"/>
    <w:rsid w:val="00222B1D"/>
    <w:rsid w:val="00222F99"/>
    <w:rsid w:val="00223744"/>
    <w:rsid w:val="00223F07"/>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097"/>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016"/>
    <w:rsid w:val="002625D3"/>
    <w:rsid w:val="002628AB"/>
    <w:rsid w:val="002644F8"/>
    <w:rsid w:val="00265A6C"/>
    <w:rsid w:val="00266240"/>
    <w:rsid w:val="0026720F"/>
    <w:rsid w:val="00267C23"/>
    <w:rsid w:val="00270C11"/>
    <w:rsid w:val="00271017"/>
    <w:rsid w:val="0027157F"/>
    <w:rsid w:val="00271D96"/>
    <w:rsid w:val="00272395"/>
    <w:rsid w:val="002723DE"/>
    <w:rsid w:val="00272E1A"/>
    <w:rsid w:val="00273A8D"/>
    <w:rsid w:val="00274B70"/>
    <w:rsid w:val="0027527B"/>
    <w:rsid w:val="002769DD"/>
    <w:rsid w:val="00277377"/>
    <w:rsid w:val="00277860"/>
    <w:rsid w:val="00280BAB"/>
    <w:rsid w:val="0028190E"/>
    <w:rsid w:val="00281AA6"/>
    <w:rsid w:val="00282AC0"/>
    <w:rsid w:val="00283270"/>
    <w:rsid w:val="002832F8"/>
    <w:rsid w:val="00283AF2"/>
    <w:rsid w:val="00283C21"/>
    <w:rsid w:val="00283EAB"/>
    <w:rsid w:val="00284AF6"/>
    <w:rsid w:val="00285620"/>
    <w:rsid w:val="00287330"/>
    <w:rsid w:val="0028758A"/>
    <w:rsid w:val="00287906"/>
    <w:rsid w:val="00290F1B"/>
    <w:rsid w:val="00291195"/>
    <w:rsid w:val="00291B30"/>
    <w:rsid w:val="002922B1"/>
    <w:rsid w:val="00292F38"/>
    <w:rsid w:val="00293200"/>
    <w:rsid w:val="002947F4"/>
    <w:rsid w:val="0029574E"/>
    <w:rsid w:val="00295C18"/>
    <w:rsid w:val="00297110"/>
    <w:rsid w:val="0029760D"/>
    <w:rsid w:val="00297BE7"/>
    <w:rsid w:val="00297FD2"/>
    <w:rsid w:val="002A01CC"/>
    <w:rsid w:val="002A020F"/>
    <w:rsid w:val="002A02C9"/>
    <w:rsid w:val="002A1ADB"/>
    <w:rsid w:val="002A1D2A"/>
    <w:rsid w:val="002A3CFF"/>
    <w:rsid w:val="002A461A"/>
    <w:rsid w:val="002A4C53"/>
    <w:rsid w:val="002A4CF6"/>
    <w:rsid w:val="002A51A5"/>
    <w:rsid w:val="002A5314"/>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4E3"/>
    <w:rsid w:val="002C46EE"/>
    <w:rsid w:val="002C47A6"/>
    <w:rsid w:val="002C6059"/>
    <w:rsid w:val="002C6632"/>
    <w:rsid w:val="002C67A1"/>
    <w:rsid w:val="002C6900"/>
    <w:rsid w:val="002C6C1B"/>
    <w:rsid w:val="002C74EF"/>
    <w:rsid w:val="002C7C47"/>
    <w:rsid w:val="002D1A20"/>
    <w:rsid w:val="002D1D52"/>
    <w:rsid w:val="002D2FCF"/>
    <w:rsid w:val="002D3F4C"/>
    <w:rsid w:val="002D456B"/>
    <w:rsid w:val="002D5521"/>
    <w:rsid w:val="002D583A"/>
    <w:rsid w:val="002D6D0B"/>
    <w:rsid w:val="002E0018"/>
    <w:rsid w:val="002E04FE"/>
    <w:rsid w:val="002E1437"/>
    <w:rsid w:val="002E7805"/>
    <w:rsid w:val="002E7A50"/>
    <w:rsid w:val="002F2CA4"/>
    <w:rsid w:val="002F3331"/>
    <w:rsid w:val="002F3533"/>
    <w:rsid w:val="002F36DE"/>
    <w:rsid w:val="002F3C3C"/>
    <w:rsid w:val="002F6218"/>
    <w:rsid w:val="002F63A3"/>
    <w:rsid w:val="002F6EF8"/>
    <w:rsid w:val="002F7B04"/>
    <w:rsid w:val="002F7BA7"/>
    <w:rsid w:val="00301CC5"/>
    <w:rsid w:val="00301E91"/>
    <w:rsid w:val="003027A0"/>
    <w:rsid w:val="00302809"/>
    <w:rsid w:val="00302C80"/>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5E52"/>
    <w:rsid w:val="00326407"/>
    <w:rsid w:val="00327311"/>
    <w:rsid w:val="003317DE"/>
    <w:rsid w:val="0033184F"/>
    <w:rsid w:val="00331B7D"/>
    <w:rsid w:val="003326C7"/>
    <w:rsid w:val="00333689"/>
    <w:rsid w:val="00334786"/>
    <w:rsid w:val="00334FCF"/>
    <w:rsid w:val="0033633C"/>
    <w:rsid w:val="00337D9D"/>
    <w:rsid w:val="00337DAE"/>
    <w:rsid w:val="00340324"/>
    <w:rsid w:val="0034097D"/>
    <w:rsid w:val="003439EB"/>
    <w:rsid w:val="00343D2B"/>
    <w:rsid w:val="00344862"/>
    <w:rsid w:val="00344EB2"/>
    <w:rsid w:val="003456C7"/>
    <w:rsid w:val="00345EC5"/>
    <w:rsid w:val="003460A6"/>
    <w:rsid w:val="003476D4"/>
    <w:rsid w:val="003477B8"/>
    <w:rsid w:val="0035102A"/>
    <w:rsid w:val="00351B7B"/>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6EC9"/>
    <w:rsid w:val="00380134"/>
    <w:rsid w:val="003802BF"/>
    <w:rsid w:val="00380A92"/>
    <w:rsid w:val="00380E79"/>
    <w:rsid w:val="00382228"/>
    <w:rsid w:val="003825E0"/>
    <w:rsid w:val="00383A8C"/>
    <w:rsid w:val="00384E16"/>
    <w:rsid w:val="00385E04"/>
    <w:rsid w:val="00386DF5"/>
    <w:rsid w:val="003872ED"/>
    <w:rsid w:val="003908CF"/>
    <w:rsid w:val="00391147"/>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4EBE"/>
    <w:rsid w:val="003A5665"/>
    <w:rsid w:val="003A629C"/>
    <w:rsid w:val="003A648F"/>
    <w:rsid w:val="003A6C9B"/>
    <w:rsid w:val="003B0939"/>
    <w:rsid w:val="003B1B19"/>
    <w:rsid w:val="003B1E16"/>
    <w:rsid w:val="003B24E3"/>
    <w:rsid w:val="003B2D0D"/>
    <w:rsid w:val="003B314F"/>
    <w:rsid w:val="003B3966"/>
    <w:rsid w:val="003B3FAC"/>
    <w:rsid w:val="003B44E3"/>
    <w:rsid w:val="003B45C5"/>
    <w:rsid w:val="003B4DF8"/>
    <w:rsid w:val="003B6F6C"/>
    <w:rsid w:val="003B74FC"/>
    <w:rsid w:val="003B7D0B"/>
    <w:rsid w:val="003B7E22"/>
    <w:rsid w:val="003C0781"/>
    <w:rsid w:val="003C0ADC"/>
    <w:rsid w:val="003C14EA"/>
    <w:rsid w:val="003C239A"/>
    <w:rsid w:val="003C4B92"/>
    <w:rsid w:val="003C4BA8"/>
    <w:rsid w:val="003C6BDC"/>
    <w:rsid w:val="003D082E"/>
    <w:rsid w:val="003D12B4"/>
    <w:rsid w:val="003D1856"/>
    <w:rsid w:val="003D254A"/>
    <w:rsid w:val="003D3165"/>
    <w:rsid w:val="003D4115"/>
    <w:rsid w:val="003D4493"/>
    <w:rsid w:val="003D4999"/>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2F82"/>
    <w:rsid w:val="004048EB"/>
    <w:rsid w:val="00404D13"/>
    <w:rsid w:val="00404F2B"/>
    <w:rsid w:val="00405117"/>
    <w:rsid w:val="00405415"/>
    <w:rsid w:val="004054A0"/>
    <w:rsid w:val="0040567B"/>
    <w:rsid w:val="0040709A"/>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1BC3"/>
    <w:rsid w:val="0042224A"/>
    <w:rsid w:val="00422B81"/>
    <w:rsid w:val="0042305B"/>
    <w:rsid w:val="00423A4A"/>
    <w:rsid w:val="004247AC"/>
    <w:rsid w:val="00425257"/>
    <w:rsid w:val="0042619F"/>
    <w:rsid w:val="004264B8"/>
    <w:rsid w:val="00426738"/>
    <w:rsid w:val="0042683A"/>
    <w:rsid w:val="004274E1"/>
    <w:rsid w:val="0043178B"/>
    <w:rsid w:val="00432508"/>
    <w:rsid w:val="004334A0"/>
    <w:rsid w:val="004342E1"/>
    <w:rsid w:val="004357EC"/>
    <w:rsid w:val="00436578"/>
    <w:rsid w:val="004368DB"/>
    <w:rsid w:val="004372B6"/>
    <w:rsid w:val="00437B55"/>
    <w:rsid w:val="0044032E"/>
    <w:rsid w:val="00440497"/>
    <w:rsid w:val="004409BE"/>
    <w:rsid w:val="00441653"/>
    <w:rsid w:val="004419C1"/>
    <w:rsid w:val="00442166"/>
    <w:rsid w:val="004429E0"/>
    <w:rsid w:val="00442D80"/>
    <w:rsid w:val="00443925"/>
    <w:rsid w:val="004442B8"/>
    <w:rsid w:val="00444C03"/>
    <w:rsid w:val="004453D1"/>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6112F"/>
    <w:rsid w:val="004612F2"/>
    <w:rsid w:val="004617A0"/>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E4B"/>
    <w:rsid w:val="0048248A"/>
    <w:rsid w:val="004831B1"/>
    <w:rsid w:val="004838D6"/>
    <w:rsid w:val="004838F6"/>
    <w:rsid w:val="00483E5B"/>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A5E"/>
    <w:rsid w:val="004B1EE5"/>
    <w:rsid w:val="004B29BB"/>
    <w:rsid w:val="004B2C15"/>
    <w:rsid w:val="004B305E"/>
    <w:rsid w:val="004B4EA5"/>
    <w:rsid w:val="004B60EB"/>
    <w:rsid w:val="004B7142"/>
    <w:rsid w:val="004B741D"/>
    <w:rsid w:val="004C02E5"/>
    <w:rsid w:val="004C0927"/>
    <w:rsid w:val="004C16A0"/>
    <w:rsid w:val="004C2178"/>
    <w:rsid w:val="004C22AB"/>
    <w:rsid w:val="004C23FF"/>
    <w:rsid w:val="004C3F37"/>
    <w:rsid w:val="004C4961"/>
    <w:rsid w:val="004C4E7C"/>
    <w:rsid w:val="004C4FC3"/>
    <w:rsid w:val="004C50F9"/>
    <w:rsid w:val="004C5224"/>
    <w:rsid w:val="004C5431"/>
    <w:rsid w:val="004C55DA"/>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49DC"/>
    <w:rsid w:val="004E555F"/>
    <w:rsid w:val="004E5F81"/>
    <w:rsid w:val="004E61A8"/>
    <w:rsid w:val="004E73C1"/>
    <w:rsid w:val="004E7575"/>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67B7"/>
    <w:rsid w:val="005076F1"/>
    <w:rsid w:val="00507EC9"/>
    <w:rsid w:val="0051021C"/>
    <w:rsid w:val="005104D1"/>
    <w:rsid w:val="0051068A"/>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830"/>
    <w:rsid w:val="00536EC6"/>
    <w:rsid w:val="00537513"/>
    <w:rsid w:val="00537B0C"/>
    <w:rsid w:val="00541C79"/>
    <w:rsid w:val="005426E5"/>
    <w:rsid w:val="00542B7B"/>
    <w:rsid w:val="00543BD7"/>
    <w:rsid w:val="00545210"/>
    <w:rsid w:val="0054532F"/>
    <w:rsid w:val="00547388"/>
    <w:rsid w:val="00550004"/>
    <w:rsid w:val="00551BEF"/>
    <w:rsid w:val="00552968"/>
    <w:rsid w:val="00553432"/>
    <w:rsid w:val="005537A6"/>
    <w:rsid w:val="005548DA"/>
    <w:rsid w:val="00555536"/>
    <w:rsid w:val="00555AE5"/>
    <w:rsid w:val="00556C67"/>
    <w:rsid w:val="005574A7"/>
    <w:rsid w:val="00557A9E"/>
    <w:rsid w:val="00557D43"/>
    <w:rsid w:val="00557EC0"/>
    <w:rsid w:val="005610B4"/>
    <w:rsid w:val="00561B9E"/>
    <w:rsid w:val="0056422A"/>
    <w:rsid w:val="005644C8"/>
    <w:rsid w:val="00565152"/>
    <w:rsid w:val="00565400"/>
    <w:rsid w:val="0056677A"/>
    <w:rsid w:val="00566F86"/>
    <w:rsid w:val="0056730F"/>
    <w:rsid w:val="00567C22"/>
    <w:rsid w:val="0057003A"/>
    <w:rsid w:val="00571387"/>
    <w:rsid w:val="005713C3"/>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AE3"/>
    <w:rsid w:val="0058263A"/>
    <w:rsid w:val="00582933"/>
    <w:rsid w:val="0058568E"/>
    <w:rsid w:val="00586CE9"/>
    <w:rsid w:val="00586ED5"/>
    <w:rsid w:val="005877CB"/>
    <w:rsid w:val="005907C4"/>
    <w:rsid w:val="00590944"/>
    <w:rsid w:val="005922B5"/>
    <w:rsid w:val="005933E8"/>
    <w:rsid w:val="005959EF"/>
    <w:rsid w:val="00596EEF"/>
    <w:rsid w:val="005A01A5"/>
    <w:rsid w:val="005A2096"/>
    <w:rsid w:val="005A20EB"/>
    <w:rsid w:val="005A3F29"/>
    <w:rsid w:val="005A4DC1"/>
    <w:rsid w:val="005A50FD"/>
    <w:rsid w:val="005A541B"/>
    <w:rsid w:val="005A600B"/>
    <w:rsid w:val="005A6079"/>
    <w:rsid w:val="005A6A8C"/>
    <w:rsid w:val="005A7D37"/>
    <w:rsid w:val="005A7E71"/>
    <w:rsid w:val="005B02A5"/>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163B"/>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1365"/>
    <w:rsid w:val="00612643"/>
    <w:rsid w:val="0061585F"/>
    <w:rsid w:val="006159E1"/>
    <w:rsid w:val="00615AB7"/>
    <w:rsid w:val="00616481"/>
    <w:rsid w:val="00616F5B"/>
    <w:rsid w:val="006177E6"/>
    <w:rsid w:val="00620FF7"/>
    <w:rsid w:val="006212BF"/>
    <w:rsid w:val="006239C8"/>
    <w:rsid w:val="00623AD9"/>
    <w:rsid w:val="00624753"/>
    <w:rsid w:val="00625288"/>
    <w:rsid w:val="0062653C"/>
    <w:rsid w:val="00626B14"/>
    <w:rsid w:val="00627015"/>
    <w:rsid w:val="006319A3"/>
    <w:rsid w:val="006319F7"/>
    <w:rsid w:val="00631AA8"/>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41D"/>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29E"/>
    <w:rsid w:val="00696808"/>
    <w:rsid w:val="00697306"/>
    <w:rsid w:val="006974FF"/>
    <w:rsid w:val="006978AA"/>
    <w:rsid w:val="006A1137"/>
    <w:rsid w:val="006A17FE"/>
    <w:rsid w:val="006A1C7A"/>
    <w:rsid w:val="006A403A"/>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5EE5"/>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620"/>
    <w:rsid w:val="006D29B3"/>
    <w:rsid w:val="006D3031"/>
    <w:rsid w:val="006D54B5"/>
    <w:rsid w:val="006D5E93"/>
    <w:rsid w:val="006D6292"/>
    <w:rsid w:val="006D7149"/>
    <w:rsid w:val="006D76C3"/>
    <w:rsid w:val="006D76E8"/>
    <w:rsid w:val="006E0BC7"/>
    <w:rsid w:val="006E129F"/>
    <w:rsid w:val="006E12F4"/>
    <w:rsid w:val="006E1567"/>
    <w:rsid w:val="006E1B5F"/>
    <w:rsid w:val="006E39C2"/>
    <w:rsid w:val="006E3D98"/>
    <w:rsid w:val="006E3FDD"/>
    <w:rsid w:val="006E57E2"/>
    <w:rsid w:val="006E656D"/>
    <w:rsid w:val="006F14B7"/>
    <w:rsid w:val="006F36B2"/>
    <w:rsid w:val="006F3D63"/>
    <w:rsid w:val="006F3D8A"/>
    <w:rsid w:val="006F490F"/>
    <w:rsid w:val="006F5C8D"/>
    <w:rsid w:val="006F64B4"/>
    <w:rsid w:val="006F6E25"/>
    <w:rsid w:val="00701427"/>
    <w:rsid w:val="00702000"/>
    <w:rsid w:val="0070241C"/>
    <w:rsid w:val="00703575"/>
    <w:rsid w:val="00703DAE"/>
    <w:rsid w:val="007043C3"/>
    <w:rsid w:val="007043D1"/>
    <w:rsid w:val="00704A04"/>
    <w:rsid w:val="00706744"/>
    <w:rsid w:val="00706C2B"/>
    <w:rsid w:val="00706D08"/>
    <w:rsid w:val="0070759C"/>
    <w:rsid w:val="00707A7C"/>
    <w:rsid w:val="00710203"/>
    <w:rsid w:val="00710F01"/>
    <w:rsid w:val="007120B4"/>
    <w:rsid w:val="00712AC1"/>
    <w:rsid w:val="00712E7B"/>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A6B"/>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C0E"/>
    <w:rsid w:val="0074117E"/>
    <w:rsid w:val="007421CD"/>
    <w:rsid w:val="00742A4B"/>
    <w:rsid w:val="00743722"/>
    <w:rsid w:val="007438A4"/>
    <w:rsid w:val="00743A4C"/>
    <w:rsid w:val="00743E1F"/>
    <w:rsid w:val="00744C22"/>
    <w:rsid w:val="00744CB3"/>
    <w:rsid w:val="00746115"/>
    <w:rsid w:val="007461E1"/>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815"/>
    <w:rsid w:val="0078491B"/>
    <w:rsid w:val="007856F2"/>
    <w:rsid w:val="00785F6A"/>
    <w:rsid w:val="0078609F"/>
    <w:rsid w:val="0078646B"/>
    <w:rsid w:val="00786D86"/>
    <w:rsid w:val="007877E8"/>
    <w:rsid w:val="00787A45"/>
    <w:rsid w:val="00790292"/>
    <w:rsid w:val="0079041A"/>
    <w:rsid w:val="00790DFF"/>
    <w:rsid w:val="007920B5"/>
    <w:rsid w:val="007930F1"/>
    <w:rsid w:val="0079346A"/>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13"/>
    <w:rsid w:val="007B5292"/>
    <w:rsid w:val="007B6207"/>
    <w:rsid w:val="007B6D8A"/>
    <w:rsid w:val="007C0E18"/>
    <w:rsid w:val="007C169F"/>
    <w:rsid w:val="007C1BCA"/>
    <w:rsid w:val="007C22BC"/>
    <w:rsid w:val="007C2595"/>
    <w:rsid w:val="007C5378"/>
    <w:rsid w:val="007C6342"/>
    <w:rsid w:val="007C7675"/>
    <w:rsid w:val="007C7F53"/>
    <w:rsid w:val="007D0DBF"/>
    <w:rsid w:val="007D1B89"/>
    <w:rsid w:val="007D20AA"/>
    <w:rsid w:val="007D30CF"/>
    <w:rsid w:val="007D321C"/>
    <w:rsid w:val="007D4ADC"/>
    <w:rsid w:val="007D546A"/>
    <w:rsid w:val="007D5BBB"/>
    <w:rsid w:val="007D610B"/>
    <w:rsid w:val="007E0365"/>
    <w:rsid w:val="007E1835"/>
    <w:rsid w:val="007E1E37"/>
    <w:rsid w:val="007E32EA"/>
    <w:rsid w:val="007E3A28"/>
    <w:rsid w:val="007E3ABA"/>
    <w:rsid w:val="007E3B9F"/>
    <w:rsid w:val="007E42DC"/>
    <w:rsid w:val="007E512D"/>
    <w:rsid w:val="007E5F52"/>
    <w:rsid w:val="007E7215"/>
    <w:rsid w:val="007E7B92"/>
    <w:rsid w:val="007F0D3D"/>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724"/>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27AB"/>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97CA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4B7"/>
    <w:rsid w:val="008C5673"/>
    <w:rsid w:val="008C5BFE"/>
    <w:rsid w:val="008D0007"/>
    <w:rsid w:val="008D0681"/>
    <w:rsid w:val="008D3484"/>
    <w:rsid w:val="008D35DA"/>
    <w:rsid w:val="008D3B3F"/>
    <w:rsid w:val="008D3FA5"/>
    <w:rsid w:val="008D4319"/>
    <w:rsid w:val="008D4437"/>
    <w:rsid w:val="008D4922"/>
    <w:rsid w:val="008D5A5C"/>
    <w:rsid w:val="008D6270"/>
    <w:rsid w:val="008D66B8"/>
    <w:rsid w:val="008D6A4E"/>
    <w:rsid w:val="008D6F94"/>
    <w:rsid w:val="008E0291"/>
    <w:rsid w:val="008E03C7"/>
    <w:rsid w:val="008E0FCA"/>
    <w:rsid w:val="008E13B0"/>
    <w:rsid w:val="008E2635"/>
    <w:rsid w:val="008E2747"/>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68B"/>
    <w:rsid w:val="009048FC"/>
    <w:rsid w:val="009056E2"/>
    <w:rsid w:val="00907FDC"/>
    <w:rsid w:val="00910618"/>
    <w:rsid w:val="0091088B"/>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9"/>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72C"/>
    <w:rsid w:val="009406CD"/>
    <w:rsid w:val="00941468"/>
    <w:rsid w:val="0094263B"/>
    <w:rsid w:val="009433BF"/>
    <w:rsid w:val="00943D40"/>
    <w:rsid w:val="00944029"/>
    <w:rsid w:val="009449EC"/>
    <w:rsid w:val="009452D5"/>
    <w:rsid w:val="00945686"/>
    <w:rsid w:val="009466A0"/>
    <w:rsid w:val="00946913"/>
    <w:rsid w:val="00946F6B"/>
    <w:rsid w:val="00950855"/>
    <w:rsid w:val="009512A4"/>
    <w:rsid w:val="009517AE"/>
    <w:rsid w:val="00952A68"/>
    <w:rsid w:val="00955948"/>
    <w:rsid w:val="00955A23"/>
    <w:rsid w:val="00955BBD"/>
    <w:rsid w:val="009568AB"/>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BEC"/>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5E92"/>
    <w:rsid w:val="009B60B8"/>
    <w:rsid w:val="009B64A7"/>
    <w:rsid w:val="009B65B9"/>
    <w:rsid w:val="009B69F1"/>
    <w:rsid w:val="009C07C9"/>
    <w:rsid w:val="009C0D69"/>
    <w:rsid w:val="009C15F6"/>
    <w:rsid w:val="009C2259"/>
    <w:rsid w:val="009C7B4A"/>
    <w:rsid w:val="009D0BCB"/>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6FB2"/>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6065"/>
    <w:rsid w:val="00A1716B"/>
    <w:rsid w:val="00A20224"/>
    <w:rsid w:val="00A207A3"/>
    <w:rsid w:val="00A21FB5"/>
    <w:rsid w:val="00A22142"/>
    <w:rsid w:val="00A23A60"/>
    <w:rsid w:val="00A2448C"/>
    <w:rsid w:val="00A248DA"/>
    <w:rsid w:val="00A24A18"/>
    <w:rsid w:val="00A25932"/>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1400"/>
    <w:rsid w:val="00A5140D"/>
    <w:rsid w:val="00A5229F"/>
    <w:rsid w:val="00A5526C"/>
    <w:rsid w:val="00A56BD2"/>
    <w:rsid w:val="00A56CEF"/>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4B6"/>
    <w:rsid w:val="00A90C17"/>
    <w:rsid w:val="00A913B4"/>
    <w:rsid w:val="00A91A0E"/>
    <w:rsid w:val="00A91A3F"/>
    <w:rsid w:val="00A920D6"/>
    <w:rsid w:val="00A935CA"/>
    <w:rsid w:val="00A94257"/>
    <w:rsid w:val="00A94B6A"/>
    <w:rsid w:val="00A94F12"/>
    <w:rsid w:val="00A95D4F"/>
    <w:rsid w:val="00A9617E"/>
    <w:rsid w:val="00A96208"/>
    <w:rsid w:val="00A97507"/>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D70C4"/>
    <w:rsid w:val="00AE0F8A"/>
    <w:rsid w:val="00AE19AB"/>
    <w:rsid w:val="00AE20EB"/>
    <w:rsid w:val="00AE2F67"/>
    <w:rsid w:val="00AE39D3"/>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4A4"/>
    <w:rsid w:val="00B21AA5"/>
    <w:rsid w:val="00B230BB"/>
    <w:rsid w:val="00B23760"/>
    <w:rsid w:val="00B24191"/>
    <w:rsid w:val="00B24FD8"/>
    <w:rsid w:val="00B25E4F"/>
    <w:rsid w:val="00B25FC1"/>
    <w:rsid w:val="00B26317"/>
    <w:rsid w:val="00B30888"/>
    <w:rsid w:val="00B30BB2"/>
    <w:rsid w:val="00B30D56"/>
    <w:rsid w:val="00B315C7"/>
    <w:rsid w:val="00B31968"/>
    <w:rsid w:val="00B319DF"/>
    <w:rsid w:val="00B320DE"/>
    <w:rsid w:val="00B328D6"/>
    <w:rsid w:val="00B32E52"/>
    <w:rsid w:val="00B33B40"/>
    <w:rsid w:val="00B34A22"/>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665"/>
    <w:rsid w:val="00B40A3B"/>
    <w:rsid w:val="00B41DA2"/>
    <w:rsid w:val="00B42871"/>
    <w:rsid w:val="00B43018"/>
    <w:rsid w:val="00B43680"/>
    <w:rsid w:val="00B44A47"/>
    <w:rsid w:val="00B450C5"/>
    <w:rsid w:val="00B454BE"/>
    <w:rsid w:val="00B4581E"/>
    <w:rsid w:val="00B45BCB"/>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567A4"/>
    <w:rsid w:val="00B608D2"/>
    <w:rsid w:val="00B61074"/>
    <w:rsid w:val="00B61C36"/>
    <w:rsid w:val="00B61C47"/>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518"/>
    <w:rsid w:val="00B81A3A"/>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5A9C"/>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0F8"/>
    <w:rsid w:val="00BD0186"/>
    <w:rsid w:val="00BD03F4"/>
    <w:rsid w:val="00BD10DB"/>
    <w:rsid w:val="00BD12E0"/>
    <w:rsid w:val="00BD22C5"/>
    <w:rsid w:val="00BD29FA"/>
    <w:rsid w:val="00BD3DD1"/>
    <w:rsid w:val="00BD472A"/>
    <w:rsid w:val="00BD57C9"/>
    <w:rsid w:val="00BD5942"/>
    <w:rsid w:val="00BD59A3"/>
    <w:rsid w:val="00BD5B63"/>
    <w:rsid w:val="00BD5D5F"/>
    <w:rsid w:val="00BD5DCA"/>
    <w:rsid w:val="00BD6B18"/>
    <w:rsid w:val="00BD6B44"/>
    <w:rsid w:val="00BD6E78"/>
    <w:rsid w:val="00BD78C0"/>
    <w:rsid w:val="00BD7B86"/>
    <w:rsid w:val="00BD7D66"/>
    <w:rsid w:val="00BE0656"/>
    <w:rsid w:val="00BE0767"/>
    <w:rsid w:val="00BE079C"/>
    <w:rsid w:val="00BE0A8D"/>
    <w:rsid w:val="00BE1391"/>
    <w:rsid w:val="00BE194A"/>
    <w:rsid w:val="00BE2239"/>
    <w:rsid w:val="00BE2945"/>
    <w:rsid w:val="00BE3CDD"/>
    <w:rsid w:val="00BE4E9B"/>
    <w:rsid w:val="00BE5025"/>
    <w:rsid w:val="00BE6B40"/>
    <w:rsid w:val="00BE713D"/>
    <w:rsid w:val="00BE7B4F"/>
    <w:rsid w:val="00BE7C25"/>
    <w:rsid w:val="00BE7E9D"/>
    <w:rsid w:val="00BF02E6"/>
    <w:rsid w:val="00BF1B32"/>
    <w:rsid w:val="00BF2490"/>
    <w:rsid w:val="00BF2BA2"/>
    <w:rsid w:val="00BF3D03"/>
    <w:rsid w:val="00BF3F6A"/>
    <w:rsid w:val="00BF431B"/>
    <w:rsid w:val="00BF60B7"/>
    <w:rsid w:val="00BF6404"/>
    <w:rsid w:val="00BF650F"/>
    <w:rsid w:val="00BF6FD2"/>
    <w:rsid w:val="00C00365"/>
    <w:rsid w:val="00C00A19"/>
    <w:rsid w:val="00C02E3E"/>
    <w:rsid w:val="00C040DB"/>
    <w:rsid w:val="00C0416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619"/>
    <w:rsid w:val="00C13BD9"/>
    <w:rsid w:val="00C14451"/>
    <w:rsid w:val="00C144C7"/>
    <w:rsid w:val="00C16241"/>
    <w:rsid w:val="00C162E2"/>
    <w:rsid w:val="00C16D43"/>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0B6"/>
    <w:rsid w:val="00C3563D"/>
    <w:rsid w:val="00C358AC"/>
    <w:rsid w:val="00C366E4"/>
    <w:rsid w:val="00C37402"/>
    <w:rsid w:val="00C3758F"/>
    <w:rsid w:val="00C375AC"/>
    <w:rsid w:val="00C419EC"/>
    <w:rsid w:val="00C4288E"/>
    <w:rsid w:val="00C42AF8"/>
    <w:rsid w:val="00C43196"/>
    <w:rsid w:val="00C434A4"/>
    <w:rsid w:val="00C43CCA"/>
    <w:rsid w:val="00C4497A"/>
    <w:rsid w:val="00C466DB"/>
    <w:rsid w:val="00C4747C"/>
    <w:rsid w:val="00C4767D"/>
    <w:rsid w:val="00C47D6E"/>
    <w:rsid w:val="00C504BB"/>
    <w:rsid w:val="00C51C70"/>
    <w:rsid w:val="00C5262E"/>
    <w:rsid w:val="00C52D3D"/>
    <w:rsid w:val="00C53CC1"/>
    <w:rsid w:val="00C543EF"/>
    <w:rsid w:val="00C54D2B"/>
    <w:rsid w:val="00C551BB"/>
    <w:rsid w:val="00C557D4"/>
    <w:rsid w:val="00C56EEA"/>
    <w:rsid w:val="00C573E1"/>
    <w:rsid w:val="00C616A1"/>
    <w:rsid w:val="00C61CA6"/>
    <w:rsid w:val="00C633EF"/>
    <w:rsid w:val="00C63C2C"/>
    <w:rsid w:val="00C644F9"/>
    <w:rsid w:val="00C64938"/>
    <w:rsid w:val="00C64FDF"/>
    <w:rsid w:val="00C65726"/>
    <w:rsid w:val="00C65D7A"/>
    <w:rsid w:val="00C65FFF"/>
    <w:rsid w:val="00C6653F"/>
    <w:rsid w:val="00C665AF"/>
    <w:rsid w:val="00C71A32"/>
    <w:rsid w:val="00C71DF1"/>
    <w:rsid w:val="00C725F0"/>
    <w:rsid w:val="00C72F79"/>
    <w:rsid w:val="00C7308C"/>
    <w:rsid w:val="00C74337"/>
    <w:rsid w:val="00C74D17"/>
    <w:rsid w:val="00C75856"/>
    <w:rsid w:val="00C758C8"/>
    <w:rsid w:val="00C76091"/>
    <w:rsid w:val="00C76608"/>
    <w:rsid w:val="00C7660B"/>
    <w:rsid w:val="00C7766D"/>
    <w:rsid w:val="00C817D1"/>
    <w:rsid w:val="00C819F0"/>
    <w:rsid w:val="00C81A25"/>
    <w:rsid w:val="00C81CDE"/>
    <w:rsid w:val="00C81E59"/>
    <w:rsid w:val="00C83FAF"/>
    <w:rsid w:val="00C84087"/>
    <w:rsid w:val="00C84195"/>
    <w:rsid w:val="00C84C53"/>
    <w:rsid w:val="00C84F96"/>
    <w:rsid w:val="00C856F0"/>
    <w:rsid w:val="00C860C5"/>
    <w:rsid w:val="00C874AC"/>
    <w:rsid w:val="00C87C3C"/>
    <w:rsid w:val="00C91295"/>
    <w:rsid w:val="00C91734"/>
    <w:rsid w:val="00C9184A"/>
    <w:rsid w:val="00C92621"/>
    <w:rsid w:val="00C92D55"/>
    <w:rsid w:val="00C938C5"/>
    <w:rsid w:val="00C95402"/>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A10"/>
    <w:rsid w:val="00CC5E07"/>
    <w:rsid w:val="00CC6468"/>
    <w:rsid w:val="00CC6EEF"/>
    <w:rsid w:val="00CC7CAA"/>
    <w:rsid w:val="00CD0827"/>
    <w:rsid w:val="00CD0E53"/>
    <w:rsid w:val="00CD139E"/>
    <w:rsid w:val="00CD1527"/>
    <w:rsid w:val="00CD2020"/>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646"/>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7D8"/>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36D16"/>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2B7"/>
    <w:rsid w:val="00D540D0"/>
    <w:rsid w:val="00D54602"/>
    <w:rsid w:val="00D5500C"/>
    <w:rsid w:val="00D5544A"/>
    <w:rsid w:val="00D601DE"/>
    <w:rsid w:val="00D60207"/>
    <w:rsid w:val="00D60932"/>
    <w:rsid w:val="00D610AF"/>
    <w:rsid w:val="00D62E58"/>
    <w:rsid w:val="00D6314F"/>
    <w:rsid w:val="00D6336A"/>
    <w:rsid w:val="00D64DD5"/>
    <w:rsid w:val="00D65420"/>
    <w:rsid w:val="00D659A2"/>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4BA5"/>
    <w:rsid w:val="00D85269"/>
    <w:rsid w:val="00D85C12"/>
    <w:rsid w:val="00D865F1"/>
    <w:rsid w:val="00D86BBD"/>
    <w:rsid w:val="00D87A03"/>
    <w:rsid w:val="00D87C81"/>
    <w:rsid w:val="00D913DF"/>
    <w:rsid w:val="00D91C7E"/>
    <w:rsid w:val="00D9231B"/>
    <w:rsid w:val="00D925AE"/>
    <w:rsid w:val="00D92BB2"/>
    <w:rsid w:val="00D93BA1"/>
    <w:rsid w:val="00D94A06"/>
    <w:rsid w:val="00D958CC"/>
    <w:rsid w:val="00D97370"/>
    <w:rsid w:val="00DA1625"/>
    <w:rsid w:val="00DA1B74"/>
    <w:rsid w:val="00DA1B85"/>
    <w:rsid w:val="00DA2283"/>
    <w:rsid w:val="00DA256C"/>
    <w:rsid w:val="00DA2755"/>
    <w:rsid w:val="00DA2E62"/>
    <w:rsid w:val="00DA34A6"/>
    <w:rsid w:val="00DA3BC6"/>
    <w:rsid w:val="00DA4ED6"/>
    <w:rsid w:val="00DA504F"/>
    <w:rsid w:val="00DA63E5"/>
    <w:rsid w:val="00DA70D4"/>
    <w:rsid w:val="00DA7669"/>
    <w:rsid w:val="00DB1D48"/>
    <w:rsid w:val="00DB2977"/>
    <w:rsid w:val="00DB297F"/>
    <w:rsid w:val="00DB3956"/>
    <w:rsid w:val="00DB4B05"/>
    <w:rsid w:val="00DB6A16"/>
    <w:rsid w:val="00DB7430"/>
    <w:rsid w:val="00DB7740"/>
    <w:rsid w:val="00DB78BA"/>
    <w:rsid w:val="00DB7A13"/>
    <w:rsid w:val="00DB7F85"/>
    <w:rsid w:val="00DC0F42"/>
    <w:rsid w:val="00DC1144"/>
    <w:rsid w:val="00DC1751"/>
    <w:rsid w:val="00DC1D19"/>
    <w:rsid w:val="00DC2850"/>
    <w:rsid w:val="00DC4270"/>
    <w:rsid w:val="00DC4759"/>
    <w:rsid w:val="00DC51E3"/>
    <w:rsid w:val="00DC7298"/>
    <w:rsid w:val="00DD04D9"/>
    <w:rsid w:val="00DD057B"/>
    <w:rsid w:val="00DD08C4"/>
    <w:rsid w:val="00DD15C3"/>
    <w:rsid w:val="00DD1943"/>
    <w:rsid w:val="00DD1BB5"/>
    <w:rsid w:val="00DD30F7"/>
    <w:rsid w:val="00DD3103"/>
    <w:rsid w:val="00DD3C7B"/>
    <w:rsid w:val="00DD4D69"/>
    <w:rsid w:val="00DD534D"/>
    <w:rsid w:val="00DD5709"/>
    <w:rsid w:val="00DD65F1"/>
    <w:rsid w:val="00DD6F69"/>
    <w:rsid w:val="00DD7BF0"/>
    <w:rsid w:val="00DE00E6"/>
    <w:rsid w:val="00DE0155"/>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2F30"/>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CA0"/>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9AD"/>
    <w:rsid w:val="00E37FAC"/>
    <w:rsid w:val="00E40280"/>
    <w:rsid w:val="00E40359"/>
    <w:rsid w:val="00E405BB"/>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3993"/>
    <w:rsid w:val="00E7556F"/>
    <w:rsid w:val="00E7666C"/>
    <w:rsid w:val="00E801B8"/>
    <w:rsid w:val="00E80AE0"/>
    <w:rsid w:val="00E81DEA"/>
    <w:rsid w:val="00E81E9B"/>
    <w:rsid w:val="00E820EC"/>
    <w:rsid w:val="00E84E10"/>
    <w:rsid w:val="00E85506"/>
    <w:rsid w:val="00E86415"/>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6B49"/>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674B"/>
    <w:rsid w:val="00EE73A1"/>
    <w:rsid w:val="00EE78C1"/>
    <w:rsid w:val="00EF1D20"/>
    <w:rsid w:val="00EF22EB"/>
    <w:rsid w:val="00EF2F2B"/>
    <w:rsid w:val="00EF4850"/>
    <w:rsid w:val="00EF4D0A"/>
    <w:rsid w:val="00EF57E0"/>
    <w:rsid w:val="00EF5ED1"/>
    <w:rsid w:val="00EF76EF"/>
    <w:rsid w:val="00EF796B"/>
    <w:rsid w:val="00EF7E1F"/>
    <w:rsid w:val="00EF7E45"/>
    <w:rsid w:val="00F00292"/>
    <w:rsid w:val="00F00F07"/>
    <w:rsid w:val="00F011B4"/>
    <w:rsid w:val="00F01A3D"/>
    <w:rsid w:val="00F03939"/>
    <w:rsid w:val="00F054C4"/>
    <w:rsid w:val="00F05C28"/>
    <w:rsid w:val="00F05C98"/>
    <w:rsid w:val="00F103D3"/>
    <w:rsid w:val="00F10C15"/>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863"/>
    <w:rsid w:val="00F32A79"/>
    <w:rsid w:val="00F34220"/>
    <w:rsid w:val="00F36D93"/>
    <w:rsid w:val="00F3793F"/>
    <w:rsid w:val="00F40644"/>
    <w:rsid w:val="00F4071B"/>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24CC"/>
    <w:rsid w:val="00F52E79"/>
    <w:rsid w:val="00F53D46"/>
    <w:rsid w:val="00F541ED"/>
    <w:rsid w:val="00F55F00"/>
    <w:rsid w:val="00F56644"/>
    <w:rsid w:val="00F5671C"/>
    <w:rsid w:val="00F5736D"/>
    <w:rsid w:val="00F575AB"/>
    <w:rsid w:val="00F57D8C"/>
    <w:rsid w:val="00F60942"/>
    <w:rsid w:val="00F60C73"/>
    <w:rsid w:val="00F61816"/>
    <w:rsid w:val="00F618A1"/>
    <w:rsid w:val="00F63F99"/>
    <w:rsid w:val="00F641BD"/>
    <w:rsid w:val="00F64359"/>
    <w:rsid w:val="00F65EF0"/>
    <w:rsid w:val="00F65F4B"/>
    <w:rsid w:val="00F67000"/>
    <w:rsid w:val="00F677DA"/>
    <w:rsid w:val="00F709AE"/>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02B"/>
    <w:rsid w:val="00F81D7A"/>
    <w:rsid w:val="00F820E6"/>
    <w:rsid w:val="00F8302E"/>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A7B6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49B"/>
    <w:rsid w:val="00FF4B12"/>
    <w:rsid w:val="00FF6509"/>
    <w:rsid w:val="00FF66D0"/>
    <w:rsid w:val="00FF706E"/>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96609"/>
    <o:shapelayout v:ext="edit">
      <o:idmap v:ext="edit" data="1"/>
    </o:shapelayout>
  </w:shapeDefaults>
  <w:decimalSymbol w:val=","/>
  <w:listSeparator w:val=";"/>
  <w14:docId w14:val="154ADE57"/>
  <w14:defaultImageDpi w14:val="0"/>
  <w15:docId w15:val="{B0895CB7-BEB7-46C7-8D76-C584A20B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A06"/>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DC5">
    <w:name w:val="toc 5"/>
    <w:basedOn w:val="Normal"/>
    <w:next w:val="Normal"/>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 w:type="character" w:customStyle="1" w:styleId="Ttulo10">
    <w:name w:val="Título #1_"/>
    <w:link w:val="Ttulo11"/>
    <w:locked/>
    <w:rsid w:val="00C350B6"/>
    <w:rPr>
      <w:rFonts w:ascii="Arial" w:hAnsi="Arial"/>
      <w:b/>
      <w:sz w:val="21"/>
      <w:shd w:val="clear" w:color="auto" w:fill="FFFFFF"/>
    </w:rPr>
  </w:style>
  <w:style w:type="paragraph" w:customStyle="1" w:styleId="Ttulo11">
    <w:name w:val="Título #1"/>
    <w:basedOn w:val="Normal"/>
    <w:link w:val="Ttulo10"/>
    <w:rsid w:val="00C350B6"/>
    <w:pPr>
      <w:widowControl w:val="0"/>
      <w:shd w:val="clear" w:color="auto" w:fill="FFFFFF"/>
      <w:spacing w:line="234" w:lineRule="exact"/>
      <w:jc w:val="center"/>
      <w:outlineLvl w:val="0"/>
    </w:pPr>
    <w:rPr>
      <w:rFonts w:ascii="Arial" w:hAnsi="Arial"/>
      <w:b/>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598415319">
      <w:bodyDiv w:val="1"/>
      <w:marLeft w:val="0"/>
      <w:marRight w:val="0"/>
      <w:marTop w:val="0"/>
      <w:marBottom w:val="0"/>
      <w:divBdr>
        <w:top w:val="none" w:sz="0" w:space="0" w:color="auto"/>
        <w:left w:val="none" w:sz="0" w:space="0" w:color="auto"/>
        <w:bottom w:val="none" w:sz="0" w:space="0" w:color="auto"/>
        <w:right w:val="none" w:sz="0" w:space="0" w:color="auto"/>
      </w:divBdr>
      <w:divsChild>
        <w:div w:id="1160542030">
          <w:marLeft w:val="0"/>
          <w:marRight w:val="0"/>
          <w:marTop w:val="0"/>
          <w:marBottom w:val="360"/>
          <w:divBdr>
            <w:top w:val="none" w:sz="0" w:space="0" w:color="auto"/>
            <w:left w:val="none" w:sz="0" w:space="0" w:color="auto"/>
            <w:bottom w:val="none" w:sz="0" w:space="0" w:color="auto"/>
            <w:right w:val="none" w:sz="0" w:space="0" w:color="auto"/>
          </w:divBdr>
        </w:div>
      </w:divsChild>
    </w:div>
    <w:div w:id="606153801">
      <w:bodyDiv w:val="1"/>
      <w:marLeft w:val="0"/>
      <w:marRight w:val="0"/>
      <w:marTop w:val="0"/>
      <w:marBottom w:val="0"/>
      <w:divBdr>
        <w:top w:val="none" w:sz="0" w:space="0" w:color="auto"/>
        <w:left w:val="none" w:sz="0" w:space="0" w:color="auto"/>
        <w:bottom w:val="none" w:sz="0" w:space="0" w:color="auto"/>
        <w:right w:val="none" w:sz="0" w:space="0" w:color="auto"/>
      </w:divBdr>
    </w:div>
    <w:div w:id="780342056">
      <w:bodyDiv w:val="1"/>
      <w:marLeft w:val="0"/>
      <w:marRight w:val="0"/>
      <w:marTop w:val="0"/>
      <w:marBottom w:val="0"/>
      <w:divBdr>
        <w:top w:val="none" w:sz="0" w:space="0" w:color="auto"/>
        <w:left w:val="none" w:sz="0" w:space="0" w:color="auto"/>
        <w:bottom w:val="none" w:sz="0" w:space="0" w:color="auto"/>
        <w:right w:val="none" w:sz="0" w:space="0" w:color="auto"/>
      </w:divBdr>
    </w:div>
    <w:div w:id="1057247416">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 w:id="211362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registro-de-actividades-y-tratamiento-de-dato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37A5480-C7C3-486F-AF7B-0DD7CFE64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1812</TotalTime>
  <Pages>71</Pages>
  <Words>32038</Words>
  <Characters>176215</Characters>
  <Application>Microsoft Office Word</Application>
  <DocSecurity>0</DocSecurity>
  <Lines>1468</Lines>
  <Paragraphs>415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PEREZ MARTINEZ, Christian</cp:lastModifiedBy>
  <cp:revision>41</cp:revision>
  <cp:lastPrinted>2026-08-26T07:03:00Z</cp:lastPrinted>
  <dcterms:created xsi:type="dcterms:W3CDTF">2026-08-12T14:11:00Z</dcterms:created>
  <dcterms:modified xsi:type="dcterms:W3CDTF">2026-09-09T11:21:00Z</dcterms:modified>
</cp:coreProperties>
</file>