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749E9" w14:textId="77777777" w:rsidR="004E6FA7" w:rsidRDefault="004E6FA7" w:rsidP="0062045C">
      <w:pPr>
        <w:spacing w:after="120" w:line="240" w:lineRule="auto"/>
        <w:jc w:val="center"/>
        <w:rPr>
          <w:b/>
        </w:rPr>
      </w:pPr>
      <w:r w:rsidRPr="00780285">
        <w:rPr>
          <w:b/>
        </w:rPr>
        <w:t>PLIEGO DE PRESCRIPCIONES TÉCNICAS</w:t>
      </w:r>
      <w:r w:rsidRPr="00946AA7">
        <w:rPr>
          <w:b/>
        </w:rPr>
        <w:t xml:space="preserve"> </w:t>
      </w:r>
      <w:r>
        <w:rPr>
          <w:b/>
        </w:rPr>
        <w:t xml:space="preserve">PARA LA CONTRATACIÓN DEL SERVICIO </w:t>
      </w:r>
      <w:r w:rsidR="0062045C">
        <w:rPr>
          <w:b/>
        </w:rPr>
        <w:t>DE TELECOMUNICACIONES DE TALLER USOA LANTEGIA, S.A.U.</w:t>
      </w:r>
      <w:r>
        <w:rPr>
          <w:b/>
        </w:rPr>
        <w:br w:type="page"/>
      </w:r>
    </w:p>
    <w:p w14:paraId="4A6B56BF" w14:textId="77777777" w:rsidR="004E6FA7" w:rsidRPr="00D374F8" w:rsidRDefault="004E6FA7" w:rsidP="0062045C">
      <w:pPr>
        <w:spacing w:after="240"/>
        <w:jc w:val="center"/>
        <w:rPr>
          <w:b/>
          <w:u w:val="single"/>
        </w:rPr>
      </w:pPr>
      <w:r w:rsidRPr="00D374F8">
        <w:rPr>
          <w:b/>
          <w:u w:val="single"/>
        </w:rPr>
        <w:lastRenderedPageBreak/>
        <w:t>ÍNDICE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18061158"/>
        <w:docPartObj>
          <w:docPartGallery w:val="Table of Contents"/>
          <w:docPartUnique/>
        </w:docPartObj>
      </w:sdtPr>
      <w:sdtEndPr/>
      <w:sdtContent>
        <w:p w14:paraId="12EBB4D5" w14:textId="77777777" w:rsidR="004E6FA7" w:rsidRPr="00D374F8" w:rsidRDefault="004E6FA7" w:rsidP="00D47245">
          <w:pPr>
            <w:pStyle w:val="TtuloTDC"/>
            <w:spacing w:before="0" w:after="120"/>
            <w:rPr>
              <w:rFonts w:asciiTheme="minorHAnsi" w:hAnsiTheme="minorHAnsi"/>
              <w:color w:val="auto"/>
              <w:sz w:val="22"/>
            </w:rPr>
          </w:pPr>
        </w:p>
        <w:p w14:paraId="1CAF78C3" w14:textId="1A117775" w:rsidR="00D91CB2" w:rsidRDefault="004E6FA7">
          <w:pPr>
            <w:pStyle w:val="TDC1"/>
            <w:rPr>
              <w:rFonts w:eastAsiaTheme="minorEastAsia"/>
              <w:lang w:eastAsia="es-ES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103597599" w:history="1">
            <w:r w:rsidR="00D91CB2" w:rsidRPr="00C4786E">
              <w:rPr>
                <w:rStyle w:val="Hipervnculo"/>
                <w:b/>
              </w:rPr>
              <w:t>Cláusula 1.- Objeto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_Toc103597599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3</w:t>
            </w:r>
            <w:r w:rsidR="00D91CB2">
              <w:rPr>
                <w:webHidden/>
              </w:rPr>
              <w:fldChar w:fldCharType="end"/>
            </w:r>
          </w:hyperlink>
        </w:p>
        <w:p w14:paraId="12B88BE3" w14:textId="6C9A3A56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0" w:history="1">
            <w:r w:rsidR="00D91CB2" w:rsidRPr="00C4786E">
              <w:rPr>
                <w:rStyle w:val="Hipervnculo"/>
                <w:b/>
              </w:rPr>
              <w:t>Cláusula 2.- Consideraciones generales de los servicios a prestar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_Toc103597600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3</w:t>
            </w:r>
            <w:r w:rsidR="00D91CB2">
              <w:rPr>
                <w:webHidden/>
              </w:rPr>
              <w:fldChar w:fldCharType="end"/>
            </w:r>
          </w:hyperlink>
        </w:p>
        <w:p w14:paraId="4CDB3C09" w14:textId="7323EF20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1" w:history="1">
            <w:r w:rsidR="00D91CB2" w:rsidRPr="00C4786E">
              <w:rPr>
                <w:rStyle w:val="Hipervnculo"/>
                <w:b/>
              </w:rPr>
              <w:t>Cláusula 3.- Descripción de los servicios a prestar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_Toc103597601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4</w:t>
            </w:r>
            <w:r w:rsidR="00D91CB2">
              <w:rPr>
                <w:webHidden/>
              </w:rPr>
              <w:fldChar w:fldCharType="end"/>
            </w:r>
          </w:hyperlink>
        </w:p>
        <w:p w14:paraId="119B046E" w14:textId="44B25F95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2" w:history="1">
            <w:r w:rsidR="00D91CB2" w:rsidRPr="00C4786E">
              <w:rPr>
                <w:rStyle w:val="Hipervnculo"/>
                <w:b/>
              </w:rPr>
              <w:t>Cláusula 4.- Requisitos técnicos exigidos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_Toc103597602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5</w:t>
            </w:r>
            <w:r w:rsidR="00D91CB2">
              <w:rPr>
                <w:webHidden/>
              </w:rPr>
              <w:fldChar w:fldCharType="end"/>
            </w:r>
          </w:hyperlink>
        </w:p>
        <w:p w14:paraId="0305BDAA" w14:textId="28828476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3" w:history="1">
            <w:r w:rsidR="00D91CB2" w:rsidRPr="00C4786E">
              <w:rPr>
                <w:rStyle w:val="Hipervnculo"/>
                <w:b/>
              </w:rPr>
              <w:t>Cláusula 5.- Servicios de telefonía fija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_Toc103597603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5</w:t>
            </w:r>
            <w:r w:rsidR="00D91CB2">
              <w:rPr>
                <w:webHidden/>
              </w:rPr>
              <w:fldChar w:fldCharType="end"/>
            </w:r>
          </w:hyperlink>
        </w:p>
        <w:p w14:paraId="0E49E419" w14:textId="653F8F03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4" w:history="1">
            <w:r w:rsidR="00D91CB2" w:rsidRPr="00C4786E">
              <w:rPr>
                <w:rStyle w:val="Hipervnculo"/>
                <w:b/>
              </w:rPr>
              <w:t>Cláusula 6.- Servicios de acceso a Internet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_Toc103597604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6</w:t>
            </w:r>
            <w:r w:rsidR="00D91CB2">
              <w:rPr>
                <w:webHidden/>
              </w:rPr>
              <w:fldChar w:fldCharType="end"/>
            </w:r>
          </w:hyperlink>
        </w:p>
        <w:p w14:paraId="43C0558C" w14:textId="70116461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5" w:history="1">
            <w:r w:rsidR="00D91CB2" w:rsidRPr="00C4786E">
              <w:rPr>
                <w:rStyle w:val="Hipervnculo"/>
                <w:b/>
              </w:rPr>
              <w:t>Cláusula 7.- Descripción del servicio de telefonía móvil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_Toc103597605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6</w:t>
            </w:r>
            <w:r w:rsidR="00D91CB2">
              <w:rPr>
                <w:webHidden/>
              </w:rPr>
              <w:fldChar w:fldCharType="end"/>
            </w:r>
          </w:hyperlink>
        </w:p>
        <w:p w14:paraId="449EAAC2" w14:textId="004066F4" w:rsidR="00D91CB2" w:rsidRDefault="00051A52">
          <w:pPr>
            <w:pStyle w:val="TDC1"/>
            <w:rPr>
              <w:rFonts w:eastAsiaTheme="minorEastAsia"/>
              <w:lang w:eastAsia="es-ES"/>
            </w:rPr>
          </w:pPr>
          <w:hyperlink w:anchor="_Toc103597606" w:history="1">
            <w:r w:rsidR="00D91CB2" w:rsidRPr="00C4786E">
              <w:rPr>
                <w:rStyle w:val="Hipervnculo"/>
                <w:b/>
              </w:rPr>
              <w:t>Cláusula 8.- Facturación</w:t>
            </w:r>
            <w:r w:rsidR="00D91CB2">
              <w:rPr>
                <w:webHidden/>
              </w:rPr>
              <w:tab/>
            </w:r>
            <w:r w:rsidR="00D91CB2">
              <w:rPr>
                <w:webHidden/>
              </w:rPr>
              <w:fldChar w:fldCharType="begin"/>
            </w:r>
            <w:r w:rsidR="00D91CB2">
              <w:rPr>
                <w:webHidden/>
              </w:rPr>
              <w:instrText xml:space="preserve"> PAGEREF _Toc103597606 \h </w:instrText>
            </w:r>
            <w:r w:rsidR="00D91CB2">
              <w:rPr>
                <w:webHidden/>
              </w:rPr>
            </w:r>
            <w:r w:rsidR="00D91CB2">
              <w:rPr>
                <w:webHidden/>
              </w:rPr>
              <w:fldChar w:fldCharType="separate"/>
            </w:r>
            <w:r w:rsidR="00D91CB2">
              <w:rPr>
                <w:webHidden/>
              </w:rPr>
              <w:t>8</w:t>
            </w:r>
            <w:r w:rsidR="00D91CB2">
              <w:rPr>
                <w:webHidden/>
              </w:rPr>
              <w:fldChar w:fldCharType="end"/>
            </w:r>
          </w:hyperlink>
        </w:p>
        <w:p w14:paraId="2CD57947" w14:textId="29C599F1" w:rsidR="004E6FA7" w:rsidRDefault="004E6FA7" w:rsidP="00D47245">
          <w:pPr>
            <w:pStyle w:val="TDC2"/>
          </w:pPr>
          <w:r>
            <w:fldChar w:fldCharType="end"/>
          </w:r>
        </w:p>
      </w:sdtContent>
    </w:sdt>
    <w:p w14:paraId="149A6CF1" w14:textId="77777777" w:rsidR="004E6FA7" w:rsidRDefault="004E6FA7" w:rsidP="0062045C">
      <w:pPr>
        <w:rPr>
          <w:b/>
        </w:rPr>
      </w:pPr>
      <w:r>
        <w:rPr>
          <w:b/>
        </w:rPr>
        <w:br w:type="page"/>
      </w:r>
    </w:p>
    <w:p w14:paraId="03520C5B" w14:textId="77777777" w:rsidR="004E6FA7" w:rsidRPr="00C30317" w:rsidRDefault="004E6FA7" w:rsidP="0062045C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0" w:name="_Toc103597599"/>
      <w:r w:rsidRPr="00C30317">
        <w:rPr>
          <w:rFonts w:asciiTheme="minorHAnsi" w:hAnsiTheme="minorHAnsi"/>
          <w:b/>
          <w:color w:val="auto"/>
          <w:sz w:val="22"/>
        </w:rPr>
        <w:lastRenderedPageBreak/>
        <w:t xml:space="preserve">Cláusula 1.- </w:t>
      </w:r>
      <w:r>
        <w:rPr>
          <w:rFonts w:asciiTheme="minorHAnsi" w:hAnsiTheme="minorHAnsi"/>
          <w:b/>
          <w:color w:val="auto"/>
          <w:sz w:val="22"/>
        </w:rPr>
        <w:t>Objeto</w:t>
      </w:r>
      <w:bookmarkEnd w:id="0"/>
    </w:p>
    <w:p w14:paraId="7DB0B860" w14:textId="77777777" w:rsidR="004E6FA7" w:rsidRDefault="004E6FA7" w:rsidP="0062045C">
      <w:pPr>
        <w:spacing w:after="120" w:line="240" w:lineRule="auto"/>
        <w:jc w:val="both"/>
      </w:pPr>
      <w:r>
        <w:t xml:space="preserve">Constituye el objeto del presente contrato </w:t>
      </w:r>
      <w:r w:rsidR="0062045C">
        <w:t xml:space="preserve">la prestación de los siguientes servicios de telecomunicaciones: telefonía fija, acceso a datos e Internet y telefonía móvil </w:t>
      </w:r>
      <w:r w:rsidR="008D621F">
        <w:t>destinado a</w:t>
      </w:r>
      <w:r w:rsidR="0062045C">
        <w:t xml:space="preserve"> Taller Usoa Lantegia, S.A.U. (en adelante, USOA)</w:t>
      </w:r>
      <w:r w:rsidR="001B2210">
        <w:t xml:space="preserve">, </w:t>
      </w:r>
      <w:r w:rsidR="008D621F">
        <w:t>los cuales deberán incluir</w:t>
      </w:r>
      <w:r w:rsidR="001B2210">
        <w:t xml:space="preserve"> la infraestructura necesaria para </w:t>
      </w:r>
      <w:r w:rsidR="008D621F">
        <w:t>su</w:t>
      </w:r>
      <w:r w:rsidR="001B2210">
        <w:t xml:space="preserve"> correcta prestación, así como el mantenimiento de todos los elementos que lo componen</w:t>
      </w:r>
      <w:r>
        <w:t>.</w:t>
      </w:r>
    </w:p>
    <w:p w14:paraId="7F9E395A" w14:textId="77777777" w:rsidR="001B2210" w:rsidRDefault="001B2210" w:rsidP="0062045C">
      <w:pPr>
        <w:spacing w:after="120" w:line="240" w:lineRule="auto"/>
        <w:jc w:val="both"/>
      </w:pPr>
      <w:r>
        <w:t>En definitiva, se requerirá la dotación, instalación, configuración, puesta en marcha, gestión y mantenimiento de todos los elementos que constituyan los servicios objeto del presente contrato, garantizando su plena operatividad durante todo el período de vigencia del contrato.</w:t>
      </w:r>
    </w:p>
    <w:p w14:paraId="740B39FD" w14:textId="77777777" w:rsidR="004E6FA7" w:rsidRPr="00C30317" w:rsidRDefault="004E6FA7" w:rsidP="0062045C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1" w:name="_Toc103597600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>
        <w:rPr>
          <w:rFonts w:asciiTheme="minorHAnsi" w:hAnsiTheme="minorHAnsi"/>
          <w:b/>
          <w:color w:val="auto"/>
          <w:sz w:val="22"/>
        </w:rPr>
        <w:t>2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62045C">
        <w:rPr>
          <w:rFonts w:asciiTheme="minorHAnsi" w:hAnsiTheme="minorHAnsi"/>
          <w:b/>
          <w:color w:val="auto"/>
          <w:sz w:val="22"/>
        </w:rPr>
        <w:t>Consideraciones generales</w:t>
      </w:r>
      <w:r w:rsidR="00460B36">
        <w:rPr>
          <w:rFonts w:asciiTheme="minorHAnsi" w:hAnsiTheme="minorHAnsi"/>
          <w:b/>
          <w:color w:val="auto"/>
          <w:sz w:val="22"/>
        </w:rPr>
        <w:t xml:space="preserve"> de los servicios a prestar</w:t>
      </w:r>
      <w:bookmarkEnd w:id="1"/>
    </w:p>
    <w:p w14:paraId="6DBC8855" w14:textId="6E13A3A9" w:rsidR="004E6FA7" w:rsidRDefault="00E032AA" w:rsidP="0062045C">
      <w:pPr>
        <w:spacing w:after="120" w:line="240" w:lineRule="auto"/>
        <w:jc w:val="both"/>
      </w:pPr>
      <w:r w:rsidRPr="00E032AA">
        <w:rPr>
          <w:b/>
        </w:rPr>
        <w:t>2.1</w:t>
      </w:r>
      <w:r>
        <w:t xml:space="preserve"> </w:t>
      </w:r>
      <w:r w:rsidR="0062045C">
        <w:t>El proceso de implantación vendrá determinado por un calendario fijado previamente por USOA y la empresa adjudicataria en el que se recogerán las condiciones necesarias a tener en cuenta a fin de minimizar el impacto en el proceso diario de prestación de servicios de voz y datos en USOA.</w:t>
      </w:r>
      <w:r>
        <w:t xml:space="preserve"> Dicho proceso de implantación en ningún caso podrá superar </w:t>
      </w:r>
      <w:r w:rsidR="002F5597">
        <w:t>los 30 días naturales</w:t>
      </w:r>
      <w:r w:rsidR="008D621F">
        <w:t xml:space="preserve"> desde la </w:t>
      </w:r>
      <w:r w:rsidR="002F5597">
        <w:t>formalización del contrato.</w:t>
      </w:r>
    </w:p>
    <w:p w14:paraId="74C71498" w14:textId="490337D1" w:rsidR="008B73C8" w:rsidRDefault="008B73C8" w:rsidP="008B73C8">
      <w:pPr>
        <w:spacing w:after="120" w:line="240" w:lineRule="auto"/>
        <w:jc w:val="both"/>
      </w:pPr>
      <w:r>
        <w:rPr>
          <w:b/>
        </w:rPr>
        <w:t>2</w:t>
      </w:r>
      <w:r w:rsidRPr="0066071E">
        <w:rPr>
          <w:b/>
        </w:rPr>
        <w:t>.</w:t>
      </w:r>
      <w:r>
        <w:rPr>
          <w:b/>
        </w:rPr>
        <w:t>2</w:t>
      </w:r>
      <w:r>
        <w:t xml:space="preserve"> El contratista deberá prestar el servicio de voz</w:t>
      </w:r>
      <w:r w:rsidR="00460B36">
        <w:t>,</w:t>
      </w:r>
      <w:r w:rsidR="00807114">
        <w:t xml:space="preserve"> fax,</w:t>
      </w:r>
      <w:r w:rsidR="00460B36">
        <w:t xml:space="preserve"> datos</w:t>
      </w:r>
      <w:r>
        <w:t xml:space="preserve"> y de acceso</w:t>
      </w:r>
      <w:r w:rsidR="00B74E6B">
        <w:t xml:space="preserve"> </w:t>
      </w:r>
      <w:r>
        <w:t xml:space="preserve">a Internet. Se incluye el mantenimiento de la instalación y la restauración del servicio en el caso de que se produzcan averías en el mismo. Para ello, deberá prestar soporte técnico personalizado, tanto por gestión remota como </w:t>
      </w:r>
      <w:r w:rsidRPr="008B73C8">
        <w:rPr>
          <w:i/>
          <w:iCs/>
        </w:rPr>
        <w:t>in situ</w:t>
      </w:r>
      <w:r>
        <w:t>, para la resolución de incidencias y de posibles averías o problemas que pudieran surgir.</w:t>
      </w:r>
    </w:p>
    <w:p w14:paraId="146E04D5" w14:textId="77777777" w:rsidR="008B73C8" w:rsidRDefault="008B73C8" w:rsidP="008B73C8">
      <w:pPr>
        <w:spacing w:after="120" w:line="240" w:lineRule="auto"/>
        <w:jc w:val="both"/>
      </w:pPr>
      <w:r>
        <w:rPr>
          <w:b/>
        </w:rPr>
        <w:t>2</w:t>
      </w:r>
      <w:r w:rsidRPr="00165E20">
        <w:rPr>
          <w:b/>
        </w:rPr>
        <w:t>.</w:t>
      </w:r>
      <w:r>
        <w:rPr>
          <w:b/>
        </w:rPr>
        <w:t>3</w:t>
      </w:r>
      <w:r>
        <w:t xml:space="preserve"> Se realizará la portabilidad de todos los números de telefonía fija y móvil adscritos a USOA una vez formalizado el contrato, de forma que la migración de servicios no suponga un cambio de la numeración telefónica.</w:t>
      </w:r>
    </w:p>
    <w:p w14:paraId="5BBC0B5C" w14:textId="77777777" w:rsidR="00E032AA" w:rsidRDefault="00E032AA" w:rsidP="0062045C">
      <w:pPr>
        <w:spacing w:after="120" w:line="240" w:lineRule="auto"/>
        <w:jc w:val="both"/>
      </w:pPr>
      <w:r w:rsidRPr="00E032AA">
        <w:rPr>
          <w:b/>
        </w:rPr>
        <w:t>2.</w:t>
      </w:r>
      <w:r w:rsidR="008B73C8">
        <w:rPr>
          <w:b/>
        </w:rPr>
        <w:t>4</w:t>
      </w:r>
      <w:r>
        <w:t xml:space="preserve"> Correrán por cuenta del adjudicatario todos los gastos necesarios para la puesta en marcha de</w:t>
      </w:r>
      <w:r w:rsidR="009B2124">
        <w:t xml:space="preserve"> los servicios y, en concreto, los gastos derivados de la obra civil que pudiera resultar necesaria para el acceso a las dependencias de USOA, permisos </w:t>
      </w:r>
      <w:r w:rsidR="00460B36">
        <w:t>preceptivos</w:t>
      </w:r>
      <w:r w:rsidR="009B2124">
        <w:t>, medios de transmisión y cualquier otro elemento necesario.</w:t>
      </w:r>
    </w:p>
    <w:p w14:paraId="580CBA29" w14:textId="77777777" w:rsidR="009B2124" w:rsidRDefault="009B2124" w:rsidP="0062045C">
      <w:pPr>
        <w:spacing w:after="120" w:line="240" w:lineRule="auto"/>
        <w:jc w:val="both"/>
      </w:pPr>
      <w:r>
        <w:t>Asimismo, el adjudicatario se hará cargo de cualquier coste derivado de reutilizar o</w:t>
      </w:r>
      <w:r w:rsidR="00460B36">
        <w:t>, en su caso,</w:t>
      </w:r>
      <w:r>
        <w:t xml:space="preserve"> abandonar el sistema actual de comunicaciones y datos</w:t>
      </w:r>
      <w:r w:rsidR="0066071E">
        <w:t>, como p. ej., la</w:t>
      </w:r>
      <w:r>
        <w:t xml:space="preserve"> retirada o reutilización de la infraestructura actual (centralita, terminales, </w:t>
      </w:r>
      <w:proofErr w:type="spellStart"/>
      <w:r>
        <w:t>routers</w:t>
      </w:r>
      <w:proofErr w:type="spellEnd"/>
      <w:r w:rsidR="00460B36">
        <w:t>, etc.</w:t>
      </w:r>
      <w:r>
        <w:t>).</w:t>
      </w:r>
    </w:p>
    <w:p w14:paraId="7B4EACC1" w14:textId="77777777" w:rsidR="008B73C8" w:rsidRDefault="008B73C8" w:rsidP="008B73C8">
      <w:pPr>
        <w:spacing w:after="120" w:line="240" w:lineRule="auto"/>
        <w:jc w:val="both"/>
      </w:pPr>
      <w:r w:rsidRPr="0066071E">
        <w:rPr>
          <w:b/>
        </w:rPr>
        <w:t>2.</w:t>
      </w:r>
      <w:r>
        <w:rPr>
          <w:b/>
        </w:rPr>
        <w:t>5</w:t>
      </w:r>
      <w:r>
        <w:t xml:space="preserve"> El contratista facilitará, en la medida de lo posible para todas las llamadas entrantes, la identidad de la línea desde la cual se ha realizado la llamada.</w:t>
      </w:r>
    </w:p>
    <w:p w14:paraId="14465D9B" w14:textId="77777777" w:rsidR="009B2124" w:rsidRDefault="009B2124" w:rsidP="0062045C">
      <w:pPr>
        <w:spacing w:after="120" w:line="240" w:lineRule="auto"/>
        <w:jc w:val="both"/>
      </w:pPr>
      <w:r w:rsidRPr="00BE6AEE">
        <w:rPr>
          <w:b/>
        </w:rPr>
        <w:t>2.</w:t>
      </w:r>
      <w:r w:rsidR="008B73C8" w:rsidRPr="00BE6AEE">
        <w:rPr>
          <w:b/>
        </w:rPr>
        <w:t>6</w:t>
      </w:r>
      <w:r w:rsidRPr="00BE6AEE">
        <w:t xml:space="preserve"> Los contratos de mantenimiento, permanencia o similares finalizarán una vez acabe el presente contrato.</w:t>
      </w:r>
    </w:p>
    <w:p w14:paraId="6A81AF97" w14:textId="4515196B" w:rsidR="009B2124" w:rsidRDefault="0066071E" w:rsidP="0062045C">
      <w:pPr>
        <w:spacing w:after="120" w:line="240" w:lineRule="auto"/>
        <w:jc w:val="both"/>
      </w:pPr>
      <w:r>
        <w:t xml:space="preserve">Durante la vigencia del contrato, el adjudicatario se compromete a proveer a USOA de </w:t>
      </w:r>
      <w:r w:rsidR="00FA661D">
        <w:t>la ampliación de los servicios recogidos en el pliego (por ejemplo, mediante la adaptación de líneas en base a una eventual ampliación de plantilla)</w:t>
      </w:r>
      <w:r>
        <w:t xml:space="preserve"> en las mismas condiciones aplicables a los servicios objeto del presente contrato</w:t>
      </w:r>
      <w:r w:rsidR="00FA661D">
        <w:t>.</w:t>
      </w:r>
    </w:p>
    <w:p w14:paraId="0C3A1B1C" w14:textId="77777777" w:rsidR="0066071E" w:rsidRDefault="0066071E" w:rsidP="0062045C">
      <w:pPr>
        <w:spacing w:after="120" w:line="240" w:lineRule="auto"/>
        <w:jc w:val="both"/>
      </w:pPr>
      <w:r w:rsidRPr="00165E20">
        <w:rPr>
          <w:b/>
        </w:rPr>
        <w:t>2.</w:t>
      </w:r>
      <w:r w:rsidR="008B73C8">
        <w:rPr>
          <w:b/>
        </w:rPr>
        <w:t>7</w:t>
      </w:r>
      <w:r>
        <w:t xml:space="preserve"> Los servicios y requerimientos que se detallan en el presente Pliego de Prescripciones Técnicas (en adelante, PPT) serán mínimos y obligatorios. USOA se reserva el derecho a contratar servicios</w:t>
      </w:r>
      <w:r w:rsidR="00460B36">
        <w:t xml:space="preserve"> de telecomunicación</w:t>
      </w:r>
      <w:r>
        <w:t xml:space="preserve"> específicos con otro proveedor distinto del </w:t>
      </w:r>
      <w:r>
        <w:lastRenderedPageBreak/>
        <w:t>adjudicatario</w:t>
      </w:r>
      <w:r w:rsidR="00460B36">
        <w:t>,</w:t>
      </w:r>
      <w:r>
        <w:t xml:space="preserve"> en caso de que los mismos no </w:t>
      </w:r>
      <w:r w:rsidR="00460B36">
        <w:t>constituyan</w:t>
      </w:r>
      <w:r>
        <w:t xml:space="preserve"> una unidad funcional o económica con los que son objeto del presente contrato.</w:t>
      </w:r>
    </w:p>
    <w:p w14:paraId="2C2EC030" w14:textId="77777777" w:rsidR="008B73C8" w:rsidRPr="00C30317" w:rsidRDefault="008B73C8" w:rsidP="008B73C8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2" w:name="_Toc42754788"/>
      <w:bookmarkStart w:id="3" w:name="_Toc103597601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>
        <w:rPr>
          <w:rFonts w:asciiTheme="minorHAnsi" w:hAnsiTheme="minorHAnsi"/>
          <w:b/>
          <w:color w:val="auto"/>
          <w:sz w:val="22"/>
        </w:rPr>
        <w:t>3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>
        <w:rPr>
          <w:rFonts w:asciiTheme="minorHAnsi" w:hAnsiTheme="minorHAnsi"/>
          <w:b/>
          <w:color w:val="auto"/>
          <w:sz w:val="22"/>
        </w:rPr>
        <w:t>Descripción de los servicio</w:t>
      </w:r>
      <w:bookmarkEnd w:id="2"/>
      <w:r>
        <w:rPr>
          <w:rFonts w:asciiTheme="minorHAnsi" w:hAnsiTheme="minorHAnsi"/>
          <w:b/>
          <w:color w:val="auto"/>
          <w:sz w:val="22"/>
        </w:rPr>
        <w:t>s a prestar</w:t>
      </w:r>
      <w:bookmarkEnd w:id="3"/>
    </w:p>
    <w:p w14:paraId="188FC210" w14:textId="77777777" w:rsidR="00460B36" w:rsidRDefault="00460B36" w:rsidP="00460B36">
      <w:pPr>
        <w:spacing w:after="120" w:line="240" w:lineRule="auto"/>
        <w:jc w:val="both"/>
      </w:pPr>
      <w:r>
        <w:rPr>
          <w:b/>
        </w:rPr>
        <w:t>3</w:t>
      </w:r>
      <w:r w:rsidRPr="009B2124">
        <w:rPr>
          <w:b/>
        </w:rPr>
        <w:t>.</w:t>
      </w:r>
      <w:r>
        <w:rPr>
          <w:b/>
        </w:rPr>
        <w:t>1</w:t>
      </w:r>
      <w:r>
        <w:t xml:space="preserve"> Las instalaciones de USOA se encuentran en el B.º de Burtzeña, c/ Zumalakarregi, 10 de Barakaldo (48903 Bizkaia).</w:t>
      </w:r>
    </w:p>
    <w:p w14:paraId="5E14A45F" w14:textId="77777777" w:rsidR="008B73C8" w:rsidRDefault="008B73C8" w:rsidP="008B73C8">
      <w:pPr>
        <w:spacing w:after="120" w:line="240" w:lineRule="auto"/>
        <w:jc w:val="both"/>
      </w:pPr>
      <w:r>
        <w:rPr>
          <w:b/>
        </w:rPr>
        <w:t>3</w:t>
      </w:r>
      <w:r w:rsidRPr="00E032AA">
        <w:rPr>
          <w:b/>
        </w:rPr>
        <w:t>.</w:t>
      </w:r>
      <w:r w:rsidR="00460B36">
        <w:rPr>
          <w:b/>
        </w:rPr>
        <w:t>2</w:t>
      </w:r>
      <w:r>
        <w:t xml:space="preserve"> En la actualidad USOA dispone de una centralita </w:t>
      </w:r>
      <w:r w:rsidRPr="00BE6AEE">
        <w:t xml:space="preserve">digital </w:t>
      </w:r>
      <w:r w:rsidR="004C356A" w:rsidRPr="00BE6AEE">
        <w:t xml:space="preserve">marca </w:t>
      </w:r>
      <w:proofErr w:type="spellStart"/>
      <w:r w:rsidR="004C356A" w:rsidRPr="00BE6AEE">
        <w:t>Mitel</w:t>
      </w:r>
      <w:proofErr w:type="spellEnd"/>
      <w:r w:rsidR="004C356A" w:rsidRPr="00BE6AEE">
        <w:t>, modelo 470, equipada con1 módulo 4BRI, 1 módulo 4FXO, 2 módulos 16DSI</w:t>
      </w:r>
      <w:r w:rsidR="00B06762" w:rsidRPr="00BE6AEE">
        <w:t xml:space="preserve">-1, </w:t>
      </w:r>
      <w:r w:rsidR="004C356A" w:rsidRPr="00BE6AEE">
        <w:t>1 módulo 16</w:t>
      </w:r>
      <w:r w:rsidR="00CA7045" w:rsidRPr="00BE6AEE">
        <w:t>FXS</w:t>
      </w:r>
      <w:r w:rsidR="00B06762" w:rsidRPr="00BE6AEE">
        <w:t xml:space="preserve"> y 1 Fan </w:t>
      </w:r>
      <w:proofErr w:type="spellStart"/>
      <w:r w:rsidR="00B06762" w:rsidRPr="00BE6AEE">
        <w:t>out</w:t>
      </w:r>
      <w:proofErr w:type="spellEnd"/>
      <w:r w:rsidR="00B06762" w:rsidRPr="00BE6AEE">
        <w:t xml:space="preserve"> panel </w:t>
      </w:r>
      <w:proofErr w:type="spellStart"/>
      <w:r w:rsidR="00B06762" w:rsidRPr="00BE6AEE">
        <w:t>fop</w:t>
      </w:r>
      <w:proofErr w:type="spellEnd"/>
      <w:r w:rsidRPr="00BE6AEE">
        <w:t xml:space="preserve">, adquirida en </w:t>
      </w:r>
      <w:r w:rsidR="00B06762" w:rsidRPr="00BE6AEE">
        <w:t>2016</w:t>
      </w:r>
      <w:r w:rsidR="008F1297" w:rsidRPr="00BE6AEE">
        <w:t>.</w:t>
      </w:r>
    </w:p>
    <w:p w14:paraId="58F2B211" w14:textId="77777777" w:rsidR="008B73C8" w:rsidRDefault="008B73C8" w:rsidP="008B73C8">
      <w:pPr>
        <w:spacing w:after="120" w:line="240" w:lineRule="auto"/>
        <w:jc w:val="both"/>
      </w:pPr>
      <w:r>
        <w:rPr>
          <w:b/>
        </w:rPr>
        <w:t>3</w:t>
      </w:r>
      <w:r w:rsidRPr="004D6251">
        <w:rPr>
          <w:b/>
        </w:rPr>
        <w:t>.3</w:t>
      </w:r>
      <w:r>
        <w:t xml:space="preserve"> A efectos orientativos, y aunque los datos que se muestran a </w:t>
      </w:r>
      <w:r w:rsidRPr="009E33D5">
        <w:t>continuación no suponen ningún compromiso de consumo mínimo</w:t>
      </w:r>
      <w:r w:rsidR="00C56BBD" w:rsidRPr="009E33D5">
        <w:t xml:space="preserve"> o máximo</w:t>
      </w:r>
      <w:r w:rsidRPr="009E33D5">
        <w:t xml:space="preserve"> durante la vigencia del contrato, dado que únicamente será objeto de facturación el consumo real que USOA realice, se facilita el desglose por conceptos del consumo anual</w:t>
      </w:r>
      <w:r w:rsidR="00460B36" w:rsidRPr="009E33D5">
        <w:t xml:space="preserve"> estimado</w:t>
      </w:r>
      <w:r w:rsidRPr="009E33D5">
        <w:t>:</w:t>
      </w:r>
    </w:p>
    <w:p w14:paraId="71A6230B" w14:textId="77777777" w:rsidR="001806C7" w:rsidRDefault="001806C7" w:rsidP="008B73C8">
      <w:pPr>
        <w:spacing w:after="120" w:line="240" w:lineRule="auto"/>
        <w:jc w:val="both"/>
      </w:pPr>
      <w:bookmarkStart w:id="4" w:name="_Hlk97795591"/>
      <w:r w:rsidRPr="004E42B3">
        <w:rPr>
          <w:u w:val="single"/>
        </w:rPr>
        <w:t>Telefonía fija</w:t>
      </w:r>
      <w: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  <w:gridCol w:w="1985"/>
      </w:tblGrid>
      <w:tr w:rsidR="004E42B3" w14:paraId="73F23F2E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D9B5A48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Provincial</w:t>
            </w:r>
          </w:p>
        </w:tc>
        <w:tc>
          <w:tcPr>
            <w:tcW w:w="1985" w:type="dxa"/>
            <w:shd w:val="clear" w:color="auto" w:fill="auto"/>
          </w:tcPr>
          <w:p w14:paraId="1BE3243F" w14:textId="77777777" w:rsidR="004E42B3" w:rsidRPr="004E42B3" w:rsidRDefault="00051A52" w:rsidP="00721001">
            <w:pPr>
              <w:keepNext/>
              <w:jc w:val="right"/>
              <w:rPr>
                <w:bCs/>
              </w:rPr>
            </w:pPr>
            <w:bdo w:val="ltr">
              <w:bdo w:val="ltr">
                <w:r w:rsidR="00C67525" w:rsidRPr="00C67525">
                  <w:rPr>
                    <w:bCs/>
                  </w:rPr>
                  <w:t>8.439,2414</w:t>
                </w:r>
                <w:r w:rsidR="00992CDD" w:rsidRPr="00992CDD">
                  <w:rPr>
                    <w:bCs/>
                  </w:rPr>
                  <w:t>‬</w:t>
                </w:r>
                <w:r w:rsidR="00721001" w:rsidRPr="00721001">
                  <w:rPr>
                    <w:bCs/>
                  </w:rPr>
                  <w:t>‬</w:t>
                </w:r>
                <w:r w:rsidR="004E42B3">
                  <w:rPr>
                    <w:bCs/>
                  </w:rPr>
                  <w:t xml:space="preserve"> min</w:t>
                </w:r>
                <w:r w:rsidR="00416C15">
                  <w:t>‬</w:t>
                </w:r>
                <w:r w:rsidR="00416C15">
                  <w:t>‬</w:t>
                </w:r>
                <w:r w:rsidR="00217515">
                  <w:t>‬</w:t>
                </w:r>
                <w:r w:rsidR="00217515">
                  <w:t>‬</w:t>
                </w:r>
                <w:r w:rsidR="00C226F3">
                  <w:t>‬</w:t>
                </w:r>
                <w:r w:rsidR="00C226F3">
                  <w:t>‬</w:t>
                </w:r>
                <w:r w:rsidR="00EA5F26">
                  <w:t>‬</w:t>
                </w:r>
                <w:r w:rsidR="00EA5F26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473BD9">
                  <w:t>‬</w:t>
                </w:r>
                <w:r w:rsidR="00473BD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F93B21">
                  <w:t>‬</w:t>
                </w:r>
                <w:r w:rsidR="00F93B21">
                  <w:t>‬</w:t>
                </w:r>
                <w:r w:rsidR="002A01C9">
                  <w:t>‬</w:t>
                </w:r>
                <w:r w:rsidR="002A01C9">
                  <w:t>‬</w:t>
                </w:r>
                <w:r w:rsidR="00D91CB2">
                  <w:t>‬</w:t>
                </w:r>
                <w:r w:rsidR="00D91CB2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</w:tr>
      <w:tr w:rsidR="004E42B3" w14:paraId="52BB5FBD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2F6EADB1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Comunidad Autónoma de Euskadi (CAE)</w:t>
            </w:r>
          </w:p>
        </w:tc>
        <w:tc>
          <w:tcPr>
            <w:tcW w:w="1985" w:type="dxa"/>
            <w:shd w:val="clear" w:color="auto" w:fill="auto"/>
          </w:tcPr>
          <w:p w14:paraId="440A1B05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bdo w:val="ltr">
                <w:r w:rsidR="00C67525" w:rsidRPr="00C67525">
                  <w:rPr>
                    <w:bCs/>
                  </w:rPr>
                  <w:t>1.015,4000</w:t>
                </w:r>
                <w:r w:rsidR="004E42B3">
                  <w:rPr>
                    <w:bCs/>
                  </w:rPr>
                  <w:t xml:space="preserve"> min</w:t>
                </w:r>
                <w:r w:rsidR="00416C15">
                  <w:t>‬</w:t>
                </w:r>
                <w:r w:rsidR="00416C15">
                  <w:t>‬</w:t>
                </w:r>
                <w:r w:rsidR="00217515">
                  <w:t>‬</w:t>
                </w:r>
                <w:r w:rsidR="00217515">
                  <w:t>‬</w:t>
                </w:r>
                <w:r w:rsidR="00C226F3">
                  <w:t>‬</w:t>
                </w:r>
                <w:r w:rsidR="00C226F3">
                  <w:t>‬</w:t>
                </w:r>
                <w:r w:rsidR="00EA5F26">
                  <w:t>‬</w:t>
                </w:r>
                <w:r w:rsidR="00EA5F26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473BD9">
                  <w:t>‬</w:t>
                </w:r>
                <w:r w:rsidR="00473BD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F93B21">
                  <w:t>‬</w:t>
                </w:r>
                <w:r w:rsidR="00F93B21">
                  <w:t>‬</w:t>
                </w:r>
                <w:r w:rsidR="002A01C9">
                  <w:t>‬</w:t>
                </w:r>
                <w:r w:rsidR="002A01C9">
                  <w:t>‬</w:t>
                </w:r>
                <w:r w:rsidR="00D91CB2">
                  <w:t>‬</w:t>
                </w:r>
                <w:r w:rsidR="00D91CB2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</w:tr>
      <w:tr w:rsidR="004E42B3" w14:paraId="77983EE6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7954B617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Interprovincial</w:t>
            </w:r>
          </w:p>
        </w:tc>
        <w:tc>
          <w:tcPr>
            <w:tcW w:w="1985" w:type="dxa"/>
            <w:shd w:val="clear" w:color="auto" w:fill="auto"/>
          </w:tcPr>
          <w:p w14:paraId="41DA87CB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bdo w:val="ltr">
                <w:r w:rsidR="00C67525" w:rsidRPr="00C67525">
                  <w:rPr>
                    <w:bCs/>
                  </w:rPr>
                  <w:t>4.009,8482</w:t>
                </w:r>
                <w:r w:rsidR="00721001" w:rsidRPr="00721001">
                  <w:rPr>
                    <w:bCs/>
                  </w:rPr>
                  <w:t>‬</w:t>
                </w:r>
                <w:r w:rsidR="004E42B3">
                  <w:rPr>
                    <w:bCs/>
                  </w:rPr>
                  <w:t xml:space="preserve"> min</w:t>
                </w:r>
                <w:r w:rsidR="00416C15">
                  <w:t>‬</w:t>
                </w:r>
                <w:r w:rsidR="00416C15">
                  <w:t>‬</w:t>
                </w:r>
                <w:r w:rsidR="00217515">
                  <w:t>‬</w:t>
                </w:r>
                <w:r w:rsidR="00217515">
                  <w:t>‬</w:t>
                </w:r>
                <w:r w:rsidR="00C226F3">
                  <w:t>‬</w:t>
                </w:r>
                <w:r w:rsidR="00C226F3">
                  <w:t>‬</w:t>
                </w:r>
                <w:r w:rsidR="00EA5F26">
                  <w:t>‬</w:t>
                </w:r>
                <w:r w:rsidR="00EA5F26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473BD9">
                  <w:t>‬</w:t>
                </w:r>
                <w:r w:rsidR="00473BD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F93B21">
                  <w:t>‬</w:t>
                </w:r>
                <w:r w:rsidR="00F93B21">
                  <w:t>‬</w:t>
                </w:r>
                <w:r w:rsidR="002A01C9">
                  <w:t>‬</w:t>
                </w:r>
                <w:r w:rsidR="002A01C9">
                  <w:t>‬</w:t>
                </w:r>
                <w:r w:rsidR="00D91CB2">
                  <w:t>‬</w:t>
                </w:r>
                <w:r w:rsidR="00D91CB2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</w:tr>
      <w:tr w:rsidR="004E42B3" w14:paraId="1469CE6C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26B1FAB0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Móviles de la misma compañía</w:t>
            </w:r>
          </w:p>
        </w:tc>
        <w:tc>
          <w:tcPr>
            <w:tcW w:w="1985" w:type="dxa"/>
            <w:shd w:val="clear" w:color="auto" w:fill="auto"/>
          </w:tcPr>
          <w:p w14:paraId="14EAF29B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1.340,2000</w:t>
              </w:r>
              <w:r w:rsidR="00992CDD" w:rsidRPr="00992CDD">
                <w:rPr>
                  <w:bCs/>
                </w:rPr>
                <w:t>‬</w:t>
              </w:r>
              <w:r w:rsidR="004E42B3">
                <w:rPr>
                  <w:bCs/>
                </w:rPr>
                <w:t xml:space="preserve"> 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173B512F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3A20BBDC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Móviles</w:t>
            </w:r>
          </w:p>
        </w:tc>
        <w:tc>
          <w:tcPr>
            <w:tcW w:w="1985" w:type="dxa"/>
            <w:shd w:val="clear" w:color="auto" w:fill="auto"/>
          </w:tcPr>
          <w:p w14:paraId="14D3AA5C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bdo w:val="ltr">
                <w:r w:rsidR="00C67525" w:rsidRPr="00C67525">
                  <w:rPr>
                    <w:bCs/>
                  </w:rPr>
                  <w:t>4.578,9105</w:t>
                </w:r>
                <w:r w:rsidR="00EB0086" w:rsidRPr="00EB0086">
                  <w:rPr>
                    <w:bCs/>
                  </w:rPr>
                  <w:t>‬</w:t>
                </w:r>
                <w:r w:rsidR="004E42B3">
                  <w:rPr>
                    <w:bCs/>
                  </w:rPr>
                  <w:t xml:space="preserve"> min</w:t>
                </w:r>
                <w:r w:rsidR="00416C15">
                  <w:t>‬</w:t>
                </w:r>
                <w:r w:rsidR="00416C15">
                  <w:t>‬</w:t>
                </w:r>
                <w:r w:rsidR="00217515">
                  <w:t>‬</w:t>
                </w:r>
                <w:r w:rsidR="00217515">
                  <w:t>‬</w:t>
                </w:r>
                <w:r w:rsidR="00C226F3">
                  <w:t>‬</w:t>
                </w:r>
                <w:r w:rsidR="00C226F3">
                  <w:t>‬</w:t>
                </w:r>
                <w:r w:rsidR="00EA5F26">
                  <w:t>‬</w:t>
                </w:r>
                <w:r w:rsidR="00EA5F26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473BD9">
                  <w:t>‬</w:t>
                </w:r>
                <w:r w:rsidR="00473BD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F93B21">
                  <w:t>‬</w:t>
                </w:r>
                <w:r w:rsidR="00F93B21">
                  <w:t>‬</w:t>
                </w:r>
                <w:r w:rsidR="002A01C9">
                  <w:t>‬</w:t>
                </w:r>
                <w:r w:rsidR="002A01C9">
                  <w:t>‬</w:t>
                </w:r>
                <w:r w:rsidR="00D91CB2">
                  <w:t>‬</w:t>
                </w:r>
                <w:r w:rsidR="00D91CB2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</w:tr>
      <w:tr w:rsidR="004E42B3" w14:paraId="57C79791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59A62FAB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RPV (red privada virtual) móvil</w:t>
            </w:r>
          </w:p>
        </w:tc>
        <w:tc>
          <w:tcPr>
            <w:tcW w:w="1985" w:type="dxa"/>
            <w:shd w:val="clear" w:color="auto" w:fill="auto"/>
          </w:tcPr>
          <w:p w14:paraId="577FAAC8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bdo w:val="ltr">
                <w:r w:rsidR="00C67525" w:rsidRPr="00C67525">
                  <w:rPr>
                    <w:bCs/>
                  </w:rPr>
                  <w:t>1.895,4828</w:t>
                </w:r>
                <w:r w:rsidR="00EB0086" w:rsidRPr="00EB0086">
                  <w:rPr>
                    <w:bCs/>
                  </w:rPr>
                  <w:t>‬</w:t>
                </w:r>
                <w:r w:rsidR="00EB0086">
                  <w:rPr>
                    <w:bCs/>
                  </w:rPr>
                  <w:t xml:space="preserve"> min</w:t>
                </w:r>
                <w:r w:rsidR="00416C15">
                  <w:t>‬</w:t>
                </w:r>
                <w:r w:rsidR="00416C15">
                  <w:t>‬</w:t>
                </w:r>
                <w:r w:rsidR="00217515">
                  <w:t>‬</w:t>
                </w:r>
                <w:r w:rsidR="00217515">
                  <w:t>‬</w:t>
                </w:r>
                <w:r w:rsidR="00C226F3">
                  <w:t>‬</w:t>
                </w:r>
                <w:r w:rsidR="00C226F3">
                  <w:t>‬</w:t>
                </w:r>
                <w:r w:rsidR="00EA5F26">
                  <w:t>‬</w:t>
                </w:r>
                <w:r w:rsidR="00EA5F26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A00D79">
                  <w:t>‬</w:t>
                </w:r>
                <w:r w:rsidR="00473BD9">
                  <w:t>‬</w:t>
                </w:r>
                <w:r w:rsidR="00473BD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6F74A9">
                  <w:t>‬</w:t>
                </w:r>
                <w:r w:rsidR="00F93B21">
                  <w:t>‬</w:t>
                </w:r>
                <w:r w:rsidR="00F93B21">
                  <w:t>‬</w:t>
                </w:r>
                <w:r w:rsidR="002A01C9">
                  <w:t>‬</w:t>
                </w:r>
                <w:r w:rsidR="002A01C9">
                  <w:t>‬</w:t>
                </w:r>
                <w:r w:rsidR="00D91CB2">
                  <w:t>‬</w:t>
                </w:r>
                <w:r w:rsidR="00D91CB2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 w:rsidR="00584799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</w:tr>
      <w:tr w:rsidR="004E42B3" w14:paraId="58FC3265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1F0E7882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Internacional</w:t>
            </w:r>
          </w:p>
        </w:tc>
        <w:tc>
          <w:tcPr>
            <w:tcW w:w="1985" w:type="dxa"/>
            <w:shd w:val="clear" w:color="auto" w:fill="auto"/>
          </w:tcPr>
          <w:p w14:paraId="0931DD1C" w14:textId="77777777" w:rsidR="004E42B3" w:rsidRPr="004E42B3" w:rsidRDefault="00051A52" w:rsidP="00721001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103,7104</w:t>
              </w:r>
              <w:r w:rsidR="00C67525">
                <w:rPr>
                  <w:bCs/>
                </w:rPr>
                <w:t xml:space="preserve"> </w:t>
              </w:r>
              <w:r w:rsidR="004E42B3">
                <w:rPr>
                  <w:bCs/>
                </w:rPr>
                <w:t>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77457EFA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5E262182" w14:textId="77777777" w:rsidR="004E42B3" w:rsidRPr="00DB3886" w:rsidRDefault="004E42B3" w:rsidP="004E42B3">
            <w:pPr>
              <w:keepNext/>
              <w:jc w:val="both"/>
              <w:rPr>
                <w:b/>
              </w:rPr>
            </w:pPr>
            <w:r w:rsidRPr="00DB3886">
              <w:rPr>
                <w:b/>
              </w:rPr>
              <w:t>Red Inteligente (902)</w:t>
            </w:r>
          </w:p>
        </w:tc>
        <w:tc>
          <w:tcPr>
            <w:tcW w:w="1985" w:type="dxa"/>
            <w:shd w:val="clear" w:color="auto" w:fill="auto"/>
          </w:tcPr>
          <w:p w14:paraId="77E069BD" w14:textId="77777777" w:rsidR="004E42B3" w:rsidRPr="00DB3886" w:rsidRDefault="00051A52" w:rsidP="00721001">
            <w:pPr>
              <w:keepNext/>
              <w:jc w:val="right"/>
              <w:rPr>
                <w:bCs/>
              </w:rPr>
            </w:pPr>
            <w:bdo w:val="ltr">
              <w:r w:rsidR="00C67525" w:rsidRPr="00DB3886">
                <w:rPr>
                  <w:bCs/>
                </w:rPr>
                <w:t xml:space="preserve">443,3594 </w:t>
              </w:r>
              <w:r w:rsidR="004E42B3" w:rsidRPr="00DB3886">
                <w:rPr>
                  <w:bCs/>
                </w:rPr>
                <w:t>min</w:t>
              </w:r>
              <w:r w:rsidR="00416C15" w:rsidRPr="00DB3886">
                <w:t>‬</w:t>
              </w:r>
              <w:r w:rsidR="00217515" w:rsidRPr="00DB3886">
                <w:t>‬</w:t>
              </w:r>
              <w:r w:rsidR="00C226F3" w:rsidRPr="00DB3886">
                <w:t>‬</w:t>
              </w:r>
              <w:r w:rsidR="00EA5F26" w:rsidRPr="00DB3886">
                <w:t>‬</w:t>
              </w:r>
              <w:r w:rsidR="00A00D79" w:rsidRPr="00DB3886">
                <w:t>‬</w:t>
              </w:r>
              <w:r w:rsidR="00A00D79" w:rsidRPr="00DB3886">
                <w:t>‬</w:t>
              </w:r>
              <w:r w:rsidR="00473BD9" w:rsidRPr="00DB3886">
                <w:t>‬</w:t>
              </w:r>
              <w:r w:rsidR="006F74A9" w:rsidRPr="00DB3886">
                <w:t>‬</w:t>
              </w:r>
              <w:r w:rsidR="006F74A9" w:rsidRPr="00DB3886">
                <w:t>‬</w:t>
              </w:r>
              <w:r w:rsidR="00F93B21" w:rsidRPr="00DB3886">
                <w:t>‬</w:t>
              </w:r>
              <w:r w:rsidR="002A01C9" w:rsidRPr="00DB3886">
                <w:t>‬</w:t>
              </w:r>
              <w:r w:rsidR="00D91CB2" w:rsidRPr="00DB3886">
                <w:t>‬</w:t>
              </w:r>
              <w:r w:rsidR="00584799" w:rsidRPr="00DB3886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C67525" w14:paraId="2D35B1D5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40253ED2" w14:textId="77777777" w:rsidR="00C67525" w:rsidRPr="00DB3886" w:rsidRDefault="00C67525" w:rsidP="004E42B3">
            <w:pPr>
              <w:keepNext/>
              <w:jc w:val="both"/>
              <w:rPr>
                <w:b/>
              </w:rPr>
            </w:pPr>
            <w:r w:rsidRPr="00DB3886">
              <w:rPr>
                <w:b/>
              </w:rPr>
              <w:t>Red inteligente</w:t>
            </w:r>
          </w:p>
        </w:tc>
        <w:tc>
          <w:tcPr>
            <w:tcW w:w="1985" w:type="dxa"/>
            <w:shd w:val="clear" w:color="auto" w:fill="auto"/>
          </w:tcPr>
          <w:p w14:paraId="6FE7DDD2" w14:textId="77777777" w:rsidR="00C67525" w:rsidRPr="00DB3886" w:rsidRDefault="00C67525" w:rsidP="00721001">
            <w:pPr>
              <w:keepNext/>
              <w:jc w:val="right"/>
            </w:pPr>
            <w:r w:rsidRPr="00DB3886">
              <w:t>124,6276 min</w:t>
            </w:r>
          </w:p>
        </w:tc>
      </w:tr>
      <w:tr w:rsidR="004E42B3" w14:paraId="457DCC9D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7FF40B9F" w14:textId="77777777" w:rsidR="004E42B3" w:rsidRPr="00DB3886" w:rsidRDefault="004E42B3" w:rsidP="004E42B3">
            <w:pPr>
              <w:jc w:val="both"/>
              <w:rPr>
                <w:b/>
              </w:rPr>
            </w:pPr>
            <w:r w:rsidRPr="00DB3886">
              <w:rPr>
                <w:b/>
              </w:rPr>
              <w:t>Otros</w:t>
            </w:r>
          </w:p>
        </w:tc>
        <w:tc>
          <w:tcPr>
            <w:tcW w:w="1985" w:type="dxa"/>
            <w:shd w:val="clear" w:color="auto" w:fill="auto"/>
          </w:tcPr>
          <w:p w14:paraId="506ECB65" w14:textId="77777777" w:rsidR="004E42B3" w:rsidRPr="00DB3886" w:rsidRDefault="00051A52" w:rsidP="00721001">
            <w:pPr>
              <w:jc w:val="right"/>
              <w:rPr>
                <w:bCs/>
              </w:rPr>
            </w:pPr>
            <w:bdo w:val="ltr">
              <w:r w:rsidR="00C67525" w:rsidRPr="00DB3886">
                <w:rPr>
                  <w:bCs/>
                </w:rPr>
                <w:t>97,7588</w:t>
              </w:r>
              <w:r w:rsidR="00EB0086" w:rsidRPr="00DB3886">
                <w:rPr>
                  <w:bCs/>
                </w:rPr>
                <w:t>‬</w:t>
              </w:r>
              <w:r w:rsidR="004E42B3" w:rsidRPr="00DB3886">
                <w:rPr>
                  <w:bCs/>
                </w:rPr>
                <w:t xml:space="preserve"> min</w:t>
              </w:r>
              <w:r w:rsidR="00416C15" w:rsidRPr="00DB3886">
                <w:t>‬</w:t>
              </w:r>
              <w:r w:rsidR="00217515" w:rsidRPr="00DB3886">
                <w:t>‬</w:t>
              </w:r>
              <w:r w:rsidR="00C226F3" w:rsidRPr="00DB3886">
                <w:t>‬</w:t>
              </w:r>
              <w:r w:rsidR="00EA5F26" w:rsidRPr="00DB3886">
                <w:t>‬</w:t>
              </w:r>
              <w:r w:rsidR="00A00D79" w:rsidRPr="00DB3886">
                <w:t>‬</w:t>
              </w:r>
              <w:r w:rsidR="00A00D79" w:rsidRPr="00DB3886">
                <w:t>‬</w:t>
              </w:r>
              <w:r w:rsidR="00473BD9" w:rsidRPr="00DB3886">
                <w:t>‬</w:t>
              </w:r>
              <w:r w:rsidR="006F74A9" w:rsidRPr="00DB3886">
                <w:t>‬</w:t>
              </w:r>
              <w:r w:rsidR="006F74A9" w:rsidRPr="00DB3886">
                <w:t>‬</w:t>
              </w:r>
              <w:r w:rsidR="00F93B21" w:rsidRPr="00DB3886">
                <w:t>‬</w:t>
              </w:r>
              <w:r w:rsidR="002A01C9" w:rsidRPr="00DB3886">
                <w:t>‬</w:t>
              </w:r>
              <w:r w:rsidR="00D91CB2" w:rsidRPr="00DB3886">
                <w:t>‬</w:t>
              </w:r>
              <w:r w:rsidR="00584799" w:rsidRPr="00DB3886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</w:tbl>
    <w:p w14:paraId="061F8498" w14:textId="77777777" w:rsidR="008B73C8" w:rsidRDefault="008B73C8" w:rsidP="008B73C8">
      <w:pPr>
        <w:spacing w:after="120" w:line="240" w:lineRule="auto"/>
        <w:jc w:val="both"/>
      </w:pPr>
    </w:p>
    <w:p w14:paraId="022E81BB" w14:textId="77777777" w:rsidR="004E42B3" w:rsidRDefault="004E42B3" w:rsidP="004E42B3">
      <w:pPr>
        <w:spacing w:after="120" w:line="240" w:lineRule="auto"/>
        <w:jc w:val="both"/>
      </w:pPr>
      <w:r w:rsidRPr="004E42B3">
        <w:rPr>
          <w:u w:val="single"/>
        </w:rPr>
        <w:t xml:space="preserve">Telefonía </w:t>
      </w:r>
      <w:r>
        <w:rPr>
          <w:u w:val="single"/>
        </w:rPr>
        <w:t>móvil y datos</w:t>
      </w:r>
      <w: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  <w:gridCol w:w="1985"/>
      </w:tblGrid>
      <w:tr w:rsidR="004E42B3" w14:paraId="01FE1F96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4D33937D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Nacional (fijos)</w:t>
            </w:r>
          </w:p>
        </w:tc>
        <w:tc>
          <w:tcPr>
            <w:tcW w:w="1985" w:type="dxa"/>
            <w:shd w:val="clear" w:color="auto" w:fill="auto"/>
          </w:tcPr>
          <w:p w14:paraId="4EADF0DD" w14:textId="77777777" w:rsidR="004E42B3" w:rsidRPr="004E42B3" w:rsidRDefault="00051A52" w:rsidP="00992CDD">
            <w:pPr>
              <w:keepNext/>
              <w:jc w:val="right"/>
              <w:rPr>
                <w:bCs/>
              </w:rPr>
            </w:pPr>
            <w:bdo w:val="ltr">
              <w:r w:rsidR="00C67525" w:rsidRPr="00C67525">
                <w:rPr>
                  <w:bCs/>
                </w:rPr>
                <w:t>1.734,8829</w:t>
              </w:r>
              <w:r w:rsidR="00992CDD" w:rsidRPr="00992CDD">
                <w:rPr>
                  <w:bCs/>
                </w:rPr>
                <w:t>‬</w:t>
              </w:r>
              <w:r w:rsidR="004E42B3">
                <w:rPr>
                  <w:bCs/>
                </w:rPr>
                <w:t xml:space="preserve"> 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09E1641B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D0E740B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Nacional (móviles de la misma compañía)</w:t>
            </w:r>
          </w:p>
        </w:tc>
        <w:tc>
          <w:tcPr>
            <w:tcW w:w="1985" w:type="dxa"/>
            <w:shd w:val="clear" w:color="auto" w:fill="auto"/>
          </w:tcPr>
          <w:p w14:paraId="7E868676" w14:textId="77777777" w:rsidR="004E42B3" w:rsidRPr="004E42B3" w:rsidRDefault="00051A52" w:rsidP="00992CDD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940,8207</w:t>
              </w:r>
              <w:r w:rsidR="00C67525">
                <w:rPr>
                  <w:bCs/>
                </w:rPr>
                <w:t xml:space="preserve"> </w:t>
              </w:r>
              <w:r w:rsidR="004E42B3">
                <w:rPr>
                  <w:bCs/>
                </w:rPr>
                <w:t>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50A8082B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26CA251E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Nacional (móviles)</w:t>
            </w:r>
          </w:p>
        </w:tc>
        <w:tc>
          <w:tcPr>
            <w:tcW w:w="1985" w:type="dxa"/>
            <w:shd w:val="clear" w:color="auto" w:fill="auto"/>
          </w:tcPr>
          <w:p w14:paraId="33FECA6A" w14:textId="77777777" w:rsidR="004E42B3" w:rsidRPr="004E42B3" w:rsidRDefault="00051A52" w:rsidP="00992CDD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5.217,6346</w:t>
              </w:r>
              <w:r w:rsidR="00992CDD" w:rsidRPr="00992CDD">
                <w:rPr>
                  <w:bCs/>
                </w:rPr>
                <w:t>‬</w:t>
              </w:r>
              <w:r w:rsidR="004E42B3">
                <w:rPr>
                  <w:bCs/>
                </w:rPr>
                <w:t xml:space="preserve"> 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20499F52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594E3448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RPV</w:t>
            </w:r>
          </w:p>
        </w:tc>
        <w:tc>
          <w:tcPr>
            <w:tcW w:w="1985" w:type="dxa"/>
            <w:shd w:val="clear" w:color="auto" w:fill="auto"/>
          </w:tcPr>
          <w:p w14:paraId="2838A61E" w14:textId="77777777" w:rsidR="004E42B3" w:rsidRPr="004E42B3" w:rsidRDefault="00051A52" w:rsidP="00992CDD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14.439,7861</w:t>
              </w:r>
              <w:r w:rsidR="00C67525">
                <w:rPr>
                  <w:bCs/>
                </w:rPr>
                <w:t xml:space="preserve"> </w:t>
              </w:r>
              <w:r w:rsidR="004E42B3">
                <w:rPr>
                  <w:bCs/>
                </w:rPr>
                <w:t>min</w:t>
              </w:r>
              <w:r w:rsidR="00416C15">
                <w:t>‬</w:t>
              </w:r>
              <w:r w:rsidR="00217515">
                <w:t>‬</w:t>
              </w:r>
              <w:r w:rsidR="00C226F3">
                <w:t>‬</w:t>
              </w:r>
              <w:r w:rsidR="00EA5F26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4E42B3" w14:paraId="05252139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4371DF23" w14:textId="77777777" w:rsidR="004E42B3" w:rsidRPr="00B6288E" w:rsidRDefault="004E42B3" w:rsidP="004E42B3">
            <w:pPr>
              <w:keepNext/>
              <w:ind w:right="-387"/>
              <w:jc w:val="both"/>
              <w:rPr>
                <w:b/>
              </w:rPr>
            </w:pPr>
            <w:r>
              <w:rPr>
                <w:b/>
              </w:rPr>
              <w:t>Mensaje SMS (móviles de la misma compañía)</w:t>
            </w:r>
          </w:p>
        </w:tc>
        <w:tc>
          <w:tcPr>
            <w:tcW w:w="1985" w:type="dxa"/>
            <w:shd w:val="clear" w:color="auto" w:fill="auto"/>
          </w:tcPr>
          <w:p w14:paraId="028A0D19" w14:textId="77777777" w:rsidR="004E42B3" w:rsidRPr="004E42B3" w:rsidRDefault="00C67525" w:rsidP="00992CDD">
            <w:pPr>
              <w:keepNext/>
              <w:jc w:val="right"/>
              <w:rPr>
                <w:bCs/>
                <w:highlight w:val="green"/>
              </w:rPr>
            </w:pPr>
            <w:r w:rsidRPr="00C67525">
              <w:rPr>
                <w:bCs/>
              </w:rPr>
              <w:t>1,8208</w:t>
            </w:r>
            <w:r w:rsidR="004E42B3">
              <w:rPr>
                <w:bCs/>
              </w:rPr>
              <w:t xml:space="preserve"> min</w:t>
            </w:r>
          </w:p>
        </w:tc>
      </w:tr>
      <w:tr w:rsidR="004E42B3" w14:paraId="511AADD8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7C783078" w14:textId="77777777" w:rsidR="004E42B3" w:rsidRPr="00B6288E" w:rsidRDefault="004E42B3" w:rsidP="004E42B3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Mensaje SMS (móviles)</w:t>
            </w:r>
          </w:p>
        </w:tc>
        <w:tc>
          <w:tcPr>
            <w:tcW w:w="1985" w:type="dxa"/>
            <w:shd w:val="clear" w:color="auto" w:fill="auto"/>
          </w:tcPr>
          <w:p w14:paraId="29E8553C" w14:textId="77777777" w:rsidR="004E42B3" w:rsidRPr="004E42B3" w:rsidRDefault="00C67525" w:rsidP="00992CDD">
            <w:pPr>
              <w:keepNext/>
              <w:jc w:val="right"/>
              <w:rPr>
                <w:bCs/>
                <w:highlight w:val="green"/>
              </w:rPr>
            </w:pPr>
            <w:r w:rsidRPr="00C67525">
              <w:rPr>
                <w:bCs/>
              </w:rPr>
              <w:t>0,7999</w:t>
            </w:r>
            <w:r w:rsidR="004E42B3">
              <w:rPr>
                <w:bCs/>
              </w:rPr>
              <w:t xml:space="preserve"> min</w:t>
            </w:r>
          </w:p>
        </w:tc>
      </w:tr>
      <w:tr w:rsidR="00C67525" w14:paraId="435E1196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78C2983" w14:textId="77777777" w:rsidR="00C67525" w:rsidRPr="00DB3886" w:rsidRDefault="00C67525" w:rsidP="00C67525">
            <w:pPr>
              <w:keepNext/>
              <w:jc w:val="both"/>
              <w:rPr>
                <w:b/>
              </w:rPr>
            </w:pPr>
            <w:r w:rsidRPr="00DB3886">
              <w:rPr>
                <w:b/>
              </w:rPr>
              <w:t>Red Inteligente (902)</w:t>
            </w:r>
          </w:p>
        </w:tc>
        <w:tc>
          <w:tcPr>
            <w:tcW w:w="1985" w:type="dxa"/>
            <w:shd w:val="clear" w:color="auto" w:fill="auto"/>
          </w:tcPr>
          <w:p w14:paraId="27214B9A" w14:textId="77777777" w:rsidR="00C67525" w:rsidRPr="00DB3886" w:rsidRDefault="00051A52" w:rsidP="00C67525">
            <w:pPr>
              <w:keepNext/>
              <w:jc w:val="right"/>
              <w:rPr>
                <w:bCs/>
              </w:rPr>
            </w:pPr>
            <w:bdo w:val="ltr">
              <w:r w:rsidR="00613213" w:rsidRPr="00DB3886">
                <w:rPr>
                  <w:bCs/>
                </w:rPr>
                <w:t xml:space="preserve">9,1724 </w:t>
              </w:r>
              <w:r w:rsidR="00C67525" w:rsidRPr="00DB3886">
                <w:rPr>
                  <w:bCs/>
                </w:rPr>
                <w:t>min</w:t>
              </w:r>
              <w:r w:rsidR="00C67525" w:rsidRPr="00DB3886">
                <w:t>‬</w:t>
              </w:r>
              <w:r w:rsidR="00C67525" w:rsidRPr="00DB3886">
                <w:t>‬</w:t>
              </w:r>
              <w:r w:rsidR="00C67525" w:rsidRPr="00DB3886">
                <w:t>‬</w:t>
              </w:r>
              <w:r w:rsidR="00C67525" w:rsidRPr="00DB3886">
                <w:t>‬</w:t>
              </w:r>
              <w:r w:rsidR="00A00D79" w:rsidRPr="00DB3886">
                <w:t>‬</w:t>
              </w:r>
              <w:r w:rsidR="00A00D79" w:rsidRPr="00DB3886">
                <w:t>‬</w:t>
              </w:r>
              <w:r w:rsidR="00473BD9" w:rsidRPr="00DB3886">
                <w:t>‬</w:t>
              </w:r>
              <w:r w:rsidR="006F74A9" w:rsidRPr="00DB3886">
                <w:t>‬</w:t>
              </w:r>
              <w:r w:rsidR="006F74A9" w:rsidRPr="00DB3886">
                <w:t>‬</w:t>
              </w:r>
              <w:r w:rsidR="00F93B21" w:rsidRPr="00DB3886">
                <w:t>‬</w:t>
              </w:r>
              <w:r w:rsidR="002A01C9" w:rsidRPr="00DB3886">
                <w:t>‬</w:t>
              </w:r>
              <w:r w:rsidR="00D91CB2" w:rsidRPr="00DB3886">
                <w:t>‬</w:t>
              </w:r>
              <w:r w:rsidR="00584799" w:rsidRPr="00DB3886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C67525" w14:paraId="627669EC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AD57BA4" w14:textId="77777777" w:rsidR="00C67525" w:rsidRPr="00DB3886" w:rsidRDefault="00C67525" w:rsidP="00C67525">
            <w:pPr>
              <w:keepNext/>
              <w:jc w:val="both"/>
              <w:rPr>
                <w:b/>
              </w:rPr>
            </w:pPr>
            <w:r w:rsidRPr="00DB3886">
              <w:rPr>
                <w:b/>
              </w:rPr>
              <w:t>Red inteligente</w:t>
            </w:r>
          </w:p>
        </w:tc>
        <w:tc>
          <w:tcPr>
            <w:tcW w:w="1985" w:type="dxa"/>
            <w:shd w:val="clear" w:color="auto" w:fill="auto"/>
          </w:tcPr>
          <w:p w14:paraId="3AF4F561" w14:textId="77777777" w:rsidR="00C67525" w:rsidRPr="00DB3886" w:rsidRDefault="00613213" w:rsidP="00C67525">
            <w:pPr>
              <w:keepNext/>
              <w:jc w:val="right"/>
            </w:pPr>
            <w:r w:rsidRPr="00DB3886">
              <w:t xml:space="preserve">13,7862 </w:t>
            </w:r>
            <w:r w:rsidR="00C67525" w:rsidRPr="00DB3886">
              <w:t>min</w:t>
            </w:r>
          </w:p>
        </w:tc>
      </w:tr>
      <w:tr w:rsidR="00613213" w14:paraId="2E693FE2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73CA5AD9" w14:textId="77777777" w:rsidR="00613213" w:rsidRDefault="00613213" w:rsidP="00C67525">
            <w:pPr>
              <w:keepNext/>
              <w:jc w:val="both"/>
              <w:rPr>
                <w:b/>
              </w:rPr>
            </w:pPr>
            <w:proofErr w:type="spellStart"/>
            <w:r>
              <w:rPr>
                <w:b/>
              </w:rPr>
              <w:t>Roaming</w:t>
            </w:r>
            <w:proofErr w:type="spellEnd"/>
            <w:r>
              <w:rPr>
                <w:b/>
              </w:rPr>
              <w:t xml:space="preserve"> In Voz</w:t>
            </w:r>
          </w:p>
        </w:tc>
        <w:tc>
          <w:tcPr>
            <w:tcW w:w="1985" w:type="dxa"/>
            <w:shd w:val="clear" w:color="auto" w:fill="auto"/>
          </w:tcPr>
          <w:p w14:paraId="350C280D" w14:textId="77777777" w:rsidR="00613213" w:rsidRPr="00613213" w:rsidRDefault="00613213" w:rsidP="00C67525">
            <w:pPr>
              <w:keepNext/>
              <w:jc w:val="right"/>
            </w:pPr>
            <w:r w:rsidRPr="00613213">
              <w:t>33,5034</w:t>
            </w:r>
            <w:r>
              <w:t xml:space="preserve"> min</w:t>
            </w:r>
          </w:p>
        </w:tc>
      </w:tr>
      <w:tr w:rsidR="00613213" w14:paraId="6CB5EA72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16C48DAE" w14:textId="77777777" w:rsidR="00613213" w:rsidRDefault="00613213" w:rsidP="00C67525">
            <w:pPr>
              <w:keepNext/>
              <w:jc w:val="both"/>
              <w:rPr>
                <w:b/>
              </w:rPr>
            </w:pPr>
            <w:proofErr w:type="spellStart"/>
            <w:r>
              <w:rPr>
                <w:b/>
              </w:rPr>
              <w:t>Roaming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Out</w:t>
            </w:r>
            <w:proofErr w:type="spellEnd"/>
            <w:r>
              <w:rPr>
                <w:b/>
              </w:rPr>
              <w:t xml:space="preserve"> Voz</w:t>
            </w:r>
          </w:p>
        </w:tc>
        <w:tc>
          <w:tcPr>
            <w:tcW w:w="1985" w:type="dxa"/>
            <w:shd w:val="clear" w:color="auto" w:fill="auto"/>
          </w:tcPr>
          <w:p w14:paraId="0D7C181E" w14:textId="77777777" w:rsidR="00613213" w:rsidRPr="00613213" w:rsidRDefault="00613213" w:rsidP="00C67525">
            <w:pPr>
              <w:keepNext/>
              <w:jc w:val="right"/>
            </w:pPr>
            <w:r w:rsidRPr="00613213">
              <w:t>5,8966</w:t>
            </w:r>
            <w:r>
              <w:t xml:space="preserve"> min</w:t>
            </w:r>
          </w:p>
        </w:tc>
      </w:tr>
      <w:tr w:rsidR="00C67525" w14:paraId="4544FF8C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19F0166C" w14:textId="77777777" w:rsidR="00C67525" w:rsidRPr="00B6288E" w:rsidRDefault="00C67525" w:rsidP="00C67525">
            <w:pPr>
              <w:keepNext/>
              <w:jc w:val="both"/>
              <w:rPr>
                <w:b/>
              </w:rPr>
            </w:pPr>
            <w:r>
              <w:rPr>
                <w:b/>
              </w:rPr>
              <w:t>Volumen de datos intercambiado</w:t>
            </w:r>
          </w:p>
        </w:tc>
        <w:tc>
          <w:tcPr>
            <w:tcW w:w="1985" w:type="dxa"/>
            <w:shd w:val="clear" w:color="auto" w:fill="auto"/>
          </w:tcPr>
          <w:p w14:paraId="2A98DC37" w14:textId="77777777" w:rsidR="00C67525" w:rsidRPr="004E42B3" w:rsidRDefault="00051A52" w:rsidP="00C67525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30.621,7573</w:t>
              </w:r>
              <w:r w:rsidR="00C67525" w:rsidRPr="00992CDD">
                <w:rPr>
                  <w:bCs/>
                </w:rPr>
                <w:t>‬</w:t>
              </w:r>
              <w:r w:rsidR="00C67525">
                <w:rPr>
                  <w:bCs/>
                </w:rPr>
                <w:t xml:space="preserve"> Mb</w:t>
              </w:r>
              <w:r w:rsidR="00C67525">
                <w:t>‬</w:t>
              </w:r>
              <w:r w:rsidR="00C67525">
                <w:t>‬</w:t>
              </w:r>
              <w:r w:rsidR="00C67525">
                <w:t>‬</w:t>
              </w:r>
              <w:r w:rsidR="00C67525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  <w:tr w:rsidR="00613213" w14:paraId="5D9A8325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30C8856" w14:textId="77777777" w:rsidR="00613213" w:rsidRDefault="00613213" w:rsidP="00C67525">
            <w:pPr>
              <w:keepNext/>
              <w:jc w:val="both"/>
              <w:rPr>
                <w:b/>
              </w:rPr>
            </w:pPr>
            <w:proofErr w:type="spellStart"/>
            <w:r>
              <w:rPr>
                <w:b/>
              </w:rPr>
              <w:t>Roaming</w:t>
            </w:r>
            <w:proofErr w:type="spellEnd"/>
            <w:r>
              <w:rPr>
                <w:b/>
              </w:rPr>
              <w:t xml:space="preserve"> GPRS</w:t>
            </w:r>
          </w:p>
        </w:tc>
        <w:tc>
          <w:tcPr>
            <w:tcW w:w="1985" w:type="dxa"/>
            <w:shd w:val="clear" w:color="auto" w:fill="auto"/>
          </w:tcPr>
          <w:p w14:paraId="12D702FE" w14:textId="77777777" w:rsidR="00613213" w:rsidRDefault="00613213" w:rsidP="00C67525">
            <w:pPr>
              <w:keepNext/>
              <w:jc w:val="right"/>
            </w:pPr>
            <w:r w:rsidRPr="00613213">
              <w:t>7.704,9931</w:t>
            </w:r>
            <w:r>
              <w:t xml:space="preserve"> min</w:t>
            </w:r>
          </w:p>
        </w:tc>
      </w:tr>
      <w:tr w:rsidR="00C67525" w14:paraId="2D973B62" w14:textId="77777777" w:rsidTr="00721001">
        <w:tc>
          <w:tcPr>
            <w:tcW w:w="4531" w:type="dxa"/>
            <w:shd w:val="clear" w:color="auto" w:fill="DEEAF6" w:themeFill="accent1" w:themeFillTint="33"/>
          </w:tcPr>
          <w:p w14:paraId="0BA60E1E" w14:textId="77777777" w:rsidR="00C67525" w:rsidRPr="008D621F" w:rsidRDefault="00C67525" w:rsidP="00C67525">
            <w:pPr>
              <w:jc w:val="both"/>
              <w:rPr>
                <w:b/>
                <w:lang w:val="en-US"/>
              </w:rPr>
            </w:pPr>
            <w:r w:rsidRPr="008D621F">
              <w:rPr>
                <w:b/>
                <w:lang w:val="en-US"/>
              </w:rPr>
              <w:t>GPRS (</w:t>
            </w:r>
            <w:r w:rsidRPr="008D621F">
              <w:rPr>
                <w:b/>
                <w:i/>
                <w:iCs/>
                <w:lang w:val="en-US"/>
              </w:rPr>
              <w:t>General Packet Radio Service</w:t>
            </w:r>
            <w:r w:rsidRPr="008D621F">
              <w:rPr>
                <w:b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7C78490C" w14:textId="77777777" w:rsidR="00C67525" w:rsidRPr="004E42B3" w:rsidRDefault="00051A52" w:rsidP="00C67525">
            <w:pPr>
              <w:keepNext/>
              <w:jc w:val="right"/>
              <w:rPr>
                <w:bCs/>
                <w:highlight w:val="green"/>
              </w:rPr>
            </w:pPr>
            <w:bdo w:val="ltr">
              <w:r w:rsidR="00C67525" w:rsidRPr="00C67525">
                <w:rPr>
                  <w:bCs/>
                </w:rPr>
                <w:t>10.040,9586</w:t>
              </w:r>
              <w:r w:rsidR="00C67525" w:rsidRPr="00992CDD">
                <w:rPr>
                  <w:bCs/>
                </w:rPr>
                <w:t>‬</w:t>
              </w:r>
              <w:r w:rsidR="00C67525">
                <w:rPr>
                  <w:bCs/>
                </w:rPr>
                <w:t xml:space="preserve"> min</w:t>
              </w:r>
              <w:r w:rsidR="00C67525">
                <w:t>‬</w:t>
              </w:r>
              <w:r w:rsidR="00C67525">
                <w:t>‬</w:t>
              </w:r>
              <w:r w:rsidR="00C67525">
                <w:t>‬</w:t>
              </w:r>
              <w:r w:rsidR="00C67525">
                <w:t>‬</w:t>
              </w:r>
              <w:r w:rsidR="00A00D79">
                <w:t>‬</w:t>
              </w:r>
              <w:r w:rsidR="00A00D79">
                <w:t>‬</w:t>
              </w:r>
              <w:r w:rsidR="00473BD9">
                <w:t>‬</w:t>
              </w:r>
              <w:r w:rsidR="006F74A9">
                <w:t>‬</w:t>
              </w:r>
              <w:r w:rsidR="006F74A9">
                <w:t>‬</w:t>
              </w:r>
              <w:r w:rsidR="00F93B21">
                <w:t>‬</w:t>
              </w:r>
              <w:r w:rsidR="002A01C9">
                <w:t>‬</w:t>
              </w:r>
              <w:r w:rsidR="00D91CB2">
                <w:t>‬</w:t>
              </w:r>
              <w:r w:rsidR="00584799">
                <w:t>‬</w:t>
              </w:r>
              <w:r w:rsidR="00584799">
                <w:t>‬</w:t>
              </w:r>
              <w:r>
                <w:t>‬</w:t>
              </w:r>
            </w:bdo>
          </w:p>
        </w:tc>
      </w:tr>
    </w:tbl>
    <w:p w14:paraId="1DCDF958" w14:textId="77777777" w:rsidR="004E42B3" w:rsidRDefault="004E42B3" w:rsidP="004E42B3">
      <w:pPr>
        <w:spacing w:after="120" w:line="240" w:lineRule="auto"/>
        <w:jc w:val="both"/>
      </w:pPr>
    </w:p>
    <w:p w14:paraId="01E3572D" w14:textId="77777777" w:rsidR="004E6FA7" w:rsidRPr="00C30317" w:rsidRDefault="004E6FA7" w:rsidP="009A3044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5" w:name="_Toc103597602"/>
      <w:bookmarkEnd w:id="4"/>
      <w:r w:rsidRPr="00C30317">
        <w:rPr>
          <w:rFonts w:asciiTheme="minorHAnsi" w:hAnsiTheme="minorHAnsi"/>
          <w:b/>
          <w:color w:val="auto"/>
          <w:sz w:val="22"/>
        </w:rPr>
        <w:lastRenderedPageBreak/>
        <w:t xml:space="preserve">Cláusula </w:t>
      </w:r>
      <w:r w:rsidR="008B73C8">
        <w:rPr>
          <w:rFonts w:asciiTheme="minorHAnsi" w:hAnsiTheme="minorHAnsi"/>
          <w:b/>
          <w:color w:val="auto"/>
          <w:sz w:val="22"/>
        </w:rPr>
        <w:t>4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 w:rsidR="009A3044">
        <w:rPr>
          <w:rFonts w:asciiTheme="minorHAnsi" w:hAnsiTheme="minorHAnsi"/>
          <w:b/>
          <w:color w:val="auto"/>
          <w:sz w:val="22"/>
        </w:rPr>
        <w:t>Requisitos técnicos</w:t>
      </w:r>
      <w:r w:rsidR="0015042E">
        <w:rPr>
          <w:rFonts w:asciiTheme="minorHAnsi" w:hAnsiTheme="minorHAnsi"/>
          <w:b/>
          <w:color w:val="auto"/>
          <w:sz w:val="22"/>
        </w:rPr>
        <w:t xml:space="preserve"> exigidos</w:t>
      </w:r>
      <w:bookmarkEnd w:id="5"/>
    </w:p>
    <w:p w14:paraId="0994014A" w14:textId="77777777" w:rsidR="009A3044" w:rsidRDefault="008B73C8" w:rsidP="009A3044">
      <w:pPr>
        <w:spacing w:after="120" w:line="240" w:lineRule="auto"/>
        <w:jc w:val="both"/>
      </w:pPr>
      <w:r>
        <w:rPr>
          <w:b/>
        </w:rPr>
        <w:t>4</w:t>
      </w:r>
      <w:r w:rsidR="004E6FA7" w:rsidRPr="009509A2">
        <w:rPr>
          <w:b/>
        </w:rPr>
        <w:t>.1</w:t>
      </w:r>
      <w:r w:rsidR="004E6FA7">
        <w:t xml:space="preserve"> </w:t>
      </w:r>
      <w:r w:rsidR="009A3044">
        <w:t>Deberá presentarse una descripción técnica detallada de las soluciones ofertadas con las características y especificaciones de los servicios, sistemas y equipamientos empleados.</w:t>
      </w:r>
    </w:p>
    <w:p w14:paraId="0E02203F" w14:textId="77777777" w:rsidR="009A3044" w:rsidRDefault="009A3044" w:rsidP="009A3044">
      <w:pPr>
        <w:spacing w:after="120" w:line="240" w:lineRule="auto"/>
        <w:jc w:val="both"/>
      </w:pPr>
      <w:r>
        <w:t xml:space="preserve">La solución propuesta debe ser abierta, flexible, fiable y estar orientada a la integración de los servicios </w:t>
      </w:r>
      <w:r w:rsidR="00364F56">
        <w:t>correspondientes a</w:t>
      </w:r>
      <w:r>
        <w:t xml:space="preserve"> la</w:t>
      </w:r>
      <w:r w:rsidR="00142F7E">
        <w:t>s extensiones corporativas fijas o móviles.</w:t>
      </w:r>
    </w:p>
    <w:p w14:paraId="029BC961" w14:textId="77777777" w:rsidR="00142F7E" w:rsidRDefault="00142F7E" w:rsidP="009A3044">
      <w:pPr>
        <w:spacing w:after="120" w:line="240" w:lineRule="auto"/>
        <w:jc w:val="both"/>
      </w:pPr>
      <w:r>
        <w:t>Se deberá ofrecer una movilidad total basada en la conectividad de todas las personas usuarias a la red corporativa de voz, tanto dentro como fuera de las instalaciones de USOA.</w:t>
      </w:r>
    </w:p>
    <w:p w14:paraId="2D8930D2" w14:textId="77777777" w:rsidR="00002856" w:rsidRDefault="00002856" w:rsidP="009A3044">
      <w:pPr>
        <w:spacing w:after="120" w:line="240" w:lineRule="auto"/>
        <w:jc w:val="both"/>
      </w:pPr>
      <w:r>
        <w:t>Se deberá asegurar el crecimiento y desarrollo de la red en función de la evolución tecnológica y de la propia evolución de USOA a lo largo del período de vigencia del contrato.</w:t>
      </w:r>
    </w:p>
    <w:p w14:paraId="0322A852" w14:textId="77777777" w:rsidR="00142F7E" w:rsidRDefault="008B73C8" w:rsidP="009A3044">
      <w:pPr>
        <w:spacing w:after="120" w:line="240" w:lineRule="auto"/>
        <w:jc w:val="both"/>
      </w:pPr>
      <w:r>
        <w:rPr>
          <w:b/>
          <w:bCs/>
        </w:rPr>
        <w:t>4</w:t>
      </w:r>
      <w:r w:rsidR="00142F7E" w:rsidRPr="00142F7E">
        <w:rPr>
          <w:b/>
          <w:bCs/>
        </w:rPr>
        <w:t>.2</w:t>
      </w:r>
      <w:r w:rsidR="00142F7E">
        <w:t xml:space="preserve"> Deberá conservarse tanto la numeración externa existente como la marcación dentro de la red corporativa de USOA (extensiones corporativas), en los servicios de telefonía fija, móvil y datos.</w:t>
      </w:r>
    </w:p>
    <w:p w14:paraId="088FDCBC" w14:textId="363FC4F0" w:rsidR="009E33D5" w:rsidRDefault="008B73C8" w:rsidP="009A3044">
      <w:pPr>
        <w:spacing w:after="120" w:line="240" w:lineRule="auto"/>
        <w:jc w:val="both"/>
      </w:pPr>
      <w:r>
        <w:rPr>
          <w:b/>
          <w:bCs/>
        </w:rPr>
        <w:t>4</w:t>
      </w:r>
      <w:r w:rsidR="00142F7E" w:rsidRPr="00F071E6">
        <w:rPr>
          <w:b/>
          <w:bCs/>
        </w:rPr>
        <w:t>.3</w:t>
      </w:r>
      <w:r w:rsidR="00142F7E">
        <w:t xml:space="preserve"> Se garantizará</w:t>
      </w:r>
      <w:r w:rsidR="00F071E6">
        <w:t xml:space="preserve"> el suministro de los terminales necesarios para el mantenimiento y, en su caso, ampliación del parque existente. </w:t>
      </w:r>
      <w:r w:rsidR="007B5BCF">
        <w:t>A tales efectos, el contratista pondrá a disposición de USOA un</w:t>
      </w:r>
      <w:r w:rsidR="009E33D5">
        <w:t xml:space="preserve">a bolsa económica de </w:t>
      </w:r>
      <w:r w:rsidR="00654ECA">
        <w:t>4.000</w:t>
      </w:r>
      <w:r w:rsidR="009E33D5">
        <w:t>,00 € que se usará de forma exclusiva para la adquisición de terminales, los cuales se suministrarán en atención a las tarifas oficiales de la mercantil adjudicataria en el momento de la solicitud del terminal en cuestión.</w:t>
      </w:r>
    </w:p>
    <w:p w14:paraId="63A01137" w14:textId="0076D184" w:rsidR="00D85EE5" w:rsidRDefault="008B2011" w:rsidP="009A3044">
      <w:pPr>
        <w:spacing w:after="120" w:line="240" w:lineRule="auto"/>
        <w:jc w:val="both"/>
      </w:pPr>
      <w:r>
        <w:t>Tras la formalización del contrato y a petición del responsable del mismo, el contratista pondrá a disposición de USOA un</w:t>
      </w:r>
      <w:r w:rsidR="007B5BCF">
        <w:t xml:space="preserve"> depósito de terminales y de tarjetas SIM sin registrar, de tal modo que puedan ser utilizadas de forma inmediata por USOA para la reposición de averías o altas de urgencia. En concreto, el depósito mínimo será de 2</w:t>
      </w:r>
      <w:r w:rsidR="007B5BCF" w:rsidRPr="00743E74">
        <w:t xml:space="preserve"> terminales de gama media </w:t>
      </w:r>
      <w:r w:rsidR="00040AFE">
        <w:t>y</w:t>
      </w:r>
      <w:r w:rsidR="007B5BCF" w:rsidRPr="00743E74">
        <w:t xml:space="preserve"> </w:t>
      </w:r>
      <w:r w:rsidR="007B5BCF">
        <w:t>2</w:t>
      </w:r>
      <w:r w:rsidR="007B5BCF" w:rsidRPr="00743E74">
        <w:t xml:space="preserve"> terminales</w:t>
      </w:r>
      <w:r w:rsidR="007B5BCF">
        <w:t xml:space="preserve"> de gama básica.</w:t>
      </w:r>
      <w:r w:rsidR="00F071E6">
        <w:t xml:space="preserve"> </w:t>
      </w:r>
      <w:r>
        <w:t xml:space="preserve">Dichos terminales deberán cumplir con los requisitos mínimos exigidos por el responsable del contrato y su importe irá a cargo de la “bolsa económica” puesta a disposición </w:t>
      </w:r>
      <w:r w:rsidR="00654ECA">
        <w:t>por el contratista.</w:t>
      </w:r>
    </w:p>
    <w:p w14:paraId="0EC14EC1" w14:textId="00F5CC2E" w:rsidR="002E7779" w:rsidRDefault="00654ECA" w:rsidP="009A3044">
      <w:pPr>
        <w:spacing w:after="120" w:line="240" w:lineRule="auto"/>
        <w:jc w:val="both"/>
      </w:pPr>
      <w:r w:rsidRPr="00654ECA">
        <w:rPr>
          <w:b/>
          <w:bCs/>
        </w:rPr>
        <w:t>4.4</w:t>
      </w:r>
      <w:r>
        <w:t xml:space="preserve"> </w:t>
      </w:r>
      <w:r w:rsidR="00F071E6">
        <w:t>La oferta deberá detallar las tarifas aplicadas, desglosando de forma precisa las cuotas fijas y las cuotas variables</w:t>
      </w:r>
      <w:r w:rsidR="002A01C9">
        <w:t xml:space="preserve"> según el modelo de proposición económica adjunto como ANEXO II al PCAP. Dicha oferta deberá </w:t>
      </w:r>
      <w:r w:rsidR="002E7779">
        <w:t>inclu</w:t>
      </w:r>
      <w:r w:rsidR="002A01C9">
        <w:t>ir</w:t>
      </w:r>
      <w:r w:rsidR="002E7779">
        <w:t xml:space="preserve"> todos los servicios, es decir: mantenimiento de centralitas, cuotas de líneas, tráfico valorado con las tarifas ofertadas, etc.</w:t>
      </w:r>
    </w:p>
    <w:p w14:paraId="28F6F3CB" w14:textId="5E906D8A" w:rsidR="002E7779" w:rsidRDefault="008B73C8" w:rsidP="009A3044">
      <w:pPr>
        <w:spacing w:after="120" w:line="240" w:lineRule="auto"/>
        <w:jc w:val="both"/>
      </w:pPr>
      <w:r>
        <w:rPr>
          <w:b/>
        </w:rPr>
        <w:t>4</w:t>
      </w:r>
      <w:r w:rsidR="00C04DB1" w:rsidRPr="00C04DB1">
        <w:rPr>
          <w:b/>
        </w:rPr>
        <w:t>.</w:t>
      </w:r>
      <w:r w:rsidR="00654ECA">
        <w:rPr>
          <w:b/>
        </w:rPr>
        <w:t xml:space="preserve">5 </w:t>
      </w:r>
      <w:r w:rsidR="00C04DB1">
        <w:t>El adjudicatario designará un centro de atención de averías con horario de recepción de llamadas permanente y cuyos tiempos de respuesta serán los siguientes:</w:t>
      </w:r>
    </w:p>
    <w:p w14:paraId="24F376A2" w14:textId="77777777" w:rsidR="00C04DB1" w:rsidRDefault="00C04DB1" w:rsidP="00C04DB1">
      <w:pPr>
        <w:pStyle w:val="Prrafodelista"/>
        <w:numPr>
          <w:ilvl w:val="0"/>
          <w:numId w:val="16"/>
        </w:numPr>
        <w:spacing w:after="120" w:line="240" w:lineRule="auto"/>
        <w:ind w:left="714" w:hanging="357"/>
        <w:contextualSpacing w:val="0"/>
        <w:jc w:val="both"/>
      </w:pPr>
      <w:r>
        <w:t>El servicio de resolución de incidencias estará operativo las 24 horas del día durante todos los días del año.</w:t>
      </w:r>
    </w:p>
    <w:p w14:paraId="2B1AEE0F" w14:textId="77777777" w:rsidR="00C04DB1" w:rsidRDefault="00C04DB1" w:rsidP="00C04DB1">
      <w:pPr>
        <w:pStyle w:val="Prrafodelista"/>
        <w:numPr>
          <w:ilvl w:val="0"/>
          <w:numId w:val="16"/>
        </w:numPr>
        <w:spacing w:after="120" w:line="240" w:lineRule="auto"/>
        <w:ind w:left="714" w:hanging="357"/>
        <w:contextualSpacing w:val="0"/>
        <w:jc w:val="both"/>
      </w:pPr>
      <w:r>
        <w:t>Se resolverá cualquier anomalía imputable al servicio independientemente de la naturaleza o causa de la misma.</w:t>
      </w:r>
    </w:p>
    <w:p w14:paraId="760E5F1E" w14:textId="77777777" w:rsidR="00220A97" w:rsidRDefault="00220A97" w:rsidP="00C04DB1">
      <w:pPr>
        <w:spacing w:after="120" w:line="240" w:lineRule="auto"/>
        <w:jc w:val="both"/>
      </w:pPr>
      <w:r w:rsidRPr="00220A97">
        <w:rPr>
          <w:b/>
        </w:rPr>
        <w:t>4.6</w:t>
      </w:r>
      <w:r>
        <w:t xml:space="preserve"> Se garantizará la correcta cobertura de la telefonía móvil en todas las áreas del taller, mediante la instalación de los repetidores que fueran necesarios.</w:t>
      </w:r>
    </w:p>
    <w:p w14:paraId="2063F00C" w14:textId="77777777" w:rsidR="008B73C8" w:rsidRPr="00C30317" w:rsidRDefault="008B73C8" w:rsidP="008B73C8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6" w:name="_Toc42754790"/>
      <w:bookmarkStart w:id="7" w:name="_Toc103597603"/>
      <w:r w:rsidRPr="00C30317">
        <w:rPr>
          <w:rFonts w:asciiTheme="minorHAnsi" w:hAnsiTheme="minorHAnsi"/>
          <w:b/>
          <w:color w:val="auto"/>
          <w:sz w:val="22"/>
        </w:rPr>
        <w:t xml:space="preserve">Cláusula </w:t>
      </w:r>
      <w:r>
        <w:rPr>
          <w:rFonts w:asciiTheme="minorHAnsi" w:hAnsiTheme="minorHAnsi"/>
          <w:b/>
          <w:color w:val="auto"/>
          <w:sz w:val="22"/>
        </w:rPr>
        <w:t>5</w:t>
      </w:r>
      <w:r w:rsidRPr="00C30317">
        <w:rPr>
          <w:rFonts w:asciiTheme="minorHAnsi" w:hAnsiTheme="minorHAnsi"/>
          <w:b/>
          <w:color w:val="auto"/>
          <w:sz w:val="22"/>
        </w:rPr>
        <w:t xml:space="preserve">.- </w:t>
      </w:r>
      <w:r>
        <w:rPr>
          <w:rFonts w:asciiTheme="minorHAnsi" w:hAnsiTheme="minorHAnsi"/>
          <w:b/>
          <w:color w:val="auto"/>
          <w:sz w:val="22"/>
        </w:rPr>
        <w:t>Servicios de telefonía fija</w:t>
      </w:r>
      <w:bookmarkEnd w:id="6"/>
      <w:bookmarkEnd w:id="7"/>
    </w:p>
    <w:p w14:paraId="34FCB06F" w14:textId="5C38C7C7" w:rsidR="004E59AA" w:rsidRDefault="008B73C8" w:rsidP="008B73C8">
      <w:pPr>
        <w:spacing w:after="120" w:line="240" w:lineRule="auto"/>
        <w:jc w:val="both"/>
      </w:pPr>
      <w:r w:rsidRPr="00DB3886">
        <w:rPr>
          <w:b/>
        </w:rPr>
        <w:t>5.1</w:t>
      </w:r>
      <w:r w:rsidRPr="00DB3886">
        <w:t xml:space="preserve"> </w:t>
      </w:r>
      <w:r w:rsidR="004E59AA" w:rsidRPr="00DB3886">
        <w:t xml:space="preserve">USOA cuenta </w:t>
      </w:r>
      <w:r w:rsidR="00051A52">
        <w:t xml:space="preserve">6 líneas de entrada asociadas a un único número de cabecera. Además, cuenta </w:t>
      </w:r>
      <w:bookmarkStart w:id="8" w:name="_GoBack"/>
      <w:bookmarkEnd w:id="8"/>
      <w:r w:rsidR="004E59AA" w:rsidRPr="00DB3886">
        <w:t xml:space="preserve">con </w:t>
      </w:r>
      <w:r w:rsidR="00613213" w:rsidRPr="00DB3886">
        <w:t xml:space="preserve">9 líneas </w:t>
      </w:r>
      <w:r w:rsidR="004E59AA" w:rsidRPr="00DB3886">
        <w:t>DDI (</w:t>
      </w:r>
      <w:proofErr w:type="spellStart"/>
      <w:r w:rsidR="004E59AA" w:rsidRPr="00DB3886">
        <w:rPr>
          <w:i/>
          <w:iCs/>
        </w:rPr>
        <w:t>direct</w:t>
      </w:r>
      <w:proofErr w:type="spellEnd"/>
      <w:r w:rsidR="004E59AA" w:rsidRPr="00DB3886">
        <w:rPr>
          <w:i/>
          <w:iCs/>
        </w:rPr>
        <w:t xml:space="preserve"> dial-in</w:t>
      </w:r>
      <w:r w:rsidR="004E59AA" w:rsidRPr="00DB3886">
        <w:t>).</w:t>
      </w:r>
      <w:r w:rsidR="001806C7" w:rsidRPr="00DB3886">
        <w:t xml:space="preserve"> Todas las líneas entran por la misma cabecera.</w:t>
      </w:r>
    </w:p>
    <w:p w14:paraId="5D097561" w14:textId="77777777" w:rsidR="008B73C8" w:rsidRDefault="004E59AA" w:rsidP="008B73C8">
      <w:pPr>
        <w:spacing w:after="120" w:line="240" w:lineRule="auto"/>
        <w:jc w:val="both"/>
      </w:pPr>
      <w:r w:rsidRPr="004E59AA">
        <w:rPr>
          <w:b/>
          <w:bCs/>
        </w:rPr>
        <w:lastRenderedPageBreak/>
        <w:t>5.2</w:t>
      </w:r>
      <w:r>
        <w:t xml:space="preserve"> </w:t>
      </w:r>
      <w:r w:rsidR="008B73C8">
        <w:t xml:space="preserve">El servicio de </w:t>
      </w:r>
      <w:r w:rsidR="008B73C8" w:rsidRPr="00B33CAD">
        <w:t xml:space="preserve">telefonía fija </w:t>
      </w:r>
      <w:r w:rsidR="00613213" w:rsidRPr="00B33CAD">
        <w:t>podrá</w:t>
      </w:r>
      <w:r w:rsidR="008B73C8" w:rsidRPr="00B33CAD">
        <w:t xml:space="preserve"> estar soportado por una centralita cableada que integre las comunicaciones de voz tanto internas, entre todas las extensiones, como hacia o desde el exterior, manteniendo o mejorando los servicios que existen</w:t>
      </w:r>
      <w:r w:rsidR="008B73C8">
        <w:t xml:space="preserve"> en la actualidad, así como el redireccionamiento automático </w:t>
      </w:r>
      <w:r w:rsidR="00C80AE8">
        <w:t>(“</w:t>
      </w:r>
      <w:r w:rsidR="008B73C8">
        <w:t>salto de llamada</w:t>
      </w:r>
      <w:r w:rsidR="00C80AE8">
        <w:t>”)</w:t>
      </w:r>
      <w:r w:rsidR="008B73C8">
        <w:t xml:space="preserve"> de las llamadas entrantes en ausencia de personal en la centralita. Las líneas de telefonía fija se asociarán a un único número.</w:t>
      </w:r>
    </w:p>
    <w:p w14:paraId="58405C67" w14:textId="1D439240" w:rsidR="008B73C8" w:rsidRDefault="008B73C8" w:rsidP="008B73C8">
      <w:pPr>
        <w:spacing w:after="120" w:line="240" w:lineRule="auto"/>
        <w:jc w:val="both"/>
      </w:pPr>
      <w:r>
        <w:rPr>
          <w:b/>
        </w:rPr>
        <w:t>5</w:t>
      </w:r>
      <w:r w:rsidRPr="001541E5">
        <w:rPr>
          <w:b/>
        </w:rPr>
        <w:t>.</w:t>
      </w:r>
      <w:r w:rsidR="00B33CAD">
        <w:rPr>
          <w:b/>
        </w:rPr>
        <w:t>3</w:t>
      </w:r>
      <w:r>
        <w:t xml:space="preserve"> Las llamadas entre todas las extensiones o terminales se considerarán internas, tanto cuando la persona usuaria utilice la marcación abreviada, como cuando utilice el número público para establecer la comunicación.</w:t>
      </w:r>
    </w:p>
    <w:p w14:paraId="3825B15D" w14:textId="5FF7ADAE" w:rsidR="008B73C8" w:rsidRDefault="008B73C8" w:rsidP="008B73C8">
      <w:pPr>
        <w:spacing w:after="120" w:line="240" w:lineRule="auto"/>
        <w:jc w:val="both"/>
      </w:pPr>
      <w:bookmarkStart w:id="9" w:name="_Toc42754791"/>
      <w:r>
        <w:rPr>
          <w:b/>
        </w:rPr>
        <w:t>5</w:t>
      </w:r>
      <w:r w:rsidRPr="002C6F2D">
        <w:rPr>
          <w:b/>
        </w:rPr>
        <w:t>.</w:t>
      </w:r>
      <w:r w:rsidR="00B33CAD">
        <w:rPr>
          <w:b/>
        </w:rPr>
        <w:t>4</w:t>
      </w:r>
      <w:r>
        <w:t xml:space="preserve"> Las líneas mínimas de voz son las que se indican a continuación: </w:t>
      </w:r>
      <w:r w:rsidR="000E74A0">
        <w:t>41 extensiones fijas, con 35 terminales de sobremesa, de los cuales 18 son analógicos y el resto digitales.</w:t>
      </w:r>
      <w:r w:rsidR="00807114">
        <w:t xml:space="preserve"> </w:t>
      </w:r>
      <w:r w:rsidR="00807114" w:rsidRPr="00807114">
        <w:rPr>
          <w:bCs/>
        </w:rPr>
        <w:t xml:space="preserve">Asimismo, </w:t>
      </w:r>
      <w:r w:rsidR="00807114">
        <w:rPr>
          <w:bCs/>
        </w:rPr>
        <w:t>USOA cuenta</w:t>
      </w:r>
      <w:r w:rsidR="00807114" w:rsidRPr="00807114">
        <w:rPr>
          <w:bCs/>
        </w:rPr>
        <w:t xml:space="preserve"> </w:t>
      </w:r>
      <w:r w:rsidR="00881A36">
        <w:rPr>
          <w:bCs/>
        </w:rPr>
        <w:t xml:space="preserve">con </w:t>
      </w:r>
      <w:r w:rsidR="00807114" w:rsidRPr="00807114">
        <w:rPr>
          <w:bCs/>
        </w:rPr>
        <w:t>el servicio de</w:t>
      </w:r>
      <w:r w:rsidR="00807114">
        <w:rPr>
          <w:bCs/>
        </w:rPr>
        <w:t xml:space="preserve"> una línea</w:t>
      </w:r>
      <w:r w:rsidR="00807114" w:rsidRPr="00807114">
        <w:rPr>
          <w:bCs/>
        </w:rPr>
        <w:t xml:space="preserve"> fax.</w:t>
      </w:r>
    </w:p>
    <w:p w14:paraId="1911FD60" w14:textId="4BE97A3B" w:rsidR="004E59AA" w:rsidRDefault="004E59AA" w:rsidP="004E59AA">
      <w:pPr>
        <w:spacing w:after="120" w:line="240" w:lineRule="auto"/>
        <w:jc w:val="both"/>
      </w:pPr>
      <w:bookmarkStart w:id="10" w:name="_Toc42754792"/>
      <w:bookmarkEnd w:id="9"/>
      <w:r w:rsidRPr="004E59AA">
        <w:rPr>
          <w:b/>
          <w:bCs/>
        </w:rPr>
        <w:t>5.</w:t>
      </w:r>
      <w:r w:rsidR="00807114">
        <w:rPr>
          <w:b/>
          <w:bCs/>
        </w:rPr>
        <w:t>5</w:t>
      </w:r>
      <w:r w:rsidRPr="004E59AA">
        <w:t xml:space="preserve"> </w:t>
      </w:r>
      <w:r w:rsidR="00EB0086">
        <w:t xml:space="preserve">El contratista deberá prestar </w:t>
      </w:r>
      <w:r w:rsidR="00EB0086" w:rsidRPr="000E74A0">
        <w:t xml:space="preserve">el servicio de reparación de averías en terminales y centralita de telefonía fija, incluidas las sustituciones que fuera necesario realizar, para lo cual dispondrá de un plazo máximo </w:t>
      </w:r>
      <w:r w:rsidR="00C94822">
        <w:t>72</w:t>
      </w:r>
      <w:r w:rsidR="00EB0086" w:rsidRPr="000E74A0">
        <w:t xml:space="preserve"> </w:t>
      </w:r>
      <w:r w:rsidR="00C94822">
        <w:t>horas -salvo circunstancias extraordinarias o de fuerza mayor-</w:t>
      </w:r>
      <w:r w:rsidR="000E74A0" w:rsidRPr="000E74A0">
        <w:t xml:space="preserve"> para reponer el servicio, aunque sea de forma temporal, hasta su completa subsanación</w:t>
      </w:r>
      <w:r w:rsidRPr="000E74A0">
        <w:t>.</w:t>
      </w:r>
    </w:p>
    <w:p w14:paraId="62321561" w14:textId="77777777" w:rsidR="008B73C8" w:rsidRPr="009D46DA" w:rsidRDefault="008B73C8" w:rsidP="008B73C8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11" w:name="_Toc103597604"/>
      <w:r w:rsidRPr="009D46DA">
        <w:rPr>
          <w:rFonts w:asciiTheme="minorHAnsi" w:hAnsiTheme="minorHAnsi"/>
          <w:b/>
          <w:color w:val="auto"/>
          <w:sz w:val="22"/>
        </w:rPr>
        <w:t xml:space="preserve">Cláusula </w:t>
      </w:r>
      <w:r>
        <w:rPr>
          <w:rFonts w:asciiTheme="minorHAnsi" w:hAnsiTheme="minorHAnsi"/>
          <w:b/>
          <w:color w:val="auto"/>
          <w:sz w:val="22"/>
        </w:rPr>
        <w:t>6</w:t>
      </w:r>
      <w:r w:rsidRPr="009D46DA">
        <w:rPr>
          <w:rFonts w:asciiTheme="minorHAnsi" w:hAnsiTheme="minorHAnsi"/>
          <w:b/>
          <w:color w:val="auto"/>
          <w:sz w:val="22"/>
        </w:rPr>
        <w:t xml:space="preserve">.- </w:t>
      </w:r>
      <w:r>
        <w:rPr>
          <w:rFonts w:asciiTheme="minorHAnsi" w:hAnsiTheme="minorHAnsi"/>
          <w:b/>
          <w:color w:val="auto"/>
          <w:sz w:val="22"/>
        </w:rPr>
        <w:t>Servicios de acceso a Internet</w:t>
      </w:r>
      <w:bookmarkEnd w:id="10"/>
      <w:bookmarkEnd w:id="11"/>
    </w:p>
    <w:p w14:paraId="366B0B59" w14:textId="77777777" w:rsidR="008B73C8" w:rsidRDefault="008B73C8" w:rsidP="008B73C8">
      <w:pPr>
        <w:spacing w:after="120" w:line="240" w:lineRule="auto"/>
        <w:jc w:val="both"/>
      </w:pPr>
      <w:r>
        <w:rPr>
          <w:b/>
        </w:rPr>
        <w:t>6</w:t>
      </w:r>
      <w:r w:rsidRPr="00F710A2">
        <w:rPr>
          <w:b/>
        </w:rPr>
        <w:t>.1</w:t>
      </w:r>
      <w:r>
        <w:t xml:space="preserve"> El adjudicatario habilitará a Internet mediante fibra óptica de banda ancha a la máxima velocidad. Se cuenta con 2 conexiones</w:t>
      </w:r>
      <w:r w:rsidR="000E74A0">
        <w:t xml:space="preserve"> independientes y en ubicaciones diferentes</w:t>
      </w:r>
      <w:r>
        <w:t xml:space="preserve">: </w:t>
      </w:r>
      <w:r w:rsidR="00C80AE8">
        <w:t>una</w:t>
      </w:r>
      <w:r>
        <w:t xml:space="preserve"> con IP</w:t>
      </w:r>
      <w:r w:rsidR="001806C7">
        <w:t xml:space="preserve"> </w:t>
      </w:r>
      <w:r w:rsidR="001806C7" w:rsidRPr="001806C7">
        <w:t>(</w:t>
      </w:r>
      <w:r w:rsidR="001806C7" w:rsidRPr="001806C7">
        <w:rPr>
          <w:i/>
          <w:iCs/>
        </w:rPr>
        <w:t xml:space="preserve">Internet </w:t>
      </w:r>
      <w:proofErr w:type="spellStart"/>
      <w:r w:rsidR="001806C7" w:rsidRPr="001806C7">
        <w:rPr>
          <w:i/>
          <w:iCs/>
        </w:rPr>
        <w:t>Protocol</w:t>
      </w:r>
      <w:proofErr w:type="spellEnd"/>
      <w:r w:rsidR="001806C7" w:rsidRPr="001806C7">
        <w:t>)</w:t>
      </w:r>
      <w:r>
        <w:t xml:space="preserve"> fija </w:t>
      </w:r>
      <w:r w:rsidR="001806C7">
        <w:t>y</w:t>
      </w:r>
      <w:r>
        <w:t xml:space="preserve"> </w:t>
      </w:r>
      <w:proofErr w:type="spellStart"/>
      <w:r>
        <w:t>router</w:t>
      </w:r>
      <w:proofErr w:type="spellEnd"/>
      <w:r>
        <w:t xml:space="preserve"> avanzado</w:t>
      </w:r>
      <w:r w:rsidR="001806C7">
        <w:t>,</w:t>
      </w:r>
      <w:r>
        <w:t xml:space="preserve"> que permita túneles VPN</w:t>
      </w:r>
      <w:r w:rsidR="001806C7">
        <w:t xml:space="preserve"> (</w:t>
      </w:r>
      <w:r w:rsidR="001806C7" w:rsidRPr="001806C7">
        <w:rPr>
          <w:i/>
          <w:iCs/>
        </w:rPr>
        <w:t xml:space="preserve">Virtual </w:t>
      </w:r>
      <w:proofErr w:type="spellStart"/>
      <w:r w:rsidR="001806C7" w:rsidRPr="001806C7">
        <w:rPr>
          <w:i/>
          <w:iCs/>
        </w:rPr>
        <w:t>Private</w:t>
      </w:r>
      <w:proofErr w:type="spellEnd"/>
      <w:r w:rsidR="001806C7" w:rsidRPr="001806C7">
        <w:rPr>
          <w:i/>
          <w:iCs/>
        </w:rPr>
        <w:t xml:space="preserve"> Network</w:t>
      </w:r>
      <w:r w:rsidR="001806C7">
        <w:t>),</w:t>
      </w:r>
      <w:r>
        <w:t xml:space="preserve"> y </w:t>
      </w:r>
      <w:r w:rsidR="00C80AE8">
        <w:t>la otra</w:t>
      </w:r>
      <w:r w:rsidR="001806C7">
        <w:t xml:space="preserve"> con</w:t>
      </w:r>
      <w:r>
        <w:t xml:space="preserve"> IP dinámica </w:t>
      </w:r>
      <w:r w:rsidR="001806C7">
        <w:t>y</w:t>
      </w:r>
      <w:r>
        <w:t xml:space="preserve"> </w:t>
      </w:r>
      <w:proofErr w:type="spellStart"/>
      <w:r>
        <w:t>router</w:t>
      </w:r>
      <w:proofErr w:type="spellEnd"/>
      <w:r>
        <w:t xml:space="preserve"> wifi (conexión a Internet básica). El adjudicatario deberá proporcionar como mínimo la actual configuración de los túneles VPN y redireccionamientos de puertos.</w:t>
      </w:r>
    </w:p>
    <w:p w14:paraId="439F1865" w14:textId="77777777" w:rsidR="008B73C8" w:rsidRDefault="008B73C8" w:rsidP="008B73C8">
      <w:pPr>
        <w:spacing w:after="120" w:line="240" w:lineRule="auto"/>
        <w:jc w:val="both"/>
      </w:pPr>
      <w:r>
        <w:rPr>
          <w:b/>
        </w:rPr>
        <w:t>6</w:t>
      </w:r>
      <w:r w:rsidRPr="00F710A2">
        <w:rPr>
          <w:b/>
        </w:rPr>
        <w:t>.2</w:t>
      </w:r>
      <w:r>
        <w:t xml:space="preserve"> El acceso a Internet se suministrará en condiciones de calidad apropiadas</w:t>
      </w:r>
      <w:r w:rsidR="00C80AE8">
        <w:t>,</w:t>
      </w:r>
      <w:r>
        <w:t xml:space="preserve"> que posibiliten el acceso de todas las personas usuarias </w:t>
      </w:r>
      <w:r w:rsidR="00C80AE8">
        <w:t>de</w:t>
      </w:r>
      <w:r>
        <w:t xml:space="preserve"> forma segura y garantizando la mayor cobertura.</w:t>
      </w:r>
      <w:r w:rsidR="004E59AA">
        <w:t xml:space="preserve"> A </w:t>
      </w:r>
      <w:r w:rsidR="001806C7">
        <w:t>continuación,</w:t>
      </w:r>
      <w:r w:rsidR="004E59AA">
        <w:t xml:space="preserve"> se detallan las características mínimas con las que debe</w:t>
      </w:r>
      <w:r w:rsidR="001806C7">
        <w:t xml:space="preserve"> contar cada una de las IP: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8B73C8" w:rsidRPr="00171B87" w14:paraId="1DC4C573" w14:textId="77777777" w:rsidTr="00AE5300">
        <w:tc>
          <w:tcPr>
            <w:tcW w:w="2831" w:type="dxa"/>
            <w:shd w:val="clear" w:color="auto" w:fill="DEEAF6" w:themeFill="accent1" w:themeFillTint="33"/>
          </w:tcPr>
          <w:p w14:paraId="4977A3F9" w14:textId="77777777" w:rsidR="008B73C8" w:rsidRPr="00171B87" w:rsidRDefault="008B73C8" w:rsidP="004E59AA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Tipo de conexión</w:t>
            </w:r>
          </w:p>
        </w:tc>
        <w:tc>
          <w:tcPr>
            <w:tcW w:w="2831" w:type="dxa"/>
            <w:shd w:val="clear" w:color="auto" w:fill="DEEAF6" w:themeFill="accent1" w:themeFillTint="33"/>
          </w:tcPr>
          <w:p w14:paraId="0DDA53AA" w14:textId="77777777" w:rsidR="008B73C8" w:rsidRPr="00171B87" w:rsidRDefault="008B73C8" w:rsidP="004E59AA">
            <w:pPr>
              <w:keepNext/>
              <w:jc w:val="center"/>
              <w:rPr>
                <w:b/>
              </w:rPr>
            </w:pPr>
            <w:r w:rsidRPr="00171B87">
              <w:rPr>
                <w:b/>
              </w:rPr>
              <w:t>Cantidad</w:t>
            </w:r>
          </w:p>
        </w:tc>
        <w:tc>
          <w:tcPr>
            <w:tcW w:w="2832" w:type="dxa"/>
            <w:shd w:val="clear" w:color="auto" w:fill="DEEAF6" w:themeFill="accent1" w:themeFillTint="33"/>
          </w:tcPr>
          <w:p w14:paraId="0BC849D2" w14:textId="77777777" w:rsidR="008B73C8" w:rsidRPr="00171B87" w:rsidRDefault="008B73C8" w:rsidP="004E59AA">
            <w:pPr>
              <w:keepNext/>
              <w:jc w:val="center"/>
              <w:rPr>
                <w:b/>
              </w:rPr>
            </w:pPr>
            <w:r w:rsidRPr="00171B87">
              <w:rPr>
                <w:b/>
              </w:rPr>
              <w:t>Características mínimas</w:t>
            </w:r>
          </w:p>
        </w:tc>
      </w:tr>
      <w:tr w:rsidR="008B73C8" w:rsidRPr="00DB3886" w14:paraId="10EFAC8F" w14:textId="77777777" w:rsidTr="00AE5300">
        <w:tc>
          <w:tcPr>
            <w:tcW w:w="2831" w:type="dxa"/>
          </w:tcPr>
          <w:p w14:paraId="20D77D2F" w14:textId="77777777" w:rsidR="008B73C8" w:rsidRPr="00DB3886" w:rsidRDefault="008B73C8" w:rsidP="004E59AA">
            <w:pPr>
              <w:keepNext/>
              <w:jc w:val="both"/>
            </w:pPr>
            <w:r w:rsidRPr="00DB3886">
              <w:t>IP fija</w:t>
            </w:r>
          </w:p>
        </w:tc>
        <w:tc>
          <w:tcPr>
            <w:tcW w:w="2831" w:type="dxa"/>
          </w:tcPr>
          <w:p w14:paraId="05EA3497" w14:textId="77777777" w:rsidR="008B73C8" w:rsidRPr="00DB3886" w:rsidRDefault="008B73C8" w:rsidP="004E59AA">
            <w:pPr>
              <w:keepNext/>
              <w:jc w:val="center"/>
            </w:pPr>
            <w:r w:rsidRPr="00DB3886">
              <w:t>1</w:t>
            </w:r>
          </w:p>
        </w:tc>
        <w:tc>
          <w:tcPr>
            <w:tcW w:w="2832" w:type="dxa"/>
          </w:tcPr>
          <w:p w14:paraId="04F04765" w14:textId="3A80BDF1" w:rsidR="008B73C8" w:rsidRPr="00DB3886" w:rsidRDefault="00F335B5" w:rsidP="004E59AA">
            <w:pPr>
              <w:keepNext/>
              <w:jc w:val="center"/>
            </w:pPr>
            <w:r w:rsidRPr="00DB3886">
              <w:t>5</w:t>
            </w:r>
            <w:r w:rsidR="008B73C8" w:rsidRPr="00DB3886">
              <w:t>00 Mbps</w:t>
            </w:r>
            <w:r w:rsidR="00DD322D" w:rsidRPr="00DB3886">
              <w:t xml:space="preserve"> </w:t>
            </w:r>
          </w:p>
        </w:tc>
      </w:tr>
      <w:tr w:rsidR="008B73C8" w:rsidRPr="00DB3886" w14:paraId="102F0FE5" w14:textId="77777777" w:rsidTr="00AE5300">
        <w:tc>
          <w:tcPr>
            <w:tcW w:w="2831" w:type="dxa"/>
          </w:tcPr>
          <w:p w14:paraId="55BBACA2" w14:textId="77777777" w:rsidR="008B73C8" w:rsidRPr="00DB3886" w:rsidRDefault="008B73C8" w:rsidP="00AE5300">
            <w:pPr>
              <w:jc w:val="both"/>
            </w:pPr>
            <w:r w:rsidRPr="00DB3886">
              <w:t>IP dinámica</w:t>
            </w:r>
          </w:p>
        </w:tc>
        <w:tc>
          <w:tcPr>
            <w:tcW w:w="2831" w:type="dxa"/>
          </w:tcPr>
          <w:p w14:paraId="1BDAB605" w14:textId="77777777" w:rsidR="008B73C8" w:rsidRPr="00DB3886" w:rsidRDefault="008B73C8" w:rsidP="00AE5300">
            <w:pPr>
              <w:jc w:val="center"/>
            </w:pPr>
            <w:r w:rsidRPr="00DB3886">
              <w:t>1</w:t>
            </w:r>
          </w:p>
        </w:tc>
        <w:tc>
          <w:tcPr>
            <w:tcW w:w="2832" w:type="dxa"/>
          </w:tcPr>
          <w:p w14:paraId="30859843" w14:textId="3B474F5E" w:rsidR="008B73C8" w:rsidRPr="00DB3886" w:rsidRDefault="00F335B5" w:rsidP="00AE5300">
            <w:pPr>
              <w:jc w:val="center"/>
            </w:pPr>
            <w:r w:rsidRPr="00DB3886">
              <w:t>5</w:t>
            </w:r>
            <w:r w:rsidR="008B73C8" w:rsidRPr="00DB3886">
              <w:t>00 Mbps</w:t>
            </w:r>
          </w:p>
        </w:tc>
      </w:tr>
    </w:tbl>
    <w:p w14:paraId="78817797" w14:textId="77777777" w:rsidR="008B73C8" w:rsidRPr="00DB3886" w:rsidRDefault="008B73C8" w:rsidP="008B73C8">
      <w:pPr>
        <w:spacing w:after="120" w:line="240" w:lineRule="auto"/>
        <w:jc w:val="both"/>
      </w:pPr>
    </w:p>
    <w:p w14:paraId="19D5CCED" w14:textId="77777777" w:rsidR="004E6FA7" w:rsidRPr="00DB3886" w:rsidRDefault="004E6FA7" w:rsidP="005042A8">
      <w:pPr>
        <w:pStyle w:val="Ttulo1"/>
        <w:spacing w:after="120" w:line="240" w:lineRule="auto"/>
        <w:jc w:val="both"/>
        <w:rPr>
          <w:rFonts w:asciiTheme="minorHAnsi" w:hAnsiTheme="minorHAnsi"/>
          <w:b/>
          <w:color w:val="auto"/>
          <w:sz w:val="22"/>
        </w:rPr>
      </w:pPr>
      <w:bookmarkStart w:id="12" w:name="_Toc103597605"/>
      <w:r w:rsidRPr="00DB3886">
        <w:rPr>
          <w:rFonts w:asciiTheme="minorHAnsi" w:hAnsiTheme="minorHAnsi"/>
          <w:b/>
          <w:color w:val="auto"/>
          <w:sz w:val="22"/>
        </w:rPr>
        <w:t xml:space="preserve">Cláusula </w:t>
      </w:r>
      <w:r w:rsidR="004E59AA" w:rsidRPr="00DB3886">
        <w:rPr>
          <w:rFonts w:asciiTheme="minorHAnsi" w:hAnsiTheme="minorHAnsi"/>
          <w:b/>
          <w:color w:val="auto"/>
          <w:sz w:val="22"/>
        </w:rPr>
        <w:t>7</w:t>
      </w:r>
      <w:r w:rsidRPr="00DB3886">
        <w:rPr>
          <w:rFonts w:asciiTheme="minorHAnsi" w:hAnsiTheme="minorHAnsi"/>
          <w:b/>
          <w:color w:val="auto"/>
          <w:sz w:val="22"/>
        </w:rPr>
        <w:t xml:space="preserve">.- </w:t>
      </w:r>
      <w:r w:rsidR="005042A8" w:rsidRPr="00DB3886">
        <w:rPr>
          <w:rFonts w:asciiTheme="minorHAnsi" w:hAnsiTheme="minorHAnsi"/>
          <w:b/>
          <w:color w:val="auto"/>
          <w:sz w:val="22"/>
        </w:rPr>
        <w:t>Descripción del servicio de telefonía móvil</w:t>
      </w:r>
      <w:bookmarkEnd w:id="12"/>
    </w:p>
    <w:p w14:paraId="3A235752" w14:textId="77777777" w:rsidR="00A64D33" w:rsidRDefault="004E59AA" w:rsidP="005042A8">
      <w:pPr>
        <w:spacing w:after="120" w:line="240" w:lineRule="auto"/>
        <w:jc w:val="both"/>
      </w:pPr>
      <w:r w:rsidRPr="00DB3886">
        <w:rPr>
          <w:b/>
        </w:rPr>
        <w:t>7</w:t>
      </w:r>
      <w:r w:rsidR="005042A8" w:rsidRPr="00DB3886">
        <w:rPr>
          <w:b/>
        </w:rPr>
        <w:t>.1</w:t>
      </w:r>
      <w:r w:rsidR="005042A8" w:rsidRPr="00DB3886">
        <w:t xml:space="preserve"> USOA dispone en la actualidad de una plataforma de comunicaciones móviles compuesta por un parque de </w:t>
      </w:r>
      <w:r w:rsidR="004C6EBA" w:rsidRPr="00DB3886">
        <w:t>81</w:t>
      </w:r>
      <w:r w:rsidR="005042A8" w:rsidRPr="00DB3886">
        <w:t xml:space="preserve"> líneas móviles.</w:t>
      </w:r>
    </w:p>
    <w:p w14:paraId="78D9B99B" w14:textId="77777777" w:rsidR="005042A8" w:rsidRDefault="004E59AA" w:rsidP="005042A8">
      <w:pPr>
        <w:spacing w:after="120" w:line="240" w:lineRule="auto"/>
        <w:jc w:val="both"/>
      </w:pPr>
      <w:r>
        <w:rPr>
          <w:b/>
        </w:rPr>
        <w:t>7</w:t>
      </w:r>
      <w:r w:rsidR="005042A8" w:rsidRPr="005042A8">
        <w:rPr>
          <w:b/>
        </w:rPr>
        <w:t>.2</w:t>
      </w:r>
      <w:r w:rsidR="005042A8">
        <w:t xml:space="preserve"> Los servicios mínimos que deberán ofrecerse en relación con la telefonía móvil son los siguientes:</w:t>
      </w:r>
    </w:p>
    <w:p w14:paraId="53B260D3" w14:textId="77777777" w:rsidR="005042A8" w:rsidRDefault="0068529A" w:rsidP="0068529A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</w:pPr>
      <w:r>
        <w:t>Las llamadas entre todas las líneas móviles</w:t>
      </w:r>
      <w:r w:rsidR="004C6EBA">
        <w:t xml:space="preserve"> y fijas</w:t>
      </w:r>
      <w:r>
        <w:t xml:space="preserve"> de USOA se considerarán internas, tanto cuando se realice una marcación abreviada como cuando se utilice la numeración normal (n</w:t>
      </w:r>
      <w:r w:rsidR="00C80AE8">
        <w:t>úmero</w:t>
      </w:r>
      <w:r>
        <w:t xml:space="preserve"> público) de la línea para establecer la comunicación.</w:t>
      </w:r>
    </w:p>
    <w:p w14:paraId="7D395FAE" w14:textId="77777777" w:rsidR="0068529A" w:rsidRDefault="0068529A" w:rsidP="0068529A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</w:pPr>
      <w:r>
        <w:t>Servicios relacionados con las llamadas como la identificación del llamante, la ocultación de identidad, llamada en espera, desvíos, etc.</w:t>
      </w:r>
    </w:p>
    <w:p w14:paraId="1D189F08" w14:textId="31E78C34" w:rsidR="0068529A" w:rsidRDefault="00380C84" w:rsidP="0068529A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</w:pPr>
      <w:r>
        <w:t>D</w:t>
      </w:r>
      <w:r w:rsidR="0068529A">
        <w:t>eberá proporcionarse la posibilidad de establecer diferentes grados de restricción sobre el uso del terminal móvil incluyendo los siguientes:</w:t>
      </w:r>
    </w:p>
    <w:p w14:paraId="5499C375" w14:textId="77777777" w:rsidR="0068529A" w:rsidRDefault="0068529A" w:rsidP="0068529A">
      <w:pPr>
        <w:pStyle w:val="Prrafodelista"/>
        <w:numPr>
          <w:ilvl w:val="0"/>
          <w:numId w:val="18"/>
        </w:numPr>
        <w:spacing w:after="120" w:line="240" w:lineRule="auto"/>
        <w:ind w:left="1429" w:hanging="357"/>
        <w:contextualSpacing w:val="0"/>
        <w:jc w:val="both"/>
      </w:pPr>
      <w:r>
        <w:lastRenderedPageBreak/>
        <w:t>Restricción de llamadas nacionales, internacionales, servicios de tarificación adicional, etc.</w:t>
      </w:r>
    </w:p>
    <w:p w14:paraId="29EC3945" w14:textId="77777777" w:rsidR="0068529A" w:rsidRDefault="0068529A" w:rsidP="0068529A">
      <w:pPr>
        <w:pStyle w:val="Prrafodelista"/>
        <w:numPr>
          <w:ilvl w:val="0"/>
          <w:numId w:val="18"/>
        </w:numPr>
        <w:spacing w:after="120" w:line="240" w:lineRule="auto"/>
        <w:ind w:left="1429" w:hanging="357"/>
        <w:contextualSpacing w:val="0"/>
        <w:jc w:val="both"/>
      </w:pPr>
      <w:r>
        <w:t>Restricción de servicios como “navegación web” e Internet por línea o grupo de líneas</w:t>
      </w:r>
      <w:r w:rsidR="00B86BFF">
        <w:t>.</w:t>
      </w:r>
    </w:p>
    <w:p w14:paraId="665DD6C5" w14:textId="77777777" w:rsidR="00B86BFF" w:rsidRDefault="00B86BFF" w:rsidP="0068529A">
      <w:pPr>
        <w:pStyle w:val="Prrafodelista"/>
        <w:numPr>
          <w:ilvl w:val="0"/>
          <w:numId w:val="18"/>
        </w:numPr>
        <w:spacing w:after="120" w:line="240" w:lineRule="auto"/>
        <w:ind w:left="1429" w:hanging="357"/>
        <w:contextualSpacing w:val="0"/>
        <w:jc w:val="both"/>
      </w:pPr>
      <w:r>
        <w:t>Capacidad de otorgar permiso o de restringir llamadas en exclusiva a una lista de números prefijados o agrupación de números (listas blancas y listas negras).</w:t>
      </w:r>
    </w:p>
    <w:p w14:paraId="39052114" w14:textId="77777777" w:rsidR="00B86BFF" w:rsidRDefault="00B86BFF" w:rsidP="0068529A">
      <w:pPr>
        <w:pStyle w:val="Prrafodelista"/>
        <w:numPr>
          <w:ilvl w:val="0"/>
          <w:numId w:val="18"/>
        </w:numPr>
        <w:spacing w:after="120" w:line="240" w:lineRule="auto"/>
        <w:ind w:left="1429" w:hanging="357"/>
        <w:contextualSpacing w:val="0"/>
        <w:jc w:val="both"/>
      </w:pPr>
      <w:r>
        <w:t>Permitir el establecimiento de límites de horario y consumo por línea o grupo de líneas, etc.</w:t>
      </w:r>
    </w:p>
    <w:p w14:paraId="14D2CA1E" w14:textId="4A84A796" w:rsidR="0068529A" w:rsidRDefault="00B86BFF" w:rsidP="0068529A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</w:pPr>
      <w:r>
        <w:t xml:space="preserve">Los citados servicios y restricciones </w:t>
      </w:r>
      <w:r w:rsidR="00F335B5">
        <w:t>podrán</w:t>
      </w:r>
      <w:r>
        <w:t xml:space="preserve"> ser gestionadas directamente por USOA a través de una aplicación al efecto, o, en su caso, tener un servicio de atención personalizada que permita realizar este trabajo de forma rápida y sencilla.</w:t>
      </w:r>
    </w:p>
    <w:p w14:paraId="30936891" w14:textId="77777777" w:rsidR="00B86BFF" w:rsidRDefault="00205567" w:rsidP="0068529A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</w:pPr>
      <w:r>
        <w:t>En cuanto a los servicios de datos, se facilitará un completo soporte para datos y navegación Internet en relación con los terminales para los que se solicite, incluyendo la posibilidad de restringir dichos servicios para las líneas que USOA considere oportuno.</w:t>
      </w:r>
    </w:p>
    <w:p w14:paraId="221F61C3" w14:textId="6FEEF3E9" w:rsidR="00205567" w:rsidRDefault="004E59AA" w:rsidP="00205567">
      <w:pPr>
        <w:spacing w:after="120" w:line="240" w:lineRule="auto"/>
        <w:jc w:val="both"/>
      </w:pPr>
      <w:r>
        <w:rPr>
          <w:b/>
        </w:rPr>
        <w:t>7</w:t>
      </w:r>
      <w:r w:rsidR="00205567" w:rsidRPr="00205567">
        <w:rPr>
          <w:b/>
        </w:rPr>
        <w:t>.3</w:t>
      </w:r>
      <w:r w:rsidR="00205567">
        <w:t xml:space="preserve"> A continuación se hará referencia a los terminales móviles y tarjetas SIM cuyo suministro inicial se incluye en el presente contrato, así como cualesquiera nuevas altas que se produzcan durante la vigencia del contrato. En concreto, se distinguirán </w:t>
      </w:r>
      <w:r w:rsidR="00F22583">
        <w:t>2</w:t>
      </w:r>
      <w:r w:rsidR="00205567">
        <w:t xml:space="preserve"> categorías de terminal, en función del uso al que irán destinados:</w:t>
      </w:r>
    </w:p>
    <w:p w14:paraId="28F63C93" w14:textId="42AD2423" w:rsidR="00205567" w:rsidRPr="004C6EBA" w:rsidRDefault="00205567" w:rsidP="00205567">
      <w:pPr>
        <w:pStyle w:val="Prrafodelista"/>
        <w:numPr>
          <w:ilvl w:val="0"/>
          <w:numId w:val="19"/>
        </w:numPr>
        <w:spacing w:after="120" w:line="240" w:lineRule="auto"/>
        <w:ind w:left="714" w:hanging="357"/>
        <w:contextualSpacing w:val="0"/>
        <w:jc w:val="both"/>
      </w:pPr>
      <w:r w:rsidRPr="004C6EBA">
        <w:t xml:space="preserve">Gama </w:t>
      </w:r>
      <w:r w:rsidR="004C6EBA" w:rsidRPr="004C6EBA">
        <w:t>media</w:t>
      </w:r>
      <w:r w:rsidRPr="004C6EBA">
        <w:t>: terminales de tipo smartphone</w:t>
      </w:r>
      <w:r w:rsidR="00E9786A">
        <w:t xml:space="preserve"> estándar o “</w:t>
      </w:r>
      <w:proofErr w:type="spellStart"/>
      <w:r w:rsidR="00E9786A">
        <w:t>rugerizados</w:t>
      </w:r>
      <w:proofErr w:type="spellEnd"/>
      <w:r w:rsidR="00E9786A">
        <w:t>”</w:t>
      </w:r>
      <w:r w:rsidR="004C6EBA" w:rsidRPr="004C6EBA">
        <w:t>, con f</w:t>
      </w:r>
      <w:r w:rsidRPr="004C6EBA">
        <w:t>uncionalidad de voz, datos e Internet completa.</w:t>
      </w:r>
      <w:r w:rsidR="00E9786A" w:rsidRPr="004C6EBA">
        <w:t xml:space="preserve"> </w:t>
      </w:r>
    </w:p>
    <w:p w14:paraId="097E98DD" w14:textId="6E1D0453" w:rsidR="00205567" w:rsidRDefault="00205567" w:rsidP="00205567">
      <w:pPr>
        <w:pStyle w:val="Prrafodelista"/>
        <w:numPr>
          <w:ilvl w:val="0"/>
          <w:numId w:val="19"/>
        </w:numPr>
        <w:spacing w:after="120" w:line="240" w:lineRule="auto"/>
        <w:ind w:left="714" w:hanging="357"/>
        <w:contextualSpacing w:val="0"/>
        <w:jc w:val="both"/>
      </w:pPr>
      <w:r w:rsidRPr="004C6EBA">
        <w:t xml:space="preserve">Gama </w:t>
      </w:r>
      <w:r w:rsidR="004C6EBA" w:rsidRPr="004C6EBA">
        <w:t>básica</w:t>
      </w:r>
      <w:r w:rsidRPr="004C6EBA">
        <w:t>:</w:t>
      </w:r>
      <w:r w:rsidR="0053669B" w:rsidRPr="004C6EBA">
        <w:t xml:space="preserve"> </w:t>
      </w:r>
      <w:r w:rsidR="00E9786A">
        <w:t>terminales estándar o “</w:t>
      </w:r>
      <w:proofErr w:type="spellStart"/>
      <w:r w:rsidR="00E9786A">
        <w:t>rugerizados</w:t>
      </w:r>
      <w:proofErr w:type="spellEnd"/>
      <w:r w:rsidR="00E9786A">
        <w:t>”. N</w:t>
      </w:r>
      <w:r w:rsidR="0053669B" w:rsidRPr="004C6EBA">
        <w:t xml:space="preserve">o es necesario que dispongan de la funcionalidad de acceso a Internet, pero sí deberán disponer de cámara y bluetooth. </w:t>
      </w:r>
    </w:p>
    <w:p w14:paraId="2F7DB8CA" w14:textId="4074D8A9" w:rsidR="00380C84" w:rsidRDefault="00380C84" w:rsidP="00380C84">
      <w:pPr>
        <w:spacing w:after="120" w:line="240" w:lineRule="auto"/>
        <w:jc w:val="both"/>
      </w:pPr>
      <w:r>
        <w:t>El suministro de dichos terminales irá a cargo de la “bolsa económica” definida en la cláusula 4.3. del presente PPT.</w:t>
      </w:r>
    </w:p>
    <w:p w14:paraId="1CA2D64C" w14:textId="4279022E" w:rsidR="00FA318F" w:rsidRDefault="004E59AA" w:rsidP="00EF2C3C">
      <w:pPr>
        <w:spacing w:after="120" w:line="240" w:lineRule="auto"/>
        <w:jc w:val="both"/>
      </w:pPr>
      <w:r>
        <w:rPr>
          <w:b/>
        </w:rPr>
        <w:t>7</w:t>
      </w:r>
      <w:r w:rsidR="00EF2C3C" w:rsidRPr="00EF2C3C">
        <w:rPr>
          <w:b/>
        </w:rPr>
        <w:t>.4</w:t>
      </w:r>
      <w:r w:rsidR="00EF2C3C">
        <w:t xml:space="preserve"> </w:t>
      </w:r>
      <w:r w:rsidR="00FA318F">
        <w:t>Los terminales entregados en el suministro inicial</w:t>
      </w:r>
      <w:r w:rsidR="00187EEF">
        <w:t xml:space="preserve"> definido en la cláusula 4.3 del presente PPT</w:t>
      </w:r>
      <w:r w:rsidR="00FA318F">
        <w:t xml:space="preserve"> (con independencia de que lo realice el prestatario actual del servicio o no) o como consecuencia de altas </w:t>
      </w:r>
      <w:r w:rsidR="00FA318F" w:rsidRPr="00743E74">
        <w:t xml:space="preserve">posteriores, respetarán como mínimo la distribución en las gamas definidas en </w:t>
      </w:r>
      <w:r w:rsidR="00743E74">
        <w:t>el presente PPT</w:t>
      </w:r>
      <w:r w:rsidR="00FA318F" w:rsidRPr="00743E74">
        <w:t>.</w:t>
      </w:r>
    </w:p>
    <w:p w14:paraId="2E03D6A9" w14:textId="77777777" w:rsidR="00FA318F" w:rsidRDefault="004E59AA" w:rsidP="00EF2C3C">
      <w:pPr>
        <w:spacing w:after="120" w:line="240" w:lineRule="auto"/>
        <w:jc w:val="both"/>
      </w:pPr>
      <w:r>
        <w:rPr>
          <w:b/>
        </w:rPr>
        <w:t>7</w:t>
      </w:r>
      <w:r w:rsidR="00FA318F" w:rsidRPr="004B0131">
        <w:rPr>
          <w:b/>
        </w:rPr>
        <w:t>.</w:t>
      </w:r>
      <w:r>
        <w:rPr>
          <w:b/>
        </w:rPr>
        <w:t>6</w:t>
      </w:r>
      <w:r w:rsidR="00FA318F">
        <w:t xml:space="preserve"> El contratista garantizará </w:t>
      </w:r>
      <w:r w:rsidR="004B0131">
        <w:t xml:space="preserve">a través de su servicio postventa </w:t>
      </w:r>
      <w:r w:rsidR="00FA318F">
        <w:t xml:space="preserve">que los terminales estarán operativos </w:t>
      </w:r>
      <w:r w:rsidR="004B0131">
        <w:t>para lo cual deberá aplicar las</w:t>
      </w:r>
      <w:r w:rsidR="00FA318F">
        <w:t xml:space="preserve"> políticas de sustitución</w:t>
      </w:r>
      <w:r w:rsidR="004B0131">
        <w:t xml:space="preserve"> que resulten necesarias</w:t>
      </w:r>
      <w:r w:rsidR="008B73C8">
        <w:t xml:space="preserve"> (en caso de averías, etc.)</w:t>
      </w:r>
      <w:r w:rsidR="00FA318F">
        <w:t xml:space="preserve"> durante todo el período de vigencia del contrato</w:t>
      </w:r>
      <w:r w:rsidR="004B0131">
        <w:t xml:space="preserve">, las cuales </w:t>
      </w:r>
      <w:r w:rsidR="007462E3">
        <w:t>deberán cumplir con los siguientes requisitos mínimos</w:t>
      </w:r>
      <w:r w:rsidR="004B0131">
        <w:t>:</w:t>
      </w:r>
    </w:p>
    <w:p w14:paraId="644EDBF2" w14:textId="77777777" w:rsidR="004B0131" w:rsidRDefault="007462E3" w:rsidP="004B0131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</w:pPr>
      <w:r>
        <w:t>En caso de sustitución, se deberá proporcionar un terminal del mismo modelo y, en su defecto, gama que los del terminal a sustituir.</w:t>
      </w:r>
    </w:p>
    <w:p w14:paraId="4058C8DA" w14:textId="2886AA09" w:rsidR="007462E3" w:rsidRDefault="007462E3" w:rsidP="004B0131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</w:pPr>
      <w:r>
        <w:t xml:space="preserve">El plazo de entrega deberá ser como máximo de </w:t>
      </w:r>
      <w:r w:rsidR="00743E74">
        <w:t>2</w:t>
      </w:r>
      <w:r>
        <w:t xml:space="preserve"> días laborables</w:t>
      </w:r>
      <w:r w:rsidR="00465575">
        <w:t>, salvo circunstancias extraordinarias,</w:t>
      </w:r>
      <w:r>
        <w:t xml:space="preserve"> para los </w:t>
      </w:r>
      <w:r w:rsidR="00A34554">
        <w:t>2</w:t>
      </w:r>
      <w:r>
        <w:t xml:space="preserve"> casos de sustitución previstos en la letra a) anterior.</w:t>
      </w:r>
    </w:p>
    <w:p w14:paraId="291E294A" w14:textId="43E229C6" w:rsidR="00EC0B79" w:rsidRDefault="004E59AA" w:rsidP="00EC0B79">
      <w:pPr>
        <w:spacing w:after="120" w:line="240" w:lineRule="auto"/>
        <w:jc w:val="both"/>
      </w:pPr>
      <w:r>
        <w:rPr>
          <w:b/>
        </w:rPr>
        <w:t>7</w:t>
      </w:r>
      <w:r w:rsidR="00EC0B79" w:rsidRPr="00F42299">
        <w:rPr>
          <w:b/>
        </w:rPr>
        <w:t>.</w:t>
      </w:r>
      <w:r>
        <w:rPr>
          <w:b/>
        </w:rPr>
        <w:t>7</w:t>
      </w:r>
      <w:r w:rsidR="00F42299">
        <w:t xml:space="preserve"> En caso de solicitar el alta para nuevas líneas móviles, la adquisición del dispositivo móvil se realizará </w:t>
      </w:r>
      <w:r w:rsidR="00187EEF">
        <w:t>a cargo de la bolsa económica definida en la Cláusula 4.3. del presente PPT.</w:t>
      </w:r>
    </w:p>
    <w:p w14:paraId="0522CA69" w14:textId="45887293" w:rsidR="006C16D0" w:rsidRDefault="004E59AA" w:rsidP="00EC0B79">
      <w:pPr>
        <w:spacing w:after="120" w:line="240" w:lineRule="auto"/>
        <w:jc w:val="both"/>
        <w:rPr>
          <w:highlight w:val="yellow"/>
        </w:rPr>
      </w:pPr>
      <w:r>
        <w:rPr>
          <w:b/>
        </w:rPr>
        <w:t>7</w:t>
      </w:r>
      <w:r w:rsidR="006C16D0" w:rsidRPr="006C16D0">
        <w:rPr>
          <w:b/>
        </w:rPr>
        <w:t>.</w:t>
      </w:r>
      <w:r w:rsidR="007B5BCF">
        <w:rPr>
          <w:b/>
        </w:rPr>
        <w:t>8</w:t>
      </w:r>
      <w:r w:rsidR="006C16D0">
        <w:t xml:space="preserve"> En caso de cambio de operador, el licitador detallará los procedimientos asociados a la </w:t>
      </w:r>
      <w:r w:rsidR="006C16D0" w:rsidRPr="00DB3886">
        <w:t>portabilidad numérica de los números actualmente en uso, de forma que se deberá mantener toda la numeración actual.</w:t>
      </w:r>
    </w:p>
    <w:p w14:paraId="1EA0507D" w14:textId="60672B3B" w:rsidR="002A01C9" w:rsidRPr="00584799" w:rsidRDefault="002A01C9" w:rsidP="002A01C9">
      <w:pPr>
        <w:pStyle w:val="Ttulo1"/>
        <w:rPr>
          <w:rFonts w:asciiTheme="minorHAnsi" w:hAnsiTheme="minorHAnsi"/>
          <w:b/>
          <w:color w:val="auto"/>
          <w:sz w:val="22"/>
        </w:rPr>
      </w:pPr>
      <w:bookmarkStart w:id="13" w:name="_Toc103597606"/>
      <w:r w:rsidRPr="00584799">
        <w:rPr>
          <w:rFonts w:asciiTheme="minorHAnsi" w:hAnsiTheme="minorHAnsi"/>
          <w:b/>
          <w:color w:val="auto"/>
          <w:sz w:val="22"/>
        </w:rPr>
        <w:lastRenderedPageBreak/>
        <w:t>Cláusula 8.- Facturación</w:t>
      </w:r>
      <w:bookmarkEnd w:id="13"/>
    </w:p>
    <w:p w14:paraId="77252D5B" w14:textId="5697B58F" w:rsidR="002A01C9" w:rsidRPr="00584799" w:rsidRDefault="002A01C9" w:rsidP="002A01C9">
      <w:pPr>
        <w:spacing w:before="240"/>
        <w:jc w:val="both"/>
      </w:pPr>
      <w:r w:rsidRPr="00584799">
        <w:t>El adjudicatario debe poner a disposición de USOA una herramienta de facturación orientada a la elaboración de informes a medida y debe permitir ver el detalle de las llamadas de una forma sencilla y rápida</w:t>
      </w:r>
      <w:r w:rsidR="00584799" w:rsidRPr="00584799">
        <w:t>. Entre otras, la herramienta de facturación podrá contar con las siguientes funcionalidades</w:t>
      </w:r>
      <w:r w:rsidRPr="00584799">
        <w:t>:</w:t>
      </w:r>
    </w:p>
    <w:p w14:paraId="445D5ABA" w14:textId="01971817" w:rsidR="002A01C9" w:rsidRPr="00584799" w:rsidRDefault="002A01C9" w:rsidP="002A01C9">
      <w:pPr>
        <w:pStyle w:val="Prrafodelista"/>
        <w:numPr>
          <w:ilvl w:val="0"/>
          <w:numId w:val="21"/>
        </w:numPr>
        <w:jc w:val="both"/>
      </w:pPr>
      <w:r w:rsidRPr="00584799">
        <w:t>Visualizar sus últimas facturas, realizar consultas y análisis (por número de llamada, por franja horaria y por fechas para lograr un mejor control del servicio).</w:t>
      </w:r>
    </w:p>
    <w:p w14:paraId="4C6E7CCB" w14:textId="73DB47B1" w:rsidR="002A01C9" w:rsidRPr="00584799" w:rsidRDefault="002A01C9" w:rsidP="002A01C9">
      <w:pPr>
        <w:pStyle w:val="Prrafodelista"/>
        <w:numPr>
          <w:ilvl w:val="0"/>
          <w:numId w:val="21"/>
        </w:numPr>
      </w:pPr>
      <w:r w:rsidRPr="00584799">
        <w:t>Descargar los datos de su factura en diferentes formatos.</w:t>
      </w:r>
    </w:p>
    <w:p w14:paraId="355D15B4" w14:textId="77777777" w:rsidR="002A01C9" w:rsidRPr="00584799" w:rsidRDefault="002A01C9" w:rsidP="002A01C9">
      <w:pPr>
        <w:pStyle w:val="Prrafodelista"/>
        <w:numPr>
          <w:ilvl w:val="0"/>
          <w:numId w:val="21"/>
        </w:numPr>
      </w:pPr>
      <w:r w:rsidRPr="00584799">
        <w:t>Posibilidad de estructurar la facturación por áreas o departamentos de USOA</w:t>
      </w:r>
    </w:p>
    <w:p w14:paraId="3DDED9FF" w14:textId="6EDFA831" w:rsidR="002A01C9" w:rsidRPr="00584799" w:rsidRDefault="002A01C9" w:rsidP="000B5738">
      <w:pPr>
        <w:pStyle w:val="Prrafodelista"/>
        <w:numPr>
          <w:ilvl w:val="0"/>
          <w:numId w:val="21"/>
        </w:numPr>
        <w:jc w:val="both"/>
      </w:pPr>
      <w:r w:rsidRPr="00584799">
        <w:t>Escoger la modalidad en que desea visualizar los datos de facturación: Resumen de los datos más relevantes de los servicios facturados, detalle de llamadas con acceso al resumen de cargo por cada número, detalle de cargos por servicios especiales y otros cargos, etc.</w:t>
      </w:r>
    </w:p>
    <w:p w14:paraId="069F2296" w14:textId="7AA01B85" w:rsidR="002A01C9" w:rsidRPr="00584799" w:rsidRDefault="002A01C9" w:rsidP="002A01C9">
      <w:pPr>
        <w:jc w:val="both"/>
      </w:pPr>
      <w:r w:rsidRPr="00584799">
        <w:t>En cualquier caso, si USOA, para el control del gasto, precisa de información no contenida en la aplicación o de difícil acceso en la misma, el operador se comprometerá a suministrársela.</w:t>
      </w:r>
    </w:p>
    <w:p w14:paraId="70F27177" w14:textId="7D50BBB0" w:rsidR="002A01C9" w:rsidRPr="002A01C9" w:rsidRDefault="002A01C9" w:rsidP="002A01C9">
      <w:pPr>
        <w:jc w:val="both"/>
      </w:pPr>
      <w:r w:rsidRPr="00584799">
        <w:t>El adjudicatario se compromete a realizar la formación necesaria de personal de USOA en el uso de la herramienta.</w:t>
      </w:r>
    </w:p>
    <w:sectPr w:rsidR="002A01C9" w:rsidRPr="002A01C9" w:rsidSect="005B65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552" w:right="1701" w:bottom="1418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1BBE4" w16cex:dateUtc="2020-06-09T11:46:00Z"/>
  <w16cex:commentExtensible w16cex:durableId="25D58A60" w16cex:dateUtc="2020-06-22T11:36:00Z"/>
  <w16cex:commentExtensible w16cex:durableId="24E1BBE6" w16cex:dateUtc="2020-06-09T12:04:00Z"/>
  <w16cex:commentExtensible w16cex:durableId="24E1BBE7" w16cex:dateUtc="2020-06-22T11:40:00Z"/>
  <w16cex:commentExtensible w16cex:durableId="25D43862" w16cex:dateUtc="2022-03-10T07:42:00Z"/>
  <w16cex:commentExtensible w16cex:durableId="24E1C56B" w16cex:dateUtc="2021-09-07T09:03:00Z"/>
  <w16cex:commentExtensible w16cex:durableId="24E1BBE9" w16cex:dateUtc="2020-06-09T17:58:00Z"/>
  <w16cex:commentExtensible w16cex:durableId="25D4404F" w16cex:dateUtc="2022-03-10T08:15:00Z"/>
  <w16cex:commentExtensible w16cex:durableId="24E1BBED" w16cex:dateUtc="2020-06-22T08:05:00Z"/>
  <w16cex:commentExtensible w16cex:durableId="24E1BBF0" w16cex:dateUtc="2020-06-24T07:27:00Z"/>
  <w16cex:commentExtensible w16cex:durableId="24F413D0" w16cex:dateUtc="2021-09-21T06:18:00Z"/>
  <w16cex:commentExtensible w16cex:durableId="24E1BBF1" w16cex:dateUtc="2021-06-23T09:42:00Z"/>
  <w16cex:commentExtensible w16cex:durableId="25D58A6F" w16cex:dateUtc="2020-06-24T07:32:00Z"/>
  <w16cex:commentExtensible w16cex:durableId="24E1BBF6" w16cex:dateUtc="2020-06-24T07:36:00Z"/>
  <w16cex:commentExtensible w16cex:durableId="25D430C0" w16cex:dateUtc="2022-03-10T07:09:00Z"/>
  <w16cex:commentExtensible w16cex:durableId="25D45067" w16cex:dateUtc="2022-03-10T09:24:00Z"/>
  <w16cex:commentExtensible w16cex:durableId="24E1BBFB" w16cex:dateUtc="2020-06-10T09:22:00Z"/>
  <w16cex:commentExtensible w16cex:durableId="24E1BBFC" w16cex:dateUtc="2020-06-10T10:2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48F15" w14:textId="77777777" w:rsidR="00F93B21" w:rsidRDefault="00F93B21" w:rsidP="00D374F8">
      <w:pPr>
        <w:spacing w:after="0" w:line="240" w:lineRule="auto"/>
      </w:pPr>
      <w:r>
        <w:separator/>
      </w:r>
    </w:p>
  </w:endnote>
  <w:endnote w:type="continuationSeparator" w:id="0">
    <w:p w14:paraId="59655C0D" w14:textId="77777777" w:rsidR="00F93B21" w:rsidRDefault="00F93B21" w:rsidP="00D37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A1B98" w14:textId="77777777" w:rsidR="00584799" w:rsidRDefault="005847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844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12C1B0" w14:textId="77777777" w:rsidR="00D374F8" w:rsidRPr="00B2104E" w:rsidRDefault="00D374F8">
            <w:pPr>
              <w:pStyle w:val="Piedepgina"/>
              <w:jc w:val="right"/>
            </w:pPr>
            <w:r w:rsidRPr="00B2104E">
              <w:t xml:space="preserve">Página </w:t>
            </w:r>
            <w:r w:rsidRPr="00B2104E">
              <w:rPr>
                <w:b/>
                <w:bCs/>
              </w:rPr>
              <w:fldChar w:fldCharType="begin"/>
            </w:r>
            <w:r w:rsidRPr="00B2104E">
              <w:rPr>
                <w:b/>
                <w:bCs/>
              </w:rPr>
              <w:instrText>PAGE</w:instrText>
            </w:r>
            <w:r w:rsidRPr="00B2104E">
              <w:rPr>
                <w:b/>
                <w:bCs/>
              </w:rPr>
              <w:fldChar w:fldCharType="separate"/>
            </w:r>
            <w:r w:rsidR="00865159">
              <w:rPr>
                <w:b/>
                <w:bCs/>
                <w:noProof/>
              </w:rPr>
              <w:t>8</w:t>
            </w:r>
            <w:r w:rsidRPr="00B2104E">
              <w:rPr>
                <w:b/>
                <w:bCs/>
              </w:rPr>
              <w:fldChar w:fldCharType="end"/>
            </w:r>
            <w:r w:rsidRPr="00B2104E">
              <w:t xml:space="preserve"> de </w:t>
            </w:r>
            <w:r w:rsidRPr="00B2104E">
              <w:rPr>
                <w:b/>
                <w:bCs/>
              </w:rPr>
              <w:fldChar w:fldCharType="begin"/>
            </w:r>
            <w:r w:rsidRPr="00B2104E">
              <w:rPr>
                <w:b/>
                <w:bCs/>
              </w:rPr>
              <w:instrText>NUMPAGES</w:instrText>
            </w:r>
            <w:r w:rsidRPr="00B2104E">
              <w:rPr>
                <w:b/>
                <w:bCs/>
              </w:rPr>
              <w:fldChar w:fldCharType="separate"/>
            </w:r>
            <w:r w:rsidR="00865159">
              <w:rPr>
                <w:b/>
                <w:bCs/>
                <w:noProof/>
              </w:rPr>
              <w:t>8</w:t>
            </w:r>
            <w:r w:rsidRPr="00B2104E">
              <w:rPr>
                <w:b/>
                <w:bCs/>
              </w:rPr>
              <w:fldChar w:fldCharType="end"/>
            </w:r>
          </w:p>
        </w:sdtContent>
      </w:sdt>
    </w:sdtContent>
  </w:sdt>
  <w:p w14:paraId="289D4E89" w14:textId="77777777" w:rsidR="00D374F8" w:rsidRDefault="00D374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BD473" w14:textId="77777777" w:rsidR="00584799" w:rsidRDefault="005847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C4A3A" w14:textId="77777777" w:rsidR="00F93B21" w:rsidRDefault="00F93B21" w:rsidP="00D374F8">
      <w:pPr>
        <w:spacing w:after="0" w:line="240" w:lineRule="auto"/>
      </w:pPr>
      <w:r>
        <w:separator/>
      </w:r>
    </w:p>
  </w:footnote>
  <w:footnote w:type="continuationSeparator" w:id="0">
    <w:p w14:paraId="2EDF1B8D" w14:textId="77777777" w:rsidR="00F93B21" w:rsidRDefault="00F93B21" w:rsidP="00D37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5E006" w14:textId="1DC68592" w:rsidR="00584799" w:rsidRDefault="00051A52">
    <w:pPr>
      <w:pStyle w:val="Encabezado"/>
    </w:pPr>
    <w:r>
      <w:rPr>
        <w:noProof/>
      </w:rPr>
      <w:pict w14:anchorId="63FEEF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17797" o:spid="_x0000_s1026" type="#_x0000_t75" style="position:absolute;margin-left:0;margin-top:0;width:425.1pt;height:300.6pt;z-index:-251657216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69418" w14:textId="463BD92A" w:rsidR="005B65C9" w:rsidRDefault="00051A52">
    <w:pPr>
      <w:pStyle w:val="Encabezado"/>
    </w:pPr>
    <w:r>
      <w:rPr>
        <w:noProof/>
        <w:lang w:eastAsia="es-ES"/>
      </w:rPr>
      <w:pict w14:anchorId="01070C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17798" o:spid="_x0000_s1027" type="#_x0000_t75" style="position:absolute;margin-left:0;margin-top:0;width:425.1pt;height:300.6pt;z-index:-251656192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  <w:r w:rsidR="005B65C9" w:rsidRPr="00264888">
      <w:rPr>
        <w:noProof/>
        <w:lang w:eastAsia="es-ES"/>
      </w:rPr>
      <w:drawing>
        <wp:inline distT="0" distB="0" distL="0" distR="0" wp14:anchorId="7C45EF2E" wp14:editId="21F5AD93">
          <wp:extent cx="762000" cy="762000"/>
          <wp:effectExtent l="0" t="0" r="0" b="0"/>
          <wp:docPr id="3" name="Imagen 3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41F62" w14:textId="0C61F79A" w:rsidR="00584799" w:rsidRDefault="00051A52">
    <w:pPr>
      <w:pStyle w:val="Encabezado"/>
    </w:pPr>
    <w:r>
      <w:rPr>
        <w:noProof/>
      </w:rPr>
      <w:pict w14:anchorId="25648E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17796" o:spid="_x0000_s1025" type="#_x0000_t75" style="position:absolute;margin-left:0;margin-top:0;width:425.1pt;height:300.6pt;z-index:-251658240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1346"/>
    <w:multiLevelType w:val="hybridMultilevel"/>
    <w:tmpl w:val="101EB8B8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A7BF4"/>
    <w:multiLevelType w:val="multilevel"/>
    <w:tmpl w:val="292AA6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26A1AFD"/>
    <w:multiLevelType w:val="hybridMultilevel"/>
    <w:tmpl w:val="1ED886F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B7107"/>
    <w:multiLevelType w:val="hybridMultilevel"/>
    <w:tmpl w:val="B4827A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65878"/>
    <w:multiLevelType w:val="hybridMultilevel"/>
    <w:tmpl w:val="87BA511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7689B"/>
    <w:multiLevelType w:val="hybridMultilevel"/>
    <w:tmpl w:val="BB3A20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D04B0"/>
    <w:multiLevelType w:val="hybridMultilevel"/>
    <w:tmpl w:val="707A6FB8"/>
    <w:lvl w:ilvl="0" w:tplc="2CE473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20201"/>
    <w:multiLevelType w:val="hybridMultilevel"/>
    <w:tmpl w:val="0B12F844"/>
    <w:lvl w:ilvl="0" w:tplc="0C0A001B">
      <w:start w:val="1"/>
      <w:numFmt w:val="lowerRoman"/>
      <w:lvlText w:val="%1."/>
      <w:lvlJc w:val="righ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27D96D4F"/>
    <w:multiLevelType w:val="hybridMultilevel"/>
    <w:tmpl w:val="A17C96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07062"/>
    <w:multiLevelType w:val="hybridMultilevel"/>
    <w:tmpl w:val="97F648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5766F"/>
    <w:multiLevelType w:val="hybridMultilevel"/>
    <w:tmpl w:val="7F869F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655C72"/>
    <w:multiLevelType w:val="hybridMultilevel"/>
    <w:tmpl w:val="80A01D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02735"/>
    <w:multiLevelType w:val="hybridMultilevel"/>
    <w:tmpl w:val="E6D899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07C35"/>
    <w:multiLevelType w:val="hybridMultilevel"/>
    <w:tmpl w:val="B032102E"/>
    <w:lvl w:ilvl="0" w:tplc="0C0A001B">
      <w:start w:val="1"/>
      <w:numFmt w:val="lowerRoman"/>
      <w:lvlText w:val="%1."/>
      <w:lvlJc w:val="righ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 w15:restartNumberingAfterBreak="0">
    <w:nsid w:val="548B2F83"/>
    <w:multiLevelType w:val="multilevel"/>
    <w:tmpl w:val="EC7E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55197765"/>
    <w:multiLevelType w:val="hybridMultilevel"/>
    <w:tmpl w:val="600AB7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B0362"/>
    <w:multiLevelType w:val="hybridMultilevel"/>
    <w:tmpl w:val="D1FA11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8B366F"/>
    <w:multiLevelType w:val="hybridMultilevel"/>
    <w:tmpl w:val="BB3A20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6A354B"/>
    <w:multiLevelType w:val="hybridMultilevel"/>
    <w:tmpl w:val="0C1E438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A67AA7"/>
    <w:multiLevelType w:val="hybridMultilevel"/>
    <w:tmpl w:val="4056AC80"/>
    <w:lvl w:ilvl="0" w:tplc="0C0A001B">
      <w:start w:val="1"/>
      <w:numFmt w:val="lowerRoman"/>
      <w:lvlText w:val="%1."/>
      <w:lvlJc w:val="righ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7671311E"/>
    <w:multiLevelType w:val="hybridMultilevel"/>
    <w:tmpl w:val="98020CDC"/>
    <w:lvl w:ilvl="0" w:tplc="5066CCA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18"/>
  </w:num>
  <w:num w:numId="5">
    <w:abstractNumId w:val="14"/>
  </w:num>
  <w:num w:numId="6">
    <w:abstractNumId w:val="1"/>
  </w:num>
  <w:num w:numId="7">
    <w:abstractNumId w:val="15"/>
  </w:num>
  <w:num w:numId="8">
    <w:abstractNumId w:val="12"/>
  </w:num>
  <w:num w:numId="9">
    <w:abstractNumId w:val="17"/>
  </w:num>
  <w:num w:numId="10">
    <w:abstractNumId w:val="5"/>
  </w:num>
  <w:num w:numId="11">
    <w:abstractNumId w:val="10"/>
  </w:num>
  <w:num w:numId="12">
    <w:abstractNumId w:val="11"/>
  </w:num>
  <w:num w:numId="13">
    <w:abstractNumId w:val="13"/>
  </w:num>
  <w:num w:numId="14">
    <w:abstractNumId w:val="4"/>
  </w:num>
  <w:num w:numId="15">
    <w:abstractNumId w:val="19"/>
  </w:num>
  <w:num w:numId="16">
    <w:abstractNumId w:val="2"/>
  </w:num>
  <w:num w:numId="17">
    <w:abstractNumId w:val="3"/>
  </w:num>
  <w:num w:numId="18">
    <w:abstractNumId w:val="7"/>
  </w:num>
  <w:num w:numId="19">
    <w:abstractNumId w:val="9"/>
  </w:num>
  <w:num w:numId="20">
    <w:abstractNumId w:val="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2856"/>
    <w:rsid w:val="00003BFD"/>
    <w:rsid w:val="00006F3C"/>
    <w:rsid w:val="00031036"/>
    <w:rsid w:val="00040AFE"/>
    <w:rsid w:val="00040BF4"/>
    <w:rsid w:val="00046A09"/>
    <w:rsid w:val="00051A52"/>
    <w:rsid w:val="00075175"/>
    <w:rsid w:val="000909E1"/>
    <w:rsid w:val="000A1433"/>
    <w:rsid w:val="000B6E23"/>
    <w:rsid w:val="000C04CA"/>
    <w:rsid w:val="000C4FD4"/>
    <w:rsid w:val="000C5872"/>
    <w:rsid w:val="000E74A0"/>
    <w:rsid w:val="000F071F"/>
    <w:rsid w:val="000F1D28"/>
    <w:rsid w:val="000F5902"/>
    <w:rsid w:val="000F5C53"/>
    <w:rsid w:val="00104C6E"/>
    <w:rsid w:val="00110BC6"/>
    <w:rsid w:val="001118BC"/>
    <w:rsid w:val="00113DCE"/>
    <w:rsid w:val="00114D1C"/>
    <w:rsid w:val="001152C5"/>
    <w:rsid w:val="00142F7E"/>
    <w:rsid w:val="0015042E"/>
    <w:rsid w:val="00151457"/>
    <w:rsid w:val="0015605D"/>
    <w:rsid w:val="0016484E"/>
    <w:rsid w:val="00165E20"/>
    <w:rsid w:val="001679E1"/>
    <w:rsid w:val="001806C7"/>
    <w:rsid w:val="00180984"/>
    <w:rsid w:val="00187EEF"/>
    <w:rsid w:val="001A727C"/>
    <w:rsid w:val="001B2210"/>
    <w:rsid w:val="00205567"/>
    <w:rsid w:val="00217515"/>
    <w:rsid w:val="00220A97"/>
    <w:rsid w:val="00236DA8"/>
    <w:rsid w:val="00271B5C"/>
    <w:rsid w:val="00292894"/>
    <w:rsid w:val="002A01C9"/>
    <w:rsid w:val="002A2C3E"/>
    <w:rsid w:val="002B3E17"/>
    <w:rsid w:val="002C19B9"/>
    <w:rsid w:val="002C5452"/>
    <w:rsid w:val="002C685E"/>
    <w:rsid w:val="002D1428"/>
    <w:rsid w:val="002D1D28"/>
    <w:rsid w:val="002D407E"/>
    <w:rsid w:val="002E7779"/>
    <w:rsid w:val="002F1EEB"/>
    <w:rsid w:val="002F2DE4"/>
    <w:rsid w:val="002F5597"/>
    <w:rsid w:val="002F574F"/>
    <w:rsid w:val="003115B4"/>
    <w:rsid w:val="00324353"/>
    <w:rsid w:val="00332F65"/>
    <w:rsid w:val="00336B80"/>
    <w:rsid w:val="003419DC"/>
    <w:rsid w:val="00364AA5"/>
    <w:rsid w:val="00364F56"/>
    <w:rsid w:val="003706AD"/>
    <w:rsid w:val="00373457"/>
    <w:rsid w:val="00375D7B"/>
    <w:rsid w:val="00380C84"/>
    <w:rsid w:val="00385A2D"/>
    <w:rsid w:val="00390A39"/>
    <w:rsid w:val="003A4F5B"/>
    <w:rsid w:val="003A7556"/>
    <w:rsid w:val="003B47D6"/>
    <w:rsid w:val="003B6CE8"/>
    <w:rsid w:val="003B6F4B"/>
    <w:rsid w:val="003B74B1"/>
    <w:rsid w:val="003D0811"/>
    <w:rsid w:val="003D4EF3"/>
    <w:rsid w:val="003E26AC"/>
    <w:rsid w:val="003E7EFF"/>
    <w:rsid w:val="00416C15"/>
    <w:rsid w:val="0042257F"/>
    <w:rsid w:val="00431DB1"/>
    <w:rsid w:val="00440141"/>
    <w:rsid w:val="00460B36"/>
    <w:rsid w:val="00465575"/>
    <w:rsid w:val="00472BD2"/>
    <w:rsid w:val="00473BD9"/>
    <w:rsid w:val="0047420D"/>
    <w:rsid w:val="00484B47"/>
    <w:rsid w:val="00491DD6"/>
    <w:rsid w:val="004B007C"/>
    <w:rsid w:val="004B0131"/>
    <w:rsid w:val="004B662A"/>
    <w:rsid w:val="004C356A"/>
    <w:rsid w:val="004C5DC4"/>
    <w:rsid w:val="004C6EBA"/>
    <w:rsid w:val="004D7A07"/>
    <w:rsid w:val="004E42B3"/>
    <w:rsid w:val="004E59AA"/>
    <w:rsid w:val="004E6FA7"/>
    <w:rsid w:val="005042A8"/>
    <w:rsid w:val="005075E4"/>
    <w:rsid w:val="005258EF"/>
    <w:rsid w:val="0053669B"/>
    <w:rsid w:val="00584799"/>
    <w:rsid w:val="00585F71"/>
    <w:rsid w:val="005923A2"/>
    <w:rsid w:val="005965EF"/>
    <w:rsid w:val="005A366A"/>
    <w:rsid w:val="005B65C9"/>
    <w:rsid w:val="006023C1"/>
    <w:rsid w:val="00613213"/>
    <w:rsid w:val="0062045C"/>
    <w:rsid w:val="00621F7B"/>
    <w:rsid w:val="00652750"/>
    <w:rsid w:val="00654ECA"/>
    <w:rsid w:val="00655885"/>
    <w:rsid w:val="0066071E"/>
    <w:rsid w:val="00666963"/>
    <w:rsid w:val="00674E62"/>
    <w:rsid w:val="0068529A"/>
    <w:rsid w:val="006A487B"/>
    <w:rsid w:val="006B6DB4"/>
    <w:rsid w:val="006B7532"/>
    <w:rsid w:val="006B7E82"/>
    <w:rsid w:val="006C087F"/>
    <w:rsid w:val="006C16D0"/>
    <w:rsid w:val="006F56D2"/>
    <w:rsid w:val="006F74A9"/>
    <w:rsid w:val="00702CA9"/>
    <w:rsid w:val="00715123"/>
    <w:rsid w:val="00721001"/>
    <w:rsid w:val="00737E94"/>
    <w:rsid w:val="00743E74"/>
    <w:rsid w:val="007462E3"/>
    <w:rsid w:val="007500E7"/>
    <w:rsid w:val="00761B9D"/>
    <w:rsid w:val="00766EED"/>
    <w:rsid w:val="00777005"/>
    <w:rsid w:val="00777C47"/>
    <w:rsid w:val="00780027"/>
    <w:rsid w:val="00780285"/>
    <w:rsid w:val="007979FC"/>
    <w:rsid w:val="007B3745"/>
    <w:rsid w:val="007B5BCF"/>
    <w:rsid w:val="007D1511"/>
    <w:rsid w:val="007E5C71"/>
    <w:rsid w:val="00803A0F"/>
    <w:rsid w:val="00807114"/>
    <w:rsid w:val="00835711"/>
    <w:rsid w:val="00840F61"/>
    <w:rsid w:val="008560DC"/>
    <w:rsid w:val="00865159"/>
    <w:rsid w:val="0086680D"/>
    <w:rsid w:val="00872928"/>
    <w:rsid w:val="0087557F"/>
    <w:rsid w:val="00881A36"/>
    <w:rsid w:val="00882B5F"/>
    <w:rsid w:val="008A0CF7"/>
    <w:rsid w:val="008B03E2"/>
    <w:rsid w:val="008B2011"/>
    <w:rsid w:val="008B343B"/>
    <w:rsid w:val="008B73C8"/>
    <w:rsid w:val="008C0B73"/>
    <w:rsid w:val="008C51E6"/>
    <w:rsid w:val="008D3D63"/>
    <w:rsid w:val="008D621F"/>
    <w:rsid w:val="008D66C6"/>
    <w:rsid w:val="008E031A"/>
    <w:rsid w:val="008E14E9"/>
    <w:rsid w:val="008E3620"/>
    <w:rsid w:val="008E6DF4"/>
    <w:rsid w:val="008F1297"/>
    <w:rsid w:val="008F1332"/>
    <w:rsid w:val="008F3E68"/>
    <w:rsid w:val="009033CC"/>
    <w:rsid w:val="009041A6"/>
    <w:rsid w:val="00915DBF"/>
    <w:rsid w:val="00925574"/>
    <w:rsid w:val="00943F37"/>
    <w:rsid w:val="00946AA7"/>
    <w:rsid w:val="009509A2"/>
    <w:rsid w:val="00950C90"/>
    <w:rsid w:val="00953C8D"/>
    <w:rsid w:val="009558D4"/>
    <w:rsid w:val="00957021"/>
    <w:rsid w:val="009627CF"/>
    <w:rsid w:val="00965254"/>
    <w:rsid w:val="00982FDA"/>
    <w:rsid w:val="00990ED5"/>
    <w:rsid w:val="00992CDD"/>
    <w:rsid w:val="0099305A"/>
    <w:rsid w:val="009A3044"/>
    <w:rsid w:val="009B0833"/>
    <w:rsid w:val="009B2124"/>
    <w:rsid w:val="009B3479"/>
    <w:rsid w:val="009C4276"/>
    <w:rsid w:val="009D0712"/>
    <w:rsid w:val="009D57EE"/>
    <w:rsid w:val="009E33D5"/>
    <w:rsid w:val="009E6AF0"/>
    <w:rsid w:val="009F4301"/>
    <w:rsid w:val="00A00D79"/>
    <w:rsid w:val="00A05473"/>
    <w:rsid w:val="00A07537"/>
    <w:rsid w:val="00A34554"/>
    <w:rsid w:val="00A37864"/>
    <w:rsid w:val="00A43DAF"/>
    <w:rsid w:val="00A46DC2"/>
    <w:rsid w:val="00A64D33"/>
    <w:rsid w:val="00A9002A"/>
    <w:rsid w:val="00A948F0"/>
    <w:rsid w:val="00A94F71"/>
    <w:rsid w:val="00A97416"/>
    <w:rsid w:val="00A978AF"/>
    <w:rsid w:val="00AC488B"/>
    <w:rsid w:val="00AD55C4"/>
    <w:rsid w:val="00AE69C4"/>
    <w:rsid w:val="00AF31F3"/>
    <w:rsid w:val="00AF3DA4"/>
    <w:rsid w:val="00AF5167"/>
    <w:rsid w:val="00B06762"/>
    <w:rsid w:val="00B2104E"/>
    <w:rsid w:val="00B271E2"/>
    <w:rsid w:val="00B32E87"/>
    <w:rsid w:val="00B33CAD"/>
    <w:rsid w:val="00B417F9"/>
    <w:rsid w:val="00B5184E"/>
    <w:rsid w:val="00B5297A"/>
    <w:rsid w:val="00B55BF2"/>
    <w:rsid w:val="00B61B08"/>
    <w:rsid w:val="00B62FAA"/>
    <w:rsid w:val="00B67E2B"/>
    <w:rsid w:val="00B74E6B"/>
    <w:rsid w:val="00B82604"/>
    <w:rsid w:val="00B830D7"/>
    <w:rsid w:val="00B84A42"/>
    <w:rsid w:val="00B86BFF"/>
    <w:rsid w:val="00B924A4"/>
    <w:rsid w:val="00BA07D6"/>
    <w:rsid w:val="00BA1E32"/>
    <w:rsid w:val="00BA4BDA"/>
    <w:rsid w:val="00BA7187"/>
    <w:rsid w:val="00BB3ACD"/>
    <w:rsid w:val="00BC4A75"/>
    <w:rsid w:val="00BC51D0"/>
    <w:rsid w:val="00BD4520"/>
    <w:rsid w:val="00BD65C9"/>
    <w:rsid w:val="00BE6AEE"/>
    <w:rsid w:val="00BF795A"/>
    <w:rsid w:val="00C01D56"/>
    <w:rsid w:val="00C04DB1"/>
    <w:rsid w:val="00C06777"/>
    <w:rsid w:val="00C226F3"/>
    <w:rsid w:val="00C22E33"/>
    <w:rsid w:val="00C25154"/>
    <w:rsid w:val="00C30317"/>
    <w:rsid w:val="00C42489"/>
    <w:rsid w:val="00C53794"/>
    <w:rsid w:val="00C55931"/>
    <w:rsid w:val="00C5639B"/>
    <w:rsid w:val="00C56BBD"/>
    <w:rsid w:val="00C6127F"/>
    <w:rsid w:val="00C63179"/>
    <w:rsid w:val="00C66335"/>
    <w:rsid w:val="00C67525"/>
    <w:rsid w:val="00C80AE8"/>
    <w:rsid w:val="00C87ADD"/>
    <w:rsid w:val="00C9234B"/>
    <w:rsid w:val="00C94822"/>
    <w:rsid w:val="00C97CD3"/>
    <w:rsid w:val="00CA2BA8"/>
    <w:rsid w:val="00CA7045"/>
    <w:rsid w:val="00CB0832"/>
    <w:rsid w:val="00CC0550"/>
    <w:rsid w:val="00CE0033"/>
    <w:rsid w:val="00D1292B"/>
    <w:rsid w:val="00D145B4"/>
    <w:rsid w:val="00D2321F"/>
    <w:rsid w:val="00D3240F"/>
    <w:rsid w:val="00D374F8"/>
    <w:rsid w:val="00D47245"/>
    <w:rsid w:val="00D560DE"/>
    <w:rsid w:val="00D64E13"/>
    <w:rsid w:val="00D708E3"/>
    <w:rsid w:val="00D7450F"/>
    <w:rsid w:val="00D817E7"/>
    <w:rsid w:val="00D85EE5"/>
    <w:rsid w:val="00D91CB2"/>
    <w:rsid w:val="00DA58C4"/>
    <w:rsid w:val="00DA5F4F"/>
    <w:rsid w:val="00DA6922"/>
    <w:rsid w:val="00DB10EC"/>
    <w:rsid w:val="00DB3886"/>
    <w:rsid w:val="00DB4A5F"/>
    <w:rsid w:val="00DC1F56"/>
    <w:rsid w:val="00DC3627"/>
    <w:rsid w:val="00DC6B4B"/>
    <w:rsid w:val="00DD322D"/>
    <w:rsid w:val="00DF6C3F"/>
    <w:rsid w:val="00E02070"/>
    <w:rsid w:val="00E02BB3"/>
    <w:rsid w:val="00E032AA"/>
    <w:rsid w:val="00E046E8"/>
    <w:rsid w:val="00E1492F"/>
    <w:rsid w:val="00E227E6"/>
    <w:rsid w:val="00E233C6"/>
    <w:rsid w:val="00E327E5"/>
    <w:rsid w:val="00E36E53"/>
    <w:rsid w:val="00E4437D"/>
    <w:rsid w:val="00E52006"/>
    <w:rsid w:val="00E53EE1"/>
    <w:rsid w:val="00E7077D"/>
    <w:rsid w:val="00E83D6B"/>
    <w:rsid w:val="00E913E8"/>
    <w:rsid w:val="00E9786A"/>
    <w:rsid w:val="00E97CF4"/>
    <w:rsid w:val="00EA038A"/>
    <w:rsid w:val="00EA0E6C"/>
    <w:rsid w:val="00EA5F26"/>
    <w:rsid w:val="00EB0086"/>
    <w:rsid w:val="00EB6553"/>
    <w:rsid w:val="00EB7920"/>
    <w:rsid w:val="00EC0B79"/>
    <w:rsid w:val="00ED6C94"/>
    <w:rsid w:val="00EE7603"/>
    <w:rsid w:val="00EF2C3C"/>
    <w:rsid w:val="00F071E6"/>
    <w:rsid w:val="00F11C16"/>
    <w:rsid w:val="00F14CEB"/>
    <w:rsid w:val="00F22583"/>
    <w:rsid w:val="00F24394"/>
    <w:rsid w:val="00F2459E"/>
    <w:rsid w:val="00F3265E"/>
    <w:rsid w:val="00F335B5"/>
    <w:rsid w:val="00F42299"/>
    <w:rsid w:val="00F60C16"/>
    <w:rsid w:val="00F62737"/>
    <w:rsid w:val="00F6559C"/>
    <w:rsid w:val="00F71D79"/>
    <w:rsid w:val="00F87741"/>
    <w:rsid w:val="00F93B21"/>
    <w:rsid w:val="00F96048"/>
    <w:rsid w:val="00FA1D2F"/>
    <w:rsid w:val="00FA318F"/>
    <w:rsid w:val="00FA5055"/>
    <w:rsid w:val="00FA661D"/>
    <w:rsid w:val="00FC3323"/>
    <w:rsid w:val="00FC5A85"/>
    <w:rsid w:val="00FC73C2"/>
    <w:rsid w:val="00FD33B0"/>
    <w:rsid w:val="00FD3A96"/>
    <w:rsid w:val="00FE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9DD44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6FA7"/>
  </w:style>
  <w:style w:type="paragraph" w:styleId="Ttulo1">
    <w:name w:val="heading 1"/>
    <w:basedOn w:val="Normal"/>
    <w:next w:val="Normal"/>
    <w:link w:val="Ttulo1Car"/>
    <w:uiPriority w:val="9"/>
    <w:qFormat/>
    <w:rsid w:val="00946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374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9741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46A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D374F8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A64D33"/>
    <w:pPr>
      <w:tabs>
        <w:tab w:val="right" w:leader="dot" w:pos="8494"/>
      </w:tabs>
      <w:spacing w:after="100"/>
      <w:jc w:val="both"/>
    </w:pPr>
    <w:rPr>
      <w:noProof/>
    </w:rPr>
  </w:style>
  <w:style w:type="character" w:customStyle="1" w:styleId="Ttulo2Car">
    <w:name w:val="Título 2 Car"/>
    <w:basedOn w:val="Fuentedeprrafopredeter"/>
    <w:link w:val="Ttulo2"/>
    <w:uiPriority w:val="9"/>
    <w:rsid w:val="00D374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2">
    <w:name w:val="toc 2"/>
    <w:basedOn w:val="Normal"/>
    <w:next w:val="Normal"/>
    <w:autoRedefine/>
    <w:uiPriority w:val="39"/>
    <w:unhideWhenUsed/>
    <w:rsid w:val="00D47245"/>
    <w:pPr>
      <w:tabs>
        <w:tab w:val="right" w:leader="dot" w:pos="8494"/>
      </w:tabs>
      <w:spacing w:after="100"/>
    </w:pPr>
  </w:style>
  <w:style w:type="paragraph" w:styleId="Encabezado">
    <w:name w:val="header"/>
    <w:basedOn w:val="Normal"/>
    <w:link w:val="EncabezadoCar"/>
    <w:uiPriority w:val="99"/>
    <w:unhideWhenUsed/>
    <w:rsid w:val="00D37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74F8"/>
  </w:style>
  <w:style w:type="paragraph" w:styleId="Piedepgina">
    <w:name w:val="footer"/>
    <w:basedOn w:val="Normal"/>
    <w:link w:val="PiedepginaCar"/>
    <w:uiPriority w:val="99"/>
    <w:unhideWhenUsed/>
    <w:rsid w:val="00D37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74F8"/>
  </w:style>
  <w:style w:type="table" w:styleId="Tablaconcuadrcula">
    <w:name w:val="Table Grid"/>
    <w:basedOn w:val="Tablanormal"/>
    <w:uiPriority w:val="39"/>
    <w:rsid w:val="00C63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2" ma:contentTypeDescription="Crear nuevo documento." ma:contentTypeScope="" ma:versionID="9585360fd95a35db84a989e478f7e51a">
  <xsd:schema xmlns:xsd="http://www.w3.org/2001/XMLSchema" xmlns:xs="http://www.w3.org/2001/XMLSchema" xmlns:p="http://schemas.microsoft.com/office/2006/metadata/properties" xmlns:ns2="d587fd11-d05e-47b3-a561-6acacd53c38f" xmlns:ns3="24f41a68-d297-4a30-974a-2e2900e4d826" targetNamespace="http://schemas.microsoft.com/office/2006/metadata/properties" ma:root="true" ma:fieldsID="00e18b79afe25e4c6b4a1539913ebdb8" ns2:_="" ns3:_="">
    <xsd:import namespace="d587fd11-d05e-47b3-a561-6acacd53c38f"/>
    <xsd:import namespace="24f41a68-d297-4a30-974a-2e2900e4d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41a68-d297-4a30-974a-2e2900e4d8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650D8-5EE9-4CEB-BF8B-785ACEFA2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24f41a68-d297-4a30-974a-2e2900e4d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3168A4-3447-4FDC-AF5A-9A0500924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4BCCC-2462-4491-92D5-972AFFBC91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65B765-822E-4477-BAE2-D25C989AE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8</Pages>
  <Words>2545</Words>
  <Characters>13999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10</cp:revision>
  <cp:lastPrinted>2022-03-10T07:21:00Z</cp:lastPrinted>
  <dcterms:created xsi:type="dcterms:W3CDTF">2022-03-10T09:24:00Z</dcterms:created>
  <dcterms:modified xsi:type="dcterms:W3CDTF">2022-05-18T06:19:00Z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