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12CC75" w14:textId="77777777" w:rsidR="00AE7EFE" w:rsidRDefault="00AE7EFE" w:rsidP="001B4E2F">
      <w:pPr>
        <w:ind w:left="-284" w:right="-316"/>
        <w:jc w:val="center"/>
        <w:rPr>
          <w:rFonts w:ascii="Verdana" w:eastAsia="Arial Unicode MS" w:hAnsi="Verdana"/>
          <w:b/>
          <w:sz w:val="10"/>
          <w:szCs w:val="10"/>
        </w:rPr>
      </w:pPr>
    </w:p>
    <w:p w14:paraId="123A9CD8" w14:textId="77777777" w:rsidR="00F24C5C" w:rsidRPr="00C208AE" w:rsidRDefault="00F24C5C" w:rsidP="001B4E2F">
      <w:pPr>
        <w:ind w:left="-284" w:right="-316"/>
        <w:jc w:val="center"/>
        <w:rPr>
          <w:rFonts w:ascii="Verdana" w:eastAsia="Arial Unicode MS" w:hAnsi="Verdana"/>
          <w:b/>
          <w:sz w:val="10"/>
          <w:szCs w:val="10"/>
        </w:rPr>
      </w:pPr>
    </w:p>
    <w:p w14:paraId="6D9FB301" w14:textId="77777777" w:rsidR="00AE7EFE" w:rsidRPr="00C208AE" w:rsidRDefault="00AE7EFE" w:rsidP="001B4E2F">
      <w:pPr>
        <w:ind w:left="-284" w:right="-316"/>
        <w:jc w:val="center"/>
        <w:rPr>
          <w:rFonts w:ascii="Verdana" w:eastAsia="Arial Unicode MS" w:hAnsi="Verdana"/>
          <w:b/>
          <w:sz w:val="10"/>
          <w:szCs w:val="10"/>
        </w:rPr>
      </w:pPr>
    </w:p>
    <w:p w14:paraId="22A31178" w14:textId="77777777" w:rsidR="001D2337" w:rsidRPr="00C208AE" w:rsidRDefault="001D2337" w:rsidP="001D2337">
      <w:pPr>
        <w:tabs>
          <w:tab w:val="left" w:pos="425"/>
        </w:tabs>
        <w:ind w:right="-316"/>
        <w:jc w:val="center"/>
        <w:rPr>
          <w:rFonts w:ascii="Verdana" w:hAnsi="Verdana"/>
          <w:b/>
        </w:rPr>
      </w:pPr>
    </w:p>
    <w:p w14:paraId="64E1F5D8" w14:textId="77777777" w:rsidR="001D2337" w:rsidRPr="00C208AE" w:rsidRDefault="001D2337" w:rsidP="001D2337">
      <w:pPr>
        <w:tabs>
          <w:tab w:val="left" w:pos="425"/>
        </w:tabs>
        <w:ind w:right="-316"/>
        <w:jc w:val="center"/>
        <w:rPr>
          <w:rFonts w:ascii="Verdana" w:hAnsi="Verdana"/>
          <w:b/>
        </w:rPr>
      </w:pPr>
    </w:p>
    <w:p w14:paraId="4BA143B9" w14:textId="77777777" w:rsidR="001D2337" w:rsidRPr="00C208AE" w:rsidRDefault="001D2337" w:rsidP="001D2337">
      <w:pPr>
        <w:tabs>
          <w:tab w:val="left" w:pos="425"/>
        </w:tabs>
        <w:ind w:right="-316"/>
        <w:jc w:val="center"/>
        <w:rPr>
          <w:rFonts w:ascii="Verdana" w:hAnsi="Verdana"/>
          <w:b/>
        </w:rPr>
      </w:pPr>
    </w:p>
    <w:p w14:paraId="04AFEB66" w14:textId="77777777" w:rsidR="001D2337" w:rsidRPr="00C208AE" w:rsidRDefault="001D2337" w:rsidP="001D2337">
      <w:pPr>
        <w:tabs>
          <w:tab w:val="left" w:pos="425"/>
        </w:tabs>
        <w:ind w:right="-316"/>
        <w:jc w:val="center"/>
        <w:rPr>
          <w:rFonts w:ascii="Verdana" w:hAnsi="Verdana"/>
          <w:b/>
        </w:rPr>
      </w:pPr>
    </w:p>
    <w:p w14:paraId="6BE65DB3" w14:textId="77777777" w:rsidR="001D2337" w:rsidRPr="00C208AE" w:rsidRDefault="001D2337" w:rsidP="001D2337">
      <w:pPr>
        <w:tabs>
          <w:tab w:val="left" w:pos="425"/>
        </w:tabs>
        <w:ind w:right="-316"/>
        <w:jc w:val="center"/>
        <w:rPr>
          <w:rFonts w:ascii="Verdana" w:hAnsi="Verdana"/>
          <w:b/>
        </w:rPr>
      </w:pPr>
    </w:p>
    <w:p w14:paraId="7FA59E53" w14:textId="77777777" w:rsidR="001D2337" w:rsidRPr="00C208AE" w:rsidRDefault="001D2337" w:rsidP="001D2337">
      <w:pPr>
        <w:tabs>
          <w:tab w:val="left" w:pos="425"/>
        </w:tabs>
        <w:ind w:right="-316"/>
        <w:jc w:val="center"/>
        <w:rPr>
          <w:rFonts w:ascii="Verdana" w:hAnsi="Verdana"/>
          <w:b/>
        </w:rPr>
      </w:pPr>
    </w:p>
    <w:p w14:paraId="0FB7D190" w14:textId="77777777" w:rsidR="001D2337" w:rsidRPr="00C208AE" w:rsidRDefault="001D2337" w:rsidP="001D2337">
      <w:pPr>
        <w:tabs>
          <w:tab w:val="left" w:pos="425"/>
        </w:tabs>
        <w:ind w:right="-316"/>
        <w:jc w:val="center"/>
        <w:rPr>
          <w:rFonts w:ascii="Verdana" w:hAnsi="Verdana"/>
          <w:b/>
        </w:rPr>
      </w:pPr>
    </w:p>
    <w:p w14:paraId="19EF3B16" w14:textId="77777777" w:rsidR="001D2337" w:rsidRPr="00C208AE" w:rsidRDefault="001D2337" w:rsidP="001D2337">
      <w:pPr>
        <w:tabs>
          <w:tab w:val="left" w:pos="425"/>
        </w:tabs>
        <w:ind w:right="-316"/>
        <w:jc w:val="center"/>
        <w:rPr>
          <w:rFonts w:ascii="Verdana" w:hAnsi="Verdana"/>
        </w:rPr>
      </w:pPr>
    </w:p>
    <w:p w14:paraId="09BA7032" w14:textId="77777777" w:rsidR="001D2337" w:rsidRPr="00C208AE" w:rsidRDefault="001D2337" w:rsidP="001D2337">
      <w:pPr>
        <w:tabs>
          <w:tab w:val="left" w:pos="567"/>
        </w:tabs>
        <w:ind w:right="-316" w:firstLine="567"/>
        <w:jc w:val="center"/>
        <w:rPr>
          <w:rFonts w:ascii="Verdana" w:hAnsi="Verdana" w:cs="Tahoma"/>
          <w:b/>
        </w:rPr>
      </w:pPr>
    </w:p>
    <w:p w14:paraId="506EE04A"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489F6494" w14:textId="77777777" w:rsidR="001D2337" w:rsidRPr="00C208AE" w:rsidRDefault="001D2337" w:rsidP="001D2337">
      <w:pPr>
        <w:tabs>
          <w:tab w:val="left" w:pos="425"/>
        </w:tabs>
        <w:spacing w:line="360" w:lineRule="auto"/>
        <w:ind w:right="-316"/>
        <w:jc w:val="center"/>
        <w:rPr>
          <w:rFonts w:ascii="Verdana" w:hAnsi="Verdana" w:cs="Tahoma"/>
          <w:b/>
        </w:rPr>
      </w:pPr>
    </w:p>
    <w:p w14:paraId="25E2589C" w14:textId="77777777" w:rsidR="001D2337" w:rsidRPr="00C208AE" w:rsidRDefault="001D2337" w:rsidP="001D2337">
      <w:pPr>
        <w:tabs>
          <w:tab w:val="left" w:pos="425"/>
        </w:tabs>
        <w:spacing w:line="360" w:lineRule="auto"/>
        <w:ind w:right="-316"/>
        <w:jc w:val="center"/>
        <w:rPr>
          <w:rFonts w:ascii="Verdana" w:hAnsi="Verdana" w:cs="Tahoma"/>
          <w:b/>
        </w:rPr>
      </w:pPr>
    </w:p>
    <w:p w14:paraId="776E2027" w14:textId="77777777" w:rsidR="001D2337" w:rsidRPr="00C208AE" w:rsidRDefault="001D2337" w:rsidP="001D2337">
      <w:pPr>
        <w:tabs>
          <w:tab w:val="left" w:pos="425"/>
        </w:tabs>
        <w:spacing w:line="360" w:lineRule="auto"/>
        <w:ind w:right="-316"/>
        <w:jc w:val="center"/>
        <w:rPr>
          <w:rFonts w:ascii="Verdana" w:hAnsi="Verdana" w:cs="Tahoma"/>
          <w:b/>
        </w:rPr>
      </w:pPr>
    </w:p>
    <w:p w14:paraId="56D45CF2" w14:textId="77777777" w:rsidR="001D2337" w:rsidRPr="00C208AE" w:rsidRDefault="001D2337" w:rsidP="001D2337">
      <w:pPr>
        <w:tabs>
          <w:tab w:val="left" w:pos="425"/>
        </w:tabs>
        <w:spacing w:line="360" w:lineRule="auto"/>
        <w:ind w:right="-316"/>
        <w:jc w:val="center"/>
        <w:rPr>
          <w:rFonts w:ascii="Verdana" w:hAnsi="Verdana" w:cs="Tahoma"/>
          <w:b/>
        </w:rPr>
      </w:pPr>
    </w:p>
    <w:p w14:paraId="2BFE9598" w14:textId="77777777" w:rsidR="001D2337" w:rsidRPr="00C208AE" w:rsidRDefault="001D2337" w:rsidP="001D2337">
      <w:pPr>
        <w:tabs>
          <w:tab w:val="left" w:pos="425"/>
        </w:tabs>
        <w:spacing w:line="360" w:lineRule="auto"/>
        <w:ind w:right="-316"/>
        <w:jc w:val="center"/>
        <w:rPr>
          <w:rFonts w:ascii="Verdana" w:hAnsi="Verdana" w:cs="Tahoma"/>
          <w:b/>
          <w:color w:val="4F81BD"/>
        </w:rPr>
      </w:pPr>
      <w:r w:rsidRPr="00C208AE">
        <w:rPr>
          <w:rFonts w:ascii="Verdana" w:hAnsi="Verdana" w:cs="Tahoma"/>
          <w:b/>
        </w:rPr>
        <w:t xml:space="preserve">CONTRATO </w:t>
      </w:r>
      <w:r w:rsidRPr="00195C42">
        <w:rPr>
          <w:rFonts w:ascii="Verdana" w:hAnsi="Verdana" w:cs="Tahoma"/>
          <w:b/>
        </w:rPr>
        <w:t>DE</w:t>
      </w:r>
      <w:r w:rsidRPr="00C208AE">
        <w:rPr>
          <w:rFonts w:ascii="Verdana" w:hAnsi="Verdana" w:cs="Tahoma"/>
          <w:b/>
        </w:rPr>
        <w:t xml:space="preserve"> </w:t>
      </w:r>
      <w:r w:rsidRPr="00C208AE">
        <w:rPr>
          <w:rFonts w:ascii="Verdana" w:hAnsi="Verdana" w:cs="Tahoma"/>
          <w:b/>
          <w:color w:val="0000FF"/>
        </w:rPr>
        <w:t>SERVICIOS</w:t>
      </w:r>
    </w:p>
    <w:p w14:paraId="60BDAE5A" w14:textId="77777777" w:rsidR="001D2337" w:rsidRDefault="001D2337" w:rsidP="001D2337">
      <w:pPr>
        <w:tabs>
          <w:tab w:val="left" w:pos="425"/>
        </w:tabs>
        <w:spacing w:line="360" w:lineRule="auto"/>
        <w:ind w:right="-316"/>
        <w:jc w:val="center"/>
        <w:rPr>
          <w:rFonts w:ascii="Verdana" w:hAnsi="Verdana" w:cs="Tahoma"/>
          <w:b/>
          <w:color w:val="0000FF"/>
        </w:rPr>
      </w:pPr>
      <w:r w:rsidRPr="00C208AE">
        <w:rPr>
          <w:rFonts w:ascii="Verdana" w:hAnsi="Verdana" w:cs="Tahoma"/>
          <w:b/>
        </w:rPr>
        <w:t xml:space="preserve">Procedimiento </w:t>
      </w:r>
      <w:r w:rsidRPr="00D60638">
        <w:rPr>
          <w:rFonts w:ascii="Verdana" w:hAnsi="Verdana" w:cs="Tahoma"/>
          <w:b/>
          <w:color w:val="0000FF"/>
        </w:rPr>
        <w:t>abierto</w:t>
      </w:r>
    </w:p>
    <w:p w14:paraId="67D68D22" w14:textId="77777777" w:rsidR="001D2337" w:rsidRDefault="001D2337" w:rsidP="001D2337">
      <w:pPr>
        <w:tabs>
          <w:tab w:val="left" w:pos="425"/>
        </w:tabs>
        <w:spacing w:line="360" w:lineRule="auto"/>
        <w:ind w:right="-316"/>
        <w:jc w:val="center"/>
        <w:rPr>
          <w:rFonts w:ascii="Verdana" w:hAnsi="Verdana" w:cs="Tahoma"/>
          <w:b/>
        </w:rPr>
      </w:pPr>
    </w:p>
    <w:p w14:paraId="2CF13469" w14:textId="77777777" w:rsidR="001D2337" w:rsidRPr="00C208AE" w:rsidRDefault="001D2337" w:rsidP="001D2337">
      <w:pPr>
        <w:tabs>
          <w:tab w:val="left" w:pos="425"/>
        </w:tabs>
        <w:spacing w:line="360" w:lineRule="auto"/>
        <w:ind w:right="-316"/>
        <w:rPr>
          <w:rFonts w:ascii="Verdana" w:hAnsi="Verdana" w:cs="Tahoma"/>
          <w:b/>
        </w:rPr>
      </w:pPr>
    </w:p>
    <w:p w14:paraId="3C745891" w14:textId="77777777" w:rsidR="001D2337" w:rsidRPr="00C208AE" w:rsidRDefault="001D2337" w:rsidP="001D2337">
      <w:pPr>
        <w:tabs>
          <w:tab w:val="left" w:pos="425"/>
        </w:tabs>
        <w:spacing w:line="360" w:lineRule="auto"/>
        <w:ind w:right="-316"/>
        <w:jc w:val="center"/>
        <w:rPr>
          <w:rFonts w:ascii="Verdana" w:hAnsi="Verdana" w:cs="Tahoma"/>
          <w:b/>
        </w:rPr>
      </w:pPr>
    </w:p>
    <w:p w14:paraId="567683E6" w14:textId="77777777" w:rsidR="001D2337" w:rsidRPr="00C208AE" w:rsidRDefault="001D2337" w:rsidP="001D2337">
      <w:pPr>
        <w:tabs>
          <w:tab w:val="left" w:pos="425"/>
        </w:tabs>
        <w:spacing w:line="360" w:lineRule="auto"/>
        <w:ind w:right="-316"/>
        <w:jc w:val="center"/>
        <w:rPr>
          <w:rFonts w:ascii="Verdana" w:hAnsi="Verdana" w:cs="Tahoma"/>
          <w:b/>
        </w:rPr>
      </w:pPr>
    </w:p>
    <w:p w14:paraId="1BAEE480" w14:textId="77777777" w:rsidR="001D2337" w:rsidRPr="00C208AE" w:rsidRDefault="001D2337" w:rsidP="001D2337">
      <w:pPr>
        <w:tabs>
          <w:tab w:val="left" w:pos="425"/>
        </w:tabs>
        <w:spacing w:line="360" w:lineRule="auto"/>
        <w:ind w:right="-316"/>
        <w:jc w:val="center"/>
        <w:rPr>
          <w:rFonts w:ascii="Verdana" w:hAnsi="Verdana" w:cs="Tahoma"/>
          <w:b/>
        </w:rPr>
      </w:pPr>
    </w:p>
    <w:p w14:paraId="1F80C317" w14:textId="77777777" w:rsidR="001D2337" w:rsidRPr="00C208AE" w:rsidRDefault="001D2337" w:rsidP="001D2337">
      <w:pPr>
        <w:tabs>
          <w:tab w:val="left" w:pos="425"/>
        </w:tabs>
        <w:spacing w:line="360" w:lineRule="auto"/>
        <w:ind w:right="-316"/>
        <w:jc w:val="center"/>
        <w:rPr>
          <w:rFonts w:ascii="Verdana" w:hAnsi="Verdana" w:cs="Tahoma"/>
          <w:b/>
        </w:rPr>
      </w:pPr>
    </w:p>
    <w:p w14:paraId="29C912DD" w14:textId="77777777" w:rsidR="001D2337" w:rsidRPr="00C208AE" w:rsidRDefault="001D2337" w:rsidP="001D2337">
      <w:pPr>
        <w:tabs>
          <w:tab w:val="left" w:pos="425"/>
        </w:tabs>
        <w:spacing w:line="360" w:lineRule="auto"/>
        <w:ind w:right="-316"/>
        <w:jc w:val="center"/>
        <w:rPr>
          <w:rFonts w:ascii="Verdana" w:hAnsi="Verdana" w:cs="Tahoma"/>
          <w:b/>
        </w:rPr>
      </w:pPr>
    </w:p>
    <w:p w14:paraId="21E56308" w14:textId="77777777" w:rsidR="001D2337" w:rsidRPr="00C208AE" w:rsidRDefault="001D2337" w:rsidP="001D2337">
      <w:pPr>
        <w:tabs>
          <w:tab w:val="left" w:pos="425"/>
        </w:tabs>
        <w:spacing w:line="360" w:lineRule="auto"/>
        <w:ind w:right="-316"/>
        <w:jc w:val="center"/>
        <w:rPr>
          <w:rFonts w:ascii="Verdana" w:hAnsi="Verdana" w:cs="Tahoma"/>
          <w:b/>
        </w:rPr>
      </w:pPr>
    </w:p>
    <w:p w14:paraId="7814ECF7" w14:textId="1908C556" w:rsidR="001D2337" w:rsidRPr="00C208AE" w:rsidRDefault="001D2337" w:rsidP="001D2337">
      <w:pPr>
        <w:tabs>
          <w:tab w:val="left" w:pos="425"/>
        </w:tabs>
        <w:spacing w:line="360" w:lineRule="auto"/>
        <w:ind w:right="-316" w:firstLine="567"/>
        <w:rPr>
          <w:rFonts w:ascii="Verdana" w:hAnsi="Verdana" w:cs="Tahoma"/>
          <w:b/>
          <w:color w:val="0000FF"/>
        </w:rPr>
      </w:pPr>
      <w:r w:rsidRPr="00C208AE">
        <w:rPr>
          <w:rFonts w:ascii="Verdana" w:hAnsi="Verdana" w:cs="Tahoma"/>
          <w:b/>
        </w:rPr>
        <w:t xml:space="preserve">Expediente nº: </w:t>
      </w:r>
      <w:r w:rsidR="006F74BA" w:rsidRPr="006F74BA">
        <w:rPr>
          <w:rFonts w:ascii="Verdana" w:hAnsi="Verdana" w:cs="Tahoma"/>
          <w:b/>
          <w:color w:val="0000FF"/>
        </w:rPr>
        <w:t>08LHK/08S/2022</w:t>
      </w:r>
    </w:p>
    <w:p w14:paraId="55D3AF5F" w14:textId="13F6E4F3" w:rsidR="001D2337" w:rsidRPr="006F74BA" w:rsidRDefault="001D2337" w:rsidP="001D2337">
      <w:pPr>
        <w:tabs>
          <w:tab w:val="left" w:pos="425"/>
        </w:tabs>
        <w:spacing w:line="360" w:lineRule="auto"/>
        <w:ind w:right="-316" w:firstLine="567"/>
        <w:rPr>
          <w:rFonts w:ascii="Verdana" w:hAnsi="Verdana" w:cs="Tahoma"/>
          <w:b/>
          <w:color w:val="0000FF"/>
        </w:rPr>
      </w:pPr>
      <w:r w:rsidRPr="00C208AE">
        <w:rPr>
          <w:rFonts w:ascii="Verdana" w:hAnsi="Verdana" w:cs="Tahoma"/>
          <w:b/>
        </w:rPr>
        <w:t xml:space="preserve">Objeto: </w:t>
      </w:r>
      <w:r w:rsidR="006F74BA" w:rsidRPr="006F74BA">
        <w:rPr>
          <w:rFonts w:ascii="Verdana" w:hAnsi="Verdana" w:cs="Tahoma"/>
          <w:b/>
          <w:color w:val="0000FF"/>
        </w:rPr>
        <w:t>Planificación y compra de espacios publicitarios en prensa, radio y medios on-line para desarrollar una campaña de comunicación para la difusión del PCTI Euskadi 2030-Plan de Ciencia, Tecnología e Innovación</w:t>
      </w:r>
    </w:p>
    <w:p w14:paraId="34FBC23A" w14:textId="77777777" w:rsidR="001D2337" w:rsidRPr="00C208AE" w:rsidRDefault="001D2337" w:rsidP="001D2337">
      <w:pPr>
        <w:tabs>
          <w:tab w:val="left" w:pos="425"/>
        </w:tabs>
        <w:spacing w:line="360" w:lineRule="auto"/>
        <w:ind w:right="-316" w:firstLine="567"/>
        <w:rPr>
          <w:rFonts w:ascii="Verdana" w:hAnsi="Verdana" w:cs="Tahoma"/>
          <w:b/>
        </w:rPr>
      </w:pPr>
    </w:p>
    <w:p w14:paraId="3957086F" w14:textId="77777777" w:rsidR="001D2337" w:rsidRPr="00C208AE" w:rsidRDefault="001D2337" w:rsidP="001D2337">
      <w:pPr>
        <w:tabs>
          <w:tab w:val="left" w:pos="425"/>
        </w:tabs>
        <w:spacing w:line="360" w:lineRule="auto"/>
        <w:ind w:right="-316" w:firstLine="567"/>
        <w:rPr>
          <w:rFonts w:ascii="Verdana" w:hAnsi="Verdana" w:cs="Tahoma"/>
          <w:b/>
        </w:rPr>
      </w:pPr>
    </w:p>
    <w:p w14:paraId="5AEB4A3D"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0F8BDDAE"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03C415AF"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14809A44" w14:textId="77777777"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24AAE551" w14:textId="77777777" w:rsidR="001D2337" w:rsidRDefault="001D2337" w:rsidP="001D2337">
      <w:pPr>
        <w:tabs>
          <w:tab w:val="left" w:pos="425"/>
        </w:tabs>
        <w:spacing w:line="360" w:lineRule="auto"/>
        <w:ind w:right="-316" w:firstLine="567"/>
        <w:rPr>
          <w:rFonts w:ascii="Verdana" w:hAnsi="Verdana" w:cs="Tahoma"/>
          <w:b/>
          <w:sz w:val="20"/>
          <w:szCs w:val="20"/>
        </w:rPr>
      </w:pPr>
    </w:p>
    <w:p w14:paraId="4B2C1A42" w14:textId="77777777" w:rsidR="00B427A3" w:rsidRDefault="00AE7EFE" w:rsidP="00DA2579">
      <w:pPr>
        <w:pStyle w:val="Tarterikez"/>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784264244"/>
        <w:docPartObj>
          <w:docPartGallery w:val="Table of Contents"/>
          <w:docPartUnique/>
        </w:docPartObj>
      </w:sdtPr>
      <w:sdtEndPr>
        <w:rPr>
          <w:b/>
          <w:bCs/>
        </w:rPr>
      </w:sdtEndPr>
      <w:sdtContent>
        <w:p w14:paraId="75F83AE7" w14:textId="77777777" w:rsidR="000C49D7" w:rsidRPr="00060F7D" w:rsidRDefault="00A91A2B" w:rsidP="000D67E7">
          <w:pPr>
            <w:pStyle w:val="TOCizenburua"/>
            <w:tabs>
              <w:tab w:val="left" w:pos="1358"/>
            </w:tabs>
            <w:spacing w:before="120"/>
            <w:rPr>
              <w:sz w:val="16"/>
              <w:szCs w:val="16"/>
            </w:rPr>
          </w:pPr>
          <w:r>
            <w:rPr>
              <w:rFonts w:ascii="Times New Roman" w:eastAsia="Times New Roman" w:hAnsi="Times New Roman" w:cs="Times New Roman"/>
              <w:color w:val="auto"/>
              <w:sz w:val="24"/>
              <w:szCs w:val="24"/>
              <w:lang w:val="es-ES" w:eastAsia="es-ES"/>
            </w:rPr>
            <w:tab/>
          </w:r>
        </w:p>
        <w:p w14:paraId="0B735B97" w14:textId="738AB804" w:rsidR="00B8463C" w:rsidRPr="0059724D" w:rsidRDefault="007C34D9">
          <w:pPr>
            <w:pStyle w:val="EA1"/>
            <w:rPr>
              <w:rFonts w:eastAsiaTheme="minorEastAsia" w:cstheme="minorBidi"/>
              <w:b w:val="0"/>
              <w:bCs w:val="0"/>
              <w:i w:val="0"/>
              <w:iCs w:val="0"/>
              <w:noProof/>
              <w:sz w:val="22"/>
              <w:szCs w:val="22"/>
            </w:rPr>
          </w:pPr>
          <w:r>
            <w:rPr>
              <w:rFonts w:ascii="Verdana" w:eastAsia="Arial Unicode MS" w:hAnsi="Verdana"/>
              <w:caps/>
              <w:noProof/>
              <w:sz w:val="22"/>
              <w:szCs w:val="22"/>
            </w:rPr>
            <w:fldChar w:fldCharType="begin"/>
          </w:r>
          <w:r>
            <w:rPr>
              <w:rFonts w:ascii="Verdana" w:eastAsia="Arial Unicode MS" w:hAnsi="Verdana"/>
              <w:caps/>
              <w:noProof/>
              <w:sz w:val="22"/>
              <w:szCs w:val="22"/>
            </w:rPr>
            <w:instrText xml:space="preserve"> TOC \o "1-5" \h \z \u </w:instrText>
          </w:r>
          <w:r>
            <w:rPr>
              <w:rFonts w:ascii="Verdana" w:eastAsia="Arial Unicode MS" w:hAnsi="Verdana"/>
              <w:caps/>
              <w:noProof/>
              <w:sz w:val="22"/>
              <w:szCs w:val="22"/>
            </w:rPr>
            <w:fldChar w:fldCharType="separate"/>
          </w:r>
          <w:hyperlink w:anchor="_Toc103681027" w:history="1">
            <w:r w:rsidR="00B8463C" w:rsidRPr="0059724D">
              <w:rPr>
                <w:rStyle w:val="Hiperesteka"/>
                <w:noProof/>
              </w:rPr>
              <w:t>CLÁUSULAS ESPECÍFICAS DEL CONTRATO</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_Toc103681027 \h </w:instrText>
            </w:r>
            <w:r w:rsidR="00B8463C" w:rsidRPr="0059724D">
              <w:rPr>
                <w:noProof/>
                <w:webHidden/>
              </w:rPr>
            </w:r>
            <w:r w:rsidR="00B8463C" w:rsidRPr="0059724D">
              <w:rPr>
                <w:noProof/>
                <w:webHidden/>
              </w:rPr>
              <w:fldChar w:fldCharType="separate"/>
            </w:r>
            <w:r w:rsidR="007A5168">
              <w:rPr>
                <w:noProof/>
                <w:webHidden/>
              </w:rPr>
              <w:t>14</w:t>
            </w:r>
            <w:r w:rsidR="00B8463C" w:rsidRPr="0059724D">
              <w:rPr>
                <w:noProof/>
                <w:webHidden/>
              </w:rPr>
              <w:fldChar w:fldCharType="end"/>
            </w:r>
          </w:hyperlink>
        </w:p>
        <w:p w14:paraId="638D6B59" w14:textId="0C6A229A" w:rsidR="00B8463C" w:rsidRPr="0059724D" w:rsidRDefault="00666812">
          <w:pPr>
            <w:pStyle w:val="EA2"/>
            <w:rPr>
              <w:rFonts w:eastAsiaTheme="minorEastAsia" w:cstheme="minorBidi"/>
              <w:b w:val="0"/>
              <w:bCs w:val="0"/>
              <w:noProof/>
            </w:rPr>
          </w:pPr>
          <w:hyperlink w:anchor="_Toc103681028" w:history="1">
            <w:r w:rsidR="00B8463C" w:rsidRPr="0059724D">
              <w:rPr>
                <w:rStyle w:val="Hiperesteka"/>
                <w:noProof/>
              </w:rPr>
              <w:t>I.- CARACTERÍSTICAS DE LA PRESTACIÓN</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_Toc103681028 \h </w:instrText>
            </w:r>
            <w:r w:rsidR="00B8463C" w:rsidRPr="0059724D">
              <w:rPr>
                <w:noProof/>
                <w:webHidden/>
              </w:rPr>
            </w:r>
            <w:r w:rsidR="00B8463C" w:rsidRPr="0059724D">
              <w:rPr>
                <w:noProof/>
                <w:webHidden/>
              </w:rPr>
              <w:fldChar w:fldCharType="separate"/>
            </w:r>
            <w:r w:rsidR="007A5168">
              <w:rPr>
                <w:noProof/>
                <w:webHidden/>
              </w:rPr>
              <w:t>14</w:t>
            </w:r>
            <w:r w:rsidR="00B8463C" w:rsidRPr="0059724D">
              <w:rPr>
                <w:noProof/>
                <w:webHidden/>
              </w:rPr>
              <w:fldChar w:fldCharType="end"/>
            </w:r>
          </w:hyperlink>
        </w:p>
        <w:p w14:paraId="435C17B7" w14:textId="3F70F9C5" w:rsidR="00B8463C" w:rsidRPr="0059724D" w:rsidRDefault="00666812">
          <w:pPr>
            <w:pStyle w:val="EA3"/>
            <w:rPr>
              <w:rFonts w:eastAsiaTheme="minorEastAsia" w:cstheme="minorBidi"/>
              <w:sz w:val="22"/>
              <w:szCs w:val="22"/>
            </w:rPr>
          </w:pPr>
          <w:hyperlink w:anchor="_Toc103681029" w:history="1">
            <w:r w:rsidR="00B8463C" w:rsidRPr="0059724D">
              <w:rPr>
                <w:rStyle w:val="Hiperesteka"/>
              </w:rPr>
              <w:t>1.- OBJETO DEL CONTRATO</w:t>
            </w:r>
            <w:r w:rsidR="00B8463C" w:rsidRPr="0059724D">
              <w:rPr>
                <w:webHidden/>
              </w:rPr>
              <w:tab/>
            </w:r>
            <w:r w:rsidR="00B8463C" w:rsidRPr="0059724D">
              <w:rPr>
                <w:webHidden/>
              </w:rPr>
              <w:fldChar w:fldCharType="begin"/>
            </w:r>
            <w:r w:rsidR="00B8463C" w:rsidRPr="0059724D">
              <w:rPr>
                <w:webHidden/>
              </w:rPr>
              <w:instrText xml:space="preserve"> PAGEREF _Toc103681029 \h </w:instrText>
            </w:r>
            <w:r w:rsidR="00B8463C" w:rsidRPr="0059724D">
              <w:rPr>
                <w:webHidden/>
              </w:rPr>
            </w:r>
            <w:r w:rsidR="00B8463C" w:rsidRPr="0059724D">
              <w:rPr>
                <w:webHidden/>
              </w:rPr>
              <w:fldChar w:fldCharType="separate"/>
            </w:r>
            <w:r w:rsidR="007A5168">
              <w:rPr>
                <w:webHidden/>
              </w:rPr>
              <w:t>14</w:t>
            </w:r>
            <w:r w:rsidR="00B8463C" w:rsidRPr="0059724D">
              <w:rPr>
                <w:webHidden/>
              </w:rPr>
              <w:fldChar w:fldCharType="end"/>
            </w:r>
          </w:hyperlink>
        </w:p>
        <w:p w14:paraId="3F068DEA" w14:textId="3F8E4933" w:rsidR="00B8463C" w:rsidRPr="0059724D" w:rsidRDefault="00666812">
          <w:pPr>
            <w:pStyle w:val="EA4"/>
            <w:tabs>
              <w:tab w:val="right" w:leader="underscore" w:pos="9488"/>
            </w:tabs>
            <w:rPr>
              <w:rFonts w:eastAsiaTheme="minorEastAsia" w:cstheme="minorBidi"/>
              <w:noProof/>
              <w:sz w:val="22"/>
              <w:szCs w:val="22"/>
            </w:rPr>
          </w:pPr>
          <w:hyperlink w:anchor="_Toc103681030" w:history="1">
            <w:r w:rsidR="00B8463C" w:rsidRPr="0059724D">
              <w:rPr>
                <w:rStyle w:val="Hiperesteka"/>
                <w:noProof/>
              </w:rPr>
              <w:t>1.1.- Definición:</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_Toc103681030 \h </w:instrText>
            </w:r>
            <w:r w:rsidR="00B8463C" w:rsidRPr="0059724D">
              <w:rPr>
                <w:noProof/>
                <w:webHidden/>
              </w:rPr>
            </w:r>
            <w:r w:rsidR="00B8463C" w:rsidRPr="0059724D">
              <w:rPr>
                <w:noProof/>
                <w:webHidden/>
              </w:rPr>
              <w:fldChar w:fldCharType="separate"/>
            </w:r>
            <w:r w:rsidR="007A5168">
              <w:rPr>
                <w:noProof/>
                <w:webHidden/>
              </w:rPr>
              <w:t>14</w:t>
            </w:r>
            <w:r w:rsidR="00B8463C" w:rsidRPr="0059724D">
              <w:rPr>
                <w:noProof/>
                <w:webHidden/>
              </w:rPr>
              <w:fldChar w:fldCharType="end"/>
            </w:r>
          </w:hyperlink>
        </w:p>
        <w:p w14:paraId="797F19F4" w14:textId="641C92FE" w:rsidR="00B8463C" w:rsidRPr="0059724D" w:rsidRDefault="00666812">
          <w:pPr>
            <w:pStyle w:val="EA4"/>
            <w:tabs>
              <w:tab w:val="right" w:leader="underscore" w:pos="9488"/>
            </w:tabs>
            <w:rPr>
              <w:rFonts w:eastAsiaTheme="minorEastAsia" w:cstheme="minorBidi"/>
              <w:noProof/>
              <w:sz w:val="22"/>
              <w:szCs w:val="22"/>
            </w:rPr>
          </w:pPr>
          <w:hyperlink w:anchor="_Toc103681031" w:history="1">
            <w:r w:rsidR="00B8463C" w:rsidRPr="0059724D">
              <w:rPr>
                <w:rStyle w:val="Hiperesteka"/>
                <w:noProof/>
              </w:rPr>
              <w:t xml:space="preserve">1.2.- División por lotes: </w:t>
            </w:r>
            <w:r w:rsidR="00B8463C" w:rsidRPr="0059724D">
              <w:rPr>
                <w:rStyle w:val="Hiperesteka"/>
                <w:rFonts w:cs="Arial"/>
                <w:noProof/>
              </w:rPr>
              <w:t>(si/no).</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_Toc103681031 \h </w:instrText>
            </w:r>
            <w:r w:rsidR="00B8463C" w:rsidRPr="0059724D">
              <w:rPr>
                <w:noProof/>
                <w:webHidden/>
              </w:rPr>
            </w:r>
            <w:r w:rsidR="00B8463C" w:rsidRPr="0059724D">
              <w:rPr>
                <w:noProof/>
                <w:webHidden/>
              </w:rPr>
              <w:fldChar w:fldCharType="separate"/>
            </w:r>
            <w:r w:rsidR="007A5168">
              <w:rPr>
                <w:noProof/>
                <w:webHidden/>
              </w:rPr>
              <w:t>14</w:t>
            </w:r>
            <w:r w:rsidR="00B8463C" w:rsidRPr="0059724D">
              <w:rPr>
                <w:noProof/>
                <w:webHidden/>
              </w:rPr>
              <w:fldChar w:fldCharType="end"/>
            </w:r>
          </w:hyperlink>
        </w:p>
        <w:p w14:paraId="1C139E94" w14:textId="2DF9A2E1" w:rsidR="00B8463C" w:rsidRPr="0059724D" w:rsidRDefault="00666812">
          <w:pPr>
            <w:pStyle w:val="EA5"/>
            <w:tabs>
              <w:tab w:val="right" w:leader="underscore" w:pos="9488"/>
            </w:tabs>
            <w:rPr>
              <w:rFonts w:eastAsiaTheme="minorEastAsia" w:cstheme="minorBidi"/>
              <w:noProof/>
              <w:sz w:val="22"/>
              <w:szCs w:val="22"/>
            </w:rPr>
          </w:pPr>
          <w:hyperlink w:anchor="_Toc103681032" w:history="1">
            <w:r w:rsidR="00B8463C" w:rsidRPr="0059724D">
              <w:rPr>
                <w:rStyle w:val="Hiperesteka"/>
                <w:b/>
                <w:noProof/>
              </w:rPr>
              <w:t xml:space="preserve">1.2.1.- </w:t>
            </w:r>
            <w:r w:rsidR="00B8463C" w:rsidRPr="0059724D">
              <w:rPr>
                <w:rStyle w:val="Hiperesteka"/>
                <w:noProof/>
              </w:rPr>
              <w:t>Número de lotes: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_Toc103681032 \h </w:instrText>
            </w:r>
            <w:r w:rsidR="00B8463C" w:rsidRPr="0059724D">
              <w:rPr>
                <w:noProof/>
                <w:webHidden/>
              </w:rPr>
            </w:r>
            <w:r w:rsidR="00B8463C" w:rsidRPr="0059724D">
              <w:rPr>
                <w:noProof/>
                <w:webHidden/>
              </w:rPr>
              <w:fldChar w:fldCharType="separate"/>
            </w:r>
            <w:r w:rsidR="007A5168">
              <w:rPr>
                <w:b/>
                <w:bCs/>
                <w:noProof/>
                <w:webHidden/>
                <w:lang w:val="eu-ES"/>
              </w:rPr>
              <w:t>Errorea! Laster-marka definitu gabe.</w:t>
            </w:r>
            <w:r w:rsidR="00B8463C" w:rsidRPr="0059724D">
              <w:rPr>
                <w:noProof/>
                <w:webHidden/>
              </w:rPr>
              <w:fldChar w:fldCharType="end"/>
            </w:r>
          </w:hyperlink>
        </w:p>
        <w:p w14:paraId="37B74DD6" w14:textId="4C24161D" w:rsidR="00B8463C" w:rsidRPr="0059724D" w:rsidRDefault="00666812">
          <w:pPr>
            <w:pStyle w:val="EA5"/>
            <w:tabs>
              <w:tab w:val="right" w:leader="underscore" w:pos="9488"/>
            </w:tabs>
            <w:rPr>
              <w:rFonts w:eastAsiaTheme="minorEastAsia" w:cstheme="minorBidi"/>
              <w:noProof/>
              <w:sz w:val="22"/>
              <w:szCs w:val="22"/>
            </w:rPr>
          </w:pPr>
          <w:hyperlink w:anchor="_Toc103681033" w:history="1">
            <w:r w:rsidR="00B8463C" w:rsidRPr="0059724D">
              <w:rPr>
                <w:rStyle w:val="Hiperesteka"/>
                <w:b/>
                <w:noProof/>
              </w:rPr>
              <w:t xml:space="preserve">1.2.2.- </w:t>
            </w:r>
            <w:r w:rsidR="00B8463C" w:rsidRPr="0059724D">
              <w:rPr>
                <w:rStyle w:val="Hiperesteka"/>
                <w:noProof/>
              </w:rPr>
              <w:t>El objeto de cada lote es el siguiente:</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_Toc103681033 \h </w:instrText>
            </w:r>
            <w:r w:rsidR="00B8463C" w:rsidRPr="0059724D">
              <w:rPr>
                <w:noProof/>
                <w:webHidden/>
              </w:rPr>
            </w:r>
            <w:r w:rsidR="00B8463C" w:rsidRPr="0059724D">
              <w:rPr>
                <w:noProof/>
                <w:webHidden/>
              </w:rPr>
              <w:fldChar w:fldCharType="separate"/>
            </w:r>
            <w:r w:rsidR="007A5168">
              <w:rPr>
                <w:b/>
                <w:bCs/>
                <w:noProof/>
                <w:webHidden/>
                <w:lang w:val="eu-ES"/>
              </w:rPr>
              <w:t>Errorea! Laster-marka definitu gabe.</w:t>
            </w:r>
            <w:r w:rsidR="00B8463C" w:rsidRPr="0059724D">
              <w:rPr>
                <w:noProof/>
                <w:webHidden/>
              </w:rPr>
              <w:fldChar w:fldCharType="end"/>
            </w:r>
          </w:hyperlink>
        </w:p>
        <w:p w14:paraId="0E31DBD1" w14:textId="5EEFA96E" w:rsidR="00B8463C" w:rsidRPr="0059724D" w:rsidRDefault="00666812">
          <w:pPr>
            <w:pStyle w:val="EA5"/>
            <w:tabs>
              <w:tab w:val="right" w:leader="underscore" w:pos="9488"/>
            </w:tabs>
            <w:rPr>
              <w:rFonts w:eastAsiaTheme="minorEastAsia" w:cstheme="minorBidi"/>
              <w:noProof/>
              <w:sz w:val="22"/>
              <w:szCs w:val="22"/>
            </w:rPr>
          </w:pPr>
          <w:hyperlink w:anchor="_Toc103681034" w:history="1">
            <w:r w:rsidR="00B8463C" w:rsidRPr="0059724D">
              <w:rPr>
                <w:rStyle w:val="Hiperesteka"/>
                <w:b/>
                <w:noProof/>
              </w:rPr>
              <w:t xml:space="preserve">1.2.3.- </w:t>
            </w:r>
            <w:r w:rsidR="00B8463C" w:rsidRPr="0059724D">
              <w:rPr>
                <w:rStyle w:val="Hiperesteka"/>
                <w:noProof/>
              </w:rPr>
              <w:t>Cada lote constituye un contrato:</w:t>
            </w:r>
            <w:r w:rsidR="00B8463C" w:rsidRPr="0059724D">
              <w:rPr>
                <w:rStyle w:val="Hiperesteka"/>
                <w:b/>
                <w:noProof/>
              </w:rPr>
              <w:t xml:space="preserve"> </w:t>
            </w:r>
            <w:r w:rsidR="00B8463C" w:rsidRPr="0059724D">
              <w:rPr>
                <w:rStyle w:val="Hiperesteka"/>
                <w:rFonts w:cs="Arial"/>
                <w:noProof/>
              </w:rPr>
              <w:t>(sí/no/sí, salvo en el caso de ofertas integradoras).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_Toc103681034 \h </w:instrText>
            </w:r>
            <w:r w:rsidR="00B8463C" w:rsidRPr="0059724D">
              <w:rPr>
                <w:noProof/>
                <w:webHidden/>
              </w:rPr>
            </w:r>
            <w:r w:rsidR="00B8463C" w:rsidRPr="0059724D">
              <w:rPr>
                <w:noProof/>
                <w:webHidden/>
              </w:rPr>
              <w:fldChar w:fldCharType="separate"/>
            </w:r>
            <w:r w:rsidR="007A5168">
              <w:rPr>
                <w:b/>
                <w:bCs/>
                <w:noProof/>
                <w:webHidden/>
                <w:lang w:val="eu-ES"/>
              </w:rPr>
              <w:t>Errorea! Laster-marka definitu gabe.</w:t>
            </w:r>
            <w:r w:rsidR="00B8463C" w:rsidRPr="0059724D">
              <w:rPr>
                <w:noProof/>
                <w:webHidden/>
              </w:rPr>
              <w:fldChar w:fldCharType="end"/>
            </w:r>
          </w:hyperlink>
        </w:p>
        <w:p w14:paraId="29CAA8EF" w14:textId="656CC213" w:rsidR="00B8463C" w:rsidRPr="0059724D" w:rsidRDefault="00666812">
          <w:pPr>
            <w:pStyle w:val="EA4"/>
            <w:tabs>
              <w:tab w:val="right" w:leader="underscore" w:pos="9488"/>
            </w:tabs>
            <w:rPr>
              <w:rFonts w:eastAsiaTheme="minorEastAsia" w:cstheme="minorBidi"/>
              <w:noProof/>
              <w:sz w:val="22"/>
              <w:szCs w:val="22"/>
            </w:rPr>
          </w:pPr>
          <w:hyperlink w:anchor="_Toc103681035" w:history="1">
            <w:r w:rsidR="00B8463C" w:rsidRPr="0059724D">
              <w:rPr>
                <w:rStyle w:val="Hiperesteka"/>
                <w:noProof/>
              </w:rPr>
              <w:t>1.3.- Código CPV:</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_Toc103681035 \h </w:instrText>
            </w:r>
            <w:r w:rsidR="00B8463C" w:rsidRPr="0059724D">
              <w:rPr>
                <w:noProof/>
                <w:webHidden/>
              </w:rPr>
            </w:r>
            <w:r w:rsidR="00B8463C" w:rsidRPr="0059724D">
              <w:rPr>
                <w:noProof/>
                <w:webHidden/>
              </w:rPr>
              <w:fldChar w:fldCharType="separate"/>
            </w:r>
            <w:r w:rsidR="007A5168">
              <w:rPr>
                <w:noProof/>
                <w:webHidden/>
              </w:rPr>
              <w:t>14</w:t>
            </w:r>
            <w:r w:rsidR="00B8463C" w:rsidRPr="0059724D">
              <w:rPr>
                <w:noProof/>
                <w:webHidden/>
              </w:rPr>
              <w:fldChar w:fldCharType="end"/>
            </w:r>
          </w:hyperlink>
        </w:p>
        <w:p w14:paraId="5EBFA1A7" w14:textId="743FB4A5" w:rsidR="00B8463C" w:rsidRPr="0059724D" w:rsidRDefault="00666812">
          <w:pPr>
            <w:pStyle w:val="EA4"/>
            <w:tabs>
              <w:tab w:val="right" w:leader="underscore" w:pos="9488"/>
            </w:tabs>
            <w:rPr>
              <w:rFonts w:eastAsiaTheme="minorEastAsia" w:cstheme="minorBidi"/>
              <w:noProof/>
              <w:sz w:val="22"/>
              <w:szCs w:val="22"/>
            </w:rPr>
          </w:pPr>
          <w:hyperlink w:anchor="_Toc103681036" w:history="1">
            <w:r w:rsidR="00B8463C" w:rsidRPr="0059724D">
              <w:rPr>
                <w:rStyle w:val="Hiperesteka"/>
                <w:noProof/>
              </w:rPr>
              <w:t xml:space="preserve">1.4.- Otros sistemas de clasificación de actividades: </w:t>
            </w:r>
            <w:r w:rsidR="00B8463C" w:rsidRPr="0059724D">
              <w:rPr>
                <w:rStyle w:val="Hiperesteka"/>
                <w:rFonts w:cs="Arial"/>
                <w:noProof/>
              </w:rPr>
              <w:t>(no/sí).</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_Toc103681036 \h </w:instrText>
            </w:r>
            <w:r w:rsidR="00B8463C" w:rsidRPr="0059724D">
              <w:rPr>
                <w:noProof/>
                <w:webHidden/>
              </w:rPr>
            </w:r>
            <w:r w:rsidR="00B8463C" w:rsidRPr="0059724D">
              <w:rPr>
                <w:noProof/>
                <w:webHidden/>
              </w:rPr>
              <w:fldChar w:fldCharType="separate"/>
            </w:r>
            <w:r w:rsidR="007A5168">
              <w:rPr>
                <w:noProof/>
                <w:webHidden/>
              </w:rPr>
              <w:t>14</w:t>
            </w:r>
            <w:r w:rsidR="00B8463C" w:rsidRPr="0059724D">
              <w:rPr>
                <w:noProof/>
                <w:webHidden/>
              </w:rPr>
              <w:fldChar w:fldCharType="end"/>
            </w:r>
          </w:hyperlink>
        </w:p>
        <w:p w14:paraId="78A972C9" w14:textId="27EFC9C9" w:rsidR="00B8463C" w:rsidRPr="0059724D" w:rsidRDefault="00666812">
          <w:pPr>
            <w:pStyle w:val="EA4"/>
            <w:tabs>
              <w:tab w:val="right" w:leader="underscore" w:pos="9488"/>
            </w:tabs>
            <w:rPr>
              <w:rFonts w:eastAsiaTheme="minorEastAsia" w:cstheme="minorBidi"/>
              <w:noProof/>
              <w:sz w:val="22"/>
              <w:szCs w:val="22"/>
            </w:rPr>
          </w:pPr>
          <w:hyperlink w:anchor="_Toc103681037" w:history="1">
            <w:r w:rsidR="00B8463C" w:rsidRPr="0059724D">
              <w:rPr>
                <w:rStyle w:val="Hiperesteka"/>
                <w:noProof/>
              </w:rPr>
              <w:t xml:space="preserve">1.5.- Tracto: </w:t>
            </w:r>
            <w:r w:rsidR="00B8463C" w:rsidRPr="0059724D">
              <w:rPr>
                <w:rStyle w:val="Hiperesteka"/>
                <w:rFonts w:cs="Arial"/>
                <w:noProof/>
              </w:rPr>
              <w:t>(único/sucesivo).</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_Toc103681037 \h </w:instrText>
            </w:r>
            <w:r w:rsidR="00B8463C" w:rsidRPr="0059724D">
              <w:rPr>
                <w:noProof/>
                <w:webHidden/>
              </w:rPr>
            </w:r>
            <w:r w:rsidR="00B8463C" w:rsidRPr="0059724D">
              <w:rPr>
                <w:noProof/>
                <w:webHidden/>
              </w:rPr>
              <w:fldChar w:fldCharType="separate"/>
            </w:r>
            <w:r w:rsidR="007A5168">
              <w:rPr>
                <w:noProof/>
                <w:webHidden/>
              </w:rPr>
              <w:t>14</w:t>
            </w:r>
            <w:r w:rsidR="00B8463C" w:rsidRPr="0059724D">
              <w:rPr>
                <w:noProof/>
                <w:webHidden/>
              </w:rPr>
              <w:fldChar w:fldCharType="end"/>
            </w:r>
          </w:hyperlink>
        </w:p>
        <w:p w14:paraId="17A5712C" w14:textId="2F220DB2" w:rsidR="00B8463C" w:rsidRPr="0059724D" w:rsidRDefault="00666812">
          <w:pPr>
            <w:pStyle w:val="EA4"/>
            <w:tabs>
              <w:tab w:val="right" w:leader="underscore" w:pos="9488"/>
            </w:tabs>
            <w:rPr>
              <w:rFonts w:eastAsiaTheme="minorEastAsia" w:cstheme="minorBidi"/>
              <w:noProof/>
              <w:sz w:val="22"/>
              <w:szCs w:val="22"/>
            </w:rPr>
          </w:pPr>
          <w:hyperlink w:anchor="_Toc103681038" w:history="1">
            <w:r w:rsidR="00B8463C" w:rsidRPr="0059724D">
              <w:rPr>
                <w:rStyle w:val="Hiperesteka"/>
                <w:noProof/>
              </w:rPr>
              <w:t xml:space="preserve">1.6.- Otras características específicas: </w:t>
            </w:r>
            <w:r w:rsidR="00B8463C" w:rsidRPr="0059724D">
              <w:rPr>
                <w:rStyle w:val="Hiperesteka"/>
                <w:rFonts w:cs="Arial"/>
                <w:noProof/>
              </w:rPr>
              <w:t>(no/sí, es un contrato que conlleva prestaciones directas a favor de la ciudadanía).</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_Toc103681038 \h </w:instrText>
            </w:r>
            <w:r w:rsidR="00B8463C" w:rsidRPr="0059724D">
              <w:rPr>
                <w:noProof/>
                <w:webHidden/>
              </w:rPr>
            </w:r>
            <w:r w:rsidR="00B8463C" w:rsidRPr="0059724D">
              <w:rPr>
                <w:noProof/>
                <w:webHidden/>
              </w:rPr>
              <w:fldChar w:fldCharType="separate"/>
            </w:r>
            <w:r w:rsidR="007A5168">
              <w:rPr>
                <w:noProof/>
                <w:webHidden/>
              </w:rPr>
              <w:t>14</w:t>
            </w:r>
            <w:r w:rsidR="00B8463C" w:rsidRPr="0059724D">
              <w:rPr>
                <w:noProof/>
                <w:webHidden/>
              </w:rPr>
              <w:fldChar w:fldCharType="end"/>
            </w:r>
          </w:hyperlink>
        </w:p>
        <w:p w14:paraId="40F36B0B" w14:textId="2F2AE43C" w:rsidR="00B8463C" w:rsidRPr="0059724D" w:rsidRDefault="00666812">
          <w:pPr>
            <w:pStyle w:val="EA3"/>
            <w:rPr>
              <w:rFonts w:eastAsiaTheme="minorEastAsia" w:cstheme="minorBidi"/>
              <w:sz w:val="22"/>
              <w:szCs w:val="22"/>
            </w:rPr>
          </w:pPr>
          <w:hyperlink w:anchor="_Toc103681039" w:history="1">
            <w:r w:rsidR="00B8463C" w:rsidRPr="0059724D">
              <w:rPr>
                <w:rStyle w:val="Hiperesteka"/>
              </w:rPr>
              <w:t>2.- DOCUMENTOS QUE REVISTEN CARÁCTER CONTRACTUAL</w:t>
            </w:r>
            <w:r w:rsidR="00B8463C" w:rsidRPr="0059724D">
              <w:rPr>
                <w:webHidden/>
              </w:rPr>
              <w:tab/>
            </w:r>
            <w:r w:rsidR="00B8463C" w:rsidRPr="0059724D">
              <w:rPr>
                <w:webHidden/>
              </w:rPr>
              <w:fldChar w:fldCharType="begin"/>
            </w:r>
            <w:r w:rsidR="00B8463C" w:rsidRPr="0059724D">
              <w:rPr>
                <w:webHidden/>
              </w:rPr>
              <w:instrText xml:space="preserve"> PAGEREF _Toc103681039 \h </w:instrText>
            </w:r>
            <w:r w:rsidR="00B8463C" w:rsidRPr="0059724D">
              <w:rPr>
                <w:webHidden/>
              </w:rPr>
            </w:r>
            <w:r w:rsidR="00B8463C" w:rsidRPr="0059724D">
              <w:rPr>
                <w:webHidden/>
              </w:rPr>
              <w:fldChar w:fldCharType="separate"/>
            </w:r>
            <w:r w:rsidR="007A5168">
              <w:rPr>
                <w:webHidden/>
              </w:rPr>
              <w:t>14</w:t>
            </w:r>
            <w:r w:rsidR="00B8463C" w:rsidRPr="0059724D">
              <w:rPr>
                <w:webHidden/>
              </w:rPr>
              <w:fldChar w:fldCharType="end"/>
            </w:r>
          </w:hyperlink>
        </w:p>
        <w:p w14:paraId="555E5877" w14:textId="7C9B196E" w:rsidR="00B8463C" w:rsidRPr="0059724D" w:rsidRDefault="00666812">
          <w:pPr>
            <w:pStyle w:val="EA3"/>
            <w:rPr>
              <w:rFonts w:eastAsiaTheme="minorEastAsia" w:cstheme="minorBidi"/>
              <w:sz w:val="22"/>
              <w:szCs w:val="22"/>
            </w:rPr>
          </w:pPr>
          <w:hyperlink w:anchor="_Toc103681040" w:history="1">
            <w:r w:rsidR="00B8463C" w:rsidRPr="0059724D">
              <w:rPr>
                <w:rStyle w:val="Hiperesteka"/>
              </w:rPr>
              <w:t>3.- PRESUPUESTO BASE DE LICITACIÓN</w:t>
            </w:r>
            <w:r w:rsidR="00B8463C" w:rsidRPr="0059724D">
              <w:rPr>
                <w:webHidden/>
              </w:rPr>
              <w:tab/>
            </w:r>
            <w:r w:rsidR="00B8463C" w:rsidRPr="0059724D">
              <w:rPr>
                <w:webHidden/>
              </w:rPr>
              <w:fldChar w:fldCharType="begin"/>
            </w:r>
            <w:r w:rsidR="00B8463C" w:rsidRPr="0059724D">
              <w:rPr>
                <w:webHidden/>
              </w:rPr>
              <w:instrText xml:space="preserve"> PAGEREF _Toc103681040 \h </w:instrText>
            </w:r>
            <w:r w:rsidR="00B8463C" w:rsidRPr="0059724D">
              <w:rPr>
                <w:webHidden/>
              </w:rPr>
            </w:r>
            <w:r w:rsidR="00B8463C" w:rsidRPr="0059724D">
              <w:rPr>
                <w:webHidden/>
              </w:rPr>
              <w:fldChar w:fldCharType="separate"/>
            </w:r>
            <w:r w:rsidR="007A5168">
              <w:rPr>
                <w:webHidden/>
              </w:rPr>
              <w:t>14</w:t>
            </w:r>
            <w:r w:rsidR="00B8463C" w:rsidRPr="0059724D">
              <w:rPr>
                <w:webHidden/>
              </w:rPr>
              <w:fldChar w:fldCharType="end"/>
            </w:r>
          </w:hyperlink>
        </w:p>
        <w:p w14:paraId="1F74B469" w14:textId="52AC3298" w:rsidR="00B8463C" w:rsidRPr="0059724D" w:rsidRDefault="00666812">
          <w:pPr>
            <w:pStyle w:val="EA4"/>
            <w:tabs>
              <w:tab w:val="right" w:leader="underscore" w:pos="9488"/>
            </w:tabs>
            <w:rPr>
              <w:rFonts w:eastAsiaTheme="minorEastAsia" w:cstheme="minorBidi"/>
              <w:noProof/>
              <w:sz w:val="22"/>
              <w:szCs w:val="22"/>
            </w:rPr>
          </w:pPr>
          <w:hyperlink w:anchor="_Toc103681041" w:history="1">
            <w:r w:rsidR="00B8463C" w:rsidRPr="0059724D">
              <w:rPr>
                <w:rStyle w:val="Hiperesteka"/>
                <w:noProof/>
              </w:rPr>
              <w:t>3.1.- El presupuesto base de licitación del contrato es de ……………… euros, incluido el ..… % de IVA, y se imputa a la(s) siguiente(s) anualidad(es):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_Toc103681041 \h </w:instrText>
            </w:r>
            <w:r w:rsidR="00B8463C" w:rsidRPr="0059724D">
              <w:rPr>
                <w:noProof/>
                <w:webHidden/>
              </w:rPr>
            </w:r>
            <w:r w:rsidR="00B8463C" w:rsidRPr="0059724D">
              <w:rPr>
                <w:noProof/>
                <w:webHidden/>
              </w:rPr>
              <w:fldChar w:fldCharType="separate"/>
            </w:r>
            <w:r w:rsidR="007A5168">
              <w:rPr>
                <w:noProof/>
                <w:webHidden/>
              </w:rPr>
              <w:t>14</w:t>
            </w:r>
            <w:r w:rsidR="00B8463C" w:rsidRPr="0059724D">
              <w:rPr>
                <w:noProof/>
                <w:webHidden/>
              </w:rPr>
              <w:fldChar w:fldCharType="end"/>
            </w:r>
          </w:hyperlink>
        </w:p>
        <w:p w14:paraId="5B39D831" w14:textId="1A14E3D6" w:rsidR="00B8463C" w:rsidRPr="0059724D" w:rsidRDefault="00666812">
          <w:pPr>
            <w:pStyle w:val="EA4"/>
            <w:tabs>
              <w:tab w:val="right" w:leader="underscore" w:pos="9488"/>
            </w:tabs>
            <w:rPr>
              <w:rFonts w:eastAsiaTheme="minorEastAsia" w:cstheme="minorBidi"/>
              <w:noProof/>
              <w:sz w:val="22"/>
              <w:szCs w:val="22"/>
            </w:rPr>
          </w:pPr>
          <w:hyperlink w:anchor="_Toc103681042" w:history="1">
            <w:r w:rsidR="00B8463C" w:rsidRPr="0059724D">
              <w:rPr>
                <w:rStyle w:val="Hiperesteka"/>
                <w:noProof/>
              </w:rPr>
              <w:t>3.2.- Aplicación presupuestaria:</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_Toc103681042 \h </w:instrText>
            </w:r>
            <w:r w:rsidR="00B8463C" w:rsidRPr="0059724D">
              <w:rPr>
                <w:noProof/>
                <w:webHidden/>
              </w:rPr>
            </w:r>
            <w:r w:rsidR="00B8463C" w:rsidRPr="0059724D">
              <w:rPr>
                <w:noProof/>
                <w:webHidden/>
              </w:rPr>
              <w:fldChar w:fldCharType="separate"/>
            </w:r>
            <w:r w:rsidR="007A5168">
              <w:rPr>
                <w:noProof/>
                <w:webHidden/>
              </w:rPr>
              <w:t>14</w:t>
            </w:r>
            <w:r w:rsidR="00B8463C" w:rsidRPr="0059724D">
              <w:rPr>
                <w:noProof/>
                <w:webHidden/>
              </w:rPr>
              <w:fldChar w:fldCharType="end"/>
            </w:r>
          </w:hyperlink>
        </w:p>
        <w:p w14:paraId="5527A48B" w14:textId="6714AE27" w:rsidR="00B8463C" w:rsidRPr="0059724D" w:rsidRDefault="00666812">
          <w:pPr>
            <w:pStyle w:val="EA4"/>
            <w:tabs>
              <w:tab w:val="right" w:leader="underscore" w:pos="9488"/>
            </w:tabs>
            <w:rPr>
              <w:rFonts w:eastAsiaTheme="minorEastAsia" w:cstheme="minorBidi"/>
              <w:noProof/>
              <w:sz w:val="22"/>
              <w:szCs w:val="22"/>
            </w:rPr>
          </w:pPr>
          <w:hyperlink w:anchor="_Toc103681043" w:history="1">
            <w:r w:rsidR="00B8463C" w:rsidRPr="0059724D">
              <w:rPr>
                <w:rStyle w:val="Hiperesteka"/>
                <w:noProof/>
              </w:rPr>
              <w:t xml:space="preserve">3.3.- Tramitación anticipada: </w:t>
            </w:r>
            <w:r w:rsidR="00B8463C" w:rsidRPr="0059724D">
              <w:rPr>
                <w:rStyle w:val="Hiperesteka"/>
                <w:rFonts w:cs="Arial"/>
                <w:noProof/>
              </w:rPr>
              <w:t>(no/sí).</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_Toc103681043 \h </w:instrText>
            </w:r>
            <w:r w:rsidR="00B8463C" w:rsidRPr="0059724D">
              <w:rPr>
                <w:noProof/>
                <w:webHidden/>
              </w:rPr>
            </w:r>
            <w:r w:rsidR="00B8463C" w:rsidRPr="0059724D">
              <w:rPr>
                <w:noProof/>
                <w:webHidden/>
              </w:rPr>
              <w:fldChar w:fldCharType="separate"/>
            </w:r>
            <w:r w:rsidR="007A5168">
              <w:rPr>
                <w:noProof/>
                <w:webHidden/>
              </w:rPr>
              <w:t>14</w:t>
            </w:r>
            <w:r w:rsidR="00B8463C" w:rsidRPr="0059724D">
              <w:rPr>
                <w:noProof/>
                <w:webHidden/>
              </w:rPr>
              <w:fldChar w:fldCharType="end"/>
            </w:r>
          </w:hyperlink>
        </w:p>
        <w:p w14:paraId="6CE0530B" w14:textId="4234CA01" w:rsidR="00B8463C" w:rsidRPr="0059724D" w:rsidRDefault="00666812">
          <w:pPr>
            <w:pStyle w:val="EA4"/>
            <w:tabs>
              <w:tab w:val="right" w:leader="underscore" w:pos="9488"/>
            </w:tabs>
            <w:rPr>
              <w:rFonts w:eastAsiaTheme="minorEastAsia" w:cstheme="minorBidi"/>
              <w:noProof/>
              <w:sz w:val="22"/>
              <w:szCs w:val="22"/>
            </w:rPr>
          </w:pPr>
          <w:hyperlink w:anchor="_Toc103681044" w:history="1">
            <w:r w:rsidR="00B8463C" w:rsidRPr="0059724D">
              <w:rPr>
                <w:rStyle w:val="Hiperesteka"/>
                <w:noProof/>
              </w:rPr>
              <w:t xml:space="preserve">3.4.- El gasto está cofinanciado: </w:t>
            </w:r>
            <w:r w:rsidR="00B8463C" w:rsidRPr="0059724D">
              <w:rPr>
                <w:rStyle w:val="Hiperesteka"/>
                <w:rFonts w:cs="Arial"/>
                <w:noProof/>
              </w:rPr>
              <w:t>(no/sí).</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_Toc103681044 \h </w:instrText>
            </w:r>
            <w:r w:rsidR="00B8463C" w:rsidRPr="0059724D">
              <w:rPr>
                <w:noProof/>
                <w:webHidden/>
              </w:rPr>
            </w:r>
            <w:r w:rsidR="00B8463C" w:rsidRPr="0059724D">
              <w:rPr>
                <w:noProof/>
                <w:webHidden/>
              </w:rPr>
              <w:fldChar w:fldCharType="separate"/>
            </w:r>
            <w:r w:rsidR="007A5168">
              <w:rPr>
                <w:noProof/>
                <w:webHidden/>
              </w:rPr>
              <w:t>14</w:t>
            </w:r>
            <w:r w:rsidR="00B8463C" w:rsidRPr="0059724D">
              <w:rPr>
                <w:noProof/>
                <w:webHidden/>
              </w:rPr>
              <w:fldChar w:fldCharType="end"/>
            </w:r>
          </w:hyperlink>
        </w:p>
        <w:p w14:paraId="74DEB212" w14:textId="065CA256" w:rsidR="00B8463C" w:rsidRPr="0059724D" w:rsidRDefault="00666812">
          <w:pPr>
            <w:pStyle w:val="EA3"/>
            <w:rPr>
              <w:rFonts w:eastAsiaTheme="minorEastAsia" w:cstheme="minorBidi"/>
              <w:sz w:val="22"/>
              <w:szCs w:val="22"/>
            </w:rPr>
          </w:pPr>
          <w:hyperlink w:anchor="_Toc103681045" w:history="1">
            <w:r w:rsidR="00B8463C" w:rsidRPr="0059724D">
              <w:rPr>
                <w:rStyle w:val="Hiperesteka"/>
              </w:rPr>
              <w:t>4.- VALOR ESTIMADO DEL CONTRATO</w:t>
            </w:r>
            <w:r w:rsidR="00B8463C" w:rsidRPr="0059724D">
              <w:rPr>
                <w:webHidden/>
              </w:rPr>
              <w:tab/>
            </w:r>
            <w:r w:rsidR="00B8463C" w:rsidRPr="0059724D">
              <w:rPr>
                <w:webHidden/>
              </w:rPr>
              <w:fldChar w:fldCharType="begin"/>
            </w:r>
            <w:r w:rsidR="00B8463C" w:rsidRPr="0059724D">
              <w:rPr>
                <w:webHidden/>
              </w:rPr>
              <w:instrText xml:space="preserve"> PAGEREF _Toc103681045 \h </w:instrText>
            </w:r>
            <w:r w:rsidR="00B8463C" w:rsidRPr="0059724D">
              <w:rPr>
                <w:webHidden/>
              </w:rPr>
            </w:r>
            <w:r w:rsidR="00B8463C" w:rsidRPr="0059724D">
              <w:rPr>
                <w:webHidden/>
              </w:rPr>
              <w:fldChar w:fldCharType="separate"/>
            </w:r>
            <w:r w:rsidR="007A5168">
              <w:rPr>
                <w:webHidden/>
              </w:rPr>
              <w:t>14</w:t>
            </w:r>
            <w:r w:rsidR="00B8463C" w:rsidRPr="0059724D">
              <w:rPr>
                <w:webHidden/>
              </w:rPr>
              <w:fldChar w:fldCharType="end"/>
            </w:r>
          </w:hyperlink>
        </w:p>
        <w:p w14:paraId="1E625E18" w14:textId="7EB42408" w:rsidR="00B8463C" w:rsidRPr="0059724D" w:rsidRDefault="00666812">
          <w:pPr>
            <w:pStyle w:val="EA4"/>
            <w:tabs>
              <w:tab w:val="right" w:leader="underscore" w:pos="9488"/>
            </w:tabs>
            <w:rPr>
              <w:rFonts w:eastAsiaTheme="minorEastAsia" w:cstheme="minorBidi"/>
              <w:noProof/>
              <w:sz w:val="22"/>
              <w:szCs w:val="22"/>
            </w:rPr>
          </w:pPr>
          <w:hyperlink w:anchor="_Toc103681046" w:history="1">
            <w:r w:rsidR="00B8463C" w:rsidRPr="0059724D">
              <w:rPr>
                <w:rStyle w:val="Hiperesteka"/>
                <w:noProof/>
              </w:rPr>
              <w:t>4.1.- El valor estimado del contrato es de …………………… euros.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_Toc103681046 \h </w:instrText>
            </w:r>
            <w:r w:rsidR="00B8463C" w:rsidRPr="0059724D">
              <w:rPr>
                <w:noProof/>
                <w:webHidden/>
              </w:rPr>
            </w:r>
            <w:r w:rsidR="00B8463C" w:rsidRPr="0059724D">
              <w:rPr>
                <w:noProof/>
                <w:webHidden/>
              </w:rPr>
              <w:fldChar w:fldCharType="separate"/>
            </w:r>
            <w:r w:rsidR="007A5168">
              <w:rPr>
                <w:noProof/>
                <w:webHidden/>
              </w:rPr>
              <w:t>14</w:t>
            </w:r>
            <w:r w:rsidR="00B8463C" w:rsidRPr="0059724D">
              <w:rPr>
                <w:noProof/>
                <w:webHidden/>
              </w:rPr>
              <w:fldChar w:fldCharType="end"/>
            </w:r>
          </w:hyperlink>
        </w:p>
        <w:p w14:paraId="3EC07471" w14:textId="601D96EF" w:rsidR="00B8463C" w:rsidRPr="0059724D" w:rsidRDefault="00666812">
          <w:pPr>
            <w:pStyle w:val="EA4"/>
            <w:tabs>
              <w:tab w:val="right" w:leader="underscore" w:pos="9488"/>
            </w:tabs>
            <w:rPr>
              <w:rFonts w:eastAsiaTheme="minorEastAsia" w:cstheme="minorBidi"/>
              <w:noProof/>
              <w:sz w:val="22"/>
              <w:szCs w:val="22"/>
            </w:rPr>
          </w:pPr>
          <w:hyperlink w:anchor="_Toc103681047" w:history="1">
            <w:r w:rsidR="00B8463C" w:rsidRPr="0059724D">
              <w:rPr>
                <w:rStyle w:val="Hiperesteka"/>
                <w:noProof/>
              </w:rPr>
              <w:t>4.2.- Método de cálculo:</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_Toc103681047 \h </w:instrText>
            </w:r>
            <w:r w:rsidR="00B8463C" w:rsidRPr="0059724D">
              <w:rPr>
                <w:noProof/>
                <w:webHidden/>
              </w:rPr>
            </w:r>
            <w:r w:rsidR="00B8463C" w:rsidRPr="0059724D">
              <w:rPr>
                <w:noProof/>
                <w:webHidden/>
              </w:rPr>
              <w:fldChar w:fldCharType="separate"/>
            </w:r>
            <w:r w:rsidR="007A5168">
              <w:rPr>
                <w:noProof/>
                <w:webHidden/>
              </w:rPr>
              <w:t>14</w:t>
            </w:r>
            <w:r w:rsidR="00B8463C" w:rsidRPr="0059724D">
              <w:rPr>
                <w:noProof/>
                <w:webHidden/>
              </w:rPr>
              <w:fldChar w:fldCharType="end"/>
            </w:r>
          </w:hyperlink>
        </w:p>
        <w:p w14:paraId="783FF5F4" w14:textId="72CE7C77" w:rsidR="00B8463C" w:rsidRPr="0059724D" w:rsidRDefault="00666812">
          <w:pPr>
            <w:pStyle w:val="EA3"/>
            <w:rPr>
              <w:rFonts w:eastAsiaTheme="minorEastAsia" w:cstheme="minorBidi"/>
              <w:sz w:val="22"/>
              <w:szCs w:val="22"/>
            </w:rPr>
          </w:pPr>
          <w:hyperlink w:anchor="_Toc103681048" w:history="1">
            <w:r w:rsidR="00B8463C" w:rsidRPr="0059724D">
              <w:rPr>
                <w:rStyle w:val="Hiperesteka"/>
              </w:rPr>
              <w:t>5.- PRECIO Y PAGOS</w:t>
            </w:r>
            <w:r w:rsidR="00B8463C" w:rsidRPr="0059724D">
              <w:rPr>
                <w:webHidden/>
              </w:rPr>
              <w:tab/>
            </w:r>
            <w:r w:rsidR="00B8463C" w:rsidRPr="0059724D">
              <w:rPr>
                <w:webHidden/>
              </w:rPr>
              <w:fldChar w:fldCharType="begin"/>
            </w:r>
            <w:r w:rsidR="00B8463C" w:rsidRPr="0059724D">
              <w:rPr>
                <w:webHidden/>
              </w:rPr>
              <w:instrText xml:space="preserve"> PAGEREF _Toc103681048 \h </w:instrText>
            </w:r>
            <w:r w:rsidR="00B8463C" w:rsidRPr="0059724D">
              <w:rPr>
                <w:webHidden/>
              </w:rPr>
            </w:r>
            <w:r w:rsidR="00B8463C" w:rsidRPr="0059724D">
              <w:rPr>
                <w:webHidden/>
              </w:rPr>
              <w:fldChar w:fldCharType="separate"/>
            </w:r>
            <w:r w:rsidR="007A5168">
              <w:rPr>
                <w:webHidden/>
              </w:rPr>
              <w:t>15</w:t>
            </w:r>
            <w:r w:rsidR="00B8463C" w:rsidRPr="0059724D">
              <w:rPr>
                <w:webHidden/>
              </w:rPr>
              <w:fldChar w:fldCharType="end"/>
            </w:r>
          </w:hyperlink>
        </w:p>
        <w:p w14:paraId="48CB88DA" w14:textId="1EC5FD40" w:rsidR="00B8463C" w:rsidRPr="0059724D" w:rsidRDefault="00666812">
          <w:pPr>
            <w:pStyle w:val="EA4"/>
            <w:tabs>
              <w:tab w:val="right" w:leader="underscore" w:pos="9488"/>
            </w:tabs>
            <w:rPr>
              <w:rFonts w:eastAsiaTheme="minorEastAsia" w:cstheme="minorBidi"/>
              <w:noProof/>
              <w:sz w:val="22"/>
              <w:szCs w:val="22"/>
            </w:rPr>
          </w:pPr>
          <w:hyperlink w:anchor="_Toc103681049" w:history="1">
            <w:r w:rsidR="00B8463C" w:rsidRPr="0059724D">
              <w:rPr>
                <w:rStyle w:val="Hiperesteka"/>
                <w:noProof/>
              </w:rPr>
              <w:t>5.1.- Sistema de determinación del precio:</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_Toc103681049 \h </w:instrText>
            </w:r>
            <w:r w:rsidR="00B8463C" w:rsidRPr="0059724D">
              <w:rPr>
                <w:noProof/>
                <w:webHidden/>
              </w:rPr>
            </w:r>
            <w:r w:rsidR="00B8463C" w:rsidRPr="0059724D">
              <w:rPr>
                <w:noProof/>
                <w:webHidden/>
              </w:rPr>
              <w:fldChar w:fldCharType="separate"/>
            </w:r>
            <w:r w:rsidR="007A5168">
              <w:rPr>
                <w:noProof/>
                <w:webHidden/>
              </w:rPr>
              <w:t>15</w:t>
            </w:r>
            <w:r w:rsidR="00B8463C" w:rsidRPr="0059724D">
              <w:rPr>
                <w:noProof/>
                <w:webHidden/>
              </w:rPr>
              <w:fldChar w:fldCharType="end"/>
            </w:r>
          </w:hyperlink>
        </w:p>
        <w:p w14:paraId="434DECBC" w14:textId="59633947" w:rsidR="00B8463C" w:rsidRPr="0059724D" w:rsidRDefault="00666812">
          <w:pPr>
            <w:pStyle w:val="EA4"/>
            <w:tabs>
              <w:tab w:val="right" w:leader="underscore" w:pos="9488"/>
            </w:tabs>
            <w:rPr>
              <w:rFonts w:eastAsiaTheme="minorEastAsia" w:cstheme="minorBidi"/>
              <w:noProof/>
              <w:sz w:val="22"/>
              <w:szCs w:val="22"/>
            </w:rPr>
          </w:pPr>
          <w:hyperlink w:anchor="_Toc103681050" w:history="1">
            <w:r w:rsidR="00B8463C" w:rsidRPr="0059724D">
              <w:rPr>
                <w:rStyle w:val="Hiperesteka"/>
                <w:noProof/>
              </w:rPr>
              <w:t xml:space="preserve">5.2.- Modalidad de pago del precio: </w:t>
            </w:r>
            <w:r w:rsidR="00B8463C" w:rsidRPr="0059724D">
              <w:rPr>
                <w:rStyle w:val="Hiperesteka"/>
                <w:rFonts w:cs="Arial"/>
                <w:noProof/>
              </w:rPr>
              <w:t>(pago único/pagos parciales que se efectuarán con la siguiente periodicidad: ………).</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_Toc103681050 \h </w:instrText>
            </w:r>
            <w:r w:rsidR="00B8463C" w:rsidRPr="0059724D">
              <w:rPr>
                <w:noProof/>
                <w:webHidden/>
              </w:rPr>
            </w:r>
            <w:r w:rsidR="00B8463C" w:rsidRPr="0059724D">
              <w:rPr>
                <w:noProof/>
                <w:webHidden/>
              </w:rPr>
              <w:fldChar w:fldCharType="separate"/>
            </w:r>
            <w:r w:rsidR="007A5168">
              <w:rPr>
                <w:noProof/>
                <w:webHidden/>
              </w:rPr>
              <w:t>15</w:t>
            </w:r>
            <w:r w:rsidR="00B8463C" w:rsidRPr="0059724D">
              <w:rPr>
                <w:noProof/>
                <w:webHidden/>
              </w:rPr>
              <w:fldChar w:fldCharType="end"/>
            </w:r>
          </w:hyperlink>
        </w:p>
        <w:p w14:paraId="1F7FC476" w14:textId="65580C9C" w:rsidR="00B8463C" w:rsidRPr="0059724D" w:rsidRDefault="00666812">
          <w:pPr>
            <w:pStyle w:val="EA4"/>
            <w:tabs>
              <w:tab w:val="right" w:leader="underscore" w:pos="9488"/>
            </w:tabs>
            <w:rPr>
              <w:rFonts w:eastAsiaTheme="minorEastAsia" w:cstheme="minorBidi"/>
              <w:noProof/>
              <w:sz w:val="22"/>
              <w:szCs w:val="22"/>
            </w:rPr>
          </w:pPr>
          <w:hyperlink w:anchor="_Toc103681051" w:history="1">
            <w:r w:rsidR="00B8463C" w:rsidRPr="0059724D">
              <w:rPr>
                <w:rStyle w:val="Hiperesteka"/>
                <w:noProof/>
              </w:rPr>
              <w:t xml:space="preserve">5.3.- Existen operaciones preparatorias: </w:t>
            </w:r>
            <w:r w:rsidR="00B8463C" w:rsidRPr="0059724D">
              <w:rPr>
                <w:rStyle w:val="Hiperesteka"/>
                <w:rFonts w:cs="Arial"/>
                <w:noProof/>
              </w:rPr>
              <w:t>(no/sí, en las siguientes condiciones:).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_Toc103681051 \h </w:instrText>
            </w:r>
            <w:r w:rsidR="00B8463C" w:rsidRPr="0059724D">
              <w:rPr>
                <w:noProof/>
                <w:webHidden/>
              </w:rPr>
            </w:r>
            <w:r w:rsidR="00B8463C" w:rsidRPr="0059724D">
              <w:rPr>
                <w:noProof/>
                <w:webHidden/>
              </w:rPr>
              <w:fldChar w:fldCharType="separate"/>
            </w:r>
            <w:r w:rsidR="007A5168">
              <w:rPr>
                <w:noProof/>
                <w:webHidden/>
              </w:rPr>
              <w:t>15</w:t>
            </w:r>
            <w:r w:rsidR="00B8463C" w:rsidRPr="0059724D">
              <w:rPr>
                <w:noProof/>
                <w:webHidden/>
              </w:rPr>
              <w:fldChar w:fldCharType="end"/>
            </w:r>
          </w:hyperlink>
        </w:p>
        <w:p w14:paraId="03A0A662" w14:textId="60FF58F2" w:rsidR="00B8463C" w:rsidRPr="0059724D" w:rsidRDefault="00666812">
          <w:pPr>
            <w:pStyle w:val="EA4"/>
            <w:tabs>
              <w:tab w:val="left" w:pos="1440"/>
              <w:tab w:val="right" w:leader="underscore" w:pos="9488"/>
            </w:tabs>
            <w:rPr>
              <w:rFonts w:eastAsiaTheme="minorEastAsia" w:cstheme="minorBidi"/>
              <w:noProof/>
              <w:sz w:val="22"/>
              <w:szCs w:val="22"/>
            </w:rPr>
          </w:pPr>
          <w:hyperlink w:anchor="_Toc103681052" w:history="1">
            <w:r w:rsidR="00B8463C" w:rsidRPr="0059724D">
              <w:rPr>
                <w:rStyle w:val="Hiperesteka"/>
                <w:noProof/>
              </w:rPr>
              <w:t>5.4.-</w:t>
            </w:r>
            <w:r w:rsidR="00B8463C" w:rsidRPr="0059724D">
              <w:rPr>
                <w:rFonts w:eastAsiaTheme="minorEastAsia" w:cstheme="minorBidi"/>
                <w:noProof/>
                <w:sz w:val="22"/>
                <w:szCs w:val="22"/>
              </w:rPr>
              <w:tab/>
            </w:r>
            <w:r w:rsidR="00B8463C" w:rsidRPr="0059724D">
              <w:rPr>
                <w:rStyle w:val="Hiperesteka"/>
                <w:noProof/>
              </w:rPr>
              <w:t xml:space="preserve">Revisión de precios: </w:t>
            </w:r>
            <w:r w:rsidR="00B8463C" w:rsidRPr="0059724D">
              <w:rPr>
                <w:rStyle w:val="Hiperesteka"/>
                <w:rFonts w:cs="Arial"/>
                <w:noProof/>
              </w:rPr>
              <w:t>(no/sí).</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_Toc103681052 \h </w:instrText>
            </w:r>
            <w:r w:rsidR="00B8463C" w:rsidRPr="0059724D">
              <w:rPr>
                <w:noProof/>
                <w:webHidden/>
              </w:rPr>
            </w:r>
            <w:r w:rsidR="00B8463C" w:rsidRPr="0059724D">
              <w:rPr>
                <w:noProof/>
                <w:webHidden/>
              </w:rPr>
              <w:fldChar w:fldCharType="separate"/>
            </w:r>
            <w:r w:rsidR="007A5168">
              <w:rPr>
                <w:noProof/>
                <w:webHidden/>
              </w:rPr>
              <w:t>15</w:t>
            </w:r>
            <w:r w:rsidR="00B8463C" w:rsidRPr="0059724D">
              <w:rPr>
                <w:noProof/>
                <w:webHidden/>
              </w:rPr>
              <w:fldChar w:fldCharType="end"/>
            </w:r>
          </w:hyperlink>
        </w:p>
        <w:p w14:paraId="451BA3F7" w14:textId="1F582A06" w:rsidR="00B8463C" w:rsidRPr="0059724D" w:rsidRDefault="00666812">
          <w:pPr>
            <w:pStyle w:val="EA4"/>
            <w:tabs>
              <w:tab w:val="left" w:pos="1440"/>
              <w:tab w:val="right" w:leader="underscore" w:pos="9488"/>
            </w:tabs>
            <w:rPr>
              <w:rFonts w:eastAsiaTheme="minorEastAsia" w:cstheme="minorBidi"/>
              <w:noProof/>
              <w:sz w:val="22"/>
              <w:szCs w:val="22"/>
            </w:rPr>
          </w:pPr>
          <w:hyperlink w:anchor="_Toc103681053" w:history="1">
            <w:r w:rsidR="00B8463C" w:rsidRPr="0059724D">
              <w:rPr>
                <w:rStyle w:val="Hiperesteka"/>
                <w:noProof/>
              </w:rPr>
              <w:t>5.5.-</w:t>
            </w:r>
            <w:r w:rsidR="00B8463C" w:rsidRPr="0059724D">
              <w:rPr>
                <w:rFonts w:eastAsiaTheme="minorEastAsia" w:cstheme="minorBidi"/>
                <w:noProof/>
                <w:sz w:val="22"/>
                <w:szCs w:val="22"/>
              </w:rPr>
              <w:tab/>
            </w:r>
            <w:r w:rsidR="00B8463C" w:rsidRPr="0059724D">
              <w:rPr>
                <w:rStyle w:val="Hiperesteka"/>
                <w:noProof/>
              </w:rPr>
              <w:t xml:space="preserve">Cláusula de variación del precio en función del cumplimiento o del incumplimiento de determinados objetivos de plazos o de rendimiento: </w:t>
            </w:r>
            <w:r w:rsidR="00B8463C" w:rsidRPr="0059724D">
              <w:rPr>
                <w:rStyle w:val="Hiperesteka"/>
                <w:rFonts w:cs="Arial"/>
                <w:noProof/>
              </w:rPr>
              <w:t>(no/sí).</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_Toc103681053 \h </w:instrText>
            </w:r>
            <w:r w:rsidR="00B8463C" w:rsidRPr="0059724D">
              <w:rPr>
                <w:noProof/>
                <w:webHidden/>
              </w:rPr>
            </w:r>
            <w:r w:rsidR="00B8463C" w:rsidRPr="0059724D">
              <w:rPr>
                <w:noProof/>
                <w:webHidden/>
              </w:rPr>
              <w:fldChar w:fldCharType="separate"/>
            </w:r>
            <w:r w:rsidR="007A5168">
              <w:rPr>
                <w:noProof/>
                <w:webHidden/>
              </w:rPr>
              <w:t>15</w:t>
            </w:r>
            <w:r w:rsidR="00B8463C" w:rsidRPr="0059724D">
              <w:rPr>
                <w:noProof/>
                <w:webHidden/>
              </w:rPr>
              <w:fldChar w:fldCharType="end"/>
            </w:r>
          </w:hyperlink>
        </w:p>
        <w:p w14:paraId="506E1492" w14:textId="7DF34318" w:rsidR="00B8463C" w:rsidRPr="0059724D" w:rsidRDefault="00666812">
          <w:pPr>
            <w:pStyle w:val="EA3"/>
            <w:rPr>
              <w:rFonts w:eastAsiaTheme="minorEastAsia" w:cstheme="minorBidi"/>
              <w:sz w:val="22"/>
              <w:szCs w:val="22"/>
            </w:rPr>
          </w:pPr>
          <w:hyperlink w:anchor="_Toc103681054" w:history="1">
            <w:r w:rsidR="00B8463C" w:rsidRPr="0059724D">
              <w:rPr>
                <w:rStyle w:val="Hiperesteka"/>
              </w:rPr>
              <w:t>6.- VIGENCIA DEL CONTRATO: DURACIÓN DEL CONTRATO O PLAZO DE EJECUCIÓN. PRÓRROGA</w:t>
            </w:r>
            <w:r w:rsidR="00B8463C" w:rsidRPr="0059724D">
              <w:rPr>
                <w:webHidden/>
              </w:rPr>
              <w:tab/>
            </w:r>
            <w:r w:rsidR="00B8463C" w:rsidRPr="0059724D">
              <w:rPr>
                <w:webHidden/>
              </w:rPr>
              <w:fldChar w:fldCharType="begin"/>
            </w:r>
            <w:r w:rsidR="00B8463C" w:rsidRPr="0059724D">
              <w:rPr>
                <w:webHidden/>
              </w:rPr>
              <w:instrText xml:space="preserve"> PAGEREF _Toc103681054 \h </w:instrText>
            </w:r>
            <w:r w:rsidR="00B8463C" w:rsidRPr="0059724D">
              <w:rPr>
                <w:webHidden/>
              </w:rPr>
            </w:r>
            <w:r w:rsidR="00B8463C" w:rsidRPr="0059724D">
              <w:rPr>
                <w:webHidden/>
              </w:rPr>
              <w:fldChar w:fldCharType="separate"/>
            </w:r>
            <w:r w:rsidR="007A5168">
              <w:rPr>
                <w:webHidden/>
              </w:rPr>
              <w:t>15</w:t>
            </w:r>
            <w:r w:rsidR="00B8463C" w:rsidRPr="0059724D">
              <w:rPr>
                <w:webHidden/>
              </w:rPr>
              <w:fldChar w:fldCharType="end"/>
            </w:r>
          </w:hyperlink>
        </w:p>
        <w:p w14:paraId="2A17F6B6" w14:textId="61467695" w:rsidR="00B8463C" w:rsidRPr="0059724D" w:rsidRDefault="00666812">
          <w:pPr>
            <w:pStyle w:val="EA4"/>
            <w:tabs>
              <w:tab w:val="right" w:leader="underscore" w:pos="9488"/>
            </w:tabs>
            <w:rPr>
              <w:rFonts w:eastAsiaTheme="minorEastAsia" w:cstheme="minorBidi"/>
              <w:noProof/>
              <w:sz w:val="22"/>
              <w:szCs w:val="22"/>
            </w:rPr>
          </w:pPr>
          <w:hyperlink w:anchor="_Toc103681055" w:history="1">
            <w:r w:rsidR="00B8463C" w:rsidRPr="0059724D">
              <w:rPr>
                <w:rStyle w:val="Hiperesteka"/>
                <w:noProof/>
              </w:rPr>
              <w:t>6.1.- Duración total o plazo de ejecución total o fecha límite:</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_Toc103681055 \h </w:instrText>
            </w:r>
            <w:r w:rsidR="00B8463C" w:rsidRPr="0059724D">
              <w:rPr>
                <w:noProof/>
                <w:webHidden/>
              </w:rPr>
            </w:r>
            <w:r w:rsidR="00B8463C" w:rsidRPr="0059724D">
              <w:rPr>
                <w:noProof/>
                <w:webHidden/>
              </w:rPr>
              <w:fldChar w:fldCharType="separate"/>
            </w:r>
            <w:r w:rsidR="007A5168">
              <w:rPr>
                <w:noProof/>
                <w:webHidden/>
              </w:rPr>
              <w:t>15</w:t>
            </w:r>
            <w:r w:rsidR="00B8463C" w:rsidRPr="0059724D">
              <w:rPr>
                <w:noProof/>
                <w:webHidden/>
              </w:rPr>
              <w:fldChar w:fldCharType="end"/>
            </w:r>
          </w:hyperlink>
        </w:p>
        <w:p w14:paraId="74607D81" w14:textId="20C167A1" w:rsidR="00B8463C" w:rsidRPr="0059724D" w:rsidRDefault="00666812">
          <w:pPr>
            <w:pStyle w:val="EA4"/>
            <w:tabs>
              <w:tab w:val="right" w:leader="underscore" w:pos="9488"/>
            </w:tabs>
            <w:rPr>
              <w:rFonts w:eastAsiaTheme="minorEastAsia" w:cstheme="minorBidi"/>
              <w:noProof/>
              <w:sz w:val="22"/>
              <w:szCs w:val="22"/>
            </w:rPr>
          </w:pPr>
          <w:hyperlink w:anchor="_Toc103681056" w:history="1">
            <w:r w:rsidR="00B8463C" w:rsidRPr="0059724D">
              <w:rPr>
                <w:rStyle w:val="Hiperesteka"/>
                <w:noProof/>
              </w:rPr>
              <w:t>6.2.- Fecha de inicio:</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_Toc103681056 \h </w:instrText>
            </w:r>
            <w:r w:rsidR="00B8463C" w:rsidRPr="0059724D">
              <w:rPr>
                <w:noProof/>
                <w:webHidden/>
              </w:rPr>
            </w:r>
            <w:r w:rsidR="00B8463C" w:rsidRPr="0059724D">
              <w:rPr>
                <w:noProof/>
                <w:webHidden/>
              </w:rPr>
              <w:fldChar w:fldCharType="separate"/>
            </w:r>
            <w:r w:rsidR="007A5168">
              <w:rPr>
                <w:noProof/>
                <w:webHidden/>
              </w:rPr>
              <w:t>15</w:t>
            </w:r>
            <w:r w:rsidR="00B8463C" w:rsidRPr="0059724D">
              <w:rPr>
                <w:noProof/>
                <w:webHidden/>
              </w:rPr>
              <w:fldChar w:fldCharType="end"/>
            </w:r>
          </w:hyperlink>
        </w:p>
        <w:p w14:paraId="34BBB274" w14:textId="494D9574" w:rsidR="00B8463C" w:rsidRPr="0059724D" w:rsidRDefault="00666812">
          <w:pPr>
            <w:pStyle w:val="EA4"/>
            <w:tabs>
              <w:tab w:val="right" w:leader="underscore" w:pos="9488"/>
            </w:tabs>
            <w:rPr>
              <w:rFonts w:eastAsiaTheme="minorEastAsia" w:cstheme="minorBidi"/>
              <w:noProof/>
              <w:sz w:val="22"/>
              <w:szCs w:val="22"/>
            </w:rPr>
          </w:pPr>
          <w:hyperlink w:anchor="_Toc103681057" w:history="1">
            <w:r w:rsidR="00B8463C" w:rsidRPr="0059724D">
              <w:rPr>
                <w:rStyle w:val="Hiperesteka"/>
                <w:noProof/>
              </w:rPr>
              <w:t xml:space="preserve">6.3.- Plazos parciales: </w:t>
            </w:r>
            <w:r w:rsidR="00B8463C" w:rsidRPr="0059724D">
              <w:rPr>
                <w:rStyle w:val="Hiperesteka"/>
                <w:rFonts w:cs="Arial"/>
                <w:noProof/>
              </w:rPr>
              <w:t>(no/sí, los plazos parciales de comienzo o terminación de las partes de la prestación son los que se indican a continuación:).</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_Toc103681057 \h </w:instrText>
            </w:r>
            <w:r w:rsidR="00B8463C" w:rsidRPr="0059724D">
              <w:rPr>
                <w:noProof/>
                <w:webHidden/>
              </w:rPr>
            </w:r>
            <w:r w:rsidR="00B8463C" w:rsidRPr="0059724D">
              <w:rPr>
                <w:noProof/>
                <w:webHidden/>
              </w:rPr>
              <w:fldChar w:fldCharType="separate"/>
            </w:r>
            <w:r w:rsidR="007A5168">
              <w:rPr>
                <w:noProof/>
                <w:webHidden/>
              </w:rPr>
              <w:t>15</w:t>
            </w:r>
            <w:r w:rsidR="00B8463C" w:rsidRPr="0059724D">
              <w:rPr>
                <w:noProof/>
                <w:webHidden/>
              </w:rPr>
              <w:fldChar w:fldCharType="end"/>
            </w:r>
          </w:hyperlink>
        </w:p>
        <w:p w14:paraId="1FB9D7E5" w14:textId="721FD7C0" w:rsidR="00B8463C" w:rsidRPr="0059724D" w:rsidRDefault="00666812">
          <w:pPr>
            <w:pStyle w:val="EA4"/>
            <w:tabs>
              <w:tab w:val="right" w:leader="underscore" w:pos="9488"/>
            </w:tabs>
            <w:rPr>
              <w:rFonts w:eastAsiaTheme="minorEastAsia" w:cstheme="minorBidi"/>
              <w:noProof/>
              <w:sz w:val="22"/>
              <w:szCs w:val="22"/>
            </w:rPr>
          </w:pPr>
          <w:hyperlink w:anchor="_Toc103681058" w:history="1">
            <w:r w:rsidR="00B8463C" w:rsidRPr="0059724D">
              <w:rPr>
                <w:rStyle w:val="Hiperesteka"/>
                <w:noProof/>
              </w:rPr>
              <w:t xml:space="preserve">6.4.- Prórroga del contrato: </w:t>
            </w:r>
            <w:r w:rsidR="00B8463C" w:rsidRPr="0059724D">
              <w:rPr>
                <w:rStyle w:val="Hiperesteka"/>
                <w:rFonts w:cs="Arial"/>
                <w:noProof/>
              </w:rPr>
              <w:t>(sí/no).</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_Toc103681058 \h </w:instrText>
            </w:r>
            <w:r w:rsidR="00B8463C" w:rsidRPr="0059724D">
              <w:rPr>
                <w:noProof/>
                <w:webHidden/>
              </w:rPr>
            </w:r>
            <w:r w:rsidR="00B8463C" w:rsidRPr="0059724D">
              <w:rPr>
                <w:noProof/>
                <w:webHidden/>
              </w:rPr>
              <w:fldChar w:fldCharType="separate"/>
            </w:r>
            <w:r w:rsidR="007A5168">
              <w:rPr>
                <w:noProof/>
                <w:webHidden/>
              </w:rPr>
              <w:t>15</w:t>
            </w:r>
            <w:r w:rsidR="00B8463C" w:rsidRPr="0059724D">
              <w:rPr>
                <w:noProof/>
                <w:webHidden/>
              </w:rPr>
              <w:fldChar w:fldCharType="end"/>
            </w:r>
          </w:hyperlink>
        </w:p>
        <w:p w14:paraId="379C382B" w14:textId="2EF2A972" w:rsidR="00B8463C" w:rsidRPr="0059724D" w:rsidRDefault="00666812">
          <w:pPr>
            <w:pStyle w:val="EA3"/>
            <w:rPr>
              <w:rFonts w:eastAsiaTheme="minorEastAsia" w:cstheme="minorBidi"/>
              <w:sz w:val="22"/>
              <w:szCs w:val="22"/>
            </w:rPr>
          </w:pPr>
          <w:hyperlink w:anchor="_Toc103681059" w:history="1">
            <w:r w:rsidR="00B8463C" w:rsidRPr="0059724D">
              <w:rPr>
                <w:rStyle w:val="Hiperesteka"/>
              </w:rPr>
              <w:t>7.- GASTOS DE PUBLICIDAD</w:t>
            </w:r>
            <w:r w:rsidR="00B8463C" w:rsidRPr="0059724D">
              <w:rPr>
                <w:webHidden/>
              </w:rPr>
              <w:tab/>
            </w:r>
            <w:r w:rsidR="00B8463C" w:rsidRPr="0059724D">
              <w:rPr>
                <w:webHidden/>
              </w:rPr>
              <w:fldChar w:fldCharType="begin"/>
            </w:r>
            <w:r w:rsidR="00B8463C" w:rsidRPr="0059724D">
              <w:rPr>
                <w:webHidden/>
              </w:rPr>
              <w:instrText xml:space="preserve"> PAGEREF _Toc103681059 \h </w:instrText>
            </w:r>
            <w:r w:rsidR="00B8463C" w:rsidRPr="0059724D">
              <w:rPr>
                <w:webHidden/>
              </w:rPr>
            </w:r>
            <w:r w:rsidR="00B8463C" w:rsidRPr="0059724D">
              <w:rPr>
                <w:webHidden/>
              </w:rPr>
              <w:fldChar w:fldCharType="separate"/>
            </w:r>
            <w:r w:rsidR="007A5168">
              <w:rPr>
                <w:webHidden/>
              </w:rPr>
              <w:t>15</w:t>
            </w:r>
            <w:r w:rsidR="00B8463C" w:rsidRPr="0059724D">
              <w:rPr>
                <w:webHidden/>
              </w:rPr>
              <w:fldChar w:fldCharType="end"/>
            </w:r>
          </w:hyperlink>
        </w:p>
        <w:p w14:paraId="7F23AA80" w14:textId="7E800D04" w:rsidR="00B8463C" w:rsidRPr="0059724D" w:rsidRDefault="00666812">
          <w:pPr>
            <w:pStyle w:val="EA3"/>
            <w:rPr>
              <w:rFonts w:eastAsiaTheme="minorEastAsia" w:cstheme="minorBidi"/>
              <w:sz w:val="22"/>
              <w:szCs w:val="22"/>
            </w:rPr>
          </w:pPr>
          <w:hyperlink w:anchor="_Toc103681060" w:history="1">
            <w:r w:rsidR="00B8463C" w:rsidRPr="0059724D">
              <w:rPr>
                <w:rStyle w:val="Hiperesteka"/>
              </w:rPr>
              <w:t>8.- GARANTÍAS</w:t>
            </w:r>
            <w:r w:rsidR="00B8463C" w:rsidRPr="0059724D">
              <w:rPr>
                <w:webHidden/>
              </w:rPr>
              <w:tab/>
            </w:r>
            <w:r w:rsidR="00B8463C" w:rsidRPr="0059724D">
              <w:rPr>
                <w:webHidden/>
              </w:rPr>
              <w:fldChar w:fldCharType="begin"/>
            </w:r>
            <w:r w:rsidR="00B8463C" w:rsidRPr="0059724D">
              <w:rPr>
                <w:webHidden/>
              </w:rPr>
              <w:instrText xml:space="preserve"> PAGEREF _Toc103681060 \h </w:instrText>
            </w:r>
            <w:r w:rsidR="00B8463C" w:rsidRPr="0059724D">
              <w:rPr>
                <w:webHidden/>
              </w:rPr>
            </w:r>
            <w:r w:rsidR="00B8463C" w:rsidRPr="0059724D">
              <w:rPr>
                <w:webHidden/>
              </w:rPr>
              <w:fldChar w:fldCharType="separate"/>
            </w:r>
            <w:r w:rsidR="007A5168">
              <w:rPr>
                <w:webHidden/>
              </w:rPr>
              <w:t>15</w:t>
            </w:r>
            <w:r w:rsidR="00B8463C" w:rsidRPr="0059724D">
              <w:rPr>
                <w:webHidden/>
              </w:rPr>
              <w:fldChar w:fldCharType="end"/>
            </w:r>
          </w:hyperlink>
        </w:p>
        <w:p w14:paraId="1650EB63" w14:textId="050950AC" w:rsidR="00B8463C" w:rsidRPr="0059724D" w:rsidRDefault="00666812">
          <w:pPr>
            <w:pStyle w:val="EA4"/>
            <w:tabs>
              <w:tab w:val="right" w:leader="underscore" w:pos="9488"/>
            </w:tabs>
            <w:rPr>
              <w:rFonts w:eastAsiaTheme="minorEastAsia" w:cstheme="minorBidi"/>
              <w:noProof/>
              <w:sz w:val="22"/>
              <w:szCs w:val="22"/>
            </w:rPr>
          </w:pPr>
          <w:hyperlink w:anchor="_Toc103681061" w:history="1">
            <w:r w:rsidR="00B8463C" w:rsidRPr="0059724D">
              <w:rPr>
                <w:rStyle w:val="Hiperesteka"/>
                <w:noProof/>
              </w:rPr>
              <w:t xml:space="preserve">8.1.- Garantía provisional: </w:t>
            </w:r>
            <w:r w:rsidR="00B8463C" w:rsidRPr="0059724D">
              <w:rPr>
                <w:rStyle w:val="Hiperesteka"/>
                <w:rFonts w:cs="Arial"/>
                <w:noProof/>
              </w:rPr>
              <w:t>(no / sí, por un importe del …... % sobre el presupuesto base de licitación (sin IVA) / sí, por un importe del ..…. % sobre la suma de los presupuestos de los lotes a los que presenta oferta (sin IVA)).</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_Toc103681061 \h </w:instrText>
            </w:r>
            <w:r w:rsidR="00B8463C" w:rsidRPr="0059724D">
              <w:rPr>
                <w:noProof/>
                <w:webHidden/>
              </w:rPr>
            </w:r>
            <w:r w:rsidR="00B8463C" w:rsidRPr="0059724D">
              <w:rPr>
                <w:noProof/>
                <w:webHidden/>
              </w:rPr>
              <w:fldChar w:fldCharType="separate"/>
            </w:r>
            <w:r w:rsidR="007A5168">
              <w:rPr>
                <w:noProof/>
                <w:webHidden/>
              </w:rPr>
              <w:t>15</w:t>
            </w:r>
            <w:r w:rsidR="00B8463C" w:rsidRPr="0059724D">
              <w:rPr>
                <w:noProof/>
                <w:webHidden/>
              </w:rPr>
              <w:fldChar w:fldCharType="end"/>
            </w:r>
          </w:hyperlink>
        </w:p>
        <w:p w14:paraId="3962E43F" w14:textId="34058295" w:rsidR="00B8463C" w:rsidRPr="0059724D" w:rsidRDefault="00666812">
          <w:pPr>
            <w:pStyle w:val="EA4"/>
            <w:tabs>
              <w:tab w:val="right" w:leader="underscore" w:pos="9488"/>
            </w:tabs>
            <w:rPr>
              <w:rFonts w:eastAsiaTheme="minorEastAsia" w:cstheme="minorBidi"/>
              <w:noProof/>
              <w:sz w:val="22"/>
              <w:szCs w:val="22"/>
            </w:rPr>
          </w:pPr>
          <w:hyperlink w:anchor="_Toc103681062" w:history="1">
            <w:r w:rsidR="00B8463C" w:rsidRPr="0059724D">
              <w:rPr>
                <w:rStyle w:val="Hiperesteka"/>
                <w:noProof/>
              </w:rPr>
              <w:t xml:space="preserve">8.2.- Garantía definitiva: </w:t>
            </w:r>
            <w:r w:rsidR="00B8463C" w:rsidRPr="0059724D">
              <w:rPr>
                <w:rStyle w:val="Hiperesteka"/>
                <w:rFonts w:cs="Arial"/>
                <w:noProof/>
              </w:rPr>
              <w:t>(sí, por un importe del 5% del ………..….. /no, por las siguientes razones que justifican su no exigencia:).</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_Toc103681062 \h </w:instrText>
            </w:r>
            <w:r w:rsidR="00B8463C" w:rsidRPr="0059724D">
              <w:rPr>
                <w:noProof/>
                <w:webHidden/>
              </w:rPr>
            </w:r>
            <w:r w:rsidR="00B8463C" w:rsidRPr="0059724D">
              <w:rPr>
                <w:noProof/>
                <w:webHidden/>
              </w:rPr>
              <w:fldChar w:fldCharType="separate"/>
            </w:r>
            <w:r w:rsidR="007A5168">
              <w:rPr>
                <w:noProof/>
                <w:webHidden/>
              </w:rPr>
              <w:t>15</w:t>
            </w:r>
            <w:r w:rsidR="00B8463C" w:rsidRPr="0059724D">
              <w:rPr>
                <w:noProof/>
                <w:webHidden/>
              </w:rPr>
              <w:fldChar w:fldCharType="end"/>
            </w:r>
          </w:hyperlink>
        </w:p>
        <w:p w14:paraId="21DB0FF8" w14:textId="6EC07D58" w:rsidR="00B8463C" w:rsidRPr="0059724D" w:rsidRDefault="00666812">
          <w:pPr>
            <w:pStyle w:val="EA4"/>
            <w:tabs>
              <w:tab w:val="right" w:leader="underscore" w:pos="9488"/>
            </w:tabs>
            <w:rPr>
              <w:rFonts w:eastAsiaTheme="minorEastAsia" w:cstheme="minorBidi"/>
              <w:noProof/>
              <w:sz w:val="22"/>
              <w:szCs w:val="22"/>
            </w:rPr>
          </w:pPr>
          <w:hyperlink w:anchor="_Toc103681063" w:history="1">
            <w:r w:rsidR="00B8463C" w:rsidRPr="0059724D">
              <w:rPr>
                <w:rStyle w:val="Hiperesteka"/>
                <w:rFonts w:cs="Arial"/>
                <w:noProof/>
              </w:rPr>
              <w:t>Cuando el precio del contrato se formule en función de precios unitarios, el importe de la garantía definitiva a constituir se fijará atendiendo al presupuesto base de licitación, IVA excluido.</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_Toc103681063 \h </w:instrText>
            </w:r>
            <w:r w:rsidR="00B8463C" w:rsidRPr="0059724D">
              <w:rPr>
                <w:noProof/>
                <w:webHidden/>
              </w:rPr>
            </w:r>
            <w:r w:rsidR="00B8463C" w:rsidRPr="0059724D">
              <w:rPr>
                <w:noProof/>
                <w:webHidden/>
              </w:rPr>
              <w:fldChar w:fldCharType="separate"/>
            </w:r>
            <w:r w:rsidR="007A5168">
              <w:rPr>
                <w:b/>
                <w:bCs/>
                <w:noProof/>
                <w:webHidden/>
                <w:lang w:val="eu-ES"/>
              </w:rPr>
              <w:t>Errorea! Laster-marka definitu gabe.</w:t>
            </w:r>
            <w:r w:rsidR="00B8463C" w:rsidRPr="0059724D">
              <w:rPr>
                <w:noProof/>
                <w:webHidden/>
              </w:rPr>
              <w:fldChar w:fldCharType="end"/>
            </w:r>
          </w:hyperlink>
        </w:p>
        <w:p w14:paraId="6C0050B8" w14:textId="2BDFB632" w:rsidR="00B8463C" w:rsidRPr="0059724D" w:rsidRDefault="00666812">
          <w:pPr>
            <w:pStyle w:val="EA4"/>
            <w:tabs>
              <w:tab w:val="right" w:leader="underscore" w:pos="9488"/>
            </w:tabs>
            <w:rPr>
              <w:rFonts w:eastAsiaTheme="minorEastAsia" w:cstheme="minorBidi"/>
              <w:noProof/>
              <w:sz w:val="22"/>
              <w:szCs w:val="22"/>
            </w:rPr>
          </w:pPr>
          <w:hyperlink w:anchor="_Toc103681064" w:history="1">
            <w:r w:rsidR="00B8463C" w:rsidRPr="0059724D">
              <w:rPr>
                <w:rStyle w:val="Hiperesteka"/>
                <w:noProof/>
              </w:rPr>
              <w:t xml:space="preserve">8.3.- Garantía complementaria: </w:t>
            </w:r>
            <w:r w:rsidR="00B8463C" w:rsidRPr="0059724D">
              <w:rPr>
                <w:rStyle w:val="Hiperesteka"/>
                <w:rFonts w:cs="Arial"/>
                <w:noProof/>
              </w:rPr>
              <w:t>(no/sí, por el importe correspondiente al …. .% del ……..).</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_Toc103681064 \h </w:instrText>
            </w:r>
            <w:r w:rsidR="00B8463C" w:rsidRPr="0059724D">
              <w:rPr>
                <w:noProof/>
                <w:webHidden/>
              </w:rPr>
            </w:r>
            <w:r w:rsidR="00B8463C" w:rsidRPr="0059724D">
              <w:rPr>
                <w:noProof/>
                <w:webHidden/>
              </w:rPr>
              <w:fldChar w:fldCharType="separate"/>
            </w:r>
            <w:r w:rsidR="007A5168">
              <w:rPr>
                <w:noProof/>
                <w:webHidden/>
              </w:rPr>
              <w:t>15</w:t>
            </w:r>
            <w:r w:rsidR="00B8463C" w:rsidRPr="0059724D">
              <w:rPr>
                <w:noProof/>
                <w:webHidden/>
              </w:rPr>
              <w:fldChar w:fldCharType="end"/>
            </w:r>
          </w:hyperlink>
        </w:p>
        <w:p w14:paraId="63258273" w14:textId="5CFAB0BB" w:rsidR="00B8463C" w:rsidRPr="0059724D" w:rsidRDefault="00666812">
          <w:pPr>
            <w:pStyle w:val="EA4"/>
            <w:tabs>
              <w:tab w:val="right" w:leader="underscore" w:pos="9488"/>
            </w:tabs>
            <w:rPr>
              <w:rFonts w:eastAsiaTheme="minorEastAsia" w:cstheme="minorBidi"/>
              <w:noProof/>
              <w:sz w:val="22"/>
              <w:szCs w:val="22"/>
            </w:rPr>
          </w:pPr>
          <w:hyperlink w:anchor="_Toc103681065" w:history="1">
            <w:r w:rsidR="00B8463C" w:rsidRPr="0059724D">
              <w:rPr>
                <w:rStyle w:val="Hiperesteka"/>
                <w:noProof/>
              </w:rPr>
              <w:t xml:space="preserve">8.4.- Está permitido constituir las garantías mediante retención del precio: </w:t>
            </w:r>
            <w:r w:rsidR="00B8463C" w:rsidRPr="0059724D">
              <w:rPr>
                <w:rStyle w:val="Hiperesteka"/>
                <w:rFonts w:cs="Arial"/>
                <w:noProof/>
              </w:rPr>
              <w:t>(no/sí, de la siguiente forma y de conformidad con las siguientes condiciones de retención:).</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_Toc103681065 \h </w:instrText>
            </w:r>
            <w:r w:rsidR="00B8463C" w:rsidRPr="0059724D">
              <w:rPr>
                <w:noProof/>
                <w:webHidden/>
              </w:rPr>
            </w:r>
            <w:r w:rsidR="00B8463C" w:rsidRPr="0059724D">
              <w:rPr>
                <w:noProof/>
                <w:webHidden/>
              </w:rPr>
              <w:fldChar w:fldCharType="separate"/>
            </w:r>
            <w:r w:rsidR="007A5168">
              <w:rPr>
                <w:noProof/>
                <w:webHidden/>
              </w:rPr>
              <w:t>15</w:t>
            </w:r>
            <w:r w:rsidR="00B8463C" w:rsidRPr="0059724D">
              <w:rPr>
                <w:noProof/>
                <w:webHidden/>
              </w:rPr>
              <w:fldChar w:fldCharType="end"/>
            </w:r>
          </w:hyperlink>
        </w:p>
        <w:p w14:paraId="310A6D4A" w14:textId="723D29EE" w:rsidR="00B8463C" w:rsidRPr="0059724D" w:rsidRDefault="00666812">
          <w:pPr>
            <w:pStyle w:val="EA4"/>
            <w:tabs>
              <w:tab w:val="right" w:leader="underscore" w:pos="9488"/>
            </w:tabs>
            <w:rPr>
              <w:rFonts w:eastAsiaTheme="minorEastAsia" w:cstheme="minorBidi"/>
              <w:noProof/>
              <w:sz w:val="22"/>
              <w:szCs w:val="22"/>
            </w:rPr>
          </w:pPr>
          <w:hyperlink w:anchor="_Toc103681066" w:history="1">
            <w:r w:rsidR="00B8463C" w:rsidRPr="0059724D">
              <w:rPr>
                <w:rStyle w:val="Hiperesteka"/>
                <w:noProof/>
              </w:rPr>
              <w:t xml:space="preserve">8.5.- En el supuesto de recepción parcial, la contratista podrá solicitar la devolución o cancelación de la parte proporcional de la garantía: </w:t>
            </w:r>
            <w:r w:rsidR="00B8463C" w:rsidRPr="0059724D">
              <w:rPr>
                <w:rStyle w:val="Hiperesteka"/>
                <w:rFonts w:cs="Arial"/>
                <w:noProof/>
              </w:rPr>
              <w:t>(sí/no).</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_Toc103681066 \h </w:instrText>
            </w:r>
            <w:r w:rsidR="00B8463C" w:rsidRPr="0059724D">
              <w:rPr>
                <w:noProof/>
                <w:webHidden/>
              </w:rPr>
            </w:r>
            <w:r w:rsidR="00B8463C" w:rsidRPr="0059724D">
              <w:rPr>
                <w:noProof/>
                <w:webHidden/>
              </w:rPr>
              <w:fldChar w:fldCharType="separate"/>
            </w:r>
            <w:r w:rsidR="007A5168">
              <w:rPr>
                <w:noProof/>
                <w:webHidden/>
              </w:rPr>
              <w:t>15</w:t>
            </w:r>
            <w:r w:rsidR="00B8463C" w:rsidRPr="0059724D">
              <w:rPr>
                <w:noProof/>
                <w:webHidden/>
              </w:rPr>
              <w:fldChar w:fldCharType="end"/>
            </w:r>
          </w:hyperlink>
        </w:p>
        <w:p w14:paraId="780F7EDB" w14:textId="2499A719" w:rsidR="00B8463C" w:rsidRPr="0059724D" w:rsidRDefault="00666812">
          <w:pPr>
            <w:pStyle w:val="EA4"/>
            <w:tabs>
              <w:tab w:val="right" w:leader="underscore" w:pos="9488"/>
            </w:tabs>
            <w:rPr>
              <w:rFonts w:eastAsiaTheme="minorEastAsia" w:cstheme="minorBidi"/>
              <w:noProof/>
              <w:sz w:val="22"/>
              <w:szCs w:val="22"/>
            </w:rPr>
          </w:pPr>
          <w:hyperlink w:anchor="_Toc103681067" w:history="1">
            <w:r w:rsidR="00B8463C" w:rsidRPr="0059724D">
              <w:rPr>
                <w:rStyle w:val="Hiperesteka"/>
                <w:noProof/>
              </w:rPr>
              <w:t>8.6.- Las garantías se constituirán a favor de: …………………………….………… NIF: …………..</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_Toc103681067 \h </w:instrText>
            </w:r>
            <w:r w:rsidR="00B8463C" w:rsidRPr="0059724D">
              <w:rPr>
                <w:noProof/>
                <w:webHidden/>
              </w:rPr>
            </w:r>
            <w:r w:rsidR="00B8463C" w:rsidRPr="0059724D">
              <w:rPr>
                <w:noProof/>
                <w:webHidden/>
              </w:rPr>
              <w:fldChar w:fldCharType="separate"/>
            </w:r>
            <w:r w:rsidR="007A5168">
              <w:rPr>
                <w:noProof/>
                <w:webHidden/>
              </w:rPr>
              <w:t>15</w:t>
            </w:r>
            <w:r w:rsidR="00B8463C" w:rsidRPr="0059724D">
              <w:rPr>
                <w:noProof/>
                <w:webHidden/>
              </w:rPr>
              <w:fldChar w:fldCharType="end"/>
            </w:r>
          </w:hyperlink>
        </w:p>
        <w:p w14:paraId="058282A3" w14:textId="2807DC56" w:rsidR="00B8463C" w:rsidRPr="0059724D" w:rsidRDefault="00666812">
          <w:pPr>
            <w:pStyle w:val="EA3"/>
            <w:rPr>
              <w:rFonts w:eastAsiaTheme="minorEastAsia" w:cstheme="minorBidi"/>
              <w:sz w:val="22"/>
              <w:szCs w:val="22"/>
            </w:rPr>
          </w:pPr>
          <w:hyperlink w:anchor="_Toc103681068" w:history="1">
            <w:r w:rsidR="00B8463C" w:rsidRPr="0059724D">
              <w:rPr>
                <w:rStyle w:val="Hiperesteka"/>
              </w:rPr>
              <w:t>9.- SEGUROS</w:t>
            </w:r>
            <w:r w:rsidR="00B8463C" w:rsidRPr="0059724D">
              <w:rPr>
                <w:webHidden/>
              </w:rPr>
              <w:tab/>
            </w:r>
            <w:r w:rsidR="00B8463C" w:rsidRPr="0059724D">
              <w:rPr>
                <w:webHidden/>
              </w:rPr>
              <w:fldChar w:fldCharType="begin"/>
            </w:r>
            <w:r w:rsidR="00B8463C" w:rsidRPr="0059724D">
              <w:rPr>
                <w:webHidden/>
              </w:rPr>
              <w:instrText xml:space="preserve"> PAGEREF _Toc103681068 \h </w:instrText>
            </w:r>
            <w:r w:rsidR="00B8463C" w:rsidRPr="0059724D">
              <w:rPr>
                <w:webHidden/>
              </w:rPr>
            </w:r>
            <w:r w:rsidR="00B8463C" w:rsidRPr="0059724D">
              <w:rPr>
                <w:webHidden/>
              </w:rPr>
              <w:fldChar w:fldCharType="separate"/>
            </w:r>
            <w:r w:rsidR="007A5168">
              <w:rPr>
                <w:webHidden/>
              </w:rPr>
              <w:t>16</w:t>
            </w:r>
            <w:r w:rsidR="00B8463C" w:rsidRPr="0059724D">
              <w:rPr>
                <w:webHidden/>
              </w:rPr>
              <w:fldChar w:fldCharType="end"/>
            </w:r>
          </w:hyperlink>
        </w:p>
        <w:p w14:paraId="7ADA4A0E" w14:textId="23D04AA8" w:rsidR="00B8463C" w:rsidRPr="0059724D" w:rsidRDefault="00666812">
          <w:pPr>
            <w:pStyle w:val="EA3"/>
            <w:rPr>
              <w:rFonts w:eastAsiaTheme="minorEastAsia" w:cstheme="minorBidi"/>
              <w:sz w:val="22"/>
              <w:szCs w:val="22"/>
            </w:rPr>
          </w:pPr>
          <w:hyperlink w:anchor="_Toc103681069" w:history="1">
            <w:r w:rsidR="00B8463C" w:rsidRPr="0059724D">
              <w:rPr>
                <w:rStyle w:val="Hiperesteka"/>
              </w:rPr>
              <w:t>10.- INFORMACIÓN SOBRE SUBROGACIÓN</w:t>
            </w:r>
            <w:r w:rsidR="00B8463C" w:rsidRPr="0059724D">
              <w:rPr>
                <w:webHidden/>
              </w:rPr>
              <w:tab/>
            </w:r>
            <w:r w:rsidR="00B8463C" w:rsidRPr="0059724D">
              <w:rPr>
                <w:webHidden/>
              </w:rPr>
              <w:fldChar w:fldCharType="begin"/>
            </w:r>
            <w:r w:rsidR="00B8463C" w:rsidRPr="0059724D">
              <w:rPr>
                <w:webHidden/>
              </w:rPr>
              <w:instrText xml:space="preserve"> PAGEREF _Toc103681069 \h </w:instrText>
            </w:r>
            <w:r w:rsidR="00B8463C" w:rsidRPr="0059724D">
              <w:rPr>
                <w:webHidden/>
              </w:rPr>
            </w:r>
            <w:r w:rsidR="00B8463C" w:rsidRPr="0059724D">
              <w:rPr>
                <w:webHidden/>
              </w:rPr>
              <w:fldChar w:fldCharType="separate"/>
            </w:r>
            <w:r w:rsidR="007A5168">
              <w:rPr>
                <w:webHidden/>
              </w:rPr>
              <w:t>16</w:t>
            </w:r>
            <w:r w:rsidR="00B8463C" w:rsidRPr="0059724D">
              <w:rPr>
                <w:webHidden/>
              </w:rPr>
              <w:fldChar w:fldCharType="end"/>
            </w:r>
          </w:hyperlink>
        </w:p>
        <w:p w14:paraId="2357E6AF" w14:textId="378D2A81" w:rsidR="00B8463C" w:rsidRPr="0059724D" w:rsidRDefault="00666812">
          <w:pPr>
            <w:pStyle w:val="EA3"/>
            <w:rPr>
              <w:rFonts w:eastAsiaTheme="minorEastAsia" w:cstheme="minorBidi"/>
              <w:sz w:val="22"/>
              <w:szCs w:val="22"/>
            </w:rPr>
          </w:pPr>
          <w:hyperlink w:anchor="_Toc103681070" w:history="1">
            <w:r w:rsidR="00B8463C" w:rsidRPr="0059724D">
              <w:rPr>
                <w:rStyle w:val="Hiperesteka"/>
              </w:rPr>
              <w:t>11.- CONDICIONES ESPECIALES DE EJECUCIÓN</w:t>
            </w:r>
            <w:r w:rsidR="00B8463C" w:rsidRPr="0059724D">
              <w:rPr>
                <w:webHidden/>
              </w:rPr>
              <w:tab/>
            </w:r>
            <w:r w:rsidR="00B8463C" w:rsidRPr="0059724D">
              <w:rPr>
                <w:webHidden/>
              </w:rPr>
              <w:fldChar w:fldCharType="begin"/>
            </w:r>
            <w:r w:rsidR="00B8463C" w:rsidRPr="0059724D">
              <w:rPr>
                <w:webHidden/>
              </w:rPr>
              <w:instrText xml:space="preserve"> PAGEREF _Toc103681070 \h </w:instrText>
            </w:r>
            <w:r w:rsidR="00B8463C" w:rsidRPr="0059724D">
              <w:rPr>
                <w:webHidden/>
              </w:rPr>
            </w:r>
            <w:r w:rsidR="00B8463C" w:rsidRPr="0059724D">
              <w:rPr>
                <w:webHidden/>
              </w:rPr>
              <w:fldChar w:fldCharType="separate"/>
            </w:r>
            <w:r w:rsidR="007A5168">
              <w:rPr>
                <w:webHidden/>
              </w:rPr>
              <w:t>16</w:t>
            </w:r>
            <w:r w:rsidR="00B8463C" w:rsidRPr="0059724D">
              <w:rPr>
                <w:webHidden/>
              </w:rPr>
              <w:fldChar w:fldCharType="end"/>
            </w:r>
          </w:hyperlink>
        </w:p>
        <w:p w14:paraId="7E399B1E" w14:textId="677EE6D4" w:rsidR="00B8463C" w:rsidRPr="0059724D" w:rsidRDefault="00666812">
          <w:pPr>
            <w:pStyle w:val="EA4"/>
            <w:tabs>
              <w:tab w:val="right" w:leader="underscore" w:pos="9488"/>
            </w:tabs>
            <w:rPr>
              <w:rFonts w:eastAsiaTheme="minorEastAsia" w:cstheme="minorBidi"/>
              <w:noProof/>
              <w:sz w:val="22"/>
              <w:szCs w:val="22"/>
            </w:rPr>
          </w:pPr>
          <w:hyperlink w:anchor="_Toc103681071" w:history="1">
            <w:r w:rsidR="00B8463C" w:rsidRPr="0059724D">
              <w:rPr>
                <w:rStyle w:val="Hiperesteka"/>
                <w:noProof/>
              </w:rPr>
              <w:t>11.1.- De tipo social o relativo al empleo:</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_Toc103681071 \h </w:instrText>
            </w:r>
            <w:r w:rsidR="00B8463C" w:rsidRPr="0059724D">
              <w:rPr>
                <w:noProof/>
                <w:webHidden/>
              </w:rPr>
            </w:r>
            <w:r w:rsidR="00B8463C" w:rsidRPr="0059724D">
              <w:rPr>
                <w:noProof/>
                <w:webHidden/>
              </w:rPr>
              <w:fldChar w:fldCharType="separate"/>
            </w:r>
            <w:r w:rsidR="007A5168">
              <w:rPr>
                <w:noProof/>
                <w:webHidden/>
              </w:rPr>
              <w:t>16</w:t>
            </w:r>
            <w:r w:rsidR="00B8463C" w:rsidRPr="0059724D">
              <w:rPr>
                <w:noProof/>
                <w:webHidden/>
              </w:rPr>
              <w:fldChar w:fldCharType="end"/>
            </w:r>
          </w:hyperlink>
        </w:p>
        <w:p w14:paraId="0300BC0C" w14:textId="2AAB8CAA" w:rsidR="00B8463C" w:rsidRPr="0059724D" w:rsidRDefault="00666812">
          <w:pPr>
            <w:pStyle w:val="EA5"/>
            <w:tabs>
              <w:tab w:val="right" w:leader="underscore" w:pos="9488"/>
            </w:tabs>
            <w:rPr>
              <w:rFonts w:eastAsiaTheme="minorEastAsia" w:cstheme="minorBidi"/>
              <w:noProof/>
              <w:sz w:val="22"/>
              <w:szCs w:val="22"/>
            </w:rPr>
          </w:pPr>
          <w:hyperlink w:anchor="_Toc103681072" w:history="1">
            <w:r w:rsidR="00B8463C" w:rsidRPr="0059724D">
              <w:rPr>
                <w:rStyle w:val="Hiperesteka"/>
                <w:b/>
                <w:noProof/>
              </w:rPr>
              <w:t>11.1.1.-</w:t>
            </w:r>
            <w:r w:rsidR="00B8463C" w:rsidRPr="0059724D">
              <w:rPr>
                <w:rStyle w:val="Hiperesteka"/>
                <w:noProof/>
              </w:rPr>
              <w:t xml:space="preserve"> Las recogidas en la cláusula 28.2 de condiciones generales en cumplimiento de lo dispuesto en el art. 7 de la Ley 3/2016, de 7 de abril, para la inclusión de determinadas cláusulas sociales en la contratación pública.</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_Toc103681072 \h </w:instrText>
            </w:r>
            <w:r w:rsidR="00B8463C" w:rsidRPr="0059724D">
              <w:rPr>
                <w:noProof/>
                <w:webHidden/>
              </w:rPr>
            </w:r>
            <w:r w:rsidR="00B8463C" w:rsidRPr="0059724D">
              <w:rPr>
                <w:noProof/>
                <w:webHidden/>
              </w:rPr>
              <w:fldChar w:fldCharType="separate"/>
            </w:r>
            <w:r w:rsidR="007A5168">
              <w:rPr>
                <w:noProof/>
                <w:webHidden/>
              </w:rPr>
              <w:t>16</w:t>
            </w:r>
            <w:r w:rsidR="00B8463C" w:rsidRPr="0059724D">
              <w:rPr>
                <w:noProof/>
                <w:webHidden/>
              </w:rPr>
              <w:fldChar w:fldCharType="end"/>
            </w:r>
          </w:hyperlink>
        </w:p>
        <w:p w14:paraId="4E3ACC6F" w14:textId="435AB329" w:rsidR="00B8463C" w:rsidRPr="0059724D" w:rsidRDefault="00666812">
          <w:pPr>
            <w:pStyle w:val="EA5"/>
            <w:tabs>
              <w:tab w:val="right" w:leader="underscore" w:pos="9488"/>
            </w:tabs>
            <w:rPr>
              <w:rFonts w:eastAsiaTheme="minorEastAsia" w:cstheme="minorBidi"/>
              <w:noProof/>
              <w:sz w:val="22"/>
              <w:szCs w:val="22"/>
            </w:rPr>
          </w:pPr>
          <w:hyperlink w:anchor="_Toc103681073" w:history="1">
            <w:r w:rsidR="00B8463C" w:rsidRPr="0059724D">
              <w:rPr>
                <w:rStyle w:val="Hiperesteka"/>
                <w:b/>
                <w:noProof/>
              </w:rPr>
              <w:t xml:space="preserve">11.1.2.- </w:t>
            </w:r>
            <w:r w:rsidR="00B8463C" w:rsidRPr="0059724D">
              <w:rPr>
                <w:rStyle w:val="Hiperesteka"/>
                <w:noProof/>
              </w:rPr>
              <w:t>Para la igualdad de mujeres y hombres en cumplimiento del apartado VIII de la Instrucción sobre incorporación de cláusulas para la igualdad retributiva de mujeres y hombres y medidas contra la brecha salarial en la contratación pública, aprobada por el Consejo de Gobierno en sesión de 5 de marzo de 2019 y publicada en el Boletín Oficial del País Vasco nº 87, de 10 de mayo de 2019.</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_Toc103681073 \h </w:instrText>
            </w:r>
            <w:r w:rsidR="00B8463C" w:rsidRPr="0059724D">
              <w:rPr>
                <w:noProof/>
                <w:webHidden/>
              </w:rPr>
            </w:r>
            <w:r w:rsidR="00B8463C" w:rsidRPr="0059724D">
              <w:rPr>
                <w:noProof/>
                <w:webHidden/>
              </w:rPr>
              <w:fldChar w:fldCharType="separate"/>
            </w:r>
            <w:r w:rsidR="007A5168">
              <w:rPr>
                <w:noProof/>
                <w:webHidden/>
              </w:rPr>
              <w:t>16</w:t>
            </w:r>
            <w:r w:rsidR="00B8463C" w:rsidRPr="0059724D">
              <w:rPr>
                <w:noProof/>
                <w:webHidden/>
              </w:rPr>
              <w:fldChar w:fldCharType="end"/>
            </w:r>
          </w:hyperlink>
        </w:p>
        <w:p w14:paraId="40C1A162" w14:textId="26A2802C" w:rsidR="00B8463C" w:rsidRPr="0059724D" w:rsidRDefault="00666812">
          <w:pPr>
            <w:pStyle w:val="EA5"/>
            <w:tabs>
              <w:tab w:val="right" w:leader="underscore" w:pos="9488"/>
            </w:tabs>
            <w:rPr>
              <w:rFonts w:eastAsiaTheme="minorEastAsia" w:cstheme="minorBidi"/>
              <w:noProof/>
              <w:sz w:val="22"/>
              <w:szCs w:val="22"/>
            </w:rPr>
          </w:pPr>
          <w:hyperlink w:anchor="_Toc103681074" w:history="1">
            <w:r w:rsidR="00B8463C" w:rsidRPr="0059724D">
              <w:rPr>
                <w:rStyle w:val="Hiperesteka"/>
                <w:b/>
                <w:noProof/>
              </w:rPr>
              <w:t xml:space="preserve">11.1.3.- </w:t>
            </w:r>
            <w:r w:rsidR="00B8463C" w:rsidRPr="0059724D">
              <w:rPr>
                <w:rStyle w:val="Hiperesteka"/>
                <w:noProof/>
              </w:rPr>
              <w:t>Se garantizará el uso no sexista del lenguaje en la totalidad de los documentos emitidos, en cumplimiento de la Ley 4/2005, de 18 de febrero, para la igualdad de Mujeres y Hombres.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_Toc103681074 \h </w:instrText>
            </w:r>
            <w:r w:rsidR="00B8463C" w:rsidRPr="0059724D">
              <w:rPr>
                <w:noProof/>
                <w:webHidden/>
              </w:rPr>
            </w:r>
            <w:r w:rsidR="00B8463C" w:rsidRPr="0059724D">
              <w:rPr>
                <w:noProof/>
                <w:webHidden/>
              </w:rPr>
              <w:fldChar w:fldCharType="separate"/>
            </w:r>
            <w:r w:rsidR="007A5168">
              <w:rPr>
                <w:noProof/>
                <w:webHidden/>
              </w:rPr>
              <w:t>16</w:t>
            </w:r>
            <w:r w:rsidR="00B8463C" w:rsidRPr="0059724D">
              <w:rPr>
                <w:noProof/>
                <w:webHidden/>
              </w:rPr>
              <w:fldChar w:fldCharType="end"/>
            </w:r>
          </w:hyperlink>
        </w:p>
        <w:p w14:paraId="5F58FC06" w14:textId="1DEE8D4E" w:rsidR="00B8463C" w:rsidRPr="0059724D" w:rsidRDefault="00666812">
          <w:pPr>
            <w:pStyle w:val="EA5"/>
            <w:tabs>
              <w:tab w:val="right" w:leader="underscore" w:pos="9488"/>
            </w:tabs>
            <w:rPr>
              <w:rFonts w:eastAsiaTheme="minorEastAsia" w:cstheme="minorBidi"/>
              <w:noProof/>
              <w:sz w:val="22"/>
              <w:szCs w:val="22"/>
            </w:rPr>
          </w:pPr>
          <w:hyperlink w:anchor="_Toc103681075" w:history="1">
            <w:r w:rsidR="00B8463C" w:rsidRPr="0059724D">
              <w:rPr>
                <w:rStyle w:val="Hiperesteka"/>
                <w:b/>
                <w:noProof/>
              </w:rPr>
              <w:t xml:space="preserve">11.1.4.- Otras: </w:t>
            </w:r>
            <w:r w:rsidR="00B8463C" w:rsidRPr="0059724D">
              <w:rPr>
                <w:rStyle w:val="Hiperesteka"/>
                <w:rFonts w:cs="Arial"/>
                <w:noProof/>
              </w:rPr>
              <w:t>(no/sí, las siguientes:).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_Toc103681075 \h </w:instrText>
            </w:r>
            <w:r w:rsidR="00B8463C" w:rsidRPr="0059724D">
              <w:rPr>
                <w:noProof/>
                <w:webHidden/>
              </w:rPr>
            </w:r>
            <w:r w:rsidR="00B8463C" w:rsidRPr="0059724D">
              <w:rPr>
                <w:noProof/>
                <w:webHidden/>
              </w:rPr>
              <w:fldChar w:fldCharType="separate"/>
            </w:r>
            <w:r w:rsidR="007A5168">
              <w:rPr>
                <w:noProof/>
                <w:webHidden/>
              </w:rPr>
              <w:t>16</w:t>
            </w:r>
            <w:r w:rsidR="00B8463C" w:rsidRPr="0059724D">
              <w:rPr>
                <w:noProof/>
                <w:webHidden/>
              </w:rPr>
              <w:fldChar w:fldCharType="end"/>
            </w:r>
          </w:hyperlink>
        </w:p>
        <w:p w14:paraId="73C960B2" w14:textId="67F6917E" w:rsidR="00B8463C" w:rsidRPr="0059724D" w:rsidRDefault="00666812">
          <w:pPr>
            <w:pStyle w:val="EA4"/>
            <w:tabs>
              <w:tab w:val="right" w:leader="underscore" w:pos="9488"/>
            </w:tabs>
            <w:rPr>
              <w:rFonts w:eastAsiaTheme="minorEastAsia" w:cstheme="minorBidi"/>
              <w:noProof/>
              <w:sz w:val="22"/>
              <w:szCs w:val="22"/>
            </w:rPr>
          </w:pPr>
          <w:hyperlink w:anchor="_Toc103681076" w:history="1">
            <w:r w:rsidR="00B8463C" w:rsidRPr="0059724D">
              <w:rPr>
                <w:rStyle w:val="Hiperesteka"/>
                <w:noProof/>
              </w:rPr>
              <w:t xml:space="preserve">11.2.- De tipo medioambiental: </w:t>
            </w:r>
            <w:r w:rsidR="00B8463C" w:rsidRPr="0059724D">
              <w:rPr>
                <w:rStyle w:val="Hiperesteka"/>
                <w:rFonts w:cs="Arial"/>
                <w:noProof/>
              </w:rPr>
              <w:t>(no/sí, las siguientes:).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_Toc103681076 \h </w:instrText>
            </w:r>
            <w:r w:rsidR="00B8463C" w:rsidRPr="0059724D">
              <w:rPr>
                <w:noProof/>
                <w:webHidden/>
              </w:rPr>
            </w:r>
            <w:r w:rsidR="00B8463C" w:rsidRPr="0059724D">
              <w:rPr>
                <w:noProof/>
                <w:webHidden/>
              </w:rPr>
              <w:fldChar w:fldCharType="separate"/>
            </w:r>
            <w:r w:rsidR="007A5168">
              <w:rPr>
                <w:noProof/>
                <w:webHidden/>
              </w:rPr>
              <w:t>16</w:t>
            </w:r>
            <w:r w:rsidR="00B8463C" w:rsidRPr="0059724D">
              <w:rPr>
                <w:noProof/>
                <w:webHidden/>
              </w:rPr>
              <w:fldChar w:fldCharType="end"/>
            </w:r>
          </w:hyperlink>
        </w:p>
        <w:p w14:paraId="0F8F89CC" w14:textId="0808D30F" w:rsidR="00B8463C" w:rsidRPr="0059724D" w:rsidRDefault="00666812">
          <w:pPr>
            <w:pStyle w:val="EA4"/>
            <w:tabs>
              <w:tab w:val="right" w:leader="underscore" w:pos="9488"/>
            </w:tabs>
            <w:rPr>
              <w:rFonts w:eastAsiaTheme="minorEastAsia" w:cstheme="minorBidi"/>
              <w:noProof/>
              <w:sz w:val="22"/>
              <w:szCs w:val="22"/>
            </w:rPr>
          </w:pPr>
          <w:hyperlink w:anchor="_Toc103681077" w:history="1">
            <w:r w:rsidR="00B8463C" w:rsidRPr="0059724D">
              <w:rPr>
                <w:rStyle w:val="Hiperesteka"/>
                <w:noProof/>
              </w:rPr>
              <w:t xml:space="preserve">11.3.- De tipo ético: </w:t>
            </w:r>
            <w:r w:rsidR="00B8463C" w:rsidRPr="0059724D">
              <w:rPr>
                <w:rStyle w:val="Hiperesteka"/>
                <w:rFonts w:cs="Arial"/>
                <w:noProof/>
              </w:rPr>
              <w:t>(no/sí, las siguientes:).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_Toc103681077 \h </w:instrText>
            </w:r>
            <w:r w:rsidR="00B8463C" w:rsidRPr="0059724D">
              <w:rPr>
                <w:noProof/>
                <w:webHidden/>
              </w:rPr>
            </w:r>
            <w:r w:rsidR="00B8463C" w:rsidRPr="0059724D">
              <w:rPr>
                <w:noProof/>
                <w:webHidden/>
              </w:rPr>
              <w:fldChar w:fldCharType="separate"/>
            </w:r>
            <w:r w:rsidR="007A5168">
              <w:rPr>
                <w:noProof/>
                <w:webHidden/>
              </w:rPr>
              <w:t>16</w:t>
            </w:r>
            <w:r w:rsidR="00B8463C" w:rsidRPr="0059724D">
              <w:rPr>
                <w:noProof/>
                <w:webHidden/>
              </w:rPr>
              <w:fldChar w:fldCharType="end"/>
            </w:r>
          </w:hyperlink>
        </w:p>
        <w:p w14:paraId="10A617C7" w14:textId="67A6661D" w:rsidR="00B8463C" w:rsidRPr="0059724D" w:rsidRDefault="00666812">
          <w:pPr>
            <w:pStyle w:val="EA4"/>
            <w:tabs>
              <w:tab w:val="right" w:leader="underscore" w:pos="9488"/>
            </w:tabs>
            <w:rPr>
              <w:rFonts w:eastAsiaTheme="minorEastAsia" w:cstheme="minorBidi"/>
              <w:noProof/>
              <w:sz w:val="22"/>
              <w:szCs w:val="22"/>
            </w:rPr>
          </w:pPr>
          <w:hyperlink w:anchor="_Toc103681078" w:history="1">
            <w:r w:rsidR="00B8463C" w:rsidRPr="0059724D">
              <w:rPr>
                <w:rStyle w:val="Hiperesteka"/>
                <w:noProof/>
              </w:rPr>
              <w:t xml:space="preserve">11.4.- De tipo lingüístico: </w:t>
            </w:r>
            <w:r w:rsidR="00B8463C" w:rsidRPr="0059724D">
              <w:rPr>
                <w:rStyle w:val="Hiperesteka"/>
                <w:rFonts w:cs="Arial"/>
                <w:noProof/>
              </w:rPr>
              <w:t>las establecidas en la cláusula 28.1 de las condiciones generales.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_Toc103681078 \h </w:instrText>
            </w:r>
            <w:r w:rsidR="00B8463C" w:rsidRPr="0059724D">
              <w:rPr>
                <w:noProof/>
                <w:webHidden/>
              </w:rPr>
            </w:r>
            <w:r w:rsidR="00B8463C" w:rsidRPr="0059724D">
              <w:rPr>
                <w:noProof/>
                <w:webHidden/>
              </w:rPr>
              <w:fldChar w:fldCharType="separate"/>
            </w:r>
            <w:r w:rsidR="007A5168">
              <w:rPr>
                <w:noProof/>
                <w:webHidden/>
              </w:rPr>
              <w:t>16</w:t>
            </w:r>
            <w:r w:rsidR="00B8463C" w:rsidRPr="0059724D">
              <w:rPr>
                <w:noProof/>
                <w:webHidden/>
              </w:rPr>
              <w:fldChar w:fldCharType="end"/>
            </w:r>
          </w:hyperlink>
        </w:p>
        <w:p w14:paraId="4EEAD767" w14:textId="536CAC87" w:rsidR="00B8463C" w:rsidRPr="0059724D" w:rsidRDefault="00666812">
          <w:pPr>
            <w:pStyle w:val="EA4"/>
            <w:tabs>
              <w:tab w:val="right" w:leader="underscore" w:pos="9488"/>
            </w:tabs>
            <w:rPr>
              <w:rFonts w:eastAsiaTheme="minorEastAsia" w:cstheme="minorBidi"/>
              <w:noProof/>
              <w:sz w:val="22"/>
              <w:szCs w:val="22"/>
            </w:rPr>
          </w:pPr>
          <w:hyperlink w:anchor="_Toc103681079" w:history="1">
            <w:r w:rsidR="00B8463C" w:rsidRPr="0059724D">
              <w:rPr>
                <w:rStyle w:val="Hiperesteka"/>
                <w:noProof/>
              </w:rPr>
              <w:t xml:space="preserve">11.5.- En materia de protección de datos: </w:t>
            </w:r>
            <w:r w:rsidR="00B8463C" w:rsidRPr="0059724D">
              <w:rPr>
                <w:rStyle w:val="Hiperesteka"/>
                <w:rFonts w:cs="Arial"/>
                <w:noProof/>
              </w:rPr>
              <w:t>las establecidas en la cláusula 28.4 de condiciones generales.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_Toc103681079 \h </w:instrText>
            </w:r>
            <w:r w:rsidR="00B8463C" w:rsidRPr="0059724D">
              <w:rPr>
                <w:noProof/>
                <w:webHidden/>
              </w:rPr>
            </w:r>
            <w:r w:rsidR="00B8463C" w:rsidRPr="0059724D">
              <w:rPr>
                <w:noProof/>
                <w:webHidden/>
              </w:rPr>
              <w:fldChar w:fldCharType="separate"/>
            </w:r>
            <w:r w:rsidR="007A5168">
              <w:rPr>
                <w:noProof/>
                <w:webHidden/>
              </w:rPr>
              <w:t>16</w:t>
            </w:r>
            <w:r w:rsidR="00B8463C" w:rsidRPr="0059724D">
              <w:rPr>
                <w:noProof/>
                <w:webHidden/>
              </w:rPr>
              <w:fldChar w:fldCharType="end"/>
            </w:r>
          </w:hyperlink>
        </w:p>
        <w:p w14:paraId="22566768" w14:textId="705CEA0B" w:rsidR="00B8463C" w:rsidRPr="0059724D" w:rsidRDefault="00666812">
          <w:pPr>
            <w:pStyle w:val="EA4"/>
            <w:tabs>
              <w:tab w:val="right" w:leader="underscore" w:pos="9488"/>
            </w:tabs>
            <w:rPr>
              <w:rFonts w:eastAsiaTheme="minorEastAsia" w:cstheme="minorBidi"/>
              <w:noProof/>
              <w:sz w:val="22"/>
              <w:szCs w:val="22"/>
            </w:rPr>
          </w:pPr>
          <w:hyperlink w:anchor="_Toc103681080" w:history="1">
            <w:r w:rsidR="00B8463C" w:rsidRPr="0059724D">
              <w:rPr>
                <w:rStyle w:val="Hiperesteka"/>
                <w:noProof/>
              </w:rPr>
              <w:t>11.6.- En materia de innovación:</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_Toc103681080 \h </w:instrText>
            </w:r>
            <w:r w:rsidR="00B8463C" w:rsidRPr="0059724D">
              <w:rPr>
                <w:noProof/>
                <w:webHidden/>
              </w:rPr>
            </w:r>
            <w:r w:rsidR="00B8463C" w:rsidRPr="0059724D">
              <w:rPr>
                <w:noProof/>
                <w:webHidden/>
              </w:rPr>
              <w:fldChar w:fldCharType="separate"/>
            </w:r>
            <w:r w:rsidR="007A5168">
              <w:rPr>
                <w:noProof/>
                <w:webHidden/>
              </w:rPr>
              <w:t>16</w:t>
            </w:r>
            <w:r w:rsidR="00B8463C" w:rsidRPr="0059724D">
              <w:rPr>
                <w:noProof/>
                <w:webHidden/>
              </w:rPr>
              <w:fldChar w:fldCharType="end"/>
            </w:r>
          </w:hyperlink>
        </w:p>
        <w:p w14:paraId="67C9C437" w14:textId="036A4228" w:rsidR="00B8463C" w:rsidRPr="0059724D" w:rsidRDefault="00666812">
          <w:pPr>
            <w:pStyle w:val="EA4"/>
            <w:tabs>
              <w:tab w:val="right" w:leader="underscore" w:pos="9488"/>
            </w:tabs>
            <w:rPr>
              <w:rFonts w:eastAsiaTheme="minorEastAsia" w:cstheme="minorBidi"/>
              <w:noProof/>
              <w:sz w:val="22"/>
              <w:szCs w:val="22"/>
            </w:rPr>
          </w:pPr>
          <w:hyperlink w:anchor="_Toc103681081" w:history="1">
            <w:r w:rsidR="00B8463C" w:rsidRPr="0059724D">
              <w:rPr>
                <w:rStyle w:val="Hiperesteka"/>
                <w:noProof/>
              </w:rPr>
              <w:t xml:space="preserve">11.7.- Otras: </w:t>
            </w:r>
            <w:r w:rsidR="00B8463C" w:rsidRPr="0059724D">
              <w:rPr>
                <w:rStyle w:val="Hiperesteka"/>
                <w:rFonts w:cs="Arial"/>
                <w:noProof/>
              </w:rPr>
              <w:t>(no/sí, las siguientes:).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_Toc103681081 \h </w:instrText>
            </w:r>
            <w:r w:rsidR="00B8463C" w:rsidRPr="0059724D">
              <w:rPr>
                <w:noProof/>
                <w:webHidden/>
              </w:rPr>
            </w:r>
            <w:r w:rsidR="00B8463C" w:rsidRPr="0059724D">
              <w:rPr>
                <w:noProof/>
                <w:webHidden/>
              </w:rPr>
              <w:fldChar w:fldCharType="separate"/>
            </w:r>
            <w:r w:rsidR="007A5168">
              <w:rPr>
                <w:noProof/>
                <w:webHidden/>
              </w:rPr>
              <w:t>16</w:t>
            </w:r>
            <w:r w:rsidR="00B8463C" w:rsidRPr="0059724D">
              <w:rPr>
                <w:noProof/>
                <w:webHidden/>
              </w:rPr>
              <w:fldChar w:fldCharType="end"/>
            </w:r>
          </w:hyperlink>
        </w:p>
        <w:p w14:paraId="42795E1A" w14:textId="18AD6068" w:rsidR="00B8463C" w:rsidRPr="0059724D" w:rsidRDefault="00666812">
          <w:pPr>
            <w:pStyle w:val="EA3"/>
            <w:rPr>
              <w:rFonts w:eastAsiaTheme="minorEastAsia" w:cstheme="minorBidi"/>
              <w:sz w:val="22"/>
              <w:szCs w:val="22"/>
            </w:rPr>
          </w:pPr>
          <w:hyperlink w:anchor="_Toc103681082" w:history="1">
            <w:r w:rsidR="00B8463C" w:rsidRPr="0059724D">
              <w:rPr>
                <w:rStyle w:val="Hiperesteka"/>
              </w:rPr>
              <w:t>12.- OBLIGACIONES CONTRACTUALES ESENCIALES DEL CONTRATO Y OTRAS OBLIGACIONES EN MATERIA MEDIOAMBIENTAL, SOCIAL O LABORAL</w:t>
            </w:r>
            <w:r w:rsidR="00B8463C" w:rsidRPr="0059724D">
              <w:rPr>
                <w:webHidden/>
              </w:rPr>
              <w:tab/>
            </w:r>
            <w:r w:rsidR="00B8463C" w:rsidRPr="0059724D">
              <w:rPr>
                <w:webHidden/>
              </w:rPr>
              <w:fldChar w:fldCharType="begin"/>
            </w:r>
            <w:r w:rsidR="00B8463C" w:rsidRPr="0059724D">
              <w:rPr>
                <w:webHidden/>
              </w:rPr>
              <w:instrText xml:space="preserve"> PAGEREF _Toc103681082 \h </w:instrText>
            </w:r>
            <w:r w:rsidR="00B8463C" w:rsidRPr="0059724D">
              <w:rPr>
                <w:webHidden/>
              </w:rPr>
            </w:r>
            <w:r w:rsidR="00B8463C" w:rsidRPr="0059724D">
              <w:rPr>
                <w:webHidden/>
              </w:rPr>
              <w:fldChar w:fldCharType="separate"/>
            </w:r>
            <w:r w:rsidR="007A5168">
              <w:rPr>
                <w:webHidden/>
              </w:rPr>
              <w:t>16</w:t>
            </w:r>
            <w:r w:rsidR="00B8463C" w:rsidRPr="0059724D">
              <w:rPr>
                <w:webHidden/>
              </w:rPr>
              <w:fldChar w:fldCharType="end"/>
            </w:r>
          </w:hyperlink>
        </w:p>
        <w:p w14:paraId="451BE968" w14:textId="297B2066" w:rsidR="00B8463C" w:rsidRPr="0059724D" w:rsidRDefault="00666812">
          <w:pPr>
            <w:pStyle w:val="EA4"/>
            <w:tabs>
              <w:tab w:val="right" w:leader="underscore" w:pos="9488"/>
            </w:tabs>
            <w:rPr>
              <w:rFonts w:eastAsiaTheme="minorEastAsia" w:cstheme="minorBidi"/>
              <w:noProof/>
              <w:sz w:val="22"/>
              <w:szCs w:val="22"/>
            </w:rPr>
          </w:pPr>
          <w:hyperlink w:anchor="_Toc103681083" w:history="1">
            <w:r w:rsidR="00B8463C" w:rsidRPr="0059724D">
              <w:rPr>
                <w:rStyle w:val="Hiperesteka"/>
                <w:noProof/>
              </w:rPr>
              <w:t>12.1.- Obligaciones contractuales esenciales del contrato cuyo incumplimiento es, de conformidad con lo previsto en la letra f) del apartado 1 del artículo 211 de la LCSP, causa de resolución del contrato:</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_Toc103681083 \h </w:instrText>
            </w:r>
            <w:r w:rsidR="00B8463C" w:rsidRPr="0059724D">
              <w:rPr>
                <w:noProof/>
                <w:webHidden/>
              </w:rPr>
            </w:r>
            <w:r w:rsidR="00B8463C" w:rsidRPr="0059724D">
              <w:rPr>
                <w:noProof/>
                <w:webHidden/>
              </w:rPr>
              <w:fldChar w:fldCharType="separate"/>
            </w:r>
            <w:r w:rsidR="007A5168">
              <w:rPr>
                <w:noProof/>
                <w:webHidden/>
              </w:rPr>
              <w:t>16</w:t>
            </w:r>
            <w:r w:rsidR="00B8463C" w:rsidRPr="0059724D">
              <w:rPr>
                <w:noProof/>
                <w:webHidden/>
              </w:rPr>
              <w:fldChar w:fldCharType="end"/>
            </w:r>
          </w:hyperlink>
        </w:p>
        <w:p w14:paraId="5AD60C14" w14:textId="750B330C" w:rsidR="00B8463C" w:rsidRPr="0059724D" w:rsidRDefault="00666812">
          <w:pPr>
            <w:pStyle w:val="EA5"/>
            <w:tabs>
              <w:tab w:val="right" w:leader="underscore" w:pos="9488"/>
            </w:tabs>
            <w:rPr>
              <w:rFonts w:eastAsiaTheme="minorEastAsia" w:cstheme="minorBidi"/>
              <w:noProof/>
              <w:sz w:val="22"/>
              <w:szCs w:val="22"/>
            </w:rPr>
          </w:pPr>
          <w:hyperlink w:anchor="_Toc103681084" w:history="1">
            <w:r w:rsidR="00B8463C" w:rsidRPr="0059724D">
              <w:rPr>
                <w:rStyle w:val="Hiperesteka"/>
                <w:b/>
                <w:noProof/>
              </w:rPr>
              <w:t>12.1.1.-</w:t>
            </w:r>
            <w:r w:rsidR="00B8463C" w:rsidRPr="0059724D">
              <w:rPr>
                <w:rStyle w:val="Hiperesteka"/>
                <w:noProof/>
              </w:rPr>
              <w:t xml:space="preserve"> Las condiciones especiales de ejecución indicadas en la cláusula 11 de cláusulas específicas del contrato.</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_Toc103681084 \h </w:instrText>
            </w:r>
            <w:r w:rsidR="00B8463C" w:rsidRPr="0059724D">
              <w:rPr>
                <w:noProof/>
                <w:webHidden/>
              </w:rPr>
            </w:r>
            <w:r w:rsidR="00B8463C" w:rsidRPr="0059724D">
              <w:rPr>
                <w:noProof/>
                <w:webHidden/>
              </w:rPr>
              <w:fldChar w:fldCharType="separate"/>
            </w:r>
            <w:r w:rsidR="007A5168">
              <w:rPr>
                <w:noProof/>
                <w:webHidden/>
              </w:rPr>
              <w:t>16</w:t>
            </w:r>
            <w:r w:rsidR="00B8463C" w:rsidRPr="0059724D">
              <w:rPr>
                <w:noProof/>
                <w:webHidden/>
              </w:rPr>
              <w:fldChar w:fldCharType="end"/>
            </w:r>
          </w:hyperlink>
        </w:p>
        <w:p w14:paraId="609A382D" w14:textId="593C8D0F" w:rsidR="00B8463C" w:rsidRPr="0059724D" w:rsidRDefault="00666812">
          <w:pPr>
            <w:pStyle w:val="EA5"/>
            <w:tabs>
              <w:tab w:val="right" w:leader="underscore" w:pos="9488"/>
            </w:tabs>
            <w:rPr>
              <w:rFonts w:eastAsiaTheme="minorEastAsia" w:cstheme="minorBidi"/>
              <w:noProof/>
              <w:sz w:val="22"/>
              <w:szCs w:val="22"/>
            </w:rPr>
          </w:pPr>
          <w:hyperlink w:anchor="_Toc103681085" w:history="1">
            <w:r w:rsidR="00B8463C" w:rsidRPr="0059724D">
              <w:rPr>
                <w:rStyle w:val="Hiperesteka"/>
                <w:b/>
                <w:noProof/>
              </w:rPr>
              <w:t>12.1.2.-</w:t>
            </w:r>
            <w:r w:rsidR="00B8463C" w:rsidRPr="0059724D">
              <w:rPr>
                <w:rStyle w:val="Hiperesteka"/>
                <w:noProof/>
              </w:rPr>
              <w:t xml:space="preserve"> Adscribir a la ejecución del contrato los medios indicados, en su caso, en el cuadro de la declaración responsable que figura en el </w:t>
            </w:r>
            <w:r w:rsidR="00B8463C" w:rsidRPr="0059724D">
              <w:rPr>
                <w:rStyle w:val="Hiperesteka"/>
                <w:rFonts w:cs="Arial"/>
                <w:b/>
                <w:noProof/>
              </w:rPr>
              <w:t>ANEXO II-2 “Compromiso de adscripción de medios”</w:t>
            </w:r>
            <w:r w:rsidR="00B8463C" w:rsidRPr="0059724D">
              <w:rPr>
                <w:rStyle w:val="Hiperesteka"/>
                <w:rFonts w:eastAsia="Calibri"/>
                <w:b/>
                <w:noProof/>
              </w:rPr>
              <w:t>,</w:t>
            </w:r>
            <w:r w:rsidR="00B8463C" w:rsidRPr="0059724D">
              <w:rPr>
                <w:rStyle w:val="Hiperesteka"/>
                <w:rFonts w:eastAsia="Calibri"/>
                <w:noProof/>
              </w:rPr>
              <w:t xml:space="preserve"> así como aquellos medios humanos y/o materiales cuya posesión y/o disponibilidad, en su caso, se haya/n acreditado en el procedimiento de adjudicación a efectos de cumplir los requisitos de solvencia técnica o profesional.</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_Toc103681085 \h </w:instrText>
            </w:r>
            <w:r w:rsidR="00B8463C" w:rsidRPr="0059724D">
              <w:rPr>
                <w:noProof/>
                <w:webHidden/>
              </w:rPr>
            </w:r>
            <w:r w:rsidR="00B8463C" w:rsidRPr="0059724D">
              <w:rPr>
                <w:noProof/>
                <w:webHidden/>
              </w:rPr>
              <w:fldChar w:fldCharType="separate"/>
            </w:r>
            <w:r w:rsidR="007A5168">
              <w:rPr>
                <w:noProof/>
                <w:webHidden/>
              </w:rPr>
              <w:t>16</w:t>
            </w:r>
            <w:r w:rsidR="00B8463C" w:rsidRPr="0059724D">
              <w:rPr>
                <w:noProof/>
                <w:webHidden/>
              </w:rPr>
              <w:fldChar w:fldCharType="end"/>
            </w:r>
          </w:hyperlink>
        </w:p>
        <w:p w14:paraId="1769F92E" w14:textId="25E7C74E" w:rsidR="00B8463C" w:rsidRPr="0059724D" w:rsidRDefault="00666812">
          <w:pPr>
            <w:pStyle w:val="EA5"/>
            <w:tabs>
              <w:tab w:val="right" w:leader="underscore" w:pos="9488"/>
            </w:tabs>
            <w:rPr>
              <w:rFonts w:eastAsiaTheme="minorEastAsia" w:cstheme="minorBidi"/>
              <w:noProof/>
              <w:sz w:val="22"/>
              <w:szCs w:val="22"/>
            </w:rPr>
          </w:pPr>
          <w:hyperlink w:anchor="_Toc103681086" w:history="1">
            <w:r w:rsidR="00B8463C" w:rsidRPr="0059724D">
              <w:rPr>
                <w:rStyle w:val="Hiperesteka"/>
                <w:b/>
                <w:noProof/>
              </w:rPr>
              <w:t>12.1.3.-</w:t>
            </w:r>
            <w:r w:rsidR="00B8463C" w:rsidRPr="0059724D">
              <w:rPr>
                <w:rStyle w:val="Hiperesteka"/>
                <w:noProof/>
              </w:rPr>
              <w:t xml:space="preserve"> La obligación de realizar la propia contratista determinadas partes de la prestación o trabajos concretos de conformidad con las cláusulas 14.1 y 18.3 de cláusulas específicas del contrato.</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_Toc103681086 \h </w:instrText>
            </w:r>
            <w:r w:rsidR="00B8463C" w:rsidRPr="0059724D">
              <w:rPr>
                <w:noProof/>
                <w:webHidden/>
              </w:rPr>
            </w:r>
            <w:r w:rsidR="00B8463C" w:rsidRPr="0059724D">
              <w:rPr>
                <w:noProof/>
                <w:webHidden/>
              </w:rPr>
              <w:fldChar w:fldCharType="separate"/>
            </w:r>
            <w:r w:rsidR="007A5168">
              <w:rPr>
                <w:noProof/>
                <w:webHidden/>
              </w:rPr>
              <w:t>17</w:t>
            </w:r>
            <w:r w:rsidR="00B8463C" w:rsidRPr="0059724D">
              <w:rPr>
                <w:noProof/>
                <w:webHidden/>
              </w:rPr>
              <w:fldChar w:fldCharType="end"/>
            </w:r>
          </w:hyperlink>
        </w:p>
        <w:p w14:paraId="57892397" w14:textId="6F51FFB0" w:rsidR="00B8463C" w:rsidRPr="0059724D" w:rsidRDefault="00666812">
          <w:pPr>
            <w:pStyle w:val="EA5"/>
            <w:tabs>
              <w:tab w:val="right" w:leader="underscore" w:pos="9488"/>
            </w:tabs>
            <w:rPr>
              <w:rFonts w:eastAsiaTheme="minorEastAsia" w:cstheme="minorBidi"/>
              <w:noProof/>
              <w:sz w:val="22"/>
              <w:szCs w:val="22"/>
            </w:rPr>
          </w:pPr>
          <w:hyperlink w:anchor="_Toc103681087" w:history="1">
            <w:r w:rsidR="00B8463C" w:rsidRPr="0059724D">
              <w:rPr>
                <w:rStyle w:val="Hiperesteka"/>
                <w:b/>
                <w:noProof/>
              </w:rPr>
              <w:t>12.1.4.-</w:t>
            </w:r>
            <w:r w:rsidR="00B8463C" w:rsidRPr="0059724D">
              <w:rPr>
                <w:rStyle w:val="Hiperesteka"/>
                <w:noProof/>
              </w:rPr>
              <w:t xml:space="preserve"> Las condiciones para proceder a la subcontratación indicadas en la cláusula 14.1 de cláusulas específicas del contrato, la acreditación de la aptitud de la subcontratista de conformidad con la cláusula 34.1 de condiciones generales y la acreditación de las circunstancias determinantes de la situación de emergencia o de urgencia a las que se refiere la letra c) del art. 215.2 LCSP.</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_Toc103681087 \h </w:instrText>
            </w:r>
            <w:r w:rsidR="00B8463C" w:rsidRPr="0059724D">
              <w:rPr>
                <w:noProof/>
                <w:webHidden/>
              </w:rPr>
            </w:r>
            <w:r w:rsidR="00B8463C" w:rsidRPr="0059724D">
              <w:rPr>
                <w:noProof/>
                <w:webHidden/>
              </w:rPr>
              <w:fldChar w:fldCharType="separate"/>
            </w:r>
            <w:r w:rsidR="007A5168">
              <w:rPr>
                <w:noProof/>
                <w:webHidden/>
              </w:rPr>
              <w:t>17</w:t>
            </w:r>
            <w:r w:rsidR="00B8463C" w:rsidRPr="0059724D">
              <w:rPr>
                <w:noProof/>
                <w:webHidden/>
              </w:rPr>
              <w:fldChar w:fldCharType="end"/>
            </w:r>
          </w:hyperlink>
        </w:p>
        <w:p w14:paraId="43273571" w14:textId="7EE034E1" w:rsidR="00B8463C" w:rsidRPr="0059724D" w:rsidRDefault="00666812">
          <w:pPr>
            <w:pStyle w:val="EA5"/>
            <w:tabs>
              <w:tab w:val="right" w:leader="underscore" w:pos="9488"/>
            </w:tabs>
            <w:rPr>
              <w:rFonts w:eastAsiaTheme="minorEastAsia" w:cstheme="minorBidi"/>
              <w:noProof/>
              <w:sz w:val="22"/>
              <w:szCs w:val="22"/>
            </w:rPr>
          </w:pPr>
          <w:hyperlink w:anchor="_Toc103681088" w:history="1">
            <w:r w:rsidR="00B8463C" w:rsidRPr="0059724D">
              <w:rPr>
                <w:rStyle w:val="Hiperesteka"/>
                <w:b/>
                <w:noProof/>
              </w:rPr>
              <w:t>12.1.5.-</w:t>
            </w:r>
            <w:r w:rsidR="00B8463C" w:rsidRPr="0059724D">
              <w:rPr>
                <w:rStyle w:val="Hiperesteka"/>
                <w:noProof/>
              </w:rPr>
              <w:t xml:space="preserve"> En materia de protección de datos personales, si la ejecución del contrato requiere el tratamiento por la contratista de datos personales por cuenta de la/del responsable del tratamiento, aquella deberá:</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_Toc103681088 \h </w:instrText>
            </w:r>
            <w:r w:rsidR="00B8463C" w:rsidRPr="0059724D">
              <w:rPr>
                <w:noProof/>
                <w:webHidden/>
              </w:rPr>
            </w:r>
            <w:r w:rsidR="00B8463C" w:rsidRPr="0059724D">
              <w:rPr>
                <w:noProof/>
                <w:webHidden/>
              </w:rPr>
              <w:fldChar w:fldCharType="separate"/>
            </w:r>
            <w:r w:rsidR="007A5168">
              <w:rPr>
                <w:noProof/>
                <w:webHidden/>
              </w:rPr>
              <w:t>17</w:t>
            </w:r>
            <w:r w:rsidR="00B8463C" w:rsidRPr="0059724D">
              <w:rPr>
                <w:noProof/>
                <w:webHidden/>
              </w:rPr>
              <w:fldChar w:fldCharType="end"/>
            </w:r>
          </w:hyperlink>
        </w:p>
        <w:p w14:paraId="523A04DE" w14:textId="588437F5" w:rsidR="00B8463C" w:rsidRPr="0059724D" w:rsidRDefault="00666812">
          <w:pPr>
            <w:pStyle w:val="EA5"/>
            <w:tabs>
              <w:tab w:val="right" w:leader="underscore" w:pos="9488"/>
            </w:tabs>
            <w:rPr>
              <w:rFonts w:eastAsiaTheme="minorEastAsia" w:cstheme="minorBidi"/>
              <w:noProof/>
              <w:sz w:val="22"/>
              <w:szCs w:val="22"/>
            </w:rPr>
          </w:pPr>
          <w:hyperlink w:anchor="_Toc103681089" w:history="1">
            <w:r w:rsidR="00B8463C" w:rsidRPr="0059724D">
              <w:rPr>
                <w:rStyle w:val="Hiperesteka"/>
                <w:b/>
                <w:noProof/>
              </w:rPr>
              <w:t>12.1.6.-</w:t>
            </w:r>
            <w:r w:rsidR="00B8463C" w:rsidRPr="0059724D">
              <w:rPr>
                <w:rStyle w:val="Hiperesteka"/>
                <w:noProof/>
              </w:rPr>
              <w:t xml:space="preserve"> Otras: </w:t>
            </w:r>
            <w:r w:rsidR="00B8463C" w:rsidRPr="0059724D">
              <w:rPr>
                <w:rStyle w:val="Hiperesteka"/>
                <w:rFonts w:cs="Arial"/>
                <w:noProof/>
              </w:rPr>
              <w:t>(no/sí).</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_Toc103681089 \h </w:instrText>
            </w:r>
            <w:r w:rsidR="00B8463C" w:rsidRPr="0059724D">
              <w:rPr>
                <w:noProof/>
                <w:webHidden/>
              </w:rPr>
            </w:r>
            <w:r w:rsidR="00B8463C" w:rsidRPr="0059724D">
              <w:rPr>
                <w:noProof/>
                <w:webHidden/>
              </w:rPr>
              <w:fldChar w:fldCharType="separate"/>
            </w:r>
            <w:r w:rsidR="007A5168">
              <w:rPr>
                <w:noProof/>
                <w:webHidden/>
              </w:rPr>
              <w:t>17</w:t>
            </w:r>
            <w:r w:rsidR="00B8463C" w:rsidRPr="0059724D">
              <w:rPr>
                <w:noProof/>
                <w:webHidden/>
              </w:rPr>
              <w:fldChar w:fldCharType="end"/>
            </w:r>
          </w:hyperlink>
        </w:p>
        <w:p w14:paraId="16D9AA2B" w14:textId="7F1516D3" w:rsidR="00B8463C" w:rsidRPr="0059724D" w:rsidRDefault="00666812">
          <w:pPr>
            <w:pStyle w:val="EA4"/>
            <w:tabs>
              <w:tab w:val="right" w:leader="underscore" w:pos="9488"/>
            </w:tabs>
            <w:rPr>
              <w:rFonts w:eastAsiaTheme="minorEastAsia" w:cstheme="minorBidi"/>
              <w:noProof/>
              <w:sz w:val="22"/>
              <w:szCs w:val="22"/>
            </w:rPr>
          </w:pPr>
          <w:hyperlink w:anchor="_Toc103681090" w:history="1">
            <w:r w:rsidR="00B8463C" w:rsidRPr="0059724D">
              <w:rPr>
                <w:rStyle w:val="Hiperesteka"/>
                <w:noProof/>
              </w:rPr>
              <w:t>12.2.- Otras obligaciones en materia medioambiental, social o laboral:</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_Toc103681090 \h </w:instrText>
            </w:r>
            <w:r w:rsidR="00B8463C" w:rsidRPr="0059724D">
              <w:rPr>
                <w:noProof/>
                <w:webHidden/>
              </w:rPr>
            </w:r>
            <w:r w:rsidR="00B8463C" w:rsidRPr="0059724D">
              <w:rPr>
                <w:noProof/>
                <w:webHidden/>
              </w:rPr>
              <w:fldChar w:fldCharType="separate"/>
            </w:r>
            <w:r w:rsidR="007A5168">
              <w:rPr>
                <w:noProof/>
                <w:webHidden/>
              </w:rPr>
              <w:t>17</w:t>
            </w:r>
            <w:r w:rsidR="00B8463C" w:rsidRPr="0059724D">
              <w:rPr>
                <w:noProof/>
                <w:webHidden/>
              </w:rPr>
              <w:fldChar w:fldCharType="end"/>
            </w:r>
          </w:hyperlink>
        </w:p>
        <w:p w14:paraId="3761EE37" w14:textId="5B729D03" w:rsidR="00B8463C" w:rsidRPr="0059724D" w:rsidRDefault="00666812">
          <w:pPr>
            <w:pStyle w:val="EA5"/>
            <w:tabs>
              <w:tab w:val="right" w:leader="underscore" w:pos="9488"/>
            </w:tabs>
            <w:rPr>
              <w:rFonts w:eastAsiaTheme="minorEastAsia" w:cstheme="minorBidi"/>
              <w:noProof/>
              <w:sz w:val="22"/>
              <w:szCs w:val="22"/>
            </w:rPr>
          </w:pPr>
          <w:hyperlink w:anchor="_Toc103681091" w:history="1">
            <w:r w:rsidR="00B8463C" w:rsidRPr="0059724D">
              <w:rPr>
                <w:rStyle w:val="Hiperesteka"/>
                <w:b/>
                <w:noProof/>
              </w:rPr>
              <w:t>12.2.1.- Obligaciones en materia medioambiental:</w:t>
            </w:r>
            <w:r w:rsidR="00B8463C" w:rsidRPr="0059724D">
              <w:rPr>
                <w:rStyle w:val="Hiperesteka"/>
                <w:noProof/>
              </w:rPr>
              <w:t xml:space="preserve"> </w:t>
            </w:r>
            <w:r w:rsidR="00B8463C" w:rsidRPr="0059724D">
              <w:rPr>
                <w:rStyle w:val="Hiperesteka"/>
                <w:rFonts w:cs="Arial"/>
                <w:noProof/>
              </w:rPr>
              <w:t>(si/no).</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_Toc103681091 \h </w:instrText>
            </w:r>
            <w:r w:rsidR="00B8463C" w:rsidRPr="0059724D">
              <w:rPr>
                <w:noProof/>
                <w:webHidden/>
              </w:rPr>
            </w:r>
            <w:r w:rsidR="00B8463C" w:rsidRPr="0059724D">
              <w:rPr>
                <w:noProof/>
                <w:webHidden/>
              </w:rPr>
              <w:fldChar w:fldCharType="separate"/>
            </w:r>
            <w:r w:rsidR="007A5168">
              <w:rPr>
                <w:noProof/>
                <w:webHidden/>
              </w:rPr>
              <w:t>17</w:t>
            </w:r>
            <w:r w:rsidR="00B8463C" w:rsidRPr="0059724D">
              <w:rPr>
                <w:noProof/>
                <w:webHidden/>
              </w:rPr>
              <w:fldChar w:fldCharType="end"/>
            </w:r>
          </w:hyperlink>
        </w:p>
        <w:p w14:paraId="42FC8F78" w14:textId="79669846" w:rsidR="00B8463C" w:rsidRPr="0059724D" w:rsidRDefault="00666812">
          <w:pPr>
            <w:pStyle w:val="EA5"/>
            <w:tabs>
              <w:tab w:val="right" w:leader="underscore" w:pos="9488"/>
            </w:tabs>
            <w:rPr>
              <w:rFonts w:eastAsiaTheme="minorEastAsia" w:cstheme="minorBidi"/>
              <w:noProof/>
              <w:sz w:val="22"/>
              <w:szCs w:val="22"/>
            </w:rPr>
          </w:pPr>
          <w:hyperlink w:anchor="_Toc103681092" w:history="1">
            <w:r w:rsidR="00B8463C" w:rsidRPr="0059724D">
              <w:rPr>
                <w:rStyle w:val="Hiperesteka"/>
                <w:b/>
                <w:noProof/>
              </w:rPr>
              <w:t>12.2.2.- Obligaciones en materia social o laboral:</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_Toc103681092 \h </w:instrText>
            </w:r>
            <w:r w:rsidR="00B8463C" w:rsidRPr="0059724D">
              <w:rPr>
                <w:noProof/>
                <w:webHidden/>
              </w:rPr>
            </w:r>
            <w:r w:rsidR="00B8463C" w:rsidRPr="0059724D">
              <w:rPr>
                <w:noProof/>
                <w:webHidden/>
              </w:rPr>
              <w:fldChar w:fldCharType="separate"/>
            </w:r>
            <w:r w:rsidR="007A5168">
              <w:rPr>
                <w:noProof/>
                <w:webHidden/>
              </w:rPr>
              <w:t>17</w:t>
            </w:r>
            <w:r w:rsidR="00B8463C" w:rsidRPr="0059724D">
              <w:rPr>
                <w:noProof/>
                <w:webHidden/>
              </w:rPr>
              <w:fldChar w:fldCharType="end"/>
            </w:r>
          </w:hyperlink>
        </w:p>
        <w:p w14:paraId="6E18C01D" w14:textId="6366232F" w:rsidR="00B8463C" w:rsidRPr="0059724D" w:rsidRDefault="00666812">
          <w:pPr>
            <w:pStyle w:val="EA3"/>
            <w:rPr>
              <w:rFonts w:eastAsiaTheme="minorEastAsia" w:cstheme="minorBidi"/>
              <w:sz w:val="22"/>
              <w:szCs w:val="22"/>
            </w:rPr>
          </w:pPr>
          <w:hyperlink w:anchor="_Toc103681093" w:history="1">
            <w:r w:rsidR="00B8463C" w:rsidRPr="0059724D">
              <w:rPr>
                <w:rStyle w:val="Hiperesteka"/>
              </w:rPr>
              <w:t>13.- PENALIDADES</w:t>
            </w:r>
            <w:r w:rsidR="00B8463C" w:rsidRPr="0059724D">
              <w:rPr>
                <w:webHidden/>
              </w:rPr>
              <w:tab/>
            </w:r>
            <w:r w:rsidR="00B8463C" w:rsidRPr="0059724D">
              <w:rPr>
                <w:webHidden/>
              </w:rPr>
              <w:fldChar w:fldCharType="begin"/>
            </w:r>
            <w:r w:rsidR="00B8463C" w:rsidRPr="0059724D">
              <w:rPr>
                <w:webHidden/>
              </w:rPr>
              <w:instrText xml:space="preserve"> PAGEREF _Toc103681093 \h </w:instrText>
            </w:r>
            <w:r w:rsidR="00B8463C" w:rsidRPr="0059724D">
              <w:rPr>
                <w:webHidden/>
              </w:rPr>
            </w:r>
            <w:r w:rsidR="00B8463C" w:rsidRPr="0059724D">
              <w:rPr>
                <w:webHidden/>
              </w:rPr>
              <w:fldChar w:fldCharType="separate"/>
            </w:r>
            <w:r w:rsidR="007A5168">
              <w:rPr>
                <w:webHidden/>
              </w:rPr>
              <w:t>17</w:t>
            </w:r>
            <w:r w:rsidR="00B8463C" w:rsidRPr="0059724D">
              <w:rPr>
                <w:webHidden/>
              </w:rPr>
              <w:fldChar w:fldCharType="end"/>
            </w:r>
          </w:hyperlink>
        </w:p>
        <w:p w14:paraId="468F0A5A" w14:textId="7A187A53" w:rsidR="00B8463C" w:rsidRPr="0059724D" w:rsidRDefault="00666812">
          <w:pPr>
            <w:pStyle w:val="EA4"/>
            <w:tabs>
              <w:tab w:val="right" w:leader="underscore" w:pos="9488"/>
            </w:tabs>
            <w:rPr>
              <w:rFonts w:eastAsiaTheme="minorEastAsia" w:cstheme="minorBidi"/>
              <w:noProof/>
              <w:sz w:val="22"/>
              <w:szCs w:val="22"/>
            </w:rPr>
          </w:pPr>
          <w:hyperlink w:anchor="_Toc103681094" w:history="1">
            <w:r w:rsidR="00B8463C" w:rsidRPr="0059724D">
              <w:rPr>
                <w:rStyle w:val="Hiperesteka"/>
                <w:noProof/>
              </w:rPr>
              <w:t xml:space="preserve">13.1.- Se establecen penalidades adicionales a las previstas en la cláusula 31.1 de condiciones generales: </w:t>
            </w:r>
            <w:r w:rsidR="00B8463C" w:rsidRPr="0059724D">
              <w:rPr>
                <w:rStyle w:val="Hiperesteka"/>
                <w:rFonts w:cs="Arial"/>
                <w:noProof/>
              </w:rPr>
              <w:t>(no/sí. Podrán imponerse penalidades por los siguientes cumplimientos defectuosos e incumplimientos:).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_Toc103681094 \h </w:instrText>
            </w:r>
            <w:r w:rsidR="00B8463C" w:rsidRPr="0059724D">
              <w:rPr>
                <w:noProof/>
                <w:webHidden/>
              </w:rPr>
            </w:r>
            <w:r w:rsidR="00B8463C" w:rsidRPr="0059724D">
              <w:rPr>
                <w:noProof/>
                <w:webHidden/>
              </w:rPr>
              <w:fldChar w:fldCharType="separate"/>
            </w:r>
            <w:r w:rsidR="007A5168">
              <w:rPr>
                <w:noProof/>
                <w:webHidden/>
              </w:rPr>
              <w:t>17</w:t>
            </w:r>
            <w:r w:rsidR="00B8463C" w:rsidRPr="0059724D">
              <w:rPr>
                <w:noProof/>
                <w:webHidden/>
              </w:rPr>
              <w:fldChar w:fldCharType="end"/>
            </w:r>
          </w:hyperlink>
        </w:p>
        <w:p w14:paraId="788CF53C" w14:textId="2F532E08" w:rsidR="00B8463C" w:rsidRPr="0059724D" w:rsidRDefault="00666812">
          <w:pPr>
            <w:pStyle w:val="EA4"/>
            <w:tabs>
              <w:tab w:val="right" w:leader="underscore" w:pos="9488"/>
            </w:tabs>
            <w:rPr>
              <w:rFonts w:eastAsiaTheme="minorEastAsia" w:cstheme="minorBidi"/>
              <w:noProof/>
              <w:sz w:val="22"/>
              <w:szCs w:val="22"/>
            </w:rPr>
          </w:pPr>
          <w:hyperlink w:anchor="_Toc103681095" w:history="1">
            <w:r w:rsidR="00B8463C" w:rsidRPr="0059724D">
              <w:rPr>
                <w:rStyle w:val="Hiperesteka"/>
                <w:noProof/>
              </w:rPr>
              <w:t xml:space="preserve">13.2.- Se establecen importes de penalidad diferentes de los dispuestos en el art. 193.3 y 193.4 LCSP por demora en el cumplimiento de plazos: </w:t>
            </w:r>
            <w:r w:rsidR="00B8463C" w:rsidRPr="0059724D">
              <w:rPr>
                <w:rStyle w:val="Hiperesteka"/>
                <w:rFonts w:cs="Arial"/>
                <w:noProof/>
              </w:rPr>
              <w:t>(no/sí, los siguientes:).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_Toc103681095 \h </w:instrText>
            </w:r>
            <w:r w:rsidR="00B8463C" w:rsidRPr="0059724D">
              <w:rPr>
                <w:noProof/>
                <w:webHidden/>
              </w:rPr>
            </w:r>
            <w:r w:rsidR="00B8463C" w:rsidRPr="0059724D">
              <w:rPr>
                <w:noProof/>
                <w:webHidden/>
              </w:rPr>
              <w:fldChar w:fldCharType="separate"/>
            </w:r>
            <w:r w:rsidR="007A5168">
              <w:rPr>
                <w:noProof/>
                <w:webHidden/>
              </w:rPr>
              <w:t>17</w:t>
            </w:r>
            <w:r w:rsidR="00B8463C" w:rsidRPr="0059724D">
              <w:rPr>
                <w:noProof/>
                <w:webHidden/>
              </w:rPr>
              <w:fldChar w:fldCharType="end"/>
            </w:r>
          </w:hyperlink>
        </w:p>
        <w:p w14:paraId="52A8F722" w14:textId="65966A7C" w:rsidR="00B8463C" w:rsidRPr="0059724D" w:rsidRDefault="00666812">
          <w:pPr>
            <w:pStyle w:val="EA3"/>
            <w:rPr>
              <w:rFonts w:eastAsiaTheme="minorEastAsia" w:cstheme="minorBidi"/>
              <w:sz w:val="22"/>
              <w:szCs w:val="22"/>
            </w:rPr>
          </w:pPr>
          <w:hyperlink w:anchor="_Toc103681096" w:history="1">
            <w:r w:rsidR="00B8463C" w:rsidRPr="0059724D">
              <w:rPr>
                <w:rStyle w:val="Hiperesteka"/>
              </w:rPr>
              <w:t>14.- SUBCONTRATACIÓN</w:t>
            </w:r>
            <w:r w:rsidR="00B8463C" w:rsidRPr="0059724D">
              <w:rPr>
                <w:webHidden/>
              </w:rPr>
              <w:tab/>
            </w:r>
            <w:r w:rsidR="00B8463C" w:rsidRPr="0059724D">
              <w:rPr>
                <w:webHidden/>
              </w:rPr>
              <w:fldChar w:fldCharType="begin"/>
            </w:r>
            <w:r w:rsidR="00B8463C" w:rsidRPr="0059724D">
              <w:rPr>
                <w:webHidden/>
              </w:rPr>
              <w:instrText xml:space="preserve"> PAGEREF _Toc103681096 \h </w:instrText>
            </w:r>
            <w:r w:rsidR="00B8463C" w:rsidRPr="0059724D">
              <w:rPr>
                <w:webHidden/>
              </w:rPr>
            </w:r>
            <w:r w:rsidR="00B8463C" w:rsidRPr="0059724D">
              <w:rPr>
                <w:webHidden/>
              </w:rPr>
              <w:fldChar w:fldCharType="separate"/>
            </w:r>
            <w:r w:rsidR="007A5168">
              <w:rPr>
                <w:webHidden/>
              </w:rPr>
              <w:t>17</w:t>
            </w:r>
            <w:r w:rsidR="00B8463C" w:rsidRPr="0059724D">
              <w:rPr>
                <w:webHidden/>
              </w:rPr>
              <w:fldChar w:fldCharType="end"/>
            </w:r>
          </w:hyperlink>
        </w:p>
        <w:p w14:paraId="371DA267" w14:textId="05D02010" w:rsidR="00B8463C" w:rsidRPr="0059724D" w:rsidRDefault="00666812">
          <w:pPr>
            <w:pStyle w:val="EA4"/>
            <w:tabs>
              <w:tab w:val="right" w:leader="underscore" w:pos="9488"/>
            </w:tabs>
            <w:rPr>
              <w:rFonts w:eastAsiaTheme="minorEastAsia" w:cstheme="minorBidi"/>
              <w:noProof/>
              <w:sz w:val="22"/>
              <w:szCs w:val="22"/>
            </w:rPr>
          </w:pPr>
          <w:hyperlink w:anchor="_Toc103681097" w:history="1">
            <w:r w:rsidR="00B8463C" w:rsidRPr="0059724D">
              <w:rPr>
                <w:rStyle w:val="Hiperesteka"/>
                <w:noProof/>
              </w:rPr>
              <w:t xml:space="preserve">14.1.- Se establecen limitaciones a la posibilidad de subcontratar: </w:t>
            </w:r>
            <w:r w:rsidR="00B8463C" w:rsidRPr="0059724D">
              <w:rPr>
                <w:rStyle w:val="Hiperesteka"/>
                <w:rFonts w:cs="Arial"/>
                <w:noProof/>
              </w:rPr>
              <w:t>(no/sí, de conformidad con lo expuesto en la cláusula 18.3 de cláusulas específicas del contrato por tratarse de tareas críticas).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_Toc103681097 \h </w:instrText>
            </w:r>
            <w:r w:rsidR="00B8463C" w:rsidRPr="0059724D">
              <w:rPr>
                <w:noProof/>
                <w:webHidden/>
              </w:rPr>
            </w:r>
            <w:r w:rsidR="00B8463C" w:rsidRPr="0059724D">
              <w:rPr>
                <w:noProof/>
                <w:webHidden/>
              </w:rPr>
              <w:fldChar w:fldCharType="separate"/>
            </w:r>
            <w:r w:rsidR="007A5168">
              <w:rPr>
                <w:noProof/>
                <w:webHidden/>
              </w:rPr>
              <w:t>17</w:t>
            </w:r>
            <w:r w:rsidR="00B8463C" w:rsidRPr="0059724D">
              <w:rPr>
                <w:noProof/>
                <w:webHidden/>
              </w:rPr>
              <w:fldChar w:fldCharType="end"/>
            </w:r>
          </w:hyperlink>
        </w:p>
        <w:p w14:paraId="06EC1519" w14:textId="44FA0190" w:rsidR="00B8463C" w:rsidRPr="0059724D" w:rsidRDefault="00666812">
          <w:pPr>
            <w:pStyle w:val="EA4"/>
            <w:tabs>
              <w:tab w:val="right" w:leader="underscore" w:pos="9488"/>
            </w:tabs>
            <w:rPr>
              <w:rFonts w:eastAsiaTheme="minorEastAsia" w:cstheme="minorBidi"/>
              <w:noProof/>
              <w:sz w:val="22"/>
              <w:szCs w:val="22"/>
            </w:rPr>
          </w:pPr>
          <w:hyperlink w:anchor="_Toc103681098" w:history="1">
            <w:r w:rsidR="00B8463C" w:rsidRPr="0059724D">
              <w:rPr>
                <w:rStyle w:val="Hiperesteka"/>
                <w:noProof/>
              </w:rPr>
              <w:t>14.2.- Obligación de las operadoras económicas de facilitar la siguiente información y/o documentación:</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_Toc103681098 \h </w:instrText>
            </w:r>
            <w:r w:rsidR="00B8463C" w:rsidRPr="0059724D">
              <w:rPr>
                <w:noProof/>
                <w:webHidden/>
              </w:rPr>
            </w:r>
            <w:r w:rsidR="00B8463C" w:rsidRPr="0059724D">
              <w:rPr>
                <w:noProof/>
                <w:webHidden/>
              </w:rPr>
              <w:fldChar w:fldCharType="separate"/>
            </w:r>
            <w:r w:rsidR="007A5168">
              <w:rPr>
                <w:noProof/>
                <w:webHidden/>
              </w:rPr>
              <w:t>17</w:t>
            </w:r>
            <w:r w:rsidR="00B8463C" w:rsidRPr="0059724D">
              <w:rPr>
                <w:noProof/>
                <w:webHidden/>
              </w:rPr>
              <w:fldChar w:fldCharType="end"/>
            </w:r>
          </w:hyperlink>
        </w:p>
        <w:p w14:paraId="29F22518" w14:textId="0EC4F3C3" w:rsidR="00B8463C" w:rsidRPr="0059724D" w:rsidRDefault="00666812">
          <w:pPr>
            <w:pStyle w:val="EA3"/>
            <w:rPr>
              <w:rFonts w:eastAsiaTheme="minorEastAsia" w:cstheme="minorBidi"/>
              <w:sz w:val="22"/>
              <w:szCs w:val="22"/>
            </w:rPr>
          </w:pPr>
          <w:hyperlink w:anchor="_Toc103681099" w:history="1">
            <w:r w:rsidR="00B8463C" w:rsidRPr="0059724D">
              <w:rPr>
                <w:rStyle w:val="Hiperesteka"/>
              </w:rPr>
              <w:t>15.- COMPROBACIÓN DE LA EJECUCIÓN, RECEPCIÓN Y PLAZO DE GARANTÍA</w:t>
            </w:r>
            <w:r w:rsidR="00B8463C" w:rsidRPr="0059724D">
              <w:rPr>
                <w:webHidden/>
              </w:rPr>
              <w:tab/>
            </w:r>
            <w:r w:rsidR="00B8463C" w:rsidRPr="0059724D">
              <w:rPr>
                <w:webHidden/>
              </w:rPr>
              <w:fldChar w:fldCharType="begin"/>
            </w:r>
            <w:r w:rsidR="00B8463C" w:rsidRPr="0059724D">
              <w:rPr>
                <w:webHidden/>
              </w:rPr>
              <w:instrText xml:space="preserve"> PAGEREF _Toc103681099 \h </w:instrText>
            </w:r>
            <w:r w:rsidR="00B8463C" w:rsidRPr="0059724D">
              <w:rPr>
                <w:webHidden/>
              </w:rPr>
            </w:r>
            <w:r w:rsidR="00B8463C" w:rsidRPr="0059724D">
              <w:rPr>
                <w:webHidden/>
              </w:rPr>
              <w:fldChar w:fldCharType="separate"/>
            </w:r>
            <w:r w:rsidR="007A5168">
              <w:rPr>
                <w:webHidden/>
              </w:rPr>
              <w:t>18</w:t>
            </w:r>
            <w:r w:rsidR="00B8463C" w:rsidRPr="0059724D">
              <w:rPr>
                <w:webHidden/>
              </w:rPr>
              <w:fldChar w:fldCharType="end"/>
            </w:r>
          </w:hyperlink>
        </w:p>
        <w:p w14:paraId="4985C85C" w14:textId="0225BC6B" w:rsidR="00B8463C" w:rsidRPr="0059724D" w:rsidRDefault="00666812">
          <w:pPr>
            <w:pStyle w:val="EA4"/>
            <w:tabs>
              <w:tab w:val="right" w:leader="underscore" w:pos="9488"/>
            </w:tabs>
            <w:rPr>
              <w:rFonts w:eastAsiaTheme="minorEastAsia" w:cstheme="minorBidi"/>
              <w:noProof/>
              <w:sz w:val="22"/>
              <w:szCs w:val="22"/>
            </w:rPr>
          </w:pPr>
          <w:hyperlink w:anchor="_Toc103681100" w:history="1">
            <w:r w:rsidR="00B8463C" w:rsidRPr="0059724D">
              <w:rPr>
                <w:rStyle w:val="Hiperesteka"/>
                <w:noProof/>
              </w:rPr>
              <w:t>15.1.- Forma de constatación de la correcta ejecución de la prestación</w:t>
            </w:r>
            <w:r w:rsidR="00B8463C" w:rsidRPr="0059724D">
              <w:rPr>
                <w:rStyle w:val="Hiperesteka"/>
                <w:rFonts w:cs="Arial"/>
                <w:noProof/>
              </w:rPr>
              <w:t>: informe de comprobación de la/el responsable del contrato.</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_Toc103681100 \h </w:instrText>
            </w:r>
            <w:r w:rsidR="00B8463C" w:rsidRPr="0059724D">
              <w:rPr>
                <w:noProof/>
                <w:webHidden/>
              </w:rPr>
            </w:r>
            <w:r w:rsidR="00B8463C" w:rsidRPr="0059724D">
              <w:rPr>
                <w:noProof/>
                <w:webHidden/>
              </w:rPr>
              <w:fldChar w:fldCharType="separate"/>
            </w:r>
            <w:r w:rsidR="007A5168">
              <w:rPr>
                <w:noProof/>
                <w:webHidden/>
              </w:rPr>
              <w:t>18</w:t>
            </w:r>
            <w:r w:rsidR="00B8463C" w:rsidRPr="0059724D">
              <w:rPr>
                <w:noProof/>
                <w:webHidden/>
              </w:rPr>
              <w:fldChar w:fldCharType="end"/>
            </w:r>
          </w:hyperlink>
        </w:p>
        <w:p w14:paraId="2C644591" w14:textId="05F945DE" w:rsidR="00B8463C" w:rsidRPr="0059724D" w:rsidRDefault="00666812">
          <w:pPr>
            <w:pStyle w:val="EA4"/>
            <w:tabs>
              <w:tab w:val="right" w:leader="underscore" w:pos="9488"/>
            </w:tabs>
            <w:rPr>
              <w:rFonts w:eastAsiaTheme="minorEastAsia" w:cstheme="minorBidi"/>
              <w:noProof/>
              <w:sz w:val="22"/>
              <w:szCs w:val="22"/>
            </w:rPr>
          </w:pPr>
          <w:hyperlink w:anchor="_Toc103681101" w:history="1">
            <w:r w:rsidR="00B8463C" w:rsidRPr="0059724D">
              <w:rPr>
                <w:rStyle w:val="Hiperesteka"/>
                <w:noProof/>
              </w:rPr>
              <w:t>15.2.- Plazo para la recepción:</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_Toc103681101 \h </w:instrText>
            </w:r>
            <w:r w:rsidR="00B8463C" w:rsidRPr="0059724D">
              <w:rPr>
                <w:noProof/>
                <w:webHidden/>
              </w:rPr>
            </w:r>
            <w:r w:rsidR="00B8463C" w:rsidRPr="0059724D">
              <w:rPr>
                <w:noProof/>
                <w:webHidden/>
              </w:rPr>
              <w:fldChar w:fldCharType="separate"/>
            </w:r>
            <w:r w:rsidR="007A5168">
              <w:rPr>
                <w:noProof/>
                <w:webHidden/>
              </w:rPr>
              <w:t>18</w:t>
            </w:r>
            <w:r w:rsidR="00B8463C" w:rsidRPr="0059724D">
              <w:rPr>
                <w:noProof/>
                <w:webHidden/>
              </w:rPr>
              <w:fldChar w:fldCharType="end"/>
            </w:r>
          </w:hyperlink>
        </w:p>
        <w:p w14:paraId="1DCDA4D8" w14:textId="7FC1735D" w:rsidR="00B8463C" w:rsidRPr="0059724D" w:rsidRDefault="00666812">
          <w:pPr>
            <w:pStyle w:val="EA4"/>
            <w:tabs>
              <w:tab w:val="right" w:leader="underscore" w:pos="9488"/>
            </w:tabs>
            <w:rPr>
              <w:rFonts w:eastAsiaTheme="minorEastAsia" w:cstheme="minorBidi"/>
              <w:noProof/>
              <w:sz w:val="22"/>
              <w:szCs w:val="22"/>
            </w:rPr>
          </w:pPr>
          <w:hyperlink w:anchor="_Toc103681102" w:history="1">
            <w:r w:rsidR="00B8463C" w:rsidRPr="0059724D">
              <w:rPr>
                <w:rStyle w:val="Hiperesteka"/>
                <w:noProof/>
              </w:rPr>
              <w:t xml:space="preserve">15.3.- Existen recepciones parciales: </w:t>
            </w:r>
            <w:r w:rsidR="00B8463C" w:rsidRPr="0059724D">
              <w:rPr>
                <w:rStyle w:val="Hiperesteka"/>
                <w:rFonts w:cs="Arial"/>
                <w:noProof/>
              </w:rPr>
              <w:t>(no/sí, en las condiciones siguientes:).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_Toc103681102 \h </w:instrText>
            </w:r>
            <w:r w:rsidR="00B8463C" w:rsidRPr="0059724D">
              <w:rPr>
                <w:noProof/>
                <w:webHidden/>
              </w:rPr>
            </w:r>
            <w:r w:rsidR="00B8463C" w:rsidRPr="0059724D">
              <w:rPr>
                <w:noProof/>
                <w:webHidden/>
              </w:rPr>
              <w:fldChar w:fldCharType="separate"/>
            </w:r>
            <w:r w:rsidR="007A5168">
              <w:rPr>
                <w:noProof/>
                <w:webHidden/>
              </w:rPr>
              <w:t>18</w:t>
            </w:r>
            <w:r w:rsidR="00B8463C" w:rsidRPr="0059724D">
              <w:rPr>
                <w:noProof/>
                <w:webHidden/>
              </w:rPr>
              <w:fldChar w:fldCharType="end"/>
            </w:r>
          </w:hyperlink>
        </w:p>
        <w:p w14:paraId="7539ABC9" w14:textId="62370E88" w:rsidR="00B8463C" w:rsidRPr="0059724D" w:rsidRDefault="00666812">
          <w:pPr>
            <w:pStyle w:val="EA4"/>
            <w:tabs>
              <w:tab w:val="right" w:leader="underscore" w:pos="9488"/>
            </w:tabs>
            <w:rPr>
              <w:rFonts w:eastAsiaTheme="minorEastAsia" w:cstheme="minorBidi"/>
              <w:noProof/>
              <w:sz w:val="22"/>
              <w:szCs w:val="22"/>
            </w:rPr>
          </w:pPr>
          <w:hyperlink w:anchor="_Toc103681103" w:history="1">
            <w:r w:rsidR="00B8463C" w:rsidRPr="0059724D">
              <w:rPr>
                <w:rStyle w:val="Hiperesteka"/>
                <w:noProof/>
              </w:rPr>
              <w:t xml:space="preserve">15.4.- Plazo de garantía: </w:t>
            </w:r>
            <w:r w:rsidR="00B8463C" w:rsidRPr="0059724D">
              <w:rPr>
                <w:rStyle w:val="Hiperesteka"/>
                <w:rFonts w:cs="Arial"/>
                <w:noProof/>
              </w:rPr>
              <w:t>(sí, el siguiente:/no).</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_Toc103681103 \h </w:instrText>
            </w:r>
            <w:r w:rsidR="00B8463C" w:rsidRPr="0059724D">
              <w:rPr>
                <w:noProof/>
                <w:webHidden/>
              </w:rPr>
            </w:r>
            <w:r w:rsidR="00B8463C" w:rsidRPr="0059724D">
              <w:rPr>
                <w:noProof/>
                <w:webHidden/>
              </w:rPr>
              <w:fldChar w:fldCharType="separate"/>
            </w:r>
            <w:r w:rsidR="007A5168">
              <w:rPr>
                <w:noProof/>
                <w:webHidden/>
              </w:rPr>
              <w:t>18</w:t>
            </w:r>
            <w:r w:rsidR="00B8463C" w:rsidRPr="0059724D">
              <w:rPr>
                <w:noProof/>
                <w:webHidden/>
              </w:rPr>
              <w:fldChar w:fldCharType="end"/>
            </w:r>
          </w:hyperlink>
        </w:p>
        <w:p w14:paraId="40803C80" w14:textId="1ED5D1DF" w:rsidR="00B8463C" w:rsidRPr="0059724D" w:rsidRDefault="00666812">
          <w:pPr>
            <w:pStyle w:val="EA3"/>
            <w:rPr>
              <w:rFonts w:eastAsiaTheme="minorEastAsia" w:cstheme="minorBidi"/>
              <w:sz w:val="22"/>
              <w:szCs w:val="22"/>
            </w:rPr>
          </w:pPr>
          <w:hyperlink w:anchor="_Toc103681104" w:history="1">
            <w:r w:rsidR="00B8463C" w:rsidRPr="0059724D">
              <w:rPr>
                <w:rStyle w:val="Hiperesteka"/>
              </w:rPr>
              <w:t>16.- MODIFICACIÓN DEL CONTRATO</w:t>
            </w:r>
            <w:r w:rsidR="00B8463C" w:rsidRPr="0059724D">
              <w:rPr>
                <w:webHidden/>
              </w:rPr>
              <w:tab/>
            </w:r>
            <w:r w:rsidR="00B8463C" w:rsidRPr="0059724D">
              <w:rPr>
                <w:webHidden/>
              </w:rPr>
              <w:fldChar w:fldCharType="begin"/>
            </w:r>
            <w:r w:rsidR="00B8463C" w:rsidRPr="0059724D">
              <w:rPr>
                <w:webHidden/>
              </w:rPr>
              <w:instrText xml:space="preserve"> PAGEREF _Toc103681104 \h </w:instrText>
            </w:r>
            <w:r w:rsidR="00B8463C" w:rsidRPr="0059724D">
              <w:rPr>
                <w:webHidden/>
              </w:rPr>
            </w:r>
            <w:r w:rsidR="00B8463C" w:rsidRPr="0059724D">
              <w:rPr>
                <w:webHidden/>
              </w:rPr>
              <w:fldChar w:fldCharType="separate"/>
            </w:r>
            <w:r w:rsidR="007A5168">
              <w:rPr>
                <w:webHidden/>
              </w:rPr>
              <w:t>18</w:t>
            </w:r>
            <w:r w:rsidR="00B8463C" w:rsidRPr="0059724D">
              <w:rPr>
                <w:webHidden/>
              </w:rPr>
              <w:fldChar w:fldCharType="end"/>
            </w:r>
          </w:hyperlink>
        </w:p>
        <w:p w14:paraId="129DC55B" w14:textId="57D25A6B" w:rsidR="00B8463C" w:rsidRPr="0059724D" w:rsidRDefault="00666812">
          <w:pPr>
            <w:pStyle w:val="EA3"/>
            <w:rPr>
              <w:rFonts w:eastAsiaTheme="minorEastAsia" w:cstheme="minorBidi"/>
              <w:sz w:val="22"/>
              <w:szCs w:val="22"/>
            </w:rPr>
          </w:pPr>
          <w:hyperlink w:anchor="_Toc103681105" w:history="1">
            <w:r w:rsidR="00B8463C" w:rsidRPr="0059724D">
              <w:rPr>
                <w:rStyle w:val="Hiperesteka"/>
              </w:rPr>
              <w:t>17.- CAUSAS DE RESOLUCIÓN ESPECÍFICAS</w:t>
            </w:r>
            <w:r w:rsidR="00B8463C" w:rsidRPr="0059724D">
              <w:rPr>
                <w:webHidden/>
              </w:rPr>
              <w:tab/>
            </w:r>
            <w:r w:rsidR="00B8463C" w:rsidRPr="0059724D">
              <w:rPr>
                <w:webHidden/>
              </w:rPr>
              <w:fldChar w:fldCharType="begin"/>
            </w:r>
            <w:r w:rsidR="00B8463C" w:rsidRPr="0059724D">
              <w:rPr>
                <w:webHidden/>
              </w:rPr>
              <w:instrText xml:space="preserve"> PAGEREF _Toc103681105 \h </w:instrText>
            </w:r>
            <w:r w:rsidR="00B8463C" w:rsidRPr="0059724D">
              <w:rPr>
                <w:webHidden/>
              </w:rPr>
            </w:r>
            <w:r w:rsidR="00B8463C" w:rsidRPr="0059724D">
              <w:rPr>
                <w:webHidden/>
              </w:rPr>
              <w:fldChar w:fldCharType="separate"/>
            </w:r>
            <w:r w:rsidR="007A5168">
              <w:rPr>
                <w:webHidden/>
              </w:rPr>
              <w:t>18</w:t>
            </w:r>
            <w:r w:rsidR="00B8463C" w:rsidRPr="0059724D">
              <w:rPr>
                <w:webHidden/>
              </w:rPr>
              <w:fldChar w:fldCharType="end"/>
            </w:r>
          </w:hyperlink>
        </w:p>
        <w:p w14:paraId="49A8F924" w14:textId="290B6AE8" w:rsidR="00B8463C" w:rsidRPr="0059724D" w:rsidRDefault="00666812">
          <w:pPr>
            <w:pStyle w:val="EA3"/>
            <w:rPr>
              <w:rFonts w:eastAsiaTheme="minorEastAsia" w:cstheme="minorBidi"/>
              <w:sz w:val="22"/>
              <w:szCs w:val="22"/>
            </w:rPr>
          </w:pPr>
          <w:hyperlink w:anchor="_Toc103681106" w:history="1">
            <w:r w:rsidR="00B8463C" w:rsidRPr="0059724D">
              <w:rPr>
                <w:rStyle w:val="Hiperesteka"/>
              </w:rPr>
              <w:t>18.- CLÁUSULAS ADICIONALES RELATIVAS A LA PRESTACIÓN OBJETO DEL CONTRATO</w:t>
            </w:r>
            <w:r w:rsidR="00B8463C" w:rsidRPr="0059724D">
              <w:rPr>
                <w:webHidden/>
              </w:rPr>
              <w:tab/>
            </w:r>
            <w:r w:rsidR="00B8463C" w:rsidRPr="0059724D">
              <w:rPr>
                <w:webHidden/>
              </w:rPr>
              <w:fldChar w:fldCharType="begin"/>
            </w:r>
            <w:r w:rsidR="00B8463C" w:rsidRPr="0059724D">
              <w:rPr>
                <w:webHidden/>
              </w:rPr>
              <w:instrText xml:space="preserve"> PAGEREF _Toc103681106 \h </w:instrText>
            </w:r>
            <w:r w:rsidR="00B8463C" w:rsidRPr="0059724D">
              <w:rPr>
                <w:webHidden/>
              </w:rPr>
            </w:r>
            <w:r w:rsidR="00B8463C" w:rsidRPr="0059724D">
              <w:rPr>
                <w:webHidden/>
              </w:rPr>
              <w:fldChar w:fldCharType="separate"/>
            </w:r>
            <w:r w:rsidR="007A5168">
              <w:rPr>
                <w:webHidden/>
              </w:rPr>
              <w:t>18</w:t>
            </w:r>
            <w:r w:rsidR="00B8463C" w:rsidRPr="0059724D">
              <w:rPr>
                <w:webHidden/>
              </w:rPr>
              <w:fldChar w:fldCharType="end"/>
            </w:r>
          </w:hyperlink>
        </w:p>
        <w:p w14:paraId="726AC60C" w14:textId="467DBFCD" w:rsidR="00B8463C" w:rsidRPr="0059724D" w:rsidRDefault="00666812">
          <w:pPr>
            <w:pStyle w:val="EA4"/>
            <w:tabs>
              <w:tab w:val="right" w:leader="underscore" w:pos="9488"/>
            </w:tabs>
            <w:rPr>
              <w:rFonts w:eastAsiaTheme="minorEastAsia" w:cstheme="minorBidi"/>
              <w:noProof/>
              <w:sz w:val="22"/>
              <w:szCs w:val="22"/>
            </w:rPr>
          </w:pPr>
          <w:hyperlink w:anchor="_Toc103681107" w:history="1">
            <w:r w:rsidR="00B8463C" w:rsidRPr="0059724D">
              <w:rPr>
                <w:rStyle w:val="Hiperesteka"/>
                <w:noProof/>
              </w:rPr>
              <w:t xml:space="preserve">18.1.- Obligación de la contratista de presentar el programa de trabajo que dispone la cláusula 25.2 de condiciones generales: </w:t>
            </w:r>
            <w:r w:rsidR="00B8463C" w:rsidRPr="0059724D">
              <w:rPr>
                <w:rStyle w:val="Hiperesteka"/>
                <w:rFonts w:cs="Arial"/>
                <w:noProof/>
              </w:rPr>
              <w:t>(no/sí).</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_Toc103681107 \h </w:instrText>
            </w:r>
            <w:r w:rsidR="00B8463C" w:rsidRPr="0059724D">
              <w:rPr>
                <w:noProof/>
                <w:webHidden/>
              </w:rPr>
            </w:r>
            <w:r w:rsidR="00B8463C" w:rsidRPr="0059724D">
              <w:rPr>
                <w:noProof/>
                <w:webHidden/>
              </w:rPr>
              <w:fldChar w:fldCharType="separate"/>
            </w:r>
            <w:r w:rsidR="007A5168">
              <w:rPr>
                <w:noProof/>
                <w:webHidden/>
              </w:rPr>
              <w:t>18</w:t>
            </w:r>
            <w:r w:rsidR="00B8463C" w:rsidRPr="0059724D">
              <w:rPr>
                <w:noProof/>
                <w:webHidden/>
              </w:rPr>
              <w:fldChar w:fldCharType="end"/>
            </w:r>
          </w:hyperlink>
        </w:p>
        <w:p w14:paraId="053CB0C0" w14:textId="20F51422" w:rsidR="00B8463C" w:rsidRPr="0059724D" w:rsidRDefault="00666812">
          <w:pPr>
            <w:pStyle w:val="EA4"/>
            <w:tabs>
              <w:tab w:val="right" w:leader="underscore" w:pos="9488"/>
            </w:tabs>
            <w:rPr>
              <w:rFonts w:eastAsiaTheme="minorEastAsia" w:cstheme="minorBidi"/>
              <w:noProof/>
              <w:sz w:val="22"/>
              <w:szCs w:val="22"/>
            </w:rPr>
          </w:pPr>
          <w:hyperlink w:anchor="_Toc103681108" w:history="1">
            <w:r w:rsidR="00B8463C" w:rsidRPr="0059724D">
              <w:rPr>
                <w:rStyle w:val="Hiperesteka"/>
                <w:noProof/>
              </w:rPr>
              <w:t xml:space="preserve">18.2.- El contrato conlleva tratamiento o acceso a datos personales: </w:t>
            </w:r>
            <w:r w:rsidR="00B8463C" w:rsidRPr="0059724D">
              <w:rPr>
                <w:rStyle w:val="Hiperesteka"/>
                <w:rFonts w:cs="Arial"/>
                <w:noProof/>
              </w:rPr>
              <w:t>(no/sí).</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_Toc103681108 \h </w:instrText>
            </w:r>
            <w:r w:rsidR="00B8463C" w:rsidRPr="0059724D">
              <w:rPr>
                <w:noProof/>
                <w:webHidden/>
              </w:rPr>
            </w:r>
            <w:r w:rsidR="00B8463C" w:rsidRPr="0059724D">
              <w:rPr>
                <w:noProof/>
                <w:webHidden/>
              </w:rPr>
              <w:fldChar w:fldCharType="separate"/>
            </w:r>
            <w:r w:rsidR="007A5168">
              <w:rPr>
                <w:noProof/>
                <w:webHidden/>
              </w:rPr>
              <w:t>18</w:t>
            </w:r>
            <w:r w:rsidR="00B8463C" w:rsidRPr="0059724D">
              <w:rPr>
                <w:noProof/>
                <w:webHidden/>
              </w:rPr>
              <w:fldChar w:fldCharType="end"/>
            </w:r>
          </w:hyperlink>
        </w:p>
        <w:p w14:paraId="045568EE" w14:textId="54A4DF45" w:rsidR="00B8463C" w:rsidRPr="0059724D" w:rsidRDefault="00666812">
          <w:pPr>
            <w:pStyle w:val="EA4"/>
            <w:tabs>
              <w:tab w:val="right" w:leader="underscore" w:pos="9488"/>
            </w:tabs>
            <w:rPr>
              <w:rFonts w:eastAsiaTheme="minorEastAsia" w:cstheme="minorBidi"/>
              <w:noProof/>
              <w:sz w:val="22"/>
              <w:szCs w:val="22"/>
            </w:rPr>
          </w:pPr>
          <w:hyperlink w:anchor="_Toc103681109" w:history="1">
            <w:r w:rsidR="00B8463C" w:rsidRPr="0059724D">
              <w:rPr>
                <w:rStyle w:val="Hiperesteka"/>
                <w:noProof/>
              </w:rPr>
              <w:t xml:space="preserve">18.3- Se exige que partes de la prestación o trabajos concretos sean realizados por la propia contratista de conformidad con lo dispuesto en el art. 75.4 LCSP: </w:t>
            </w:r>
            <w:r w:rsidR="00B8463C" w:rsidRPr="0059724D">
              <w:rPr>
                <w:rStyle w:val="Hiperesteka"/>
                <w:rFonts w:cs="Arial"/>
                <w:noProof/>
              </w:rPr>
              <w:t>(no/sí, las-los siguientes:).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_Toc103681109 \h </w:instrText>
            </w:r>
            <w:r w:rsidR="00B8463C" w:rsidRPr="0059724D">
              <w:rPr>
                <w:noProof/>
                <w:webHidden/>
              </w:rPr>
            </w:r>
            <w:r w:rsidR="00B8463C" w:rsidRPr="0059724D">
              <w:rPr>
                <w:noProof/>
                <w:webHidden/>
              </w:rPr>
              <w:fldChar w:fldCharType="separate"/>
            </w:r>
            <w:r w:rsidR="007A5168">
              <w:rPr>
                <w:noProof/>
                <w:webHidden/>
              </w:rPr>
              <w:t>18</w:t>
            </w:r>
            <w:r w:rsidR="00B8463C" w:rsidRPr="0059724D">
              <w:rPr>
                <w:noProof/>
                <w:webHidden/>
              </w:rPr>
              <w:fldChar w:fldCharType="end"/>
            </w:r>
          </w:hyperlink>
        </w:p>
        <w:p w14:paraId="5BA72842" w14:textId="716DACFD" w:rsidR="00B8463C" w:rsidRPr="0059724D" w:rsidRDefault="00666812">
          <w:pPr>
            <w:pStyle w:val="EA4"/>
            <w:tabs>
              <w:tab w:val="right" w:leader="underscore" w:pos="9488"/>
            </w:tabs>
            <w:rPr>
              <w:rFonts w:eastAsiaTheme="minorEastAsia" w:cstheme="minorBidi"/>
              <w:noProof/>
              <w:sz w:val="22"/>
              <w:szCs w:val="22"/>
            </w:rPr>
          </w:pPr>
          <w:hyperlink w:anchor="_Toc103681110" w:history="1">
            <w:r w:rsidR="00B8463C" w:rsidRPr="0059724D">
              <w:rPr>
                <w:rStyle w:val="Hiperesteka"/>
                <w:noProof/>
              </w:rPr>
              <w:t>18.4- Otras: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_Toc103681110 \h </w:instrText>
            </w:r>
            <w:r w:rsidR="00B8463C" w:rsidRPr="0059724D">
              <w:rPr>
                <w:noProof/>
                <w:webHidden/>
              </w:rPr>
            </w:r>
            <w:r w:rsidR="00B8463C" w:rsidRPr="0059724D">
              <w:rPr>
                <w:noProof/>
                <w:webHidden/>
              </w:rPr>
              <w:fldChar w:fldCharType="separate"/>
            </w:r>
            <w:r w:rsidR="007A5168">
              <w:rPr>
                <w:noProof/>
                <w:webHidden/>
              </w:rPr>
              <w:t>18</w:t>
            </w:r>
            <w:r w:rsidR="00B8463C" w:rsidRPr="0059724D">
              <w:rPr>
                <w:noProof/>
                <w:webHidden/>
              </w:rPr>
              <w:fldChar w:fldCharType="end"/>
            </w:r>
          </w:hyperlink>
        </w:p>
        <w:p w14:paraId="36C055DA" w14:textId="626AA610" w:rsidR="00B8463C" w:rsidRPr="0059724D" w:rsidRDefault="00666812">
          <w:pPr>
            <w:pStyle w:val="EA2"/>
            <w:rPr>
              <w:rFonts w:eastAsiaTheme="minorEastAsia" w:cstheme="minorBidi"/>
              <w:b w:val="0"/>
              <w:bCs w:val="0"/>
              <w:noProof/>
            </w:rPr>
          </w:pPr>
          <w:hyperlink w:anchor="_Toc103681111" w:history="1">
            <w:r w:rsidR="00B8463C" w:rsidRPr="0059724D">
              <w:rPr>
                <w:rStyle w:val="Hiperesteka"/>
                <w:noProof/>
              </w:rPr>
              <w:t>II.- CARACTERÍSTICAS DEL PROCEDIMIENTO DE ADJUDICACIÓN</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_Toc103681111 \h </w:instrText>
            </w:r>
            <w:r w:rsidR="00B8463C" w:rsidRPr="0059724D">
              <w:rPr>
                <w:noProof/>
                <w:webHidden/>
              </w:rPr>
            </w:r>
            <w:r w:rsidR="00B8463C" w:rsidRPr="0059724D">
              <w:rPr>
                <w:noProof/>
                <w:webHidden/>
              </w:rPr>
              <w:fldChar w:fldCharType="separate"/>
            </w:r>
            <w:r w:rsidR="007A5168">
              <w:rPr>
                <w:noProof/>
                <w:webHidden/>
              </w:rPr>
              <w:t>19</w:t>
            </w:r>
            <w:r w:rsidR="00B8463C" w:rsidRPr="0059724D">
              <w:rPr>
                <w:noProof/>
                <w:webHidden/>
              </w:rPr>
              <w:fldChar w:fldCharType="end"/>
            </w:r>
          </w:hyperlink>
        </w:p>
        <w:p w14:paraId="0BAA58ED" w14:textId="10766448" w:rsidR="00B8463C" w:rsidRPr="0059724D" w:rsidRDefault="00666812">
          <w:pPr>
            <w:pStyle w:val="EA3"/>
            <w:rPr>
              <w:rFonts w:eastAsiaTheme="minorEastAsia" w:cstheme="minorBidi"/>
              <w:sz w:val="22"/>
              <w:szCs w:val="22"/>
            </w:rPr>
          </w:pPr>
          <w:hyperlink w:anchor="_Toc103681112" w:history="1">
            <w:r w:rsidR="00B8463C" w:rsidRPr="0059724D">
              <w:rPr>
                <w:rStyle w:val="Hiperesteka"/>
              </w:rPr>
              <w:t>19.- ÓRGANOS ADMINISTRATIVOS Y REGISTROS</w:t>
            </w:r>
            <w:r w:rsidR="00B8463C" w:rsidRPr="0059724D">
              <w:rPr>
                <w:webHidden/>
              </w:rPr>
              <w:tab/>
            </w:r>
            <w:r w:rsidR="00B8463C" w:rsidRPr="0059724D">
              <w:rPr>
                <w:webHidden/>
              </w:rPr>
              <w:fldChar w:fldCharType="begin"/>
            </w:r>
            <w:r w:rsidR="00B8463C" w:rsidRPr="0059724D">
              <w:rPr>
                <w:webHidden/>
              </w:rPr>
              <w:instrText xml:space="preserve"> PAGEREF _Toc103681112 \h </w:instrText>
            </w:r>
            <w:r w:rsidR="00B8463C" w:rsidRPr="0059724D">
              <w:rPr>
                <w:webHidden/>
              </w:rPr>
            </w:r>
            <w:r w:rsidR="00B8463C" w:rsidRPr="0059724D">
              <w:rPr>
                <w:webHidden/>
              </w:rPr>
              <w:fldChar w:fldCharType="separate"/>
            </w:r>
            <w:r w:rsidR="007A5168">
              <w:rPr>
                <w:webHidden/>
              </w:rPr>
              <w:t>19</w:t>
            </w:r>
            <w:r w:rsidR="00B8463C" w:rsidRPr="0059724D">
              <w:rPr>
                <w:webHidden/>
              </w:rPr>
              <w:fldChar w:fldCharType="end"/>
            </w:r>
          </w:hyperlink>
        </w:p>
        <w:p w14:paraId="21222F93" w14:textId="60D01C57" w:rsidR="00B8463C" w:rsidRPr="0059724D" w:rsidRDefault="00666812">
          <w:pPr>
            <w:pStyle w:val="EA4"/>
            <w:tabs>
              <w:tab w:val="right" w:leader="underscore" w:pos="9488"/>
            </w:tabs>
            <w:rPr>
              <w:rFonts w:eastAsiaTheme="minorEastAsia" w:cstheme="minorBidi"/>
              <w:noProof/>
              <w:sz w:val="22"/>
              <w:szCs w:val="22"/>
            </w:rPr>
          </w:pPr>
          <w:hyperlink w:anchor="_Toc103681113" w:history="1">
            <w:r w:rsidR="00B8463C" w:rsidRPr="0059724D">
              <w:rPr>
                <w:rStyle w:val="Hiperesteka"/>
                <w:noProof/>
              </w:rPr>
              <w:t>19.1.- Poder adjudicador:</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_Toc103681113 \h </w:instrText>
            </w:r>
            <w:r w:rsidR="00B8463C" w:rsidRPr="0059724D">
              <w:rPr>
                <w:noProof/>
                <w:webHidden/>
              </w:rPr>
            </w:r>
            <w:r w:rsidR="00B8463C" w:rsidRPr="0059724D">
              <w:rPr>
                <w:noProof/>
                <w:webHidden/>
              </w:rPr>
              <w:fldChar w:fldCharType="separate"/>
            </w:r>
            <w:r w:rsidR="007A5168">
              <w:rPr>
                <w:noProof/>
                <w:webHidden/>
              </w:rPr>
              <w:t>19</w:t>
            </w:r>
            <w:r w:rsidR="00B8463C" w:rsidRPr="0059724D">
              <w:rPr>
                <w:noProof/>
                <w:webHidden/>
              </w:rPr>
              <w:fldChar w:fldCharType="end"/>
            </w:r>
          </w:hyperlink>
        </w:p>
        <w:p w14:paraId="3787EC13" w14:textId="595D2229" w:rsidR="00B8463C" w:rsidRPr="0059724D" w:rsidRDefault="00666812">
          <w:pPr>
            <w:pStyle w:val="EA4"/>
            <w:tabs>
              <w:tab w:val="right" w:leader="underscore" w:pos="9488"/>
            </w:tabs>
            <w:rPr>
              <w:rFonts w:eastAsiaTheme="minorEastAsia" w:cstheme="minorBidi"/>
              <w:noProof/>
              <w:sz w:val="22"/>
              <w:szCs w:val="22"/>
            </w:rPr>
          </w:pPr>
          <w:hyperlink w:anchor="_Toc103681114" w:history="1">
            <w:r w:rsidR="00B8463C" w:rsidRPr="0059724D">
              <w:rPr>
                <w:rStyle w:val="Hiperesteka"/>
                <w:noProof/>
              </w:rPr>
              <w:t>19.2.- Identificación de órganos.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_Toc103681114 \h </w:instrText>
            </w:r>
            <w:r w:rsidR="00B8463C" w:rsidRPr="0059724D">
              <w:rPr>
                <w:noProof/>
                <w:webHidden/>
              </w:rPr>
            </w:r>
            <w:r w:rsidR="00B8463C" w:rsidRPr="0059724D">
              <w:rPr>
                <w:noProof/>
                <w:webHidden/>
              </w:rPr>
              <w:fldChar w:fldCharType="separate"/>
            </w:r>
            <w:r w:rsidR="007A5168">
              <w:rPr>
                <w:noProof/>
                <w:webHidden/>
              </w:rPr>
              <w:t>19</w:t>
            </w:r>
            <w:r w:rsidR="00B8463C" w:rsidRPr="0059724D">
              <w:rPr>
                <w:noProof/>
                <w:webHidden/>
              </w:rPr>
              <w:fldChar w:fldCharType="end"/>
            </w:r>
          </w:hyperlink>
        </w:p>
        <w:p w14:paraId="74786E4A" w14:textId="0DA68E58" w:rsidR="00B8463C" w:rsidRPr="0059724D" w:rsidRDefault="00666812">
          <w:pPr>
            <w:pStyle w:val="EA5"/>
            <w:tabs>
              <w:tab w:val="right" w:leader="underscore" w:pos="9488"/>
            </w:tabs>
            <w:rPr>
              <w:rFonts w:eastAsiaTheme="minorEastAsia" w:cstheme="minorBidi"/>
              <w:noProof/>
              <w:sz w:val="22"/>
              <w:szCs w:val="22"/>
            </w:rPr>
          </w:pPr>
          <w:hyperlink w:anchor="_Toc103681115" w:history="1">
            <w:r w:rsidR="00B8463C" w:rsidRPr="0059724D">
              <w:rPr>
                <w:rStyle w:val="Hiperesteka"/>
                <w:b/>
                <w:noProof/>
              </w:rPr>
              <w:t>19.2.1.- Órgano de contratación:</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_Toc103681115 \h </w:instrText>
            </w:r>
            <w:r w:rsidR="00B8463C" w:rsidRPr="0059724D">
              <w:rPr>
                <w:noProof/>
                <w:webHidden/>
              </w:rPr>
            </w:r>
            <w:r w:rsidR="00B8463C" w:rsidRPr="0059724D">
              <w:rPr>
                <w:noProof/>
                <w:webHidden/>
              </w:rPr>
              <w:fldChar w:fldCharType="separate"/>
            </w:r>
            <w:r w:rsidR="007A5168">
              <w:rPr>
                <w:noProof/>
                <w:webHidden/>
              </w:rPr>
              <w:t>19</w:t>
            </w:r>
            <w:r w:rsidR="00B8463C" w:rsidRPr="0059724D">
              <w:rPr>
                <w:noProof/>
                <w:webHidden/>
              </w:rPr>
              <w:fldChar w:fldCharType="end"/>
            </w:r>
          </w:hyperlink>
        </w:p>
        <w:p w14:paraId="4B2C0179" w14:textId="69D0533C" w:rsidR="00B8463C" w:rsidRPr="0059724D" w:rsidRDefault="00666812">
          <w:pPr>
            <w:pStyle w:val="EA5"/>
            <w:tabs>
              <w:tab w:val="left" w:pos="3621"/>
              <w:tab w:val="right" w:leader="underscore" w:pos="9488"/>
            </w:tabs>
            <w:rPr>
              <w:rFonts w:eastAsiaTheme="minorEastAsia" w:cstheme="minorBidi"/>
              <w:noProof/>
              <w:sz w:val="22"/>
              <w:szCs w:val="22"/>
            </w:rPr>
          </w:pPr>
          <w:hyperlink w:anchor="_Toc103681116" w:history="1">
            <w:r w:rsidR="00B8463C" w:rsidRPr="0059724D">
              <w:rPr>
                <w:rStyle w:val="Hiperesteka"/>
                <w:b/>
                <w:noProof/>
              </w:rPr>
              <w:t xml:space="preserve">19.2.2.- Órgano destinatario: </w:t>
            </w:r>
            <w:r w:rsidR="00B8463C" w:rsidRPr="0059724D">
              <w:rPr>
                <w:rFonts w:eastAsiaTheme="minorEastAsia" w:cstheme="minorBidi"/>
                <w:noProof/>
                <w:sz w:val="22"/>
                <w:szCs w:val="22"/>
              </w:rPr>
              <w:tab/>
            </w:r>
            <w:r w:rsidR="00B8463C" w:rsidRPr="0059724D">
              <w:rPr>
                <w:rStyle w:val="Hiperesteka"/>
                <w:b/>
                <w:noProof/>
              </w:rPr>
              <w:t xml:space="preserve">    Código DIR3:</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_Toc103681116 \h </w:instrText>
            </w:r>
            <w:r w:rsidR="00B8463C" w:rsidRPr="0059724D">
              <w:rPr>
                <w:noProof/>
                <w:webHidden/>
              </w:rPr>
            </w:r>
            <w:r w:rsidR="00B8463C" w:rsidRPr="0059724D">
              <w:rPr>
                <w:noProof/>
                <w:webHidden/>
              </w:rPr>
              <w:fldChar w:fldCharType="separate"/>
            </w:r>
            <w:r w:rsidR="007A5168">
              <w:rPr>
                <w:noProof/>
                <w:webHidden/>
              </w:rPr>
              <w:t>19</w:t>
            </w:r>
            <w:r w:rsidR="00B8463C" w:rsidRPr="0059724D">
              <w:rPr>
                <w:noProof/>
                <w:webHidden/>
              </w:rPr>
              <w:fldChar w:fldCharType="end"/>
            </w:r>
          </w:hyperlink>
        </w:p>
        <w:p w14:paraId="72414AB5" w14:textId="00159689" w:rsidR="00B8463C" w:rsidRPr="0059724D" w:rsidRDefault="00666812">
          <w:pPr>
            <w:pStyle w:val="EA5"/>
            <w:tabs>
              <w:tab w:val="right" w:leader="underscore" w:pos="9488"/>
            </w:tabs>
            <w:rPr>
              <w:rFonts w:eastAsiaTheme="minorEastAsia" w:cstheme="minorBidi"/>
              <w:noProof/>
              <w:sz w:val="22"/>
              <w:szCs w:val="22"/>
            </w:rPr>
          </w:pPr>
          <w:hyperlink w:anchor="_Toc103681117" w:history="1">
            <w:r w:rsidR="00B8463C" w:rsidRPr="0059724D">
              <w:rPr>
                <w:rStyle w:val="Hiperesteka"/>
                <w:b/>
                <w:noProof/>
              </w:rPr>
              <w:t>19.2.3.- Responsable del contrato:</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_Toc103681117 \h </w:instrText>
            </w:r>
            <w:r w:rsidR="00B8463C" w:rsidRPr="0059724D">
              <w:rPr>
                <w:noProof/>
                <w:webHidden/>
              </w:rPr>
            </w:r>
            <w:r w:rsidR="00B8463C" w:rsidRPr="0059724D">
              <w:rPr>
                <w:noProof/>
                <w:webHidden/>
              </w:rPr>
              <w:fldChar w:fldCharType="separate"/>
            </w:r>
            <w:r w:rsidR="007A5168">
              <w:rPr>
                <w:noProof/>
                <w:webHidden/>
              </w:rPr>
              <w:t>19</w:t>
            </w:r>
            <w:r w:rsidR="00B8463C" w:rsidRPr="0059724D">
              <w:rPr>
                <w:noProof/>
                <w:webHidden/>
              </w:rPr>
              <w:fldChar w:fldCharType="end"/>
            </w:r>
          </w:hyperlink>
        </w:p>
        <w:p w14:paraId="4DDBF418" w14:textId="4FFD332A" w:rsidR="00B8463C" w:rsidRPr="0059724D" w:rsidRDefault="00666812">
          <w:pPr>
            <w:pStyle w:val="EA5"/>
            <w:tabs>
              <w:tab w:val="right" w:leader="underscore" w:pos="9488"/>
            </w:tabs>
            <w:rPr>
              <w:rFonts w:eastAsiaTheme="minorEastAsia" w:cstheme="minorBidi"/>
              <w:noProof/>
              <w:sz w:val="22"/>
              <w:szCs w:val="22"/>
            </w:rPr>
          </w:pPr>
          <w:hyperlink w:anchor="_Toc103681118" w:history="1">
            <w:r w:rsidR="00B8463C" w:rsidRPr="0059724D">
              <w:rPr>
                <w:rStyle w:val="Hiperesteka"/>
                <w:b/>
                <w:noProof/>
              </w:rPr>
              <w:t>19.2.4.- Órgano competente en materia de contabilidad pública:</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_Toc103681118 \h </w:instrText>
            </w:r>
            <w:r w:rsidR="00B8463C" w:rsidRPr="0059724D">
              <w:rPr>
                <w:noProof/>
                <w:webHidden/>
              </w:rPr>
            </w:r>
            <w:r w:rsidR="00B8463C" w:rsidRPr="0059724D">
              <w:rPr>
                <w:noProof/>
                <w:webHidden/>
              </w:rPr>
              <w:fldChar w:fldCharType="separate"/>
            </w:r>
            <w:r w:rsidR="007A5168">
              <w:rPr>
                <w:noProof/>
                <w:webHidden/>
              </w:rPr>
              <w:t>19</w:t>
            </w:r>
            <w:r w:rsidR="00B8463C" w:rsidRPr="0059724D">
              <w:rPr>
                <w:noProof/>
                <w:webHidden/>
              </w:rPr>
              <w:fldChar w:fldCharType="end"/>
            </w:r>
          </w:hyperlink>
        </w:p>
        <w:p w14:paraId="0A301DC1" w14:textId="1030E131" w:rsidR="00B8463C" w:rsidRPr="0059724D" w:rsidRDefault="00666812">
          <w:pPr>
            <w:pStyle w:val="EA5"/>
            <w:tabs>
              <w:tab w:val="right" w:leader="underscore" w:pos="9488"/>
            </w:tabs>
            <w:rPr>
              <w:rFonts w:eastAsiaTheme="minorEastAsia" w:cstheme="minorBidi"/>
              <w:noProof/>
              <w:sz w:val="22"/>
              <w:szCs w:val="22"/>
            </w:rPr>
          </w:pPr>
          <w:hyperlink w:anchor="_Toc103681119" w:history="1">
            <w:r w:rsidR="00B8463C" w:rsidRPr="0059724D">
              <w:rPr>
                <w:rStyle w:val="Hiperesteka"/>
                <w:rFonts w:cs="Tahoma"/>
                <w:b/>
                <w:noProof/>
              </w:rPr>
              <w:t xml:space="preserve">19.2.5.- </w:t>
            </w:r>
            <w:r w:rsidR="00B8463C" w:rsidRPr="0059724D">
              <w:rPr>
                <w:rStyle w:val="Hiperesteka"/>
                <w:b/>
                <w:noProof/>
              </w:rPr>
              <w:t>Central de Contratación.</w:t>
            </w:r>
            <w:r w:rsidR="00B8463C" w:rsidRPr="0059724D">
              <w:rPr>
                <w:rStyle w:val="Hiperesteka"/>
                <w:noProof/>
              </w:rPr>
              <w:t xml:space="preserve"> El órgano que adjudica el contrato actúa para otra entidad: </w:t>
            </w:r>
            <w:r w:rsidR="00B8463C" w:rsidRPr="0059724D">
              <w:rPr>
                <w:rStyle w:val="Hiperesteka"/>
                <w:b/>
                <w:noProof/>
              </w:rPr>
              <w:t>(no/sí, las entidades y el órgano que firmará el contrato son:).</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_Toc103681119 \h </w:instrText>
            </w:r>
            <w:r w:rsidR="00B8463C" w:rsidRPr="0059724D">
              <w:rPr>
                <w:noProof/>
                <w:webHidden/>
              </w:rPr>
            </w:r>
            <w:r w:rsidR="00B8463C" w:rsidRPr="0059724D">
              <w:rPr>
                <w:noProof/>
                <w:webHidden/>
              </w:rPr>
              <w:fldChar w:fldCharType="separate"/>
            </w:r>
            <w:r w:rsidR="007A5168">
              <w:rPr>
                <w:noProof/>
                <w:webHidden/>
              </w:rPr>
              <w:t>19</w:t>
            </w:r>
            <w:r w:rsidR="00B8463C" w:rsidRPr="0059724D">
              <w:rPr>
                <w:noProof/>
                <w:webHidden/>
              </w:rPr>
              <w:fldChar w:fldCharType="end"/>
            </w:r>
          </w:hyperlink>
        </w:p>
        <w:p w14:paraId="72F23134" w14:textId="1645A00E" w:rsidR="00B8463C" w:rsidRPr="0059724D" w:rsidRDefault="00666812">
          <w:pPr>
            <w:pStyle w:val="EA5"/>
            <w:tabs>
              <w:tab w:val="right" w:leader="underscore" w:pos="9488"/>
            </w:tabs>
            <w:rPr>
              <w:rFonts w:eastAsiaTheme="minorEastAsia" w:cstheme="minorBidi"/>
              <w:noProof/>
              <w:sz w:val="22"/>
              <w:szCs w:val="22"/>
            </w:rPr>
          </w:pPr>
          <w:hyperlink w:anchor="_Toc103681120" w:history="1">
            <w:r w:rsidR="00B8463C" w:rsidRPr="0059724D">
              <w:rPr>
                <w:rStyle w:val="Hiperesteka"/>
                <w:b/>
                <w:noProof/>
              </w:rPr>
              <w:t>19.2.6.- Composición de la mesa de contratación:</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_Toc103681120 \h </w:instrText>
            </w:r>
            <w:r w:rsidR="00B8463C" w:rsidRPr="0059724D">
              <w:rPr>
                <w:noProof/>
                <w:webHidden/>
              </w:rPr>
            </w:r>
            <w:r w:rsidR="00B8463C" w:rsidRPr="0059724D">
              <w:rPr>
                <w:noProof/>
                <w:webHidden/>
              </w:rPr>
              <w:fldChar w:fldCharType="separate"/>
            </w:r>
            <w:r w:rsidR="007A5168">
              <w:rPr>
                <w:noProof/>
                <w:webHidden/>
              </w:rPr>
              <w:t>19</w:t>
            </w:r>
            <w:r w:rsidR="00B8463C" w:rsidRPr="0059724D">
              <w:rPr>
                <w:noProof/>
                <w:webHidden/>
              </w:rPr>
              <w:fldChar w:fldCharType="end"/>
            </w:r>
          </w:hyperlink>
        </w:p>
        <w:p w14:paraId="50568BA7" w14:textId="665E58EE" w:rsidR="00B8463C" w:rsidRPr="0059724D" w:rsidRDefault="00666812">
          <w:pPr>
            <w:pStyle w:val="EA5"/>
            <w:tabs>
              <w:tab w:val="right" w:leader="underscore" w:pos="9488"/>
            </w:tabs>
            <w:rPr>
              <w:rFonts w:eastAsiaTheme="minorEastAsia" w:cstheme="minorBidi"/>
              <w:noProof/>
              <w:sz w:val="22"/>
              <w:szCs w:val="22"/>
            </w:rPr>
          </w:pPr>
          <w:hyperlink w:anchor="_Toc103681121" w:history="1">
            <w:r w:rsidR="00B8463C" w:rsidRPr="0059724D">
              <w:rPr>
                <w:rStyle w:val="Hiperesteka"/>
                <w:b/>
                <w:noProof/>
              </w:rPr>
              <w:t>19.2.7.- Comité de expertos/organismo técnico especializado: (no/sí, comité de expertos compuesto por las siguientes personas:/sí, el siguiente organismo técnico especializado:).</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_Toc103681121 \h </w:instrText>
            </w:r>
            <w:r w:rsidR="00B8463C" w:rsidRPr="0059724D">
              <w:rPr>
                <w:noProof/>
                <w:webHidden/>
              </w:rPr>
            </w:r>
            <w:r w:rsidR="00B8463C" w:rsidRPr="0059724D">
              <w:rPr>
                <w:noProof/>
                <w:webHidden/>
              </w:rPr>
              <w:fldChar w:fldCharType="separate"/>
            </w:r>
            <w:r w:rsidR="007A5168">
              <w:rPr>
                <w:noProof/>
                <w:webHidden/>
              </w:rPr>
              <w:t>19</w:t>
            </w:r>
            <w:r w:rsidR="00B8463C" w:rsidRPr="0059724D">
              <w:rPr>
                <w:noProof/>
                <w:webHidden/>
              </w:rPr>
              <w:fldChar w:fldCharType="end"/>
            </w:r>
          </w:hyperlink>
        </w:p>
        <w:p w14:paraId="233877F0" w14:textId="610D489B" w:rsidR="00B8463C" w:rsidRPr="0059724D" w:rsidRDefault="00666812">
          <w:pPr>
            <w:pStyle w:val="EA4"/>
            <w:tabs>
              <w:tab w:val="right" w:leader="underscore" w:pos="9488"/>
            </w:tabs>
            <w:rPr>
              <w:rFonts w:eastAsiaTheme="minorEastAsia" w:cstheme="minorBidi"/>
              <w:noProof/>
              <w:sz w:val="22"/>
              <w:szCs w:val="22"/>
            </w:rPr>
          </w:pPr>
          <w:hyperlink w:anchor="_Toc103681122" w:history="1">
            <w:r w:rsidR="00B8463C" w:rsidRPr="0059724D">
              <w:rPr>
                <w:rStyle w:val="Hiperesteka"/>
                <w:noProof/>
              </w:rPr>
              <w:t>19.3.- Unidad administrativa encargada de tramitar el procedimiento de adjudicación:</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_Toc103681122 \h </w:instrText>
            </w:r>
            <w:r w:rsidR="00B8463C" w:rsidRPr="0059724D">
              <w:rPr>
                <w:noProof/>
                <w:webHidden/>
              </w:rPr>
            </w:r>
            <w:r w:rsidR="00B8463C" w:rsidRPr="0059724D">
              <w:rPr>
                <w:noProof/>
                <w:webHidden/>
              </w:rPr>
              <w:fldChar w:fldCharType="separate"/>
            </w:r>
            <w:r w:rsidR="007A5168">
              <w:rPr>
                <w:noProof/>
                <w:webHidden/>
              </w:rPr>
              <w:t>19</w:t>
            </w:r>
            <w:r w:rsidR="00B8463C" w:rsidRPr="0059724D">
              <w:rPr>
                <w:noProof/>
                <w:webHidden/>
              </w:rPr>
              <w:fldChar w:fldCharType="end"/>
            </w:r>
          </w:hyperlink>
        </w:p>
        <w:p w14:paraId="485DE5BD" w14:textId="0CEC01C5" w:rsidR="00B8463C" w:rsidRPr="0059724D" w:rsidRDefault="00666812">
          <w:pPr>
            <w:pStyle w:val="EA4"/>
            <w:tabs>
              <w:tab w:val="right" w:leader="underscore" w:pos="9488"/>
            </w:tabs>
            <w:rPr>
              <w:rFonts w:eastAsiaTheme="minorEastAsia" w:cstheme="minorBidi"/>
              <w:noProof/>
              <w:sz w:val="22"/>
              <w:szCs w:val="22"/>
            </w:rPr>
          </w:pPr>
          <w:hyperlink w:anchor="_Toc103681123" w:history="1">
            <w:r w:rsidR="00B8463C" w:rsidRPr="0059724D">
              <w:rPr>
                <w:rStyle w:val="Hiperesteka"/>
                <w:noProof/>
              </w:rPr>
              <w:t>19.4.- Contacto para atender consultas sobre aspectos técnicos: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_Toc103681123 \h </w:instrText>
            </w:r>
            <w:r w:rsidR="00B8463C" w:rsidRPr="0059724D">
              <w:rPr>
                <w:noProof/>
                <w:webHidden/>
              </w:rPr>
            </w:r>
            <w:r w:rsidR="00B8463C" w:rsidRPr="0059724D">
              <w:rPr>
                <w:noProof/>
                <w:webHidden/>
              </w:rPr>
              <w:fldChar w:fldCharType="separate"/>
            </w:r>
            <w:r w:rsidR="007A5168">
              <w:rPr>
                <w:noProof/>
                <w:webHidden/>
              </w:rPr>
              <w:t>19</w:t>
            </w:r>
            <w:r w:rsidR="00B8463C" w:rsidRPr="0059724D">
              <w:rPr>
                <w:noProof/>
                <w:webHidden/>
              </w:rPr>
              <w:fldChar w:fldCharType="end"/>
            </w:r>
          </w:hyperlink>
        </w:p>
        <w:p w14:paraId="55435C4D" w14:textId="625A4DD5" w:rsidR="00B8463C" w:rsidRPr="0059724D" w:rsidRDefault="00666812">
          <w:pPr>
            <w:pStyle w:val="EA4"/>
            <w:tabs>
              <w:tab w:val="right" w:leader="underscore" w:pos="9488"/>
            </w:tabs>
            <w:rPr>
              <w:rFonts w:eastAsiaTheme="minorEastAsia" w:cstheme="minorBidi"/>
              <w:noProof/>
              <w:sz w:val="22"/>
              <w:szCs w:val="22"/>
            </w:rPr>
          </w:pPr>
          <w:hyperlink w:anchor="_Toc103681124" w:history="1">
            <w:r w:rsidR="00B8463C" w:rsidRPr="0059724D">
              <w:rPr>
                <w:rStyle w:val="Hiperesteka"/>
                <w:noProof/>
              </w:rPr>
              <w:t>19.4 bis.- Contacto para atender consultas sobre licitación electrónica:</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_Toc103681124 \h </w:instrText>
            </w:r>
            <w:r w:rsidR="00B8463C" w:rsidRPr="0059724D">
              <w:rPr>
                <w:noProof/>
                <w:webHidden/>
              </w:rPr>
            </w:r>
            <w:r w:rsidR="00B8463C" w:rsidRPr="0059724D">
              <w:rPr>
                <w:noProof/>
                <w:webHidden/>
              </w:rPr>
              <w:fldChar w:fldCharType="separate"/>
            </w:r>
            <w:r w:rsidR="007A5168">
              <w:rPr>
                <w:noProof/>
                <w:webHidden/>
              </w:rPr>
              <w:t>19</w:t>
            </w:r>
            <w:r w:rsidR="00B8463C" w:rsidRPr="0059724D">
              <w:rPr>
                <w:noProof/>
                <w:webHidden/>
              </w:rPr>
              <w:fldChar w:fldCharType="end"/>
            </w:r>
          </w:hyperlink>
        </w:p>
        <w:p w14:paraId="1438CB3E" w14:textId="7B864044" w:rsidR="00B8463C" w:rsidRPr="0059724D" w:rsidRDefault="00666812">
          <w:pPr>
            <w:pStyle w:val="EA4"/>
            <w:tabs>
              <w:tab w:val="right" w:leader="underscore" w:pos="9488"/>
            </w:tabs>
            <w:rPr>
              <w:rFonts w:eastAsiaTheme="minorEastAsia" w:cstheme="minorBidi"/>
              <w:noProof/>
              <w:sz w:val="22"/>
              <w:szCs w:val="22"/>
            </w:rPr>
          </w:pPr>
          <w:hyperlink w:anchor="_Toc103681125" w:history="1">
            <w:r w:rsidR="00B8463C" w:rsidRPr="0059724D">
              <w:rPr>
                <w:rStyle w:val="Hiperesteka"/>
                <w:noProof/>
              </w:rPr>
              <w:t>19.5.- Contacto para atender consultas sobre aspectos jurídicos: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_Toc103681125 \h </w:instrText>
            </w:r>
            <w:r w:rsidR="00B8463C" w:rsidRPr="0059724D">
              <w:rPr>
                <w:noProof/>
                <w:webHidden/>
              </w:rPr>
            </w:r>
            <w:r w:rsidR="00B8463C" w:rsidRPr="0059724D">
              <w:rPr>
                <w:noProof/>
                <w:webHidden/>
              </w:rPr>
              <w:fldChar w:fldCharType="separate"/>
            </w:r>
            <w:r w:rsidR="007A5168">
              <w:rPr>
                <w:noProof/>
                <w:webHidden/>
              </w:rPr>
              <w:t>19</w:t>
            </w:r>
            <w:r w:rsidR="00B8463C" w:rsidRPr="0059724D">
              <w:rPr>
                <w:noProof/>
                <w:webHidden/>
              </w:rPr>
              <w:fldChar w:fldCharType="end"/>
            </w:r>
          </w:hyperlink>
        </w:p>
        <w:p w14:paraId="61D9D81F" w14:textId="39B57073" w:rsidR="00B8463C" w:rsidRPr="0059724D" w:rsidRDefault="00666812">
          <w:pPr>
            <w:pStyle w:val="EA4"/>
            <w:tabs>
              <w:tab w:val="right" w:leader="underscore" w:pos="9488"/>
            </w:tabs>
            <w:rPr>
              <w:rFonts w:eastAsiaTheme="minorEastAsia" w:cstheme="minorBidi"/>
              <w:noProof/>
              <w:sz w:val="22"/>
              <w:szCs w:val="22"/>
            </w:rPr>
          </w:pPr>
          <w:hyperlink w:anchor="_Toc103681126" w:history="1">
            <w:r w:rsidR="00B8463C" w:rsidRPr="0059724D">
              <w:rPr>
                <w:rStyle w:val="Hiperesteka"/>
                <w:noProof/>
              </w:rPr>
              <w:t>19.6.- Registros: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_Toc103681126 \h </w:instrText>
            </w:r>
            <w:r w:rsidR="00B8463C" w:rsidRPr="0059724D">
              <w:rPr>
                <w:noProof/>
                <w:webHidden/>
              </w:rPr>
            </w:r>
            <w:r w:rsidR="00B8463C" w:rsidRPr="0059724D">
              <w:rPr>
                <w:noProof/>
                <w:webHidden/>
              </w:rPr>
              <w:fldChar w:fldCharType="separate"/>
            </w:r>
            <w:r w:rsidR="007A5168">
              <w:rPr>
                <w:noProof/>
                <w:webHidden/>
              </w:rPr>
              <w:t>19</w:t>
            </w:r>
            <w:r w:rsidR="00B8463C" w:rsidRPr="0059724D">
              <w:rPr>
                <w:noProof/>
                <w:webHidden/>
              </w:rPr>
              <w:fldChar w:fldCharType="end"/>
            </w:r>
          </w:hyperlink>
        </w:p>
        <w:p w14:paraId="7D450BDA" w14:textId="3BE85784" w:rsidR="00B8463C" w:rsidRPr="0059724D" w:rsidRDefault="00666812">
          <w:pPr>
            <w:pStyle w:val="EA5"/>
            <w:tabs>
              <w:tab w:val="right" w:leader="underscore" w:pos="9488"/>
            </w:tabs>
            <w:rPr>
              <w:rFonts w:eastAsiaTheme="minorEastAsia" w:cstheme="minorBidi"/>
              <w:noProof/>
              <w:sz w:val="22"/>
              <w:szCs w:val="22"/>
            </w:rPr>
          </w:pPr>
          <w:hyperlink w:anchor="_Toc103681127" w:history="1">
            <w:r w:rsidR="00B8463C" w:rsidRPr="0059724D">
              <w:rPr>
                <w:rStyle w:val="Hiperesteka"/>
                <w:b/>
                <w:noProof/>
              </w:rPr>
              <w:t>19.6.1.- Registro de presentación de ofertas: Registro Telemático de Contratación Electrónica (ver cláusula 12.2.1 de condiciones generales).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_Toc103681127 \h </w:instrText>
            </w:r>
            <w:r w:rsidR="00B8463C" w:rsidRPr="0059724D">
              <w:rPr>
                <w:noProof/>
                <w:webHidden/>
              </w:rPr>
            </w:r>
            <w:r w:rsidR="00B8463C" w:rsidRPr="0059724D">
              <w:rPr>
                <w:noProof/>
                <w:webHidden/>
              </w:rPr>
              <w:fldChar w:fldCharType="separate"/>
            </w:r>
            <w:r w:rsidR="007A5168">
              <w:rPr>
                <w:noProof/>
                <w:webHidden/>
              </w:rPr>
              <w:t>19</w:t>
            </w:r>
            <w:r w:rsidR="00B8463C" w:rsidRPr="0059724D">
              <w:rPr>
                <w:noProof/>
                <w:webHidden/>
              </w:rPr>
              <w:fldChar w:fldCharType="end"/>
            </w:r>
          </w:hyperlink>
        </w:p>
        <w:p w14:paraId="5CE4AE4B" w14:textId="4726054E" w:rsidR="00B8463C" w:rsidRPr="0059724D" w:rsidRDefault="00666812">
          <w:pPr>
            <w:pStyle w:val="EA5"/>
            <w:tabs>
              <w:tab w:val="right" w:leader="underscore" w:pos="9488"/>
            </w:tabs>
            <w:rPr>
              <w:rFonts w:eastAsiaTheme="minorEastAsia" w:cstheme="minorBidi"/>
              <w:noProof/>
              <w:sz w:val="22"/>
              <w:szCs w:val="22"/>
            </w:rPr>
          </w:pPr>
          <w:hyperlink w:anchor="_Toc103681128" w:history="1">
            <w:r w:rsidR="00B8463C" w:rsidRPr="0059724D">
              <w:rPr>
                <w:rStyle w:val="Hiperesteka"/>
                <w:b/>
                <w:noProof/>
              </w:rPr>
              <w:t>19.6.2.- Registro de presentación de certificaciones y facturas: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_Toc103681128 \h </w:instrText>
            </w:r>
            <w:r w:rsidR="00B8463C" w:rsidRPr="0059724D">
              <w:rPr>
                <w:noProof/>
                <w:webHidden/>
              </w:rPr>
            </w:r>
            <w:r w:rsidR="00B8463C" w:rsidRPr="0059724D">
              <w:rPr>
                <w:noProof/>
                <w:webHidden/>
              </w:rPr>
              <w:fldChar w:fldCharType="separate"/>
            </w:r>
            <w:r w:rsidR="007A5168">
              <w:rPr>
                <w:noProof/>
                <w:webHidden/>
              </w:rPr>
              <w:t>20</w:t>
            </w:r>
            <w:r w:rsidR="00B8463C" w:rsidRPr="0059724D">
              <w:rPr>
                <w:noProof/>
                <w:webHidden/>
              </w:rPr>
              <w:fldChar w:fldCharType="end"/>
            </w:r>
          </w:hyperlink>
        </w:p>
        <w:p w14:paraId="4BFF5613" w14:textId="43718316" w:rsidR="00B8463C" w:rsidRPr="0059724D" w:rsidRDefault="00666812">
          <w:pPr>
            <w:pStyle w:val="EA3"/>
            <w:rPr>
              <w:rFonts w:eastAsiaTheme="minorEastAsia" w:cstheme="minorBidi"/>
              <w:sz w:val="22"/>
              <w:szCs w:val="22"/>
            </w:rPr>
          </w:pPr>
          <w:hyperlink w:anchor="_Toc103681129" w:history="1">
            <w:r w:rsidR="00B8463C" w:rsidRPr="0059724D">
              <w:rPr>
                <w:rStyle w:val="Hiperesteka"/>
              </w:rPr>
              <w:t>20.- TRAMITACIÓN Y PROCEDIMIENTO DE ADJUDICACIÓN</w:t>
            </w:r>
            <w:r w:rsidR="00B8463C" w:rsidRPr="0059724D">
              <w:rPr>
                <w:webHidden/>
              </w:rPr>
              <w:tab/>
            </w:r>
            <w:r w:rsidR="00B8463C" w:rsidRPr="0059724D">
              <w:rPr>
                <w:webHidden/>
              </w:rPr>
              <w:fldChar w:fldCharType="begin"/>
            </w:r>
            <w:r w:rsidR="00B8463C" w:rsidRPr="0059724D">
              <w:rPr>
                <w:webHidden/>
              </w:rPr>
              <w:instrText xml:space="preserve"> PAGEREF _Toc103681129 \h </w:instrText>
            </w:r>
            <w:r w:rsidR="00B8463C" w:rsidRPr="0059724D">
              <w:rPr>
                <w:webHidden/>
              </w:rPr>
            </w:r>
            <w:r w:rsidR="00B8463C" w:rsidRPr="0059724D">
              <w:rPr>
                <w:webHidden/>
              </w:rPr>
              <w:fldChar w:fldCharType="separate"/>
            </w:r>
            <w:r w:rsidR="007A5168">
              <w:rPr>
                <w:webHidden/>
              </w:rPr>
              <w:t>20</w:t>
            </w:r>
            <w:r w:rsidR="00B8463C" w:rsidRPr="0059724D">
              <w:rPr>
                <w:webHidden/>
              </w:rPr>
              <w:fldChar w:fldCharType="end"/>
            </w:r>
          </w:hyperlink>
        </w:p>
        <w:p w14:paraId="1D960726" w14:textId="5322D747" w:rsidR="00B8463C" w:rsidRPr="0059724D" w:rsidRDefault="00666812">
          <w:pPr>
            <w:pStyle w:val="EA4"/>
            <w:tabs>
              <w:tab w:val="right" w:leader="underscore" w:pos="9488"/>
            </w:tabs>
            <w:rPr>
              <w:rFonts w:eastAsiaTheme="minorEastAsia" w:cstheme="minorBidi"/>
              <w:noProof/>
              <w:sz w:val="22"/>
              <w:szCs w:val="22"/>
            </w:rPr>
          </w:pPr>
          <w:hyperlink w:anchor="_Toc103681130" w:history="1">
            <w:r w:rsidR="00B8463C" w:rsidRPr="0059724D">
              <w:rPr>
                <w:rStyle w:val="Hiperesteka"/>
                <w:noProof/>
              </w:rPr>
              <w:t xml:space="preserve">20.1.- Contrato sujeto a regulación armonizada: </w:t>
            </w:r>
            <w:r w:rsidR="00B8463C" w:rsidRPr="0059724D">
              <w:rPr>
                <w:rStyle w:val="Hiperesteka"/>
                <w:rFonts w:cs="Tahoma"/>
                <w:noProof/>
              </w:rPr>
              <w:t>(sí/no).</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_Toc103681130 \h </w:instrText>
            </w:r>
            <w:r w:rsidR="00B8463C" w:rsidRPr="0059724D">
              <w:rPr>
                <w:noProof/>
                <w:webHidden/>
              </w:rPr>
            </w:r>
            <w:r w:rsidR="00B8463C" w:rsidRPr="0059724D">
              <w:rPr>
                <w:noProof/>
                <w:webHidden/>
              </w:rPr>
              <w:fldChar w:fldCharType="separate"/>
            </w:r>
            <w:r w:rsidR="007A5168">
              <w:rPr>
                <w:noProof/>
                <w:webHidden/>
              </w:rPr>
              <w:t>20</w:t>
            </w:r>
            <w:r w:rsidR="00B8463C" w:rsidRPr="0059724D">
              <w:rPr>
                <w:noProof/>
                <w:webHidden/>
              </w:rPr>
              <w:fldChar w:fldCharType="end"/>
            </w:r>
          </w:hyperlink>
        </w:p>
        <w:p w14:paraId="1F9CF407" w14:textId="5631DD74" w:rsidR="00B8463C" w:rsidRPr="0059724D" w:rsidRDefault="00666812">
          <w:pPr>
            <w:pStyle w:val="EA4"/>
            <w:tabs>
              <w:tab w:val="right" w:leader="underscore" w:pos="9488"/>
            </w:tabs>
            <w:rPr>
              <w:rFonts w:eastAsiaTheme="minorEastAsia" w:cstheme="minorBidi"/>
              <w:noProof/>
              <w:sz w:val="22"/>
              <w:szCs w:val="22"/>
            </w:rPr>
          </w:pPr>
          <w:hyperlink w:anchor="_Toc103681131" w:history="1">
            <w:r w:rsidR="00B8463C" w:rsidRPr="0059724D">
              <w:rPr>
                <w:rStyle w:val="Hiperesteka"/>
                <w:noProof/>
              </w:rPr>
              <w:t xml:space="preserve">20.2.- Tramitación: </w:t>
            </w:r>
            <w:r w:rsidR="00B8463C" w:rsidRPr="0059724D">
              <w:rPr>
                <w:rStyle w:val="Hiperesteka"/>
                <w:rFonts w:cs="Tahoma"/>
                <w:noProof/>
              </w:rPr>
              <w:t>(ordinaria/urgente).</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_Toc103681131 \h </w:instrText>
            </w:r>
            <w:r w:rsidR="00B8463C" w:rsidRPr="0059724D">
              <w:rPr>
                <w:noProof/>
                <w:webHidden/>
              </w:rPr>
            </w:r>
            <w:r w:rsidR="00B8463C" w:rsidRPr="0059724D">
              <w:rPr>
                <w:noProof/>
                <w:webHidden/>
              </w:rPr>
              <w:fldChar w:fldCharType="separate"/>
            </w:r>
            <w:r w:rsidR="007A5168">
              <w:rPr>
                <w:noProof/>
                <w:webHidden/>
              </w:rPr>
              <w:t>20</w:t>
            </w:r>
            <w:r w:rsidR="00B8463C" w:rsidRPr="0059724D">
              <w:rPr>
                <w:noProof/>
                <w:webHidden/>
              </w:rPr>
              <w:fldChar w:fldCharType="end"/>
            </w:r>
          </w:hyperlink>
        </w:p>
        <w:p w14:paraId="634A855C" w14:textId="5678323A" w:rsidR="00B8463C" w:rsidRPr="0059724D" w:rsidRDefault="00666812">
          <w:pPr>
            <w:pStyle w:val="EA4"/>
            <w:tabs>
              <w:tab w:val="right" w:leader="underscore" w:pos="9488"/>
            </w:tabs>
            <w:rPr>
              <w:rFonts w:eastAsiaTheme="minorEastAsia" w:cstheme="minorBidi"/>
              <w:noProof/>
              <w:sz w:val="22"/>
              <w:szCs w:val="22"/>
            </w:rPr>
          </w:pPr>
          <w:hyperlink w:anchor="_Toc103681132" w:history="1">
            <w:r w:rsidR="00B8463C" w:rsidRPr="0059724D">
              <w:rPr>
                <w:rStyle w:val="Hiperesteka"/>
                <w:noProof/>
              </w:rPr>
              <w:t>20.3.- Procedimiento: abierto.</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_Toc103681132 \h </w:instrText>
            </w:r>
            <w:r w:rsidR="00B8463C" w:rsidRPr="0059724D">
              <w:rPr>
                <w:noProof/>
                <w:webHidden/>
              </w:rPr>
            </w:r>
            <w:r w:rsidR="00B8463C" w:rsidRPr="0059724D">
              <w:rPr>
                <w:noProof/>
                <w:webHidden/>
              </w:rPr>
              <w:fldChar w:fldCharType="separate"/>
            </w:r>
            <w:r w:rsidR="007A5168">
              <w:rPr>
                <w:noProof/>
                <w:webHidden/>
              </w:rPr>
              <w:t>20</w:t>
            </w:r>
            <w:r w:rsidR="00B8463C" w:rsidRPr="0059724D">
              <w:rPr>
                <w:noProof/>
                <w:webHidden/>
              </w:rPr>
              <w:fldChar w:fldCharType="end"/>
            </w:r>
          </w:hyperlink>
        </w:p>
        <w:p w14:paraId="3CEB0BF0" w14:textId="1737B8BF" w:rsidR="00B8463C" w:rsidRPr="0059724D" w:rsidRDefault="00666812">
          <w:pPr>
            <w:pStyle w:val="EA4"/>
            <w:tabs>
              <w:tab w:val="right" w:leader="underscore" w:pos="9488"/>
            </w:tabs>
            <w:rPr>
              <w:rFonts w:eastAsiaTheme="minorEastAsia" w:cstheme="minorBidi"/>
              <w:noProof/>
              <w:sz w:val="22"/>
              <w:szCs w:val="22"/>
            </w:rPr>
          </w:pPr>
          <w:hyperlink w:anchor="_Toc103681133" w:history="1">
            <w:r w:rsidR="00B8463C" w:rsidRPr="0059724D">
              <w:rPr>
                <w:rStyle w:val="Hiperesteka"/>
                <w:noProof/>
              </w:rPr>
              <w:t xml:space="preserve">20.4.- Información sobre la división en lotes: </w:t>
            </w:r>
            <w:r w:rsidR="00B8463C" w:rsidRPr="0059724D">
              <w:rPr>
                <w:rStyle w:val="Hiperesteka"/>
                <w:rFonts w:cs="Tahoma"/>
                <w:noProof/>
              </w:rPr>
              <w:t>(no procede/se debe tener en cuenta lo siguiente:).</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_Toc103681133 \h </w:instrText>
            </w:r>
            <w:r w:rsidR="00B8463C" w:rsidRPr="0059724D">
              <w:rPr>
                <w:noProof/>
                <w:webHidden/>
              </w:rPr>
            </w:r>
            <w:r w:rsidR="00B8463C" w:rsidRPr="0059724D">
              <w:rPr>
                <w:noProof/>
                <w:webHidden/>
              </w:rPr>
              <w:fldChar w:fldCharType="separate"/>
            </w:r>
            <w:r w:rsidR="007A5168">
              <w:rPr>
                <w:noProof/>
                <w:webHidden/>
              </w:rPr>
              <w:t>20</w:t>
            </w:r>
            <w:r w:rsidR="00B8463C" w:rsidRPr="0059724D">
              <w:rPr>
                <w:noProof/>
                <w:webHidden/>
              </w:rPr>
              <w:fldChar w:fldCharType="end"/>
            </w:r>
          </w:hyperlink>
        </w:p>
        <w:p w14:paraId="2035D726" w14:textId="41A0AA33" w:rsidR="00B8463C" w:rsidRPr="0059724D" w:rsidRDefault="00666812">
          <w:pPr>
            <w:pStyle w:val="EA4"/>
            <w:tabs>
              <w:tab w:val="right" w:leader="underscore" w:pos="9488"/>
            </w:tabs>
            <w:rPr>
              <w:rFonts w:eastAsiaTheme="minorEastAsia" w:cstheme="minorBidi"/>
              <w:noProof/>
              <w:sz w:val="22"/>
              <w:szCs w:val="22"/>
            </w:rPr>
          </w:pPr>
          <w:hyperlink w:anchor="_Toc103681134" w:history="1">
            <w:r w:rsidR="00B8463C" w:rsidRPr="0059724D">
              <w:rPr>
                <w:rStyle w:val="Hiperesteka"/>
                <w:noProof/>
              </w:rPr>
              <w:t>20.5.- Medios de tramitación: electrónicos.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_Toc103681134 \h </w:instrText>
            </w:r>
            <w:r w:rsidR="00B8463C" w:rsidRPr="0059724D">
              <w:rPr>
                <w:noProof/>
                <w:webHidden/>
              </w:rPr>
            </w:r>
            <w:r w:rsidR="00B8463C" w:rsidRPr="0059724D">
              <w:rPr>
                <w:noProof/>
                <w:webHidden/>
              </w:rPr>
              <w:fldChar w:fldCharType="separate"/>
            </w:r>
            <w:r w:rsidR="007A5168">
              <w:rPr>
                <w:noProof/>
                <w:webHidden/>
              </w:rPr>
              <w:t>20</w:t>
            </w:r>
            <w:r w:rsidR="00B8463C" w:rsidRPr="0059724D">
              <w:rPr>
                <w:noProof/>
                <w:webHidden/>
              </w:rPr>
              <w:fldChar w:fldCharType="end"/>
            </w:r>
          </w:hyperlink>
        </w:p>
        <w:p w14:paraId="4C8B81EE" w14:textId="74478614" w:rsidR="00B8463C" w:rsidRPr="0059724D" w:rsidRDefault="00666812">
          <w:pPr>
            <w:pStyle w:val="EA4"/>
            <w:tabs>
              <w:tab w:val="right" w:leader="underscore" w:pos="9488"/>
            </w:tabs>
            <w:rPr>
              <w:rFonts w:eastAsiaTheme="minorEastAsia" w:cstheme="minorBidi"/>
              <w:noProof/>
              <w:sz w:val="22"/>
              <w:szCs w:val="22"/>
            </w:rPr>
          </w:pPr>
          <w:hyperlink w:anchor="_Toc103681135" w:history="1">
            <w:r w:rsidR="00B8463C" w:rsidRPr="0059724D">
              <w:rPr>
                <w:rStyle w:val="Hiperesteka"/>
                <w:noProof/>
              </w:rPr>
              <w:t xml:space="preserve">20.6.- Subasta electrónica: </w:t>
            </w:r>
            <w:r w:rsidR="00B8463C" w:rsidRPr="0059724D">
              <w:rPr>
                <w:rStyle w:val="Hiperesteka"/>
                <w:rFonts w:cs="Tahoma"/>
                <w:noProof/>
              </w:rPr>
              <w:t>(no/sí).</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_Toc103681135 \h </w:instrText>
            </w:r>
            <w:r w:rsidR="00B8463C" w:rsidRPr="0059724D">
              <w:rPr>
                <w:noProof/>
                <w:webHidden/>
              </w:rPr>
            </w:r>
            <w:r w:rsidR="00B8463C" w:rsidRPr="0059724D">
              <w:rPr>
                <w:noProof/>
                <w:webHidden/>
              </w:rPr>
              <w:fldChar w:fldCharType="separate"/>
            </w:r>
            <w:r w:rsidR="007A5168">
              <w:rPr>
                <w:noProof/>
                <w:webHidden/>
              </w:rPr>
              <w:t>20</w:t>
            </w:r>
            <w:r w:rsidR="00B8463C" w:rsidRPr="0059724D">
              <w:rPr>
                <w:noProof/>
                <w:webHidden/>
              </w:rPr>
              <w:fldChar w:fldCharType="end"/>
            </w:r>
          </w:hyperlink>
        </w:p>
        <w:p w14:paraId="1F0458FC" w14:textId="64969E10" w:rsidR="00B8463C" w:rsidRPr="0059724D" w:rsidRDefault="00666812">
          <w:pPr>
            <w:pStyle w:val="EA4"/>
            <w:tabs>
              <w:tab w:val="right" w:leader="underscore" w:pos="9488"/>
            </w:tabs>
            <w:rPr>
              <w:rFonts w:eastAsiaTheme="minorEastAsia" w:cstheme="minorBidi"/>
              <w:noProof/>
              <w:sz w:val="22"/>
              <w:szCs w:val="22"/>
            </w:rPr>
          </w:pPr>
          <w:hyperlink w:anchor="_Toc103681136" w:history="1">
            <w:r w:rsidR="00B8463C" w:rsidRPr="0059724D">
              <w:rPr>
                <w:rStyle w:val="Hiperesteka"/>
                <w:noProof/>
              </w:rPr>
              <w:t xml:space="preserve">20.7.- Contrato reservado a Centros Especiales de Empleo de iniciativa social y empresas de inserción o incluido en el marco de programas de empleo protegido: </w:t>
            </w:r>
            <w:r w:rsidR="00B8463C" w:rsidRPr="0059724D">
              <w:rPr>
                <w:rStyle w:val="Hiperesteka"/>
                <w:rFonts w:cs="Tahoma"/>
                <w:noProof/>
              </w:rPr>
              <w:t>(no/sí/se reservan los siguientes lotes:).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_Toc103681136 \h </w:instrText>
            </w:r>
            <w:r w:rsidR="00B8463C" w:rsidRPr="0059724D">
              <w:rPr>
                <w:noProof/>
                <w:webHidden/>
              </w:rPr>
            </w:r>
            <w:r w:rsidR="00B8463C" w:rsidRPr="0059724D">
              <w:rPr>
                <w:noProof/>
                <w:webHidden/>
              </w:rPr>
              <w:fldChar w:fldCharType="separate"/>
            </w:r>
            <w:r w:rsidR="007A5168">
              <w:rPr>
                <w:noProof/>
                <w:webHidden/>
              </w:rPr>
              <w:t>20</w:t>
            </w:r>
            <w:r w:rsidR="00B8463C" w:rsidRPr="0059724D">
              <w:rPr>
                <w:noProof/>
                <w:webHidden/>
              </w:rPr>
              <w:fldChar w:fldCharType="end"/>
            </w:r>
          </w:hyperlink>
        </w:p>
        <w:p w14:paraId="04D68701" w14:textId="43A6B5AF" w:rsidR="00B8463C" w:rsidRPr="0059724D" w:rsidRDefault="00666812">
          <w:pPr>
            <w:pStyle w:val="EA4"/>
            <w:tabs>
              <w:tab w:val="right" w:leader="underscore" w:pos="9488"/>
            </w:tabs>
            <w:rPr>
              <w:rFonts w:eastAsiaTheme="minorEastAsia" w:cstheme="minorBidi"/>
              <w:noProof/>
              <w:sz w:val="22"/>
              <w:szCs w:val="22"/>
            </w:rPr>
          </w:pPr>
          <w:hyperlink w:anchor="_Toc103681137" w:history="1">
            <w:r w:rsidR="00B8463C" w:rsidRPr="0059724D">
              <w:rPr>
                <w:rStyle w:val="Hiperesteka"/>
                <w:noProof/>
              </w:rPr>
              <w:t xml:space="preserve">20.8.- Contrato reservado a determinadas organizaciones por tratarse de un contrato de servicios de carácter social, cultural o de salud de conformidad con la disposición adicional cuadragésima octava de la LCSP: </w:t>
            </w:r>
            <w:r w:rsidR="00B8463C" w:rsidRPr="0059724D">
              <w:rPr>
                <w:rStyle w:val="Hiperesteka"/>
                <w:rFonts w:cs="Tahoma"/>
                <w:noProof/>
              </w:rPr>
              <w:t>(no/sí).</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_Toc103681137 \h </w:instrText>
            </w:r>
            <w:r w:rsidR="00B8463C" w:rsidRPr="0059724D">
              <w:rPr>
                <w:noProof/>
                <w:webHidden/>
              </w:rPr>
            </w:r>
            <w:r w:rsidR="00B8463C" w:rsidRPr="0059724D">
              <w:rPr>
                <w:noProof/>
                <w:webHidden/>
              </w:rPr>
              <w:fldChar w:fldCharType="separate"/>
            </w:r>
            <w:r w:rsidR="007A5168">
              <w:rPr>
                <w:noProof/>
                <w:webHidden/>
              </w:rPr>
              <w:t>20</w:t>
            </w:r>
            <w:r w:rsidR="00B8463C" w:rsidRPr="0059724D">
              <w:rPr>
                <w:noProof/>
                <w:webHidden/>
              </w:rPr>
              <w:fldChar w:fldCharType="end"/>
            </w:r>
          </w:hyperlink>
        </w:p>
        <w:p w14:paraId="3505E178" w14:textId="7FB19A25" w:rsidR="00B8463C" w:rsidRPr="0059724D" w:rsidRDefault="00666812">
          <w:pPr>
            <w:pStyle w:val="EA3"/>
            <w:rPr>
              <w:rFonts w:eastAsiaTheme="minorEastAsia" w:cstheme="minorBidi"/>
              <w:sz w:val="22"/>
              <w:szCs w:val="22"/>
            </w:rPr>
          </w:pPr>
          <w:hyperlink w:anchor="_Toc103681138" w:history="1">
            <w:r w:rsidR="00B8463C" w:rsidRPr="0059724D">
              <w:rPr>
                <w:rStyle w:val="Hiperesteka"/>
              </w:rPr>
              <w:t>21.- SOLVENCIA, CLASIFICACIÓN, HABILITACIÓN Y ADSCRIPCIÓN DE MEDIOS</w:t>
            </w:r>
            <w:r w:rsidR="00B8463C" w:rsidRPr="0059724D">
              <w:rPr>
                <w:webHidden/>
              </w:rPr>
              <w:tab/>
            </w:r>
            <w:r w:rsidR="00B8463C" w:rsidRPr="0059724D">
              <w:rPr>
                <w:webHidden/>
              </w:rPr>
              <w:fldChar w:fldCharType="begin"/>
            </w:r>
            <w:r w:rsidR="00B8463C" w:rsidRPr="0059724D">
              <w:rPr>
                <w:webHidden/>
              </w:rPr>
              <w:instrText xml:space="preserve"> PAGEREF _Toc103681138 \h </w:instrText>
            </w:r>
            <w:r w:rsidR="00B8463C" w:rsidRPr="0059724D">
              <w:rPr>
                <w:webHidden/>
              </w:rPr>
            </w:r>
            <w:r w:rsidR="00B8463C" w:rsidRPr="0059724D">
              <w:rPr>
                <w:webHidden/>
              </w:rPr>
              <w:fldChar w:fldCharType="separate"/>
            </w:r>
            <w:r w:rsidR="007A5168">
              <w:rPr>
                <w:webHidden/>
              </w:rPr>
              <w:t>20</w:t>
            </w:r>
            <w:r w:rsidR="00B8463C" w:rsidRPr="0059724D">
              <w:rPr>
                <w:webHidden/>
              </w:rPr>
              <w:fldChar w:fldCharType="end"/>
            </w:r>
          </w:hyperlink>
        </w:p>
        <w:p w14:paraId="3DA78399" w14:textId="759FD79A" w:rsidR="00B8463C" w:rsidRPr="0059724D" w:rsidRDefault="00666812">
          <w:pPr>
            <w:pStyle w:val="EA4"/>
            <w:tabs>
              <w:tab w:val="right" w:leader="underscore" w:pos="9488"/>
            </w:tabs>
            <w:rPr>
              <w:rFonts w:eastAsiaTheme="minorEastAsia" w:cstheme="minorBidi"/>
              <w:noProof/>
              <w:sz w:val="22"/>
              <w:szCs w:val="22"/>
            </w:rPr>
          </w:pPr>
          <w:hyperlink w:anchor="_Toc103681139" w:history="1">
            <w:r w:rsidR="00B8463C" w:rsidRPr="0059724D">
              <w:rPr>
                <w:rStyle w:val="Hiperesteka"/>
                <w:noProof/>
              </w:rPr>
              <w:t>21.1.- Obligación de disponer de unos requisitos mínimos de solvencia: (sí, de conformidad con la cláusula 21.2 de cláusulas específicas del contrato/no).</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_Toc103681139 \h </w:instrText>
            </w:r>
            <w:r w:rsidR="00B8463C" w:rsidRPr="0059724D">
              <w:rPr>
                <w:noProof/>
                <w:webHidden/>
              </w:rPr>
            </w:r>
            <w:r w:rsidR="00B8463C" w:rsidRPr="0059724D">
              <w:rPr>
                <w:noProof/>
                <w:webHidden/>
              </w:rPr>
              <w:fldChar w:fldCharType="separate"/>
            </w:r>
            <w:r w:rsidR="007A5168">
              <w:rPr>
                <w:noProof/>
                <w:webHidden/>
              </w:rPr>
              <w:t>20</w:t>
            </w:r>
            <w:r w:rsidR="00B8463C" w:rsidRPr="0059724D">
              <w:rPr>
                <w:noProof/>
                <w:webHidden/>
              </w:rPr>
              <w:fldChar w:fldCharType="end"/>
            </w:r>
          </w:hyperlink>
        </w:p>
        <w:p w14:paraId="5E70579A" w14:textId="18606AF8" w:rsidR="00B8463C" w:rsidRPr="0059724D" w:rsidRDefault="00666812">
          <w:pPr>
            <w:pStyle w:val="EA4"/>
            <w:tabs>
              <w:tab w:val="right" w:leader="underscore" w:pos="9488"/>
            </w:tabs>
            <w:rPr>
              <w:rFonts w:eastAsiaTheme="minorEastAsia" w:cstheme="minorBidi"/>
              <w:noProof/>
              <w:sz w:val="22"/>
              <w:szCs w:val="22"/>
            </w:rPr>
          </w:pPr>
          <w:hyperlink w:anchor="_Toc103681140" w:history="1">
            <w:r w:rsidR="00B8463C" w:rsidRPr="0059724D">
              <w:rPr>
                <w:rStyle w:val="Hiperesteka"/>
                <w:noProof/>
              </w:rPr>
              <w:t>21.2.- Solvencia: (no se exige/las operadoras económicas deben disponer de la siguiente solvencia:/las operadoras económicas deben disponer de la siguiente solvencia, salvo que opten por sustituirla por la clasificación indicada en la cláusula 21.3 de cláusulas específicas del contrato:).</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_Toc103681140 \h </w:instrText>
            </w:r>
            <w:r w:rsidR="00B8463C" w:rsidRPr="0059724D">
              <w:rPr>
                <w:noProof/>
                <w:webHidden/>
              </w:rPr>
            </w:r>
            <w:r w:rsidR="00B8463C" w:rsidRPr="0059724D">
              <w:rPr>
                <w:noProof/>
                <w:webHidden/>
              </w:rPr>
              <w:fldChar w:fldCharType="separate"/>
            </w:r>
            <w:r w:rsidR="007A5168">
              <w:rPr>
                <w:noProof/>
                <w:webHidden/>
              </w:rPr>
              <w:t>20</w:t>
            </w:r>
            <w:r w:rsidR="00B8463C" w:rsidRPr="0059724D">
              <w:rPr>
                <w:noProof/>
                <w:webHidden/>
              </w:rPr>
              <w:fldChar w:fldCharType="end"/>
            </w:r>
          </w:hyperlink>
        </w:p>
        <w:p w14:paraId="16DD92AD" w14:textId="4D78B963" w:rsidR="00B8463C" w:rsidRPr="0059724D" w:rsidRDefault="00666812">
          <w:pPr>
            <w:pStyle w:val="EA4"/>
            <w:tabs>
              <w:tab w:val="right" w:leader="underscore" w:pos="9488"/>
            </w:tabs>
            <w:rPr>
              <w:rFonts w:eastAsiaTheme="minorEastAsia" w:cstheme="minorBidi"/>
              <w:noProof/>
              <w:sz w:val="22"/>
              <w:szCs w:val="22"/>
            </w:rPr>
          </w:pPr>
          <w:hyperlink w:anchor="_Toc103681141" w:history="1">
            <w:r w:rsidR="00B8463C" w:rsidRPr="0059724D">
              <w:rPr>
                <w:rStyle w:val="Hiperesteka"/>
                <w:noProof/>
              </w:rPr>
              <w:t>21.3.- Clasificación: (no procede de conformidad con lo indicado en la cláusula 21.1 de cláusulas específicas del contrato /no procede/sí, se podrá sustituir la solvencia exigida en la cláusula 21.2 de cláusulas específicas del contrato por la clasificación que se indica a continuación:).</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_Toc103681141 \h </w:instrText>
            </w:r>
            <w:r w:rsidR="00B8463C" w:rsidRPr="0059724D">
              <w:rPr>
                <w:noProof/>
                <w:webHidden/>
              </w:rPr>
            </w:r>
            <w:r w:rsidR="00B8463C" w:rsidRPr="0059724D">
              <w:rPr>
                <w:noProof/>
                <w:webHidden/>
              </w:rPr>
              <w:fldChar w:fldCharType="separate"/>
            </w:r>
            <w:r w:rsidR="007A5168">
              <w:rPr>
                <w:noProof/>
                <w:webHidden/>
              </w:rPr>
              <w:t>20</w:t>
            </w:r>
            <w:r w:rsidR="00B8463C" w:rsidRPr="0059724D">
              <w:rPr>
                <w:noProof/>
                <w:webHidden/>
              </w:rPr>
              <w:fldChar w:fldCharType="end"/>
            </w:r>
          </w:hyperlink>
        </w:p>
        <w:p w14:paraId="4D50C79F" w14:textId="0E3BC5DC" w:rsidR="00B8463C" w:rsidRPr="0059724D" w:rsidRDefault="00666812">
          <w:pPr>
            <w:pStyle w:val="EA4"/>
            <w:tabs>
              <w:tab w:val="right" w:leader="underscore" w:pos="9488"/>
            </w:tabs>
            <w:rPr>
              <w:rFonts w:eastAsiaTheme="minorEastAsia" w:cstheme="minorBidi"/>
              <w:noProof/>
              <w:sz w:val="22"/>
              <w:szCs w:val="22"/>
            </w:rPr>
          </w:pPr>
          <w:hyperlink w:anchor="_Toc103681142" w:history="1">
            <w:r w:rsidR="00B8463C" w:rsidRPr="0059724D">
              <w:rPr>
                <w:rStyle w:val="Hiperesteka"/>
                <w:noProof/>
              </w:rPr>
              <w:t>21.4.- Habilitación empresarial o profesional: (no/sí).</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_Toc103681142 \h </w:instrText>
            </w:r>
            <w:r w:rsidR="00B8463C" w:rsidRPr="0059724D">
              <w:rPr>
                <w:noProof/>
                <w:webHidden/>
              </w:rPr>
            </w:r>
            <w:r w:rsidR="00B8463C" w:rsidRPr="0059724D">
              <w:rPr>
                <w:noProof/>
                <w:webHidden/>
              </w:rPr>
              <w:fldChar w:fldCharType="separate"/>
            </w:r>
            <w:r w:rsidR="007A5168">
              <w:rPr>
                <w:noProof/>
                <w:webHidden/>
              </w:rPr>
              <w:t>21</w:t>
            </w:r>
            <w:r w:rsidR="00B8463C" w:rsidRPr="0059724D">
              <w:rPr>
                <w:noProof/>
                <w:webHidden/>
              </w:rPr>
              <w:fldChar w:fldCharType="end"/>
            </w:r>
          </w:hyperlink>
        </w:p>
        <w:p w14:paraId="2F06F142" w14:textId="57F15F54" w:rsidR="00B8463C" w:rsidRPr="0059724D" w:rsidRDefault="00666812">
          <w:pPr>
            <w:pStyle w:val="EA5"/>
            <w:tabs>
              <w:tab w:val="right" w:leader="underscore" w:pos="9488"/>
            </w:tabs>
            <w:rPr>
              <w:rFonts w:eastAsiaTheme="minorEastAsia" w:cstheme="minorBidi"/>
              <w:noProof/>
              <w:sz w:val="22"/>
              <w:szCs w:val="22"/>
            </w:rPr>
          </w:pPr>
          <w:hyperlink w:anchor="_Toc103681143" w:history="1">
            <w:r w:rsidR="00B8463C" w:rsidRPr="0059724D">
              <w:rPr>
                <w:rStyle w:val="Hiperesteka"/>
                <w:b/>
                <w:noProof/>
              </w:rPr>
              <w:t>21.4.1.- Habilitación empresarial o profesional exigible:</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_Toc103681143 \h </w:instrText>
            </w:r>
            <w:r w:rsidR="00B8463C" w:rsidRPr="0059724D">
              <w:rPr>
                <w:noProof/>
                <w:webHidden/>
              </w:rPr>
            </w:r>
            <w:r w:rsidR="00B8463C" w:rsidRPr="0059724D">
              <w:rPr>
                <w:noProof/>
                <w:webHidden/>
              </w:rPr>
              <w:fldChar w:fldCharType="separate"/>
            </w:r>
            <w:r w:rsidR="007A5168">
              <w:rPr>
                <w:b/>
                <w:bCs/>
                <w:noProof/>
                <w:webHidden/>
                <w:lang w:val="eu-ES"/>
              </w:rPr>
              <w:t>Errorea! Laster-marka definitu gabe.</w:t>
            </w:r>
            <w:r w:rsidR="00B8463C" w:rsidRPr="0059724D">
              <w:rPr>
                <w:noProof/>
                <w:webHidden/>
              </w:rPr>
              <w:fldChar w:fldCharType="end"/>
            </w:r>
          </w:hyperlink>
        </w:p>
        <w:p w14:paraId="38624A4B" w14:textId="66FD9B14" w:rsidR="00B8463C" w:rsidRPr="0059724D" w:rsidRDefault="00666812">
          <w:pPr>
            <w:pStyle w:val="EA5"/>
            <w:tabs>
              <w:tab w:val="right" w:leader="underscore" w:pos="9488"/>
            </w:tabs>
            <w:rPr>
              <w:rFonts w:eastAsiaTheme="minorEastAsia" w:cstheme="minorBidi"/>
              <w:noProof/>
              <w:sz w:val="22"/>
              <w:szCs w:val="22"/>
            </w:rPr>
          </w:pPr>
          <w:hyperlink w:anchor="_Toc103681144" w:history="1">
            <w:r w:rsidR="00B8463C" w:rsidRPr="0059724D">
              <w:rPr>
                <w:rStyle w:val="Hiperesteka"/>
                <w:rFonts w:cs="Tahoma"/>
                <w:b/>
                <w:noProof/>
              </w:rPr>
              <w:t xml:space="preserve">21.4.2.- Momento en que se ha de disponer de la habilitación: </w:t>
            </w:r>
            <w:r w:rsidR="00B8463C" w:rsidRPr="0059724D">
              <w:rPr>
                <w:rStyle w:val="Hiperesteka"/>
                <w:b/>
                <w:noProof/>
              </w:rPr>
              <w:t>(fecha final de presentación de ofertas/con carácter previo a la formalización del contrato).</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_Toc103681144 \h </w:instrText>
            </w:r>
            <w:r w:rsidR="00B8463C" w:rsidRPr="0059724D">
              <w:rPr>
                <w:noProof/>
                <w:webHidden/>
              </w:rPr>
            </w:r>
            <w:r w:rsidR="00B8463C" w:rsidRPr="0059724D">
              <w:rPr>
                <w:noProof/>
                <w:webHidden/>
              </w:rPr>
              <w:fldChar w:fldCharType="separate"/>
            </w:r>
            <w:r w:rsidR="007A5168">
              <w:rPr>
                <w:b/>
                <w:bCs/>
                <w:noProof/>
                <w:webHidden/>
                <w:lang w:val="eu-ES"/>
              </w:rPr>
              <w:t>Errorea! Laster-marka definitu gabe.</w:t>
            </w:r>
            <w:r w:rsidR="00B8463C" w:rsidRPr="0059724D">
              <w:rPr>
                <w:noProof/>
                <w:webHidden/>
              </w:rPr>
              <w:fldChar w:fldCharType="end"/>
            </w:r>
          </w:hyperlink>
        </w:p>
        <w:p w14:paraId="2DC8E681" w14:textId="09FAA9F0" w:rsidR="00B8463C" w:rsidRPr="0059724D" w:rsidRDefault="00666812">
          <w:pPr>
            <w:pStyle w:val="EA4"/>
            <w:tabs>
              <w:tab w:val="right" w:leader="underscore" w:pos="9488"/>
            </w:tabs>
            <w:rPr>
              <w:rFonts w:eastAsiaTheme="minorEastAsia" w:cstheme="minorBidi"/>
              <w:noProof/>
              <w:sz w:val="22"/>
              <w:szCs w:val="22"/>
            </w:rPr>
          </w:pPr>
          <w:hyperlink w:anchor="_Toc103681145" w:history="1">
            <w:r w:rsidR="00B8463C" w:rsidRPr="0059724D">
              <w:rPr>
                <w:rStyle w:val="Hiperesteka"/>
                <w:noProof/>
              </w:rPr>
              <w:t>21.5.- Las personas jurídicas deben aportar los nombres y la cualificación profesional del personal responsable de ejecutar la prestación: (no/sí).</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_Toc103681145 \h </w:instrText>
            </w:r>
            <w:r w:rsidR="00B8463C" w:rsidRPr="0059724D">
              <w:rPr>
                <w:noProof/>
                <w:webHidden/>
              </w:rPr>
            </w:r>
            <w:r w:rsidR="00B8463C" w:rsidRPr="0059724D">
              <w:rPr>
                <w:noProof/>
                <w:webHidden/>
              </w:rPr>
              <w:fldChar w:fldCharType="separate"/>
            </w:r>
            <w:r w:rsidR="007A5168">
              <w:rPr>
                <w:noProof/>
                <w:webHidden/>
              </w:rPr>
              <w:t>21</w:t>
            </w:r>
            <w:r w:rsidR="00B8463C" w:rsidRPr="0059724D">
              <w:rPr>
                <w:noProof/>
                <w:webHidden/>
              </w:rPr>
              <w:fldChar w:fldCharType="end"/>
            </w:r>
          </w:hyperlink>
        </w:p>
        <w:p w14:paraId="0F3FB2BD" w14:textId="3141D751" w:rsidR="00B8463C" w:rsidRPr="0059724D" w:rsidRDefault="00666812">
          <w:pPr>
            <w:pStyle w:val="EA4"/>
            <w:tabs>
              <w:tab w:val="right" w:leader="underscore" w:pos="9488"/>
            </w:tabs>
            <w:rPr>
              <w:rFonts w:eastAsiaTheme="minorEastAsia" w:cstheme="minorBidi"/>
              <w:noProof/>
              <w:sz w:val="22"/>
              <w:szCs w:val="22"/>
            </w:rPr>
          </w:pPr>
          <w:hyperlink w:anchor="_Toc103681146" w:history="1">
            <w:r w:rsidR="00B8463C" w:rsidRPr="0059724D">
              <w:rPr>
                <w:rStyle w:val="Hiperesteka"/>
                <w:noProof/>
              </w:rPr>
              <w:t>21.6.- Adscripción obligatoria de medios: (no/sí, de conformidad con el Cuadro “Compromiso de adscripción de medios” del ANEXO II.2).</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_Toc103681146 \h </w:instrText>
            </w:r>
            <w:r w:rsidR="00B8463C" w:rsidRPr="0059724D">
              <w:rPr>
                <w:noProof/>
                <w:webHidden/>
              </w:rPr>
            </w:r>
            <w:r w:rsidR="00B8463C" w:rsidRPr="0059724D">
              <w:rPr>
                <w:noProof/>
                <w:webHidden/>
              </w:rPr>
              <w:fldChar w:fldCharType="separate"/>
            </w:r>
            <w:r w:rsidR="007A5168">
              <w:rPr>
                <w:noProof/>
                <w:webHidden/>
              </w:rPr>
              <w:t>21</w:t>
            </w:r>
            <w:r w:rsidR="00B8463C" w:rsidRPr="0059724D">
              <w:rPr>
                <w:noProof/>
                <w:webHidden/>
              </w:rPr>
              <w:fldChar w:fldCharType="end"/>
            </w:r>
          </w:hyperlink>
        </w:p>
        <w:p w14:paraId="19B8C844" w14:textId="5A9E74F1" w:rsidR="00B8463C" w:rsidRPr="0059724D" w:rsidRDefault="00666812">
          <w:pPr>
            <w:pStyle w:val="EA3"/>
            <w:rPr>
              <w:rFonts w:eastAsiaTheme="minorEastAsia" w:cstheme="minorBidi"/>
              <w:sz w:val="22"/>
              <w:szCs w:val="22"/>
            </w:rPr>
          </w:pPr>
          <w:hyperlink w:anchor="_Toc103681147" w:history="1">
            <w:r w:rsidR="00B8463C" w:rsidRPr="0059724D">
              <w:rPr>
                <w:rStyle w:val="Hiperesteka"/>
              </w:rPr>
              <w:t>22.- CRITERIOS DE ADJUDICACIÓN</w:t>
            </w:r>
            <w:r w:rsidR="00B8463C" w:rsidRPr="0059724D">
              <w:rPr>
                <w:webHidden/>
              </w:rPr>
              <w:tab/>
            </w:r>
            <w:r w:rsidR="00B8463C" w:rsidRPr="0059724D">
              <w:rPr>
                <w:webHidden/>
              </w:rPr>
              <w:fldChar w:fldCharType="begin"/>
            </w:r>
            <w:r w:rsidR="00B8463C" w:rsidRPr="0059724D">
              <w:rPr>
                <w:webHidden/>
              </w:rPr>
              <w:instrText xml:space="preserve"> PAGEREF _Toc103681147 \h </w:instrText>
            </w:r>
            <w:r w:rsidR="00B8463C" w:rsidRPr="0059724D">
              <w:rPr>
                <w:webHidden/>
              </w:rPr>
            </w:r>
            <w:r w:rsidR="00B8463C" w:rsidRPr="0059724D">
              <w:rPr>
                <w:webHidden/>
              </w:rPr>
              <w:fldChar w:fldCharType="separate"/>
            </w:r>
            <w:r w:rsidR="007A5168">
              <w:rPr>
                <w:webHidden/>
              </w:rPr>
              <w:t>21</w:t>
            </w:r>
            <w:r w:rsidR="00B8463C" w:rsidRPr="0059724D">
              <w:rPr>
                <w:webHidden/>
              </w:rPr>
              <w:fldChar w:fldCharType="end"/>
            </w:r>
          </w:hyperlink>
        </w:p>
        <w:p w14:paraId="60E796BE" w14:textId="7159FD71" w:rsidR="00B8463C" w:rsidRPr="0059724D" w:rsidRDefault="00666812">
          <w:pPr>
            <w:pStyle w:val="EA4"/>
            <w:tabs>
              <w:tab w:val="right" w:leader="underscore" w:pos="9488"/>
            </w:tabs>
            <w:rPr>
              <w:rFonts w:eastAsiaTheme="minorEastAsia" w:cstheme="minorBidi"/>
              <w:noProof/>
              <w:sz w:val="22"/>
              <w:szCs w:val="22"/>
            </w:rPr>
          </w:pPr>
          <w:hyperlink w:anchor="_Toc103681148" w:history="1">
            <w:r w:rsidR="00B8463C" w:rsidRPr="0059724D">
              <w:rPr>
                <w:rStyle w:val="Hiperesteka"/>
                <w:noProof/>
              </w:rPr>
              <w:t>22.1.- Existe un único criterio de adjudicación: (no/sí, el siguiente:).</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_Toc103681148 \h </w:instrText>
            </w:r>
            <w:r w:rsidR="00B8463C" w:rsidRPr="0059724D">
              <w:rPr>
                <w:noProof/>
                <w:webHidden/>
              </w:rPr>
            </w:r>
            <w:r w:rsidR="00B8463C" w:rsidRPr="0059724D">
              <w:rPr>
                <w:noProof/>
                <w:webHidden/>
              </w:rPr>
              <w:fldChar w:fldCharType="separate"/>
            </w:r>
            <w:r w:rsidR="007A5168">
              <w:rPr>
                <w:noProof/>
                <w:webHidden/>
              </w:rPr>
              <w:t>21</w:t>
            </w:r>
            <w:r w:rsidR="00B8463C" w:rsidRPr="0059724D">
              <w:rPr>
                <w:noProof/>
                <w:webHidden/>
              </w:rPr>
              <w:fldChar w:fldCharType="end"/>
            </w:r>
          </w:hyperlink>
        </w:p>
        <w:p w14:paraId="2F8EE026" w14:textId="1799561B" w:rsidR="00B8463C" w:rsidRPr="0059724D" w:rsidRDefault="00666812">
          <w:pPr>
            <w:pStyle w:val="EA4"/>
            <w:tabs>
              <w:tab w:val="right" w:leader="underscore" w:pos="9488"/>
            </w:tabs>
            <w:rPr>
              <w:rFonts w:eastAsiaTheme="minorEastAsia" w:cstheme="minorBidi"/>
              <w:noProof/>
              <w:sz w:val="22"/>
              <w:szCs w:val="22"/>
            </w:rPr>
          </w:pPr>
          <w:hyperlink w:anchor="_Toc103681149" w:history="1">
            <w:r w:rsidR="00B8463C" w:rsidRPr="0059724D">
              <w:rPr>
                <w:rStyle w:val="Hiperesteka"/>
                <w:noProof/>
              </w:rPr>
              <w:t>22.2.- Existe una pluralidad de criterios de adjudicación: (sí/no).</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_Toc103681149 \h </w:instrText>
            </w:r>
            <w:r w:rsidR="00B8463C" w:rsidRPr="0059724D">
              <w:rPr>
                <w:noProof/>
                <w:webHidden/>
              </w:rPr>
            </w:r>
            <w:r w:rsidR="00B8463C" w:rsidRPr="0059724D">
              <w:rPr>
                <w:noProof/>
                <w:webHidden/>
              </w:rPr>
              <w:fldChar w:fldCharType="separate"/>
            </w:r>
            <w:r w:rsidR="007A5168">
              <w:rPr>
                <w:noProof/>
                <w:webHidden/>
              </w:rPr>
              <w:t>21</w:t>
            </w:r>
            <w:r w:rsidR="00B8463C" w:rsidRPr="0059724D">
              <w:rPr>
                <w:noProof/>
                <w:webHidden/>
              </w:rPr>
              <w:fldChar w:fldCharType="end"/>
            </w:r>
          </w:hyperlink>
        </w:p>
        <w:p w14:paraId="1739E594" w14:textId="54CDEFA5" w:rsidR="00B8463C" w:rsidRPr="0059724D" w:rsidRDefault="00666812">
          <w:pPr>
            <w:pStyle w:val="EA5"/>
            <w:tabs>
              <w:tab w:val="right" w:leader="underscore" w:pos="9488"/>
            </w:tabs>
            <w:rPr>
              <w:rFonts w:eastAsiaTheme="minorEastAsia" w:cstheme="minorBidi"/>
              <w:noProof/>
              <w:sz w:val="22"/>
              <w:szCs w:val="22"/>
            </w:rPr>
          </w:pPr>
          <w:hyperlink w:anchor="_Toc103681150" w:history="1">
            <w:r w:rsidR="00B8463C" w:rsidRPr="0059724D">
              <w:rPr>
                <w:rStyle w:val="Hiperesteka"/>
                <w:b/>
                <w:noProof/>
              </w:rPr>
              <w:t>22.2.1.- Criterios cuya cuantificación depende de un juicio de valor:</w:t>
            </w:r>
            <w:r w:rsidR="00B8463C" w:rsidRPr="0059724D">
              <w:rPr>
                <w:rStyle w:val="Hiperesteka"/>
                <w:i/>
                <w:noProof/>
              </w:rPr>
              <w:t xml:space="preserve"> </w:t>
            </w:r>
            <w:r w:rsidR="00B8463C" w:rsidRPr="0059724D">
              <w:rPr>
                <w:rStyle w:val="Hiperesteka"/>
                <w:b/>
                <w:noProof/>
              </w:rPr>
              <w:t>(sí/no).</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_Toc103681150 \h </w:instrText>
            </w:r>
            <w:r w:rsidR="00B8463C" w:rsidRPr="0059724D">
              <w:rPr>
                <w:noProof/>
                <w:webHidden/>
              </w:rPr>
            </w:r>
            <w:r w:rsidR="00B8463C" w:rsidRPr="0059724D">
              <w:rPr>
                <w:noProof/>
                <w:webHidden/>
              </w:rPr>
              <w:fldChar w:fldCharType="separate"/>
            </w:r>
            <w:r w:rsidR="007A5168">
              <w:rPr>
                <w:noProof/>
                <w:webHidden/>
              </w:rPr>
              <w:t>21</w:t>
            </w:r>
            <w:r w:rsidR="00B8463C" w:rsidRPr="0059724D">
              <w:rPr>
                <w:noProof/>
                <w:webHidden/>
              </w:rPr>
              <w:fldChar w:fldCharType="end"/>
            </w:r>
          </w:hyperlink>
        </w:p>
        <w:p w14:paraId="23291517" w14:textId="7C67D115" w:rsidR="00B8463C" w:rsidRPr="0059724D" w:rsidRDefault="00666812">
          <w:pPr>
            <w:pStyle w:val="EA5"/>
            <w:tabs>
              <w:tab w:val="right" w:leader="underscore" w:pos="9488"/>
            </w:tabs>
            <w:rPr>
              <w:rFonts w:eastAsiaTheme="minorEastAsia" w:cstheme="minorBidi"/>
              <w:noProof/>
              <w:sz w:val="22"/>
              <w:szCs w:val="22"/>
            </w:rPr>
          </w:pPr>
          <w:hyperlink w:anchor="_Toc103681151" w:history="1">
            <w:r w:rsidR="00B8463C" w:rsidRPr="0059724D">
              <w:rPr>
                <w:rStyle w:val="Hiperesteka"/>
                <w:b/>
                <w:noProof/>
              </w:rPr>
              <w:t>22.2.2.- Criterios evaluables de forma automática mediante aplicación de fórmulas: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_Toc103681151 \h </w:instrText>
            </w:r>
            <w:r w:rsidR="00B8463C" w:rsidRPr="0059724D">
              <w:rPr>
                <w:noProof/>
                <w:webHidden/>
              </w:rPr>
            </w:r>
            <w:r w:rsidR="00B8463C" w:rsidRPr="0059724D">
              <w:rPr>
                <w:noProof/>
                <w:webHidden/>
              </w:rPr>
              <w:fldChar w:fldCharType="separate"/>
            </w:r>
            <w:r w:rsidR="007A5168">
              <w:rPr>
                <w:noProof/>
                <w:webHidden/>
              </w:rPr>
              <w:t>21</w:t>
            </w:r>
            <w:r w:rsidR="00B8463C" w:rsidRPr="0059724D">
              <w:rPr>
                <w:noProof/>
                <w:webHidden/>
              </w:rPr>
              <w:fldChar w:fldCharType="end"/>
            </w:r>
          </w:hyperlink>
        </w:p>
        <w:p w14:paraId="7A1AE147" w14:textId="1735C8AE" w:rsidR="00B8463C" w:rsidRPr="0059724D" w:rsidRDefault="00666812">
          <w:pPr>
            <w:pStyle w:val="EA4"/>
            <w:tabs>
              <w:tab w:val="right" w:leader="underscore" w:pos="9488"/>
            </w:tabs>
            <w:rPr>
              <w:rFonts w:eastAsiaTheme="minorEastAsia" w:cstheme="minorBidi"/>
              <w:noProof/>
              <w:sz w:val="22"/>
              <w:szCs w:val="22"/>
            </w:rPr>
          </w:pPr>
          <w:hyperlink w:anchor="_Toc103681152" w:history="1">
            <w:r w:rsidR="00B8463C" w:rsidRPr="0059724D">
              <w:rPr>
                <w:rStyle w:val="Hiperesteka"/>
                <w:noProof/>
              </w:rPr>
              <w:t>22.3.- Ofertas anormalmente bajas: (se establecen los siguientes parámetros o límites para su apreciación:/no se establece ningún parámetro o límite para su apreciación.).</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_Toc103681152 \h </w:instrText>
            </w:r>
            <w:r w:rsidR="00B8463C" w:rsidRPr="0059724D">
              <w:rPr>
                <w:noProof/>
                <w:webHidden/>
              </w:rPr>
            </w:r>
            <w:r w:rsidR="00B8463C" w:rsidRPr="0059724D">
              <w:rPr>
                <w:noProof/>
                <w:webHidden/>
              </w:rPr>
              <w:fldChar w:fldCharType="separate"/>
            </w:r>
            <w:r w:rsidR="007A5168">
              <w:rPr>
                <w:noProof/>
                <w:webHidden/>
              </w:rPr>
              <w:t>22</w:t>
            </w:r>
            <w:r w:rsidR="00B8463C" w:rsidRPr="0059724D">
              <w:rPr>
                <w:noProof/>
                <w:webHidden/>
              </w:rPr>
              <w:fldChar w:fldCharType="end"/>
            </w:r>
          </w:hyperlink>
        </w:p>
        <w:p w14:paraId="74415D65" w14:textId="6226A937" w:rsidR="00B8463C" w:rsidRPr="0059724D" w:rsidRDefault="00666812">
          <w:pPr>
            <w:pStyle w:val="EA5"/>
            <w:tabs>
              <w:tab w:val="right" w:leader="underscore" w:pos="9488"/>
            </w:tabs>
            <w:rPr>
              <w:rFonts w:eastAsiaTheme="minorEastAsia" w:cstheme="minorBidi"/>
              <w:noProof/>
              <w:sz w:val="22"/>
              <w:szCs w:val="22"/>
            </w:rPr>
          </w:pPr>
          <w:hyperlink w:anchor="_Toc103681153" w:history="1">
            <w:r w:rsidR="00B8463C" w:rsidRPr="0059724D">
              <w:rPr>
                <w:rStyle w:val="Hiperesteka"/>
                <w:b/>
                <w:noProof/>
              </w:rPr>
              <w:t>22.3.1.- En cuanto al precio:</w:t>
            </w:r>
            <w:r w:rsidR="00B8463C" w:rsidRPr="0059724D">
              <w:rPr>
                <w:rStyle w:val="Hiperesteka"/>
                <w:b/>
                <w:i/>
                <w:noProof/>
              </w:rPr>
              <w:t xml:space="preserve"> </w:t>
            </w:r>
            <w:r w:rsidR="00B8463C" w:rsidRPr="0059724D">
              <w:rPr>
                <w:rStyle w:val="Hiperesteka"/>
                <w:b/>
                <w:noProof/>
              </w:rPr>
              <w:t>(sí/no procede).</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_Toc103681153 \h </w:instrText>
            </w:r>
            <w:r w:rsidR="00B8463C" w:rsidRPr="0059724D">
              <w:rPr>
                <w:noProof/>
                <w:webHidden/>
              </w:rPr>
            </w:r>
            <w:r w:rsidR="00B8463C" w:rsidRPr="0059724D">
              <w:rPr>
                <w:noProof/>
                <w:webHidden/>
              </w:rPr>
              <w:fldChar w:fldCharType="separate"/>
            </w:r>
            <w:r w:rsidR="007A5168">
              <w:rPr>
                <w:noProof/>
                <w:webHidden/>
              </w:rPr>
              <w:t>22</w:t>
            </w:r>
            <w:r w:rsidR="00B8463C" w:rsidRPr="0059724D">
              <w:rPr>
                <w:noProof/>
                <w:webHidden/>
              </w:rPr>
              <w:fldChar w:fldCharType="end"/>
            </w:r>
          </w:hyperlink>
        </w:p>
        <w:p w14:paraId="0AA8EE98" w14:textId="49A684B0" w:rsidR="00B8463C" w:rsidRPr="0059724D" w:rsidRDefault="00666812">
          <w:pPr>
            <w:pStyle w:val="EA5"/>
            <w:tabs>
              <w:tab w:val="right" w:leader="underscore" w:pos="9488"/>
            </w:tabs>
            <w:rPr>
              <w:rFonts w:eastAsiaTheme="minorEastAsia" w:cstheme="minorBidi"/>
              <w:noProof/>
              <w:sz w:val="22"/>
              <w:szCs w:val="22"/>
            </w:rPr>
          </w:pPr>
          <w:hyperlink w:anchor="_Toc103681154" w:history="1">
            <w:r w:rsidR="00B8463C" w:rsidRPr="0059724D">
              <w:rPr>
                <w:rStyle w:val="Hiperesteka"/>
                <w:b/>
                <w:noProof/>
              </w:rPr>
              <w:t>22.3.2.-</w:t>
            </w:r>
            <w:r w:rsidR="00B8463C" w:rsidRPr="0059724D">
              <w:rPr>
                <w:rStyle w:val="Hiperesteka"/>
                <w:noProof/>
              </w:rPr>
              <w:t xml:space="preserve"> </w:t>
            </w:r>
            <w:r w:rsidR="00B8463C" w:rsidRPr="0059724D">
              <w:rPr>
                <w:rStyle w:val="Hiperesteka"/>
                <w:b/>
                <w:noProof/>
              </w:rPr>
              <w:t>En cuanto a la oferta considerada en su conjunto: (no procede/sí, el/los siguiente(s):).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_Toc103681154 \h </w:instrText>
            </w:r>
            <w:r w:rsidR="00B8463C" w:rsidRPr="0059724D">
              <w:rPr>
                <w:noProof/>
                <w:webHidden/>
              </w:rPr>
            </w:r>
            <w:r w:rsidR="00B8463C" w:rsidRPr="0059724D">
              <w:rPr>
                <w:noProof/>
                <w:webHidden/>
              </w:rPr>
              <w:fldChar w:fldCharType="separate"/>
            </w:r>
            <w:r w:rsidR="007A5168">
              <w:rPr>
                <w:noProof/>
                <w:webHidden/>
              </w:rPr>
              <w:t>22</w:t>
            </w:r>
            <w:r w:rsidR="00B8463C" w:rsidRPr="0059724D">
              <w:rPr>
                <w:noProof/>
                <w:webHidden/>
              </w:rPr>
              <w:fldChar w:fldCharType="end"/>
            </w:r>
          </w:hyperlink>
        </w:p>
        <w:p w14:paraId="0DD5FD49" w14:textId="0A6B2758" w:rsidR="00B8463C" w:rsidRPr="0059724D" w:rsidRDefault="00666812">
          <w:pPr>
            <w:pStyle w:val="EA3"/>
            <w:rPr>
              <w:rFonts w:eastAsiaTheme="minorEastAsia" w:cstheme="minorBidi"/>
              <w:sz w:val="22"/>
              <w:szCs w:val="22"/>
            </w:rPr>
          </w:pPr>
          <w:hyperlink w:anchor="_Toc103681155" w:history="1">
            <w:r w:rsidR="00B8463C" w:rsidRPr="0059724D">
              <w:rPr>
                <w:rStyle w:val="Hiperesteka"/>
              </w:rPr>
              <w:t>23.- CRITERIOS ESPECÍFICOS DE DESEMPATE</w:t>
            </w:r>
            <w:r w:rsidR="00B8463C" w:rsidRPr="0059724D">
              <w:rPr>
                <w:webHidden/>
              </w:rPr>
              <w:tab/>
            </w:r>
            <w:r w:rsidR="00B8463C" w:rsidRPr="0059724D">
              <w:rPr>
                <w:webHidden/>
              </w:rPr>
              <w:fldChar w:fldCharType="begin"/>
            </w:r>
            <w:r w:rsidR="00B8463C" w:rsidRPr="0059724D">
              <w:rPr>
                <w:webHidden/>
              </w:rPr>
              <w:instrText xml:space="preserve"> PAGEREF _Toc103681155 \h </w:instrText>
            </w:r>
            <w:r w:rsidR="00B8463C" w:rsidRPr="0059724D">
              <w:rPr>
                <w:webHidden/>
              </w:rPr>
            </w:r>
            <w:r w:rsidR="00B8463C" w:rsidRPr="0059724D">
              <w:rPr>
                <w:webHidden/>
              </w:rPr>
              <w:fldChar w:fldCharType="separate"/>
            </w:r>
            <w:r w:rsidR="007A5168">
              <w:rPr>
                <w:webHidden/>
              </w:rPr>
              <w:t>22</w:t>
            </w:r>
            <w:r w:rsidR="00B8463C" w:rsidRPr="0059724D">
              <w:rPr>
                <w:webHidden/>
              </w:rPr>
              <w:fldChar w:fldCharType="end"/>
            </w:r>
          </w:hyperlink>
        </w:p>
        <w:p w14:paraId="6562989B" w14:textId="3134B9C8" w:rsidR="00B8463C" w:rsidRPr="0059724D" w:rsidRDefault="00666812">
          <w:pPr>
            <w:pStyle w:val="EA3"/>
            <w:rPr>
              <w:rFonts w:eastAsiaTheme="minorEastAsia" w:cstheme="minorBidi"/>
              <w:sz w:val="22"/>
              <w:szCs w:val="22"/>
            </w:rPr>
          </w:pPr>
          <w:hyperlink w:anchor="_Toc103681156" w:history="1">
            <w:r w:rsidR="00B8463C" w:rsidRPr="0059724D">
              <w:rPr>
                <w:rStyle w:val="Hiperesteka"/>
              </w:rPr>
              <w:t>24.- DOCUMENTACIÓN A PRESENTAR EN CADA SOBRE</w:t>
            </w:r>
            <w:r w:rsidR="00B8463C" w:rsidRPr="0059724D">
              <w:rPr>
                <w:webHidden/>
              </w:rPr>
              <w:tab/>
            </w:r>
            <w:r w:rsidR="00B8463C" w:rsidRPr="0059724D">
              <w:rPr>
                <w:webHidden/>
              </w:rPr>
              <w:fldChar w:fldCharType="begin"/>
            </w:r>
            <w:r w:rsidR="00B8463C" w:rsidRPr="0059724D">
              <w:rPr>
                <w:webHidden/>
              </w:rPr>
              <w:instrText xml:space="preserve"> PAGEREF _Toc103681156 \h </w:instrText>
            </w:r>
            <w:r w:rsidR="00B8463C" w:rsidRPr="0059724D">
              <w:rPr>
                <w:webHidden/>
              </w:rPr>
            </w:r>
            <w:r w:rsidR="00B8463C" w:rsidRPr="0059724D">
              <w:rPr>
                <w:webHidden/>
              </w:rPr>
              <w:fldChar w:fldCharType="separate"/>
            </w:r>
            <w:r w:rsidR="007A5168">
              <w:rPr>
                <w:webHidden/>
              </w:rPr>
              <w:t>22</w:t>
            </w:r>
            <w:r w:rsidR="00B8463C" w:rsidRPr="0059724D">
              <w:rPr>
                <w:webHidden/>
              </w:rPr>
              <w:fldChar w:fldCharType="end"/>
            </w:r>
          </w:hyperlink>
        </w:p>
        <w:p w14:paraId="12857044" w14:textId="68E31B2E" w:rsidR="00B8463C" w:rsidRPr="0059724D" w:rsidRDefault="00666812">
          <w:pPr>
            <w:pStyle w:val="EA4"/>
            <w:tabs>
              <w:tab w:val="right" w:leader="underscore" w:pos="9488"/>
            </w:tabs>
            <w:rPr>
              <w:rFonts w:eastAsiaTheme="minorEastAsia" w:cstheme="minorBidi"/>
              <w:noProof/>
              <w:sz w:val="22"/>
              <w:szCs w:val="22"/>
            </w:rPr>
          </w:pPr>
          <w:hyperlink w:anchor="_Toc103681157" w:history="1">
            <w:r w:rsidR="00B8463C" w:rsidRPr="0059724D">
              <w:rPr>
                <w:rStyle w:val="Hiperesteka"/>
                <w:noProof/>
              </w:rPr>
              <w:t>24.1.- SOBRE A: DOCUMENTACIÓN ACREDITATIVA DEL CUMPLIMIENTO DE LOS REQUISITOS PREVIOS.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_Toc103681157 \h </w:instrText>
            </w:r>
            <w:r w:rsidR="00B8463C" w:rsidRPr="0059724D">
              <w:rPr>
                <w:noProof/>
                <w:webHidden/>
              </w:rPr>
            </w:r>
            <w:r w:rsidR="00B8463C" w:rsidRPr="0059724D">
              <w:rPr>
                <w:noProof/>
                <w:webHidden/>
              </w:rPr>
              <w:fldChar w:fldCharType="separate"/>
            </w:r>
            <w:r w:rsidR="007A5168">
              <w:rPr>
                <w:noProof/>
                <w:webHidden/>
              </w:rPr>
              <w:t>22</w:t>
            </w:r>
            <w:r w:rsidR="00B8463C" w:rsidRPr="0059724D">
              <w:rPr>
                <w:noProof/>
                <w:webHidden/>
              </w:rPr>
              <w:fldChar w:fldCharType="end"/>
            </w:r>
          </w:hyperlink>
        </w:p>
        <w:p w14:paraId="2430A125" w14:textId="0D0B6601" w:rsidR="00B8463C" w:rsidRPr="0059724D" w:rsidRDefault="00666812">
          <w:pPr>
            <w:pStyle w:val="EA4"/>
            <w:tabs>
              <w:tab w:val="right" w:leader="underscore" w:pos="9488"/>
            </w:tabs>
            <w:rPr>
              <w:rFonts w:eastAsiaTheme="minorEastAsia" w:cstheme="minorBidi"/>
              <w:noProof/>
              <w:sz w:val="22"/>
              <w:szCs w:val="22"/>
            </w:rPr>
          </w:pPr>
          <w:hyperlink w:anchor="_Toc103681158" w:history="1">
            <w:r w:rsidR="00B8463C" w:rsidRPr="0059724D">
              <w:rPr>
                <w:rStyle w:val="Hiperesteka"/>
                <w:noProof/>
              </w:rPr>
              <w:t>24.2.- SOBRE B: OFERTA EVALUABLE AUTOMÁTICAMENTE A TRAVÉS DE FÓRMULAS.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_Toc103681158 \h </w:instrText>
            </w:r>
            <w:r w:rsidR="00B8463C" w:rsidRPr="0059724D">
              <w:rPr>
                <w:noProof/>
                <w:webHidden/>
              </w:rPr>
            </w:r>
            <w:r w:rsidR="00B8463C" w:rsidRPr="0059724D">
              <w:rPr>
                <w:noProof/>
                <w:webHidden/>
              </w:rPr>
              <w:fldChar w:fldCharType="separate"/>
            </w:r>
            <w:r w:rsidR="007A5168">
              <w:rPr>
                <w:noProof/>
                <w:webHidden/>
              </w:rPr>
              <w:t>22</w:t>
            </w:r>
            <w:r w:rsidR="00B8463C" w:rsidRPr="0059724D">
              <w:rPr>
                <w:noProof/>
                <w:webHidden/>
              </w:rPr>
              <w:fldChar w:fldCharType="end"/>
            </w:r>
          </w:hyperlink>
        </w:p>
        <w:p w14:paraId="78A2C402" w14:textId="3DAE82D1" w:rsidR="00B8463C" w:rsidRPr="0059724D" w:rsidRDefault="00666812">
          <w:pPr>
            <w:pStyle w:val="EA4"/>
            <w:tabs>
              <w:tab w:val="right" w:leader="underscore" w:pos="9488"/>
            </w:tabs>
            <w:rPr>
              <w:rFonts w:eastAsiaTheme="minorEastAsia" w:cstheme="minorBidi"/>
              <w:noProof/>
              <w:sz w:val="22"/>
              <w:szCs w:val="22"/>
            </w:rPr>
          </w:pPr>
          <w:hyperlink w:anchor="_Toc103681159" w:history="1">
            <w:r w:rsidR="00B8463C" w:rsidRPr="0059724D">
              <w:rPr>
                <w:rStyle w:val="Hiperesteka"/>
                <w:noProof/>
              </w:rPr>
              <w:t xml:space="preserve">24.3.- SOBRE C: OFERTA PARA CUYA EVALUACIÓN SE REQUIERE EFECTUAR UN JUICIO DE VALOR: </w:t>
            </w:r>
            <w:r w:rsidR="00B8463C" w:rsidRPr="0059724D">
              <w:rPr>
                <w:rStyle w:val="Hiperesteka"/>
                <w:rFonts w:cs="Tahoma"/>
                <w:noProof/>
              </w:rPr>
              <w:t>(sí/no).</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_Toc103681159 \h </w:instrText>
            </w:r>
            <w:r w:rsidR="00B8463C" w:rsidRPr="0059724D">
              <w:rPr>
                <w:noProof/>
                <w:webHidden/>
              </w:rPr>
            </w:r>
            <w:r w:rsidR="00B8463C" w:rsidRPr="0059724D">
              <w:rPr>
                <w:noProof/>
                <w:webHidden/>
              </w:rPr>
              <w:fldChar w:fldCharType="separate"/>
            </w:r>
            <w:r w:rsidR="007A5168">
              <w:rPr>
                <w:b/>
                <w:bCs/>
                <w:noProof/>
                <w:webHidden/>
                <w:lang w:val="eu-ES"/>
              </w:rPr>
              <w:t>Errorea! Laster-marka definitu gabe.</w:t>
            </w:r>
            <w:r w:rsidR="00B8463C" w:rsidRPr="0059724D">
              <w:rPr>
                <w:noProof/>
                <w:webHidden/>
              </w:rPr>
              <w:fldChar w:fldCharType="end"/>
            </w:r>
          </w:hyperlink>
        </w:p>
        <w:p w14:paraId="17466A14" w14:textId="4C2B2FA4" w:rsidR="00B8463C" w:rsidRPr="0059724D" w:rsidRDefault="00666812">
          <w:pPr>
            <w:pStyle w:val="EA4"/>
            <w:tabs>
              <w:tab w:val="right" w:leader="underscore" w:pos="9488"/>
            </w:tabs>
            <w:rPr>
              <w:rFonts w:eastAsiaTheme="minorEastAsia" w:cstheme="minorBidi"/>
              <w:noProof/>
              <w:sz w:val="22"/>
              <w:szCs w:val="22"/>
            </w:rPr>
          </w:pPr>
          <w:hyperlink w:anchor="_Toc103681160" w:history="1">
            <w:r w:rsidR="00B8463C" w:rsidRPr="0059724D">
              <w:rPr>
                <w:rStyle w:val="Hiperesteka"/>
                <w:noProof/>
              </w:rPr>
              <w:t xml:space="preserve">24.4.- Se admiten variantes: </w:t>
            </w:r>
            <w:r w:rsidR="00B8463C" w:rsidRPr="0059724D">
              <w:rPr>
                <w:rStyle w:val="Hiperesteka"/>
                <w:rFonts w:cs="Tahoma"/>
                <w:noProof/>
              </w:rPr>
              <w:t>(no/sí).</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_Toc103681160 \h </w:instrText>
            </w:r>
            <w:r w:rsidR="00B8463C" w:rsidRPr="0059724D">
              <w:rPr>
                <w:noProof/>
                <w:webHidden/>
              </w:rPr>
            </w:r>
            <w:r w:rsidR="00B8463C" w:rsidRPr="0059724D">
              <w:rPr>
                <w:noProof/>
                <w:webHidden/>
              </w:rPr>
              <w:fldChar w:fldCharType="separate"/>
            </w:r>
            <w:r w:rsidR="007A5168">
              <w:rPr>
                <w:noProof/>
                <w:webHidden/>
              </w:rPr>
              <w:t>23</w:t>
            </w:r>
            <w:r w:rsidR="00B8463C" w:rsidRPr="0059724D">
              <w:rPr>
                <w:noProof/>
                <w:webHidden/>
              </w:rPr>
              <w:fldChar w:fldCharType="end"/>
            </w:r>
          </w:hyperlink>
        </w:p>
        <w:p w14:paraId="036043BB" w14:textId="026348A3" w:rsidR="00B8463C" w:rsidRPr="0059724D" w:rsidRDefault="00666812">
          <w:pPr>
            <w:pStyle w:val="EA5"/>
            <w:tabs>
              <w:tab w:val="right" w:leader="underscore" w:pos="9488"/>
            </w:tabs>
            <w:rPr>
              <w:rFonts w:eastAsiaTheme="minorEastAsia" w:cstheme="minorBidi"/>
              <w:noProof/>
              <w:sz w:val="22"/>
              <w:szCs w:val="22"/>
            </w:rPr>
          </w:pPr>
          <w:hyperlink w:anchor="_Toc103681161" w:history="1">
            <w:r w:rsidR="00B8463C" w:rsidRPr="0059724D">
              <w:rPr>
                <w:rStyle w:val="Hiperesteka"/>
                <w:b/>
                <w:noProof/>
              </w:rPr>
              <w:t>24.4.1.- Número máximo:</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_Toc103681161 \h </w:instrText>
            </w:r>
            <w:r w:rsidR="00B8463C" w:rsidRPr="0059724D">
              <w:rPr>
                <w:noProof/>
                <w:webHidden/>
              </w:rPr>
            </w:r>
            <w:r w:rsidR="00B8463C" w:rsidRPr="0059724D">
              <w:rPr>
                <w:noProof/>
                <w:webHidden/>
              </w:rPr>
              <w:fldChar w:fldCharType="separate"/>
            </w:r>
            <w:r w:rsidR="007A5168">
              <w:rPr>
                <w:b/>
                <w:bCs/>
                <w:noProof/>
                <w:webHidden/>
                <w:lang w:val="eu-ES"/>
              </w:rPr>
              <w:t>Errorea! Laster-marka definitu gabe.</w:t>
            </w:r>
            <w:r w:rsidR="00B8463C" w:rsidRPr="0059724D">
              <w:rPr>
                <w:noProof/>
                <w:webHidden/>
              </w:rPr>
              <w:fldChar w:fldCharType="end"/>
            </w:r>
          </w:hyperlink>
        </w:p>
        <w:p w14:paraId="1F1314D5" w14:textId="56899A8D" w:rsidR="00B8463C" w:rsidRPr="0059724D" w:rsidRDefault="00666812">
          <w:pPr>
            <w:pStyle w:val="EA5"/>
            <w:tabs>
              <w:tab w:val="right" w:leader="underscore" w:pos="9488"/>
            </w:tabs>
            <w:rPr>
              <w:rFonts w:eastAsiaTheme="minorEastAsia" w:cstheme="minorBidi"/>
              <w:noProof/>
              <w:sz w:val="22"/>
              <w:szCs w:val="22"/>
            </w:rPr>
          </w:pPr>
          <w:hyperlink w:anchor="_Toc103681162" w:history="1">
            <w:r w:rsidR="00B8463C" w:rsidRPr="0059724D">
              <w:rPr>
                <w:rStyle w:val="Hiperesteka"/>
                <w:b/>
                <w:noProof/>
              </w:rPr>
              <w:t>24.4.2.- Requisitos mínimos: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_Toc103681162 \h </w:instrText>
            </w:r>
            <w:r w:rsidR="00B8463C" w:rsidRPr="0059724D">
              <w:rPr>
                <w:noProof/>
                <w:webHidden/>
              </w:rPr>
            </w:r>
            <w:r w:rsidR="00B8463C" w:rsidRPr="0059724D">
              <w:rPr>
                <w:noProof/>
                <w:webHidden/>
              </w:rPr>
              <w:fldChar w:fldCharType="separate"/>
            </w:r>
            <w:r w:rsidR="007A5168">
              <w:rPr>
                <w:b/>
                <w:bCs/>
                <w:noProof/>
                <w:webHidden/>
                <w:lang w:val="eu-ES"/>
              </w:rPr>
              <w:t>Errorea! Laster-marka definitu gabe.</w:t>
            </w:r>
            <w:r w:rsidR="00B8463C" w:rsidRPr="0059724D">
              <w:rPr>
                <w:noProof/>
                <w:webHidden/>
              </w:rPr>
              <w:fldChar w:fldCharType="end"/>
            </w:r>
          </w:hyperlink>
        </w:p>
        <w:p w14:paraId="3A12F630" w14:textId="05942E38" w:rsidR="00B8463C" w:rsidRPr="0059724D" w:rsidRDefault="00666812">
          <w:pPr>
            <w:pStyle w:val="EA5"/>
            <w:tabs>
              <w:tab w:val="right" w:leader="underscore" w:pos="9488"/>
            </w:tabs>
            <w:rPr>
              <w:rFonts w:eastAsiaTheme="minorEastAsia" w:cstheme="minorBidi"/>
              <w:noProof/>
              <w:sz w:val="22"/>
              <w:szCs w:val="22"/>
            </w:rPr>
          </w:pPr>
          <w:hyperlink w:anchor="_Toc103681163" w:history="1">
            <w:r w:rsidR="00B8463C" w:rsidRPr="0059724D">
              <w:rPr>
                <w:rStyle w:val="Hiperesteka"/>
                <w:b/>
                <w:noProof/>
              </w:rPr>
              <w:t>24.4.3.- Modalidades de presentación:</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_Toc103681163 \h </w:instrText>
            </w:r>
            <w:r w:rsidR="00B8463C" w:rsidRPr="0059724D">
              <w:rPr>
                <w:noProof/>
                <w:webHidden/>
              </w:rPr>
            </w:r>
            <w:r w:rsidR="00B8463C" w:rsidRPr="0059724D">
              <w:rPr>
                <w:noProof/>
                <w:webHidden/>
              </w:rPr>
              <w:fldChar w:fldCharType="separate"/>
            </w:r>
            <w:r w:rsidR="007A5168">
              <w:rPr>
                <w:b/>
                <w:bCs/>
                <w:noProof/>
                <w:webHidden/>
                <w:lang w:val="eu-ES"/>
              </w:rPr>
              <w:t>Errorea! Laster-marka definitu gabe.</w:t>
            </w:r>
            <w:r w:rsidR="00B8463C" w:rsidRPr="0059724D">
              <w:rPr>
                <w:noProof/>
                <w:webHidden/>
              </w:rPr>
              <w:fldChar w:fldCharType="end"/>
            </w:r>
          </w:hyperlink>
        </w:p>
        <w:p w14:paraId="047B5BDE" w14:textId="499763F2" w:rsidR="00B8463C" w:rsidRPr="0059724D" w:rsidRDefault="00666812">
          <w:pPr>
            <w:pStyle w:val="EA5"/>
            <w:tabs>
              <w:tab w:val="right" w:leader="underscore" w:pos="9488"/>
            </w:tabs>
            <w:rPr>
              <w:rFonts w:eastAsiaTheme="minorEastAsia" w:cstheme="minorBidi"/>
              <w:noProof/>
              <w:sz w:val="22"/>
              <w:szCs w:val="22"/>
            </w:rPr>
          </w:pPr>
          <w:hyperlink w:anchor="_Toc103681164" w:history="1">
            <w:r w:rsidR="00B8463C" w:rsidRPr="0059724D">
              <w:rPr>
                <w:rStyle w:val="Hiperesteka"/>
                <w:b/>
                <w:noProof/>
              </w:rPr>
              <w:t>24.4.4.- Características: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_Toc103681164 \h </w:instrText>
            </w:r>
            <w:r w:rsidR="00B8463C" w:rsidRPr="0059724D">
              <w:rPr>
                <w:noProof/>
                <w:webHidden/>
              </w:rPr>
            </w:r>
            <w:r w:rsidR="00B8463C" w:rsidRPr="0059724D">
              <w:rPr>
                <w:noProof/>
                <w:webHidden/>
              </w:rPr>
              <w:fldChar w:fldCharType="separate"/>
            </w:r>
            <w:r w:rsidR="007A5168">
              <w:rPr>
                <w:b/>
                <w:bCs/>
                <w:noProof/>
                <w:webHidden/>
                <w:lang w:val="eu-ES"/>
              </w:rPr>
              <w:t>Errorea! Laster-marka definitu gabe.</w:t>
            </w:r>
            <w:r w:rsidR="00B8463C" w:rsidRPr="0059724D">
              <w:rPr>
                <w:noProof/>
                <w:webHidden/>
              </w:rPr>
              <w:fldChar w:fldCharType="end"/>
            </w:r>
          </w:hyperlink>
        </w:p>
        <w:p w14:paraId="0B80119E" w14:textId="2FFDD961" w:rsidR="00B8463C" w:rsidRPr="0059724D" w:rsidRDefault="00666812">
          <w:pPr>
            <w:pStyle w:val="EA3"/>
            <w:rPr>
              <w:rFonts w:eastAsiaTheme="minorEastAsia" w:cstheme="minorBidi"/>
              <w:sz w:val="22"/>
              <w:szCs w:val="22"/>
            </w:rPr>
          </w:pPr>
          <w:hyperlink w:anchor="_Toc103681165" w:history="1">
            <w:r w:rsidR="00B8463C" w:rsidRPr="0059724D">
              <w:rPr>
                <w:rStyle w:val="Hiperesteka"/>
                <w:rFonts w:cs="Tahoma"/>
              </w:rPr>
              <w:t xml:space="preserve">25.- </w:t>
            </w:r>
            <w:r w:rsidR="00B8463C" w:rsidRPr="0059724D">
              <w:rPr>
                <w:rStyle w:val="Hiperesteka"/>
              </w:rPr>
              <w:t>DOCUMENTACIÓN A PRESENTAR POR LA LICITADORA QUE HA PRESENTADO LA MEJOR OFERTA</w:t>
            </w:r>
            <w:r w:rsidR="00B8463C" w:rsidRPr="0059724D">
              <w:rPr>
                <w:webHidden/>
              </w:rPr>
              <w:tab/>
            </w:r>
            <w:r w:rsidR="00B8463C" w:rsidRPr="0059724D">
              <w:rPr>
                <w:webHidden/>
              </w:rPr>
              <w:fldChar w:fldCharType="begin"/>
            </w:r>
            <w:r w:rsidR="00B8463C" w:rsidRPr="0059724D">
              <w:rPr>
                <w:webHidden/>
              </w:rPr>
              <w:instrText xml:space="preserve"> PAGEREF _Toc103681165 \h </w:instrText>
            </w:r>
            <w:r w:rsidR="00B8463C" w:rsidRPr="0059724D">
              <w:rPr>
                <w:webHidden/>
              </w:rPr>
            </w:r>
            <w:r w:rsidR="00B8463C" w:rsidRPr="0059724D">
              <w:rPr>
                <w:webHidden/>
              </w:rPr>
              <w:fldChar w:fldCharType="separate"/>
            </w:r>
            <w:r w:rsidR="007A5168">
              <w:rPr>
                <w:webHidden/>
              </w:rPr>
              <w:t>23</w:t>
            </w:r>
            <w:r w:rsidR="00B8463C" w:rsidRPr="0059724D">
              <w:rPr>
                <w:webHidden/>
              </w:rPr>
              <w:fldChar w:fldCharType="end"/>
            </w:r>
          </w:hyperlink>
        </w:p>
        <w:p w14:paraId="4B309631" w14:textId="0341C88E" w:rsidR="00B8463C" w:rsidRPr="0059724D" w:rsidRDefault="00666812">
          <w:pPr>
            <w:pStyle w:val="EA4"/>
            <w:tabs>
              <w:tab w:val="right" w:leader="underscore" w:pos="9488"/>
            </w:tabs>
            <w:rPr>
              <w:rFonts w:eastAsiaTheme="minorEastAsia" w:cstheme="minorBidi"/>
              <w:noProof/>
              <w:sz w:val="22"/>
              <w:szCs w:val="22"/>
            </w:rPr>
          </w:pPr>
          <w:hyperlink w:anchor="_Toc103681166" w:history="1">
            <w:r w:rsidR="00B8463C" w:rsidRPr="0059724D">
              <w:rPr>
                <w:rStyle w:val="Hiperesteka"/>
                <w:noProof/>
              </w:rPr>
              <w:t xml:space="preserve">25.1.- Documentación al objeto de acreditar los requisitos de solvencia económica y financiera y de solvencia técnica o profesional recogidos en la cláusula 21.2 de cláusulas específicas del contrato: </w:t>
            </w:r>
            <w:r w:rsidR="00B8463C" w:rsidRPr="0059724D">
              <w:rPr>
                <w:rStyle w:val="Hiperesteka"/>
                <w:rFonts w:cs="Tahoma"/>
                <w:noProof/>
              </w:rPr>
              <w:t>(no procede/sí, los siguientes:/sí, los siguientes, salvo que se haya sustituido la solvencia por la clasificación indicada en la cláusula 21.3 de cláusulas específicas del contrato:).</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_Toc103681166 \h </w:instrText>
            </w:r>
            <w:r w:rsidR="00B8463C" w:rsidRPr="0059724D">
              <w:rPr>
                <w:noProof/>
                <w:webHidden/>
              </w:rPr>
            </w:r>
            <w:r w:rsidR="00B8463C" w:rsidRPr="0059724D">
              <w:rPr>
                <w:noProof/>
                <w:webHidden/>
              </w:rPr>
              <w:fldChar w:fldCharType="separate"/>
            </w:r>
            <w:r w:rsidR="007A5168">
              <w:rPr>
                <w:noProof/>
                <w:webHidden/>
              </w:rPr>
              <w:t>23</w:t>
            </w:r>
            <w:r w:rsidR="00B8463C" w:rsidRPr="0059724D">
              <w:rPr>
                <w:noProof/>
                <w:webHidden/>
              </w:rPr>
              <w:fldChar w:fldCharType="end"/>
            </w:r>
          </w:hyperlink>
        </w:p>
        <w:p w14:paraId="21FEADB2" w14:textId="7E4DC022" w:rsidR="00B8463C" w:rsidRPr="0059724D" w:rsidRDefault="00666812">
          <w:pPr>
            <w:pStyle w:val="EA4"/>
            <w:tabs>
              <w:tab w:val="right" w:leader="underscore" w:pos="9488"/>
            </w:tabs>
            <w:rPr>
              <w:rFonts w:eastAsiaTheme="minorEastAsia" w:cstheme="minorBidi"/>
              <w:noProof/>
              <w:sz w:val="22"/>
              <w:szCs w:val="22"/>
            </w:rPr>
          </w:pPr>
          <w:hyperlink w:anchor="_Toc103681167" w:history="1">
            <w:r w:rsidR="00B8463C" w:rsidRPr="0059724D">
              <w:rPr>
                <w:rStyle w:val="Hiperesteka"/>
                <w:noProof/>
              </w:rPr>
              <w:t xml:space="preserve">25.2.- Documentación a efectos de acreditar la disponibilidad de los medios materiales y humanos a los que se refiere la cláusula 21.6 de cláusulas específicas del contrato: </w:t>
            </w:r>
            <w:r w:rsidR="00B8463C" w:rsidRPr="0059724D">
              <w:rPr>
                <w:rStyle w:val="Hiperesteka"/>
                <w:rFonts w:cs="Tahoma"/>
                <w:noProof/>
              </w:rPr>
              <w:t>(no procede/sí, son los siguientes:).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_Toc103681167 \h </w:instrText>
            </w:r>
            <w:r w:rsidR="00B8463C" w:rsidRPr="0059724D">
              <w:rPr>
                <w:noProof/>
                <w:webHidden/>
              </w:rPr>
            </w:r>
            <w:r w:rsidR="00B8463C" w:rsidRPr="0059724D">
              <w:rPr>
                <w:noProof/>
                <w:webHidden/>
              </w:rPr>
              <w:fldChar w:fldCharType="separate"/>
            </w:r>
            <w:r w:rsidR="007A5168">
              <w:rPr>
                <w:b/>
                <w:bCs/>
                <w:noProof/>
                <w:webHidden/>
                <w:lang w:val="eu-ES"/>
              </w:rPr>
              <w:t>Errorea! Laster-marka definitu gabe.</w:t>
            </w:r>
            <w:r w:rsidR="00B8463C" w:rsidRPr="0059724D">
              <w:rPr>
                <w:noProof/>
                <w:webHidden/>
              </w:rPr>
              <w:fldChar w:fldCharType="end"/>
            </w:r>
          </w:hyperlink>
        </w:p>
        <w:p w14:paraId="425A3B9D" w14:textId="70DCFF18" w:rsidR="00B8463C" w:rsidRPr="0059724D" w:rsidRDefault="00666812">
          <w:pPr>
            <w:pStyle w:val="EA3"/>
            <w:rPr>
              <w:rFonts w:eastAsiaTheme="minorEastAsia" w:cstheme="minorBidi"/>
              <w:sz w:val="22"/>
              <w:szCs w:val="22"/>
            </w:rPr>
          </w:pPr>
          <w:hyperlink w:anchor="_Toc103681168" w:history="1">
            <w:r w:rsidR="00B8463C" w:rsidRPr="0059724D">
              <w:rPr>
                <w:rStyle w:val="Hiperesteka"/>
              </w:rPr>
              <w:t>26.- CLÁUSULAS ADICIONALES RELATIVAS AL PROCEDIMIENTO</w:t>
            </w:r>
            <w:r w:rsidR="00B8463C" w:rsidRPr="0059724D">
              <w:rPr>
                <w:webHidden/>
              </w:rPr>
              <w:tab/>
            </w:r>
            <w:r w:rsidR="00B8463C" w:rsidRPr="0059724D">
              <w:rPr>
                <w:webHidden/>
              </w:rPr>
              <w:fldChar w:fldCharType="begin"/>
            </w:r>
            <w:r w:rsidR="00B8463C" w:rsidRPr="0059724D">
              <w:rPr>
                <w:webHidden/>
              </w:rPr>
              <w:instrText xml:space="preserve"> PAGEREF _Toc103681168 \h </w:instrText>
            </w:r>
            <w:r w:rsidR="00B8463C" w:rsidRPr="0059724D">
              <w:rPr>
                <w:webHidden/>
              </w:rPr>
            </w:r>
            <w:r w:rsidR="00B8463C" w:rsidRPr="0059724D">
              <w:rPr>
                <w:webHidden/>
              </w:rPr>
              <w:fldChar w:fldCharType="separate"/>
            </w:r>
            <w:r w:rsidR="007A5168">
              <w:rPr>
                <w:webHidden/>
              </w:rPr>
              <w:t>23</w:t>
            </w:r>
            <w:r w:rsidR="00B8463C" w:rsidRPr="0059724D">
              <w:rPr>
                <w:webHidden/>
              </w:rPr>
              <w:fldChar w:fldCharType="end"/>
            </w:r>
          </w:hyperlink>
        </w:p>
        <w:p w14:paraId="1AADC77C" w14:textId="6A94E0D3" w:rsidR="00B8463C" w:rsidRPr="0059724D" w:rsidRDefault="00666812">
          <w:pPr>
            <w:pStyle w:val="EA4"/>
            <w:tabs>
              <w:tab w:val="right" w:leader="underscore" w:pos="9488"/>
            </w:tabs>
            <w:rPr>
              <w:rFonts w:eastAsiaTheme="minorEastAsia" w:cstheme="minorBidi"/>
              <w:noProof/>
              <w:sz w:val="22"/>
              <w:szCs w:val="22"/>
            </w:rPr>
          </w:pPr>
          <w:hyperlink w:anchor="_Toc103681169" w:history="1">
            <w:r w:rsidR="00B8463C" w:rsidRPr="0059724D">
              <w:rPr>
                <w:rStyle w:val="Hiperesteka"/>
                <w:noProof/>
              </w:rPr>
              <w:t>26.1.- Información adicional sobre los pliegos y documentación complementaria:</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_Toc103681169 \h </w:instrText>
            </w:r>
            <w:r w:rsidR="00B8463C" w:rsidRPr="0059724D">
              <w:rPr>
                <w:noProof/>
                <w:webHidden/>
              </w:rPr>
            </w:r>
            <w:r w:rsidR="00B8463C" w:rsidRPr="0059724D">
              <w:rPr>
                <w:noProof/>
                <w:webHidden/>
              </w:rPr>
              <w:fldChar w:fldCharType="separate"/>
            </w:r>
            <w:r w:rsidR="007A5168">
              <w:rPr>
                <w:noProof/>
                <w:webHidden/>
              </w:rPr>
              <w:t>23</w:t>
            </w:r>
            <w:r w:rsidR="00B8463C" w:rsidRPr="0059724D">
              <w:rPr>
                <w:noProof/>
                <w:webHidden/>
              </w:rPr>
              <w:fldChar w:fldCharType="end"/>
            </w:r>
          </w:hyperlink>
        </w:p>
        <w:p w14:paraId="17CAA489" w14:textId="510F9542" w:rsidR="00B8463C" w:rsidRPr="0059724D" w:rsidRDefault="00666812">
          <w:pPr>
            <w:pStyle w:val="EA5"/>
            <w:tabs>
              <w:tab w:val="right" w:leader="underscore" w:pos="9488"/>
            </w:tabs>
            <w:rPr>
              <w:rFonts w:eastAsiaTheme="minorEastAsia" w:cstheme="minorBidi"/>
              <w:noProof/>
              <w:sz w:val="22"/>
              <w:szCs w:val="22"/>
            </w:rPr>
          </w:pPr>
          <w:hyperlink w:anchor="_Toc103681170" w:history="1">
            <w:r w:rsidR="00B8463C" w:rsidRPr="0059724D">
              <w:rPr>
                <w:rStyle w:val="Hiperesteka"/>
                <w:b/>
                <w:noProof/>
              </w:rPr>
              <w:t>26.1.1.- Fecha límite para su solicitud:</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_Toc103681170 \h </w:instrText>
            </w:r>
            <w:r w:rsidR="00B8463C" w:rsidRPr="0059724D">
              <w:rPr>
                <w:noProof/>
                <w:webHidden/>
              </w:rPr>
            </w:r>
            <w:r w:rsidR="00B8463C" w:rsidRPr="0059724D">
              <w:rPr>
                <w:noProof/>
                <w:webHidden/>
              </w:rPr>
              <w:fldChar w:fldCharType="separate"/>
            </w:r>
            <w:r w:rsidR="007A5168">
              <w:rPr>
                <w:noProof/>
                <w:webHidden/>
              </w:rPr>
              <w:t>23</w:t>
            </w:r>
            <w:r w:rsidR="00B8463C" w:rsidRPr="0059724D">
              <w:rPr>
                <w:noProof/>
                <w:webHidden/>
              </w:rPr>
              <w:fldChar w:fldCharType="end"/>
            </w:r>
          </w:hyperlink>
        </w:p>
        <w:p w14:paraId="5416CFFE" w14:textId="239D0AE5" w:rsidR="00B8463C" w:rsidRPr="0059724D" w:rsidRDefault="00666812">
          <w:pPr>
            <w:pStyle w:val="EA5"/>
            <w:tabs>
              <w:tab w:val="right" w:leader="underscore" w:pos="9488"/>
            </w:tabs>
            <w:rPr>
              <w:rFonts w:eastAsiaTheme="minorEastAsia" w:cstheme="minorBidi"/>
              <w:noProof/>
              <w:sz w:val="22"/>
              <w:szCs w:val="22"/>
            </w:rPr>
          </w:pPr>
          <w:hyperlink w:anchor="_Toc103681171" w:history="1">
            <w:r w:rsidR="00B8463C" w:rsidRPr="0059724D">
              <w:rPr>
                <w:rStyle w:val="Hiperesteka"/>
                <w:b/>
                <w:noProof/>
              </w:rPr>
              <w:t>26.1.2.- Fecha límite para su obtención:</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_Toc103681171 \h </w:instrText>
            </w:r>
            <w:r w:rsidR="00B8463C" w:rsidRPr="0059724D">
              <w:rPr>
                <w:noProof/>
                <w:webHidden/>
              </w:rPr>
            </w:r>
            <w:r w:rsidR="00B8463C" w:rsidRPr="0059724D">
              <w:rPr>
                <w:noProof/>
                <w:webHidden/>
              </w:rPr>
              <w:fldChar w:fldCharType="separate"/>
            </w:r>
            <w:r w:rsidR="007A5168">
              <w:rPr>
                <w:noProof/>
                <w:webHidden/>
              </w:rPr>
              <w:t>23</w:t>
            </w:r>
            <w:r w:rsidR="00B8463C" w:rsidRPr="0059724D">
              <w:rPr>
                <w:noProof/>
                <w:webHidden/>
              </w:rPr>
              <w:fldChar w:fldCharType="end"/>
            </w:r>
          </w:hyperlink>
        </w:p>
        <w:p w14:paraId="0A363445" w14:textId="52DDBBA7" w:rsidR="00B8463C" w:rsidRPr="0059724D" w:rsidRDefault="00666812">
          <w:pPr>
            <w:pStyle w:val="EA5"/>
            <w:tabs>
              <w:tab w:val="right" w:leader="underscore" w:pos="9488"/>
            </w:tabs>
            <w:rPr>
              <w:rFonts w:eastAsiaTheme="minorEastAsia" w:cstheme="minorBidi"/>
              <w:noProof/>
              <w:sz w:val="22"/>
              <w:szCs w:val="22"/>
            </w:rPr>
          </w:pPr>
          <w:hyperlink w:anchor="_Toc103681172" w:history="1">
            <w:r w:rsidR="00B8463C" w:rsidRPr="0059724D">
              <w:rPr>
                <w:rStyle w:val="Hiperesteka"/>
                <w:b/>
                <w:noProof/>
              </w:rPr>
              <w:t xml:space="preserve">26.1.3.- Carácter vinculante de las aclaraciones sobre los pliegos o resto de documentación: </w:t>
            </w:r>
            <w:r w:rsidR="00B8463C" w:rsidRPr="0059724D">
              <w:rPr>
                <w:rStyle w:val="Hiperesteka"/>
                <w:rFonts w:cs="Tahoma"/>
                <w:b/>
                <w:noProof/>
              </w:rPr>
              <w:t>(si/no).</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_Toc103681172 \h </w:instrText>
            </w:r>
            <w:r w:rsidR="00B8463C" w:rsidRPr="0059724D">
              <w:rPr>
                <w:noProof/>
                <w:webHidden/>
              </w:rPr>
            </w:r>
            <w:r w:rsidR="00B8463C" w:rsidRPr="0059724D">
              <w:rPr>
                <w:noProof/>
                <w:webHidden/>
              </w:rPr>
              <w:fldChar w:fldCharType="separate"/>
            </w:r>
            <w:r w:rsidR="007A5168">
              <w:rPr>
                <w:noProof/>
                <w:webHidden/>
              </w:rPr>
              <w:t>23</w:t>
            </w:r>
            <w:r w:rsidR="00B8463C" w:rsidRPr="0059724D">
              <w:rPr>
                <w:noProof/>
                <w:webHidden/>
              </w:rPr>
              <w:fldChar w:fldCharType="end"/>
            </w:r>
          </w:hyperlink>
        </w:p>
        <w:p w14:paraId="5C7FEB3E" w14:textId="62741B6D" w:rsidR="00B8463C" w:rsidRPr="0059724D" w:rsidRDefault="00666812">
          <w:pPr>
            <w:pStyle w:val="EA4"/>
            <w:tabs>
              <w:tab w:val="right" w:leader="underscore" w:pos="9488"/>
            </w:tabs>
            <w:rPr>
              <w:rFonts w:eastAsiaTheme="minorEastAsia" w:cstheme="minorBidi"/>
              <w:noProof/>
              <w:sz w:val="22"/>
              <w:szCs w:val="22"/>
            </w:rPr>
          </w:pPr>
          <w:hyperlink w:anchor="_Toc103681173" w:history="1">
            <w:r w:rsidR="00B8463C" w:rsidRPr="0059724D">
              <w:rPr>
                <w:rStyle w:val="Hiperesteka"/>
                <w:noProof/>
              </w:rPr>
              <w:t xml:space="preserve">26.2.- Se prevé una forma específica de compensación para los casos de renuncia a la celebración del contrato y de desistimiento del procedimiento por el poder adjudicador: </w:t>
            </w:r>
            <w:r w:rsidR="00B8463C" w:rsidRPr="0059724D">
              <w:rPr>
                <w:rStyle w:val="Hiperesteka"/>
                <w:rFonts w:cs="Tahoma"/>
                <w:noProof/>
              </w:rPr>
              <w:t>(no/sí, el siguiente:).</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_Toc103681173 \h </w:instrText>
            </w:r>
            <w:r w:rsidR="00B8463C" w:rsidRPr="0059724D">
              <w:rPr>
                <w:noProof/>
                <w:webHidden/>
              </w:rPr>
            </w:r>
            <w:r w:rsidR="00B8463C" w:rsidRPr="0059724D">
              <w:rPr>
                <w:noProof/>
                <w:webHidden/>
              </w:rPr>
              <w:fldChar w:fldCharType="separate"/>
            </w:r>
            <w:r w:rsidR="007A5168">
              <w:rPr>
                <w:noProof/>
                <w:webHidden/>
              </w:rPr>
              <w:t>23</w:t>
            </w:r>
            <w:r w:rsidR="00B8463C" w:rsidRPr="0059724D">
              <w:rPr>
                <w:noProof/>
                <w:webHidden/>
              </w:rPr>
              <w:fldChar w:fldCharType="end"/>
            </w:r>
          </w:hyperlink>
        </w:p>
        <w:p w14:paraId="3270A1DC" w14:textId="77C93251" w:rsidR="00B8463C" w:rsidRPr="0059724D" w:rsidRDefault="00666812">
          <w:pPr>
            <w:pStyle w:val="EA4"/>
            <w:tabs>
              <w:tab w:val="right" w:leader="underscore" w:pos="9488"/>
            </w:tabs>
            <w:rPr>
              <w:rFonts w:eastAsiaTheme="minorEastAsia" w:cstheme="minorBidi"/>
              <w:noProof/>
              <w:sz w:val="22"/>
              <w:szCs w:val="22"/>
            </w:rPr>
          </w:pPr>
          <w:hyperlink w:anchor="_Toc103681174" w:history="1">
            <w:r w:rsidR="00B8463C" w:rsidRPr="0059724D">
              <w:rPr>
                <w:rStyle w:val="Hiperesteka"/>
                <w:noProof/>
              </w:rPr>
              <w:t xml:space="preserve">26.3.- Plazo máximo para adjudicar el contrato distinto al establecido en el art. 158.2 LCSP: </w:t>
            </w:r>
            <w:r w:rsidR="00B8463C" w:rsidRPr="0059724D">
              <w:rPr>
                <w:rStyle w:val="Hiperesteka"/>
                <w:rFonts w:cs="Tahoma"/>
                <w:noProof/>
              </w:rPr>
              <w:t>(no procede/ no/sí, el siguiente:).</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_Toc103681174 \h </w:instrText>
            </w:r>
            <w:r w:rsidR="00B8463C" w:rsidRPr="0059724D">
              <w:rPr>
                <w:noProof/>
                <w:webHidden/>
              </w:rPr>
            </w:r>
            <w:r w:rsidR="00B8463C" w:rsidRPr="0059724D">
              <w:rPr>
                <w:noProof/>
                <w:webHidden/>
              </w:rPr>
              <w:fldChar w:fldCharType="separate"/>
            </w:r>
            <w:r w:rsidR="007A5168">
              <w:rPr>
                <w:noProof/>
                <w:webHidden/>
              </w:rPr>
              <w:t>23</w:t>
            </w:r>
            <w:r w:rsidR="00B8463C" w:rsidRPr="0059724D">
              <w:rPr>
                <w:noProof/>
                <w:webHidden/>
              </w:rPr>
              <w:fldChar w:fldCharType="end"/>
            </w:r>
          </w:hyperlink>
        </w:p>
        <w:p w14:paraId="25FE43D3" w14:textId="11E53C0D" w:rsidR="00B8463C" w:rsidRPr="0059724D" w:rsidRDefault="00666812">
          <w:pPr>
            <w:pStyle w:val="EA4"/>
            <w:tabs>
              <w:tab w:val="right" w:leader="underscore" w:pos="9488"/>
            </w:tabs>
            <w:rPr>
              <w:rFonts w:eastAsiaTheme="minorEastAsia" w:cstheme="minorBidi"/>
              <w:noProof/>
              <w:sz w:val="22"/>
              <w:szCs w:val="22"/>
            </w:rPr>
          </w:pPr>
          <w:hyperlink w:anchor="_Toc103681175" w:history="1">
            <w:r w:rsidR="00B8463C" w:rsidRPr="0059724D">
              <w:rPr>
                <w:rStyle w:val="Hiperesteka"/>
                <w:noProof/>
              </w:rPr>
              <w:t xml:space="preserve">26.4.- Documentación adicional a la indicada en la cláusula 23.1 de condiciones generales a presentar con carácter previo a la formalización: </w:t>
            </w:r>
            <w:r w:rsidR="00B8463C" w:rsidRPr="0059724D">
              <w:rPr>
                <w:rStyle w:val="Hiperesteka"/>
                <w:rFonts w:cs="Tahoma"/>
                <w:noProof/>
              </w:rPr>
              <w:t>(no/ sí, la siguiente:).</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_Toc103681175 \h </w:instrText>
            </w:r>
            <w:r w:rsidR="00B8463C" w:rsidRPr="0059724D">
              <w:rPr>
                <w:noProof/>
                <w:webHidden/>
              </w:rPr>
            </w:r>
            <w:r w:rsidR="00B8463C" w:rsidRPr="0059724D">
              <w:rPr>
                <w:noProof/>
                <w:webHidden/>
              </w:rPr>
              <w:fldChar w:fldCharType="separate"/>
            </w:r>
            <w:r w:rsidR="007A5168">
              <w:rPr>
                <w:noProof/>
                <w:webHidden/>
              </w:rPr>
              <w:t>23</w:t>
            </w:r>
            <w:r w:rsidR="00B8463C" w:rsidRPr="0059724D">
              <w:rPr>
                <w:noProof/>
                <w:webHidden/>
              </w:rPr>
              <w:fldChar w:fldCharType="end"/>
            </w:r>
          </w:hyperlink>
        </w:p>
        <w:p w14:paraId="267CB365" w14:textId="2B1C1726" w:rsidR="00B8463C" w:rsidRPr="0059724D" w:rsidRDefault="00666812">
          <w:pPr>
            <w:pStyle w:val="EA2"/>
            <w:rPr>
              <w:rFonts w:eastAsiaTheme="minorEastAsia" w:cstheme="minorBidi"/>
              <w:b w:val="0"/>
              <w:bCs w:val="0"/>
              <w:noProof/>
            </w:rPr>
          </w:pPr>
          <w:hyperlink w:anchor="_Toc103681176" w:history="1">
            <w:r w:rsidR="00B8463C" w:rsidRPr="0059724D">
              <w:rPr>
                <w:rStyle w:val="Hiperesteka"/>
                <w:noProof/>
              </w:rPr>
              <w:t>III.- OTRAS ESPECIFICACIONES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_Toc103681176 \h </w:instrText>
            </w:r>
            <w:r w:rsidR="00B8463C" w:rsidRPr="0059724D">
              <w:rPr>
                <w:noProof/>
                <w:webHidden/>
              </w:rPr>
            </w:r>
            <w:r w:rsidR="00B8463C" w:rsidRPr="0059724D">
              <w:rPr>
                <w:noProof/>
                <w:webHidden/>
              </w:rPr>
              <w:fldChar w:fldCharType="separate"/>
            </w:r>
            <w:r w:rsidR="007A5168">
              <w:rPr>
                <w:noProof/>
                <w:webHidden/>
              </w:rPr>
              <w:t>24</w:t>
            </w:r>
            <w:r w:rsidR="00B8463C" w:rsidRPr="0059724D">
              <w:rPr>
                <w:noProof/>
                <w:webHidden/>
              </w:rPr>
              <w:fldChar w:fldCharType="end"/>
            </w:r>
          </w:hyperlink>
        </w:p>
        <w:p w14:paraId="18FAF6F2" w14:textId="6D7F3CCA" w:rsidR="00B8463C" w:rsidRPr="0059724D" w:rsidRDefault="00666812">
          <w:pPr>
            <w:pStyle w:val="EA3"/>
            <w:rPr>
              <w:rFonts w:eastAsiaTheme="minorEastAsia" w:cstheme="minorBidi"/>
              <w:sz w:val="22"/>
              <w:szCs w:val="22"/>
            </w:rPr>
          </w:pPr>
          <w:hyperlink w:anchor="_Toc103681177" w:history="1">
            <w:r w:rsidR="00B8463C" w:rsidRPr="0059724D">
              <w:rPr>
                <w:rStyle w:val="Hiperesteka"/>
              </w:rPr>
              <w:t>27.- CESIÓN DEL CONTRATO.</w:t>
            </w:r>
            <w:r w:rsidR="00B8463C" w:rsidRPr="0059724D">
              <w:rPr>
                <w:webHidden/>
              </w:rPr>
              <w:tab/>
            </w:r>
            <w:r w:rsidR="00B8463C" w:rsidRPr="0059724D">
              <w:rPr>
                <w:webHidden/>
              </w:rPr>
              <w:fldChar w:fldCharType="begin"/>
            </w:r>
            <w:r w:rsidR="00B8463C" w:rsidRPr="0059724D">
              <w:rPr>
                <w:webHidden/>
              </w:rPr>
              <w:instrText xml:space="preserve"> PAGEREF _Toc103681177 \h </w:instrText>
            </w:r>
            <w:r w:rsidR="00B8463C" w:rsidRPr="0059724D">
              <w:rPr>
                <w:webHidden/>
              </w:rPr>
            </w:r>
            <w:r w:rsidR="00B8463C" w:rsidRPr="0059724D">
              <w:rPr>
                <w:webHidden/>
              </w:rPr>
              <w:fldChar w:fldCharType="separate"/>
            </w:r>
            <w:r w:rsidR="007A5168">
              <w:rPr>
                <w:webHidden/>
              </w:rPr>
              <w:t>24</w:t>
            </w:r>
            <w:r w:rsidR="00B8463C" w:rsidRPr="0059724D">
              <w:rPr>
                <w:webHidden/>
              </w:rPr>
              <w:fldChar w:fldCharType="end"/>
            </w:r>
          </w:hyperlink>
        </w:p>
        <w:p w14:paraId="6EE05FCD" w14:textId="0DC22D7D" w:rsidR="00B8463C" w:rsidRPr="0059724D" w:rsidRDefault="00666812">
          <w:pPr>
            <w:pStyle w:val="EA3"/>
            <w:rPr>
              <w:rFonts w:eastAsiaTheme="minorEastAsia" w:cstheme="minorBidi"/>
              <w:sz w:val="22"/>
              <w:szCs w:val="22"/>
            </w:rPr>
          </w:pPr>
          <w:hyperlink w:anchor="_Toc103681178" w:history="1">
            <w:r w:rsidR="00B8463C" w:rsidRPr="0059724D">
              <w:rPr>
                <w:rStyle w:val="Hiperesteka"/>
              </w:rPr>
              <w:t>28.- CUADRO DE SEGUIMIENTO DE LA INCORPORACIÓN DE ASPECTOS SOCIALES, MEDIOAMBIENTALES Y RELATIVOS A OTRAS POLÍTICAS PÚBLICAS INCORPORADAS EN EL PROCEDIMIENTO Y EN EL CONTRATO</w:t>
            </w:r>
            <w:r w:rsidR="00B8463C" w:rsidRPr="0059724D">
              <w:rPr>
                <w:webHidden/>
              </w:rPr>
              <w:tab/>
            </w:r>
            <w:r w:rsidR="00B8463C" w:rsidRPr="0059724D">
              <w:rPr>
                <w:webHidden/>
              </w:rPr>
              <w:fldChar w:fldCharType="begin"/>
            </w:r>
            <w:r w:rsidR="00B8463C" w:rsidRPr="0059724D">
              <w:rPr>
                <w:webHidden/>
              </w:rPr>
              <w:instrText xml:space="preserve"> PAGEREF _Toc103681178 \h </w:instrText>
            </w:r>
            <w:r w:rsidR="00B8463C" w:rsidRPr="0059724D">
              <w:rPr>
                <w:webHidden/>
              </w:rPr>
            </w:r>
            <w:r w:rsidR="00B8463C" w:rsidRPr="0059724D">
              <w:rPr>
                <w:webHidden/>
              </w:rPr>
              <w:fldChar w:fldCharType="separate"/>
            </w:r>
            <w:r w:rsidR="007A5168">
              <w:rPr>
                <w:webHidden/>
              </w:rPr>
              <w:t>24</w:t>
            </w:r>
            <w:r w:rsidR="00B8463C" w:rsidRPr="0059724D">
              <w:rPr>
                <w:webHidden/>
              </w:rPr>
              <w:fldChar w:fldCharType="end"/>
            </w:r>
          </w:hyperlink>
        </w:p>
        <w:p w14:paraId="30C83D06" w14:textId="5EE09B80" w:rsidR="00B8463C" w:rsidRPr="0059724D" w:rsidRDefault="00666812">
          <w:pPr>
            <w:pStyle w:val="EA1"/>
            <w:rPr>
              <w:rFonts w:eastAsiaTheme="minorEastAsia" w:cstheme="minorBidi"/>
              <w:b w:val="0"/>
              <w:bCs w:val="0"/>
              <w:i w:val="0"/>
              <w:iCs w:val="0"/>
              <w:noProof/>
              <w:sz w:val="22"/>
              <w:szCs w:val="22"/>
            </w:rPr>
          </w:pPr>
          <w:hyperlink w:anchor="_Toc103681179" w:history="1">
            <w:r w:rsidR="00B8463C" w:rsidRPr="0059724D">
              <w:rPr>
                <w:rStyle w:val="Hiperesteka"/>
                <w:noProof/>
              </w:rPr>
              <w:t>CONDICIONES GENERALES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_Toc103681179 \h </w:instrText>
            </w:r>
            <w:r w:rsidR="00B8463C" w:rsidRPr="0059724D">
              <w:rPr>
                <w:noProof/>
                <w:webHidden/>
              </w:rPr>
            </w:r>
            <w:r w:rsidR="00B8463C" w:rsidRPr="0059724D">
              <w:rPr>
                <w:noProof/>
                <w:webHidden/>
              </w:rPr>
              <w:fldChar w:fldCharType="separate"/>
            </w:r>
            <w:r w:rsidR="007A5168">
              <w:rPr>
                <w:noProof/>
                <w:webHidden/>
              </w:rPr>
              <w:t>25</w:t>
            </w:r>
            <w:r w:rsidR="00B8463C" w:rsidRPr="0059724D">
              <w:rPr>
                <w:noProof/>
                <w:webHidden/>
              </w:rPr>
              <w:fldChar w:fldCharType="end"/>
            </w:r>
          </w:hyperlink>
        </w:p>
        <w:p w14:paraId="0CD9EB45" w14:textId="30E885E9" w:rsidR="00B8463C" w:rsidRPr="0059724D" w:rsidRDefault="00666812">
          <w:pPr>
            <w:pStyle w:val="EA2"/>
            <w:rPr>
              <w:rFonts w:eastAsiaTheme="minorEastAsia" w:cstheme="minorBidi"/>
              <w:b w:val="0"/>
              <w:bCs w:val="0"/>
              <w:noProof/>
            </w:rPr>
          </w:pPr>
          <w:hyperlink w:anchor="_Toc103681180" w:history="1">
            <w:r w:rsidR="00B8463C" w:rsidRPr="0059724D">
              <w:rPr>
                <w:rStyle w:val="Hiperesteka"/>
                <w:noProof/>
              </w:rPr>
              <w:t>I.- OBJETO Y CUESTIONES GENERALES DEL CONTRATO</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_Toc103681180 \h </w:instrText>
            </w:r>
            <w:r w:rsidR="00B8463C" w:rsidRPr="0059724D">
              <w:rPr>
                <w:noProof/>
                <w:webHidden/>
              </w:rPr>
            </w:r>
            <w:r w:rsidR="00B8463C" w:rsidRPr="0059724D">
              <w:rPr>
                <w:noProof/>
                <w:webHidden/>
              </w:rPr>
              <w:fldChar w:fldCharType="separate"/>
            </w:r>
            <w:r w:rsidR="007A5168">
              <w:rPr>
                <w:noProof/>
                <w:webHidden/>
              </w:rPr>
              <w:t>25</w:t>
            </w:r>
            <w:r w:rsidR="00B8463C" w:rsidRPr="0059724D">
              <w:rPr>
                <w:noProof/>
                <w:webHidden/>
              </w:rPr>
              <w:fldChar w:fldCharType="end"/>
            </w:r>
          </w:hyperlink>
        </w:p>
        <w:p w14:paraId="1F23729C" w14:textId="5D3F1422" w:rsidR="00B8463C" w:rsidRPr="0059724D" w:rsidRDefault="00666812">
          <w:pPr>
            <w:pStyle w:val="EA3"/>
            <w:rPr>
              <w:rFonts w:eastAsiaTheme="minorEastAsia" w:cstheme="minorBidi"/>
              <w:sz w:val="22"/>
              <w:szCs w:val="22"/>
            </w:rPr>
          </w:pPr>
          <w:hyperlink w:anchor="_Toc103681181" w:history="1">
            <w:r w:rsidR="00B8463C" w:rsidRPr="0059724D">
              <w:rPr>
                <w:rStyle w:val="Hiperesteka"/>
              </w:rPr>
              <w:t>1.- OBJETO DEL CONTRATO</w:t>
            </w:r>
            <w:r w:rsidR="00B8463C" w:rsidRPr="0059724D">
              <w:rPr>
                <w:webHidden/>
              </w:rPr>
              <w:tab/>
            </w:r>
            <w:r w:rsidR="00B8463C" w:rsidRPr="0059724D">
              <w:rPr>
                <w:webHidden/>
              </w:rPr>
              <w:fldChar w:fldCharType="begin"/>
            </w:r>
            <w:r w:rsidR="00B8463C" w:rsidRPr="0059724D">
              <w:rPr>
                <w:webHidden/>
              </w:rPr>
              <w:instrText xml:space="preserve"> PAGEREF _Toc103681181 \h </w:instrText>
            </w:r>
            <w:r w:rsidR="00B8463C" w:rsidRPr="0059724D">
              <w:rPr>
                <w:webHidden/>
              </w:rPr>
            </w:r>
            <w:r w:rsidR="00B8463C" w:rsidRPr="0059724D">
              <w:rPr>
                <w:webHidden/>
              </w:rPr>
              <w:fldChar w:fldCharType="separate"/>
            </w:r>
            <w:r w:rsidR="007A5168">
              <w:rPr>
                <w:webHidden/>
              </w:rPr>
              <w:t>25</w:t>
            </w:r>
            <w:r w:rsidR="00B8463C" w:rsidRPr="0059724D">
              <w:rPr>
                <w:webHidden/>
              </w:rPr>
              <w:fldChar w:fldCharType="end"/>
            </w:r>
          </w:hyperlink>
        </w:p>
        <w:p w14:paraId="2DF09B85" w14:textId="508A738E" w:rsidR="00B8463C" w:rsidRPr="0059724D" w:rsidRDefault="00666812">
          <w:pPr>
            <w:pStyle w:val="EA3"/>
            <w:rPr>
              <w:rFonts w:eastAsiaTheme="minorEastAsia" w:cstheme="minorBidi"/>
              <w:sz w:val="22"/>
              <w:szCs w:val="22"/>
            </w:rPr>
          </w:pPr>
          <w:hyperlink w:anchor="_Toc103681182" w:history="1">
            <w:r w:rsidR="00B8463C" w:rsidRPr="0059724D">
              <w:rPr>
                <w:rStyle w:val="Hiperesteka"/>
              </w:rPr>
              <w:t>2.- DOCUMENTOS DE CARÁCTER CONTRACTUAL</w:t>
            </w:r>
            <w:r w:rsidR="00B8463C" w:rsidRPr="0059724D">
              <w:rPr>
                <w:webHidden/>
              </w:rPr>
              <w:tab/>
            </w:r>
            <w:r w:rsidR="00B8463C" w:rsidRPr="0059724D">
              <w:rPr>
                <w:webHidden/>
              </w:rPr>
              <w:fldChar w:fldCharType="begin"/>
            </w:r>
            <w:r w:rsidR="00B8463C" w:rsidRPr="0059724D">
              <w:rPr>
                <w:webHidden/>
              </w:rPr>
              <w:instrText xml:space="preserve"> PAGEREF _Toc103681182 \h </w:instrText>
            </w:r>
            <w:r w:rsidR="00B8463C" w:rsidRPr="0059724D">
              <w:rPr>
                <w:webHidden/>
              </w:rPr>
            </w:r>
            <w:r w:rsidR="00B8463C" w:rsidRPr="0059724D">
              <w:rPr>
                <w:webHidden/>
              </w:rPr>
              <w:fldChar w:fldCharType="separate"/>
            </w:r>
            <w:r w:rsidR="007A5168">
              <w:rPr>
                <w:webHidden/>
              </w:rPr>
              <w:t>25</w:t>
            </w:r>
            <w:r w:rsidR="00B8463C" w:rsidRPr="0059724D">
              <w:rPr>
                <w:webHidden/>
              </w:rPr>
              <w:fldChar w:fldCharType="end"/>
            </w:r>
          </w:hyperlink>
        </w:p>
        <w:p w14:paraId="028B16C9" w14:textId="4A93D1C8" w:rsidR="00B8463C" w:rsidRPr="0059724D" w:rsidRDefault="00666812">
          <w:pPr>
            <w:pStyle w:val="EA3"/>
            <w:rPr>
              <w:rFonts w:eastAsiaTheme="minorEastAsia" w:cstheme="minorBidi"/>
              <w:sz w:val="22"/>
              <w:szCs w:val="22"/>
            </w:rPr>
          </w:pPr>
          <w:hyperlink w:anchor="_Toc103681183" w:history="1">
            <w:r w:rsidR="00B8463C" w:rsidRPr="0059724D">
              <w:rPr>
                <w:rStyle w:val="Hiperesteka"/>
              </w:rPr>
              <w:t>3.- RÉGIMEN JURÍDICO DEL CONTRATO</w:t>
            </w:r>
            <w:r w:rsidR="00B8463C" w:rsidRPr="0059724D">
              <w:rPr>
                <w:webHidden/>
              </w:rPr>
              <w:tab/>
            </w:r>
            <w:r w:rsidR="00B8463C" w:rsidRPr="0059724D">
              <w:rPr>
                <w:webHidden/>
              </w:rPr>
              <w:fldChar w:fldCharType="begin"/>
            </w:r>
            <w:r w:rsidR="00B8463C" w:rsidRPr="0059724D">
              <w:rPr>
                <w:webHidden/>
              </w:rPr>
              <w:instrText xml:space="preserve"> PAGEREF _Toc103681183 \h </w:instrText>
            </w:r>
            <w:r w:rsidR="00B8463C" w:rsidRPr="0059724D">
              <w:rPr>
                <w:webHidden/>
              </w:rPr>
            </w:r>
            <w:r w:rsidR="00B8463C" w:rsidRPr="0059724D">
              <w:rPr>
                <w:webHidden/>
              </w:rPr>
              <w:fldChar w:fldCharType="separate"/>
            </w:r>
            <w:r w:rsidR="007A5168">
              <w:rPr>
                <w:webHidden/>
              </w:rPr>
              <w:t>25</w:t>
            </w:r>
            <w:r w:rsidR="00B8463C" w:rsidRPr="0059724D">
              <w:rPr>
                <w:webHidden/>
              </w:rPr>
              <w:fldChar w:fldCharType="end"/>
            </w:r>
          </w:hyperlink>
        </w:p>
        <w:p w14:paraId="2CF5CBDA" w14:textId="76105BF5" w:rsidR="00B8463C" w:rsidRPr="0059724D" w:rsidRDefault="00666812">
          <w:pPr>
            <w:pStyle w:val="EA4"/>
            <w:tabs>
              <w:tab w:val="right" w:leader="underscore" w:pos="9488"/>
            </w:tabs>
            <w:rPr>
              <w:rFonts w:eastAsiaTheme="minorEastAsia" w:cstheme="minorBidi"/>
              <w:noProof/>
              <w:sz w:val="22"/>
              <w:szCs w:val="22"/>
            </w:rPr>
          </w:pPr>
          <w:hyperlink w:anchor="_Toc103681184" w:history="1">
            <w:r w:rsidR="00B8463C" w:rsidRPr="0059724D">
              <w:rPr>
                <w:rStyle w:val="Hiperesteka"/>
                <w:noProof/>
              </w:rPr>
              <w:t>3.1.- El contrato es de naturaleza administrativa y se rige por las normas y documentos señalados a continuación.</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_Toc103681184 \h </w:instrText>
            </w:r>
            <w:r w:rsidR="00B8463C" w:rsidRPr="0059724D">
              <w:rPr>
                <w:noProof/>
                <w:webHidden/>
              </w:rPr>
            </w:r>
            <w:r w:rsidR="00B8463C" w:rsidRPr="0059724D">
              <w:rPr>
                <w:noProof/>
                <w:webHidden/>
              </w:rPr>
              <w:fldChar w:fldCharType="separate"/>
            </w:r>
            <w:r w:rsidR="007A5168">
              <w:rPr>
                <w:noProof/>
                <w:webHidden/>
              </w:rPr>
              <w:t>25</w:t>
            </w:r>
            <w:r w:rsidR="00B8463C" w:rsidRPr="0059724D">
              <w:rPr>
                <w:noProof/>
                <w:webHidden/>
              </w:rPr>
              <w:fldChar w:fldCharType="end"/>
            </w:r>
          </w:hyperlink>
        </w:p>
        <w:p w14:paraId="6C9A31D4" w14:textId="069FC4A9" w:rsidR="00B8463C" w:rsidRPr="0059724D" w:rsidRDefault="00666812">
          <w:pPr>
            <w:pStyle w:val="EA4"/>
            <w:tabs>
              <w:tab w:val="right" w:leader="underscore" w:pos="9488"/>
            </w:tabs>
            <w:rPr>
              <w:rFonts w:eastAsiaTheme="minorEastAsia" w:cstheme="minorBidi"/>
              <w:noProof/>
              <w:sz w:val="22"/>
              <w:szCs w:val="22"/>
            </w:rPr>
          </w:pPr>
          <w:hyperlink w:anchor="_Toc103681185" w:history="1">
            <w:r w:rsidR="00B8463C" w:rsidRPr="0059724D">
              <w:rPr>
                <w:rStyle w:val="Hiperesteka"/>
                <w:noProof/>
              </w:rPr>
              <w:t>3.2.- Para lo no previsto en los documentos contractuales el contrato se regirá por:</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_Toc103681185 \h </w:instrText>
            </w:r>
            <w:r w:rsidR="00B8463C" w:rsidRPr="0059724D">
              <w:rPr>
                <w:noProof/>
                <w:webHidden/>
              </w:rPr>
            </w:r>
            <w:r w:rsidR="00B8463C" w:rsidRPr="0059724D">
              <w:rPr>
                <w:noProof/>
                <w:webHidden/>
              </w:rPr>
              <w:fldChar w:fldCharType="separate"/>
            </w:r>
            <w:r w:rsidR="007A5168">
              <w:rPr>
                <w:noProof/>
                <w:webHidden/>
              </w:rPr>
              <w:t>25</w:t>
            </w:r>
            <w:r w:rsidR="00B8463C" w:rsidRPr="0059724D">
              <w:rPr>
                <w:noProof/>
                <w:webHidden/>
              </w:rPr>
              <w:fldChar w:fldCharType="end"/>
            </w:r>
          </w:hyperlink>
        </w:p>
        <w:p w14:paraId="7276755E" w14:textId="02E72D95" w:rsidR="00B8463C" w:rsidRPr="0059724D" w:rsidRDefault="00666812">
          <w:pPr>
            <w:pStyle w:val="EA4"/>
            <w:tabs>
              <w:tab w:val="right" w:leader="underscore" w:pos="9488"/>
            </w:tabs>
            <w:rPr>
              <w:rFonts w:eastAsiaTheme="minorEastAsia" w:cstheme="minorBidi"/>
              <w:noProof/>
              <w:sz w:val="22"/>
              <w:szCs w:val="22"/>
            </w:rPr>
          </w:pPr>
          <w:hyperlink w:anchor="_Toc103681186" w:history="1">
            <w:r w:rsidR="00B8463C" w:rsidRPr="0059724D">
              <w:rPr>
                <w:rStyle w:val="Hiperesteka"/>
                <w:noProof/>
              </w:rPr>
              <w:t>3.3.- Las partes quedan sometidas expresamente a lo establecido en los documentos contractuales.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_Toc103681186 \h </w:instrText>
            </w:r>
            <w:r w:rsidR="00B8463C" w:rsidRPr="0059724D">
              <w:rPr>
                <w:noProof/>
                <w:webHidden/>
              </w:rPr>
            </w:r>
            <w:r w:rsidR="00B8463C" w:rsidRPr="0059724D">
              <w:rPr>
                <w:noProof/>
                <w:webHidden/>
              </w:rPr>
              <w:fldChar w:fldCharType="separate"/>
            </w:r>
            <w:r w:rsidR="007A5168">
              <w:rPr>
                <w:noProof/>
                <w:webHidden/>
              </w:rPr>
              <w:t>26</w:t>
            </w:r>
            <w:r w:rsidR="00B8463C" w:rsidRPr="0059724D">
              <w:rPr>
                <w:noProof/>
                <w:webHidden/>
              </w:rPr>
              <w:fldChar w:fldCharType="end"/>
            </w:r>
          </w:hyperlink>
        </w:p>
        <w:p w14:paraId="458191F5" w14:textId="2DB1CDDE" w:rsidR="00B8463C" w:rsidRPr="0059724D" w:rsidRDefault="00666812">
          <w:pPr>
            <w:pStyle w:val="EA3"/>
            <w:rPr>
              <w:rFonts w:eastAsiaTheme="minorEastAsia" w:cstheme="minorBidi"/>
              <w:sz w:val="22"/>
              <w:szCs w:val="22"/>
            </w:rPr>
          </w:pPr>
          <w:hyperlink w:anchor="_Toc103681187" w:history="1">
            <w:r w:rsidR="00B8463C" w:rsidRPr="0059724D">
              <w:rPr>
                <w:rStyle w:val="Hiperesteka"/>
              </w:rPr>
              <w:t xml:space="preserve">4.-. INFORMACIÓN EN MATERIA FISCAL, MEDIO AMBIENTE, IGUALDAD DE MUJERES Y HOMBRES, PROTECCIÓN DEL EMPLEO, CONDICIONES DE TRABAJO, PREVENCIÓN DE RIESGOS LABORALES E INSERCIÓN SOCIOLABORAL DE PERSONAS CON DISCAPACIDAD, OBLIGACIÓN DE CONTRATAR A UN </w:t>
            </w:r>
            <w:r w:rsidR="00B8463C" w:rsidRPr="0059724D">
              <w:rPr>
                <w:rStyle w:val="Hiperesteka"/>
              </w:rPr>
              <w:lastRenderedPageBreak/>
              <w:t>NÚMERO O PORCENTAJE ESPECÍFICO DE PERSONAS CON DISCAPACIDAD, PROTECCIÓN DE DATOS, Y DEFENSA DE LA COMPETENCIA</w:t>
            </w:r>
            <w:r w:rsidR="00B8463C" w:rsidRPr="0059724D">
              <w:rPr>
                <w:webHidden/>
              </w:rPr>
              <w:tab/>
            </w:r>
            <w:r w:rsidR="00B8463C" w:rsidRPr="0059724D">
              <w:rPr>
                <w:webHidden/>
              </w:rPr>
              <w:fldChar w:fldCharType="begin"/>
            </w:r>
            <w:r w:rsidR="00B8463C" w:rsidRPr="0059724D">
              <w:rPr>
                <w:webHidden/>
              </w:rPr>
              <w:instrText xml:space="preserve"> PAGEREF _Toc103681187 \h </w:instrText>
            </w:r>
            <w:r w:rsidR="00B8463C" w:rsidRPr="0059724D">
              <w:rPr>
                <w:webHidden/>
              </w:rPr>
            </w:r>
            <w:r w:rsidR="00B8463C" w:rsidRPr="0059724D">
              <w:rPr>
                <w:webHidden/>
              </w:rPr>
              <w:fldChar w:fldCharType="separate"/>
            </w:r>
            <w:r w:rsidR="007A5168">
              <w:rPr>
                <w:webHidden/>
              </w:rPr>
              <w:t>26</w:t>
            </w:r>
            <w:r w:rsidR="00B8463C" w:rsidRPr="0059724D">
              <w:rPr>
                <w:webHidden/>
              </w:rPr>
              <w:fldChar w:fldCharType="end"/>
            </w:r>
          </w:hyperlink>
        </w:p>
        <w:p w14:paraId="16C932C2" w14:textId="69C079AB" w:rsidR="00B8463C" w:rsidRPr="0059724D" w:rsidRDefault="00666812">
          <w:pPr>
            <w:pStyle w:val="EA4"/>
            <w:tabs>
              <w:tab w:val="right" w:leader="underscore" w:pos="9488"/>
            </w:tabs>
            <w:rPr>
              <w:rFonts w:eastAsiaTheme="minorEastAsia" w:cstheme="minorBidi"/>
              <w:noProof/>
              <w:sz w:val="22"/>
              <w:szCs w:val="22"/>
            </w:rPr>
          </w:pPr>
          <w:hyperlink w:anchor="_Toc103681188" w:history="1">
            <w:r w:rsidR="00B8463C" w:rsidRPr="0059724D">
              <w:rPr>
                <w:rStyle w:val="Hiperesteka"/>
                <w:noProof/>
              </w:rPr>
              <w:t>4.1.- Igualdad de mujeres y hombres: Organismo Autónomo EMAKUNDE-Instituto Vasco de la Mujer.</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_Toc103681188 \h </w:instrText>
            </w:r>
            <w:r w:rsidR="00B8463C" w:rsidRPr="0059724D">
              <w:rPr>
                <w:noProof/>
                <w:webHidden/>
              </w:rPr>
            </w:r>
            <w:r w:rsidR="00B8463C" w:rsidRPr="0059724D">
              <w:rPr>
                <w:noProof/>
                <w:webHidden/>
              </w:rPr>
              <w:fldChar w:fldCharType="separate"/>
            </w:r>
            <w:r w:rsidR="007A5168">
              <w:rPr>
                <w:noProof/>
                <w:webHidden/>
              </w:rPr>
              <w:t>26</w:t>
            </w:r>
            <w:r w:rsidR="00B8463C" w:rsidRPr="0059724D">
              <w:rPr>
                <w:noProof/>
                <w:webHidden/>
              </w:rPr>
              <w:fldChar w:fldCharType="end"/>
            </w:r>
          </w:hyperlink>
        </w:p>
        <w:p w14:paraId="3FACEC48" w14:textId="1A053D78" w:rsidR="00B8463C" w:rsidRPr="0059724D" w:rsidRDefault="00666812">
          <w:pPr>
            <w:pStyle w:val="EA4"/>
            <w:tabs>
              <w:tab w:val="right" w:leader="underscore" w:pos="9488"/>
            </w:tabs>
            <w:rPr>
              <w:rFonts w:eastAsiaTheme="minorEastAsia" w:cstheme="minorBidi"/>
              <w:noProof/>
              <w:sz w:val="22"/>
              <w:szCs w:val="22"/>
            </w:rPr>
          </w:pPr>
          <w:hyperlink w:anchor="_Toc103681189" w:history="1">
            <w:r w:rsidR="00B8463C" w:rsidRPr="0059724D">
              <w:rPr>
                <w:rStyle w:val="Hiperesteka"/>
                <w:noProof/>
              </w:rPr>
              <w:t>4.2.- Fiscalidad: Haciendas Forales de los Territorios Históricos de Araba, Bizkaia y Gipuzkoa y de la Comunidad Foral de Navarra, y Agencia Estatal de Administración Tributaria.</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_Toc103681189 \h </w:instrText>
            </w:r>
            <w:r w:rsidR="00B8463C" w:rsidRPr="0059724D">
              <w:rPr>
                <w:noProof/>
                <w:webHidden/>
              </w:rPr>
            </w:r>
            <w:r w:rsidR="00B8463C" w:rsidRPr="0059724D">
              <w:rPr>
                <w:noProof/>
                <w:webHidden/>
              </w:rPr>
              <w:fldChar w:fldCharType="separate"/>
            </w:r>
            <w:r w:rsidR="007A5168">
              <w:rPr>
                <w:noProof/>
                <w:webHidden/>
              </w:rPr>
              <w:t>26</w:t>
            </w:r>
            <w:r w:rsidR="00B8463C" w:rsidRPr="0059724D">
              <w:rPr>
                <w:noProof/>
                <w:webHidden/>
              </w:rPr>
              <w:fldChar w:fldCharType="end"/>
            </w:r>
          </w:hyperlink>
        </w:p>
        <w:p w14:paraId="67F15BA6" w14:textId="53017473" w:rsidR="00B8463C" w:rsidRPr="0059724D" w:rsidRDefault="00666812">
          <w:pPr>
            <w:pStyle w:val="EA4"/>
            <w:tabs>
              <w:tab w:val="right" w:leader="underscore" w:pos="9488"/>
            </w:tabs>
            <w:rPr>
              <w:rFonts w:eastAsiaTheme="minorEastAsia" w:cstheme="minorBidi"/>
              <w:noProof/>
              <w:sz w:val="22"/>
              <w:szCs w:val="22"/>
            </w:rPr>
          </w:pPr>
          <w:hyperlink w:anchor="_Toc103681190" w:history="1">
            <w:r w:rsidR="00B8463C" w:rsidRPr="0059724D">
              <w:rPr>
                <w:rStyle w:val="Hiperesteka"/>
                <w:noProof/>
              </w:rPr>
              <w:t>4.3.- Protección del medio ambiente: IHOBE, S.A. Sociedad Pública de Gestión Ambiental.</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_Toc103681190 \h </w:instrText>
            </w:r>
            <w:r w:rsidR="00B8463C" w:rsidRPr="0059724D">
              <w:rPr>
                <w:noProof/>
                <w:webHidden/>
              </w:rPr>
            </w:r>
            <w:r w:rsidR="00B8463C" w:rsidRPr="0059724D">
              <w:rPr>
                <w:noProof/>
                <w:webHidden/>
              </w:rPr>
              <w:fldChar w:fldCharType="separate"/>
            </w:r>
            <w:r w:rsidR="007A5168">
              <w:rPr>
                <w:noProof/>
                <w:webHidden/>
              </w:rPr>
              <w:t>26</w:t>
            </w:r>
            <w:r w:rsidR="00B8463C" w:rsidRPr="0059724D">
              <w:rPr>
                <w:noProof/>
                <w:webHidden/>
              </w:rPr>
              <w:fldChar w:fldCharType="end"/>
            </w:r>
          </w:hyperlink>
        </w:p>
        <w:p w14:paraId="3155D2D0" w14:textId="3A17501E" w:rsidR="00B8463C" w:rsidRPr="0059724D" w:rsidRDefault="00666812">
          <w:pPr>
            <w:pStyle w:val="EA4"/>
            <w:tabs>
              <w:tab w:val="right" w:leader="underscore" w:pos="9488"/>
            </w:tabs>
            <w:rPr>
              <w:rFonts w:eastAsiaTheme="minorEastAsia" w:cstheme="minorBidi"/>
              <w:noProof/>
              <w:sz w:val="22"/>
              <w:szCs w:val="22"/>
            </w:rPr>
          </w:pPr>
          <w:hyperlink w:anchor="_Toc103681191" w:history="1">
            <w:r w:rsidR="00B8463C" w:rsidRPr="0059724D">
              <w:rPr>
                <w:rStyle w:val="Hiperesteka"/>
                <w:noProof/>
              </w:rPr>
              <w:t>4.4.- Protección del empleo, condiciones de trabajo, prevención de riesgos laborales: la Dirección correspondiente del Departamento o Departamentos competentes en materia de Trabajo y Empleo y el Organismo Autónomo OSALAN-Instituto Vasco de Seguridad y Salud Laborales.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_Toc103681191 \h </w:instrText>
            </w:r>
            <w:r w:rsidR="00B8463C" w:rsidRPr="0059724D">
              <w:rPr>
                <w:noProof/>
                <w:webHidden/>
              </w:rPr>
            </w:r>
            <w:r w:rsidR="00B8463C" w:rsidRPr="0059724D">
              <w:rPr>
                <w:noProof/>
                <w:webHidden/>
              </w:rPr>
              <w:fldChar w:fldCharType="separate"/>
            </w:r>
            <w:r w:rsidR="007A5168">
              <w:rPr>
                <w:noProof/>
                <w:webHidden/>
              </w:rPr>
              <w:t>26</w:t>
            </w:r>
            <w:r w:rsidR="00B8463C" w:rsidRPr="0059724D">
              <w:rPr>
                <w:noProof/>
                <w:webHidden/>
              </w:rPr>
              <w:fldChar w:fldCharType="end"/>
            </w:r>
          </w:hyperlink>
        </w:p>
        <w:p w14:paraId="4485316E" w14:textId="069BE40F" w:rsidR="00B8463C" w:rsidRPr="0059724D" w:rsidRDefault="00666812">
          <w:pPr>
            <w:pStyle w:val="EA4"/>
            <w:tabs>
              <w:tab w:val="right" w:leader="underscore" w:pos="9488"/>
            </w:tabs>
            <w:rPr>
              <w:rFonts w:eastAsiaTheme="minorEastAsia" w:cstheme="minorBidi"/>
              <w:noProof/>
              <w:sz w:val="22"/>
              <w:szCs w:val="22"/>
            </w:rPr>
          </w:pPr>
          <w:hyperlink w:anchor="_Toc103681192" w:history="1">
            <w:r w:rsidR="00B8463C" w:rsidRPr="0059724D">
              <w:rPr>
                <w:rStyle w:val="Hiperesteka"/>
                <w:noProof/>
              </w:rPr>
              <w:t>4.5.- Inserción sociolaboral de las personas con discapacidad y obligación de contratar un número o porcentaje específico de personas con discapacidad: Organismo Autónomo LANBIDE-Servicio Vasco de Empleo.</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_Toc103681192 \h </w:instrText>
            </w:r>
            <w:r w:rsidR="00B8463C" w:rsidRPr="0059724D">
              <w:rPr>
                <w:noProof/>
                <w:webHidden/>
              </w:rPr>
            </w:r>
            <w:r w:rsidR="00B8463C" w:rsidRPr="0059724D">
              <w:rPr>
                <w:noProof/>
                <w:webHidden/>
              </w:rPr>
              <w:fldChar w:fldCharType="separate"/>
            </w:r>
            <w:r w:rsidR="007A5168">
              <w:rPr>
                <w:noProof/>
                <w:webHidden/>
              </w:rPr>
              <w:t>26</w:t>
            </w:r>
            <w:r w:rsidR="00B8463C" w:rsidRPr="0059724D">
              <w:rPr>
                <w:noProof/>
                <w:webHidden/>
              </w:rPr>
              <w:fldChar w:fldCharType="end"/>
            </w:r>
          </w:hyperlink>
        </w:p>
        <w:p w14:paraId="44C627D2" w14:textId="0BEAFC46" w:rsidR="00B8463C" w:rsidRPr="0059724D" w:rsidRDefault="00666812">
          <w:pPr>
            <w:pStyle w:val="EA4"/>
            <w:tabs>
              <w:tab w:val="right" w:leader="underscore" w:pos="9488"/>
            </w:tabs>
            <w:rPr>
              <w:rFonts w:eastAsiaTheme="minorEastAsia" w:cstheme="minorBidi"/>
              <w:noProof/>
              <w:sz w:val="22"/>
              <w:szCs w:val="22"/>
            </w:rPr>
          </w:pPr>
          <w:hyperlink w:anchor="_Toc103681193" w:history="1">
            <w:r w:rsidR="00B8463C" w:rsidRPr="0059724D">
              <w:rPr>
                <w:rStyle w:val="Hiperesteka"/>
                <w:noProof/>
              </w:rPr>
              <w:t>4.6.- Protección de datos: Agencia Vasca de Protección de Datos de Euskadi.</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_Toc103681193 \h </w:instrText>
            </w:r>
            <w:r w:rsidR="00B8463C" w:rsidRPr="0059724D">
              <w:rPr>
                <w:noProof/>
                <w:webHidden/>
              </w:rPr>
            </w:r>
            <w:r w:rsidR="00B8463C" w:rsidRPr="0059724D">
              <w:rPr>
                <w:noProof/>
                <w:webHidden/>
              </w:rPr>
              <w:fldChar w:fldCharType="separate"/>
            </w:r>
            <w:r w:rsidR="007A5168">
              <w:rPr>
                <w:noProof/>
                <w:webHidden/>
              </w:rPr>
              <w:t>26</w:t>
            </w:r>
            <w:r w:rsidR="00B8463C" w:rsidRPr="0059724D">
              <w:rPr>
                <w:noProof/>
                <w:webHidden/>
              </w:rPr>
              <w:fldChar w:fldCharType="end"/>
            </w:r>
          </w:hyperlink>
        </w:p>
        <w:p w14:paraId="00F27B7C" w14:textId="3DE371FD" w:rsidR="00B8463C" w:rsidRPr="0059724D" w:rsidRDefault="00666812">
          <w:pPr>
            <w:pStyle w:val="EA4"/>
            <w:tabs>
              <w:tab w:val="right" w:leader="underscore" w:pos="9488"/>
            </w:tabs>
            <w:rPr>
              <w:rFonts w:eastAsiaTheme="minorEastAsia" w:cstheme="minorBidi"/>
              <w:noProof/>
              <w:sz w:val="22"/>
              <w:szCs w:val="22"/>
            </w:rPr>
          </w:pPr>
          <w:hyperlink w:anchor="_Toc103681194" w:history="1">
            <w:r w:rsidR="00B8463C" w:rsidRPr="0059724D">
              <w:rPr>
                <w:rStyle w:val="Hiperesteka"/>
                <w:noProof/>
              </w:rPr>
              <w:t>4.7.- Defensa de la Competencia: Autoridad Vasca de la Competencia.</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_Toc103681194 \h </w:instrText>
            </w:r>
            <w:r w:rsidR="00B8463C" w:rsidRPr="0059724D">
              <w:rPr>
                <w:noProof/>
                <w:webHidden/>
              </w:rPr>
            </w:r>
            <w:r w:rsidR="00B8463C" w:rsidRPr="0059724D">
              <w:rPr>
                <w:noProof/>
                <w:webHidden/>
              </w:rPr>
              <w:fldChar w:fldCharType="separate"/>
            </w:r>
            <w:r w:rsidR="007A5168">
              <w:rPr>
                <w:noProof/>
                <w:webHidden/>
              </w:rPr>
              <w:t>26</w:t>
            </w:r>
            <w:r w:rsidR="00B8463C" w:rsidRPr="0059724D">
              <w:rPr>
                <w:noProof/>
                <w:webHidden/>
              </w:rPr>
              <w:fldChar w:fldCharType="end"/>
            </w:r>
          </w:hyperlink>
        </w:p>
        <w:p w14:paraId="7177EF81" w14:textId="585352FD" w:rsidR="00B8463C" w:rsidRPr="0059724D" w:rsidRDefault="00666812">
          <w:pPr>
            <w:pStyle w:val="EA3"/>
            <w:rPr>
              <w:rFonts w:eastAsiaTheme="minorEastAsia" w:cstheme="minorBidi"/>
              <w:sz w:val="22"/>
              <w:szCs w:val="22"/>
            </w:rPr>
          </w:pPr>
          <w:hyperlink w:anchor="_Toc103681195" w:history="1">
            <w:r w:rsidR="00B8463C" w:rsidRPr="0059724D">
              <w:rPr>
                <w:rStyle w:val="Hiperesteka"/>
              </w:rPr>
              <w:t>5.- PRESUPUESTO BASE DE LICITACIÓN, EXISTENCIA DE CRÉDITO, TRAMITACIÓN ANTICIPADA Y VALOR ESTIMADO</w:t>
            </w:r>
            <w:r w:rsidR="00B8463C" w:rsidRPr="0059724D">
              <w:rPr>
                <w:webHidden/>
              </w:rPr>
              <w:tab/>
            </w:r>
            <w:r w:rsidR="00B8463C" w:rsidRPr="0059724D">
              <w:rPr>
                <w:webHidden/>
              </w:rPr>
              <w:fldChar w:fldCharType="begin"/>
            </w:r>
            <w:r w:rsidR="00B8463C" w:rsidRPr="0059724D">
              <w:rPr>
                <w:webHidden/>
              </w:rPr>
              <w:instrText xml:space="preserve"> PAGEREF _Toc103681195 \h </w:instrText>
            </w:r>
            <w:r w:rsidR="00B8463C" w:rsidRPr="0059724D">
              <w:rPr>
                <w:webHidden/>
              </w:rPr>
            </w:r>
            <w:r w:rsidR="00B8463C" w:rsidRPr="0059724D">
              <w:rPr>
                <w:webHidden/>
              </w:rPr>
              <w:fldChar w:fldCharType="separate"/>
            </w:r>
            <w:r w:rsidR="007A5168">
              <w:rPr>
                <w:webHidden/>
              </w:rPr>
              <w:t>26</w:t>
            </w:r>
            <w:r w:rsidR="00B8463C" w:rsidRPr="0059724D">
              <w:rPr>
                <w:webHidden/>
              </w:rPr>
              <w:fldChar w:fldCharType="end"/>
            </w:r>
          </w:hyperlink>
        </w:p>
        <w:p w14:paraId="212C0F31" w14:textId="1098CF64" w:rsidR="00B8463C" w:rsidRPr="0059724D" w:rsidRDefault="00666812">
          <w:pPr>
            <w:pStyle w:val="EA4"/>
            <w:tabs>
              <w:tab w:val="right" w:leader="underscore" w:pos="9488"/>
            </w:tabs>
            <w:rPr>
              <w:rFonts w:eastAsiaTheme="minorEastAsia" w:cstheme="minorBidi"/>
              <w:noProof/>
              <w:sz w:val="22"/>
              <w:szCs w:val="22"/>
            </w:rPr>
          </w:pPr>
          <w:hyperlink w:anchor="_Toc103681196" w:history="1">
            <w:r w:rsidR="00B8463C" w:rsidRPr="0059724D">
              <w:rPr>
                <w:rStyle w:val="Hiperesteka"/>
                <w:noProof/>
              </w:rPr>
              <w:t>5.1.-El presupuesto base de licitación del contrato es el que figura en la cláusula 3.1 de cláusulas específicas del contrato y se distribuye en las anualidades y lotes, en su caso, fijados en dicha cláusula.</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_Toc103681196 \h </w:instrText>
            </w:r>
            <w:r w:rsidR="00B8463C" w:rsidRPr="0059724D">
              <w:rPr>
                <w:noProof/>
                <w:webHidden/>
              </w:rPr>
            </w:r>
            <w:r w:rsidR="00B8463C" w:rsidRPr="0059724D">
              <w:rPr>
                <w:noProof/>
                <w:webHidden/>
              </w:rPr>
              <w:fldChar w:fldCharType="separate"/>
            </w:r>
            <w:r w:rsidR="007A5168">
              <w:rPr>
                <w:noProof/>
                <w:webHidden/>
              </w:rPr>
              <w:t>26</w:t>
            </w:r>
            <w:r w:rsidR="00B8463C" w:rsidRPr="0059724D">
              <w:rPr>
                <w:noProof/>
                <w:webHidden/>
              </w:rPr>
              <w:fldChar w:fldCharType="end"/>
            </w:r>
          </w:hyperlink>
        </w:p>
        <w:p w14:paraId="324F9C66" w14:textId="5ABF81F9" w:rsidR="00B8463C" w:rsidRPr="0059724D" w:rsidRDefault="00666812">
          <w:pPr>
            <w:pStyle w:val="EA4"/>
            <w:tabs>
              <w:tab w:val="right" w:leader="underscore" w:pos="9488"/>
            </w:tabs>
            <w:rPr>
              <w:rFonts w:eastAsiaTheme="minorEastAsia" w:cstheme="minorBidi"/>
              <w:noProof/>
              <w:sz w:val="22"/>
              <w:szCs w:val="22"/>
            </w:rPr>
          </w:pPr>
          <w:hyperlink w:anchor="_Toc103681197" w:history="1">
            <w:r w:rsidR="00B8463C" w:rsidRPr="0059724D">
              <w:rPr>
                <w:rStyle w:val="Hiperesteka"/>
                <w:noProof/>
              </w:rPr>
              <w:t>5.2.- En la aplicación presupuestaria indicada en la cláusula 3.2 de cláusulas específicas del contrato existe crédito preciso para atender a las obligaciones derivadas del contrato.</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_Toc103681197 \h </w:instrText>
            </w:r>
            <w:r w:rsidR="00B8463C" w:rsidRPr="0059724D">
              <w:rPr>
                <w:noProof/>
                <w:webHidden/>
              </w:rPr>
            </w:r>
            <w:r w:rsidR="00B8463C" w:rsidRPr="0059724D">
              <w:rPr>
                <w:noProof/>
                <w:webHidden/>
              </w:rPr>
              <w:fldChar w:fldCharType="separate"/>
            </w:r>
            <w:r w:rsidR="007A5168">
              <w:rPr>
                <w:noProof/>
                <w:webHidden/>
              </w:rPr>
              <w:t>26</w:t>
            </w:r>
            <w:r w:rsidR="00B8463C" w:rsidRPr="0059724D">
              <w:rPr>
                <w:noProof/>
                <w:webHidden/>
              </w:rPr>
              <w:fldChar w:fldCharType="end"/>
            </w:r>
          </w:hyperlink>
        </w:p>
        <w:p w14:paraId="332FC77A" w14:textId="4F914701" w:rsidR="00B8463C" w:rsidRPr="0059724D" w:rsidRDefault="00666812">
          <w:pPr>
            <w:pStyle w:val="EA4"/>
            <w:tabs>
              <w:tab w:val="right" w:leader="underscore" w:pos="9488"/>
            </w:tabs>
            <w:rPr>
              <w:rFonts w:eastAsiaTheme="minorEastAsia" w:cstheme="minorBidi"/>
              <w:noProof/>
              <w:sz w:val="22"/>
              <w:szCs w:val="22"/>
            </w:rPr>
          </w:pPr>
          <w:hyperlink w:anchor="_Toc103681198" w:history="1">
            <w:r w:rsidR="00B8463C" w:rsidRPr="0059724D">
              <w:rPr>
                <w:rStyle w:val="Hiperesteka"/>
                <w:noProof/>
              </w:rPr>
              <w:t>5.3.-En el supuesto de que el expediente sea de tramitación anticipada según la cláusula 3.3 de cláusulas específicas del contrato, la adjudicación del contrato queda condicionada a la existencia de crédito adecuado y suficiente en el ejercicio económico correspondiente.</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_Toc103681198 \h </w:instrText>
            </w:r>
            <w:r w:rsidR="00B8463C" w:rsidRPr="0059724D">
              <w:rPr>
                <w:noProof/>
                <w:webHidden/>
              </w:rPr>
            </w:r>
            <w:r w:rsidR="00B8463C" w:rsidRPr="0059724D">
              <w:rPr>
                <w:noProof/>
                <w:webHidden/>
              </w:rPr>
              <w:fldChar w:fldCharType="separate"/>
            </w:r>
            <w:r w:rsidR="007A5168">
              <w:rPr>
                <w:noProof/>
                <w:webHidden/>
              </w:rPr>
              <w:t>26</w:t>
            </w:r>
            <w:r w:rsidR="00B8463C" w:rsidRPr="0059724D">
              <w:rPr>
                <w:noProof/>
                <w:webHidden/>
              </w:rPr>
              <w:fldChar w:fldCharType="end"/>
            </w:r>
          </w:hyperlink>
        </w:p>
        <w:p w14:paraId="4B0465AB" w14:textId="139C3549" w:rsidR="00B8463C" w:rsidRPr="0059724D" w:rsidRDefault="00666812">
          <w:pPr>
            <w:pStyle w:val="EA4"/>
            <w:tabs>
              <w:tab w:val="right" w:leader="underscore" w:pos="9488"/>
            </w:tabs>
            <w:rPr>
              <w:rFonts w:eastAsiaTheme="minorEastAsia" w:cstheme="minorBidi"/>
              <w:noProof/>
              <w:sz w:val="22"/>
              <w:szCs w:val="22"/>
            </w:rPr>
          </w:pPr>
          <w:hyperlink w:anchor="_Toc103681199" w:history="1">
            <w:r w:rsidR="00B8463C" w:rsidRPr="0059724D">
              <w:rPr>
                <w:rStyle w:val="Hiperesteka"/>
                <w:noProof/>
              </w:rPr>
              <w:t>5.4.- El valor estimado es el que figura en la cláusula 4 de cláusulas específicas del contrato.</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_Toc103681199 \h </w:instrText>
            </w:r>
            <w:r w:rsidR="00B8463C" w:rsidRPr="0059724D">
              <w:rPr>
                <w:noProof/>
                <w:webHidden/>
              </w:rPr>
            </w:r>
            <w:r w:rsidR="00B8463C" w:rsidRPr="0059724D">
              <w:rPr>
                <w:noProof/>
                <w:webHidden/>
              </w:rPr>
              <w:fldChar w:fldCharType="separate"/>
            </w:r>
            <w:r w:rsidR="007A5168">
              <w:rPr>
                <w:noProof/>
                <w:webHidden/>
              </w:rPr>
              <w:t>26</w:t>
            </w:r>
            <w:r w:rsidR="00B8463C" w:rsidRPr="0059724D">
              <w:rPr>
                <w:noProof/>
                <w:webHidden/>
              </w:rPr>
              <w:fldChar w:fldCharType="end"/>
            </w:r>
          </w:hyperlink>
        </w:p>
        <w:p w14:paraId="02BD1C81" w14:textId="39DB8FA3" w:rsidR="00B8463C" w:rsidRPr="0059724D" w:rsidRDefault="00666812">
          <w:pPr>
            <w:pStyle w:val="EA3"/>
            <w:rPr>
              <w:rFonts w:eastAsiaTheme="minorEastAsia" w:cstheme="minorBidi"/>
              <w:sz w:val="22"/>
              <w:szCs w:val="22"/>
            </w:rPr>
          </w:pPr>
          <w:hyperlink w:anchor="_Toc103681200" w:history="1">
            <w:r w:rsidR="00B8463C" w:rsidRPr="0059724D">
              <w:rPr>
                <w:rStyle w:val="Hiperesteka"/>
              </w:rPr>
              <w:t>6.- PRECIO DEL CONTRATO Y PRESUPUESTO MÁXIMO LIMITATIVO DEL CONTRATO</w:t>
            </w:r>
            <w:r w:rsidR="00B8463C" w:rsidRPr="0059724D">
              <w:rPr>
                <w:webHidden/>
              </w:rPr>
              <w:tab/>
            </w:r>
            <w:r w:rsidR="00B8463C" w:rsidRPr="0059724D">
              <w:rPr>
                <w:webHidden/>
              </w:rPr>
              <w:fldChar w:fldCharType="begin"/>
            </w:r>
            <w:r w:rsidR="00B8463C" w:rsidRPr="0059724D">
              <w:rPr>
                <w:webHidden/>
              </w:rPr>
              <w:instrText xml:space="preserve"> PAGEREF _Toc103681200 \h </w:instrText>
            </w:r>
            <w:r w:rsidR="00B8463C" w:rsidRPr="0059724D">
              <w:rPr>
                <w:webHidden/>
              </w:rPr>
            </w:r>
            <w:r w:rsidR="00B8463C" w:rsidRPr="0059724D">
              <w:rPr>
                <w:webHidden/>
              </w:rPr>
              <w:fldChar w:fldCharType="separate"/>
            </w:r>
            <w:r w:rsidR="007A5168">
              <w:rPr>
                <w:webHidden/>
              </w:rPr>
              <w:t>26</w:t>
            </w:r>
            <w:r w:rsidR="00B8463C" w:rsidRPr="0059724D">
              <w:rPr>
                <w:webHidden/>
              </w:rPr>
              <w:fldChar w:fldCharType="end"/>
            </w:r>
          </w:hyperlink>
        </w:p>
        <w:p w14:paraId="2BFB2A00" w14:textId="3400A074" w:rsidR="00B8463C" w:rsidRPr="0059724D" w:rsidRDefault="00666812">
          <w:pPr>
            <w:pStyle w:val="EA4"/>
            <w:tabs>
              <w:tab w:val="right" w:leader="underscore" w:pos="9488"/>
            </w:tabs>
            <w:rPr>
              <w:rFonts w:eastAsiaTheme="minorEastAsia" w:cstheme="minorBidi"/>
              <w:noProof/>
              <w:sz w:val="22"/>
              <w:szCs w:val="22"/>
            </w:rPr>
          </w:pPr>
          <w:hyperlink w:anchor="_Toc103681201" w:history="1">
            <w:r w:rsidR="00B8463C" w:rsidRPr="0059724D">
              <w:rPr>
                <w:rStyle w:val="Hiperesteka"/>
                <w:noProof/>
              </w:rPr>
              <w:t>6.1.- Contrato con determinación de precio mediante tanto alzado: en los contratos en que la determinación del precio se efectúe a través de tanto alzado, el precio del contrato será el ofertado por la adjudicataria que en ningún caso podrá superar al presupuesto base de licitación (sin IVA) que figura en la cláusula 5.1 de cláusulas específicas del contrato.</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_Toc103681201 \h </w:instrText>
            </w:r>
            <w:r w:rsidR="00B8463C" w:rsidRPr="0059724D">
              <w:rPr>
                <w:noProof/>
                <w:webHidden/>
              </w:rPr>
            </w:r>
            <w:r w:rsidR="00B8463C" w:rsidRPr="0059724D">
              <w:rPr>
                <w:noProof/>
                <w:webHidden/>
              </w:rPr>
              <w:fldChar w:fldCharType="separate"/>
            </w:r>
            <w:r w:rsidR="007A5168">
              <w:rPr>
                <w:noProof/>
                <w:webHidden/>
              </w:rPr>
              <w:t>26</w:t>
            </w:r>
            <w:r w:rsidR="00B8463C" w:rsidRPr="0059724D">
              <w:rPr>
                <w:noProof/>
                <w:webHidden/>
              </w:rPr>
              <w:fldChar w:fldCharType="end"/>
            </w:r>
          </w:hyperlink>
        </w:p>
        <w:p w14:paraId="5D871120" w14:textId="1A76D5EA" w:rsidR="00B8463C" w:rsidRPr="0059724D" w:rsidRDefault="00666812">
          <w:pPr>
            <w:pStyle w:val="EA4"/>
            <w:tabs>
              <w:tab w:val="right" w:leader="underscore" w:pos="9488"/>
            </w:tabs>
            <w:rPr>
              <w:rFonts w:eastAsiaTheme="minorEastAsia" w:cstheme="minorBidi"/>
              <w:noProof/>
              <w:sz w:val="22"/>
              <w:szCs w:val="22"/>
            </w:rPr>
          </w:pPr>
          <w:hyperlink w:anchor="_Toc103681202" w:history="1">
            <w:r w:rsidR="00B8463C" w:rsidRPr="0059724D">
              <w:rPr>
                <w:rStyle w:val="Hiperesteka"/>
                <w:noProof/>
              </w:rPr>
              <w:t>6.2.- Contrato con determinación de precio mediante precios unitarios: en los contratos en que la determinación del precio se efectúe a través de precios unitarios correspondientes a los distintos componentes de la prestación, unidades de ejecución o prestación o unidades de tiempo:</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_Toc103681202 \h </w:instrText>
            </w:r>
            <w:r w:rsidR="00B8463C" w:rsidRPr="0059724D">
              <w:rPr>
                <w:noProof/>
                <w:webHidden/>
              </w:rPr>
            </w:r>
            <w:r w:rsidR="00B8463C" w:rsidRPr="0059724D">
              <w:rPr>
                <w:noProof/>
                <w:webHidden/>
              </w:rPr>
              <w:fldChar w:fldCharType="separate"/>
            </w:r>
            <w:r w:rsidR="007A5168">
              <w:rPr>
                <w:noProof/>
                <w:webHidden/>
              </w:rPr>
              <w:t>26</w:t>
            </w:r>
            <w:r w:rsidR="00B8463C" w:rsidRPr="0059724D">
              <w:rPr>
                <w:noProof/>
                <w:webHidden/>
              </w:rPr>
              <w:fldChar w:fldCharType="end"/>
            </w:r>
          </w:hyperlink>
        </w:p>
        <w:p w14:paraId="21A8E247" w14:textId="7FF1D9C9" w:rsidR="00B8463C" w:rsidRPr="0059724D" w:rsidRDefault="00666812">
          <w:pPr>
            <w:pStyle w:val="EA4"/>
            <w:tabs>
              <w:tab w:val="right" w:leader="underscore" w:pos="9488"/>
            </w:tabs>
            <w:rPr>
              <w:rFonts w:eastAsiaTheme="minorEastAsia" w:cstheme="minorBidi"/>
              <w:noProof/>
              <w:sz w:val="22"/>
              <w:szCs w:val="22"/>
            </w:rPr>
          </w:pPr>
          <w:hyperlink w:anchor="_Toc103681203" w:history="1">
            <w:r w:rsidR="00B8463C" w:rsidRPr="0059724D">
              <w:rPr>
                <w:rStyle w:val="Hiperesteka"/>
                <w:noProof/>
              </w:rPr>
              <w:t>6.3.- Si para la determinación del precio se utilizan ambos sistemas (tanto alzado y precios unitarios) para distintas partes de la prestación, se estará a lo dispuesto en la cláusula 5.1 de cláusulas específicas del contrato y a lo dispuesto en las cláusulas 6.1 y 6.2 de condiciones generales.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_Toc103681203 \h </w:instrText>
            </w:r>
            <w:r w:rsidR="00B8463C" w:rsidRPr="0059724D">
              <w:rPr>
                <w:noProof/>
                <w:webHidden/>
              </w:rPr>
            </w:r>
            <w:r w:rsidR="00B8463C" w:rsidRPr="0059724D">
              <w:rPr>
                <w:noProof/>
                <w:webHidden/>
              </w:rPr>
              <w:fldChar w:fldCharType="separate"/>
            </w:r>
            <w:r w:rsidR="007A5168">
              <w:rPr>
                <w:noProof/>
                <w:webHidden/>
              </w:rPr>
              <w:t>27</w:t>
            </w:r>
            <w:r w:rsidR="00B8463C" w:rsidRPr="0059724D">
              <w:rPr>
                <w:noProof/>
                <w:webHidden/>
              </w:rPr>
              <w:fldChar w:fldCharType="end"/>
            </w:r>
          </w:hyperlink>
        </w:p>
        <w:p w14:paraId="66FD759D" w14:textId="47C2D3DA" w:rsidR="00B8463C" w:rsidRPr="0059724D" w:rsidRDefault="00666812">
          <w:pPr>
            <w:pStyle w:val="EA4"/>
            <w:tabs>
              <w:tab w:val="right" w:leader="underscore" w:pos="9488"/>
            </w:tabs>
            <w:rPr>
              <w:rFonts w:eastAsiaTheme="minorEastAsia" w:cstheme="minorBidi"/>
              <w:noProof/>
              <w:sz w:val="22"/>
              <w:szCs w:val="22"/>
            </w:rPr>
          </w:pPr>
          <w:hyperlink w:anchor="_Toc103681204" w:history="1">
            <w:r w:rsidR="00B8463C" w:rsidRPr="0059724D">
              <w:rPr>
                <w:rStyle w:val="Hiperesteka"/>
                <w:noProof/>
              </w:rPr>
              <w:t>6.4.- El precio o presupuesto máximo limitativo del contrato se determinará en la resolución de adjudicación, con indicación del IVA como partida independiente y, en su caso, de su distribución plurianual.</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_Toc103681204 \h </w:instrText>
            </w:r>
            <w:r w:rsidR="00B8463C" w:rsidRPr="0059724D">
              <w:rPr>
                <w:noProof/>
                <w:webHidden/>
              </w:rPr>
            </w:r>
            <w:r w:rsidR="00B8463C" w:rsidRPr="0059724D">
              <w:rPr>
                <w:noProof/>
                <w:webHidden/>
              </w:rPr>
              <w:fldChar w:fldCharType="separate"/>
            </w:r>
            <w:r w:rsidR="007A5168">
              <w:rPr>
                <w:noProof/>
                <w:webHidden/>
              </w:rPr>
              <w:t>27</w:t>
            </w:r>
            <w:r w:rsidR="00B8463C" w:rsidRPr="0059724D">
              <w:rPr>
                <w:noProof/>
                <w:webHidden/>
              </w:rPr>
              <w:fldChar w:fldCharType="end"/>
            </w:r>
          </w:hyperlink>
        </w:p>
        <w:p w14:paraId="2495EE3D" w14:textId="58B7D40F" w:rsidR="00B8463C" w:rsidRPr="0059724D" w:rsidRDefault="00666812">
          <w:pPr>
            <w:pStyle w:val="EA4"/>
            <w:tabs>
              <w:tab w:val="right" w:leader="underscore" w:pos="9488"/>
            </w:tabs>
            <w:rPr>
              <w:rFonts w:eastAsiaTheme="minorEastAsia" w:cstheme="minorBidi"/>
              <w:noProof/>
              <w:sz w:val="22"/>
              <w:szCs w:val="22"/>
            </w:rPr>
          </w:pPr>
          <w:hyperlink w:anchor="_Toc103681205" w:history="1">
            <w:r w:rsidR="00B8463C" w:rsidRPr="0059724D">
              <w:rPr>
                <w:rStyle w:val="Hiperesteka"/>
                <w:noProof/>
              </w:rPr>
              <w:t>6.5.- El precio o precios del contrato incluye/n todos los tributos, tasas y cánones aplicables, así como cualquier otro gasto que derive del cumplimiento de las condiciones contractuales.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_Toc103681205 \h </w:instrText>
            </w:r>
            <w:r w:rsidR="00B8463C" w:rsidRPr="0059724D">
              <w:rPr>
                <w:noProof/>
                <w:webHidden/>
              </w:rPr>
            </w:r>
            <w:r w:rsidR="00B8463C" w:rsidRPr="0059724D">
              <w:rPr>
                <w:noProof/>
                <w:webHidden/>
              </w:rPr>
              <w:fldChar w:fldCharType="separate"/>
            </w:r>
            <w:r w:rsidR="007A5168">
              <w:rPr>
                <w:noProof/>
                <w:webHidden/>
              </w:rPr>
              <w:t>27</w:t>
            </w:r>
            <w:r w:rsidR="00B8463C" w:rsidRPr="0059724D">
              <w:rPr>
                <w:noProof/>
                <w:webHidden/>
              </w:rPr>
              <w:fldChar w:fldCharType="end"/>
            </w:r>
          </w:hyperlink>
        </w:p>
        <w:p w14:paraId="26E16AB6" w14:textId="3AE3DD61" w:rsidR="00B8463C" w:rsidRPr="0059724D" w:rsidRDefault="00666812">
          <w:pPr>
            <w:pStyle w:val="EA3"/>
            <w:rPr>
              <w:rFonts w:eastAsiaTheme="minorEastAsia" w:cstheme="minorBidi"/>
              <w:sz w:val="22"/>
              <w:szCs w:val="22"/>
            </w:rPr>
          </w:pPr>
          <w:hyperlink w:anchor="_Toc103681206" w:history="1">
            <w:r w:rsidR="00B8463C" w:rsidRPr="0059724D">
              <w:rPr>
                <w:rStyle w:val="Hiperesteka"/>
              </w:rPr>
              <w:t>7.- REVISIÓN DE PRECIOS</w:t>
            </w:r>
            <w:r w:rsidR="00B8463C" w:rsidRPr="0059724D">
              <w:rPr>
                <w:webHidden/>
              </w:rPr>
              <w:tab/>
            </w:r>
            <w:r w:rsidR="00B8463C" w:rsidRPr="0059724D">
              <w:rPr>
                <w:webHidden/>
              </w:rPr>
              <w:fldChar w:fldCharType="begin"/>
            </w:r>
            <w:r w:rsidR="00B8463C" w:rsidRPr="0059724D">
              <w:rPr>
                <w:webHidden/>
              </w:rPr>
              <w:instrText xml:space="preserve"> PAGEREF _Toc103681206 \h </w:instrText>
            </w:r>
            <w:r w:rsidR="00B8463C" w:rsidRPr="0059724D">
              <w:rPr>
                <w:webHidden/>
              </w:rPr>
            </w:r>
            <w:r w:rsidR="00B8463C" w:rsidRPr="0059724D">
              <w:rPr>
                <w:webHidden/>
              </w:rPr>
              <w:fldChar w:fldCharType="separate"/>
            </w:r>
            <w:r w:rsidR="007A5168">
              <w:rPr>
                <w:webHidden/>
              </w:rPr>
              <w:t>27</w:t>
            </w:r>
            <w:r w:rsidR="00B8463C" w:rsidRPr="0059724D">
              <w:rPr>
                <w:webHidden/>
              </w:rPr>
              <w:fldChar w:fldCharType="end"/>
            </w:r>
          </w:hyperlink>
        </w:p>
        <w:p w14:paraId="30C785B6" w14:textId="60197DAD" w:rsidR="00B8463C" w:rsidRPr="0059724D" w:rsidRDefault="00666812">
          <w:pPr>
            <w:pStyle w:val="EA3"/>
            <w:rPr>
              <w:rFonts w:eastAsiaTheme="minorEastAsia" w:cstheme="minorBidi"/>
              <w:sz w:val="22"/>
              <w:szCs w:val="22"/>
            </w:rPr>
          </w:pPr>
          <w:hyperlink w:anchor="_Toc103681207" w:history="1">
            <w:r w:rsidR="00B8463C" w:rsidRPr="0059724D">
              <w:rPr>
                <w:rStyle w:val="Hiperesteka"/>
              </w:rPr>
              <w:t>8.- VIGENCIA DEL CONTRATO: PLAZO DE EJECUCIÓN O DURACIÓN DEL CONTRATO. PRÓRROGA</w:t>
            </w:r>
            <w:r w:rsidR="00B8463C" w:rsidRPr="0059724D">
              <w:rPr>
                <w:webHidden/>
              </w:rPr>
              <w:tab/>
            </w:r>
            <w:r w:rsidR="00B8463C" w:rsidRPr="0059724D">
              <w:rPr>
                <w:webHidden/>
              </w:rPr>
              <w:fldChar w:fldCharType="begin"/>
            </w:r>
            <w:r w:rsidR="00B8463C" w:rsidRPr="0059724D">
              <w:rPr>
                <w:webHidden/>
              </w:rPr>
              <w:instrText xml:space="preserve"> PAGEREF _Toc103681207 \h </w:instrText>
            </w:r>
            <w:r w:rsidR="00B8463C" w:rsidRPr="0059724D">
              <w:rPr>
                <w:webHidden/>
              </w:rPr>
            </w:r>
            <w:r w:rsidR="00B8463C" w:rsidRPr="0059724D">
              <w:rPr>
                <w:webHidden/>
              </w:rPr>
              <w:fldChar w:fldCharType="separate"/>
            </w:r>
            <w:r w:rsidR="007A5168">
              <w:rPr>
                <w:webHidden/>
              </w:rPr>
              <w:t>27</w:t>
            </w:r>
            <w:r w:rsidR="00B8463C" w:rsidRPr="0059724D">
              <w:rPr>
                <w:webHidden/>
              </w:rPr>
              <w:fldChar w:fldCharType="end"/>
            </w:r>
          </w:hyperlink>
        </w:p>
        <w:p w14:paraId="7161566E" w14:textId="43B92FEB" w:rsidR="00B8463C" w:rsidRPr="0059724D" w:rsidRDefault="00666812">
          <w:pPr>
            <w:pStyle w:val="EA4"/>
            <w:tabs>
              <w:tab w:val="right" w:leader="underscore" w:pos="9488"/>
            </w:tabs>
            <w:rPr>
              <w:rFonts w:eastAsiaTheme="minorEastAsia" w:cstheme="minorBidi"/>
              <w:noProof/>
              <w:sz w:val="22"/>
              <w:szCs w:val="22"/>
            </w:rPr>
          </w:pPr>
          <w:hyperlink w:anchor="_Toc103681208" w:history="1">
            <w:r w:rsidR="00B8463C" w:rsidRPr="0059724D">
              <w:rPr>
                <w:rStyle w:val="Hiperesteka"/>
                <w:noProof/>
              </w:rPr>
              <w:t>8.1.- Contratos de tracto único:</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_Toc103681208 \h </w:instrText>
            </w:r>
            <w:r w:rsidR="00B8463C" w:rsidRPr="0059724D">
              <w:rPr>
                <w:noProof/>
                <w:webHidden/>
              </w:rPr>
            </w:r>
            <w:r w:rsidR="00B8463C" w:rsidRPr="0059724D">
              <w:rPr>
                <w:noProof/>
                <w:webHidden/>
              </w:rPr>
              <w:fldChar w:fldCharType="separate"/>
            </w:r>
            <w:r w:rsidR="007A5168">
              <w:rPr>
                <w:noProof/>
                <w:webHidden/>
              </w:rPr>
              <w:t>27</w:t>
            </w:r>
            <w:r w:rsidR="00B8463C" w:rsidRPr="0059724D">
              <w:rPr>
                <w:noProof/>
                <w:webHidden/>
              </w:rPr>
              <w:fldChar w:fldCharType="end"/>
            </w:r>
          </w:hyperlink>
        </w:p>
        <w:p w14:paraId="3E3DA675" w14:textId="1204CA7C" w:rsidR="00B8463C" w:rsidRPr="0059724D" w:rsidRDefault="00666812">
          <w:pPr>
            <w:pStyle w:val="EA4"/>
            <w:tabs>
              <w:tab w:val="right" w:leader="underscore" w:pos="9488"/>
            </w:tabs>
            <w:rPr>
              <w:rFonts w:eastAsiaTheme="minorEastAsia" w:cstheme="minorBidi"/>
              <w:noProof/>
              <w:sz w:val="22"/>
              <w:szCs w:val="22"/>
            </w:rPr>
          </w:pPr>
          <w:hyperlink w:anchor="_Toc103681209" w:history="1">
            <w:r w:rsidR="00B8463C" w:rsidRPr="0059724D">
              <w:rPr>
                <w:rStyle w:val="Hiperesteka"/>
                <w:noProof/>
              </w:rPr>
              <w:t>8.2.- Contratos de tracto sucesivo:</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_Toc103681209 \h </w:instrText>
            </w:r>
            <w:r w:rsidR="00B8463C" w:rsidRPr="0059724D">
              <w:rPr>
                <w:noProof/>
                <w:webHidden/>
              </w:rPr>
            </w:r>
            <w:r w:rsidR="00B8463C" w:rsidRPr="0059724D">
              <w:rPr>
                <w:noProof/>
                <w:webHidden/>
              </w:rPr>
              <w:fldChar w:fldCharType="separate"/>
            </w:r>
            <w:r w:rsidR="007A5168">
              <w:rPr>
                <w:noProof/>
                <w:webHidden/>
              </w:rPr>
              <w:t>27</w:t>
            </w:r>
            <w:r w:rsidR="00B8463C" w:rsidRPr="0059724D">
              <w:rPr>
                <w:noProof/>
                <w:webHidden/>
              </w:rPr>
              <w:fldChar w:fldCharType="end"/>
            </w:r>
          </w:hyperlink>
        </w:p>
        <w:p w14:paraId="5E27B0F1" w14:textId="7EC22BF8" w:rsidR="00B8463C" w:rsidRPr="0059724D" w:rsidRDefault="00666812">
          <w:pPr>
            <w:pStyle w:val="EA4"/>
            <w:tabs>
              <w:tab w:val="right" w:leader="underscore" w:pos="9488"/>
            </w:tabs>
            <w:rPr>
              <w:rFonts w:eastAsiaTheme="minorEastAsia" w:cstheme="minorBidi"/>
              <w:noProof/>
              <w:sz w:val="22"/>
              <w:szCs w:val="22"/>
            </w:rPr>
          </w:pPr>
          <w:hyperlink w:anchor="_Toc103681210" w:history="1">
            <w:r w:rsidR="00B8463C" w:rsidRPr="0059724D">
              <w:rPr>
                <w:rStyle w:val="Hiperesteka"/>
                <w:noProof/>
              </w:rPr>
              <w:t>8.3.- Prórroga contratos de tracto sucesivo:</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_Toc103681210 \h </w:instrText>
            </w:r>
            <w:r w:rsidR="00B8463C" w:rsidRPr="0059724D">
              <w:rPr>
                <w:noProof/>
                <w:webHidden/>
              </w:rPr>
            </w:r>
            <w:r w:rsidR="00B8463C" w:rsidRPr="0059724D">
              <w:rPr>
                <w:noProof/>
                <w:webHidden/>
              </w:rPr>
              <w:fldChar w:fldCharType="separate"/>
            </w:r>
            <w:r w:rsidR="007A5168">
              <w:rPr>
                <w:noProof/>
                <w:webHidden/>
              </w:rPr>
              <w:t>27</w:t>
            </w:r>
            <w:r w:rsidR="00B8463C" w:rsidRPr="0059724D">
              <w:rPr>
                <w:noProof/>
                <w:webHidden/>
              </w:rPr>
              <w:fldChar w:fldCharType="end"/>
            </w:r>
          </w:hyperlink>
        </w:p>
        <w:p w14:paraId="33BBF09B" w14:textId="63BA7A9D" w:rsidR="00B8463C" w:rsidRPr="0059724D" w:rsidRDefault="00666812">
          <w:pPr>
            <w:pStyle w:val="EA3"/>
            <w:rPr>
              <w:rFonts w:eastAsiaTheme="minorEastAsia" w:cstheme="minorBidi"/>
              <w:sz w:val="22"/>
              <w:szCs w:val="22"/>
            </w:rPr>
          </w:pPr>
          <w:hyperlink w:anchor="_Toc103681211" w:history="1">
            <w:r w:rsidR="00B8463C" w:rsidRPr="0059724D">
              <w:rPr>
                <w:rStyle w:val="Hiperesteka"/>
              </w:rPr>
              <w:t>9.- GARANTÍAS</w:t>
            </w:r>
            <w:r w:rsidR="00B8463C" w:rsidRPr="0059724D">
              <w:rPr>
                <w:webHidden/>
              </w:rPr>
              <w:tab/>
            </w:r>
            <w:r w:rsidR="00B8463C" w:rsidRPr="0059724D">
              <w:rPr>
                <w:webHidden/>
              </w:rPr>
              <w:fldChar w:fldCharType="begin"/>
            </w:r>
            <w:r w:rsidR="00B8463C" w:rsidRPr="0059724D">
              <w:rPr>
                <w:webHidden/>
              </w:rPr>
              <w:instrText xml:space="preserve"> PAGEREF _Toc103681211 \h </w:instrText>
            </w:r>
            <w:r w:rsidR="00B8463C" w:rsidRPr="0059724D">
              <w:rPr>
                <w:webHidden/>
              </w:rPr>
            </w:r>
            <w:r w:rsidR="00B8463C" w:rsidRPr="0059724D">
              <w:rPr>
                <w:webHidden/>
              </w:rPr>
              <w:fldChar w:fldCharType="separate"/>
            </w:r>
            <w:r w:rsidR="007A5168">
              <w:rPr>
                <w:webHidden/>
              </w:rPr>
              <w:t>28</w:t>
            </w:r>
            <w:r w:rsidR="00B8463C" w:rsidRPr="0059724D">
              <w:rPr>
                <w:webHidden/>
              </w:rPr>
              <w:fldChar w:fldCharType="end"/>
            </w:r>
          </w:hyperlink>
        </w:p>
        <w:p w14:paraId="4C0A4918" w14:textId="5F5A3370" w:rsidR="00B8463C" w:rsidRPr="0059724D" w:rsidRDefault="00666812">
          <w:pPr>
            <w:pStyle w:val="EA4"/>
            <w:tabs>
              <w:tab w:val="right" w:leader="underscore" w:pos="9488"/>
            </w:tabs>
            <w:rPr>
              <w:rFonts w:eastAsiaTheme="minorEastAsia" w:cstheme="minorBidi"/>
              <w:noProof/>
              <w:sz w:val="22"/>
              <w:szCs w:val="22"/>
            </w:rPr>
          </w:pPr>
          <w:hyperlink w:anchor="_Toc103681212" w:history="1">
            <w:r w:rsidR="00B8463C" w:rsidRPr="0059724D">
              <w:rPr>
                <w:rStyle w:val="Hiperesteka"/>
                <w:noProof/>
              </w:rPr>
              <w:t>9.1.- La garantía provisional podrá prestarse en alguna de las fórmulas establecidas en el art. 108.1 LCSP y deberá depositarse en las formas que dispone el art. 106.3 LCSP.</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_Toc103681212 \h </w:instrText>
            </w:r>
            <w:r w:rsidR="00B8463C" w:rsidRPr="0059724D">
              <w:rPr>
                <w:noProof/>
                <w:webHidden/>
              </w:rPr>
            </w:r>
            <w:r w:rsidR="00B8463C" w:rsidRPr="0059724D">
              <w:rPr>
                <w:noProof/>
                <w:webHidden/>
              </w:rPr>
              <w:fldChar w:fldCharType="separate"/>
            </w:r>
            <w:r w:rsidR="007A5168">
              <w:rPr>
                <w:noProof/>
                <w:webHidden/>
              </w:rPr>
              <w:t>28</w:t>
            </w:r>
            <w:r w:rsidR="00B8463C" w:rsidRPr="0059724D">
              <w:rPr>
                <w:noProof/>
                <w:webHidden/>
              </w:rPr>
              <w:fldChar w:fldCharType="end"/>
            </w:r>
          </w:hyperlink>
        </w:p>
        <w:p w14:paraId="41A2EEF1" w14:textId="618BC21F" w:rsidR="00B8463C" w:rsidRPr="0059724D" w:rsidRDefault="00666812">
          <w:pPr>
            <w:pStyle w:val="EA4"/>
            <w:tabs>
              <w:tab w:val="right" w:leader="underscore" w:pos="9488"/>
            </w:tabs>
            <w:rPr>
              <w:rFonts w:eastAsiaTheme="minorEastAsia" w:cstheme="minorBidi"/>
              <w:noProof/>
              <w:sz w:val="22"/>
              <w:szCs w:val="22"/>
            </w:rPr>
          </w:pPr>
          <w:hyperlink w:anchor="_Toc103681213" w:history="1">
            <w:r w:rsidR="00B8463C" w:rsidRPr="0059724D">
              <w:rPr>
                <w:rStyle w:val="Hiperesteka"/>
                <w:noProof/>
              </w:rPr>
              <w:t>9.2.- La garantía definitiva y la complementaria podrán prestarse a través de las fórmulas previstas en el apartado anterior y mediante retención del precio cuando esta esté permitida según la cláusula 8.4 de cláusulas específicas del contrato.</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_Toc103681213 \h </w:instrText>
            </w:r>
            <w:r w:rsidR="00B8463C" w:rsidRPr="0059724D">
              <w:rPr>
                <w:noProof/>
                <w:webHidden/>
              </w:rPr>
            </w:r>
            <w:r w:rsidR="00B8463C" w:rsidRPr="0059724D">
              <w:rPr>
                <w:noProof/>
                <w:webHidden/>
              </w:rPr>
              <w:fldChar w:fldCharType="separate"/>
            </w:r>
            <w:r w:rsidR="007A5168">
              <w:rPr>
                <w:noProof/>
                <w:webHidden/>
              </w:rPr>
              <w:t>28</w:t>
            </w:r>
            <w:r w:rsidR="00B8463C" w:rsidRPr="0059724D">
              <w:rPr>
                <w:noProof/>
                <w:webHidden/>
              </w:rPr>
              <w:fldChar w:fldCharType="end"/>
            </w:r>
          </w:hyperlink>
        </w:p>
        <w:p w14:paraId="22B5697F" w14:textId="0EDBCDDC" w:rsidR="00B8463C" w:rsidRPr="0059724D" w:rsidRDefault="00666812">
          <w:pPr>
            <w:pStyle w:val="EA4"/>
            <w:tabs>
              <w:tab w:val="right" w:leader="underscore" w:pos="9488"/>
            </w:tabs>
            <w:rPr>
              <w:rFonts w:eastAsiaTheme="minorEastAsia" w:cstheme="minorBidi"/>
              <w:noProof/>
              <w:sz w:val="22"/>
              <w:szCs w:val="22"/>
            </w:rPr>
          </w:pPr>
          <w:hyperlink w:anchor="_Toc103681214" w:history="1">
            <w:r w:rsidR="00B8463C" w:rsidRPr="0059724D">
              <w:rPr>
                <w:rStyle w:val="Hiperesteka"/>
                <w:noProof/>
              </w:rPr>
              <w:t>9.3.- Cuando se trate de una unión temporal de empresas (en adelante, UTE), las garantías provisional y definitiva podrán ser constituidas por una o varias participantes en la UTE, siempre que en conjunto se alcance la cuantía total exigida, y se garantice conjunta y solidariamente a todas sus integrantes.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_Toc103681214 \h </w:instrText>
            </w:r>
            <w:r w:rsidR="00B8463C" w:rsidRPr="0059724D">
              <w:rPr>
                <w:noProof/>
                <w:webHidden/>
              </w:rPr>
            </w:r>
            <w:r w:rsidR="00B8463C" w:rsidRPr="0059724D">
              <w:rPr>
                <w:noProof/>
                <w:webHidden/>
              </w:rPr>
              <w:fldChar w:fldCharType="separate"/>
            </w:r>
            <w:r w:rsidR="007A5168">
              <w:rPr>
                <w:noProof/>
                <w:webHidden/>
              </w:rPr>
              <w:t>28</w:t>
            </w:r>
            <w:r w:rsidR="00B8463C" w:rsidRPr="0059724D">
              <w:rPr>
                <w:noProof/>
                <w:webHidden/>
              </w:rPr>
              <w:fldChar w:fldCharType="end"/>
            </w:r>
          </w:hyperlink>
        </w:p>
        <w:p w14:paraId="249CEDBA" w14:textId="2527B88F" w:rsidR="00B8463C" w:rsidRPr="0059724D" w:rsidRDefault="00666812">
          <w:pPr>
            <w:pStyle w:val="EA3"/>
            <w:rPr>
              <w:rFonts w:eastAsiaTheme="minorEastAsia" w:cstheme="minorBidi"/>
              <w:sz w:val="22"/>
              <w:szCs w:val="22"/>
            </w:rPr>
          </w:pPr>
          <w:hyperlink w:anchor="_Toc103681215" w:history="1">
            <w:r w:rsidR="00B8463C" w:rsidRPr="0059724D">
              <w:rPr>
                <w:rStyle w:val="Hiperesteka"/>
              </w:rPr>
              <w:t>10.- PERFIL DE CONTRATANTE Y CONSULTAS</w:t>
            </w:r>
            <w:r w:rsidR="00B8463C" w:rsidRPr="0059724D">
              <w:rPr>
                <w:webHidden/>
              </w:rPr>
              <w:tab/>
            </w:r>
            <w:r w:rsidR="00B8463C" w:rsidRPr="0059724D">
              <w:rPr>
                <w:webHidden/>
              </w:rPr>
              <w:fldChar w:fldCharType="begin"/>
            </w:r>
            <w:r w:rsidR="00B8463C" w:rsidRPr="0059724D">
              <w:rPr>
                <w:webHidden/>
              </w:rPr>
              <w:instrText xml:space="preserve"> PAGEREF _Toc103681215 \h </w:instrText>
            </w:r>
            <w:r w:rsidR="00B8463C" w:rsidRPr="0059724D">
              <w:rPr>
                <w:webHidden/>
              </w:rPr>
            </w:r>
            <w:r w:rsidR="00B8463C" w:rsidRPr="0059724D">
              <w:rPr>
                <w:webHidden/>
              </w:rPr>
              <w:fldChar w:fldCharType="separate"/>
            </w:r>
            <w:r w:rsidR="007A5168">
              <w:rPr>
                <w:webHidden/>
              </w:rPr>
              <w:t>28</w:t>
            </w:r>
            <w:r w:rsidR="00B8463C" w:rsidRPr="0059724D">
              <w:rPr>
                <w:webHidden/>
              </w:rPr>
              <w:fldChar w:fldCharType="end"/>
            </w:r>
          </w:hyperlink>
        </w:p>
        <w:p w14:paraId="3358C213" w14:textId="4F50D22E" w:rsidR="00B8463C" w:rsidRPr="0059724D" w:rsidRDefault="00666812">
          <w:pPr>
            <w:pStyle w:val="EA4"/>
            <w:tabs>
              <w:tab w:val="right" w:leader="underscore" w:pos="9488"/>
            </w:tabs>
            <w:rPr>
              <w:rFonts w:eastAsiaTheme="minorEastAsia" w:cstheme="minorBidi"/>
              <w:noProof/>
              <w:sz w:val="22"/>
              <w:szCs w:val="22"/>
            </w:rPr>
          </w:pPr>
          <w:hyperlink w:anchor="_Toc103681216" w:history="1">
            <w:r w:rsidR="00B8463C" w:rsidRPr="0059724D">
              <w:rPr>
                <w:rStyle w:val="Hiperesteka"/>
                <w:noProof/>
              </w:rPr>
              <w:t>10.1.- El acceso al perfil de contratante de la Contratación Pública de Euskadi se efectuará a través del siguiente enlace https://www.contratacion.euskadi.eus/inicio/</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_Toc103681216 \h </w:instrText>
            </w:r>
            <w:r w:rsidR="00B8463C" w:rsidRPr="0059724D">
              <w:rPr>
                <w:noProof/>
                <w:webHidden/>
              </w:rPr>
            </w:r>
            <w:r w:rsidR="00B8463C" w:rsidRPr="0059724D">
              <w:rPr>
                <w:noProof/>
                <w:webHidden/>
              </w:rPr>
              <w:fldChar w:fldCharType="separate"/>
            </w:r>
            <w:r w:rsidR="007A5168">
              <w:rPr>
                <w:noProof/>
                <w:webHidden/>
              </w:rPr>
              <w:t>28</w:t>
            </w:r>
            <w:r w:rsidR="00B8463C" w:rsidRPr="0059724D">
              <w:rPr>
                <w:noProof/>
                <w:webHidden/>
              </w:rPr>
              <w:fldChar w:fldCharType="end"/>
            </w:r>
          </w:hyperlink>
        </w:p>
        <w:p w14:paraId="6F1A3402" w14:textId="0281B28D" w:rsidR="00B8463C" w:rsidRPr="0059724D" w:rsidRDefault="00666812">
          <w:pPr>
            <w:pStyle w:val="EA4"/>
            <w:tabs>
              <w:tab w:val="right" w:leader="underscore" w:pos="9488"/>
            </w:tabs>
            <w:rPr>
              <w:rFonts w:eastAsiaTheme="minorEastAsia" w:cstheme="minorBidi"/>
              <w:noProof/>
              <w:sz w:val="22"/>
              <w:szCs w:val="22"/>
            </w:rPr>
          </w:pPr>
          <w:hyperlink w:anchor="_Toc103681217" w:history="1">
            <w:r w:rsidR="00B8463C" w:rsidRPr="0059724D">
              <w:rPr>
                <w:rStyle w:val="Hiperesteka"/>
                <w:noProof/>
              </w:rPr>
              <w:t>10.2.- En el perfil de contratante se publicarán los siguientes datos e informaciones: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_Toc103681217 \h </w:instrText>
            </w:r>
            <w:r w:rsidR="00B8463C" w:rsidRPr="0059724D">
              <w:rPr>
                <w:noProof/>
                <w:webHidden/>
              </w:rPr>
            </w:r>
            <w:r w:rsidR="00B8463C" w:rsidRPr="0059724D">
              <w:rPr>
                <w:noProof/>
                <w:webHidden/>
              </w:rPr>
              <w:fldChar w:fldCharType="separate"/>
            </w:r>
            <w:r w:rsidR="007A5168">
              <w:rPr>
                <w:noProof/>
                <w:webHidden/>
              </w:rPr>
              <w:t>28</w:t>
            </w:r>
            <w:r w:rsidR="00B8463C" w:rsidRPr="0059724D">
              <w:rPr>
                <w:noProof/>
                <w:webHidden/>
              </w:rPr>
              <w:fldChar w:fldCharType="end"/>
            </w:r>
          </w:hyperlink>
        </w:p>
        <w:p w14:paraId="5B4A1A26" w14:textId="7F204D9E" w:rsidR="00B8463C" w:rsidRPr="0059724D" w:rsidRDefault="00666812">
          <w:pPr>
            <w:pStyle w:val="EA4"/>
            <w:tabs>
              <w:tab w:val="right" w:leader="underscore" w:pos="9488"/>
            </w:tabs>
            <w:rPr>
              <w:rFonts w:eastAsiaTheme="minorEastAsia" w:cstheme="minorBidi"/>
              <w:noProof/>
              <w:sz w:val="22"/>
              <w:szCs w:val="22"/>
            </w:rPr>
          </w:pPr>
          <w:hyperlink w:anchor="_Toc103681218" w:history="1">
            <w:r w:rsidR="00B8463C" w:rsidRPr="0059724D">
              <w:rPr>
                <w:rStyle w:val="Hiperesteka"/>
                <w:noProof/>
              </w:rPr>
              <w:t>10.3.- Los interesados pueden formular consultas y solicitudes de documentación complementaria o información adicional a través de las direcciones de correo electrónico que figuran en las cláusulas 19.4 y 19.5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_Toc103681218 \h </w:instrText>
            </w:r>
            <w:r w:rsidR="00B8463C" w:rsidRPr="0059724D">
              <w:rPr>
                <w:noProof/>
                <w:webHidden/>
              </w:rPr>
            </w:r>
            <w:r w:rsidR="00B8463C" w:rsidRPr="0059724D">
              <w:rPr>
                <w:noProof/>
                <w:webHidden/>
              </w:rPr>
              <w:fldChar w:fldCharType="separate"/>
            </w:r>
            <w:r w:rsidR="007A5168">
              <w:rPr>
                <w:noProof/>
                <w:webHidden/>
              </w:rPr>
              <w:t>30</w:t>
            </w:r>
            <w:r w:rsidR="00B8463C" w:rsidRPr="0059724D">
              <w:rPr>
                <w:noProof/>
                <w:webHidden/>
              </w:rPr>
              <w:fldChar w:fldCharType="end"/>
            </w:r>
          </w:hyperlink>
        </w:p>
        <w:p w14:paraId="44DA1386" w14:textId="03016ECD" w:rsidR="00B8463C" w:rsidRPr="0059724D" w:rsidRDefault="00666812">
          <w:pPr>
            <w:pStyle w:val="EA2"/>
            <w:rPr>
              <w:rFonts w:eastAsiaTheme="minorEastAsia" w:cstheme="minorBidi"/>
              <w:b w:val="0"/>
              <w:bCs w:val="0"/>
              <w:noProof/>
            </w:rPr>
          </w:pPr>
          <w:hyperlink w:anchor="_Toc103681219" w:history="1">
            <w:r w:rsidR="00B8463C" w:rsidRPr="0059724D">
              <w:rPr>
                <w:rStyle w:val="Hiperesteka"/>
                <w:noProof/>
              </w:rPr>
              <w:t>II.- LICITACIÓN</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_Toc103681219 \h </w:instrText>
            </w:r>
            <w:r w:rsidR="00B8463C" w:rsidRPr="0059724D">
              <w:rPr>
                <w:noProof/>
                <w:webHidden/>
              </w:rPr>
            </w:r>
            <w:r w:rsidR="00B8463C" w:rsidRPr="0059724D">
              <w:rPr>
                <w:noProof/>
                <w:webHidden/>
              </w:rPr>
              <w:fldChar w:fldCharType="separate"/>
            </w:r>
            <w:r w:rsidR="007A5168">
              <w:rPr>
                <w:noProof/>
                <w:webHidden/>
              </w:rPr>
              <w:t>31</w:t>
            </w:r>
            <w:r w:rsidR="00B8463C" w:rsidRPr="0059724D">
              <w:rPr>
                <w:noProof/>
                <w:webHidden/>
              </w:rPr>
              <w:fldChar w:fldCharType="end"/>
            </w:r>
          </w:hyperlink>
        </w:p>
        <w:p w14:paraId="7D2BCED9" w14:textId="670C2603" w:rsidR="00B8463C" w:rsidRPr="0059724D" w:rsidRDefault="00666812">
          <w:pPr>
            <w:pStyle w:val="EA3"/>
            <w:rPr>
              <w:rFonts w:eastAsiaTheme="minorEastAsia" w:cstheme="minorBidi"/>
              <w:sz w:val="22"/>
              <w:szCs w:val="22"/>
            </w:rPr>
          </w:pPr>
          <w:hyperlink w:anchor="_Toc103681220" w:history="1">
            <w:r w:rsidR="00B8463C" w:rsidRPr="0059724D">
              <w:rPr>
                <w:rStyle w:val="Hiperesteka"/>
              </w:rPr>
              <w:t>11.-CONDICIONES PARA PARTICIPAR</w:t>
            </w:r>
            <w:r w:rsidR="00B8463C" w:rsidRPr="0059724D">
              <w:rPr>
                <w:webHidden/>
              </w:rPr>
              <w:tab/>
            </w:r>
            <w:r w:rsidR="00B8463C" w:rsidRPr="0059724D">
              <w:rPr>
                <w:webHidden/>
              </w:rPr>
              <w:fldChar w:fldCharType="begin"/>
            </w:r>
            <w:r w:rsidR="00B8463C" w:rsidRPr="0059724D">
              <w:rPr>
                <w:webHidden/>
              </w:rPr>
              <w:instrText xml:space="preserve"> PAGEREF _Toc103681220 \h </w:instrText>
            </w:r>
            <w:r w:rsidR="00B8463C" w:rsidRPr="0059724D">
              <w:rPr>
                <w:webHidden/>
              </w:rPr>
            </w:r>
            <w:r w:rsidR="00B8463C" w:rsidRPr="0059724D">
              <w:rPr>
                <w:webHidden/>
              </w:rPr>
              <w:fldChar w:fldCharType="separate"/>
            </w:r>
            <w:r w:rsidR="007A5168">
              <w:rPr>
                <w:webHidden/>
              </w:rPr>
              <w:t>31</w:t>
            </w:r>
            <w:r w:rsidR="00B8463C" w:rsidRPr="0059724D">
              <w:rPr>
                <w:webHidden/>
              </w:rPr>
              <w:fldChar w:fldCharType="end"/>
            </w:r>
          </w:hyperlink>
        </w:p>
        <w:p w14:paraId="14AB4C80" w14:textId="2568D12A" w:rsidR="00B8463C" w:rsidRPr="0059724D" w:rsidRDefault="00666812">
          <w:pPr>
            <w:pStyle w:val="EA4"/>
            <w:tabs>
              <w:tab w:val="right" w:leader="underscore" w:pos="9488"/>
            </w:tabs>
            <w:rPr>
              <w:rFonts w:eastAsiaTheme="minorEastAsia" w:cstheme="minorBidi"/>
              <w:noProof/>
              <w:sz w:val="22"/>
              <w:szCs w:val="22"/>
            </w:rPr>
          </w:pPr>
          <w:hyperlink w:anchor="_Toc103681221" w:history="1">
            <w:r w:rsidR="00B8463C" w:rsidRPr="0059724D">
              <w:rPr>
                <w:rStyle w:val="Hiperesteka"/>
                <w:noProof/>
              </w:rPr>
              <w:t>11.1.- Pueden participar en el procedimiento de contratación, las personas naturales o jurídicas, españolas o extranjeras, que tengan plena capacidad de obrar, no estén incursas en prohibición de contratar, no se hallen en situación de conflicto de intereses</w:t>
            </w:r>
            <w:r w:rsidR="00B8463C" w:rsidRPr="0059724D">
              <w:rPr>
                <w:rStyle w:val="Hiperesteka"/>
                <w:rFonts w:cs="Tahoma"/>
                <w:noProof/>
              </w:rPr>
              <w:t xml:space="preserve"> </w:t>
            </w:r>
            <w:r w:rsidR="00B8463C" w:rsidRPr="0059724D">
              <w:rPr>
                <w:rStyle w:val="Hiperesteka"/>
                <w:noProof/>
              </w:rPr>
              <w:t>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es “fecha final de presentación de ofertas”).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_Toc103681221 \h </w:instrText>
            </w:r>
            <w:r w:rsidR="00B8463C" w:rsidRPr="0059724D">
              <w:rPr>
                <w:noProof/>
                <w:webHidden/>
              </w:rPr>
            </w:r>
            <w:r w:rsidR="00B8463C" w:rsidRPr="0059724D">
              <w:rPr>
                <w:noProof/>
                <w:webHidden/>
              </w:rPr>
              <w:fldChar w:fldCharType="separate"/>
            </w:r>
            <w:r w:rsidR="007A5168">
              <w:rPr>
                <w:noProof/>
                <w:webHidden/>
              </w:rPr>
              <w:t>31</w:t>
            </w:r>
            <w:r w:rsidR="00B8463C" w:rsidRPr="0059724D">
              <w:rPr>
                <w:noProof/>
                <w:webHidden/>
              </w:rPr>
              <w:fldChar w:fldCharType="end"/>
            </w:r>
          </w:hyperlink>
        </w:p>
        <w:p w14:paraId="0AA2931C" w14:textId="78AEDFAA" w:rsidR="00B8463C" w:rsidRPr="0059724D" w:rsidRDefault="00666812">
          <w:pPr>
            <w:pStyle w:val="EA4"/>
            <w:tabs>
              <w:tab w:val="right" w:leader="underscore" w:pos="9488"/>
            </w:tabs>
            <w:rPr>
              <w:rFonts w:eastAsiaTheme="minorEastAsia" w:cstheme="minorBidi"/>
              <w:noProof/>
              <w:sz w:val="22"/>
              <w:szCs w:val="22"/>
            </w:rPr>
          </w:pPr>
          <w:hyperlink w:anchor="_Toc103681222" w:history="1">
            <w:r w:rsidR="00B8463C" w:rsidRPr="0059724D">
              <w:rPr>
                <w:rStyle w:val="Hiperesteka"/>
                <w:noProof/>
              </w:rPr>
              <w:t>11.2.- 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_Toc103681222 \h </w:instrText>
            </w:r>
            <w:r w:rsidR="00B8463C" w:rsidRPr="0059724D">
              <w:rPr>
                <w:noProof/>
                <w:webHidden/>
              </w:rPr>
            </w:r>
            <w:r w:rsidR="00B8463C" w:rsidRPr="0059724D">
              <w:rPr>
                <w:noProof/>
                <w:webHidden/>
              </w:rPr>
              <w:fldChar w:fldCharType="separate"/>
            </w:r>
            <w:r w:rsidR="007A5168">
              <w:rPr>
                <w:noProof/>
                <w:webHidden/>
              </w:rPr>
              <w:t>31</w:t>
            </w:r>
            <w:r w:rsidR="00B8463C" w:rsidRPr="0059724D">
              <w:rPr>
                <w:noProof/>
                <w:webHidden/>
              </w:rPr>
              <w:fldChar w:fldCharType="end"/>
            </w:r>
          </w:hyperlink>
        </w:p>
        <w:p w14:paraId="19F24D06" w14:textId="6B793675" w:rsidR="00B8463C" w:rsidRPr="0059724D" w:rsidRDefault="00666812">
          <w:pPr>
            <w:pStyle w:val="EA4"/>
            <w:tabs>
              <w:tab w:val="right" w:leader="underscore" w:pos="9488"/>
            </w:tabs>
            <w:rPr>
              <w:rFonts w:eastAsiaTheme="minorEastAsia" w:cstheme="minorBidi"/>
              <w:noProof/>
              <w:sz w:val="22"/>
              <w:szCs w:val="22"/>
            </w:rPr>
          </w:pPr>
          <w:hyperlink w:anchor="_Toc103681223" w:history="1">
            <w:r w:rsidR="00B8463C" w:rsidRPr="0059724D">
              <w:rPr>
                <w:rStyle w:val="Hiperesteka"/>
                <w:noProof/>
              </w:rPr>
              <w:t>11.3.- 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 dispuesto en la disposición adicional cuarta de la LCSP,  o a determinadas organizaciones de conformidad con la disposición adicional cuadragésima octava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 y disposición adicional cuadragésima octava de la LCSP).</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_Toc103681223 \h </w:instrText>
            </w:r>
            <w:r w:rsidR="00B8463C" w:rsidRPr="0059724D">
              <w:rPr>
                <w:noProof/>
                <w:webHidden/>
              </w:rPr>
            </w:r>
            <w:r w:rsidR="00B8463C" w:rsidRPr="0059724D">
              <w:rPr>
                <w:noProof/>
                <w:webHidden/>
              </w:rPr>
              <w:fldChar w:fldCharType="separate"/>
            </w:r>
            <w:r w:rsidR="007A5168">
              <w:rPr>
                <w:noProof/>
                <w:webHidden/>
              </w:rPr>
              <w:t>31</w:t>
            </w:r>
            <w:r w:rsidR="00B8463C" w:rsidRPr="0059724D">
              <w:rPr>
                <w:noProof/>
                <w:webHidden/>
              </w:rPr>
              <w:fldChar w:fldCharType="end"/>
            </w:r>
          </w:hyperlink>
        </w:p>
        <w:p w14:paraId="7F81AD54" w14:textId="22768DBF" w:rsidR="00B8463C" w:rsidRPr="0059724D" w:rsidRDefault="00666812">
          <w:pPr>
            <w:pStyle w:val="EA4"/>
            <w:tabs>
              <w:tab w:val="right" w:leader="underscore" w:pos="9488"/>
            </w:tabs>
            <w:rPr>
              <w:rFonts w:eastAsiaTheme="minorEastAsia" w:cstheme="minorBidi"/>
              <w:noProof/>
              <w:sz w:val="22"/>
              <w:szCs w:val="22"/>
            </w:rPr>
          </w:pPr>
          <w:hyperlink w:anchor="_Toc103681224" w:history="1">
            <w:r w:rsidR="00B8463C" w:rsidRPr="0059724D">
              <w:rPr>
                <w:rStyle w:val="Hiperesteka"/>
                <w:noProof/>
              </w:rPr>
              <w:t>11.4.- 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_Toc103681224 \h </w:instrText>
            </w:r>
            <w:r w:rsidR="00B8463C" w:rsidRPr="0059724D">
              <w:rPr>
                <w:noProof/>
                <w:webHidden/>
              </w:rPr>
            </w:r>
            <w:r w:rsidR="00B8463C" w:rsidRPr="0059724D">
              <w:rPr>
                <w:noProof/>
                <w:webHidden/>
              </w:rPr>
              <w:fldChar w:fldCharType="separate"/>
            </w:r>
            <w:r w:rsidR="007A5168">
              <w:rPr>
                <w:noProof/>
                <w:webHidden/>
              </w:rPr>
              <w:t>31</w:t>
            </w:r>
            <w:r w:rsidR="00B8463C" w:rsidRPr="0059724D">
              <w:rPr>
                <w:noProof/>
                <w:webHidden/>
              </w:rPr>
              <w:fldChar w:fldCharType="end"/>
            </w:r>
          </w:hyperlink>
        </w:p>
        <w:p w14:paraId="2CE35AAA" w14:textId="67926087" w:rsidR="00B8463C" w:rsidRPr="0059724D" w:rsidRDefault="00666812">
          <w:pPr>
            <w:pStyle w:val="EA4"/>
            <w:tabs>
              <w:tab w:val="right" w:leader="underscore" w:pos="9488"/>
            </w:tabs>
            <w:rPr>
              <w:rFonts w:eastAsiaTheme="minorEastAsia" w:cstheme="minorBidi"/>
              <w:noProof/>
              <w:sz w:val="22"/>
              <w:szCs w:val="22"/>
            </w:rPr>
          </w:pPr>
          <w:hyperlink w:anchor="_Toc103681225" w:history="1">
            <w:r w:rsidR="00B8463C" w:rsidRPr="0059724D">
              <w:rPr>
                <w:rStyle w:val="Hiperesteka"/>
                <w:noProof/>
              </w:rPr>
              <w:t>11.5.- 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operadoras económicas o base de datos nacional de un Estado miembro de la Unión Europea siempre que en este último caso sea accesible de modo gratuito. Las operadoras económicas no estarán obligadas a presentar documentación para acreditar datos que figuren en dichos registros, listas y bases de datos.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_Toc103681225 \h </w:instrText>
            </w:r>
            <w:r w:rsidR="00B8463C" w:rsidRPr="0059724D">
              <w:rPr>
                <w:noProof/>
                <w:webHidden/>
              </w:rPr>
            </w:r>
            <w:r w:rsidR="00B8463C" w:rsidRPr="0059724D">
              <w:rPr>
                <w:noProof/>
                <w:webHidden/>
              </w:rPr>
              <w:fldChar w:fldCharType="separate"/>
            </w:r>
            <w:r w:rsidR="007A5168">
              <w:rPr>
                <w:noProof/>
                <w:webHidden/>
              </w:rPr>
              <w:t>31</w:t>
            </w:r>
            <w:r w:rsidR="00B8463C" w:rsidRPr="0059724D">
              <w:rPr>
                <w:noProof/>
                <w:webHidden/>
              </w:rPr>
              <w:fldChar w:fldCharType="end"/>
            </w:r>
          </w:hyperlink>
        </w:p>
        <w:p w14:paraId="2919FC02" w14:textId="646817B5" w:rsidR="00B8463C" w:rsidRPr="0059724D" w:rsidRDefault="00666812">
          <w:pPr>
            <w:pStyle w:val="EA3"/>
            <w:rPr>
              <w:rFonts w:eastAsiaTheme="minorEastAsia" w:cstheme="minorBidi"/>
              <w:sz w:val="22"/>
              <w:szCs w:val="22"/>
            </w:rPr>
          </w:pPr>
          <w:hyperlink w:anchor="_Toc103681226" w:history="1">
            <w:r w:rsidR="00B8463C" w:rsidRPr="0059724D">
              <w:rPr>
                <w:rStyle w:val="Hiperesteka"/>
              </w:rPr>
              <w:t>12.- PRESENTACIÓN DE OFERTAS</w:t>
            </w:r>
            <w:r w:rsidR="00B8463C" w:rsidRPr="0059724D">
              <w:rPr>
                <w:webHidden/>
              </w:rPr>
              <w:tab/>
            </w:r>
            <w:r w:rsidR="00B8463C" w:rsidRPr="0059724D">
              <w:rPr>
                <w:webHidden/>
              </w:rPr>
              <w:fldChar w:fldCharType="begin"/>
            </w:r>
            <w:r w:rsidR="00B8463C" w:rsidRPr="0059724D">
              <w:rPr>
                <w:webHidden/>
              </w:rPr>
              <w:instrText xml:space="preserve"> PAGEREF _Toc103681226 \h </w:instrText>
            </w:r>
            <w:r w:rsidR="00B8463C" w:rsidRPr="0059724D">
              <w:rPr>
                <w:webHidden/>
              </w:rPr>
            </w:r>
            <w:r w:rsidR="00B8463C" w:rsidRPr="0059724D">
              <w:rPr>
                <w:webHidden/>
              </w:rPr>
              <w:fldChar w:fldCharType="separate"/>
            </w:r>
            <w:r w:rsidR="007A5168">
              <w:rPr>
                <w:webHidden/>
              </w:rPr>
              <w:t>32</w:t>
            </w:r>
            <w:r w:rsidR="00B8463C" w:rsidRPr="0059724D">
              <w:rPr>
                <w:webHidden/>
              </w:rPr>
              <w:fldChar w:fldCharType="end"/>
            </w:r>
          </w:hyperlink>
        </w:p>
        <w:p w14:paraId="64E5A0CE" w14:textId="433C6FE3" w:rsidR="00B8463C" w:rsidRPr="0059724D" w:rsidRDefault="00666812">
          <w:pPr>
            <w:pStyle w:val="EA4"/>
            <w:tabs>
              <w:tab w:val="right" w:leader="underscore" w:pos="9488"/>
            </w:tabs>
            <w:rPr>
              <w:rFonts w:eastAsiaTheme="minorEastAsia" w:cstheme="minorBidi"/>
              <w:noProof/>
              <w:sz w:val="22"/>
              <w:szCs w:val="22"/>
            </w:rPr>
          </w:pPr>
          <w:hyperlink w:anchor="_Toc103681227" w:history="1">
            <w:r w:rsidR="00B8463C" w:rsidRPr="0059724D">
              <w:rPr>
                <w:rStyle w:val="Hiperesteka"/>
                <w:noProof/>
              </w:rPr>
              <w:t>12.1.- Idioma.</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_Toc103681227 \h </w:instrText>
            </w:r>
            <w:r w:rsidR="00B8463C" w:rsidRPr="0059724D">
              <w:rPr>
                <w:noProof/>
                <w:webHidden/>
              </w:rPr>
            </w:r>
            <w:r w:rsidR="00B8463C" w:rsidRPr="0059724D">
              <w:rPr>
                <w:noProof/>
                <w:webHidden/>
              </w:rPr>
              <w:fldChar w:fldCharType="separate"/>
            </w:r>
            <w:r w:rsidR="007A5168">
              <w:rPr>
                <w:noProof/>
                <w:webHidden/>
              </w:rPr>
              <w:t>32</w:t>
            </w:r>
            <w:r w:rsidR="00B8463C" w:rsidRPr="0059724D">
              <w:rPr>
                <w:noProof/>
                <w:webHidden/>
              </w:rPr>
              <w:fldChar w:fldCharType="end"/>
            </w:r>
          </w:hyperlink>
        </w:p>
        <w:p w14:paraId="5856F4FF" w14:textId="2734A922" w:rsidR="00B8463C" w:rsidRPr="0059724D" w:rsidRDefault="00666812">
          <w:pPr>
            <w:pStyle w:val="EA4"/>
            <w:tabs>
              <w:tab w:val="right" w:leader="underscore" w:pos="9488"/>
            </w:tabs>
            <w:rPr>
              <w:rFonts w:eastAsiaTheme="minorEastAsia" w:cstheme="minorBidi"/>
              <w:noProof/>
              <w:sz w:val="22"/>
              <w:szCs w:val="22"/>
            </w:rPr>
          </w:pPr>
          <w:hyperlink w:anchor="_Toc103681228" w:history="1">
            <w:r w:rsidR="00B8463C" w:rsidRPr="0059724D">
              <w:rPr>
                <w:rStyle w:val="Hiperesteka"/>
                <w:noProof/>
              </w:rPr>
              <w:t>12.2.- Medios.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_Toc103681228 \h </w:instrText>
            </w:r>
            <w:r w:rsidR="00B8463C" w:rsidRPr="0059724D">
              <w:rPr>
                <w:noProof/>
                <w:webHidden/>
              </w:rPr>
            </w:r>
            <w:r w:rsidR="00B8463C" w:rsidRPr="0059724D">
              <w:rPr>
                <w:noProof/>
                <w:webHidden/>
              </w:rPr>
              <w:fldChar w:fldCharType="separate"/>
            </w:r>
            <w:r w:rsidR="007A5168">
              <w:rPr>
                <w:noProof/>
                <w:webHidden/>
              </w:rPr>
              <w:t>32</w:t>
            </w:r>
            <w:r w:rsidR="00B8463C" w:rsidRPr="0059724D">
              <w:rPr>
                <w:noProof/>
                <w:webHidden/>
              </w:rPr>
              <w:fldChar w:fldCharType="end"/>
            </w:r>
          </w:hyperlink>
        </w:p>
        <w:p w14:paraId="1B01C5A3" w14:textId="58D6E4AA" w:rsidR="00B8463C" w:rsidRPr="0059724D" w:rsidRDefault="00666812">
          <w:pPr>
            <w:pStyle w:val="EA5"/>
            <w:tabs>
              <w:tab w:val="right" w:leader="underscore" w:pos="9488"/>
            </w:tabs>
            <w:rPr>
              <w:rFonts w:eastAsiaTheme="minorEastAsia" w:cstheme="minorBidi"/>
              <w:noProof/>
              <w:sz w:val="22"/>
              <w:szCs w:val="22"/>
            </w:rPr>
          </w:pPr>
          <w:hyperlink w:anchor="_Toc103681229" w:history="1">
            <w:r w:rsidR="00B8463C" w:rsidRPr="0059724D">
              <w:rPr>
                <w:rStyle w:val="Hiperesteka"/>
                <w:b/>
                <w:noProof/>
              </w:rPr>
              <w:t>12.2.1.- Medios electrónicos.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_Toc103681229 \h </w:instrText>
            </w:r>
            <w:r w:rsidR="00B8463C" w:rsidRPr="0059724D">
              <w:rPr>
                <w:noProof/>
                <w:webHidden/>
              </w:rPr>
            </w:r>
            <w:r w:rsidR="00B8463C" w:rsidRPr="0059724D">
              <w:rPr>
                <w:noProof/>
                <w:webHidden/>
              </w:rPr>
              <w:fldChar w:fldCharType="separate"/>
            </w:r>
            <w:r w:rsidR="007A5168">
              <w:rPr>
                <w:noProof/>
                <w:webHidden/>
              </w:rPr>
              <w:t>32</w:t>
            </w:r>
            <w:r w:rsidR="00B8463C" w:rsidRPr="0059724D">
              <w:rPr>
                <w:noProof/>
                <w:webHidden/>
              </w:rPr>
              <w:fldChar w:fldCharType="end"/>
            </w:r>
          </w:hyperlink>
        </w:p>
        <w:p w14:paraId="2E07C061" w14:textId="2EA3955F" w:rsidR="00B8463C" w:rsidRPr="0059724D" w:rsidRDefault="00666812">
          <w:pPr>
            <w:pStyle w:val="EA5"/>
            <w:tabs>
              <w:tab w:val="right" w:leader="underscore" w:pos="9488"/>
            </w:tabs>
            <w:rPr>
              <w:rFonts w:eastAsiaTheme="minorEastAsia" w:cstheme="minorBidi"/>
              <w:noProof/>
              <w:sz w:val="22"/>
              <w:szCs w:val="22"/>
            </w:rPr>
          </w:pPr>
          <w:hyperlink w:anchor="_Toc103681230" w:history="1">
            <w:r w:rsidR="00B8463C" w:rsidRPr="0059724D">
              <w:rPr>
                <w:rStyle w:val="Hiperesteka"/>
                <w:b/>
                <w:noProof/>
              </w:rPr>
              <w:t>12.2.2.- Medios no electrónicos o en papel</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_Toc103681230 \h </w:instrText>
            </w:r>
            <w:r w:rsidR="00B8463C" w:rsidRPr="0059724D">
              <w:rPr>
                <w:noProof/>
                <w:webHidden/>
              </w:rPr>
            </w:r>
            <w:r w:rsidR="00B8463C" w:rsidRPr="0059724D">
              <w:rPr>
                <w:noProof/>
                <w:webHidden/>
              </w:rPr>
              <w:fldChar w:fldCharType="separate"/>
            </w:r>
            <w:r w:rsidR="007A5168">
              <w:rPr>
                <w:noProof/>
                <w:webHidden/>
              </w:rPr>
              <w:t>32</w:t>
            </w:r>
            <w:r w:rsidR="00B8463C" w:rsidRPr="0059724D">
              <w:rPr>
                <w:noProof/>
                <w:webHidden/>
              </w:rPr>
              <w:fldChar w:fldCharType="end"/>
            </w:r>
          </w:hyperlink>
        </w:p>
        <w:p w14:paraId="7A6C0B9F" w14:textId="0442306D" w:rsidR="00B8463C" w:rsidRPr="0059724D" w:rsidRDefault="00666812">
          <w:pPr>
            <w:pStyle w:val="EA4"/>
            <w:tabs>
              <w:tab w:val="right" w:leader="underscore" w:pos="9488"/>
            </w:tabs>
            <w:rPr>
              <w:rFonts w:eastAsiaTheme="minorEastAsia" w:cstheme="minorBidi"/>
              <w:noProof/>
              <w:sz w:val="22"/>
              <w:szCs w:val="22"/>
            </w:rPr>
          </w:pPr>
          <w:hyperlink w:anchor="_Toc103681231" w:history="1">
            <w:r w:rsidR="00B8463C" w:rsidRPr="0059724D">
              <w:rPr>
                <w:rStyle w:val="Hiperesteka"/>
                <w:noProof/>
              </w:rPr>
              <w:t>12.3.- Confidencialidad.</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_Toc103681231 \h </w:instrText>
            </w:r>
            <w:r w:rsidR="00B8463C" w:rsidRPr="0059724D">
              <w:rPr>
                <w:noProof/>
                <w:webHidden/>
              </w:rPr>
            </w:r>
            <w:r w:rsidR="00B8463C" w:rsidRPr="0059724D">
              <w:rPr>
                <w:noProof/>
                <w:webHidden/>
              </w:rPr>
              <w:fldChar w:fldCharType="separate"/>
            </w:r>
            <w:r w:rsidR="007A5168">
              <w:rPr>
                <w:noProof/>
                <w:webHidden/>
              </w:rPr>
              <w:t>33</w:t>
            </w:r>
            <w:r w:rsidR="00B8463C" w:rsidRPr="0059724D">
              <w:rPr>
                <w:noProof/>
                <w:webHidden/>
              </w:rPr>
              <w:fldChar w:fldCharType="end"/>
            </w:r>
          </w:hyperlink>
        </w:p>
        <w:p w14:paraId="1E06D06B" w14:textId="4BD2031F" w:rsidR="00B8463C" w:rsidRPr="0059724D" w:rsidRDefault="00666812">
          <w:pPr>
            <w:pStyle w:val="EA4"/>
            <w:tabs>
              <w:tab w:val="right" w:leader="underscore" w:pos="9488"/>
            </w:tabs>
            <w:rPr>
              <w:rFonts w:eastAsiaTheme="minorEastAsia" w:cstheme="minorBidi"/>
              <w:noProof/>
              <w:sz w:val="22"/>
              <w:szCs w:val="22"/>
            </w:rPr>
          </w:pPr>
          <w:hyperlink w:anchor="_Toc103681232" w:history="1">
            <w:r w:rsidR="00B8463C" w:rsidRPr="0059724D">
              <w:rPr>
                <w:rStyle w:val="Hiperesteka"/>
                <w:noProof/>
              </w:rPr>
              <w:t>12.4.- Comprobación de documentación.</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_Toc103681232 \h </w:instrText>
            </w:r>
            <w:r w:rsidR="00B8463C" w:rsidRPr="0059724D">
              <w:rPr>
                <w:noProof/>
                <w:webHidden/>
              </w:rPr>
            </w:r>
            <w:r w:rsidR="00B8463C" w:rsidRPr="0059724D">
              <w:rPr>
                <w:noProof/>
                <w:webHidden/>
              </w:rPr>
              <w:fldChar w:fldCharType="separate"/>
            </w:r>
            <w:r w:rsidR="007A5168">
              <w:rPr>
                <w:noProof/>
                <w:webHidden/>
              </w:rPr>
              <w:t>34</w:t>
            </w:r>
            <w:r w:rsidR="00B8463C" w:rsidRPr="0059724D">
              <w:rPr>
                <w:noProof/>
                <w:webHidden/>
              </w:rPr>
              <w:fldChar w:fldCharType="end"/>
            </w:r>
          </w:hyperlink>
        </w:p>
        <w:p w14:paraId="067663E1" w14:textId="5C721D52" w:rsidR="00B8463C" w:rsidRPr="0059724D" w:rsidRDefault="00666812">
          <w:pPr>
            <w:pStyle w:val="EA4"/>
            <w:tabs>
              <w:tab w:val="right" w:leader="underscore" w:pos="9488"/>
            </w:tabs>
            <w:rPr>
              <w:rFonts w:eastAsiaTheme="minorEastAsia" w:cstheme="minorBidi"/>
              <w:noProof/>
              <w:sz w:val="22"/>
              <w:szCs w:val="22"/>
            </w:rPr>
          </w:pPr>
          <w:hyperlink w:anchor="_Toc103681233" w:history="1">
            <w:r w:rsidR="00B8463C" w:rsidRPr="0059724D">
              <w:rPr>
                <w:rStyle w:val="Hiperesteka"/>
                <w:noProof/>
              </w:rPr>
              <w:t>12.5.- Notificaciones y comunicaciones.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_Toc103681233 \h </w:instrText>
            </w:r>
            <w:r w:rsidR="00B8463C" w:rsidRPr="0059724D">
              <w:rPr>
                <w:noProof/>
                <w:webHidden/>
              </w:rPr>
            </w:r>
            <w:r w:rsidR="00B8463C" w:rsidRPr="0059724D">
              <w:rPr>
                <w:noProof/>
                <w:webHidden/>
              </w:rPr>
              <w:fldChar w:fldCharType="separate"/>
            </w:r>
            <w:r w:rsidR="007A5168">
              <w:rPr>
                <w:noProof/>
                <w:webHidden/>
              </w:rPr>
              <w:t>34</w:t>
            </w:r>
            <w:r w:rsidR="00B8463C" w:rsidRPr="0059724D">
              <w:rPr>
                <w:noProof/>
                <w:webHidden/>
              </w:rPr>
              <w:fldChar w:fldCharType="end"/>
            </w:r>
          </w:hyperlink>
        </w:p>
        <w:p w14:paraId="06E25B66" w14:textId="27C21F6B" w:rsidR="00B8463C" w:rsidRPr="0059724D" w:rsidRDefault="00666812">
          <w:pPr>
            <w:pStyle w:val="EA5"/>
            <w:tabs>
              <w:tab w:val="right" w:leader="underscore" w:pos="9488"/>
            </w:tabs>
            <w:rPr>
              <w:rFonts w:eastAsiaTheme="minorEastAsia" w:cstheme="minorBidi"/>
              <w:noProof/>
              <w:sz w:val="22"/>
              <w:szCs w:val="22"/>
            </w:rPr>
          </w:pPr>
          <w:hyperlink w:anchor="_Toc103681234" w:history="1">
            <w:r w:rsidR="00B8463C" w:rsidRPr="0059724D">
              <w:rPr>
                <w:rStyle w:val="Hiperesteka"/>
                <w:b/>
                <w:noProof/>
              </w:rPr>
              <w:t>12.5.1.- Actuaciones que son objeto de notificación y de comunicación.</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_Toc103681234 \h </w:instrText>
            </w:r>
            <w:r w:rsidR="00B8463C" w:rsidRPr="0059724D">
              <w:rPr>
                <w:noProof/>
                <w:webHidden/>
              </w:rPr>
            </w:r>
            <w:r w:rsidR="00B8463C" w:rsidRPr="0059724D">
              <w:rPr>
                <w:noProof/>
                <w:webHidden/>
              </w:rPr>
              <w:fldChar w:fldCharType="separate"/>
            </w:r>
            <w:r w:rsidR="007A5168">
              <w:rPr>
                <w:noProof/>
                <w:webHidden/>
              </w:rPr>
              <w:t>34</w:t>
            </w:r>
            <w:r w:rsidR="00B8463C" w:rsidRPr="0059724D">
              <w:rPr>
                <w:noProof/>
                <w:webHidden/>
              </w:rPr>
              <w:fldChar w:fldCharType="end"/>
            </w:r>
          </w:hyperlink>
        </w:p>
        <w:p w14:paraId="34D9156C" w14:textId="660419DC" w:rsidR="00B8463C" w:rsidRPr="0059724D" w:rsidRDefault="00666812">
          <w:pPr>
            <w:pStyle w:val="EA5"/>
            <w:tabs>
              <w:tab w:val="right" w:leader="underscore" w:pos="9488"/>
            </w:tabs>
            <w:rPr>
              <w:rFonts w:eastAsiaTheme="minorEastAsia" w:cstheme="minorBidi"/>
              <w:noProof/>
              <w:sz w:val="22"/>
              <w:szCs w:val="22"/>
            </w:rPr>
          </w:pPr>
          <w:hyperlink w:anchor="_Toc103681235" w:history="1">
            <w:r w:rsidR="00B8463C" w:rsidRPr="0059724D">
              <w:rPr>
                <w:rStyle w:val="Hiperesteka"/>
                <w:b/>
                <w:noProof/>
              </w:rPr>
              <w:t>12.5.2.- Presentación de ofertas por medios electrónicos.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_Toc103681235 \h </w:instrText>
            </w:r>
            <w:r w:rsidR="00B8463C" w:rsidRPr="0059724D">
              <w:rPr>
                <w:noProof/>
                <w:webHidden/>
              </w:rPr>
            </w:r>
            <w:r w:rsidR="00B8463C" w:rsidRPr="0059724D">
              <w:rPr>
                <w:noProof/>
                <w:webHidden/>
              </w:rPr>
              <w:fldChar w:fldCharType="separate"/>
            </w:r>
            <w:r w:rsidR="007A5168">
              <w:rPr>
                <w:noProof/>
                <w:webHidden/>
              </w:rPr>
              <w:t>34</w:t>
            </w:r>
            <w:r w:rsidR="00B8463C" w:rsidRPr="0059724D">
              <w:rPr>
                <w:noProof/>
                <w:webHidden/>
              </w:rPr>
              <w:fldChar w:fldCharType="end"/>
            </w:r>
          </w:hyperlink>
        </w:p>
        <w:p w14:paraId="0717A103" w14:textId="0F78CD65" w:rsidR="00B8463C" w:rsidRPr="0059724D" w:rsidRDefault="00666812">
          <w:pPr>
            <w:pStyle w:val="EA5"/>
            <w:tabs>
              <w:tab w:val="right" w:leader="underscore" w:pos="9488"/>
            </w:tabs>
            <w:rPr>
              <w:rFonts w:eastAsiaTheme="minorEastAsia" w:cstheme="minorBidi"/>
              <w:noProof/>
              <w:sz w:val="22"/>
              <w:szCs w:val="22"/>
            </w:rPr>
          </w:pPr>
          <w:hyperlink w:anchor="_Toc103681236" w:history="1">
            <w:r w:rsidR="00B8463C" w:rsidRPr="0059724D">
              <w:rPr>
                <w:rStyle w:val="Hiperesteka"/>
                <w:b/>
                <w:noProof/>
              </w:rPr>
              <w:t>12.5.3.- Presentación de ofertas por medios no electrónicos o papel.</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_Toc103681236 \h </w:instrText>
            </w:r>
            <w:r w:rsidR="00B8463C" w:rsidRPr="0059724D">
              <w:rPr>
                <w:noProof/>
                <w:webHidden/>
              </w:rPr>
            </w:r>
            <w:r w:rsidR="00B8463C" w:rsidRPr="0059724D">
              <w:rPr>
                <w:noProof/>
                <w:webHidden/>
              </w:rPr>
              <w:fldChar w:fldCharType="separate"/>
            </w:r>
            <w:r w:rsidR="007A5168">
              <w:rPr>
                <w:noProof/>
                <w:webHidden/>
              </w:rPr>
              <w:t>34</w:t>
            </w:r>
            <w:r w:rsidR="00B8463C" w:rsidRPr="0059724D">
              <w:rPr>
                <w:noProof/>
                <w:webHidden/>
              </w:rPr>
              <w:fldChar w:fldCharType="end"/>
            </w:r>
          </w:hyperlink>
        </w:p>
        <w:p w14:paraId="30889C39" w14:textId="5CB606D8" w:rsidR="00B8463C" w:rsidRPr="0059724D" w:rsidRDefault="00666812">
          <w:pPr>
            <w:pStyle w:val="EA3"/>
            <w:rPr>
              <w:rFonts w:eastAsiaTheme="minorEastAsia" w:cstheme="minorBidi"/>
              <w:sz w:val="22"/>
              <w:szCs w:val="22"/>
            </w:rPr>
          </w:pPr>
          <w:hyperlink w:anchor="_Toc103681237" w:history="1">
            <w:r w:rsidR="00B8463C" w:rsidRPr="0059724D">
              <w:rPr>
                <w:rStyle w:val="Hiperesteka"/>
              </w:rPr>
              <w:t>13.- SOBRE A «DOCUMENTACIÓN ACREDITATIVA DEL CUMPLIMIENTO DE LOS REQUISITOS PREVIOS»</w:t>
            </w:r>
            <w:r w:rsidR="00B8463C" w:rsidRPr="0059724D">
              <w:rPr>
                <w:webHidden/>
              </w:rPr>
              <w:tab/>
            </w:r>
            <w:r w:rsidR="00B8463C" w:rsidRPr="0059724D">
              <w:rPr>
                <w:webHidden/>
              </w:rPr>
              <w:fldChar w:fldCharType="begin"/>
            </w:r>
            <w:r w:rsidR="00B8463C" w:rsidRPr="0059724D">
              <w:rPr>
                <w:webHidden/>
              </w:rPr>
              <w:instrText xml:space="preserve"> PAGEREF _Toc103681237 \h </w:instrText>
            </w:r>
            <w:r w:rsidR="00B8463C" w:rsidRPr="0059724D">
              <w:rPr>
                <w:webHidden/>
              </w:rPr>
            </w:r>
            <w:r w:rsidR="00B8463C" w:rsidRPr="0059724D">
              <w:rPr>
                <w:webHidden/>
              </w:rPr>
              <w:fldChar w:fldCharType="separate"/>
            </w:r>
            <w:r w:rsidR="007A5168">
              <w:rPr>
                <w:webHidden/>
              </w:rPr>
              <w:t>34</w:t>
            </w:r>
            <w:r w:rsidR="00B8463C" w:rsidRPr="0059724D">
              <w:rPr>
                <w:webHidden/>
              </w:rPr>
              <w:fldChar w:fldCharType="end"/>
            </w:r>
          </w:hyperlink>
        </w:p>
        <w:p w14:paraId="03DE1007" w14:textId="5C6D457C" w:rsidR="00B8463C" w:rsidRPr="0059724D" w:rsidRDefault="00666812">
          <w:pPr>
            <w:pStyle w:val="EA4"/>
            <w:tabs>
              <w:tab w:val="right" w:leader="underscore" w:pos="9488"/>
            </w:tabs>
            <w:rPr>
              <w:rFonts w:eastAsiaTheme="minorEastAsia" w:cstheme="minorBidi"/>
              <w:noProof/>
              <w:sz w:val="22"/>
              <w:szCs w:val="22"/>
            </w:rPr>
          </w:pPr>
          <w:hyperlink w:anchor="_Toc103681238" w:history="1">
            <w:r w:rsidR="00B8463C" w:rsidRPr="0059724D">
              <w:rPr>
                <w:rStyle w:val="Hiperesteka"/>
                <w:noProof/>
              </w:rPr>
              <w:t>13.1.- Relación de documentos que deben obrar en este sobre:</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_Toc103681238 \h </w:instrText>
            </w:r>
            <w:r w:rsidR="00B8463C" w:rsidRPr="0059724D">
              <w:rPr>
                <w:noProof/>
                <w:webHidden/>
              </w:rPr>
            </w:r>
            <w:r w:rsidR="00B8463C" w:rsidRPr="0059724D">
              <w:rPr>
                <w:noProof/>
                <w:webHidden/>
              </w:rPr>
              <w:fldChar w:fldCharType="separate"/>
            </w:r>
            <w:r w:rsidR="007A5168">
              <w:rPr>
                <w:noProof/>
                <w:webHidden/>
              </w:rPr>
              <w:t>34</w:t>
            </w:r>
            <w:r w:rsidR="00B8463C" w:rsidRPr="0059724D">
              <w:rPr>
                <w:noProof/>
                <w:webHidden/>
              </w:rPr>
              <w:fldChar w:fldCharType="end"/>
            </w:r>
          </w:hyperlink>
        </w:p>
        <w:p w14:paraId="79197D6F" w14:textId="5ADD5FCA" w:rsidR="00B8463C" w:rsidRPr="0059724D" w:rsidRDefault="00666812">
          <w:pPr>
            <w:pStyle w:val="EA5"/>
            <w:tabs>
              <w:tab w:val="right" w:leader="underscore" w:pos="9488"/>
            </w:tabs>
            <w:rPr>
              <w:rFonts w:eastAsiaTheme="minorEastAsia" w:cstheme="minorBidi"/>
              <w:noProof/>
              <w:sz w:val="22"/>
              <w:szCs w:val="22"/>
            </w:rPr>
          </w:pPr>
          <w:hyperlink w:anchor="_Toc103681239" w:history="1">
            <w:r w:rsidR="00B8463C" w:rsidRPr="0059724D">
              <w:rPr>
                <w:rStyle w:val="Hiperesteka"/>
                <w:b/>
                <w:noProof/>
              </w:rPr>
              <w:t xml:space="preserve">13.1.2.- </w:t>
            </w:r>
            <w:r w:rsidR="00B8463C" w:rsidRPr="0059724D">
              <w:rPr>
                <w:rStyle w:val="Hiperesteka"/>
                <w:noProof/>
              </w:rPr>
              <w:t>Documento Europeo Único de Contratación (DEUC) de la operadora económica debidamente cumplimentado. Su cumplimentación se realizará a través de la dirección https://visor.registrodelicitadores.gob.es/home y el archivo xml publicado en el perfil de contratante.</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_Toc103681239 \h </w:instrText>
            </w:r>
            <w:r w:rsidR="00B8463C" w:rsidRPr="0059724D">
              <w:rPr>
                <w:noProof/>
                <w:webHidden/>
              </w:rPr>
            </w:r>
            <w:r w:rsidR="00B8463C" w:rsidRPr="0059724D">
              <w:rPr>
                <w:noProof/>
                <w:webHidden/>
              </w:rPr>
              <w:fldChar w:fldCharType="separate"/>
            </w:r>
            <w:r w:rsidR="007A5168">
              <w:rPr>
                <w:noProof/>
                <w:webHidden/>
              </w:rPr>
              <w:t>34</w:t>
            </w:r>
            <w:r w:rsidR="00B8463C" w:rsidRPr="0059724D">
              <w:rPr>
                <w:noProof/>
                <w:webHidden/>
              </w:rPr>
              <w:fldChar w:fldCharType="end"/>
            </w:r>
          </w:hyperlink>
        </w:p>
        <w:p w14:paraId="61EE018F" w14:textId="07EA7AC8" w:rsidR="00B8463C" w:rsidRPr="0059724D" w:rsidRDefault="00666812">
          <w:pPr>
            <w:pStyle w:val="EA5"/>
            <w:tabs>
              <w:tab w:val="right" w:leader="underscore" w:pos="9488"/>
            </w:tabs>
            <w:rPr>
              <w:rFonts w:eastAsiaTheme="minorEastAsia" w:cstheme="minorBidi"/>
              <w:noProof/>
              <w:sz w:val="22"/>
              <w:szCs w:val="22"/>
            </w:rPr>
          </w:pPr>
          <w:hyperlink w:anchor="_Toc103681240" w:history="1">
            <w:r w:rsidR="00B8463C" w:rsidRPr="0059724D">
              <w:rPr>
                <w:rStyle w:val="Hiperesteka"/>
                <w:b/>
                <w:noProof/>
              </w:rPr>
              <w:t>13.1.3.-</w:t>
            </w:r>
            <w:r w:rsidR="00B8463C" w:rsidRPr="0059724D">
              <w:rPr>
                <w:rStyle w:val="Hiperesteka"/>
                <w:noProof/>
              </w:rPr>
              <w:t xml:space="preserve"> Garantía provisional, si lo exige la cláusula 8.1 de cláusulas específicas del contrato.</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_Toc103681240 \h </w:instrText>
            </w:r>
            <w:r w:rsidR="00B8463C" w:rsidRPr="0059724D">
              <w:rPr>
                <w:noProof/>
                <w:webHidden/>
              </w:rPr>
            </w:r>
            <w:r w:rsidR="00B8463C" w:rsidRPr="0059724D">
              <w:rPr>
                <w:noProof/>
                <w:webHidden/>
              </w:rPr>
              <w:fldChar w:fldCharType="separate"/>
            </w:r>
            <w:r w:rsidR="007A5168">
              <w:rPr>
                <w:noProof/>
                <w:webHidden/>
              </w:rPr>
              <w:t>35</w:t>
            </w:r>
            <w:r w:rsidR="00B8463C" w:rsidRPr="0059724D">
              <w:rPr>
                <w:noProof/>
                <w:webHidden/>
              </w:rPr>
              <w:fldChar w:fldCharType="end"/>
            </w:r>
          </w:hyperlink>
        </w:p>
        <w:p w14:paraId="02BEBD12" w14:textId="263547D2" w:rsidR="00B8463C" w:rsidRPr="0059724D" w:rsidRDefault="00666812">
          <w:pPr>
            <w:pStyle w:val="EA5"/>
            <w:tabs>
              <w:tab w:val="right" w:leader="underscore" w:pos="9488"/>
            </w:tabs>
            <w:rPr>
              <w:rFonts w:eastAsiaTheme="minorEastAsia" w:cstheme="minorBidi"/>
              <w:noProof/>
              <w:sz w:val="22"/>
              <w:szCs w:val="22"/>
            </w:rPr>
          </w:pPr>
          <w:hyperlink w:anchor="_Toc103681241" w:history="1">
            <w:r w:rsidR="00B8463C" w:rsidRPr="0059724D">
              <w:rPr>
                <w:rStyle w:val="Hiperesteka"/>
                <w:b/>
                <w:noProof/>
              </w:rPr>
              <w:t>13.1.4.-</w:t>
            </w:r>
            <w:r w:rsidR="00B8463C" w:rsidRPr="0059724D">
              <w:rPr>
                <w:rStyle w:val="Hiperesteka"/>
                <w:noProof/>
              </w:rPr>
              <w:t xml:space="preserve"> Compromiso de adscripción de medios según el modelo que figura en el </w:t>
            </w:r>
            <w:r w:rsidR="00B8463C" w:rsidRPr="0059724D">
              <w:rPr>
                <w:rStyle w:val="Hiperesteka"/>
                <w:rFonts w:cs="Tahoma"/>
                <w:b/>
                <w:noProof/>
              </w:rPr>
              <w:t>ANEXO II.2.</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_Toc103681241 \h </w:instrText>
            </w:r>
            <w:r w:rsidR="00B8463C" w:rsidRPr="0059724D">
              <w:rPr>
                <w:noProof/>
                <w:webHidden/>
              </w:rPr>
            </w:r>
            <w:r w:rsidR="00B8463C" w:rsidRPr="0059724D">
              <w:rPr>
                <w:noProof/>
                <w:webHidden/>
              </w:rPr>
              <w:fldChar w:fldCharType="separate"/>
            </w:r>
            <w:r w:rsidR="007A5168">
              <w:rPr>
                <w:noProof/>
                <w:webHidden/>
              </w:rPr>
              <w:t>35</w:t>
            </w:r>
            <w:r w:rsidR="00B8463C" w:rsidRPr="0059724D">
              <w:rPr>
                <w:noProof/>
                <w:webHidden/>
              </w:rPr>
              <w:fldChar w:fldCharType="end"/>
            </w:r>
          </w:hyperlink>
        </w:p>
        <w:p w14:paraId="6A680127" w14:textId="5B2D1CF4" w:rsidR="00B8463C" w:rsidRPr="0059724D" w:rsidRDefault="00666812">
          <w:pPr>
            <w:pStyle w:val="EA5"/>
            <w:tabs>
              <w:tab w:val="right" w:leader="underscore" w:pos="9488"/>
            </w:tabs>
            <w:rPr>
              <w:rFonts w:eastAsiaTheme="minorEastAsia" w:cstheme="minorBidi"/>
              <w:noProof/>
              <w:sz w:val="22"/>
              <w:szCs w:val="22"/>
            </w:rPr>
          </w:pPr>
          <w:hyperlink w:anchor="_Toc103681242" w:history="1">
            <w:r w:rsidR="00B8463C" w:rsidRPr="0059724D">
              <w:rPr>
                <w:rStyle w:val="Hiperesteka"/>
                <w:b/>
                <w:noProof/>
              </w:rPr>
              <w:t>13.1.5.-</w:t>
            </w:r>
            <w:r w:rsidR="00B8463C" w:rsidRPr="0059724D">
              <w:rPr>
                <w:rStyle w:val="Hiperesteka"/>
                <w:noProof/>
              </w:rPr>
              <w:t xml:space="preserve"> Nombres y cualificación profesional del personal responsable de ejecutar la prestación en el caso de que se exija en la cláusula 21.5 de cláusulas específicas del contrato.</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_Toc103681242 \h </w:instrText>
            </w:r>
            <w:r w:rsidR="00B8463C" w:rsidRPr="0059724D">
              <w:rPr>
                <w:noProof/>
                <w:webHidden/>
              </w:rPr>
            </w:r>
            <w:r w:rsidR="00B8463C" w:rsidRPr="0059724D">
              <w:rPr>
                <w:noProof/>
                <w:webHidden/>
              </w:rPr>
              <w:fldChar w:fldCharType="separate"/>
            </w:r>
            <w:r w:rsidR="007A5168">
              <w:rPr>
                <w:noProof/>
                <w:webHidden/>
              </w:rPr>
              <w:t>35</w:t>
            </w:r>
            <w:r w:rsidR="00B8463C" w:rsidRPr="0059724D">
              <w:rPr>
                <w:noProof/>
                <w:webHidden/>
              </w:rPr>
              <w:fldChar w:fldCharType="end"/>
            </w:r>
          </w:hyperlink>
        </w:p>
        <w:p w14:paraId="3301160E" w14:textId="1CE81BB3" w:rsidR="00B8463C" w:rsidRPr="0059724D" w:rsidRDefault="00666812">
          <w:pPr>
            <w:pStyle w:val="EA5"/>
            <w:tabs>
              <w:tab w:val="right" w:leader="underscore" w:pos="9488"/>
            </w:tabs>
            <w:rPr>
              <w:rFonts w:eastAsiaTheme="minorEastAsia" w:cstheme="minorBidi"/>
              <w:noProof/>
              <w:sz w:val="22"/>
              <w:szCs w:val="22"/>
            </w:rPr>
          </w:pPr>
          <w:hyperlink w:anchor="_Toc103681243" w:history="1">
            <w:r w:rsidR="00B8463C" w:rsidRPr="0059724D">
              <w:rPr>
                <w:rStyle w:val="Hiperesteka"/>
                <w:b/>
                <w:noProof/>
              </w:rPr>
              <w:t>13.1.6.-</w:t>
            </w:r>
            <w:r w:rsidR="00B8463C" w:rsidRPr="0059724D">
              <w:rPr>
                <w:rStyle w:val="Hiperesteka"/>
                <w:noProof/>
              </w:rPr>
              <w:t xml:space="preserve"> Designación como confidencial de informaciones facilitadas por la operadora económica según el modelo que figura en el </w:t>
            </w:r>
            <w:r w:rsidR="00B8463C" w:rsidRPr="0059724D">
              <w:rPr>
                <w:rStyle w:val="Hiperesteka"/>
                <w:rFonts w:cs="Tahoma"/>
                <w:b/>
                <w:noProof/>
              </w:rPr>
              <w:t>ANEXO II.3.</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_Toc103681243 \h </w:instrText>
            </w:r>
            <w:r w:rsidR="00B8463C" w:rsidRPr="0059724D">
              <w:rPr>
                <w:noProof/>
                <w:webHidden/>
              </w:rPr>
            </w:r>
            <w:r w:rsidR="00B8463C" w:rsidRPr="0059724D">
              <w:rPr>
                <w:noProof/>
                <w:webHidden/>
              </w:rPr>
              <w:fldChar w:fldCharType="separate"/>
            </w:r>
            <w:r w:rsidR="007A5168">
              <w:rPr>
                <w:noProof/>
                <w:webHidden/>
              </w:rPr>
              <w:t>35</w:t>
            </w:r>
            <w:r w:rsidR="00B8463C" w:rsidRPr="0059724D">
              <w:rPr>
                <w:noProof/>
                <w:webHidden/>
              </w:rPr>
              <w:fldChar w:fldCharType="end"/>
            </w:r>
          </w:hyperlink>
        </w:p>
        <w:p w14:paraId="4BB7DC3F" w14:textId="0AB6FA17" w:rsidR="00B8463C" w:rsidRPr="0059724D" w:rsidRDefault="00666812">
          <w:pPr>
            <w:pStyle w:val="EA5"/>
            <w:tabs>
              <w:tab w:val="right" w:leader="underscore" w:pos="9488"/>
            </w:tabs>
            <w:rPr>
              <w:rFonts w:eastAsiaTheme="minorEastAsia" w:cstheme="minorBidi"/>
              <w:noProof/>
              <w:sz w:val="22"/>
              <w:szCs w:val="22"/>
            </w:rPr>
          </w:pPr>
          <w:hyperlink w:anchor="_Toc103681244" w:history="1">
            <w:r w:rsidR="00B8463C" w:rsidRPr="0059724D">
              <w:rPr>
                <w:rStyle w:val="Hiperesteka"/>
                <w:b/>
                <w:noProof/>
              </w:rPr>
              <w:t>13.1.7.-</w:t>
            </w:r>
            <w:r w:rsidR="00B8463C" w:rsidRPr="0059724D">
              <w:rPr>
                <w:rStyle w:val="Hiperesteka"/>
                <w:noProof/>
              </w:rPr>
              <w:t xml:space="preserve"> Compromiso de constituirse formalmente en UTE que figura en el </w:t>
            </w:r>
            <w:r w:rsidR="00B8463C" w:rsidRPr="0059724D">
              <w:rPr>
                <w:rStyle w:val="Hiperesteka"/>
                <w:rFonts w:cs="Tahoma"/>
                <w:b/>
                <w:noProof/>
              </w:rPr>
              <w:t>ANEXO II.4.</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_Toc103681244 \h </w:instrText>
            </w:r>
            <w:r w:rsidR="00B8463C" w:rsidRPr="0059724D">
              <w:rPr>
                <w:noProof/>
                <w:webHidden/>
              </w:rPr>
            </w:r>
            <w:r w:rsidR="00B8463C" w:rsidRPr="0059724D">
              <w:rPr>
                <w:noProof/>
                <w:webHidden/>
              </w:rPr>
              <w:fldChar w:fldCharType="separate"/>
            </w:r>
            <w:r w:rsidR="007A5168">
              <w:rPr>
                <w:noProof/>
                <w:webHidden/>
              </w:rPr>
              <w:t>35</w:t>
            </w:r>
            <w:r w:rsidR="00B8463C" w:rsidRPr="0059724D">
              <w:rPr>
                <w:noProof/>
                <w:webHidden/>
              </w:rPr>
              <w:fldChar w:fldCharType="end"/>
            </w:r>
          </w:hyperlink>
        </w:p>
        <w:p w14:paraId="67892976" w14:textId="5AB64435" w:rsidR="00B8463C" w:rsidRPr="0059724D" w:rsidRDefault="00666812">
          <w:pPr>
            <w:pStyle w:val="EA5"/>
            <w:tabs>
              <w:tab w:val="right" w:leader="underscore" w:pos="9488"/>
            </w:tabs>
            <w:rPr>
              <w:rFonts w:eastAsiaTheme="minorEastAsia" w:cstheme="minorBidi"/>
              <w:noProof/>
              <w:sz w:val="22"/>
              <w:szCs w:val="22"/>
            </w:rPr>
          </w:pPr>
          <w:hyperlink w:anchor="_Toc103681245" w:history="1">
            <w:r w:rsidR="00B8463C" w:rsidRPr="0059724D">
              <w:rPr>
                <w:rStyle w:val="Hiperesteka"/>
                <w:b/>
                <w:noProof/>
              </w:rPr>
              <w:t>13.1.8.-</w:t>
            </w:r>
            <w:r w:rsidR="00B8463C" w:rsidRPr="0059724D">
              <w:rPr>
                <w:rStyle w:val="Hiperesteka"/>
                <w:noProof/>
              </w:rPr>
              <w:t xml:space="preserve"> Declaración sobre los compromisos que la operadora económica asume respecto de las personas trabajadoras que realicen la actividad objeto del contrato según el modelo que figura en el </w:t>
            </w:r>
            <w:r w:rsidR="00B8463C" w:rsidRPr="0059724D">
              <w:rPr>
                <w:rStyle w:val="Hiperesteka"/>
                <w:rFonts w:cs="Tahoma"/>
                <w:b/>
                <w:noProof/>
              </w:rPr>
              <w:t>ANEXO II.5</w:t>
            </w:r>
            <w:r w:rsidR="00B8463C" w:rsidRPr="0059724D">
              <w:rPr>
                <w:rStyle w:val="Hiperesteka"/>
                <w:b/>
                <w:noProof/>
              </w:rPr>
              <w:t>.</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_Toc103681245 \h </w:instrText>
            </w:r>
            <w:r w:rsidR="00B8463C" w:rsidRPr="0059724D">
              <w:rPr>
                <w:noProof/>
                <w:webHidden/>
              </w:rPr>
            </w:r>
            <w:r w:rsidR="00B8463C" w:rsidRPr="0059724D">
              <w:rPr>
                <w:noProof/>
                <w:webHidden/>
              </w:rPr>
              <w:fldChar w:fldCharType="separate"/>
            </w:r>
            <w:r w:rsidR="007A5168">
              <w:rPr>
                <w:noProof/>
                <w:webHidden/>
              </w:rPr>
              <w:t>35</w:t>
            </w:r>
            <w:r w:rsidR="00B8463C" w:rsidRPr="0059724D">
              <w:rPr>
                <w:noProof/>
                <w:webHidden/>
              </w:rPr>
              <w:fldChar w:fldCharType="end"/>
            </w:r>
          </w:hyperlink>
        </w:p>
        <w:p w14:paraId="14088623" w14:textId="0D8E07B4" w:rsidR="00B8463C" w:rsidRPr="0059724D" w:rsidRDefault="00666812">
          <w:pPr>
            <w:pStyle w:val="EA5"/>
            <w:tabs>
              <w:tab w:val="right" w:leader="underscore" w:pos="9488"/>
            </w:tabs>
            <w:rPr>
              <w:rFonts w:eastAsiaTheme="minorEastAsia" w:cstheme="minorBidi"/>
              <w:noProof/>
              <w:sz w:val="22"/>
              <w:szCs w:val="22"/>
            </w:rPr>
          </w:pPr>
          <w:hyperlink w:anchor="_Toc103681246" w:history="1">
            <w:r w:rsidR="00B8463C" w:rsidRPr="0059724D">
              <w:rPr>
                <w:rStyle w:val="Hiperesteka"/>
                <w:b/>
                <w:noProof/>
              </w:rPr>
              <w:t>13.1.9.-</w:t>
            </w:r>
            <w:r w:rsidR="00B8463C" w:rsidRPr="0059724D">
              <w:rPr>
                <w:rStyle w:val="Hiperesteka"/>
                <w:noProof/>
              </w:rPr>
              <w:t xml:space="preserve"> En el supuesto de que varias operadoras económicas pertenecientes a un mismo grupo empresarial, de conformidad con el art. 42.1 del Código de Comercio, presenten oferta, se deberá cumplimentar el </w:t>
            </w:r>
            <w:r w:rsidR="00B8463C" w:rsidRPr="0059724D">
              <w:rPr>
                <w:rStyle w:val="Hiperesteka"/>
                <w:rFonts w:cs="Tahoma"/>
                <w:b/>
                <w:noProof/>
              </w:rPr>
              <w:t>ANEXO II.6.</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_Toc103681246 \h </w:instrText>
            </w:r>
            <w:r w:rsidR="00B8463C" w:rsidRPr="0059724D">
              <w:rPr>
                <w:noProof/>
                <w:webHidden/>
              </w:rPr>
            </w:r>
            <w:r w:rsidR="00B8463C" w:rsidRPr="0059724D">
              <w:rPr>
                <w:noProof/>
                <w:webHidden/>
              </w:rPr>
              <w:fldChar w:fldCharType="separate"/>
            </w:r>
            <w:r w:rsidR="007A5168">
              <w:rPr>
                <w:noProof/>
                <w:webHidden/>
              </w:rPr>
              <w:t>35</w:t>
            </w:r>
            <w:r w:rsidR="00B8463C" w:rsidRPr="0059724D">
              <w:rPr>
                <w:noProof/>
                <w:webHidden/>
              </w:rPr>
              <w:fldChar w:fldCharType="end"/>
            </w:r>
          </w:hyperlink>
        </w:p>
        <w:p w14:paraId="260EA044" w14:textId="164F3FFE" w:rsidR="00B8463C" w:rsidRPr="0059724D" w:rsidRDefault="00666812">
          <w:pPr>
            <w:pStyle w:val="EA5"/>
            <w:tabs>
              <w:tab w:val="right" w:leader="underscore" w:pos="9488"/>
            </w:tabs>
            <w:rPr>
              <w:rFonts w:eastAsiaTheme="minorEastAsia" w:cstheme="minorBidi"/>
              <w:noProof/>
              <w:sz w:val="22"/>
              <w:szCs w:val="22"/>
            </w:rPr>
          </w:pPr>
          <w:hyperlink w:anchor="_Toc103681247" w:history="1">
            <w:r w:rsidR="00B8463C" w:rsidRPr="0059724D">
              <w:rPr>
                <w:rStyle w:val="Hiperesteka"/>
                <w:b/>
                <w:noProof/>
              </w:rPr>
              <w:t>13.1.10.-</w:t>
            </w:r>
            <w:r w:rsidR="00B8463C" w:rsidRPr="0059724D">
              <w:rPr>
                <w:rStyle w:val="Hiperesteka"/>
                <w:noProof/>
              </w:rPr>
              <w:t xml:space="preserve"> En el supuesto de que existan lotes de conformidad con la cláusula 1.2 de cláusulas específicas del contrato, se cumplimentará el</w:t>
            </w:r>
            <w:r w:rsidR="00B8463C" w:rsidRPr="0059724D">
              <w:rPr>
                <w:rStyle w:val="Hiperesteka"/>
                <w:b/>
                <w:noProof/>
              </w:rPr>
              <w:t xml:space="preserve"> </w:t>
            </w:r>
            <w:r w:rsidR="00B8463C" w:rsidRPr="0059724D">
              <w:rPr>
                <w:rStyle w:val="Hiperesteka"/>
                <w:rFonts w:cs="Tahoma"/>
                <w:b/>
                <w:noProof/>
              </w:rPr>
              <w:t>ANEXO II.7</w:t>
            </w:r>
            <w:r w:rsidR="00B8463C" w:rsidRPr="0059724D">
              <w:rPr>
                <w:rStyle w:val="Hiperesteka"/>
                <w:noProof/>
              </w:rPr>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_Toc103681247 \h </w:instrText>
            </w:r>
            <w:r w:rsidR="00B8463C" w:rsidRPr="0059724D">
              <w:rPr>
                <w:noProof/>
                <w:webHidden/>
              </w:rPr>
            </w:r>
            <w:r w:rsidR="00B8463C" w:rsidRPr="0059724D">
              <w:rPr>
                <w:noProof/>
                <w:webHidden/>
              </w:rPr>
              <w:fldChar w:fldCharType="separate"/>
            </w:r>
            <w:r w:rsidR="007A5168">
              <w:rPr>
                <w:noProof/>
                <w:webHidden/>
              </w:rPr>
              <w:t>35</w:t>
            </w:r>
            <w:r w:rsidR="00B8463C" w:rsidRPr="0059724D">
              <w:rPr>
                <w:noProof/>
                <w:webHidden/>
              </w:rPr>
              <w:fldChar w:fldCharType="end"/>
            </w:r>
          </w:hyperlink>
        </w:p>
        <w:p w14:paraId="1A272959" w14:textId="0FB1BE1C" w:rsidR="00B8463C" w:rsidRPr="0059724D" w:rsidRDefault="00666812">
          <w:pPr>
            <w:pStyle w:val="EA5"/>
            <w:tabs>
              <w:tab w:val="right" w:leader="underscore" w:pos="9488"/>
            </w:tabs>
            <w:rPr>
              <w:rFonts w:eastAsiaTheme="minorEastAsia" w:cstheme="minorBidi"/>
              <w:noProof/>
              <w:sz w:val="22"/>
              <w:szCs w:val="22"/>
            </w:rPr>
          </w:pPr>
          <w:hyperlink w:anchor="_Toc103681248" w:history="1">
            <w:r w:rsidR="00B8463C" w:rsidRPr="0059724D">
              <w:rPr>
                <w:rStyle w:val="Hiperesteka"/>
                <w:b/>
                <w:noProof/>
              </w:rPr>
              <w:t>13.1.11.-</w:t>
            </w:r>
            <w:r w:rsidR="00B8463C" w:rsidRPr="0059724D">
              <w:rPr>
                <w:rStyle w:val="Hiperesteka"/>
                <w:noProof/>
              </w:rPr>
              <w:t xml:space="preserve"> En el caso de que la cláusula 20.5 de cláusulas específicas del contrato establezca que los medios de tramitación son “no electrónicos”, a efectos de lo dispuesto en la cláusula 12.5.3 de condiciones generales, se deberá cumplimentar el</w:t>
            </w:r>
            <w:r w:rsidR="00B8463C" w:rsidRPr="0059724D">
              <w:rPr>
                <w:rStyle w:val="Hiperesteka"/>
                <w:rFonts w:cs="Tahoma"/>
                <w:b/>
                <w:noProof/>
              </w:rPr>
              <w:t xml:space="preserve"> ANEXO II.8.</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_Toc103681248 \h </w:instrText>
            </w:r>
            <w:r w:rsidR="00B8463C" w:rsidRPr="0059724D">
              <w:rPr>
                <w:noProof/>
                <w:webHidden/>
              </w:rPr>
            </w:r>
            <w:r w:rsidR="00B8463C" w:rsidRPr="0059724D">
              <w:rPr>
                <w:noProof/>
                <w:webHidden/>
              </w:rPr>
              <w:fldChar w:fldCharType="separate"/>
            </w:r>
            <w:r w:rsidR="007A5168">
              <w:rPr>
                <w:noProof/>
                <w:webHidden/>
              </w:rPr>
              <w:t>35</w:t>
            </w:r>
            <w:r w:rsidR="00B8463C" w:rsidRPr="0059724D">
              <w:rPr>
                <w:noProof/>
                <w:webHidden/>
              </w:rPr>
              <w:fldChar w:fldCharType="end"/>
            </w:r>
          </w:hyperlink>
        </w:p>
        <w:p w14:paraId="6B69EA3C" w14:textId="42097ABC" w:rsidR="00B8463C" w:rsidRPr="0059724D" w:rsidRDefault="00666812">
          <w:pPr>
            <w:pStyle w:val="EA5"/>
            <w:tabs>
              <w:tab w:val="right" w:leader="underscore" w:pos="9488"/>
            </w:tabs>
            <w:rPr>
              <w:rFonts w:eastAsiaTheme="minorEastAsia" w:cstheme="minorBidi"/>
              <w:noProof/>
              <w:sz w:val="22"/>
              <w:szCs w:val="22"/>
            </w:rPr>
          </w:pPr>
          <w:hyperlink w:anchor="_Toc103681249" w:history="1">
            <w:r w:rsidR="00B8463C" w:rsidRPr="0059724D">
              <w:rPr>
                <w:rStyle w:val="Hiperesteka"/>
                <w:b/>
                <w:noProof/>
              </w:rPr>
              <w:t>13.1.12.-</w:t>
            </w:r>
            <w:r w:rsidR="00B8463C" w:rsidRPr="0059724D">
              <w:rPr>
                <w:rStyle w:val="Hiperesteka"/>
                <w:noProof/>
              </w:rPr>
              <w:t xml:space="preserve"> 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_Toc103681249 \h </w:instrText>
            </w:r>
            <w:r w:rsidR="00B8463C" w:rsidRPr="0059724D">
              <w:rPr>
                <w:noProof/>
                <w:webHidden/>
              </w:rPr>
            </w:r>
            <w:r w:rsidR="00B8463C" w:rsidRPr="0059724D">
              <w:rPr>
                <w:noProof/>
                <w:webHidden/>
              </w:rPr>
              <w:fldChar w:fldCharType="separate"/>
            </w:r>
            <w:r w:rsidR="007A5168">
              <w:rPr>
                <w:noProof/>
                <w:webHidden/>
              </w:rPr>
              <w:t>35</w:t>
            </w:r>
            <w:r w:rsidR="00B8463C" w:rsidRPr="0059724D">
              <w:rPr>
                <w:noProof/>
                <w:webHidden/>
              </w:rPr>
              <w:fldChar w:fldCharType="end"/>
            </w:r>
          </w:hyperlink>
        </w:p>
        <w:p w14:paraId="594BF4C2" w14:textId="6B9168B7" w:rsidR="00B8463C" w:rsidRPr="0059724D" w:rsidRDefault="00666812">
          <w:pPr>
            <w:pStyle w:val="EA5"/>
            <w:tabs>
              <w:tab w:val="right" w:leader="underscore" w:pos="9488"/>
            </w:tabs>
            <w:rPr>
              <w:rFonts w:eastAsiaTheme="minorEastAsia" w:cstheme="minorBidi"/>
              <w:noProof/>
              <w:sz w:val="22"/>
              <w:szCs w:val="22"/>
            </w:rPr>
          </w:pPr>
          <w:hyperlink w:anchor="_Toc103681250" w:history="1">
            <w:r w:rsidR="00B8463C" w:rsidRPr="0059724D">
              <w:rPr>
                <w:rStyle w:val="Hiperesteka"/>
                <w:b/>
                <w:noProof/>
              </w:rPr>
              <w:t>13.1.13.-</w:t>
            </w:r>
            <w:r w:rsidR="00B8463C" w:rsidRPr="0059724D">
              <w:rPr>
                <w:rStyle w:val="Hiperesteka"/>
                <w:noProof/>
              </w:rPr>
              <w:t xml:space="preserve"> 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_Toc103681250 \h </w:instrText>
            </w:r>
            <w:r w:rsidR="00B8463C" w:rsidRPr="0059724D">
              <w:rPr>
                <w:noProof/>
                <w:webHidden/>
              </w:rPr>
            </w:r>
            <w:r w:rsidR="00B8463C" w:rsidRPr="0059724D">
              <w:rPr>
                <w:noProof/>
                <w:webHidden/>
              </w:rPr>
              <w:fldChar w:fldCharType="separate"/>
            </w:r>
            <w:r w:rsidR="007A5168">
              <w:rPr>
                <w:noProof/>
                <w:webHidden/>
              </w:rPr>
              <w:t>35</w:t>
            </w:r>
            <w:r w:rsidR="00B8463C" w:rsidRPr="0059724D">
              <w:rPr>
                <w:noProof/>
                <w:webHidden/>
              </w:rPr>
              <w:fldChar w:fldCharType="end"/>
            </w:r>
          </w:hyperlink>
        </w:p>
        <w:p w14:paraId="51F9A525" w14:textId="5EEB0534" w:rsidR="00B8463C" w:rsidRPr="0059724D" w:rsidRDefault="00666812">
          <w:pPr>
            <w:pStyle w:val="EA4"/>
            <w:tabs>
              <w:tab w:val="right" w:leader="underscore" w:pos="9488"/>
            </w:tabs>
            <w:rPr>
              <w:rFonts w:eastAsiaTheme="minorEastAsia" w:cstheme="minorBidi"/>
              <w:noProof/>
              <w:sz w:val="22"/>
              <w:szCs w:val="22"/>
            </w:rPr>
          </w:pPr>
          <w:hyperlink w:anchor="_Toc103681251" w:history="1">
            <w:r w:rsidR="00B8463C" w:rsidRPr="0059724D">
              <w:rPr>
                <w:rStyle w:val="Hiperesteka"/>
                <w:noProof/>
              </w:rPr>
              <w:t>13.2.- Acumulación de solvencia en el caso de UTEs: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_Toc103681251 \h </w:instrText>
            </w:r>
            <w:r w:rsidR="00B8463C" w:rsidRPr="0059724D">
              <w:rPr>
                <w:noProof/>
                <w:webHidden/>
              </w:rPr>
            </w:r>
            <w:r w:rsidR="00B8463C" w:rsidRPr="0059724D">
              <w:rPr>
                <w:noProof/>
                <w:webHidden/>
              </w:rPr>
              <w:fldChar w:fldCharType="separate"/>
            </w:r>
            <w:r w:rsidR="007A5168">
              <w:rPr>
                <w:noProof/>
                <w:webHidden/>
              </w:rPr>
              <w:t>35</w:t>
            </w:r>
            <w:r w:rsidR="00B8463C" w:rsidRPr="0059724D">
              <w:rPr>
                <w:noProof/>
                <w:webHidden/>
              </w:rPr>
              <w:fldChar w:fldCharType="end"/>
            </w:r>
          </w:hyperlink>
        </w:p>
        <w:p w14:paraId="71416124" w14:textId="4A7407D9" w:rsidR="00B8463C" w:rsidRPr="0059724D" w:rsidRDefault="00666812">
          <w:pPr>
            <w:pStyle w:val="EA4"/>
            <w:tabs>
              <w:tab w:val="right" w:leader="underscore" w:pos="9488"/>
            </w:tabs>
            <w:rPr>
              <w:rFonts w:eastAsiaTheme="minorEastAsia" w:cstheme="minorBidi"/>
              <w:noProof/>
              <w:sz w:val="22"/>
              <w:szCs w:val="22"/>
            </w:rPr>
          </w:pPr>
          <w:hyperlink w:anchor="_Toc103681252" w:history="1">
            <w:r w:rsidR="00B8463C" w:rsidRPr="0059724D">
              <w:rPr>
                <w:rStyle w:val="Hiperesteka"/>
                <w:noProof/>
              </w:rPr>
              <w:t>13.3.- Reglas específicas en cuanto al Documento Europeo Único de Contratación (DEUC):</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_Toc103681252 \h </w:instrText>
            </w:r>
            <w:r w:rsidR="00B8463C" w:rsidRPr="0059724D">
              <w:rPr>
                <w:noProof/>
                <w:webHidden/>
              </w:rPr>
            </w:r>
            <w:r w:rsidR="00B8463C" w:rsidRPr="0059724D">
              <w:rPr>
                <w:noProof/>
                <w:webHidden/>
              </w:rPr>
              <w:fldChar w:fldCharType="separate"/>
            </w:r>
            <w:r w:rsidR="007A5168">
              <w:rPr>
                <w:noProof/>
                <w:webHidden/>
              </w:rPr>
              <w:t>36</w:t>
            </w:r>
            <w:r w:rsidR="00B8463C" w:rsidRPr="0059724D">
              <w:rPr>
                <w:noProof/>
                <w:webHidden/>
              </w:rPr>
              <w:fldChar w:fldCharType="end"/>
            </w:r>
          </w:hyperlink>
        </w:p>
        <w:p w14:paraId="7438A713" w14:textId="10AE9C92" w:rsidR="00B8463C" w:rsidRPr="0059724D" w:rsidRDefault="00666812">
          <w:pPr>
            <w:pStyle w:val="EA5"/>
            <w:tabs>
              <w:tab w:val="right" w:leader="underscore" w:pos="9488"/>
            </w:tabs>
            <w:rPr>
              <w:rFonts w:eastAsiaTheme="minorEastAsia" w:cstheme="minorBidi"/>
              <w:noProof/>
              <w:sz w:val="22"/>
              <w:szCs w:val="22"/>
            </w:rPr>
          </w:pPr>
          <w:hyperlink w:anchor="_Toc103681253" w:history="1">
            <w:r w:rsidR="00B8463C" w:rsidRPr="0059724D">
              <w:rPr>
                <w:rStyle w:val="Hiperesteka"/>
                <w:b/>
                <w:noProof/>
              </w:rPr>
              <w:t>13.3.1.-</w:t>
            </w:r>
            <w:r w:rsidR="00B8463C" w:rsidRPr="0059724D">
              <w:rPr>
                <w:rStyle w:val="Hiperesteka"/>
                <w:noProof/>
              </w:rPr>
              <w:t xml:space="preserve"> Cuando el contrato esté dividido en lotes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la operadora económica presente oferta, se cumplimentará un solo DEUC para todos ellos.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_Toc103681253 \h </w:instrText>
            </w:r>
            <w:r w:rsidR="00B8463C" w:rsidRPr="0059724D">
              <w:rPr>
                <w:noProof/>
                <w:webHidden/>
              </w:rPr>
            </w:r>
            <w:r w:rsidR="00B8463C" w:rsidRPr="0059724D">
              <w:rPr>
                <w:noProof/>
                <w:webHidden/>
              </w:rPr>
              <w:fldChar w:fldCharType="separate"/>
            </w:r>
            <w:r w:rsidR="007A5168">
              <w:rPr>
                <w:noProof/>
                <w:webHidden/>
              </w:rPr>
              <w:t>36</w:t>
            </w:r>
            <w:r w:rsidR="00B8463C" w:rsidRPr="0059724D">
              <w:rPr>
                <w:noProof/>
                <w:webHidden/>
              </w:rPr>
              <w:fldChar w:fldCharType="end"/>
            </w:r>
          </w:hyperlink>
        </w:p>
        <w:p w14:paraId="3C6E6DA0" w14:textId="7E741F0E" w:rsidR="00B8463C" w:rsidRPr="0059724D" w:rsidRDefault="00666812">
          <w:pPr>
            <w:pStyle w:val="EA5"/>
            <w:tabs>
              <w:tab w:val="right" w:leader="underscore" w:pos="9488"/>
            </w:tabs>
            <w:rPr>
              <w:rFonts w:eastAsiaTheme="minorEastAsia" w:cstheme="minorBidi"/>
              <w:noProof/>
              <w:sz w:val="22"/>
              <w:szCs w:val="22"/>
            </w:rPr>
          </w:pPr>
          <w:hyperlink w:anchor="_Toc103681254" w:history="1">
            <w:r w:rsidR="00B8463C" w:rsidRPr="0059724D">
              <w:rPr>
                <w:rStyle w:val="Hiperesteka"/>
                <w:b/>
                <w:noProof/>
              </w:rPr>
              <w:t>13.3.2.-</w:t>
            </w:r>
            <w:r w:rsidR="00B8463C" w:rsidRPr="0059724D">
              <w:rPr>
                <w:rStyle w:val="Hiperesteka"/>
                <w:noProof/>
              </w:rPr>
              <w:t xml:space="preserve"> Subcontratistas: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_Toc103681254 \h </w:instrText>
            </w:r>
            <w:r w:rsidR="00B8463C" w:rsidRPr="0059724D">
              <w:rPr>
                <w:noProof/>
                <w:webHidden/>
              </w:rPr>
            </w:r>
            <w:r w:rsidR="00B8463C" w:rsidRPr="0059724D">
              <w:rPr>
                <w:noProof/>
                <w:webHidden/>
              </w:rPr>
              <w:fldChar w:fldCharType="separate"/>
            </w:r>
            <w:r w:rsidR="007A5168">
              <w:rPr>
                <w:noProof/>
                <w:webHidden/>
              </w:rPr>
              <w:t>36</w:t>
            </w:r>
            <w:r w:rsidR="00B8463C" w:rsidRPr="0059724D">
              <w:rPr>
                <w:noProof/>
                <w:webHidden/>
              </w:rPr>
              <w:fldChar w:fldCharType="end"/>
            </w:r>
          </w:hyperlink>
        </w:p>
        <w:p w14:paraId="7370785A" w14:textId="4F7975BD" w:rsidR="00B8463C" w:rsidRPr="0059724D" w:rsidRDefault="00666812">
          <w:pPr>
            <w:pStyle w:val="EA5"/>
            <w:tabs>
              <w:tab w:val="right" w:leader="underscore" w:pos="9488"/>
            </w:tabs>
            <w:rPr>
              <w:rFonts w:eastAsiaTheme="minorEastAsia" w:cstheme="minorBidi"/>
              <w:noProof/>
              <w:sz w:val="22"/>
              <w:szCs w:val="22"/>
            </w:rPr>
          </w:pPr>
          <w:hyperlink w:anchor="_Toc103681255" w:history="1">
            <w:r w:rsidR="00B8463C" w:rsidRPr="0059724D">
              <w:rPr>
                <w:rStyle w:val="Hiperesteka"/>
                <w:b/>
                <w:noProof/>
              </w:rPr>
              <w:t xml:space="preserve">13.3.3.- </w:t>
            </w:r>
            <w:r w:rsidR="00B8463C" w:rsidRPr="0059724D">
              <w:rPr>
                <w:rStyle w:val="Hiperesteka"/>
                <w:noProof/>
              </w:rPr>
              <w:t xml:space="preserve">Integración de la solvencia con medios externos: cuando la operadora económica recurra a la solvencia y medios de otras entidades, debe </w:t>
            </w:r>
            <w:r w:rsidR="00B8463C" w:rsidRPr="0059724D">
              <w:rPr>
                <w:rStyle w:val="Hiperesteka"/>
                <w:rFonts w:eastAsia="Calibri"/>
                <w:noProof/>
              </w:rPr>
              <w:t xml:space="preserve">presentar su propio DEUC junto con el DEUC de cada una de las entidades a cuya solvencia y/o medios recurra (tantos DEUC como </w:t>
            </w:r>
            <w:r w:rsidR="00B8463C" w:rsidRPr="0059724D">
              <w:rPr>
                <w:rStyle w:val="Hiperesteka"/>
                <w:noProof/>
              </w:rPr>
              <w:t>personas u operadoras</w:t>
            </w:r>
            <w:r w:rsidR="00B8463C" w:rsidRPr="0059724D">
              <w:rPr>
                <w:rStyle w:val="Hiperesteka"/>
                <w:rFonts w:eastAsia="Calibri"/>
                <w:noProof/>
              </w:rPr>
              <w:t>) firmado y con las secciones A y B de la parte II y la parte III debidamente cumplimentadas y, en su caso, la parte IV.</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_Toc103681255 \h </w:instrText>
            </w:r>
            <w:r w:rsidR="00B8463C" w:rsidRPr="0059724D">
              <w:rPr>
                <w:noProof/>
                <w:webHidden/>
              </w:rPr>
            </w:r>
            <w:r w:rsidR="00B8463C" w:rsidRPr="0059724D">
              <w:rPr>
                <w:noProof/>
                <w:webHidden/>
              </w:rPr>
              <w:fldChar w:fldCharType="separate"/>
            </w:r>
            <w:r w:rsidR="007A5168">
              <w:rPr>
                <w:noProof/>
                <w:webHidden/>
              </w:rPr>
              <w:t>36</w:t>
            </w:r>
            <w:r w:rsidR="00B8463C" w:rsidRPr="0059724D">
              <w:rPr>
                <w:noProof/>
                <w:webHidden/>
              </w:rPr>
              <w:fldChar w:fldCharType="end"/>
            </w:r>
          </w:hyperlink>
        </w:p>
        <w:p w14:paraId="3CC5FDBF" w14:textId="70750F06" w:rsidR="00B8463C" w:rsidRPr="0059724D" w:rsidRDefault="00666812">
          <w:pPr>
            <w:pStyle w:val="EA5"/>
            <w:tabs>
              <w:tab w:val="right" w:leader="underscore" w:pos="9488"/>
            </w:tabs>
            <w:rPr>
              <w:rFonts w:eastAsiaTheme="minorEastAsia" w:cstheme="minorBidi"/>
              <w:noProof/>
              <w:sz w:val="22"/>
              <w:szCs w:val="22"/>
            </w:rPr>
          </w:pPr>
          <w:hyperlink w:anchor="_Toc103681256" w:history="1">
            <w:r w:rsidR="00B8463C" w:rsidRPr="0059724D">
              <w:rPr>
                <w:rStyle w:val="Hiperesteka"/>
                <w:b/>
                <w:noProof/>
              </w:rPr>
              <w:t>13.3.4.-</w:t>
            </w:r>
            <w:r w:rsidR="00B8463C" w:rsidRPr="0059724D">
              <w:rPr>
                <w:rStyle w:val="Hiperesteka"/>
                <w:noProof/>
              </w:rPr>
              <w:t xml:space="preserve"> UTE: cuando varias operadoras económicas deseen participar en UTE, se deberá presentar un DEUC separado, en el que figure la información requerida en las partes II a IV, por cada operadora económica participante.</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_Toc103681256 \h </w:instrText>
            </w:r>
            <w:r w:rsidR="00B8463C" w:rsidRPr="0059724D">
              <w:rPr>
                <w:noProof/>
                <w:webHidden/>
              </w:rPr>
            </w:r>
            <w:r w:rsidR="00B8463C" w:rsidRPr="0059724D">
              <w:rPr>
                <w:noProof/>
                <w:webHidden/>
              </w:rPr>
              <w:fldChar w:fldCharType="separate"/>
            </w:r>
            <w:r w:rsidR="007A5168">
              <w:rPr>
                <w:noProof/>
                <w:webHidden/>
              </w:rPr>
              <w:t>36</w:t>
            </w:r>
            <w:r w:rsidR="00B8463C" w:rsidRPr="0059724D">
              <w:rPr>
                <w:noProof/>
                <w:webHidden/>
              </w:rPr>
              <w:fldChar w:fldCharType="end"/>
            </w:r>
          </w:hyperlink>
        </w:p>
        <w:p w14:paraId="12A45557" w14:textId="6919B85F" w:rsidR="00B8463C" w:rsidRPr="0059724D" w:rsidRDefault="00666812">
          <w:pPr>
            <w:pStyle w:val="EA5"/>
            <w:tabs>
              <w:tab w:val="right" w:leader="underscore" w:pos="9488"/>
            </w:tabs>
            <w:rPr>
              <w:rFonts w:eastAsiaTheme="minorEastAsia" w:cstheme="minorBidi"/>
              <w:noProof/>
              <w:sz w:val="22"/>
              <w:szCs w:val="22"/>
            </w:rPr>
          </w:pPr>
          <w:hyperlink w:anchor="_Toc103681257" w:history="1">
            <w:r w:rsidR="00B8463C" w:rsidRPr="0059724D">
              <w:rPr>
                <w:rStyle w:val="Hiperesteka"/>
                <w:b/>
                <w:noProof/>
              </w:rPr>
              <w:t>13.3.5.-</w:t>
            </w:r>
            <w:r w:rsidR="00B8463C" w:rsidRPr="0059724D">
              <w:rPr>
                <w:rStyle w:val="Hiperesteka"/>
                <w:noProof/>
              </w:rPr>
              <w:t xml:space="preserve"> Clasificación: en el caso de que se desee sustituir la solvencia por la clasificación indicada en la cláusula 21.3 de cláusulas específicas del contrato, deberá indicarse el/los grupo/s, subgrupos/s y categoría/s que correspondan en la sección A de la parte II del DEUC para que las personas miembros de la mesa de contratación puedan acceder de oficio al certificado que recoge dicha clasificación.</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_Toc103681257 \h </w:instrText>
            </w:r>
            <w:r w:rsidR="00B8463C" w:rsidRPr="0059724D">
              <w:rPr>
                <w:noProof/>
                <w:webHidden/>
              </w:rPr>
            </w:r>
            <w:r w:rsidR="00B8463C" w:rsidRPr="0059724D">
              <w:rPr>
                <w:noProof/>
                <w:webHidden/>
              </w:rPr>
              <w:fldChar w:fldCharType="separate"/>
            </w:r>
            <w:r w:rsidR="007A5168">
              <w:rPr>
                <w:noProof/>
                <w:webHidden/>
              </w:rPr>
              <w:t>36</w:t>
            </w:r>
            <w:r w:rsidR="00B8463C" w:rsidRPr="0059724D">
              <w:rPr>
                <w:noProof/>
                <w:webHidden/>
              </w:rPr>
              <w:fldChar w:fldCharType="end"/>
            </w:r>
          </w:hyperlink>
        </w:p>
        <w:p w14:paraId="456AB2FC" w14:textId="43EE1C7A" w:rsidR="00B8463C" w:rsidRPr="0059724D" w:rsidRDefault="00666812">
          <w:pPr>
            <w:pStyle w:val="EA5"/>
            <w:tabs>
              <w:tab w:val="right" w:leader="underscore" w:pos="9488"/>
            </w:tabs>
            <w:rPr>
              <w:rFonts w:eastAsiaTheme="minorEastAsia" w:cstheme="minorBidi"/>
              <w:noProof/>
              <w:sz w:val="22"/>
              <w:szCs w:val="22"/>
            </w:rPr>
          </w:pPr>
          <w:hyperlink w:anchor="_Toc103681258" w:history="1">
            <w:r w:rsidR="00B8463C" w:rsidRPr="0059724D">
              <w:rPr>
                <w:rStyle w:val="Hiperesteka"/>
                <w:b/>
                <w:noProof/>
              </w:rPr>
              <w:t xml:space="preserve">13.3.6.- </w:t>
            </w:r>
            <w:r w:rsidR="00B8463C" w:rsidRPr="0059724D">
              <w:rPr>
                <w:rStyle w:val="Hiperesteka"/>
                <w:noProof/>
              </w:rPr>
              <w:t>Motivos de exclusión: a los efectos de lo dispuesto en la sección D de la Parte III, se consideran motivos de exclusión puramente nacionales los siguientes (letra d) del art. 71.1 LCSP):</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_Toc103681258 \h </w:instrText>
            </w:r>
            <w:r w:rsidR="00B8463C" w:rsidRPr="0059724D">
              <w:rPr>
                <w:noProof/>
                <w:webHidden/>
              </w:rPr>
            </w:r>
            <w:r w:rsidR="00B8463C" w:rsidRPr="0059724D">
              <w:rPr>
                <w:noProof/>
                <w:webHidden/>
              </w:rPr>
              <w:fldChar w:fldCharType="separate"/>
            </w:r>
            <w:r w:rsidR="007A5168">
              <w:rPr>
                <w:noProof/>
                <w:webHidden/>
              </w:rPr>
              <w:t>36</w:t>
            </w:r>
            <w:r w:rsidR="00B8463C" w:rsidRPr="0059724D">
              <w:rPr>
                <w:noProof/>
                <w:webHidden/>
              </w:rPr>
              <w:fldChar w:fldCharType="end"/>
            </w:r>
          </w:hyperlink>
        </w:p>
        <w:p w14:paraId="29615938" w14:textId="1B8F4FBB" w:rsidR="00B8463C" w:rsidRPr="0059724D" w:rsidRDefault="00666812">
          <w:pPr>
            <w:pStyle w:val="EA2"/>
            <w:rPr>
              <w:rFonts w:eastAsiaTheme="minorEastAsia" w:cstheme="minorBidi"/>
              <w:b w:val="0"/>
              <w:bCs w:val="0"/>
              <w:noProof/>
            </w:rPr>
          </w:pPr>
          <w:hyperlink w:anchor="_Toc103681259" w:history="1">
            <w:r w:rsidR="00B8463C" w:rsidRPr="0059724D">
              <w:rPr>
                <w:rStyle w:val="Hiperesteka"/>
                <w:noProof/>
              </w:rPr>
              <w:t>III.- APERTURA DE LOS SOBRES Y VALORACIÓN DE OFERTAS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_Toc103681259 \h </w:instrText>
            </w:r>
            <w:r w:rsidR="00B8463C" w:rsidRPr="0059724D">
              <w:rPr>
                <w:noProof/>
                <w:webHidden/>
              </w:rPr>
            </w:r>
            <w:r w:rsidR="00B8463C" w:rsidRPr="0059724D">
              <w:rPr>
                <w:noProof/>
                <w:webHidden/>
              </w:rPr>
              <w:fldChar w:fldCharType="separate"/>
            </w:r>
            <w:r w:rsidR="007A5168">
              <w:rPr>
                <w:noProof/>
                <w:webHidden/>
              </w:rPr>
              <w:t>37</w:t>
            </w:r>
            <w:r w:rsidR="00B8463C" w:rsidRPr="0059724D">
              <w:rPr>
                <w:noProof/>
                <w:webHidden/>
              </w:rPr>
              <w:fldChar w:fldCharType="end"/>
            </w:r>
          </w:hyperlink>
        </w:p>
        <w:p w14:paraId="16A893DC" w14:textId="6666A79E" w:rsidR="00B8463C" w:rsidRPr="0059724D" w:rsidRDefault="00666812">
          <w:pPr>
            <w:pStyle w:val="EA3"/>
            <w:rPr>
              <w:rFonts w:eastAsiaTheme="minorEastAsia" w:cstheme="minorBidi"/>
              <w:sz w:val="22"/>
              <w:szCs w:val="22"/>
            </w:rPr>
          </w:pPr>
          <w:hyperlink w:anchor="_Toc103681260" w:history="1">
            <w:r w:rsidR="00B8463C" w:rsidRPr="0059724D">
              <w:rPr>
                <w:rStyle w:val="Hiperesteka"/>
              </w:rPr>
              <w:t>14.- MOTIVOS DE RECHAZO DE OFERTAS Y SOLICITUD DE ACLARACIONES</w:t>
            </w:r>
            <w:r w:rsidR="00B8463C" w:rsidRPr="0059724D">
              <w:rPr>
                <w:webHidden/>
              </w:rPr>
              <w:tab/>
            </w:r>
            <w:r w:rsidR="00B8463C" w:rsidRPr="0059724D">
              <w:rPr>
                <w:webHidden/>
              </w:rPr>
              <w:fldChar w:fldCharType="begin"/>
            </w:r>
            <w:r w:rsidR="00B8463C" w:rsidRPr="0059724D">
              <w:rPr>
                <w:webHidden/>
              </w:rPr>
              <w:instrText xml:space="preserve"> PAGEREF _Toc103681260 \h </w:instrText>
            </w:r>
            <w:r w:rsidR="00B8463C" w:rsidRPr="0059724D">
              <w:rPr>
                <w:webHidden/>
              </w:rPr>
            </w:r>
            <w:r w:rsidR="00B8463C" w:rsidRPr="0059724D">
              <w:rPr>
                <w:webHidden/>
              </w:rPr>
              <w:fldChar w:fldCharType="separate"/>
            </w:r>
            <w:r w:rsidR="007A5168">
              <w:rPr>
                <w:webHidden/>
              </w:rPr>
              <w:t>37</w:t>
            </w:r>
            <w:r w:rsidR="00B8463C" w:rsidRPr="0059724D">
              <w:rPr>
                <w:webHidden/>
              </w:rPr>
              <w:fldChar w:fldCharType="end"/>
            </w:r>
          </w:hyperlink>
        </w:p>
        <w:p w14:paraId="5C3D2295" w14:textId="2D37B519" w:rsidR="00B8463C" w:rsidRPr="0059724D" w:rsidRDefault="00666812">
          <w:pPr>
            <w:pStyle w:val="EA4"/>
            <w:tabs>
              <w:tab w:val="right" w:leader="underscore" w:pos="9488"/>
            </w:tabs>
            <w:rPr>
              <w:rFonts w:eastAsiaTheme="minorEastAsia" w:cstheme="minorBidi"/>
              <w:noProof/>
              <w:sz w:val="22"/>
              <w:szCs w:val="22"/>
            </w:rPr>
          </w:pPr>
          <w:hyperlink w:anchor="_Toc103681261" w:history="1">
            <w:r w:rsidR="00B8463C" w:rsidRPr="0059724D">
              <w:rPr>
                <w:rStyle w:val="Hiperesteka"/>
                <w:noProof/>
              </w:rPr>
              <w:t>14.1.- La mesa de contratación acordará el rechazo de aquellas ofertas que:</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_Toc103681261 \h </w:instrText>
            </w:r>
            <w:r w:rsidR="00B8463C" w:rsidRPr="0059724D">
              <w:rPr>
                <w:noProof/>
                <w:webHidden/>
              </w:rPr>
            </w:r>
            <w:r w:rsidR="00B8463C" w:rsidRPr="0059724D">
              <w:rPr>
                <w:noProof/>
                <w:webHidden/>
              </w:rPr>
              <w:fldChar w:fldCharType="separate"/>
            </w:r>
            <w:r w:rsidR="007A5168">
              <w:rPr>
                <w:noProof/>
                <w:webHidden/>
              </w:rPr>
              <w:t>37</w:t>
            </w:r>
            <w:r w:rsidR="00B8463C" w:rsidRPr="0059724D">
              <w:rPr>
                <w:noProof/>
                <w:webHidden/>
              </w:rPr>
              <w:fldChar w:fldCharType="end"/>
            </w:r>
          </w:hyperlink>
        </w:p>
        <w:p w14:paraId="306488CB" w14:textId="138FDFA0" w:rsidR="00B8463C" w:rsidRPr="0059724D" w:rsidRDefault="00666812">
          <w:pPr>
            <w:pStyle w:val="EA4"/>
            <w:tabs>
              <w:tab w:val="right" w:leader="underscore" w:pos="9488"/>
            </w:tabs>
            <w:rPr>
              <w:rFonts w:eastAsiaTheme="minorEastAsia" w:cstheme="minorBidi"/>
              <w:noProof/>
              <w:sz w:val="22"/>
              <w:szCs w:val="22"/>
            </w:rPr>
          </w:pPr>
          <w:hyperlink w:anchor="_Toc103681262" w:history="1">
            <w:r w:rsidR="00B8463C" w:rsidRPr="0059724D">
              <w:rPr>
                <w:rStyle w:val="Hiperesteka"/>
                <w:noProof/>
              </w:rPr>
              <w:t>14.2.- La mesa de contratación podrá recabar en cualquier momento anterior a la formulación de la propuesta de adjudicación las aclaraciones necesarias para la comprensión de las ofertas. En ningún caso se admitirá que, a través de presentación de aclaraciones, las licitadoras varíen los términos expresados en la oferta.</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_Toc103681262 \h </w:instrText>
            </w:r>
            <w:r w:rsidR="00B8463C" w:rsidRPr="0059724D">
              <w:rPr>
                <w:noProof/>
                <w:webHidden/>
              </w:rPr>
            </w:r>
            <w:r w:rsidR="00B8463C" w:rsidRPr="0059724D">
              <w:rPr>
                <w:noProof/>
                <w:webHidden/>
              </w:rPr>
              <w:fldChar w:fldCharType="separate"/>
            </w:r>
            <w:r w:rsidR="007A5168">
              <w:rPr>
                <w:noProof/>
                <w:webHidden/>
              </w:rPr>
              <w:t>37</w:t>
            </w:r>
            <w:r w:rsidR="00B8463C" w:rsidRPr="0059724D">
              <w:rPr>
                <w:noProof/>
                <w:webHidden/>
              </w:rPr>
              <w:fldChar w:fldCharType="end"/>
            </w:r>
          </w:hyperlink>
        </w:p>
        <w:p w14:paraId="1BE0A558" w14:textId="5DD1F4B6" w:rsidR="00B8463C" w:rsidRPr="0059724D" w:rsidRDefault="00666812">
          <w:pPr>
            <w:pStyle w:val="EA4"/>
            <w:tabs>
              <w:tab w:val="right" w:leader="underscore" w:pos="9488"/>
            </w:tabs>
            <w:rPr>
              <w:rFonts w:eastAsiaTheme="minorEastAsia" w:cstheme="minorBidi"/>
              <w:noProof/>
              <w:sz w:val="22"/>
              <w:szCs w:val="22"/>
            </w:rPr>
          </w:pPr>
          <w:hyperlink w:anchor="_Toc103681263" w:history="1">
            <w:r w:rsidR="00B8463C" w:rsidRPr="0059724D">
              <w:rPr>
                <w:rStyle w:val="Hiperesteka"/>
                <w:noProof/>
              </w:rPr>
              <w:t>14.3.- La mesa de contratación o el órgano de contratación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_Toc103681263 \h </w:instrText>
            </w:r>
            <w:r w:rsidR="00B8463C" w:rsidRPr="0059724D">
              <w:rPr>
                <w:noProof/>
                <w:webHidden/>
              </w:rPr>
            </w:r>
            <w:r w:rsidR="00B8463C" w:rsidRPr="0059724D">
              <w:rPr>
                <w:noProof/>
                <w:webHidden/>
              </w:rPr>
              <w:fldChar w:fldCharType="separate"/>
            </w:r>
            <w:r w:rsidR="007A5168">
              <w:rPr>
                <w:noProof/>
                <w:webHidden/>
              </w:rPr>
              <w:t>37</w:t>
            </w:r>
            <w:r w:rsidR="00B8463C" w:rsidRPr="0059724D">
              <w:rPr>
                <w:noProof/>
                <w:webHidden/>
              </w:rPr>
              <w:fldChar w:fldCharType="end"/>
            </w:r>
          </w:hyperlink>
        </w:p>
        <w:p w14:paraId="1433F365" w14:textId="25B73007" w:rsidR="00B8463C" w:rsidRPr="0059724D" w:rsidRDefault="00666812">
          <w:pPr>
            <w:pStyle w:val="EA3"/>
            <w:rPr>
              <w:rFonts w:eastAsiaTheme="minorEastAsia" w:cstheme="minorBidi"/>
              <w:sz w:val="22"/>
              <w:szCs w:val="22"/>
            </w:rPr>
          </w:pPr>
          <w:hyperlink w:anchor="_Toc103681264" w:history="1">
            <w:r w:rsidR="00B8463C" w:rsidRPr="0059724D">
              <w:rPr>
                <w:rStyle w:val="Hiperesteka"/>
              </w:rPr>
              <w:t>15.- APERTURA Y CALIFICACIÓN DE LA DOCUMENTACIÓN ACREDITATIVA DEL CUMPLIMIENTO DE LOS REQUISITOS PREVIOS</w:t>
            </w:r>
            <w:r w:rsidR="00B8463C" w:rsidRPr="0059724D">
              <w:rPr>
                <w:webHidden/>
              </w:rPr>
              <w:tab/>
            </w:r>
            <w:r w:rsidR="00B8463C" w:rsidRPr="0059724D">
              <w:rPr>
                <w:webHidden/>
              </w:rPr>
              <w:fldChar w:fldCharType="begin"/>
            </w:r>
            <w:r w:rsidR="00B8463C" w:rsidRPr="0059724D">
              <w:rPr>
                <w:webHidden/>
              </w:rPr>
              <w:instrText xml:space="preserve"> PAGEREF _Toc103681264 \h </w:instrText>
            </w:r>
            <w:r w:rsidR="00B8463C" w:rsidRPr="0059724D">
              <w:rPr>
                <w:webHidden/>
              </w:rPr>
            </w:r>
            <w:r w:rsidR="00B8463C" w:rsidRPr="0059724D">
              <w:rPr>
                <w:webHidden/>
              </w:rPr>
              <w:fldChar w:fldCharType="separate"/>
            </w:r>
            <w:r w:rsidR="007A5168">
              <w:rPr>
                <w:webHidden/>
              </w:rPr>
              <w:t>37</w:t>
            </w:r>
            <w:r w:rsidR="00B8463C" w:rsidRPr="0059724D">
              <w:rPr>
                <w:webHidden/>
              </w:rPr>
              <w:fldChar w:fldCharType="end"/>
            </w:r>
          </w:hyperlink>
        </w:p>
        <w:p w14:paraId="280D15AD" w14:textId="2A825FEC" w:rsidR="00B8463C" w:rsidRPr="0059724D" w:rsidRDefault="00666812">
          <w:pPr>
            <w:pStyle w:val="EA4"/>
            <w:tabs>
              <w:tab w:val="right" w:leader="underscore" w:pos="9488"/>
            </w:tabs>
            <w:rPr>
              <w:rFonts w:eastAsiaTheme="minorEastAsia" w:cstheme="minorBidi"/>
              <w:noProof/>
              <w:sz w:val="22"/>
              <w:szCs w:val="22"/>
            </w:rPr>
          </w:pPr>
          <w:hyperlink w:anchor="_Toc103681265" w:history="1">
            <w:r w:rsidR="00B8463C" w:rsidRPr="0059724D">
              <w:rPr>
                <w:rStyle w:val="Hiperesteka"/>
                <w:noProof/>
              </w:rPr>
              <w:t>15.1.- Finalizado el plazo de presentación de ofertas, la mesa de contratación, se reunirá para calificar los documentos presentados en el sobre A en tiempo y forma.</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_Toc103681265 \h </w:instrText>
            </w:r>
            <w:r w:rsidR="00B8463C" w:rsidRPr="0059724D">
              <w:rPr>
                <w:noProof/>
                <w:webHidden/>
              </w:rPr>
            </w:r>
            <w:r w:rsidR="00B8463C" w:rsidRPr="0059724D">
              <w:rPr>
                <w:noProof/>
                <w:webHidden/>
              </w:rPr>
              <w:fldChar w:fldCharType="separate"/>
            </w:r>
            <w:r w:rsidR="007A5168">
              <w:rPr>
                <w:noProof/>
                <w:webHidden/>
              </w:rPr>
              <w:t>37</w:t>
            </w:r>
            <w:r w:rsidR="00B8463C" w:rsidRPr="0059724D">
              <w:rPr>
                <w:noProof/>
                <w:webHidden/>
              </w:rPr>
              <w:fldChar w:fldCharType="end"/>
            </w:r>
          </w:hyperlink>
        </w:p>
        <w:p w14:paraId="1905593A" w14:textId="2298CA60" w:rsidR="00B8463C" w:rsidRPr="0059724D" w:rsidRDefault="00666812">
          <w:pPr>
            <w:pStyle w:val="EA4"/>
            <w:tabs>
              <w:tab w:val="right" w:leader="underscore" w:pos="9488"/>
            </w:tabs>
            <w:rPr>
              <w:rFonts w:eastAsiaTheme="minorEastAsia" w:cstheme="minorBidi"/>
              <w:noProof/>
              <w:sz w:val="22"/>
              <w:szCs w:val="22"/>
            </w:rPr>
          </w:pPr>
          <w:hyperlink w:anchor="_Toc103681266" w:history="1">
            <w:r w:rsidR="00B8463C" w:rsidRPr="0059724D">
              <w:rPr>
                <w:rStyle w:val="Hiperesteka"/>
                <w:noProof/>
              </w:rPr>
              <w:t>15.2.- La relación de licitadoras admitidas y excluidas se publicará en el perfil de contratante con indicación, en este último caso, de las razones de la exclusión.</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_Toc103681266 \h </w:instrText>
            </w:r>
            <w:r w:rsidR="00B8463C" w:rsidRPr="0059724D">
              <w:rPr>
                <w:noProof/>
                <w:webHidden/>
              </w:rPr>
            </w:r>
            <w:r w:rsidR="00B8463C" w:rsidRPr="0059724D">
              <w:rPr>
                <w:noProof/>
                <w:webHidden/>
              </w:rPr>
              <w:fldChar w:fldCharType="separate"/>
            </w:r>
            <w:r w:rsidR="007A5168">
              <w:rPr>
                <w:noProof/>
                <w:webHidden/>
              </w:rPr>
              <w:t>38</w:t>
            </w:r>
            <w:r w:rsidR="00B8463C" w:rsidRPr="0059724D">
              <w:rPr>
                <w:noProof/>
                <w:webHidden/>
              </w:rPr>
              <w:fldChar w:fldCharType="end"/>
            </w:r>
          </w:hyperlink>
        </w:p>
        <w:p w14:paraId="7D3CD591" w14:textId="2636E767" w:rsidR="00B8463C" w:rsidRPr="0059724D" w:rsidRDefault="00666812">
          <w:pPr>
            <w:pStyle w:val="EA3"/>
            <w:rPr>
              <w:rFonts w:eastAsiaTheme="minorEastAsia" w:cstheme="minorBidi"/>
              <w:sz w:val="22"/>
              <w:szCs w:val="22"/>
            </w:rPr>
          </w:pPr>
          <w:hyperlink w:anchor="_Toc103681267" w:history="1">
            <w:r w:rsidR="00B8463C" w:rsidRPr="0059724D">
              <w:rPr>
                <w:rStyle w:val="Hiperesteka"/>
              </w:rPr>
              <w:t>16.- APERTURA Y EVALUACIÓN DE LA PARTE DE LA OFERTA EVALUABLE MEDIANTE CRITERIOS CUYA APLICACIÓN REQUIERE REALIZAR UN JUICIO DE VALOR</w:t>
            </w:r>
            <w:r w:rsidR="00B8463C" w:rsidRPr="0059724D">
              <w:rPr>
                <w:webHidden/>
              </w:rPr>
              <w:tab/>
            </w:r>
            <w:r w:rsidR="00B8463C" w:rsidRPr="0059724D">
              <w:rPr>
                <w:webHidden/>
              </w:rPr>
              <w:fldChar w:fldCharType="begin"/>
            </w:r>
            <w:r w:rsidR="00B8463C" w:rsidRPr="0059724D">
              <w:rPr>
                <w:webHidden/>
              </w:rPr>
              <w:instrText xml:space="preserve"> PAGEREF _Toc103681267 \h </w:instrText>
            </w:r>
            <w:r w:rsidR="00B8463C" w:rsidRPr="0059724D">
              <w:rPr>
                <w:webHidden/>
              </w:rPr>
            </w:r>
            <w:r w:rsidR="00B8463C" w:rsidRPr="0059724D">
              <w:rPr>
                <w:webHidden/>
              </w:rPr>
              <w:fldChar w:fldCharType="separate"/>
            </w:r>
            <w:r w:rsidR="007A5168">
              <w:rPr>
                <w:webHidden/>
              </w:rPr>
              <w:t>38</w:t>
            </w:r>
            <w:r w:rsidR="00B8463C" w:rsidRPr="0059724D">
              <w:rPr>
                <w:webHidden/>
              </w:rPr>
              <w:fldChar w:fldCharType="end"/>
            </w:r>
          </w:hyperlink>
        </w:p>
        <w:p w14:paraId="21DA112A" w14:textId="08F963BD" w:rsidR="00B8463C" w:rsidRPr="0059724D" w:rsidRDefault="00666812">
          <w:pPr>
            <w:pStyle w:val="EA4"/>
            <w:tabs>
              <w:tab w:val="right" w:leader="underscore" w:pos="9488"/>
            </w:tabs>
            <w:rPr>
              <w:rFonts w:eastAsiaTheme="minorEastAsia" w:cstheme="minorBidi"/>
              <w:noProof/>
              <w:sz w:val="22"/>
              <w:szCs w:val="22"/>
            </w:rPr>
          </w:pPr>
          <w:hyperlink w:anchor="_Toc103681268" w:history="1">
            <w:r w:rsidR="00B8463C" w:rsidRPr="0059724D">
              <w:rPr>
                <w:rStyle w:val="Hiperesteka"/>
                <w:noProof/>
              </w:rPr>
              <w:t>16.1.- Apertura pública.</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_Toc103681268 \h </w:instrText>
            </w:r>
            <w:r w:rsidR="00B8463C" w:rsidRPr="0059724D">
              <w:rPr>
                <w:noProof/>
                <w:webHidden/>
              </w:rPr>
            </w:r>
            <w:r w:rsidR="00B8463C" w:rsidRPr="0059724D">
              <w:rPr>
                <w:noProof/>
                <w:webHidden/>
              </w:rPr>
              <w:fldChar w:fldCharType="separate"/>
            </w:r>
            <w:r w:rsidR="007A5168">
              <w:rPr>
                <w:noProof/>
                <w:webHidden/>
              </w:rPr>
              <w:t>38</w:t>
            </w:r>
            <w:r w:rsidR="00B8463C" w:rsidRPr="0059724D">
              <w:rPr>
                <w:noProof/>
                <w:webHidden/>
              </w:rPr>
              <w:fldChar w:fldCharType="end"/>
            </w:r>
          </w:hyperlink>
        </w:p>
        <w:p w14:paraId="45D14AE7" w14:textId="18DF6113" w:rsidR="00B8463C" w:rsidRPr="0059724D" w:rsidRDefault="00666812">
          <w:pPr>
            <w:pStyle w:val="EA4"/>
            <w:tabs>
              <w:tab w:val="right" w:leader="underscore" w:pos="9488"/>
            </w:tabs>
            <w:rPr>
              <w:rFonts w:eastAsiaTheme="minorEastAsia" w:cstheme="minorBidi"/>
              <w:noProof/>
              <w:sz w:val="22"/>
              <w:szCs w:val="22"/>
            </w:rPr>
          </w:pPr>
          <w:hyperlink w:anchor="_Toc103681269" w:history="1">
            <w:r w:rsidR="00B8463C" w:rsidRPr="0059724D">
              <w:rPr>
                <w:rStyle w:val="Hiperesteka"/>
                <w:noProof/>
              </w:rPr>
              <w:t>16.2.- Supuesto general: evaluación por la mesa de contratación.</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_Toc103681269 \h </w:instrText>
            </w:r>
            <w:r w:rsidR="00B8463C" w:rsidRPr="0059724D">
              <w:rPr>
                <w:noProof/>
                <w:webHidden/>
              </w:rPr>
            </w:r>
            <w:r w:rsidR="00B8463C" w:rsidRPr="0059724D">
              <w:rPr>
                <w:noProof/>
                <w:webHidden/>
              </w:rPr>
              <w:fldChar w:fldCharType="separate"/>
            </w:r>
            <w:r w:rsidR="007A5168">
              <w:rPr>
                <w:noProof/>
                <w:webHidden/>
              </w:rPr>
              <w:t>38</w:t>
            </w:r>
            <w:r w:rsidR="00B8463C" w:rsidRPr="0059724D">
              <w:rPr>
                <w:noProof/>
                <w:webHidden/>
              </w:rPr>
              <w:fldChar w:fldCharType="end"/>
            </w:r>
          </w:hyperlink>
        </w:p>
        <w:p w14:paraId="0933672C" w14:textId="14186B68" w:rsidR="00B8463C" w:rsidRPr="0059724D" w:rsidRDefault="00666812">
          <w:pPr>
            <w:pStyle w:val="EA4"/>
            <w:tabs>
              <w:tab w:val="right" w:leader="underscore" w:pos="9488"/>
            </w:tabs>
            <w:rPr>
              <w:rFonts w:eastAsiaTheme="minorEastAsia" w:cstheme="minorBidi"/>
              <w:noProof/>
              <w:sz w:val="22"/>
              <w:szCs w:val="22"/>
            </w:rPr>
          </w:pPr>
          <w:hyperlink w:anchor="_Toc103681270" w:history="1">
            <w:r w:rsidR="00B8463C" w:rsidRPr="0059724D">
              <w:rPr>
                <w:rStyle w:val="Hiperesteka"/>
                <w:noProof/>
              </w:rPr>
              <w:t>16.3.- Supuesto excepcional: evaluación por comité de expertos u organismo técnico especializado.</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_Toc103681270 \h </w:instrText>
            </w:r>
            <w:r w:rsidR="00B8463C" w:rsidRPr="0059724D">
              <w:rPr>
                <w:noProof/>
                <w:webHidden/>
              </w:rPr>
            </w:r>
            <w:r w:rsidR="00B8463C" w:rsidRPr="0059724D">
              <w:rPr>
                <w:noProof/>
                <w:webHidden/>
              </w:rPr>
              <w:fldChar w:fldCharType="separate"/>
            </w:r>
            <w:r w:rsidR="007A5168">
              <w:rPr>
                <w:noProof/>
                <w:webHidden/>
              </w:rPr>
              <w:t>38</w:t>
            </w:r>
            <w:r w:rsidR="00B8463C" w:rsidRPr="0059724D">
              <w:rPr>
                <w:noProof/>
                <w:webHidden/>
              </w:rPr>
              <w:fldChar w:fldCharType="end"/>
            </w:r>
          </w:hyperlink>
        </w:p>
        <w:p w14:paraId="1409C201" w14:textId="4C8624D1" w:rsidR="00B8463C" w:rsidRPr="0059724D" w:rsidRDefault="00666812">
          <w:pPr>
            <w:pStyle w:val="EA3"/>
            <w:rPr>
              <w:rFonts w:eastAsiaTheme="minorEastAsia" w:cstheme="minorBidi"/>
              <w:sz w:val="22"/>
              <w:szCs w:val="22"/>
            </w:rPr>
          </w:pPr>
          <w:hyperlink w:anchor="_Toc103681271" w:history="1">
            <w:r w:rsidR="00B8463C" w:rsidRPr="0059724D">
              <w:rPr>
                <w:rStyle w:val="Hiperesteka"/>
              </w:rPr>
              <w:t>17.- APERTURA Y EVALUACIÓN DE LA PARTE DE LA OFERTA EVALUABLE AUTOMÁTICAMENTE MEDIANTE FÓRMULAS</w:t>
            </w:r>
            <w:r w:rsidR="00B8463C" w:rsidRPr="0059724D">
              <w:rPr>
                <w:webHidden/>
              </w:rPr>
              <w:tab/>
            </w:r>
            <w:r w:rsidR="00B8463C" w:rsidRPr="0059724D">
              <w:rPr>
                <w:webHidden/>
              </w:rPr>
              <w:fldChar w:fldCharType="begin"/>
            </w:r>
            <w:r w:rsidR="00B8463C" w:rsidRPr="0059724D">
              <w:rPr>
                <w:webHidden/>
              </w:rPr>
              <w:instrText xml:space="preserve"> PAGEREF _Toc103681271 \h </w:instrText>
            </w:r>
            <w:r w:rsidR="00B8463C" w:rsidRPr="0059724D">
              <w:rPr>
                <w:webHidden/>
              </w:rPr>
            </w:r>
            <w:r w:rsidR="00B8463C" w:rsidRPr="0059724D">
              <w:rPr>
                <w:webHidden/>
              </w:rPr>
              <w:fldChar w:fldCharType="separate"/>
            </w:r>
            <w:r w:rsidR="007A5168">
              <w:rPr>
                <w:webHidden/>
              </w:rPr>
              <w:t>38</w:t>
            </w:r>
            <w:r w:rsidR="00B8463C" w:rsidRPr="0059724D">
              <w:rPr>
                <w:webHidden/>
              </w:rPr>
              <w:fldChar w:fldCharType="end"/>
            </w:r>
          </w:hyperlink>
        </w:p>
        <w:p w14:paraId="55644A9F" w14:textId="0494BBD3" w:rsidR="00B8463C" w:rsidRPr="0059724D" w:rsidRDefault="00666812">
          <w:pPr>
            <w:pStyle w:val="EA4"/>
            <w:tabs>
              <w:tab w:val="right" w:leader="underscore" w:pos="9488"/>
            </w:tabs>
            <w:rPr>
              <w:rFonts w:eastAsiaTheme="minorEastAsia" w:cstheme="minorBidi"/>
              <w:noProof/>
              <w:sz w:val="22"/>
              <w:szCs w:val="22"/>
            </w:rPr>
          </w:pPr>
          <w:hyperlink w:anchor="_Toc103681272" w:history="1">
            <w:r w:rsidR="00B8463C" w:rsidRPr="0059724D">
              <w:rPr>
                <w:rStyle w:val="Hiperesteka"/>
                <w:noProof/>
              </w:rPr>
              <w:t>17.1.- Actuaciones previas a la apertura.</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_Toc103681272 \h </w:instrText>
            </w:r>
            <w:r w:rsidR="00B8463C" w:rsidRPr="0059724D">
              <w:rPr>
                <w:noProof/>
                <w:webHidden/>
              </w:rPr>
            </w:r>
            <w:r w:rsidR="00B8463C" w:rsidRPr="0059724D">
              <w:rPr>
                <w:noProof/>
                <w:webHidden/>
              </w:rPr>
              <w:fldChar w:fldCharType="separate"/>
            </w:r>
            <w:r w:rsidR="007A5168">
              <w:rPr>
                <w:noProof/>
                <w:webHidden/>
              </w:rPr>
              <w:t>38</w:t>
            </w:r>
            <w:r w:rsidR="00B8463C" w:rsidRPr="0059724D">
              <w:rPr>
                <w:noProof/>
                <w:webHidden/>
              </w:rPr>
              <w:fldChar w:fldCharType="end"/>
            </w:r>
          </w:hyperlink>
        </w:p>
        <w:p w14:paraId="038FA0B0" w14:textId="7A38E024" w:rsidR="00B8463C" w:rsidRPr="0059724D" w:rsidRDefault="00666812">
          <w:pPr>
            <w:pStyle w:val="EA5"/>
            <w:tabs>
              <w:tab w:val="right" w:leader="underscore" w:pos="9488"/>
            </w:tabs>
            <w:rPr>
              <w:rFonts w:eastAsiaTheme="minorEastAsia" w:cstheme="minorBidi"/>
              <w:noProof/>
              <w:sz w:val="22"/>
              <w:szCs w:val="22"/>
            </w:rPr>
          </w:pPr>
          <w:hyperlink w:anchor="_Toc103681273" w:history="1">
            <w:r w:rsidR="00B8463C" w:rsidRPr="0059724D">
              <w:rPr>
                <w:rStyle w:val="Hiperesteka"/>
                <w:b/>
                <w:noProof/>
              </w:rPr>
              <w:t>17.1.1.- Se emplean criterios que exijan efectuar un juicio de valor.</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_Toc103681273 \h </w:instrText>
            </w:r>
            <w:r w:rsidR="00B8463C" w:rsidRPr="0059724D">
              <w:rPr>
                <w:noProof/>
                <w:webHidden/>
              </w:rPr>
            </w:r>
            <w:r w:rsidR="00B8463C" w:rsidRPr="0059724D">
              <w:rPr>
                <w:noProof/>
                <w:webHidden/>
              </w:rPr>
              <w:fldChar w:fldCharType="separate"/>
            </w:r>
            <w:r w:rsidR="007A5168">
              <w:rPr>
                <w:noProof/>
                <w:webHidden/>
              </w:rPr>
              <w:t>38</w:t>
            </w:r>
            <w:r w:rsidR="00B8463C" w:rsidRPr="0059724D">
              <w:rPr>
                <w:noProof/>
                <w:webHidden/>
              </w:rPr>
              <w:fldChar w:fldCharType="end"/>
            </w:r>
          </w:hyperlink>
        </w:p>
        <w:p w14:paraId="38143B22" w14:textId="3D428A22" w:rsidR="00B8463C" w:rsidRPr="0059724D" w:rsidRDefault="00666812">
          <w:pPr>
            <w:pStyle w:val="EA5"/>
            <w:tabs>
              <w:tab w:val="right" w:leader="underscore" w:pos="9488"/>
            </w:tabs>
            <w:rPr>
              <w:rFonts w:eastAsiaTheme="minorEastAsia" w:cstheme="minorBidi"/>
              <w:noProof/>
              <w:sz w:val="22"/>
              <w:szCs w:val="22"/>
            </w:rPr>
          </w:pPr>
          <w:hyperlink w:anchor="_Toc103681274" w:history="1">
            <w:r w:rsidR="00B8463C" w:rsidRPr="0059724D">
              <w:rPr>
                <w:rStyle w:val="Hiperesteka"/>
                <w:b/>
                <w:noProof/>
              </w:rPr>
              <w:t>17.1.2.- No se emplean criterios que exijan efectuar un juicio de valor.</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_Toc103681274 \h </w:instrText>
            </w:r>
            <w:r w:rsidR="00B8463C" w:rsidRPr="0059724D">
              <w:rPr>
                <w:noProof/>
                <w:webHidden/>
              </w:rPr>
            </w:r>
            <w:r w:rsidR="00B8463C" w:rsidRPr="0059724D">
              <w:rPr>
                <w:noProof/>
                <w:webHidden/>
              </w:rPr>
              <w:fldChar w:fldCharType="separate"/>
            </w:r>
            <w:r w:rsidR="007A5168">
              <w:rPr>
                <w:noProof/>
                <w:webHidden/>
              </w:rPr>
              <w:t>39</w:t>
            </w:r>
            <w:r w:rsidR="00B8463C" w:rsidRPr="0059724D">
              <w:rPr>
                <w:noProof/>
                <w:webHidden/>
              </w:rPr>
              <w:fldChar w:fldCharType="end"/>
            </w:r>
          </w:hyperlink>
        </w:p>
        <w:p w14:paraId="7B2D4DDB" w14:textId="467AD1F1" w:rsidR="00B8463C" w:rsidRPr="0059724D" w:rsidRDefault="00666812">
          <w:pPr>
            <w:pStyle w:val="EA4"/>
            <w:tabs>
              <w:tab w:val="right" w:leader="underscore" w:pos="9488"/>
            </w:tabs>
            <w:rPr>
              <w:rFonts w:eastAsiaTheme="minorEastAsia" w:cstheme="minorBidi"/>
              <w:noProof/>
              <w:sz w:val="22"/>
              <w:szCs w:val="22"/>
            </w:rPr>
          </w:pPr>
          <w:hyperlink w:anchor="_Toc103681275" w:history="1">
            <w:r w:rsidR="00B8463C" w:rsidRPr="0059724D">
              <w:rPr>
                <w:rStyle w:val="Hiperesteka"/>
                <w:noProof/>
              </w:rPr>
              <w:t>17.2.- Apertura de sobres y lectura de ofertas.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_Toc103681275 \h </w:instrText>
            </w:r>
            <w:r w:rsidR="00B8463C" w:rsidRPr="0059724D">
              <w:rPr>
                <w:noProof/>
                <w:webHidden/>
              </w:rPr>
            </w:r>
            <w:r w:rsidR="00B8463C" w:rsidRPr="0059724D">
              <w:rPr>
                <w:noProof/>
                <w:webHidden/>
              </w:rPr>
              <w:fldChar w:fldCharType="separate"/>
            </w:r>
            <w:r w:rsidR="007A5168">
              <w:rPr>
                <w:noProof/>
                <w:webHidden/>
              </w:rPr>
              <w:t>39</w:t>
            </w:r>
            <w:r w:rsidR="00B8463C" w:rsidRPr="0059724D">
              <w:rPr>
                <w:noProof/>
                <w:webHidden/>
              </w:rPr>
              <w:fldChar w:fldCharType="end"/>
            </w:r>
          </w:hyperlink>
        </w:p>
        <w:p w14:paraId="1410C7D7" w14:textId="33E88F61" w:rsidR="00B8463C" w:rsidRPr="0059724D" w:rsidRDefault="00666812">
          <w:pPr>
            <w:pStyle w:val="EA3"/>
            <w:rPr>
              <w:rFonts w:eastAsiaTheme="minorEastAsia" w:cstheme="minorBidi"/>
              <w:sz w:val="22"/>
              <w:szCs w:val="22"/>
            </w:rPr>
          </w:pPr>
          <w:hyperlink w:anchor="_Toc103681276" w:history="1">
            <w:r w:rsidR="00B8463C" w:rsidRPr="0059724D">
              <w:rPr>
                <w:rStyle w:val="Hiperesteka"/>
              </w:rPr>
              <w:t>18.- EVALUACIÓN DE OFERTAS</w:t>
            </w:r>
            <w:r w:rsidR="00B8463C" w:rsidRPr="0059724D">
              <w:rPr>
                <w:webHidden/>
              </w:rPr>
              <w:tab/>
            </w:r>
            <w:r w:rsidR="00B8463C" w:rsidRPr="0059724D">
              <w:rPr>
                <w:webHidden/>
              </w:rPr>
              <w:fldChar w:fldCharType="begin"/>
            </w:r>
            <w:r w:rsidR="00B8463C" w:rsidRPr="0059724D">
              <w:rPr>
                <w:webHidden/>
              </w:rPr>
              <w:instrText xml:space="preserve"> PAGEREF _Toc103681276 \h </w:instrText>
            </w:r>
            <w:r w:rsidR="00B8463C" w:rsidRPr="0059724D">
              <w:rPr>
                <w:webHidden/>
              </w:rPr>
            </w:r>
            <w:r w:rsidR="00B8463C" w:rsidRPr="0059724D">
              <w:rPr>
                <w:webHidden/>
              </w:rPr>
              <w:fldChar w:fldCharType="separate"/>
            </w:r>
            <w:r w:rsidR="007A5168">
              <w:rPr>
                <w:webHidden/>
              </w:rPr>
              <w:t>39</w:t>
            </w:r>
            <w:r w:rsidR="00B8463C" w:rsidRPr="0059724D">
              <w:rPr>
                <w:webHidden/>
              </w:rPr>
              <w:fldChar w:fldCharType="end"/>
            </w:r>
          </w:hyperlink>
        </w:p>
        <w:p w14:paraId="62CF518E" w14:textId="2622AE7F" w:rsidR="00B8463C" w:rsidRPr="0059724D" w:rsidRDefault="00666812">
          <w:pPr>
            <w:pStyle w:val="EA4"/>
            <w:tabs>
              <w:tab w:val="right" w:leader="underscore" w:pos="9488"/>
            </w:tabs>
            <w:rPr>
              <w:rFonts w:eastAsiaTheme="minorEastAsia" w:cstheme="minorBidi"/>
              <w:noProof/>
              <w:sz w:val="22"/>
              <w:szCs w:val="22"/>
            </w:rPr>
          </w:pPr>
          <w:hyperlink w:anchor="_Toc103681277" w:history="1">
            <w:r w:rsidR="00B8463C" w:rsidRPr="0059724D">
              <w:rPr>
                <w:rStyle w:val="Hiperesteka"/>
                <w:noProof/>
              </w:rPr>
              <w:t>18.1.- Comprobará si las ofertas incurren en alguna de las causas de rechazo establecidas en la cláusula 14.1 de condiciones generales y adoptará, en su caso, el consiguiente acuerdo de rechazo.</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_Toc103681277 \h </w:instrText>
            </w:r>
            <w:r w:rsidR="00B8463C" w:rsidRPr="0059724D">
              <w:rPr>
                <w:noProof/>
                <w:webHidden/>
              </w:rPr>
            </w:r>
            <w:r w:rsidR="00B8463C" w:rsidRPr="0059724D">
              <w:rPr>
                <w:noProof/>
                <w:webHidden/>
              </w:rPr>
              <w:fldChar w:fldCharType="separate"/>
            </w:r>
            <w:r w:rsidR="007A5168">
              <w:rPr>
                <w:noProof/>
                <w:webHidden/>
              </w:rPr>
              <w:t>39</w:t>
            </w:r>
            <w:r w:rsidR="00B8463C" w:rsidRPr="0059724D">
              <w:rPr>
                <w:noProof/>
                <w:webHidden/>
              </w:rPr>
              <w:fldChar w:fldCharType="end"/>
            </w:r>
          </w:hyperlink>
        </w:p>
        <w:p w14:paraId="4678953E" w14:textId="0A48D843" w:rsidR="00B8463C" w:rsidRPr="0059724D" w:rsidRDefault="00666812">
          <w:pPr>
            <w:pStyle w:val="EA4"/>
            <w:tabs>
              <w:tab w:val="right" w:leader="underscore" w:pos="9488"/>
            </w:tabs>
            <w:rPr>
              <w:rFonts w:eastAsiaTheme="minorEastAsia" w:cstheme="minorBidi"/>
              <w:noProof/>
              <w:sz w:val="22"/>
              <w:szCs w:val="22"/>
            </w:rPr>
          </w:pPr>
          <w:hyperlink w:anchor="_Toc103681278" w:history="1">
            <w:r w:rsidR="00B8463C" w:rsidRPr="0059724D">
              <w:rPr>
                <w:rStyle w:val="Hiperesteka"/>
                <w:noProof/>
              </w:rPr>
              <w:t>18.2.- Comprobará si las ofertas admitidas rebasan los límites establecidos, en su caso, en la cláusula 22.3 de cláusulas específicas del contrato y, si alguna los rebasa, realizará las actuaciones previstas en el artículo 149.4 de la LCSP. La mesa de contratación determinará el plazo de audiencia atendiendo a las características de las ofertas, que no podrá ser inferior a tres (3) días hábiles ni superior a diez (10) días hábiles.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_Toc103681278 \h </w:instrText>
            </w:r>
            <w:r w:rsidR="00B8463C" w:rsidRPr="0059724D">
              <w:rPr>
                <w:noProof/>
                <w:webHidden/>
              </w:rPr>
            </w:r>
            <w:r w:rsidR="00B8463C" w:rsidRPr="0059724D">
              <w:rPr>
                <w:noProof/>
                <w:webHidden/>
              </w:rPr>
              <w:fldChar w:fldCharType="separate"/>
            </w:r>
            <w:r w:rsidR="007A5168">
              <w:rPr>
                <w:noProof/>
                <w:webHidden/>
              </w:rPr>
              <w:t>39</w:t>
            </w:r>
            <w:r w:rsidR="00B8463C" w:rsidRPr="0059724D">
              <w:rPr>
                <w:noProof/>
                <w:webHidden/>
              </w:rPr>
              <w:fldChar w:fldCharType="end"/>
            </w:r>
          </w:hyperlink>
        </w:p>
        <w:p w14:paraId="1B025181" w14:textId="541830C1" w:rsidR="00B8463C" w:rsidRPr="0059724D" w:rsidRDefault="00666812">
          <w:pPr>
            <w:pStyle w:val="EA4"/>
            <w:tabs>
              <w:tab w:val="right" w:leader="underscore" w:pos="9488"/>
            </w:tabs>
            <w:rPr>
              <w:rFonts w:eastAsiaTheme="minorEastAsia" w:cstheme="minorBidi"/>
              <w:noProof/>
              <w:sz w:val="22"/>
              <w:szCs w:val="22"/>
            </w:rPr>
          </w:pPr>
          <w:hyperlink w:anchor="_Toc103681279" w:history="1">
            <w:r w:rsidR="00B8463C" w:rsidRPr="0059724D">
              <w:rPr>
                <w:rStyle w:val="Hiperesteka"/>
                <w:noProof/>
              </w:rPr>
              <w:t>18.3.- Calculará las puntuaciones de las ofertas y determinará cuál es la mejor mediante la suma de los puntos obtenidos por cada una de ellas en todos y cada uno de los criterios de adjudicación.</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_Toc103681279 \h </w:instrText>
            </w:r>
            <w:r w:rsidR="00B8463C" w:rsidRPr="0059724D">
              <w:rPr>
                <w:noProof/>
                <w:webHidden/>
              </w:rPr>
            </w:r>
            <w:r w:rsidR="00B8463C" w:rsidRPr="0059724D">
              <w:rPr>
                <w:noProof/>
                <w:webHidden/>
              </w:rPr>
              <w:fldChar w:fldCharType="separate"/>
            </w:r>
            <w:r w:rsidR="007A5168">
              <w:rPr>
                <w:noProof/>
                <w:webHidden/>
              </w:rPr>
              <w:t>39</w:t>
            </w:r>
            <w:r w:rsidR="00B8463C" w:rsidRPr="0059724D">
              <w:rPr>
                <w:noProof/>
                <w:webHidden/>
              </w:rPr>
              <w:fldChar w:fldCharType="end"/>
            </w:r>
          </w:hyperlink>
        </w:p>
        <w:p w14:paraId="42FD7D82" w14:textId="5F881D9F" w:rsidR="00B8463C" w:rsidRPr="0059724D" w:rsidRDefault="00666812">
          <w:pPr>
            <w:pStyle w:val="EA3"/>
            <w:rPr>
              <w:rFonts w:eastAsiaTheme="minorEastAsia" w:cstheme="minorBidi"/>
              <w:sz w:val="22"/>
              <w:szCs w:val="22"/>
            </w:rPr>
          </w:pPr>
          <w:hyperlink w:anchor="_Toc103681280" w:history="1">
            <w:r w:rsidR="00B8463C" w:rsidRPr="0059724D">
              <w:rPr>
                <w:rStyle w:val="Hiperesteka"/>
              </w:rPr>
              <w:t>19.- CRITERIOS DE DESEMPATE</w:t>
            </w:r>
            <w:r w:rsidR="00B8463C" w:rsidRPr="0059724D">
              <w:rPr>
                <w:webHidden/>
              </w:rPr>
              <w:tab/>
            </w:r>
            <w:r w:rsidR="00B8463C" w:rsidRPr="0059724D">
              <w:rPr>
                <w:webHidden/>
              </w:rPr>
              <w:fldChar w:fldCharType="begin"/>
            </w:r>
            <w:r w:rsidR="00B8463C" w:rsidRPr="0059724D">
              <w:rPr>
                <w:webHidden/>
              </w:rPr>
              <w:instrText xml:space="preserve"> PAGEREF _Toc103681280 \h </w:instrText>
            </w:r>
            <w:r w:rsidR="00B8463C" w:rsidRPr="0059724D">
              <w:rPr>
                <w:webHidden/>
              </w:rPr>
            </w:r>
            <w:r w:rsidR="00B8463C" w:rsidRPr="0059724D">
              <w:rPr>
                <w:webHidden/>
              </w:rPr>
              <w:fldChar w:fldCharType="separate"/>
            </w:r>
            <w:r w:rsidR="007A5168">
              <w:rPr>
                <w:webHidden/>
              </w:rPr>
              <w:t>39</w:t>
            </w:r>
            <w:r w:rsidR="00B8463C" w:rsidRPr="0059724D">
              <w:rPr>
                <w:webHidden/>
              </w:rPr>
              <w:fldChar w:fldCharType="end"/>
            </w:r>
          </w:hyperlink>
        </w:p>
        <w:p w14:paraId="11C4AE2F" w14:textId="0CEDB24A" w:rsidR="00B8463C" w:rsidRPr="0059724D" w:rsidRDefault="00666812">
          <w:pPr>
            <w:pStyle w:val="EA2"/>
            <w:rPr>
              <w:rFonts w:eastAsiaTheme="minorEastAsia" w:cstheme="minorBidi"/>
              <w:b w:val="0"/>
              <w:bCs w:val="0"/>
              <w:noProof/>
            </w:rPr>
          </w:pPr>
          <w:hyperlink w:anchor="_Toc103681281" w:history="1">
            <w:r w:rsidR="00B8463C" w:rsidRPr="0059724D">
              <w:rPr>
                <w:rStyle w:val="Hiperesteka"/>
                <w:noProof/>
              </w:rPr>
              <w:t>IV.- ADJUDICACIÓN Y FORMALIZACIÓN DEL CONTRATO</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_Toc103681281 \h </w:instrText>
            </w:r>
            <w:r w:rsidR="00B8463C" w:rsidRPr="0059724D">
              <w:rPr>
                <w:noProof/>
                <w:webHidden/>
              </w:rPr>
            </w:r>
            <w:r w:rsidR="00B8463C" w:rsidRPr="0059724D">
              <w:rPr>
                <w:noProof/>
                <w:webHidden/>
              </w:rPr>
              <w:fldChar w:fldCharType="separate"/>
            </w:r>
            <w:r w:rsidR="007A5168">
              <w:rPr>
                <w:noProof/>
                <w:webHidden/>
              </w:rPr>
              <w:t>41</w:t>
            </w:r>
            <w:r w:rsidR="00B8463C" w:rsidRPr="0059724D">
              <w:rPr>
                <w:noProof/>
                <w:webHidden/>
              </w:rPr>
              <w:fldChar w:fldCharType="end"/>
            </w:r>
          </w:hyperlink>
        </w:p>
        <w:p w14:paraId="415AFF44" w14:textId="6F2F97C7" w:rsidR="00B8463C" w:rsidRPr="0059724D" w:rsidRDefault="00666812">
          <w:pPr>
            <w:pStyle w:val="EA3"/>
            <w:rPr>
              <w:rFonts w:eastAsiaTheme="minorEastAsia" w:cstheme="minorBidi"/>
              <w:sz w:val="22"/>
              <w:szCs w:val="22"/>
            </w:rPr>
          </w:pPr>
          <w:hyperlink w:anchor="_Toc103681282" w:history="1">
            <w:r w:rsidR="00B8463C" w:rsidRPr="0059724D">
              <w:rPr>
                <w:rStyle w:val="Hiperesteka"/>
              </w:rPr>
              <w:t>20.- PROPUESTA DE ADJUDICACIÓN</w:t>
            </w:r>
            <w:r w:rsidR="00B8463C" w:rsidRPr="0059724D">
              <w:rPr>
                <w:webHidden/>
              </w:rPr>
              <w:tab/>
            </w:r>
            <w:r w:rsidR="00B8463C" w:rsidRPr="0059724D">
              <w:rPr>
                <w:webHidden/>
              </w:rPr>
              <w:fldChar w:fldCharType="begin"/>
            </w:r>
            <w:r w:rsidR="00B8463C" w:rsidRPr="0059724D">
              <w:rPr>
                <w:webHidden/>
              </w:rPr>
              <w:instrText xml:space="preserve"> PAGEREF _Toc103681282 \h </w:instrText>
            </w:r>
            <w:r w:rsidR="00B8463C" w:rsidRPr="0059724D">
              <w:rPr>
                <w:webHidden/>
              </w:rPr>
            </w:r>
            <w:r w:rsidR="00B8463C" w:rsidRPr="0059724D">
              <w:rPr>
                <w:webHidden/>
              </w:rPr>
              <w:fldChar w:fldCharType="separate"/>
            </w:r>
            <w:r w:rsidR="007A5168">
              <w:rPr>
                <w:webHidden/>
              </w:rPr>
              <w:t>41</w:t>
            </w:r>
            <w:r w:rsidR="00B8463C" w:rsidRPr="0059724D">
              <w:rPr>
                <w:webHidden/>
              </w:rPr>
              <w:fldChar w:fldCharType="end"/>
            </w:r>
          </w:hyperlink>
        </w:p>
        <w:p w14:paraId="5AFFA466" w14:textId="68DB9F1C" w:rsidR="00B8463C" w:rsidRPr="0059724D" w:rsidRDefault="00666812">
          <w:pPr>
            <w:pStyle w:val="EA3"/>
            <w:rPr>
              <w:rFonts w:eastAsiaTheme="minorEastAsia" w:cstheme="minorBidi"/>
              <w:sz w:val="22"/>
              <w:szCs w:val="22"/>
            </w:rPr>
          </w:pPr>
          <w:hyperlink w:anchor="_Toc103681283" w:history="1">
            <w:r w:rsidR="00B8463C" w:rsidRPr="0059724D">
              <w:rPr>
                <w:rStyle w:val="Hiperesteka"/>
              </w:rPr>
              <w:t>21.- PRESENTACIÓN DE DOCUMENTACIÓN PREVIA A LA ADJUDICACIÓN</w:t>
            </w:r>
            <w:r w:rsidR="00B8463C" w:rsidRPr="0059724D">
              <w:rPr>
                <w:webHidden/>
              </w:rPr>
              <w:tab/>
            </w:r>
            <w:r w:rsidR="00B8463C" w:rsidRPr="0059724D">
              <w:rPr>
                <w:webHidden/>
              </w:rPr>
              <w:fldChar w:fldCharType="begin"/>
            </w:r>
            <w:r w:rsidR="00B8463C" w:rsidRPr="0059724D">
              <w:rPr>
                <w:webHidden/>
              </w:rPr>
              <w:instrText xml:space="preserve"> PAGEREF _Toc103681283 \h </w:instrText>
            </w:r>
            <w:r w:rsidR="00B8463C" w:rsidRPr="0059724D">
              <w:rPr>
                <w:webHidden/>
              </w:rPr>
            </w:r>
            <w:r w:rsidR="00B8463C" w:rsidRPr="0059724D">
              <w:rPr>
                <w:webHidden/>
              </w:rPr>
              <w:fldChar w:fldCharType="separate"/>
            </w:r>
            <w:r w:rsidR="007A5168">
              <w:rPr>
                <w:webHidden/>
              </w:rPr>
              <w:t>41</w:t>
            </w:r>
            <w:r w:rsidR="00B8463C" w:rsidRPr="0059724D">
              <w:rPr>
                <w:webHidden/>
              </w:rPr>
              <w:fldChar w:fldCharType="end"/>
            </w:r>
          </w:hyperlink>
        </w:p>
        <w:p w14:paraId="1C52CEF3" w14:textId="17121BA1" w:rsidR="00B8463C" w:rsidRPr="0059724D" w:rsidRDefault="00666812">
          <w:pPr>
            <w:pStyle w:val="EA4"/>
            <w:tabs>
              <w:tab w:val="right" w:leader="underscore" w:pos="9488"/>
            </w:tabs>
            <w:rPr>
              <w:rFonts w:eastAsiaTheme="minorEastAsia" w:cstheme="minorBidi"/>
              <w:noProof/>
              <w:sz w:val="22"/>
              <w:szCs w:val="22"/>
            </w:rPr>
          </w:pPr>
          <w:hyperlink w:anchor="_Toc103681284" w:history="1">
            <w:r w:rsidR="00B8463C" w:rsidRPr="0059724D">
              <w:rPr>
                <w:rStyle w:val="Hiperesteka"/>
                <w:noProof/>
              </w:rPr>
              <w:t>21.1.- 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_Toc103681284 \h </w:instrText>
            </w:r>
            <w:r w:rsidR="00B8463C" w:rsidRPr="0059724D">
              <w:rPr>
                <w:noProof/>
                <w:webHidden/>
              </w:rPr>
            </w:r>
            <w:r w:rsidR="00B8463C" w:rsidRPr="0059724D">
              <w:rPr>
                <w:noProof/>
                <w:webHidden/>
              </w:rPr>
              <w:fldChar w:fldCharType="separate"/>
            </w:r>
            <w:r w:rsidR="007A5168">
              <w:rPr>
                <w:noProof/>
                <w:webHidden/>
              </w:rPr>
              <w:t>41</w:t>
            </w:r>
            <w:r w:rsidR="00B8463C" w:rsidRPr="0059724D">
              <w:rPr>
                <w:noProof/>
                <w:webHidden/>
              </w:rPr>
              <w:fldChar w:fldCharType="end"/>
            </w:r>
          </w:hyperlink>
        </w:p>
        <w:p w14:paraId="2FD9F75A" w14:textId="0F414CF3" w:rsidR="00B8463C" w:rsidRPr="0059724D" w:rsidRDefault="00666812">
          <w:pPr>
            <w:pStyle w:val="EA4"/>
            <w:tabs>
              <w:tab w:val="right" w:leader="underscore" w:pos="9488"/>
            </w:tabs>
            <w:rPr>
              <w:rFonts w:eastAsiaTheme="minorEastAsia" w:cstheme="minorBidi"/>
              <w:noProof/>
              <w:sz w:val="22"/>
              <w:szCs w:val="22"/>
            </w:rPr>
          </w:pPr>
          <w:hyperlink w:anchor="_Toc103681285" w:history="1">
            <w:r w:rsidR="00B8463C" w:rsidRPr="0059724D">
              <w:rPr>
                <w:rStyle w:val="Hiperesteka"/>
                <w:noProof/>
              </w:rPr>
              <w:t>21.2.- En el supuesto de que no cumplimente adecuadamente el requerimiento en el plazo señalado, se entenderá que ha retirado su oferta. En este caso se procederá a realizar las siguientes actuaciones: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_Toc103681285 \h </w:instrText>
            </w:r>
            <w:r w:rsidR="00B8463C" w:rsidRPr="0059724D">
              <w:rPr>
                <w:noProof/>
                <w:webHidden/>
              </w:rPr>
            </w:r>
            <w:r w:rsidR="00B8463C" w:rsidRPr="0059724D">
              <w:rPr>
                <w:noProof/>
                <w:webHidden/>
              </w:rPr>
              <w:fldChar w:fldCharType="separate"/>
            </w:r>
            <w:r w:rsidR="007A5168">
              <w:rPr>
                <w:noProof/>
                <w:webHidden/>
              </w:rPr>
              <w:t>42</w:t>
            </w:r>
            <w:r w:rsidR="00B8463C" w:rsidRPr="0059724D">
              <w:rPr>
                <w:noProof/>
                <w:webHidden/>
              </w:rPr>
              <w:fldChar w:fldCharType="end"/>
            </w:r>
          </w:hyperlink>
        </w:p>
        <w:p w14:paraId="57F2FE94" w14:textId="29625647" w:rsidR="00B8463C" w:rsidRPr="0059724D" w:rsidRDefault="00666812">
          <w:pPr>
            <w:pStyle w:val="EA3"/>
            <w:rPr>
              <w:rFonts w:eastAsiaTheme="minorEastAsia" w:cstheme="minorBidi"/>
              <w:sz w:val="22"/>
              <w:szCs w:val="22"/>
            </w:rPr>
          </w:pPr>
          <w:hyperlink w:anchor="_Toc103681286" w:history="1">
            <w:r w:rsidR="00B8463C" w:rsidRPr="0059724D">
              <w:rPr>
                <w:rStyle w:val="Hiperesteka"/>
              </w:rPr>
              <w:t>22.- ADJUDICACIÓN DEL CONTRATO Y NOTIFICACIÓN DE LA ADJUDICACIÓN</w:t>
            </w:r>
            <w:r w:rsidR="00B8463C" w:rsidRPr="0059724D">
              <w:rPr>
                <w:webHidden/>
              </w:rPr>
              <w:tab/>
            </w:r>
            <w:r w:rsidR="00B8463C" w:rsidRPr="0059724D">
              <w:rPr>
                <w:webHidden/>
              </w:rPr>
              <w:fldChar w:fldCharType="begin"/>
            </w:r>
            <w:r w:rsidR="00B8463C" w:rsidRPr="0059724D">
              <w:rPr>
                <w:webHidden/>
              </w:rPr>
              <w:instrText xml:space="preserve"> PAGEREF _Toc103681286 \h </w:instrText>
            </w:r>
            <w:r w:rsidR="00B8463C" w:rsidRPr="0059724D">
              <w:rPr>
                <w:webHidden/>
              </w:rPr>
            </w:r>
            <w:r w:rsidR="00B8463C" w:rsidRPr="0059724D">
              <w:rPr>
                <w:webHidden/>
              </w:rPr>
              <w:fldChar w:fldCharType="separate"/>
            </w:r>
            <w:r w:rsidR="007A5168">
              <w:rPr>
                <w:webHidden/>
              </w:rPr>
              <w:t>42</w:t>
            </w:r>
            <w:r w:rsidR="00B8463C" w:rsidRPr="0059724D">
              <w:rPr>
                <w:webHidden/>
              </w:rPr>
              <w:fldChar w:fldCharType="end"/>
            </w:r>
          </w:hyperlink>
        </w:p>
        <w:p w14:paraId="201D472A" w14:textId="304B2EE5" w:rsidR="00B8463C" w:rsidRPr="0059724D" w:rsidRDefault="00666812">
          <w:pPr>
            <w:pStyle w:val="EA4"/>
            <w:tabs>
              <w:tab w:val="right" w:leader="underscore" w:pos="9488"/>
            </w:tabs>
            <w:rPr>
              <w:rFonts w:eastAsiaTheme="minorEastAsia" w:cstheme="minorBidi"/>
              <w:noProof/>
              <w:sz w:val="22"/>
              <w:szCs w:val="22"/>
            </w:rPr>
          </w:pPr>
          <w:hyperlink w:anchor="_Toc103681287" w:history="1">
            <w:r w:rsidR="00B8463C" w:rsidRPr="0059724D">
              <w:rPr>
                <w:rStyle w:val="Hiperesteka"/>
                <w:noProof/>
              </w:rPr>
              <w:t>22.1.- El órgano de contratación adjudicará el contrato dentro de los cinco (5) días hábiles siguientes a la recepción de la documentación presentada por la propuesta adjudicataria.</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_Toc103681287 \h </w:instrText>
            </w:r>
            <w:r w:rsidR="00B8463C" w:rsidRPr="0059724D">
              <w:rPr>
                <w:noProof/>
                <w:webHidden/>
              </w:rPr>
            </w:r>
            <w:r w:rsidR="00B8463C" w:rsidRPr="0059724D">
              <w:rPr>
                <w:noProof/>
                <w:webHidden/>
              </w:rPr>
              <w:fldChar w:fldCharType="separate"/>
            </w:r>
            <w:r w:rsidR="007A5168">
              <w:rPr>
                <w:noProof/>
                <w:webHidden/>
              </w:rPr>
              <w:t>42</w:t>
            </w:r>
            <w:r w:rsidR="00B8463C" w:rsidRPr="0059724D">
              <w:rPr>
                <w:noProof/>
                <w:webHidden/>
              </w:rPr>
              <w:fldChar w:fldCharType="end"/>
            </w:r>
          </w:hyperlink>
        </w:p>
        <w:p w14:paraId="1E3FD01B" w14:textId="3A339A35" w:rsidR="00B8463C" w:rsidRPr="0059724D" w:rsidRDefault="00666812">
          <w:pPr>
            <w:pStyle w:val="EA4"/>
            <w:tabs>
              <w:tab w:val="right" w:leader="underscore" w:pos="9488"/>
            </w:tabs>
            <w:rPr>
              <w:rFonts w:eastAsiaTheme="minorEastAsia" w:cstheme="minorBidi"/>
              <w:noProof/>
              <w:sz w:val="22"/>
              <w:szCs w:val="22"/>
            </w:rPr>
          </w:pPr>
          <w:hyperlink w:anchor="_Toc103681288" w:history="1">
            <w:r w:rsidR="00B8463C" w:rsidRPr="0059724D">
              <w:rPr>
                <w:rStyle w:val="Hiperesteka"/>
                <w:noProof/>
              </w:rPr>
              <w:t>22.2.- 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_Toc103681288 \h </w:instrText>
            </w:r>
            <w:r w:rsidR="00B8463C" w:rsidRPr="0059724D">
              <w:rPr>
                <w:noProof/>
                <w:webHidden/>
              </w:rPr>
            </w:r>
            <w:r w:rsidR="00B8463C" w:rsidRPr="0059724D">
              <w:rPr>
                <w:noProof/>
                <w:webHidden/>
              </w:rPr>
              <w:fldChar w:fldCharType="separate"/>
            </w:r>
            <w:r w:rsidR="007A5168">
              <w:rPr>
                <w:noProof/>
                <w:webHidden/>
              </w:rPr>
              <w:t>42</w:t>
            </w:r>
            <w:r w:rsidR="00B8463C" w:rsidRPr="0059724D">
              <w:rPr>
                <w:noProof/>
                <w:webHidden/>
              </w:rPr>
              <w:fldChar w:fldCharType="end"/>
            </w:r>
          </w:hyperlink>
        </w:p>
        <w:p w14:paraId="111F57FB" w14:textId="382FBC51" w:rsidR="00B8463C" w:rsidRPr="0059724D" w:rsidRDefault="00666812">
          <w:pPr>
            <w:pStyle w:val="EA4"/>
            <w:tabs>
              <w:tab w:val="right" w:leader="underscore" w:pos="9488"/>
            </w:tabs>
            <w:rPr>
              <w:rFonts w:eastAsiaTheme="minorEastAsia" w:cstheme="minorBidi"/>
              <w:noProof/>
              <w:sz w:val="22"/>
              <w:szCs w:val="22"/>
            </w:rPr>
          </w:pPr>
          <w:hyperlink w:anchor="_Toc103681289" w:history="1">
            <w:r w:rsidR="00B8463C" w:rsidRPr="0059724D">
              <w:rPr>
                <w:rStyle w:val="Hiperesteka"/>
                <w:noProof/>
              </w:rPr>
              <w:t>22.3.- 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_Toc103681289 \h </w:instrText>
            </w:r>
            <w:r w:rsidR="00B8463C" w:rsidRPr="0059724D">
              <w:rPr>
                <w:noProof/>
                <w:webHidden/>
              </w:rPr>
            </w:r>
            <w:r w:rsidR="00B8463C" w:rsidRPr="0059724D">
              <w:rPr>
                <w:noProof/>
                <w:webHidden/>
              </w:rPr>
              <w:fldChar w:fldCharType="separate"/>
            </w:r>
            <w:r w:rsidR="007A5168">
              <w:rPr>
                <w:noProof/>
                <w:webHidden/>
              </w:rPr>
              <w:t>42</w:t>
            </w:r>
            <w:r w:rsidR="00B8463C" w:rsidRPr="0059724D">
              <w:rPr>
                <w:noProof/>
                <w:webHidden/>
              </w:rPr>
              <w:fldChar w:fldCharType="end"/>
            </w:r>
          </w:hyperlink>
        </w:p>
        <w:p w14:paraId="7A7EE630" w14:textId="448D0F14" w:rsidR="00B8463C" w:rsidRPr="0059724D" w:rsidRDefault="00666812">
          <w:pPr>
            <w:pStyle w:val="EA4"/>
            <w:tabs>
              <w:tab w:val="right" w:leader="underscore" w:pos="9488"/>
            </w:tabs>
            <w:rPr>
              <w:rFonts w:eastAsiaTheme="minorEastAsia" w:cstheme="minorBidi"/>
              <w:noProof/>
              <w:sz w:val="22"/>
              <w:szCs w:val="22"/>
            </w:rPr>
          </w:pPr>
          <w:hyperlink w:anchor="_Toc103681290" w:history="1">
            <w:r w:rsidR="00B8463C" w:rsidRPr="0059724D">
              <w:rPr>
                <w:rStyle w:val="Hiperesteka"/>
                <w:noProof/>
              </w:rPr>
              <w:t>22.4.- En todo caso la notificación de la adjudicación se practicará por medios electrónicos.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_Toc103681290 \h </w:instrText>
            </w:r>
            <w:r w:rsidR="00B8463C" w:rsidRPr="0059724D">
              <w:rPr>
                <w:noProof/>
                <w:webHidden/>
              </w:rPr>
            </w:r>
            <w:r w:rsidR="00B8463C" w:rsidRPr="0059724D">
              <w:rPr>
                <w:noProof/>
                <w:webHidden/>
              </w:rPr>
              <w:fldChar w:fldCharType="separate"/>
            </w:r>
            <w:r w:rsidR="007A5168">
              <w:rPr>
                <w:noProof/>
                <w:webHidden/>
              </w:rPr>
              <w:t>42</w:t>
            </w:r>
            <w:r w:rsidR="00B8463C" w:rsidRPr="0059724D">
              <w:rPr>
                <w:noProof/>
                <w:webHidden/>
              </w:rPr>
              <w:fldChar w:fldCharType="end"/>
            </w:r>
          </w:hyperlink>
        </w:p>
        <w:p w14:paraId="7151AD81" w14:textId="71AB9BAD" w:rsidR="00B8463C" w:rsidRPr="0059724D" w:rsidRDefault="00666812">
          <w:pPr>
            <w:pStyle w:val="EA3"/>
            <w:rPr>
              <w:rFonts w:eastAsiaTheme="minorEastAsia" w:cstheme="minorBidi"/>
              <w:sz w:val="22"/>
              <w:szCs w:val="22"/>
            </w:rPr>
          </w:pPr>
          <w:hyperlink w:anchor="_Toc103681291" w:history="1">
            <w:r w:rsidR="00B8463C" w:rsidRPr="0059724D">
              <w:rPr>
                <w:rStyle w:val="Hiperesteka"/>
              </w:rPr>
              <w:t>23.- FORMALIZACIÓN DEL CONTRATO</w:t>
            </w:r>
            <w:r w:rsidR="00B8463C" w:rsidRPr="0059724D">
              <w:rPr>
                <w:webHidden/>
              </w:rPr>
              <w:tab/>
            </w:r>
            <w:r w:rsidR="00B8463C" w:rsidRPr="0059724D">
              <w:rPr>
                <w:webHidden/>
              </w:rPr>
              <w:fldChar w:fldCharType="begin"/>
            </w:r>
            <w:r w:rsidR="00B8463C" w:rsidRPr="0059724D">
              <w:rPr>
                <w:webHidden/>
              </w:rPr>
              <w:instrText xml:space="preserve"> PAGEREF _Toc103681291 \h </w:instrText>
            </w:r>
            <w:r w:rsidR="00B8463C" w:rsidRPr="0059724D">
              <w:rPr>
                <w:webHidden/>
              </w:rPr>
            </w:r>
            <w:r w:rsidR="00B8463C" w:rsidRPr="0059724D">
              <w:rPr>
                <w:webHidden/>
              </w:rPr>
              <w:fldChar w:fldCharType="separate"/>
            </w:r>
            <w:r w:rsidR="007A5168">
              <w:rPr>
                <w:webHidden/>
              </w:rPr>
              <w:t>42</w:t>
            </w:r>
            <w:r w:rsidR="00B8463C" w:rsidRPr="0059724D">
              <w:rPr>
                <w:webHidden/>
              </w:rPr>
              <w:fldChar w:fldCharType="end"/>
            </w:r>
          </w:hyperlink>
        </w:p>
        <w:p w14:paraId="657A279F" w14:textId="547E5CA0" w:rsidR="00B8463C" w:rsidRPr="0059724D" w:rsidRDefault="00666812">
          <w:pPr>
            <w:pStyle w:val="EA4"/>
            <w:tabs>
              <w:tab w:val="right" w:leader="underscore" w:pos="9488"/>
            </w:tabs>
            <w:rPr>
              <w:rFonts w:eastAsiaTheme="minorEastAsia" w:cstheme="minorBidi"/>
              <w:noProof/>
              <w:sz w:val="22"/>
              <w:szCs w:val="22"/>
            </w:rPr>
          </w:pPr>
          <w:hyperlink w:anchor="_Toc103681292" w:history="1">
            <w:r w:rsidR="00B8463C" w:rsidRPr="0059724D">
              <w:rPr>
                <w:rStyle w:val="Hiperesteka"/>
                <w:noProof/>
              </w:rPr>
              <w:t>23.1.- El contrato se formalizará en los términos y plazos que dispone el art. 153 LCSP previa presentación de los siguientes documentos: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_Toc103681292 \h </w:instrText>
            </w:r>
            <w:r w:rsidR="00B8463C" w:rsidRPr="0059724D">
              <w:rPr>
                <w:noProof/>
                <w:webHidden/>
              </w:rPr>
            </w:r>
            <w:r w:rsidR="00B8463C" w:rsidRPr="0059724D">
              <w:rPr>
                <w:noProof/>
                <w:webHidden/>
              </w:rPr>
              <w:fldChar w:fldCharType="separate"/>
            </w:r>
            <w:r w:rsidR="007A5168">
              <w:rPr>
                <w:noProof/>
                <w:webHidden/>
              </w:rPr>
              <w:t>42</w:t>
            </w:r>
            <w:r w:rsidR="00B8463C" w:rsidRPr="0059724D">
              <w:rPr>
                <w:noProof/>
                <w:webHidden/>
              </w:rPr>
              <w:fldChar w:fldCharType="end"/>
            </w:r>
          </w:hyperlink>
        </w:p>
        <w:p w14:paraId="1A4EDF0C" w14:textId="359086B0" w:rsidR="00B8463C" w:rsidRPr="0059724D" w:rsidRDefault="00666812">
          <w:pPr>
            <w:pStyle w:val="EA4"/>
            <w:tabs>
              <w:tab w:val="right" w:leader="underscore" w:pos="9488"/>
            </w:tabs>
            <w:rPr>
              <w:rFonts w:eastAsiaTheme="minorEastAsia" w:cstheme="minorBidi"/>
              <w:noProof/>
              <w:sz w:val="22"/>
              <w:szCs w:val="22"/>
            </w:rPr>
          </w:pPr>
          <w:hyperlink w:anchor="_Toc103681293" w:history="1">
            <w:r w:rsidR="00B8463C" w:rsidRPr="0059724D">
              <w:rPr>
                <w:rStyle w:val="Hiperesteka"/>
                <w:noProof/>
              </w:rPr>
              <w:t>23.2.- 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_Toc103681293 \h </w:instrText>
            </w:r>
            <w:r w:rsidR="00B8463C" w:rsidRPr="0059724D">
              <w:rPr>
                <w:noProof/>
                <w:webHidden/>
              </w:rPr>
            </w:r>
            <w:r w:rsidR="00B8463C" w:rsidRPr="0059724D">
              <w:rPr>
                <w:noProof/>
                <w:webHidden/>
              </w:rPr>
              <w:fldChar w:fldCharType="separate"/>
            </w:r>
            <w:r w:rsidR="007A5168">
              <w:rPr>
                <w:noProof/>
                <w:webHidden/>
              </w:rPr>
              <w:t>43</w:t>
            </w:r>
            <w:r w:rsidR="00B8463C" w:rsidRPr="0059724D">
              <w:rPr>
                <w:noProof/>
                <w:webHidden/>
              </w:rPr>
              <w:fldChar w:fldCharType="end"/>
            </w:r>
          </w:hyperlink>
        </w:p>
        <w:p w14:paraId="5ECF927E" w14:textId="02175F35" w:rsidR="00B8463C" w:rsidRPr="0059724D" w:rsidRDefault="00666812">
          <w:pPr>
            <w:pStyle w:val="EA4"/>
            <w:tabs>
              <w:tab w:val="right" w:leader="underscore" w:pos="9488"/>
            </w:tabs>
            <w:rPr>
              <w:rFonts w:eastAsiaTheme="minorEastAsia" w:cstheme="minorBidi"/>
              <w:noProof/>
              <w:sz w:val="22"/>
              <w:szCs w:val="22"/>
            </w:rPr>
          </w:pPr>
          <w:hyperlink w:anchor="_Toc103681294" w:history="1">
            <w:r w:rsidR="00B8463C" w:rsidRPr="0059724D">
              <w:rPr>
                <w:rStyle w:val="Hiperesteka"/>
                <w:noProof/>
              </w:rPr>
              <w:t>23.3.- En el supuesto de que no fuera posible la formalización del contrato en los plazos señalados legalmente por causas imputables a la adjudicataria se procederá a realizar las siguientes actuaciones: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_Toc103681294 \h </w:instrText>
            </w:r>
            <w:r w:rsidR="00B8463C" w:rsidRPr="0059724D">
              <w:rPr>
                <w:noProof/>
                <w:webHidden/>
              </w:rPr>
            </w:r>
            <w:r w:rsidR="00B8463C" w:rsidRPr="0059724D">
              <w:rPr>
                <w:noProof/>
                <w:webHidden/>
              </w:rPr>
              <w:fldChar w:fldCharType="separate"/>
            </w:r>
            <w:r w:rsidR="007A5168">
              <w:rPr>
                <w:noProof/>
                <w:webHidden/>
              </w:rPr>
              <w:t>43</w:t>
            </w:r>
            <w:r w:rsidR="00B8463C" w:rsidRPr="0059724D">
              <w:rPr>
                <w:noProof/>
                <w:webHidden/>
              </w:rPr>
              <w:fldChar w:fldCharType="end"/>
            </w:r>
          </w:hyperlink>
        </w:p>
        <w:p w14:paraId="5C33E262" w14:textId="48D05EDB" w:rsidR="00B8463C" w:rsidRPr="0059724D" w:rsidRDefault="00666812">
          <w:pPr>
            <w:pStyle w:val="EA4"/>
            <w:tabs>
              <w:tab w:val="right" w:leader="underscore" w:pos="9488"/>
            </w:tabs>
            <w:rPr>
              <w:rFonts w:eastAsiaTheme="minorEastAsia" w:cstheme="minorBidi"/>
              <w:noProof/>
              <w:sz w:val="22"/>
              <w:szCs w:val="22"/>
            </w:rPr>
          </w:pPr>
          <w:hyperlink w:anchor="_Toc103681295" w:history="1">
            <w:r w:rsidR="00B8463C" w:rsidRPr="0059724D">
              <w:rPr>
                <w:rStyle w:val="Hiperesteka"/>
                <w:noProof/>
              </w:rPr>
              <w:t>23.4.- 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_Toc103681295 \h </w:instrText>
            </w:r>
            <w:r w:rsidR="00B8463C" w:rsidRPr="0059724D">
              <w:rPr>
                <w:noProof/>
                <w:webHidden/>
              </w:rPr>
            </w:r>
            <w:r w:rsidR="00B8463C" w:rsidRPr="0059724D">
              <w:rPr>
                <w:noProof/>
                <w:webHidden/>
              </w:rPr>
              <w:fldChar w:fldCharType="separate"/>
            </w:r>
            <w:r w:rsidR="007A5168">
              <w:rPr>
                <w:noProof/>
                <w:webHidden/>
              </w:rPr>
              <w:t>43</w:t>
            </w:r>
            <w:r w:rsidR="00B8463C" w:rsidRPr="0059724D">
              <w:rPr>
                <w:noProof/>
                <w:webHidden/>
              </w:rPr>
              <w:fldChar w:fldCharType="end"/>
            </w:r>
          </w:hyperlink>
        </w:p>
        <w:p w14:paraId="4D80B80C" w14:textId="67CCA86D" w:rsidR="00B8463C" w:rsidRPr="0059724D" w:rsidRDefault="00666812">
          <w:pPr>
            <w:pStyle w:val="EA2"/>
            <w:rPr>
              <w:rFonts w:eastAsiaTheme="minorEastAsia" w:cstheme="minorBidi"/>
              <w:b w:val="0"/>
              <w:bCs w:val="0"/>
              <w:noProof/>
            </w:rPr>
          </w:pPr>
          <w:hyperlink w:anchor="_Toc103681296" w:history="1">
            <w:r w:rsidR="00B8463C" w:rsidRPr="0059724D">
              <w:rPr>
                <w:rStyle w:val="Hiperesteka"/>
                <w:noProof/>
              </w:rPr>
              <w:t>V.- EJECUCIÓN DEL CONTRATO</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_Toc103681296 \h </w:instrText>
            </w:r>
            <w:r w:rsidR="00B8463C" w:rsidRPr="0059724D">
              <w:rPr>
                <w:noProof/>
                <w:webHidden/>
              </w:rPr>
            </w:r>
            <w:r w:rsidR="00B8463C" w:rsidRPr="0059724D">
              <w:rPr>
                <w:noProof/>
                <w:webHidden/>
              </w:rPr>
              <w:fldChar w:fldCharType="separate"/>
            </w:r>
            <w:r w:rsidR="007A5168">
              <w:rPr>
                <w:noProof/>
                <w:webHidden/>
              </w:rPr>
              <w:t>44</w:t>
            </w:r>
            <w:r w:rsidR="00B8463C" w:rsidRPr="0059724D">
              <w:rPr>
                <w:noProof/>
                <w:webHidden/>
              </w:rPr>
              <w:fldChar w:fldCharType="end"/>
            </w:r>
          </w:hyperlink>
        </w:p>
        <w:p w14:paraId="5E217428" w14:textId="3F1DD3AA" w:rsidR="00B8463C" w:rsidRPr="0059724D" w:rsidRDefault="00666812">
          <w:pPr>
            <w:pStyle w:val="EA3"/>
            <w:rPr>
              <w:rFonts w:eastAsiaTheme="minorEastAsia" w:cstheme="minorBidi"/>
              <w:sz w:val="22"/>
              <w:szCs w:val="22"/>
            </w:rPr>
          </w:pPr>
          <w:hyperlink w:anchor="_Toc103681297" w:history="1">
            <w:r w:rsidR="00B8463C" w:rsidRPr="0059724D">
              <w:rPr>
                <w:rStyle w:val="Hiperesteka"/>
              </w:rPr>
              <w:t>24.- RESPONSABLE DEL CONTRATO</w:t>
            </w:r>
            <w:r w:rsidR="00B8463C" w:rsidRPr="0059724D">
              <w:rPr>
                <w:webHidden/>
              </w:rPr>
              <w:tab/>
            </w:r>
            <w:r w:rsidR="00B8463C" w:rsidRPr="0059724D">
              <w:rPr>
                <w:webHidden/>
              </w:rPr>
              <w:fldChar w:fldCharType="begin"/>
            </w:r>
            <w:r w:rsidR="00B8463C" w:rsidRPr="0059724D">
              <w:rPr>
                <w:webHidden/>
              </w:rPr>
              <w:instrText xml:space="preserve"> PAGEREF _Toc103681297 \h </w:instrText>
            </w:r>
            <w:r w:rsidR="00B8463C" w:rsidRPr="0059724D">
              <w:rPr>
                <w:webHidden/>
              </w:rPr>
            </w:r>
            <w:r w:rsidR="00B8463C" w:rsidRPr="0059724D">
              <w:rPr>
                <w:webHidden/>
              </w:rPr>
              <w:fldChar w:fldCharType="separate"/>
            </w:r>
            <w:r w:rsidR="007A5168">
              <w:rPr>
                <w:webHidden/>
              </w:rPr>
              <w:t>44</w:t>
            </w:r>
            <w:r w:rsidR="00B8463C" w:rsidRPr="0059724D">
              <w:rPr>
                <w:webHidden/>
              </w:rPr>
              <w:fldChar w:fldCharType="end"/>
            </w:r>
          </w:hyperlink>
        </w:p>
        <w:p w14:paraId="44720D87" w14:textId="253AF7CC" w:rsidR="00B8463C" w:rsidRPr="0059724D" w:rsidRDefault="00666812">
          <w:pPr>
            <w:pStyle w:val="EA3"/>
            <w:rPr>
              <w:rFonts w:eastAsiaTheme="minorEastAsia" w:cstheme="minorBidi"/>
              <w:sz w:val="22"/>
              <w:szCs w:val="22"/>
            </w:rPr>
          </w:pPr>
          <w:hyperlink w:anchor="_Toc103681298" w:history="1">
            <w:r w:rsidR="00B8463C" w:rsidRPr="0059724D">
              <w:rPr>
                <w:rStyle w:val="Hiperesteka"/>
              </w:rPr>
              <w:t>25.- EJECUCIÓN DE LOS SERVICIOS</w:t>
            </w:r>
            <w:r w:rsidR="00B8463C" w:rsidRPr="0059724D">
              <w:rPr>
                <w:webHidden/>
              </w:rPr>
              <w:tab/>
            </w:r>
            <w:r w:rsidR="00B8463C" w:rsidRPr="0059724D">
              <w:rPr>
                <w:webHidden/>
              </w:rPr>
              <w:fldChar w:fldCharType="begin"/>
            </w:r>
            <w:r w:rsidR="00B8463C" w:rsidRPr="0059724D">
              <w:rPr>
                <w:webHidden/>
              </w:rPr>
              <w:instrText xml:space="preserve"> PAGEREF _Toc103681298 \h </w:instrText>
            </w:r>
            <w:r w:rsidR="00B8463C" w:rsidRPr="0059724D">
              <w:rPr>
                <w:webHidden/>
              </w:rPr>
            </w:r>
            <w:r w:rsidR="00B8463C" w:rsidRPr="0059724D">
              <w:rPr>
                <w:webHidden/>
              </w:rPr>
              <w:fldChar w:fldCharType="separate"/>
            </w:r>
            <w:r w:rsidR="007A5168">
              <w:rPr>
                <w:webHidden/>
              </w:rPr>
              <w:t>44</w:t>
            </w:r>
            <w:r w:rsidR="00B8463C" w:rsidRPr="0059724D">
              <w:rPr>
                <w:webHidden/>
              </w:rPr>
              <w:fldChar w:fldCharType="end"/>
            </w:r>
          </w:hyperlink>
        </w:p>
        <w:p w14:paraId="667DDC91" w14:textId="72C04C29" w:rsidR="00B8463C" w:rsidRPr="0059724D" w:rsidRDefault="00666812">
          <w:pPr>
            <w:pStyle w:val="EA4"/>
            <w:tabs>
              <w:tab w:val="right" w:leader="underscore" w:pos="9488"/>
            </w:tabs>
            <w:rPr>
              <w:rFonts w:eastAsiaTheme="minorEastAsia" w:cstheme="minorBidi"/>
              <w:noProof/>
              <w:sz w:val="22"/>
              <w:szCs w:val="22"/>
            </w:rPr>
          </w:pPr>
          <w:hyperlink w:anchor="_Toc103681299" w:history="1">
            <w:r w:rsidR="00B8463C" w:rsidRPr="0059724D">
              <w:rPr>
                <w:rStyle w:val="Hiperesteka"/>
                <w:noProof/>
              </w:rPr>
              <w:t>25.1.- Sujeción a los documentos contractuales e instrucciones.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_Toc103681299 \h </w:instrText>
            </w:r>
            <w:r w:rsidR="00B8463C" w:rsidRPr="0059724D">
              <w:rPr>
                <w:noProof/>
                <w:webHidden/>
              </w:rPr>
            </w:r>
            <w:r w:rsidR="00B8463C" w:rsidRPr="0059724D">
              <w:rPr>
                <w:noProof/>
                <w:webHidden/>
              </w:rPr>
              <w:fldChar w:fldCharType="separate"/>
            </w:r>
            <w:r w:rsidR="007A5168">
              <w:rPr>
                <w:noProof/>
                <w:webHidden/>
              </w:rPr>
              <w:t>44</w:t>
            </w:r>
            <w:r w:rsidR="00B8463C" w:rsidRPr="0059724D">
              <w:rPr>
                <w:noProof/>
                <w:webHidden/>
              </w:rPr>
              <w:fldChar w:fldCharType="end"/>
            </w:r>
          </w:hyperlink>
        </w:p>
        <w:p w14:paraId="05838F6E" w14:textId="0D896E9C" w:rsidR="00B8463C" w:rsidRPr="0059724D" w:rsidRDefault="00666812">
          <w:pPr>
            <w:pStyle w:val="EA4"/>
            <w:tabs>
              <w:tab w:val="right" w:leader="underscore" w:pos="9488"/>
            </w:tabs>
            <w:rPr>
              <w:rFonts w:eastAsiaTheme="minorEastAsia" w:cstheme="minorBidi"/>
              <w:noProof/>
              <w:sz w:val="22"/>
              <w:szCs w:val="22"/>
            </w:rPr>
          </w:pPr>
          <w:hyperlink w:anchor="_Toc103681300" w:history="1">
            <w:r w:rsidR="00B8463C" w:rsidRPr="0059724D">
              <w:rPr>
                <w:rStyle w:val="Hiperesteka"/>
                <w:noProof/>
              </w:rPr>
              <w:t>25.2.- Programa de trabajo.</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_Toc103681300 \h </w:instrText>
            </w:r>
            <w:r w:rsidR="00B8463C" w:rsidRPr="0059724D">
              <w:rPr>
                <w:noProof/>
                <w:webHidden/>
              </w:rPr>
            </w:r>
            <w:r w:rsidR="00B8463C" w:rsidRPr="0059724D">
              <w:rPr>
                <w:noProof/>
                <w:webHidden/>
              </w:rPr>
              <w:fldChar w:fldCharType="separate"/>
            </w:r>
            <w:r w:rsidR="007A5168">
              <w:rPr>
                <w:noProof/>
                <w:webHidden/>
              </w:rPr>
              <w:t>44</w:t>
            </w:r>
            <w:r w:rsidR="00B8463C" w:rsidRPr="0059724D">
              <w:rPr>
                <w:noProof/>
                <w:webHidden/>
              </w:rPr>
              <w:fldChar w:fldCharType="end"/>
            </w:r>
          </w:hyperlink>
        </w:p>
        <w:p w14:paraId="23221FE4" w14:textId="7A3211C2" w:rsidR="00B8463C" w:rsidRPr="0059724D" w:rsidRDefault="00666812">
          <w:pPr>
            <w:pStyle w:val="EA4"/>
            <w:tabs>
              <w:tab w:val="right" w:leader="underscore" w:pos="9488"/>
            </w:tabs>
            <w:rPr>
              <w:rFonts w:eastAsiaTheme="minorEastAsia" w:cstheme="minorBidi"/>
              <w:noProof/>
              <w:sz w:val="22"/>
              <w:szCs w:val="22"/>
            </w:rPr>
          </w:pPr>
          <w:hyperlink w:anchor="_Toc103681301" w:history="1">
            <w:r w:rsidR="00B8463C" w:rsidRPr="0059724D">
              <w:rPr>
                <w:rStyle w:val="Hiperesteka"/>
                <w:noProof/>
              </w:rPr>
              <w:t>25.3.- Autorizaciones.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_Toc103681301 \h </w:instrText>
            </w:r>
            <w:r w:rsidR="00B8463C" w:rsidRPr="0059724D">
              <w:rPr>
                <w:noProof/>
                <w:webHidden/>
              </w:rPr>
            </w:r>
            <w:r w:rsidR="00B8463C" w:rsidRPr="0059724D">
              <w:rPr>
                <w:noProof/>
                <w:webHidden/>
              </w:rPr>
              <w:fldChar w:fldCharType="separate"/>
            </w:r>
            <w:r w:rsidR="007A5168">
              <w:rPr>
                <w:noProof/>
                <w:webHidden/>
              </w:rPr>
              <w:t>45</w:t>
            </w:r>
            <w:r w:rsidR="00B8463C" w:rsidRPr="0059724D">
              <w:rPr>
                <w:noProof/>
                <w:webHidden/>
              </w:rPr>
              <w:fldChar w:fldCharType="end"/>
            </w:r>
          </w:hyperlink>
        </w:p>
        <w:p w14:paraId="6F2E38C1" w14:textId="50173B06" w:rsidR="00B8463C" w:rsidRPr="0059724D" w:rsidRDefault="00666812">
          <w:pPr>
            <w:pStyle w:val="EA4"/>
            <w:tabs>
              <w:tab w:val="right" w:leader="underscore" w:pos="9488"/>
            </w:tabs>
            <w:rPr>
              <w:rFonts w:eastAsiaTheme="minorEastAsia" w:cstheme="minorBidi"/>
              <w:noProof/>
              <w:sz w:val="22"/>
              <w:szCs w:val="22"/>
            </w:rPr>
          </w:pPr>
          <w:hyperlink w:anchor="_Toc103681302" w:history="1">
            <w:r w:rsidR="00B8463C" w:rsidRPr="0059724D">
              <w:rPr>
                <w:rStyle w:val="Hiperesteka"/>
                <w:noProof/>
              </w:rPr>
              <w:t>25.4.- Seguros.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_Toc103681302 \h </w:instrText>
            </w:r>
            <w:r w:rsidR="00B8463C" w:rsidRPr="0059724D">
              <w:rPr>
                <w:noProof/>
                <w:webHidden/>
              </w:rPr>
            </w:r>
            <w:r w:rsidR="00B8463C" w:rsidRPr="0059724D">
              <w:rPr>
                <w:noProof/>
                <w:webHidden/>
              </w:rPr>
              <w:fldChar w:fldCharType="separate"/>
            </w:r>
            <w:r w:rsidR="007A5168">
              <w:rPr>
                <w:noProof/>
                <w:webHidden/>
              </w:rPr>
              <w:t>45</w:t>
            </w:r>
            <w:r w:rsidR="00B8463C" w:rsidRPr="0059724D">
              <w:rPr>
                <w:noProof/>
                <w:webHidden/>
              </w:rPr>
              <w:fldChar w:fldCharType="end"/>
            </w:r>
          </w:hyperlink>
        </w:p>
        <w:p w14:paraId="5B443687" w14:textId="09D1080A" w:rsidR="00B8463C" w:rsidRPr="0059724D" w:rsidRDefault="00666812">
          <w:pPr>
            <w:pStyle w:val="EA4"/>
            <w:tabs>
              <w:tab w:val="right" w:leader="underscore" w:pos="9488"/>
            </w:tabs>
            <w:rPr>
              <w:rFonts w:eastAsiaTheme="minorEastAsia" w:cstheme="minorBidi"/>
              <w:noProof/>
              <w:sz w:val="22"/>
              <w:szCs w:val="22"/>
            </w:rPr>
          </w:pPr>
          <w:hyperlink w:anchor="_Toc103681303" w:history="1">
            <w:r w:rsidR="00B8463C" w:rsidRPr="0059724D">
              <w:rPr>
                <w:rStyle w:val="Hiperesteka"/>
                <w:noProof/>
              </w:rPr>
              <w:t>25.5.- Colaboración.</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_Toc103681303 \h </w:instrText>
            </w:r>
            <w:r w:rsidR="00B8463C" w:rsidRPr="0059724D">
              <w:rPr>
                <w:noProof/>
                <w:webHidden/>
              </w:rPr>
            </w:r>
            <w:r w:rsidR="00B8463C" w:rsidRPr="0059724D">
              <w:rPr>
                <w:noProof/>
                <w:webHidden/>
              </w:rPr>
              <w:fldChar w:fldCharType="separate"/>
            </w:r>
            <w:r w:rsidR="007A5168">
              <w:rPr>
                <w:noProof/>
                <w:webHidden/>
              </w:rPr>
              <w:t>45</w:t>
            </w:r>
            <w:r w:rsidR="00B8463C" w:rsidRPr="0059724D">
              <w:rPr>
                <w:noProof/>
                <w:webHidden/>
              </w:rPr>
              <w:fldChar w:fldCharType="end"/>
            </w:r>
          </w:hyperlink>
        </w:p>
        <w:p w14:paraId="62ECC0F7" w14:textId="0CDDFB4F" w:rsidR="00B8463C" w:rsidRPr="0059724D" w:rsidRDefault="00666812">
          <w:pPr>
            <w:pStyle w:val="EA4"/>
            <w:tabs>
              <w:tab w:val="right" w:leader="underscore" w:pos="9488"/>
            </w:tabs>
            <w:rPr>
              <w:rFonts w:eastAsiaTheme="minorEastAsia" w:cstheme="minorBidi"/>
              <w:noProof/>
              <w:sz w:val="22"/>
              <w:szCs w:val="22"/>
            </w:rPr>
          </w:pPr>
          <w:hyperlink w:anchor="_Toc103681304" w:history="1">
            <w:r w:rsidR="00B8463C" w:rsidRPr="0059724D">
              <w:rPr>
                <w:rStyle w:val="Hiperesteka"/>
                <w:noProof/>
              </w:rPr>
              <w:t>25.6.- Responsabilidad de la contratista.</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_Toc103681304 \h </w:instrText>
            </w:r>
            <w:r w:rsidR="00B8463C" w:rsidRPr="0059724D">
              <w:rPr>
                <w:noProof/>
                <w:webHidden/>
              </w:rPr>
            </w:r>
            <w:r w:rsidR="00B8463C" w:rsidRPr="0059724D">
              <w:rPr>
                <w:noProof/>
                <w:webHidden/>
              </w:rPr>
              <w:fldChar w:fldCharType="separate"/>
            </w:r>
            <w:r w:rsidR="007A5168">
              <w:rPr>
                <w:noProof/>
                <w:webHidden/>
              </w:rPr>
              <w:t>45</w:t>
            </w:r>
            <w:r w:rsidR="00B8463C" w:rsidRPr="0059724D">
              <w:rPr>
                <w:noProof/>
                <w:webHidden/>
              </w:rPr>
              <w:fldChar w:fldCharType="end"/>
            </w:r>
          </w:hyperlink>
        </w:p>
        <w:p w14:paraId="2FB3C176" w14:textId="5B96A80D" w:rsidR="00B8463C" w:rsidRPr="0059724D" w:rsidRDefault="00666812">
          <w:pPr>
            <w:pStyle w:val="EA4"/>
            <w:tabs>
              <w:tab w:val="right" w:leader="underscore" w:pos="9488"/>
            </w:tabs>
            <w:rPr>
              <w:rFonts w:eastAsiaTheme="minorEastAsia" w:cstheme="minorBidi"/>
              <w:noProof/>
              <w:sz w:val="22"/>
              <w:szCs w:val="22"/>
            </w:rPr>
          </w:pPr>
          <w:hyperlink w:anchor="_Toc103681305" w:history="1">
            <w:r w:rsidR="00B8463C" w:rsidRPr="0059724D">
              <w:rPr>
                <w:rStyle w:val="Hiperesteka"/>
                <w:noProof/>
              </w:rPr>
              <w:t>25.7.- Indemnización en contratos de elaboración de proyectos de obras.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_Toc103681305 \h </w:instrText>
            </w:r>
            <w:r w:rsidR="00B8463C" w:rsidRPr="0059724D">
              <w:rPr>
                <w:noProof/>
                <w:webHidden/>
              </w:rPr>
            </w:r>
            <w:r w:rsidR="00B8463C" w:rsidRPr="0059724D">
              <w:rPr>
                <w:noProof/>
                <w:webHidden/>
              </w:rPr>
              <w:fldChar w:fldCharType="separate"/>
            </w:r>
            <w:r w:rsidR="007A5168">
              <w:rPr>
                <w:noProof/>
                <w:webHidden/>
              </w:rPr>
              <w:t>45</w:t>
            </w:r>
            <w:r w:rsidR="00B8463C" w:rsidRPr="0059724D">
              <w:rPr>
                <w:noProof/>
                <w:webHidden/>
              </w:rPr>
              <w:fldChar w:fldCharType="end"/>
            </w:r>
          </w:hyperlink>
        </w:p>
        <w:p w14:paraId="1E119DC4" w14:textId="1CAF2EE7" w:rsidR="00B8463C" w:rsidRPr="0059724D" w:rsidRDefault="00666812">
          <w:pPr>
            <w:pStyle w:val="EA3"/>
            <w:rPr>
              <w:rFonts w:eastAsiaTheme="minorEastAsia" w:cstheme="minorBidi"/>
              <w:sz w:val="22"/>
              <w:szCs w:val="22"/>
            </w:rPr>
          </w:pPr>
          <w:hyperlink w:anchor="_Toc103681306" w:history="1">
            <w:r w:rsidR="00B8463C" w:rsidRPr="0059724D">
              <w:rPr>
                <w:rStyle w:val="Hiperesteka"/>
              </w:rPr>
              <w:t>26.- MEDIOS A ADSCRIBIR A LA EJECUCIÓN</w:t>
            </w:r>
            <w:r w:rsidR="00B8463C" w:rsidRPr="0059724D">
              <w:rPr>
                <w:webHidden/>
              </w:rPr>
              <w:tab/>
            </w:r>
            <w:r w:rsidR="00B8463C" w:rsidRPr="0059724D">
              <w:rPr>
                <w:webHidden/>
              </w:rPr>
              <w:fldChar w:fldCharType="begin"/>
            </w:r>
            <w:r w:rsidR="00B8463C" w:rsidRPr="0059724D">
              <w:rPr>
                <w:webHidden/>
              </w:rPr>
              <w:instrText xml:space="preserve"> PAGEREF _Toc103681306 \h </w:instrText>
            </w:r>
            <w:r w:rsidR="00B8463C" w:rsidRPr="0059724D">
              <w:rPr>
                <w:webHidden/>
              </w:rPr>
            </w:r>
            <w:r w:rsidR="00B8463C" w:rsidRPr="0059724D">
              <w:rPr>
                <w:webHidden/>
              </w:rPr>
              <w:fldChar w:fldCharType="separate"/>
            </w:r>
            <w:r w:rsidR="007A5168">
              <w:rPr>
                <w:webHidden/>
              </w:rPr>
              <w:t>45</w:t>
            </w:r>
            <w:r w:rsidR="00B8463C" w:rsidRPr="0059724D">
              <w:rPr>
                <w:webHidden/>
              </w:rPr>
              <w:fldChar w:fldCharType="end"/>
            </w:r>
          </w:hyperlink>
        </w:p>
        <w:p w14:paraId="24DE3023" w14:textId="2E3AFAB5" w:rsidR="00B8463C" w:rsidRPr="0059724D" w:rsidRDefault="00666812">
          <w:pPr>
            <w:pStyle w:val="EA4"/>
            <w:tabs>
              <w:tab w:val="right" w:leader="underscore" w:pos="9488"/>
            </w:tabs>
            <w:rPr>
              <w:rFonts w:eastAsiaTheme="minorEastAsia" w:cstheme="minorBidi"/>
              <w:noProof/>
              <w:sz w:val="22"/>
              <w:szCs w:val="22"/>
            </w:rPr>
          </w:pPr>
          <w:hyperlink w:anchor="_Toc103681307" w:history="1">
            <w:r w:rsidR="00B8463C" w:rsidRPr="0059724D">
              <w:rPr>
                <w:rStyle w:val="Hiperesteka"/>
                <w:noProof/>
              </w:rPr>
              <w:t>26.1.- Compromiso de adscripción de medios.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_Toc103681307 \h </w:instrText>
            </w:r>
            <w:r w:rsidR="00B8463C" w:rsidRPr="0059724D">
              <w:rPr>
                <w:noProof/>
                <w:webHidden/>
              </w:rPr>
            </w:r>
            <w:r w:rsidR="00B8463C" w:rsidRPr="0059724D">
              <w:rPr>
                <w:noProof/>
                <w:webHidden/>
              </w:rPr>
              <w:fldChar w:fldCharType="separate"/>
            </w:r>
            <w:r w:rsidR="007A5168">
              <w:rPr>
                <w:noProof/>
                <w:webHidden/>
              </w:rPr>
              <w:t>45</w:t>
            </w:r>
            <w:r w:rsidR="00B8463C" w:rsidRPr="0059724D">
              <w:rPr>
                <w:noProof/>
                <w:webHidden/>
              </w:rPr>
              <w:fldChar w:fldCharType="end"/>
            </w:r>
          </w:hyperlink>
        </w:p>
        <w:p w14:paraId="7AE97093" w14:textId="45318FDF" w:rsidR="00B8463C" w:rsidRPr="0059724D" w:rsidRDefault="00666812">
          <w:pPr>
            <w:pStyle w:val="EA4"/>
            <w:tabs>
              <w:tab w:val="right" w:leader="underscore" w:pos="9488"/>
            </w:tabs>
            <w:rPr>
              <w:rFonts w:eastAsiaTheme="minorEastAsia" w:cstheme="minorBidi"/>
              <w:noProof/>
              <w:sz w:val="22"/>
              <w:szCs w:val="22"/>
            </w:rPr>
          </w:pPr>
          <w:hyperlink w:anchor="_Toc103681308" w:history="1">
            <w:r w:rsidR="00B8463C" w:rsidRPr="0059724D">
              <w:rPr>
                <w:rStyle w:val="Hiperesteka"/>
                <w:noProof/>
              </w:rPr>
              <w:t>26.2.- Reglas específicas respecto del personal.</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_Toc103681308 \h </w:instrText>
            </w:r>
            <w:r w:rsidR="00B8463C" w:rsidRPr="0059724D">
              <w:rPr>
                <w:noProof/>
                <w:webHidden/>
              </w:rPr>
            </w:r>
            <w:r w:rsidR="00B8463C" w:rsidRPr="0059724D">
              <w:rPr>
                <w:noProof/>
                <w:webHidden/>
              </w:rPr>
              <w:fldChar w:fldCharType="separate"/>
            </w:r>
            <w:r w:rsidR="007A5168">
              <w:rPr>
                <w:noProof/>
                <w:webHidden/>
              </w:rPr>
              <w:t>46</w:t>
            </w:r>
            <w:r w:rsidR="00B8463C" w:rsidRPr="0059724D">
              <w:rPr>
                <w:noProof/>
                <w:webHidden/>
              </w:rPr>
              <w:fldChar w:fldCharType="end"/>
            </w:r>
          </w:hyperlink>
        </w:p>
        <w:p w14:paraId="6890AAA4" w14:textId="76736223" w:rsidR="00B8463C" w:rsidRPr="0059724D" w:rsidRDefault="00666812">
          <w:pPr>
            <w:pStyle w:val="EA4"/>
            <w:tabs>
              <w:tab w:val="right" w:leader="underscore" w:pos="9488"/>
            </w:tabs>
            <w:rPr>
              <w:rFonts w:eastAsiaTheme="minorEastAsia" w:cstheme="minorBidi"/>
              <w:noProof/>
              <w:sz w:val="22"/>
              <w:szCs w:val="22"/>
            </w:rPr>
          </w:pPr>
          <w:hyperlink w:anchor="_Toc103681309" w:history="1">
            <w:r w:rsidR="00B8463C" w:rsidRPr="0059724D">
              <w:rPr>
                <w:rStyle w:val="Hiperesteka"/>
                <w:noProof/>
              </w:rPr>
              <w:t>26.3.- Información relativa a condiciones laborales.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_Toc103681309 \h </w:instrText>
            </w:r>
            <w:r w:rsidR="00B8463C" w:rsidRPr="0059724D">
              <w:rPr>
                <w:noProof/>
                <w:webHidden/>
              </w:rPr>
            </w:r>
            <w:r w:rsidR="00B8463C" w:rsidRPr="0059724D">
              <w:rPr>
                <w:noProof/>
                <w:webHidden/>
              </w:rPr>
              <w:fldChar w:fldCharType="separate"/>
            </w:r>
            <w:r w:rsidR="007A5168">
              <w:rPr>
                <w:noProof/>
                <w:webHidden/>
              </w:rPr>
              <w:t>47</w:t>
            </w:r>
            <w:r w:rsidR="00B8463C" w:rsidRPr="0059724D">
              <w:rPr>
                <w:noProof/>
                <w:webHidden/>
              </w:rPr>
              <w:fldChar w:fldCharType="end"/>
            </w:r>
          </w:hyperlink>
        </w:p>
        <w:p w14:paraId="10EF3D82" w14:textId="73A044FF" w:rsidR="00B8463C" w:rsidRPr="0059724D" w:rsidRDefault="00666812">
          <w:pPr>
            <w:pStyle w:val="EA4"/>
            <w:tabs>
              <w:tab w:val="right" w:leader="underscore" w:pos="9488"/>
            </w:tabs>
            <w:rPr>
              <w:rFonts w:eastAsiaTheme="minorEastAsia" w:cstheme="minorBidi"/>
              <w:noProof/>
              <w:sz w:val="22"/>
              <w:szCs w:val="22"/>
            </w:rPr>
          </w:pPr>
          <w:hyperlink w:anchor="_Toc103681310" w:history="1">
            <w:r w:rsidR="00B8463C" w:rsidRPr="0059724D">
              <w:rPr>
                <w:rStyle w:val="Hiperesteka"/>
                <w:noProof/>
              </w:rPr>
              <w:t>26.4.- Lugar de ejecución del contrato.</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_Toc103681310 \h </w:instrText>
            </w:r>
            <w:r w:rsidR="00B8463C" w:rsidRPr="0059724D">
              <w:rPr>
                <w:noProof/>
                <w:webHidden/>
              </w:rPr>
            </w:r>
            <w:r w:rsidR="00B8463C" w:rsidRPr="0059724D">
              <w:rPr>
                <w:noProof/>
                <w:webHidden/>
              </w:rPr>
              <w:fldChar w:fldCharType="separate"/>
            </w:r>
            <w:r w:rsidR="007A5168">
              <w:rPr>
                <w:noProof/>
                <w:webHidden/>
              </w:rPr>
              <w:t>47</w:t>
            </w:r>
            <w:r w:rsidR="00B8463C" w:rsidRPr="0059724D">
              <w:rPr>
                <w:noProof/>
                <w:webHidden/>
              </w:rPr>
              <w:fldChar w:fldCharType="end"/>
            </w:r>
          </w:hyperlink>
        </w:p>
        <w:p w14:paraId="4517553B" w14:textId="6A5713FF" w:rsidR="00B8463C" w:rsidRPr="0059724D" w:rsidRDefault="00666812">
          <w:pPr>
            <w:pStyle w:val="EA4"/>
            <w:tabs>
              <w:tab w:val="right" w:leader="underscore" w:pos="9488"/>
            </w:tabs>
            <w:rPr>
              <w:rFonts w:eastAsiaTheme="minorEastAsia" w:cstheme="minorBidi"/>
              <w:noProof/>
              <w:sz w:val="22"/>
              <w:szCs w:val="22"/>
            </w:rPr>
          </w:pPr>
          <w:hyperlink w:anchor="_Toc103681311" w:history="1">
            <w:r w:rsidR="00B8463C" w:rsidRPr="0059724D">
              <w:rPr>
                <w:rStyle w:val="Hiperesteka"/>
                <w:noProof/>
              </w:rPr>
              <w:t>26.5.- Regla de indemnidad</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_Toc103681311 \h </w:instrText>
            </w:r>
            <w:r w:rsidR="00B8463C" w:rsidRPr="0059724D">
              <w:rPr>
                <w:noProof/>
                <w:webHidden/>
              </w:rPr>
            </w:r>
            <w:r w:rsidR="00B8463C" w:rsidRPr="0059724D">
              <w:rPr>
                <w:noProof/>
                <w:webHidden/>
              </w:rPr>
              <w:fldChar w:fldCharType="separate"/>
            </w:r>
            <w:r w:rsidR="007A5168">
              <w:rPr>
                <w:noProof/>
                <w:webHidden/>
              </w:rPr>
              <w:t>47</w:t>
            </w:r>
            <w:r w:rsidR="00B8463C" w:rsidRPr="0059724D">
              <w:rPr>
                <w:noProof/>
                <w:webHidden/>
              </w:rPr>
              <w:fldChar w:fldCharType="end"/>
            </w:r>
          </w:hyperlink>
        </w:p>
        <w:p w14:paraId="2B2D8A55" w14:textId="07B85ABE" w:rsidR="00B8463C" w:rsidRPr="0059724D" w:rsidRDefault="00666812">
          <w:pPr>
            <w:pStyle w:val="EA4"/>
            <w:tabs>
              <w:tab w:val="right" w:leader="underscore" w:pos="9488"/>
            </w:tabs>
            <w:rPr>
              <w:rFonts w:eastAsiaTheme="minorEastAsia" w:cstheme="minorBidi"/>
              <w:noProof/>
              <w:sz w:val="22"/>
              <w:szCs w:val="22"/>
            </w:rPr>
          </w:pPr>
          <w:hyperlink w:anchor="_Toc103681312" w:history="1">
            <w:r w:rsidR="00B8463C" w:rsidRPr="0059724D">
              <w:rPr>
                <w:rStyle w:val="Hiperesteka"/>
                <w:noProof/>
              </w:rPr>
              <w:t>26.6.- Subrogación de personas trabajadoras.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_Toc103681312 \h </w:instrText>
            </w:r>
            <w:r w:rsidR="00B8463C" w:rsidRPr="0059724D">
              <w:rPr>
                <w:noProof/>
                <w:webHidden/>
              </w:rPr>
            </w:r>
            <w:r w:rsidR="00B8463C" w:rsidRPr="0059724D">
              <w:rPr>
                <w:noProof/>
                <w:webHidden/>
              </w:rPr>
              <w:fldChar w:fldCharType="separate"/>
            </w:r>
            <w:r w:rsidR="007A5168">
              <w:rPr>
                <w:noProof/>
                <w:webHidden/>
              </w:rPr>
              <w:t>47</w:t>
            </w:r>
            <w:r w:rsidR="00B8463C" w:rsidRPr="0059724D">
              <w:rPr>
                <w:noProof/>
                <w:webHidden/>
              </w:rPr>
              <w:fldChar w:fldCharType="end"/>
            </w:r>
          </w:hyperlink>
        </w:p>
        <w:p w14:paraId="0D20A6D0" w14:textId="66D8FA24" w:rsidR="00B8463C" w:rsidRPr="0059724D" w:rsidRDefault="00666812">
          <w:pPr>
            <w:pStyle w:val="EA3"/>
            <w:rPr>
              <w:rFonts w:eastAsiaTheme="minorEastAsia" w:cstheme="minorBidi"/>
              <w:sz w:val="22"/>
              <w:szCs w:val="22"/>
            </w:rPr>
          </w:pPr>
          <w:hyperlink w:anchor="_Toc103681313" w:history="1">
            <w:r w:rsidR="00B8463C" w:rsidRPr="0059724D">
              <w:rPr>
                <w:rStyle w:val="Hiperesteka"/>
              </w:rPr>
              <w:t>27.- OBLIGACIONES EN MATERIA LABORAL, SEGURIDAD SOCIAL Y DE SEGURIDAD Y SALUD EN EL TRABAJO</w:t>
            </w:r>
            <w:r w:rsidR="00B8463C" w:rsidRPr="0059724D">
              <w:rPr>
                <w:webHidden/>
              </w:rPr>
              <w:tab/>
            </w:r>
            <w:r w:rsidR="00B8463C" w:rsidRPr="0059724D">
              <w:rPr>
                <w:webHidden/>
              </w:rPr>
              <w:fldChar w:fldCharType="begin"/>
            </w:r>
            <w:r w:rsidR="00B8463C" w:rsidRPr="0059724D">
              <w:rPr>
                <w:webHidden/>
              </w:rPr>
              <w:instrText xml:space="preserve"> PAGEREF _Toc103681313 \h </w:instrText>
            </w:r>
            <w:r w:rsidR="00B8463C" w:rsidRPr="0059724D">
              <w:rPr>
                <w:webHidden/>
              </w:rPr>
            </w:r>
            <w:r w:rsidR="00B8463C" w:rsidRPr="0059724D">
              <w:rPr>
                <w:webHidden/>
              </w:rPr>
              <w:fldChar w:fldCharType="separate"/>
            </w:r>
            <w:r w:rsidR="007A5168">
              <w:rPr>
                <w:webHidden/>
              </w:rPr>
              <w:t>47</w:t>
            </w:r>
            <w:r w:rsidR="00B8463C" w:rsidRPr="0059724D">
              <w:rPr>
                <w:webHidden/>
              </w:rPr>
              <w:fldChar w:fldCharType="end"/>
            </w:r>
          </w:hyperlink>
        </w:p>
        <w:p w14:paraId="38AC3B6D" w14:textId="22AFB6F6" w:rsidR="00B8463C" w:rsidRPr="0059724D" w:rsidRDefault="00666812">
          <w:pPr>
            <w:pStyle w:val="EA4"/>
            <w:tabs>
              <w:tab w:val="right" w:leader="underscore" w:pos="9488"/>
            </w:tabs>
            <w:rPr>
              <w:rFonts w:eastAsiaTheme="minorEastAsia" w:cstheme="minorBidi"/>
              <w:noProof/>
              <w:sz w:val="22"/>
              <w:szCs w:val="22"/>
            </w:rPr>
          </w:pPr>
          <w:hyperlink w:anchor="_Toc103681314" w:history="1">
            <w:r w:rsidR="00B8463C" w:rsidRPr="0059724D">
              <w:rPr>
                <w:rStyle w:val="Hiperesteka"/>
                <w:noProof/>
              </w:rPr>
              <w:t>27.1.- Cuando las prestaciones a desarrollar estén sujetas a ordenanza laboral o convenio colectivo la contratista está obligada a cumplir con las disposiciones de la ordenanza laboral y convenio colectivo correspondiente.</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_Toc103681314 \h </w:instrText>
            </w:r>
            <w:r w:rsidR="00B8463C" w:rsidRPr="0059724D">
              <w:rPr>
                <w:noProof/>
                <w:webHidden/>
              </w:rPr>
            </w:r>
            <w:r w:rsidR="00B8463C" w:rsidRPr="0059724D">
              <w:rPr>
                <w:noProof/>
                <w:webHidden/>
              </w:rPr>
              <w:fldChar w:fldCharType="separate"/>
            </w:r>
            <w:r w:rsidR="007A5168">
              <w:rPr>
                <w:noProof/>
                <w:webHidden/>
              </w:rPr>
              <w:t>47</w:t>
            </w:r>
            <w:r w:rsidR="00B8463C" w:rsidRPr="0059724D">
              <w:rPr>
                <w:noProof/>
                <w:webHidden/>
              </w:rPr>
              <w:fldChar w:fldCharType="end"/>
            </w:r>
          </w:hyperlink>
        </w:p>
        <w:p w14:paraId="42709179" w14:textId="176F3FCE" w:rsidR="00B8463C" w:rsidRPr="0059724D" w:rsidRDefault="00666812">
          <w:pPr>
            <w:pStyle w:val="EA4"/>
            <w:tabs>
              <w:tab w:val="right" w:leader="underscore" w:pos="9488"/>
            </w:tabs>
            <w:rPr>
              <w:rFonts w:eastAsiaTheme="minorEastAsia" w:cstheme="minorBidi"/>
              <w:noProof/>
              <w:sz w:val="22"/>
              <w:szCs w:val="22"/>
            </w:rPr>
          </w:pPr>
          <w:hyperlink w:anchor="_Toc103681315" w:history="1">
            <w:r w:rsidR="00B8463C" w:rsidRPr="0059724D">
              <w:rPr>
                <w:rStyle w:val="Hiperesteka"/>
                <w:noProof/>
              </w:rPr>
              <w:t>27.2.- La contratista adoptará cuantas medidas de seguridad e higiene en el trabajo fueren de pertinente obligación o necesarias en orden a la más perfecta prevención de los riesgos que puedan afectar a la vida, integridad y salud de las personas trabajadoras.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_Toc103681315 \h </w:instrText>
            </w:r>
            <w:r w:rsidR="00B8463C" w:rsidRPr="0059724D">
              <w:rPr>
                <w:noProof/>
                <w:webHidden/>
              </w:rPr>
            </w:r>
            <w:r w:rsidR="00B8463C" w:rsidRPr="0059724D">
              <w:rPr>
                <w:noProof/>
                <w:webHidden/>
              </w:rPr>
              <w:fldChar w:fldCharType="separate"/>
            </w:r>
            <w:r w:rsidR="007A5168">
              <w:rPr>
                <w:noProof/>
                <w:webHidden/>
              </w:rPr>
              <w:t>47</w:t>
            </w:r>
            <w:r w:rsidR="00B8463C" w:rsidRPr="0059724D">
              <w:rPr>
                <w:noProof/>
                <w:webHidden/>
              </w:rPr>
              <w:fldChar w:fldCharType="end"/>
            </w:r>
          </w:hyperlink>
        </w:p>
        <w:p w14:paraId="7389B6BB" w14:textId="7E9EBFC0" w:rsidR="00B8463C" w:rsidRPr="0059724D" w:rsidRDefault="00666812">
          <w:pPr>
            <w:pStyle w:val="EA4"/>
            <w:tabs>
              <w:tab w:val="right" w:leader="underscore" w:pos="9488"/>
            </w:tabs>
            <w:rPr>
              <w:rFonts w:eastAsiaTheme="minorEastAsia" w:cstheme="minorBidi"/>
              <w:noProof/>
              <w:sz w:val="22"/>
              <w:szCs w:val="22"/>
            </w:rPr>
          </w:pPr>
          <w:hyperlink w:anchor="_Toc103681316" w:history="1">
            <w:r w:rsidR="00B8463C" w:rsidRPr="0059724D">
              <w:rPr>
                <w:rStyle w:val="Hiperesteka"/>
                <w:noProof/>
              </w:rPr>
              <w:t>27.3.- Cumplirá, así mismo, las obligaciones en materia de prevención de riesgos laborales establecidas por la normativa vigente y, antes del inicio de la actividad contratada, deberá acreditar el cumplimiento de las siguientes obligaciones: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_Toc103681316 \h </w:instrText>
            </w:r>
            <w:r w:rsidR="00B8463C" w:rsidRPr="0059724D">
              <w:rPr>
                <w:noProof/>
                <w:webHidden/>
              </w:rPr>
            </w:r>
            <w:r w:rsidR="00B8463C" w:rsidRPr="0059724D">
              <w:rPr>
                <w:noProof/>
                <w:webHidden/>
              </w:rPr>
              <w:fldChar w:fldCharType="separate"/>
            </w:r>
            <w:r w:rsidR="007A5168">
              <w:rPr>
                <w:noProof/>
                <w:webHidden/>
              </w:rPr>
              <w:t>48</w:t>
            </w:r>
            <w:r w:rsidR="00B8463C" w:rsidRPr="0059724D">
              <w:rPr>
                <w:noProof/>
                <w:webHidden/>
              </w:rPr>
              <w:fldChar w:fldCharType="end"/>
            </w:r>
          </w:hyperlink>
        </w:p>
        <w:p w14:paraId="053413BB" w14:textId="4C094163" w:rsidR="00B8463C" w:rsidRPr="0059724D" w:rsidRDefault="00666812">
          <w:pPr>
            <w:pStyle w:val="EA4"/>
            <w:tabs>
              <w:tab w:val="right" w:leader="underscore" w:pos="9488"/>
            </w:tabs>
            <w:rPr>
              <w:rFonts w:eastAsiaTheme="minorEastAsia" w:cstheme="minorBidi"/>
              <w:noProof/>
              <w:sz w:val="22"/>
              <w:szCs w:val="22"/>
            </w:rPr>
          </w:pPr>
          <w:hyperlink w:anchor="_Toc103681317" w:history="1">
            <w:r w:rsidR="00B8463C" w:rsidRPr="0059724D">
              <w:rPr>
                <w:rStyle w:val="Hiperesteka"/>
                <w:noProof/>
              </w:rPr>
              <w:t>27.4.- Si la contratista subcontrata parte de la ejecución del contrato, deberá exigir a las subcontratas los justificantes de las obligaciones anteriores y entregarlos al poder adjudicador contratante.</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_Toc103681317 \h </w:instrText>
            </w:r>
            <w:r w:rsidR="00B8463C" w:rsidRPr="0059724D">
              <w:rPr>
                <w:noProof/>
                <w:webHidden/>
              </w:rPr>
            </w:r>
            <w:r w:rsidR="00B8463C" w:rsidRPr="0059724D">
              <w:rPr>
                <w:noProof/>
                <w:webHidden/>
              </w:rPr>
              <w:fldChar w:fldCharType="separate"/>
            </w:r>
            <w:r w:rsidR="007A5168">
              <w:rPr>
                <w:noProof/>
                <w:webHidden/>
              </w:rPr>
              <w:t>48</w:t>
            </w:r>
            <w:r w:rsidR="00B8463C" w:rsidRPr="0059724D">
              <w:rPr>
                <w:noProof/>
                <w:webHidden/>
              </w:rPr>
              <w:fldChar w:fldCharType="end"/>
            </w:r>
          </w:hyperlink>
        </w:p>
        <w:p w14:paraId="39E5A0B6" w14:textId="1AC5465C" w:rsidR="00B8463C" w:rsidRPr="0059724D" w:rsidRDefault="00666812">
          <w:pPr>
            <w:pStyle w:val="EA4"/>
            <w:tabs>
              <w:tab w:val="right" w:leader="underscore" w:pos="9488"/>
            </w:tabs>
            <w:rPr>
              <w:rFonts w:eastAsiaTheme="minorEastAsia" w:cstheme="minorBidi"/>
              <w:noProof/>
              <w:sz w:val="22"/>
              <w:szCs w:val="22"/>
            </w:rPr>
          </w:pPr>
          <w:hyperlink w:anchor="_Toc103681318" w:history="1">
            <w:r w:rsidR="00B8463C" w:rsidRPr="0059724D">
              <w:rPr>
                <w:rStyle w:val="Hiperesteka"/>
                <w:noProof/>
              </w:rPr>
              <w:t>27.5.- En el caso de accidente o perjuicio de cualquier género ocurrido a las personas trabajadoras con ocasión del ejercicio de los trabajos, cumplirá lo dispuesto en las normas vigentes bajo su responsabilidad, sin que ésta alcance en modo alguno al poder adjudicador.</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_Toc103681318 \h </w:instrText>
            </w:r>
            <w:r w:rsidR="00B8463C" w:rsidRPr="0059724D">
              <w:rPr>
                <w:noProof/>
                <w:webHidden/>
              </w:rPr>
            </w:r>
            <w:r w:rsidR="00B8463C" w:rsidRPr="0059724D">
              <w:rPr>
                <w:noProof/>
                <w:webHidden/>
              </w:rPr>
              <w:fldChar w:fldCharType="separate"/>
            </w:r>
            <w:r w:rsidR="007A5168">
              <w:rPr>
                <w:noProof/>
                <w:webHidden/>
              </w:rPr>
              <w:t>48</w:t>
            </w:r>
            <w:r w:rsidR="00B8463C" w:rsidRPr="0059724D">
              <w:rPr>
                <w:noProof/>
                <w:webHidden/>
              </w:rPr>
              <w:fldChar w:fldCharType="end"/>
            </w:r>
          </w:hyperlink>
        </w:p>
        <w:p w14:paraId="39532D4D" w14:textId="47801771" w:rsidR="00B8463C" w:rsidRPr="0059724D" w:rsidRDefault="00666812">
          <w:pPr>
            <w:pStyle w:val="EA3"/>
            <w:rPr>
              <w:rFonts w:eastAsiaTheme="minorEastAsia" w:cstheme="minorBidi"/>
              <w:sz w:val="22"/>
              <w:szCs w:val="22"/>
            </w:rPr>
          </w:pPr>
          <w:hyperlink w:anchor="_Toc103681319" w:history="1">
            <w:r w:rsidR="00B8463C" w:rsidRPr="0059724D">
              <w:rPr>
                <w:rStyle w:val="Hiperesteka"/>
              </w:rPr>
              <w:t>28.- CONDICIONES ESPECIALES DE EJECUCIÓN</w:t>
            </w:r>
            <w:r w:rsidR="00B8463C" w:rsidRPr="0059724D">
              <w:rPr>
                <w:webHidden/>
              </w:rPr>
              <w:tab/>
            </w:r>
            <w:r w:rsidR="00B8463C" w:rsidRPr="0059724D">
              <w:rPr>
                <w:webHidden/>
              </w:rPr>
              <w:fldChar w:fldCharType="begin"/>
            </w:r>
            <w:r w:rsidR="00B8463C" w:rsidRPr="0059724D">
              <w:rPr>
                <w:webHidden/>
              </w:rPr>
              <w:instrText xml:space="preserve"> PAGEREF _Toc103681319 \h </w:instrText>
            </w:r>
            <w:r w:rsidR="00B8463C" w:rsidRPr="0059724D">
              <w:rPr>
                <w:webHidden/>
              </w:rPr>
            </w:r>
            <w:r w:rsidR="00B8463C" w:rsidRPr="0059724D">
              <w:rPr>
                <w:webHidden/>
              </w:rPr>
              <w:fldChar w:fldCharType="separate"/>
            </w:r>
            <w:r w:rsidR="007A5168">
              <w:rPr>
                <w:webHidden/>
              </w:rPr>
              <w:t>48</w:t>
            </w:r>
            <w:r w:rsidR="00B8463C" w:rsidRPr="0059724D">
              <w:rPr>
                <w:webHidden/>
              </w:rPr>
              <w:fldChar w:fldCharType="end"/>
            </w:r>
          </w:hyperlink>
        </w:p>
        <w:p w14:paraId="46FDABE1" w14:textId="3BAB711E" w:rsidR="00B8463C" w:rsidRPr="0059724D" w:rsidRDefault="00666812">
          <w:pPr>
            <w:pStyle w:val="EA4"/>
            <w:tabs>
              <w:tab w:val="right" w:leader="underscore" w:pos="9488"/>
            </w:tabs>
            <w:rPr>
              <w:rFonts w:eastAsiaTheme="minorEastAsia" w:cstheme="minorBidi"/>
              <w:noProof/>
              <w:sz w:val="22"/>
              <w:szCs w:val="22"/>
            </w:rPr>
          </w:pPr>
          <w:hyperlink w:anchor="_Toc103681320" w:history="1">
            <w:r w:rsidR="00B8463C" w:rsidRPr="0059724D">
              <w:rPr>
                <w:rStyle w:val="Hiperesteka"/>
                <w:noProof/>
              </w:rPr>
              <w:t>28.1.- Lingüísticas.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_Toc103681320 \h </w:instrText>
            </w:r>
            <w:r w:rsidR="00B8463C" w:rsidRPr="0059724D">
              <w:rPr>
                <w:noProof/>
                <w:webHidden/>
              </w:rPr>
            </w:r>
            <w:r w:rsidR="00B8463C" w:rsidRPr="0059724D">
              <w:rPr>
                <w:noProof/>
                <w:webHidden/>
              </w:rPr>
              <w:fldChar w:fldCharType="separate"/>
            </w:r>
            <w:r w:rsidR="007A5168">
              <w:rPr>
                <w:noProof/>
                <w:webHidden/>
              </w:rPr>
              <w:t>49</w:t>
            </w:r>
            <w:r w:rsidR="00B8463C" w:rsidRPr="0059724D">
              <w:rPr>
                <w:noProof/>
                <w:webHidden/>
              </w:rPr>
              <w:fldChar w:fldCharType="end"/>
            </w:r>
          </w:hyperlink>
        </w:p>
        <w:p w14:paraId="0CB7A677" w14:textId="3C30509F" w:rsidR="00B8463C" w:rsidRPr="0059724D" w:rsidRDefault="00666812">
          <w:pPr>
            <w:pStyle w:val="EA5"/>
            <w:tabs>
              <w:tab w:val="right" w:leader="underscore" w:pos="9488"/>
            </w:tabs>
            <w:rPr>
              <w:rFonts w:eastAsiaTheme="minorEastAsia" w:cstheme="minorBidi"/>
              <w:noProof/>
              <w:sz w:val="22"/>
              <w:szCs w:val="22"/>
            </w:rPr>
          </w:pPr>
          <w:hyperlink w:anchor="_Toc103681321" w:history="1">
            <w:r w:rsidR="00B8463C" w:rsidRPr="0059724D">
              <w:rPr>
                <w:rStyle w:val="Hiperesteka"/>
                <w:b/>
                <w:noProof/>
              </w:rPr>
              <w:t>28.1.1.-</w:t>
            </w:r>
            <w:r w:rsidR="00B8463C" w:rsidRPr="0059724D">
              <w:rPr>
                <w:rStyle w:val="Hiperesteka"/>
                <w:noProof/>
              </w:rPr>
              <w:t xml:space="preserve"> En las relaciones entre el poder adjudicador y la contratista se empleará normalmente el euskera. A los efectos de la ejecución del contrato se entiende por emplear “normalmente el euskera”, lo siguiente:</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_Toc103681321 \h </w:instrText>
            </w:r>
            <w:r w:rsidR="00B8463C" w:rsidRPr="0059724D">
              <w:rPr>
                <w:noProof/>
                <w:webHidden/>
              </w:rPr>
            </w:r>
            <w:r w:rsidR="00B8463C" w:rsidRPr="0059724D">
              <w:rPr>
                <w:noProof/>
                <w:webHidden/>
              </w:rPr>
              <w:fldChar w:fldCharType="separate"/>
            </w:r>
            <w:r w:rsidR="007A5168">
              <w:rPr>
                <w:noProof/>
                <w:webHidden/>
              </w:rPr>
              <w:t>49</w:t>
            </w:r>
            <w:r w:rsidR="00B8463C" w:rsidRPr="0059724D">
              <w:rPr>
                <w:noProof/>
                <w:webHidden/>
              </w:rPr>
              <w:fldChar w:fldCharType="end"/>
            </w:r>
          </w:hyperlink>
        </w:p>
        <w:p w14:paraId="7C79E0E5" w14:textId="0426C583" w:rsidR="00B8463C" w:rsidRPr="0059724D" w:rsidRDefault="00666812">
          <w:pPr>
            <w:pStyle w:val="EA5"/>
            <w:tabs>
              <w:tab w:val="right" w:leader="underscore" w:pos="9488"/>
            </w:tabs>
            <w:rPr>
              <w:rFonts w:eastAsiaTheme="minorEastAsia" w:cstheme="minorBidi"/>
              <w:noProof/>
              <w:sz w:val="22"/>
              <w:szCs w:val="22"/>
            </w:rPr>
          </w:pPr>
          <w:hyperlink w:anchor="_Toc103681322" w:history="1">
            <w:r w:rsidR="00B8463C" w:rsidRPr="0059724D">
              <w:rPr>
                <w:rStyle w:val="Hiperesteka"/>
                <w:b/>
                <w:noProof/>
              </w:rPr>
              <w:t>28.1.2.-</w:t>
            </w:r>
            <w:r w:rsidR="00B8463C" w:rsidRPr="0059724D">
              <w:rPr>
                <w:rStyle w:val="Hiperesteka"/>
                <w:noProof/>
              </w:rPr>
              <w:t xml:space="preserve"> Cuando la ejecución del objeto contractual incluya la prestación de servicios a la ciudadanía o conlleve relaciones con terceros o ciudadanía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contratista encargada 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_Toc103681322 \h </w:instrText>
            </w:r>
            <w:r w:rsidR="00B8463C" w:rsidRPr="0059724D">
              <w:rPr>
                <w:noProof/>
                <w:webHidden/>
              </w:rPr>
            </w:r>
            <w:r w:rsidR="00B8463C" w:rsidRPr="0059724D">
              <w:rPr>
                <w:noProof/>
                <w:webHidden/>
              </w:rPr>
              <w:fldChar w:fldCharType="separate"/>
            </w:r>
            <w:r w:rsidR="007A5168">
              <w:rPr>
                <w:noProof/>
                <w:webHidden/>
              </w:rPr>
              <w:t>49</w:t>
            </w:r>
            <w:r w:rsidR="00B8463C" w:rsidRPr="0059724D">
              <w:rPr>
                <w:noProof/>
                <w:webHidden/>
              </w:rPr>
              <w:fldChar w:fldCharType="end"/>
            </w:r>
          </w:hyperlink>
        </w:p>
        <w:p w14:paraId="6AB59DD6" w14:textId="1F50CBB8" w:rsidR="00B8463C" w:rsidRPr="0059724D" w:rsidRDefault="00666812">
          <w:pPr>
            <w:pStyle w:val="EA5"/>
            <w:tabs>
              <w:tab w:val="right" w:leader="underscore" w:pos="9488"/>
            </w:tabs>
            <w:rPr>
              <w:rFonts w:eastAsiaTheme="minorEastAsia" w:cstheme="minorBidi"/>
              <w:noProof/>
              <w:sz w:val="22"/>
              <w:szCs w:val="22"/>
            </w:rPr>
          </w:pPr>
          <w:hyperlink w:anchor="_Toc103681323" w:history="1">
            <w:r w:rsidR="00B8463C" w:rsidRPr="0059724D">
              <w:rPr>
                <w:rStyle w:val="Hiperesteka"/>
                <w:b/>
                <w:noProof/>
              </w:rPr>
              <w:t>28.1.3.-</w:t>
            </w:r>
            <w:r w:rsidR="00B8463C" w:rsidRPr="0059724D">
              <w:rPr>
                <w:rStyle w:val="Hiperesteka"/>
                <w:noProof/>
              </w:rPr>
              <w:t xml:space="preserve"> En los contratos que tengan por objeto la realización de estudios, informes, proyectos u otros trabajos de similar naturaleza, estos deberán ser entregados en ambas lenguas oficiales, incluidos los interfaces textuales y sonoros de los diferentes softwares.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_Toc103681323 \h </w:instrText>
            </w:r>
            <w:r w:rsidR="00B8463C" w:rsidRPr="0059724D">
              <w:rPr>
                <w:noProof/>
                <w:webHidden/>
              </w:rPr>
            </w:r>
            <w:r w:rsidR="00B8463C" w:rsidRPr="0059724D">
              <w:rPr>
                <w:noProof/>
                <w:webHidden/>
              </w:rPr>
              <w:fldChar w:fldCharType="separate"/>
            </w:r>
            <w:r w:rsidR="007A5168">
              <w:rPr>
                <w:noProof/>
                <w:webHidden/>
              </w:rPr>
              <w:t>49</w:t>
            </w:r>
            <w:r w:rsidR="00B8463C" w:rsidRPr="0059724D">
              <w:rPr>
                <w:noProof/>
                <w:webHidden/>
              </w:rPr>
              <w:fldChar w:fldCharType="end"/>
            </w:r>
          </w:hyperlink>
        </w:p>
        <w:p w14:paraId="54750344" w14:textId="297D5223" w:rsidR="00B8463C" w:rsidRPr="0059724D" w:rsidRDefault="00666812">
          <w:pPr>
            <w:pStyle w:val="EA4"/>
            <w:tabs>
              <w:tab w:val="right" w:leader="underscore" w:pos="9488"/>
            </w:tabs>
            <w:rPr>
              <w:rFonts w:eastAsiaTheme="minorEastAsia" w:cstheme="minorBidi"/>
              <w:noProof/>
              <w:sz w:val="22"/>
              <w:szCs w:val="22"/>
            </w:rPr>
          </w:pPr>
          <w:hyperlink w:anchor="_Toc103681324" w:history="1">
            <w:r w:rsidR="00B8463C" w:rsidRPr="0059724D">
              <w:rPr>
                <w:rStyle w:val="Hiperesteka"/>
                <w:noProof/>
              </w:rPr>
              <w:t>28.2.- De tipo social o relativo al empleo:</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_Toc103681324 \h </w:instrText>
            </w:r>
            <w:r w:rsidR="00B8463C" w:rsidRPr="0059724D">
              <w:rPr>
                <w:noProof/>
                <w:webHidden/>
              </w:rPr>
            </w:r>
            <w:r w:rsidR="00B8463C" w:rsidRPr="0059724D">
              <w:rPr>
                <w:noProof/>
                <w:webHidden/>
              </w:rPr>
              <w:fldChar w:fldCharType="separate"/>
            </w:r>
            <w:r w:rsidR="007A5168">
              <w:rPr>
                <w:noProof/>
                <w:webHidden/>
              </w:rPr>
              <w:t>49</w:t>
            </w:r>
            <w:r w:rsidR="00B8463C" w:rsidRPr="0059724D">
              <w:rPr>
                <w:noProof/>
                <w:webHidden/>
              </w:rPr>
              <w:fldChar w:fldCharType="end"/>
            </w:r>
          </w:hyperlink>
        </w:p>
        <w:p w14:paraId="280B3074" w14:textId="64939185" w:rsidR="00B8463C" w:rsidRPr="0059724D" w:rsidRDefault="00666812">
          <w:pPr>
            <w:pStyle w:val="EA5"/>
            <w:tabs>
              <w:tab w:val="right" w:leader="underscore" w:pos="9488"/>
            </w:tabs>
            <w:rPr>
              <w:rFonts w:eastAsiaTheme="minorEastAsia" w:cstheme="minorBidi"/>
              <w:noProof/>
              <w:sz w:val="22"/>
              <w:szCs w:val="22"/>
            </w:rPr>
          </w:pPr>
          <w:hyperlink w:anchor="_Toc103681325" w:history="1">
            <w:r w:rsidR="00B8463C" w:rsidRPr="0059724D">
              <w:rPr>
                <w:rStyle w:val="Hiperesteka"/>
                <w:b/>
                <w:noProof/>
              </w:rPr>
              <w:t>28.2.1.-</w:t>
            </w:r>
            <w:r w:rsidR="00B8463C" w:rsidRPr="0059724D">
              <w:rPr>
                <w:rStyle w:val="Hiperesteka"/>
                <w:noProof/>
              </w:rPr>
              <w:t xml:space="preserve"> Cumplir las disposiciones legales, reglamentarias y convencionales vigentes en materia laboral, de Seguridad Social y de seguridad y salud en el trabajo.</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_Toc103681325 \h </w:instrText>
            </w:r>
            <w:r w:rsidR="00B8463C" w:rsidRPr="0059724D">
              <w:rPr>
                <w:noProof/>
                <w:webHidden/>
              </w:rPr>
            </w:r>
            <w:r w:rsidR="00B8463C" w:rsidRPr="0059724D">
              <w:rPr>
                <w:noProof/>
                <w:webHidden/>
              </w:rPr>
              <w:fldChar w:fldCharType="separate"/>
            </w:r>
            <w:r w:rsidR="007A5168">
              <w:rPr>
                <w:noProof/>
                <w:webHidden/>
              </w:rPr>
              <w:t>49</w:t>
            </w:r>
            <w:r w:rsidR="00B8463C" w:rsidRPr="0059724D">
              <w:rPr>
                <w:noProof/>
                <w:webHidden/>
              </w:rPr>
              <w:fldChar w:fldCharType="end"/>
            </w:r>
          </w:hyperlink>
        </w:p>
        <w:p w14:paraId="504EA96E" w14:textId="6D4D48EC" w:rsidR="00B8463C" w:rsidRPr="0059724D" w:rsidRDefault="00666812">
          <w:pPr>
            <w:pStyle w:val="EA5"/>
            <w:tabs>
              <w:tab w:val="right" w:leader="underscore" w:pos="9488"/>
            </w:tabs>
            <w:rPr>
              <w:rFonts w:eastAsiaTheme="minorEastAsia" w:cstheme="minorBidi"/>
              <w:noProof/>
              <w:sz w:val="22"/>
              <w:szCs w:val="22"/>
            </w:rPr>
          </w:pPr>
          <w:hyperlink w:anchor="_Toc103681326" w:history="1">
            <w:r w:rsidR="00B8463C" w:rsidRPr="0059724D">
              <w:rPr>
                <w:rStyle w:val="Hiperesteka"/>
                <w:b/>
                <w:noProof/>
              </w:rPr>
              <w:t xml:space="preserve">28.2.2.- </w:t>
            </w:r>
            <w:r w:rsidR="00B8463C" w:rsidRPr="0059724D">
              <w:rPr>
                <w:rStyle w:val="Hiperesteka"/>
                <w:noProof/>
              </w:rPr>
              <w:t>Cumplir con lo dispuesto en la cláusula 26.3 de condiciones generales.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_Toc103681326 \h </w:instrText>
            </w:r>
            <w:r w:rsidR="00B8463C" w:rsidRPr="0059724D">
              <w:rPr>
                <w:noProof/>
                <w:webHidden/>
              </w:rPr>
            </w:r>
            <w:r w:rsidR="00B8463C" w:rsidRPr="0059724D">
              <w:rPr>
                <w:noProof/>
                <w:webHidden/>
              </w:rPr>
              <w:fldChar w:fldCharType="separate"/>
            </w:r>
            <w:r w:rsidR="007A5168">
              <w:rPr>
                <w:noProof/>
                <w:webHidden/>
              </w:rPr>
              <w:t>49</w:t>
            </w:r>
            <w:r w:rsidR="00B8463C" w:rsidRPr="0059724D">
              <w:rPr>
                <w:noProof/>
                <w:webHidden/>
              </w:rPr>
              <w:fldChar w:fldCharType="end"/>
            </w:r>
          </w:hyperlink>
        </w:p>
        <w:p w14:paraId="74C6D240" w14:textId="420CD26F" w:rsidR="00B8463C" w:rsidRPr="0059724D" w:rsidRDefault="00666812">
          <w:pPr>
            <w:pStyle w:val="EA5"/>
            <w:tabs>
              <w:tab w:val="right" w:leader="underscore" w:pos="9488"/>
            </w:tabs>
            <w:rPr>
              <w:rFonts w:eastAsiaTheme="minorEastAsia" w:cstheme="minorBidi"/>
              <w:noProof/>
              <w:sz w:val="22"/>
              <w:szCs w:val="22"/>
            </w:rPr>
          </w:pPr>
          <w:hyperlink w:anchor="_Toc103681327" w:history="1">
            <w:r w:rsidR="00B8463C" w:rsidRPr="0059724D">
              <w:rPr>
                <w:rStyle w:val="Hiperesteka"/>
                <w:b/>
                <w:noProof/>
              </w:rPr>
              <w:t xml:space="preserve">28.2.3.- </w:t>
            </w:r>
            <w:r w:rsidR="00B8463C" w:rsidRPr="0059724D">
              <w:rPr>
                <w:rStyle w:val="Hiperesteka"/>
                <w:noProof/>
              </w:rPr>
              <w:t>Abonar a lo largo de toda la ejecución del contrato el salario recogido en el convenio colectivo de aplicación según la categoría profesional que le corresponda a la persona trabajadora, sin que en ningún caso el salario a abonar pueda ser inferior a aquél.</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_Toc103681327 \h </w:instrText>
            </w:r>
            <w:r w:rsidR="00B8463C" w:rsidRPr="0059724D">
              <w:rPr>
                <w:noProof/>
                <w:webHidden/>
              </w:rPr>
            </w:r>
            <w:r w:rsidR="00B8463C" w:rsidRPr="0059724D">
              <w:rPr>
                <w:noProof/>
                <w:webHidden/>
              </w:rPr>
              <w:fldChar w:fldCharType="separate"/>
            </w:r>
            <w:r w:rsidR="007A5168">
              <w:rPr>
                <w:noProof/>
                <w:webHidden/>
              </w:rPr>
              <w:t>49</w:t>
            </w:r>
            <w:r w:rsidR="00B8463C" w:rsidRPr="0059724D">
              <w:rPr>
                <w:noProof/>
                <w:webHidden/>
              </w:rPr>
              <w:fldChar w:fldCharType="end"/>
            </w:r>
          </w:hyperlink>
        </w:p>
        <w:p w14:paraId="0A7CD3AB" w14:textId="55F2EEF0" w:rsidR="00B8463C" w:rsidRPr="0059724D" w:rsidRDefault="00666812">
          <w:pPr>
            <w:pStyle w:val="EA5"/>
            <w:tabs>
              <w:tab w:val="right" w:leader="underscore" w:pos="9488"/>
            </w:tabs>
            <w:rPr>
              <w:rFonts w:eastAsiaTheme="minorEastAsia" w:cstheme="minorBidi"/>
              <w:noProof/>
              <w:sz w:val="22"/>
              <w:szCs w:val="22"/>
            </w:rPr>
          </w:pPr>
          <w:hyperlink w:anchor="_Toc103681328" w:history="1">
            <w:r w:rsidR="00B8463C" w:rsidRPr="0059724D">
              <w:rPr>
                <w:rStyle w:val="Hiperesteka"/>
                <w:b/>
                <w:noProof/>
              </w:rPr>
              <w:t>28.2.4.-</w:t>
            </w:r>
            <w:r w:rsidR="00B8463C" w:rsidRPr="0059724D">
              <w:rPr>
                <w:rStyle w:val="Hiperesteka"/>
                <w:noProof/>
              </w:rPr>
              <w:t xml:space="preserve"> Dar transparencia institucional a todos los datos derivados de la ejecución del contrato.</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_Toc103681328 \h </w:instrText>
            </w:r>
            <w:r w:rsidR="00B8463C" w:rsidRPr="0059724D">
              <w:rPr>
                <w:noProof/>
                <w:webHidden/>
              </w:rPr>
            </w:r>
            <w:r w:rsidR="00B8463C" w:rsidRPr="0059724D">
              <w:rPr>
                <w:noProof/>
                <w:webHidden/>
              </w:rPr>
              <w:fldChar w:fldCharType="separate"/>
            </w:r>
            <w:r w:rsidR="007A5168">
              <w:rPr>
                <w:noProof/>
                <w:webHidden/>
              </w:rPr>
              <w:t>49</w:t>
            </w:r>
            <w:r w:rsidR="00B8463C" w:rsidRPr="0059724D">
              <w:rPr>
                <w:noProof/>
                <w:webHidden/>
              </w:rPr>
              <w:fldChar w:fldCharType="end"/>
            </w:r>
          </w:hyperlink>
        </w:p>
        <w:p w14:paraId="71D108AE" w14:textId="24173F9A" w:rsidR="00B8463C" w:rsidRPr="0059724D" w:rsidRDefault="00666812">
          <w:pPr>
            <w:pStyle w:val="EA4"/>
            <w:tabs>
              <w:tab w:val="right" w:leader="underscore" w:pos="9488"/>
            </w:tabs>
            <w:rPr>
              <w:rFonts w:eastAsiaTheme="minorEastAsia" w:cstheme="minorBidi"/>
              <w:noProof/>
              <w:sz w:val="22"/>
              <w:szCs w:val="22"/>
            </w:rPr>
          </w:pPr>
          <w:hyperlink w:anchor="_Toc103681329" w:history="1">
            <w:r w:rsidR="00B8463C" w:rsidRPr="0059724D">
              <w:rPr>
                <w:rStyle w:val="Hiperesteka"/>
                <w:noProof/>
              </w:rPr>
              <w:t>28.3.- Comprobación pagos a las subcontratistas y suministradoras.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_Toc103681329 \h </w:instrText>
            </w:r>
            <w:r w:rsidR="00B8463C" w:rsidRPr="0059724D">
              <w:rPr>
                <w:noProof/>
                <w:webHidden/>
              </w:rPr>
            </w:r>
            <w:r w:rsidR="00B8463C" w:rsidRPr="0059724D">
              <w:rPr>
                <w:noProof/>
                <w:webHidden/>
              </w:rPr>
              <w:fldChar w:fldCharType="separate"/>
            </w:r>
            <w:r w:rsidR="007A5168">
              <w:rPr>
                <w:noProof/>
                <w:webHidden/>
              </w:rPr>
              <w:t>49</w:t>
            </w:r>
            <w:r w:rsidR="00B8463C" w:rsidRPr="0059724D">
              <w:rPr>
                <w:noProof/>
                <w:webHidden/>
              </w:rPr>
              <w:fldChar w:fldCharType="end"/>
            </w:r>
          </w:hyperlink>
        </w:p>
        <w:p w14:paraId="7B46F8F0" w14:textId="48F6710F" w:rsidR="00B8463C" w:rsidRPr="0059724D" w:rsidRDefault="00666812">
          <w:pPr>
            <w:pStyle w:val="EA5"/>
            <w:tabs>
              <w:tab w:val="right" w:leader="underscore" w:pos="9488"/>
            </w:tabs>
            <w:rPr>
              <w:rFonts w:eastAsiaTheme="minorEastAsia" w:cstheme="minorBidi"/>
              <w:noProof/>
              <w:sz w:val="22"/>
              <w:szCs w:val="22"/>
            </w:rPr>
          </w:pPr>
          <w:hyperlink w:anchor="_Toc103681330" w:history="1">
            <w:r w:rsidR="00B8463C" w:rsidRPr="0059724D">
              <w:rPr>
                <w:rStyle w:val="Hiperesteka"/>
                <w:b/>
                <w:noProof/>
              </w:rPr>
              <w:t>28.3.1.-</w:t>
            </w:r>
            <w:r w:rsidR="00B8463C" w:rsidRPr="0059724D">
              <w:rPr>
                <w:rStyle w:val="Hiperesteka"/>
                <w:noProof/>
              </w:rPr>
              <w:t xml:space="preserve"> Remisión a la/al responsable del contrato, cuando ésta se lo solicite, de la relación detallada de las subcontratistas y suministradoras que participen en el contrato cuando se perfeccione su participación junto con aquellas condiciones de subcontratación o suministro de cada una de ellas que guarden una relación directa con el plazo del pago.</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_Toc103681330 \h </w:instrText>
            </w:r>
            <w:r w:rsidR="00B8463C" w:rsidRPr="0059724D">
              <w:rPr>
                <w:noProof/>
                <w:webHidden/>
              </w:rPr>
            </w:r>
            <w:r w:rsidR="00B8463C" w:rsidRPr="0059724D">
              <w:rPr>
                <w:noProof/>
                <w:webHidden/>
              </w:rPr>
              <w:fldChar w:fldCharType="separate"/>
            </w:r>
            <w:r w:rsidR="007A5168">
              <w:rPr>
                <w:noProof/>
                <w:webHidden/>
              </w:rPr>
              <w:t>49</w:t>
            </w:r>
            <w:r w:rsidR="00B8463C" w:rsidRPr="0059724D">
              <w:rPr>
                <w:noProof/>
                <w:webHidden/>
              </w:rPr>
              <w:fldChar w:fldCharType="end"/>
            </w:r>
          </w:hyperlink>
        </w:p>
        <w:p w14:paraId="6CC90798" w14:textId="38272BB1" w:rsidR="00B8463C" w:rsidRPr="0059724D" w:rsidRDefault="00666812">
          <w:pPr>
            <w:pStyle w:val="EA5"/>
            <w:tabs>
              <w:tab w:val="right" w:leader="underscore" w:pos="9488"/>
            </w:tabs>
            <w:rPr>
              <w:rFonts w:eastAsiaTheme="minorEastAsia" w:cstheme="minorBidi"/>
              <w:noProof/>
              <w:sz w:val="22"/>
              <w:szCs w:val="22"/>
            </w:rPr>
          </w:pPr>
          <w:hyperlink w:anchor="_Toc103681331" w:history="1">
            <w:r w:rsidR="00B8463C" w:rsidRPr="0059724D">
              <w:rPr>
                <w:rStyle w:val="Hiperesteka"/>
                <w:b/>
                <w:noProof/>
              </w:rPr>
              <w:t xml:space="preserve">28.3.2.- </w:t>
            </w:r>
            <w:r w:rsidR="00B8463C" w:rsidRPr="0059724D">
              <w:rPr>
                <w:rStyle w:val="Hiperesteka"/>
                <w:noProof/>
              </w:rPr>
              <w:t>Remisión a la/al responsable del contrato, cuando ésta se lo solicite, del justificante de cumplimiento de los pagos a las subcontratistas y suministradoras descritas en el punto anterior una vez terminada la prestación dentro de los plazos de pago legalmente establecidos en el art. 216 LCSP y Ley 3/2004, de 29 de diciembre, por la que se establecen medidas de lucha contra la morosidad en las operaciones comerciales.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_Toc103681331 \h </w:instrText>
            </w:r>
            <w:r w:rsidR="00B8463C" w:rsidRPr="0059724D">
              <w:rPr>
                <w:noProof/>
                <w:webHidden/>
              </w:rPr>
            </w:r>
            <w:r w:rsidR="00B8463C" w:rsidRPr="0059724D">
              <w:rPr>
                <w:noProof/>
                <w:webHidden/>
              </w:rPr>
              <w:fldChar w:fldCharType="separate"/>
            </w:r>
            <w:r w:rsidR="007A5168">
              <w:rPr>
                <w:noProof/>
                <w:webHidden/>
              </w:rPr>
              <w:t>50</w:t>
            </w:r>
            <w:r w:rsidR="00B8463C" w:rsidRPr="0059724D">
              <w:rPr>
                <w:noProof/>
                <w:webHidden/>
              </w:rPr>
              <w:fldChar w:fldCharType="end"/>
            </w:r>
          </w:hyperlink>
        </w:p>
        <w:p w14:paraId="77354E86" w14:textId="66EC1C13" w:rsidR="00B8463C" w:rsidRPr="0059724D" w:rsidRDefault="00666812">
          <w:pPr>
            <w:pStyle w:val="EA4"/>
            <w:tabs>
              <w:tab w:val="right" w:leader="underscore" w:pos="9488"/>
            </w:tabs>
            <w:rPr>
              <w:rFonts w:eastAsiaTheme="minorEastAsia" w:cstheme="minorBidi"/>
              <w:noProof/>
              <w:sz w:val="22"/>
              <w:szCs w:val="22"/>
            </w:rPr>
          </w:pPr>
          <w:hyperlink w:anchor="_Toc103681332" w:history="1">
            <w:r w:rsidR="00B8463C" w:rsidRPr="0059724D">
              <w:rPr>
                <w:rStyle w:val="Hiperesteka"/>
                <w:noProof/>
              </w:rPr>
              <w:t>28.4.- En materia de protección de datos: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_Toc103681332 \h </w:instrText>
            </w:r>
            <w:r w:rsidR="00B8463C" w:rsidRPr="0059724D">
              <w:rPr>
                <w:noProof/>
                <w:webHidden/>
              </w:rPr>
            </w:r>
            <w:r w:rsidR="00B8463C" w:rsidRPr="0059724D">
              <w:rPr>
                <w:noProof/>
                <w:webHidden/>
              </w:rPr>
              <w:fldChar w:fldCharType="separate"/>
            </w:r>
            <w:r w:rsidR="007A5168">
              <w:rPr>
                <w:noProof/>
                <w:webHidden/>
              </w:rPr>
              <w:t>50</w:t>
            </w:r>
            <w:r w:rsidR="00B8463C" w:rsidRPr="0059724D">
              <w:rPr>
                <w:noProof/>
                <w:webHidden/>
              </w:rPr>
              <w:fldChar w:fldCharType="end"/>
            </w:r>
          </w:hyperlink>
        </w:p>
        <w:p w14:paraId="531251B5" w14:textId="4DA3B3A7" w:rsidR="00B8463C" w:rsidRPr="0059724D" w:rsidRDefault="00666812">
          <w:pPr>
            <w:pStyle w:val="EA4"/>
            <w:tabs>
              <w:tab w:val="right" w:leader="underscore" w:pos="9488"/>
            </w:tabs>
            <w:rPr>
              <w:rFonts w:eastAsiaTheme="minorEastAsia" w:cstheme="minorBidi"/>
              <w:noProof/>
              <w:sz w:val="22"/>
              <w:szCs w:val="22"/>
            </w:rPr>
          </w:pPr>
          <w:hyperlink w:anchor="_Toc103681333" w:history="1">
            <w:r w:rsidR="00B8463C" w:rsidRPr="0059724D">
              <w:rPr>
                <w:rStyle w:val="Hiperesteka"/>
                <w:noProof/>
              </w:rPr>
              <w:t>28.5.- Medioambientales: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_Toc103681333 \h </w:instrText>
            </w:r>
            <w:r w:rsidR="00B8463C" w:rsidRPr="0059724D">
              <w:rPr>
                <w:noProof/>
                <w:webHidden/>
              </w:rPr>
            </w:r>
            <w:r w:rsidR="00B8463C" w:rsidRPr="0059724D">
              <w:rPr>
                <w:noProof/>
                <w:webHidden/>
              </w:rPr>
              <w:fldChar w:fldCharType="separate"/>
            </w:r>
            <w:r w:rsidR="007A5168">
              <w:rPr>
                <w:noProof/>
                <w:webHidden/>
              </w:rPr>
              <w:t>50</w:t>
            </w:r>
            <w:r w:rsidR="00B8463C" w:rsidRPr="0059724D">
              <w:rPr>
                <w:noProof/>
                <w:webHidden/>
              </w:rPr>
              <w:fldChar w:fldCharType="end"/>
            </w:r>
          </w:hyperlink>
        </w:p>
        <w:p w14:paraId="00D55D4E" w14:textId="7674E504" w:rsidR="00B8463C" w:rsidRPr="0059724D" w:rsidRDefault="00666812">
          <w:pPr>
            <w:pStyle w:val="EA3"/>
            <w:rPr>
              <w:rFonts w:eastAsiaTheme="minorEastAsia" w:cstheme="minorBidi"/>
              <w:sz w:val="22"/>
              <w:szCs w:val="22"/>
            </w:rPr>
          </w:pPr>
          <w:hyperlink w:anchor="_Toc103681334" w:history="1">
            <w:r w:rsidR="00B8463C" w:rsidRPr="0059724D">
              <w:rPr>
                <w:rStyle w:val="Hiperesteka"/>
              </w:rPr>
              <w:t>29.- CONFIDENCIALIDAD Y TRATAMIENTO DE DATOS PERSONALES</w:t>
            </w:r>
            <w:r w:rsidR="00B8463C" w:rsidRPr="0059724D">
              <w:rPr>
                <w:webHidden/>
              </w:rPr>
              <w:tab/>
            </w:r>
            <w:r w:rsidR="00B8463C" w:rsidRPr="0059724D">
              <w:rPr>
                <w:webHidden/>
              </w:rPr>
              <w:fldChar w:fldCharType="begin"/>
            </w:r>
            <w:r w:rsidR="00B8463C" w:rsidRPr="0059724D">
              <w:rPr>
                <w:webHidden/>
              </w:rPr>
              <w:instrText xml:space="preserve"> PAGEREF _Toc103681334 \h </w:instrText>
            </w:r>
            <w:r w:rsidR="00B8463C" w:rsidRPr="0059724D">
              <w:rPr>
                <w:webHidden/>
              </w:rPr>
            </w:r>
            <w:r w:rsidR="00B8463C" w:rsidRPr="0059724D">
              <w:rPr>
                <w:webHidden/>
              </w:rPr>
              <w:fldChar w:fldCharType="separate"/>
            </w:r>
            <w:r w:rsidR="007A5168">
              <w:rPr>
                <w:webHidden/>
              </w:rPr>
              <w:t>50</w:t>
            </w:r>
            <w:r w:rsidR="00B8463C" w:rsidRPr="0059724D">
              <w:rPr>
                <w:webHidden/>
              </w:rPr>
              <w:fldChar w:fldCharType="end"/>
            </w:r>
          </w:hyperlink>
        </w:p>
        <w:p w14:paraId="146936EE" w14:textId="19A60ED2" w:rsidR="00B8463C" w:rsidRPr="0059724D" w:rsidRDefault="00666812">
          <w:pPr>
            <w:pStyle w:val="EA4"/>
            <w:tabs>
              <w:tab w:val="right" w:leader="underscore" w:pos="9488"/>
            </w:tabs>
            <w:rPr>
              <w:rFonts w:eastAsiaTheme="minorEastAsia" w:cstheme="minorBidi"/>
              <w:noProof/>
              <w:sz w:val="22"/>
              <w:szCs w:val="22"/>
            </w:rPr>
          </w:pPr>
          <w:hyperlink w:anchor="_Toc103681335" w:history="1">
            <w:r w:rsidR="00B8463C" w:rsidRPr="0059724D">
              <w:rPr>
                <w:rStyle w:val="Hiperesteka"/>
                <w:noProof/>
              </w:rPr>
              <w:t>29.1.- Confidencialidad.</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_Toc103681335 \h </w:instrText>
            </w:r>
            <w:r w:rsidR="00B8463C" w:rsidRPr="0059724D">
              <w:rPr>
                <w:noProof/>
                <w:webHidden/>
              </w:rPr>
            </w:r>
            <w:r w:rsidR="00B8463C" w:rsidRPr="0059724D">
              <w:rPr>
                <w:noProof/>
                <w:webHidden/>
              </w:rPr>
              <w:fldChar w:fldCharType="separate"/>
            </w:r>
            <w:r w:rsidR="007A5168">
              <w:rPr>
                <w:noProof/>
                <w:webHidden/>
              </w:rPr>
              <w:t>50</w:t>
            </w:r>
            <w:r w:rsidR="00B8463C" w:rsidRPr="0059724D">
              <w:rPr>
                <w:noProof/>
                <w:webHidden/>
              </w:rPr>
              <w:fldChar w:fldCharType="end"/>
            </w:r>
          </w:hyperlink>
        </w:p>
        <w:p w14:paraId="236D07C7" w14:textId="38B03275" w:rsidR="00B8463C" w:rsidRPr="0059724D" w:rsidRDefault="00666812">
          <w:pPr>
            <w:pStyle w:val="EA4"/>
            <w:tabs>
              <w:tab w:val="right" w:leader="underscore" w:pos="9488"/>
            </w:tabs>
            <w:rPr>
              <w:rFonts w:eastAsiaTheme="minorEastAsia" w:cstheme="minorBidi"/>
              <w:noProof/>
              <w:sz w:val="22"/>
              <w:szCs w:val="22"/>
            </w:rPr>
          </w:pPr>
          <w:hyperlink w:anchor="_Toc103681336" w:history="1">
            <w:r w:rsidR="00B8463C" w:rsidRPr="0059724D">
              <w:rPr>
                <w:rStyle w:val="Hiperesteka"/>
                <w:noProof/>
              </w:rPr>
              <w:t>29.2.- Tratamiento de datos personales.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_Toc103681336 \h </w:instrText>
            </w:r>
            <w:r w:rsidR="00B8463C" w:rsidRPr="0059724D">
              <w:rPr>
                <w:noProof/>
                <w:webHidden/>
              </w:rPr>
            </w:r>
            <w:r w:rsidR="00B8463C" w:rsidRPr="0059724D">
              <w:rPr>
                <w:noProof/>
                <w:webHidden/>
              </w:rPr>
              <w:fldChar w:fldCharType="separate"/>
            </w:r>
            <w:r w:rsidR="007A5168">
              <w:rPr>
                <w:noProof/>
                <w:webHidden/>
              </w:rPr>
              <w:t>50</w:t>
            </w:r>
            <w:r w:rsidR="00B8463C" w:rsidRPr="0059724D">
              <w:rPr>
                <w:noProof/>
                <w:webHidden/>
              </w:rPr>
              <w:fldChar w:fldCharType="end"/>
            </w:r>
          </w:hyperlink>
        </w:p>
        <w:p w14:paraId="28D02EEE" w14:textId="5E2D0F6A" w:rsidR="00B8463C" w:rsidRPr="0059724D" w:rsidRDefault="00666812">
          <w:pPr>
            <w:pStyle w:val="EA4"/>
            <w:tabs>
              <w:tab w:val="right" w:leader="underscore" w:pos="9488"/>
            </w:tabs>
            <w:rPr>
              <w:rFonts w:eastAsiaTheme="minorEastAsia" w:cstheme="minorBidi"/>
              <w:noProof/>
              <w:sz w:val="22"/>
              <w:szCs w:val="22"/>
            </w:rPr>
          </w:pPr>
          <w:hyperlink w:anchor="_Toc103681337" w:history="1">
            <w:r w:rsidR="00B8463C" w:rsidRPr="0059724D">
              <w:rPr>
                <w:rStyle w:val="Hiperesteka"/>
                <w:noProof/>
              </w:rPr>
              <w:t>29.3.- Estipulaciones como encargado del tratamiento.</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_Toc103681337 \h </w:instrText>
            </w:r>
            <w:r w:rsidR="00B8463C" w:rsidRPr="0059724D">
              <w:rPr>
                <w:noProof/>
                <w:webHidden/>
              </w:rPr>
            </w:r>
            <w:r w:rsidR="00B8463C" w:rsidRPr="0059724D">
              <w:rPr>
                <w:noProof/>
                <w:webHidden/>
              </w:rPr>
              <w:fldChar w:fldCharType="separate"/>
            </w:r>
            <w:r w:rsidR="007A5168">
              <w:rPr>
                <w:noProof/>
                <w:webHidden/>
              </w:rPr>
              <w:t>51</w:t>
            </w:r>
            <w:r w:rsidR="00B8463C" w:rsidRPr="0059724D">
              <w:rPr>
                <w:noProof/>
                <w:webHidden/>
              </w:rPr>
              <w:fldChar w:fldCharType="end"/>
            </w:r>
          </w:hyperlink>
        </w:p>
        <w:p w14:paraId="55A5232F" w14:textId="1FE32FA0" w:rsidR="00B8463C" w:rsidRPr="0059724D" w:rsidRDefault="00666812">
          <w:pPr>
            <w:pStyle w:val="EA4"/>
            <w:tabs>
              <w:tab w:val="right" w:leader="underscore" w:pos="9488"/>
            </w:tabs>
            <w:rPr>
              <w:rFonts w:eastAsiaTheme="minorEastAsia" w:cstheme="minorBidi"/>
              <w:noProof/>
              <w:sz w:val="22"/>
              <w:szCs w:val="22"/>
            </w:rPr>
          </w:pPr>
          <w:hyperlink w:anchor="_Toc103681338" w:history="1">
            <w:r w:rsidR="00B8463C" w:rsidRPr="0059724D">
              <w:rPr>
                <w:rStyle w:val="Hiperesteka"/>
                <w:noProof/>
              </w:rPr>
              <w:t>29.4.- Sub-encargos de tratamiento asociados a subcontrataciones.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_Toc103681338 \h </w:instrText>
            </w:r>
            <w:r w:rsidR="00B8463C" w:rsidRPr="0059724D">
              <w:rPr>
                <w:noProof/>
                <w:webHidden/>
              </w:rPr>
            </w:r>
            <w:r w:rsidR="00B8463C" w:rsidRPr="0059724D">
              <w:rPr>
                <w:noProof/>
                <w:webHidden/>
              </w:rPr>
              <w:fldChar w:fldCharType="separate"/>
            </w:r>
            <w:r w:rsidR="007A5168">
              <w:rPr>
                <w:noProof/>
                <w:webHidden/>
              </w:rPr>
              <w:t>53</w:t>
            </w:r>
            <w:r w:rsidR="00B8463C" w:rsidRPr="0059724D">
              <w:rPr>
                <w:noProof/>
                <w:webHidden/>
              </w:rPr>
              <w:fldChar w:fldCharType="end"/>
            </w:r>
          </w:hyperlink>
        </w:p>
        <w:p w14:paraId="3B43A58B" w14:textId="404B592F" w:rsidR="00B8463C" w:rsidRPr="0059724D" w:rsidRDefault="00666812">
          <w:pPr>
            <w:pStyle w:val="EA3"/>
            <w:rPr>
              <w:rFonts w:eastAsiaTheme="minorEastAsia" w:cstheme="minorBidi"/>
              <w:sz w:val="22"/>
              <w:szCs w:val="22"/>
            </w:rPr>
          </w:pPr>
          <w:hyperlink w:anchor="_Toc103681339" w:history="1">
            <w:r w:rsidR="00B8463C" w:rsidRPr="0059724D">
              <w:rPr>
                <w:rStyle w:val="Hiperesteka"/>
              </w:rPr>
              <w:t>30.- PROPIEDAD DE LOS TRABAJOS REALIZADOS Y DERECHOS DE PROPIEDAD INDUSTRIAL E INTELECTUAL</w:t>
            </w:r>
            <w:r w:rsidR="00B8463C" w:rsidRPr="0059724D">
              <w:rPr>
                <w:webHidden/>
              </w:rPr>
              <w:tab/>
            </w:r>
            <w:r w:rsidR="00B8463C" w:rsidRPr="0059724D">
              <w:rPr>
                <w:webHidden/>
              </w:rPr>
              <w:fldChar w:fldCharType="begin"/>
            </w:r>
            <w:r w:rsidR="00B8463C" w:rsidRPr="0059724D">
              <w:rPr>
                <w:webHidden/>
              </w:rPr>
              <w:instrText xml:space="preserve"> PAGEREF _Toc103681339 \h </w:instrText>
            </w:r>
            <w:r w:rsidR="00B8463C" w:rsidRPr="0059724D">
              <w:rPr>
                <w:webHidden/>
              </w:rPr>
            </w:r>
            <w:r w:rsidR="00B8463C" w:rsidRPr="0059724D">
              <w:rPr>
                <w:webHidden/>
              </w:rPr>
              <w:fldChar w:fldCharType="separate"/>
            </w:r>
            <w:r w:rsidR="007A5168">
              <w:rPr>
                <w:webHidden/>
              </w:rPr>
              <w:t>54</w:t>
            </w:r>
            <w:r w:rsidR="00B8463C" w:rsidRPr="0059724D">
              <w:rPr>
                <w:webHidden/>
              </w:rPr>
              <w:fldChar w:fldCharType="end"/>
            </w:r>
          </w:hyperlink>
        </w:p>
        <w:p w14:paraId="2D329106" w14:textId="69F42299" w:rsidR="00B8463C" w:rsidRPr="0059724D" w:rsidRDefault="00666812">
          <w:pPr>
            <w:pStyle w:val="EA4"/>
            <w:tabs>
              <w:tab w:val="right" w:leader="underscore" w:pos="9488"/>
            </w:tabs>
            <w:rPr>
              <w:rFonts w:eastAsiaTheme="minorEastAsia" w:cstheme="minorBidi"/>
              <w:noProof/>
              <w:sz w:val="22"/>
              <w:szCs w:val="22"/>
            </w:rPr>
          </w:pPr>
          <w:hyperlink w:anchor="_Toc103681340" w:history="1">
            <w:r w:rsidR="00B8463C" w:rsidRPr="0059724D">
              <w:rPr>
                <w:rStyle w:val="Hiperesteka"/>
                <w:noProof/>
              </w:rPr>
              <w:t>30.1.- Propiedad de los trabajos.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_Toc103681340 \h </w:instrText>
            </w:r>
            <w:r w:rsidR="00B8463C" w:rsidRPr="0059724D">
              <w:rPr>
                <w:noProof/>
                <w:webHidden/>
              </w:rPr>
            </w:r>
            <w:r w:rsidR="00B8463C" w:rsidRPr="0059724D">
              <w:rPr>
                <w:noProof/>
                <w:webHidden/>
              </w:rPr>
              <w:fldChar w:fldCharType="separate"/>
            </w:r>
            <w:r w:rsidR="007A5168">
              <w:rPr>
                <w:noProof/>
                <w:webHidden/>
              </w:rPr>
              <w:t>54</w:t>
            </w:r>
            <w:r w:rsidR="00B8463C" w:rsidRPr="0059724D">
              <w:rPr>
                <w:noProof/>
                <w:webHidden/>
              </w:rPr>
              <w:fldChar w:fldCharType="end"/>
            </w:r>
          </w:hyperlink>
        </w:p>
        <w:p w14:paraId="07F2709E" w14:textId="152F3E39" w:rsidR="00B8463C" w:rsidRPr="0059724D" w:rsidRDefault="00666812">
          <w:pPr>
            <w:pStyle w:val="EA4"/>
            <w:tabs>
              <w:tab w:val="right" w:leader="underscore" w:pos="9488"/>
            </w:tabs>
            <w:rPr>
              <w:rFonts w:eastAsiaTheme="minorEastAsia" w:cstheme="minorBidi"/>
              <w:noProof/>
              <w:sz w:val="22"/>
              <w:szCs w:val="22"/>
            </w:rPr>
          </w:pPr>
          <w:hyperlink w:anchor="_Toc103681341" w:history="1">
            <w:r w:rsidR="00B8463C" w:rsidRPr="0059724D">
              <w:rPr>
                <w:rStyle w:val="Hiperesteka"/>
                <w:noProof/>
              </w:rPr>
              <w:t>30.2.- Propiedad industrial e intelectual.</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_Toc103681341 \h </w:instrText>
            </w:r>
            <w:r w:rsidR="00B8463C" w:rsidRPr="0059724D">
              <w:rPr>
                <w:noProof/>
                <w:webHidden/>
              </w:rPr>
            </w:r>
            <w:r w:rsidR="00B8463C" w:rsidRPr="0059724D">
              <w:rPr>
                <w:noProof/>
                <w:webHidden/>
              </w:rPr>
              <w:fldChar w:fldCharType="separate"/>
            </w:r>
            <w:r w:rsidR="007A5168">
              <w:rPr>
                <w:noProof/>
                <w:webHidden/>
              </w:rPr>
              <w:t>54</w:t>
            </w:r>
            <w:r w:rsidR="00B8463C" w:rsidRPr="0059724D">
              <w:rPr>
                <w:noProof/>
                <w:webHidden/>
              </w:rPr>
              <w:fldChar w:fldCharType="end"/>
            </w:r>
          </w:hyperlink>
        </w:p>
        <w:p w14:paraId="7AD72447" w14:textId="61B70463" w:rsidR="00B8463C" w:rsidRPr="0059724D" w:rsidRDefault="00666812">
          <w:pPr>
            <w:pStyle w:val="EA3"/>
            <w:rPr>
              <w:rFonts w:eastAsiaTheme="minorEastAsia" w:cstheme="minorBidi"/>
              <w:sz w:val="22"/>
              <w:szCs w:val="22"/>
            </w:rPr>
          </w:pPr>
          <w:hyperlink w:anchor="_Toc103681342" w:history="1">
            <w:r w:rsidR="00B8463C" w:rsidRPr="0059724D">
              <w:rPr>
                <w:rStyle w:val="Hiperesteka"/>
              </w:rPr>
              <w:t>31.- PENALIDADES</w:t>
            </w:r>
            <w:r w:rsidR="00B8463C" w:rsidRPr="0059724D">
              <w:rPr>
                <w:webHidden/>
              </w:rPr>
              <w:tab/>
            </w:r>
            <w:r w:rsidR="00B8463C" w:rsidRPr="0059724D">
              <w:rPr>
                <w:webHidden/>
              </w:rPr>
              <w:fldChar w:fldCharType="begin"/>
            </w:r>
            <w:r w:rsidR="00B8463C" w:rsidRPr="0059724D">
              <w:rPr>
                <w:webHidden/>
              </w:rPr>
              <w:instrText xml:space="preserve"> PAGEREF _Toc103681342 \h </w:instrText>
            </w:r>
            <w:r w:rsidR="00B8463C" w:rsidRPr="0059724D">
              <w:rPr>
                <w:webHidden/>
              </w:rPr>
            </w:r>
            <w:r w:rsidR="00B8463C" w:rsidRPr="0059724D">
              <w:rPr>
                <w:webHidden/>
              </w:rPr>
              <w:fldChar w:fldCharType="separate"/>
            </w:r>
            <w:r w:rsidR="007A5168">
              <w:rPr>
                <w:webHidden/>
              </w:rPr>
              <w:t>55</w:t>
            </w:r>
            <w:r w:rsidR="00B8463C" w:rsidRPr="0059724D">
              <w:rPr>
                <w:webHidden/>
              </w:rPr>
              <w:fldChar w:fldCharType="end"/>
            </w:r>
          </w:hyperlink>
        </w:p>
        <w:p w14:paraId="2A97B18E" w14:textId="63AC3E11" w:rsidR="00B8463C" w:rsidRPr="0059724D" w:rsidRDefault="00666812">
          <w:pPr>
            <w:pStyle w:val="EA4"/>
            <w:tabs>
              <w:tab w:val="right" w:leader="underscore" w:pos="9488"/>
            </w:tabs>
            <w:rPr>
              <w:rFonts w:eastAsiaTheme="minorEastAsia" w:cstheme="minorBidi"/>
              <w:noProof/>
              <w:sz w:val="22"/>
              <w:szCs w:val="22"/>
            </w:rPr>
          </w:pPr>
          <w:hyperlink w:anchor="_Toc103681343" w:history="1">
            <w:r w:rsidR="00B8463C" w:rsidRPr="0059724D">
              <w:rPr>
                <w:rStyle w:val="Hiperesteka"/>
                <w:noProof/>
              </w:rPr>
              <w:t>31.1.- Causas e importes.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_Toc103681343 \h </w:instrText>
            </w:r>
            <w:r w:rsidR="00B8463C" w:rsidRPr="0059724D">
              <w:rPr>
                <w:noProof/>
                <w:webHidden/>
              </w:rPr>
            </w:r>
            <w:r w:rsidR="00B8463C" w:rsidRPr="0059724D">
              <w:rPr>
                <w:noProof/>
                <w:webHidden/>
              </w:rPr>
              <w:fldChar w:fldCharType="separate"/>
            </w:r>
            <w:r w:rsidR="007A5168">
              <w:rPr>
                <w:noProof/>
                <w:webHidden/>
              </w:rPr>
              <w:t>55</w:t>
            </w:r>
            <w:r w:rsidR="00B8463C" w:rsidRPr="0059724D">
              <w:rPr>
                <w:noProof/>
                <w:webHidden/>
              </w:rPr>
              <w:fldChar w:fldCharType="end"/>
            </w:r>
          </w:hyperlink>
        </w:p>
        <w:p w14:paraId="18834E82" w14:textId="67A3BD6C" w:rsidR="00B8463C" w:rsidRPr="0059724D" w:rsidRDefault="00666812">
          <w:pPr>
            <w:pStyle w:val="EA4"/>
            <w:tabs>
              <w:tab w:val="right" w:leader="underscore" w:pos="9488"/>
            </w:tabs>
            <w:rPr>
              <w:rFonts w:eastAsiaTheme="minorEastAsia" w:cstheme="minorBidi"/>
              <w:noProof/>
              <w:sz w:val="22"/>
              <w:szCs w:val="22"/>
            </w:rPr>
          </w:pPr>
          <w:hyperlink w:anchor="_Toc103681344" w:history="1">
            <w:r w:rsidR="00B8463C" w:rsidRPr="0059724D">
              <w:rPr>
                <w:rStyle w:val="Hiperesteka"/>
                <w:noProof/>
              </w:rPr>
              <w:t>31.2.- Procedimiento.</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_Toc103681344 \h </w:instrText>
            </w:r>
            <w:r w:rsidR="00B8463C" w:rsidRPr="0059724D">
              <w:rPr>
                <w:noProof/>
                <w:webHidden/>
              </w:rPr>
            </w:r>
            <w:r w:rsidR="00B8463C" w:rsidRPr="0059724D">
              <w:rPr>
                <w:noProof/>
                <w:webHidden/>
              </w:rPr>
              <w:fldChar w:fldCharType="separate"/>
            </w:r>
            <w:r w:rsidR="007A5168">
              <w:rPr>
                <w:noProof/>
                <w:webHidden/>
              </w:rPr>
              <w:t>56</w:t>
            </w:r>
            <w:r w:rsidR="00B8463C" w:rsidRPr="0059724D">
              <w:rPr>
                <w:noProof/>
                <w:webHidden/>
              </w:rPr>
              <w:fldChar w:fldCharType="end"/>
            </w:r>
          </w:hyperlink>
        </w:p>
        <w:p w14:paraId="0067945E" w14:textId="0E6576E4" w:rsidR="00B8463C" w:rsidRPr="0059724D" w:rsidRDefault="00666812">
          <w:pPr>
            <w:pStyle w:val="EA3"/>
            <w:rPr>
              <w:rFonts w:eastAsiaTheme="minorEastAsia" w:cstheme="minorBidi"/>
              <w:sz w:val="22"/>
              <w:szCs w:val="22"/>
            </w:rPr>
          </w:pPr>
          <w:hyperlink w:anchor="_Toc103681345" w:history="1">
            <w:r w:rsidR="00B8463C" w:rsidRPr="0059724D">
              <w:rPr>
                <w:rStyle w:val="Hiperesteka"/>
              </w:rPr>
              <w:t>32.- PAGO DEL PRECIO</w:t>
            </w:r>
            <w:r w:rsidR="00B8463C" w:rsidRPr="0059724D">
              <w:rPr>
                <w:webHidden/>
              </w:rPr>
              <w:tab/>
            </w:r>
            <w:r w:rsidR="00B8463C" w:rsidRPr="0059724D">
              <w:rPr>
                <w:webHidden/>
              </w:rPr>
              <w:fldChar w:fldCharType="begin"/>
            </w:r>
            <w:r w:rsidR="00B8463C" w:rsidRPr="0059724D">
              <w:rPr>
                <w:webHidden/>
              </w:rPr>
              <w:instrText xml:space="preserve"> PAGEREF _Toc103681345 \h </w:instrText>
            </w:r>
            <w:r w:rsidR="00B8463C" w:rsidRPr="0059724D">
              <w:rPr>
                <w:webHidden/>
              </w:rPr>
            </w:r>
            <w:r w:rsidR="00B8463C" w:rsidRPr="0059724D">
              <w:rPr>
                <w:webHidden/>
              </w:rPr>
              <w:fldChar w:fldCharType="separate"/>
            </w:r>
            <w:r w:rsidR="007A5168">
              <w:rPr>
                <w:webHidden/>
              </w:rPr>
              <w:t>56</w:t>
            </w:r>
            <w:r w:rsidR="00B8463C" w:rsidRPr="0059724D">
              <w:rPr>
                <w:webHidden/>
              </w:rPr>
              <w:fldChar w:fldCharType="end"/>
            </w:r>
          </w:hyperlink>
        </w:p>
        <w:p w14:paraId="20B38409" w14:textId="2E67FEB1" w:rsidR="00B8463C" w:rsidRPr="0059724D" w:rsidRDefault="00666812">
          <w:pPr>
            <w:pStyle w:val="EA4"/>
            <w:tabs>
              <w:tab w:val="right" w:leader="underscore" w:pos="9488"/>
            </w:tabs>
            <w:rPr>
              <w:rFonts w:eastAsiaTheme="minorEastAsia" w:cstheme="minorBidi"/>
              <w:noProof/>
              <w:sz w:val="22"/>
              <w:szCs w:val="22"/>
            </w:rPr>
          </w:pPr>
          <w:hyperlink w:anchor="_Toc103681346" w:history="1">
            <w:r w:rsidR="00B8463C" w:rsidRPr="0059724D">
              <w:rPr>
                <w:rStyle w:val="Hiperesteka"/>
                <w:noProof/>
              </w:rPr>
              <w:t>32.1.- Certificación de servicios prestados o ejecutados.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_Toc103681346 \h </w:instrText>
            </w:r>
            <w:r w:rsidR="00B8463C" w:rsidRPr="0059724D">
              <w:rPr>
                <w:noProof/>
                <w:webHidden/>
              </w:rPr>
            </w:r>
            <w:r w:rsidR="00B8463C" w:rsidRPr="0059724D">
              <w:rPr>
                <w:noProof/>
                <w:webHidden/>
              </w:rPr>
              <w:fldChar w:fldCharType="separate"/>
            </w:r>
            <w:r w:rsidR="007A5168">
              <w:rPr>
                <w:noProof/>
                <w:webHidden/>
              </w:rPr>
              <w:t>56</w:t>
            </w:r>
            <w:r w:rsidR="00B8463C" w:rsidRPr="0059724D">
              <w:rPr>
                <w:noProof/>
                <w:webHidden/>
              </w:rPr>
              <w:fldChar w:fldCharType="end"/>
            </w:r>
          </w:hyperlink>
        </w:p>
        <w:p w14:paraId="21DD155B" w14:textId="07E96EF8" w:rsidR="00B8463C" w:rsidRPr="0059724D" w:rsidRDefault="00666812">
          <w:pPr>
            <w:pStyle w:val="EA5"/>
            <w:tabs>
              <w:tab w:val="right" w:leader="underscore" w:pos="9488"/>
            </w:tabs>
            <w:rPr>
              <w:rFonts w:eastAsiaTheme="minorEastAsia" w:cstheme="minorBidi"/>
              <w:noProof/>
              <w:sz w:val="22"/>
              <w:szCs w:val="22"/>
            </w:rPr>
          </w:pPr>
          <w:hyperlink w:anchor="_Toc103681347" w:history="1">
            <w:r w:rsidR="00B8463C" w:rsidRPr="0059724D">
              <w:rPr>
                <w:rStyle w:val="Hiperesteka"/>
                <w:b/>
                <w:noProof/>
              </w:rPr>
              <w:t>32.1.1.-</w:t>
            </w:r>
            <w:r w:rsidR="00B8463C" w:rsidRPr="0059724D">
              <w:rPr>
                <w:rStyle w:val="Hiperesteka"/>
                <w:noProof/>
              </w:rPr>
              <w:t xml:space="preserve"> La contratista deberá presentar en el registro indicado en la cláusula 19.6.2 de cláusulas específicas del contrato la/s certificación/es de servicios que incluya/n los siguientes datos: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_Toc103681347 \h </w:instrText>
            </w:r>
            <w:r w:rsidR="00B8463C" w:rsidRPr="0059724D">
              <w:rPr>
                <w:noProof/>
                <w:webHidden/>
              </w:rPr>
            </w:r>
            <w:r w:rsidR="00B8463C" w:rsidRPr="0059724D">
              <w:rPr>
                <w:noProof/>
                <w:webHidden/>
              </w:rPr>
              <w:fldChar w:fldCharType="separate"/>
            </w:r>
            <w:r w:rsidR="007A5168">
              <w:rPr>
                <w:noProof/>
                <w:webHidden/>
              </w:rPr>
              <w:t>56</w:t>
            </w:r>
            <w:r w:rsidR="00B8463C" w:rsidRPr="0059724D">
              <w:rPr>
                <w:noProof/>
                <w:webHidden/>
              </w:rPr>
              <w:fldChar w:fldCharType="end"/>
            </w:r>
          </w:hyperlink>
        </w:p>
        <w:p w14:paraId="3988FBE2" w14:textId="0445DA4A" w:rsidR="00B8463C" w:rsidRPr="0059724D" w:rsidRDefault="00666812">
          <w:pPr>
            <w:pStyle w:val="EA5"/>
            <w:tabs>
              <w:tab w:val="right" w:leader="underscore" w:pos="9488"/>
            </w:tabs>
            <w:rPr>
              <w:rFonts w:eastAsiaTheme="minorEastAsia" w:cstheme="minorBidi"/>
              <w:noProof/>
              <w:sz w:val="22"/>
              <w:szCs w:val="22"/>
            </w:rPr>
          </w:pPr>
          <w:hyperlink w:anchor="_Toc103681348" w:history="1">
            <w:r w:rsidR="00B8463C" w:rsidRPr="0059724D">
              <w:rPr>
                <w:rStyle w:val="Hiperesteka"/>
                <w:b/>
                <w:noProof/>
              </w:rPr>
              <w:t>32.1.2.- Plazo y condiciones.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_Toc103681348 \h </w:instrText>
            </w:r>
            <w:r w:rsidR="00B8463C" w:rsidRPr="0059724D">
              <w:rPr>
                <w:noProof/>
                <w:webHidden/>
              </w:rPr>
            </w:r>
            <w:r w:rsidR="00B8463C" w:rsidRPr="0059724D">
              <w:rPr>
                <w:noProof/>
                <w:webHidden/>
              </w:rPr>
              <w:fldChar w:fldCharType="separate"/>
            </w:r>
            <w:r w:rsidR="007A5168">
              <w:rPr>
                <w:noProof/>
                <w:webHidden/>
              </w:rPr>
              <w:t>56</w:t>
            </w:r>
            <w:r w:rsidR="00B8463C" w:rsidRPr="0059724D">
              <w:rPr>
                <w:noProof/>
                <w:webHidden/>
              </w:rPr>
              <w:fldChar w:fldCharType="end"/>
            </w:r>
          </w:hyperlink>
        </w:p>
        <w:p w14:paraId="5733CCF0" w14:textId="0CDB8EBA" w:rsidR="00B8463C" w:rsidRPr="0059724D" w:rsidRDefault="00666812">
          <w:pPr>
            <w:pStyle w:val="EA4"/>
            <w:tabs>
              <w:tab w:val="right" w:leader="underscore" w:pos="9488"/>
            </w:tabs>
            <w:rPr>
              <w:rFonts w:eastAsiaTheme="minorEastAsia" w:cstheme="minorBidi"/>
              <w:noProof/>
              <w:sz w:val="22"/>
              <w:szCs w:val="22"/>
            </w:rPr>
          </w:pPr>
          <w:hyperlink w:anchor="_Toc103681349" w:history="1">
            <w:r w:rsidR="00B8463C" w:rsidRPr="0059724D">
              <w:rPr>
                <w:rStyle w:val="Hiperesteka"/>
                <w:noProof/>
              </w:rPr>
              <w:t>32.2.- Conformidad y registro de factura.</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_Toc103681349 \h </w:instrText>
            </w:r>
            <w:r w:rsidR="00B8463C" w:rsidRPr="0059724D">
              <w:rPr>
                <w:noProof/>
                <w:webHidden/>
              </w:rPr>
            </w:r>
            <w:r w:rsidR="00B8463C" w:rsidRPr="0059724D">
              <w:rPr>
                <w:noProof/>
                <w:webHidden/>
              </w:rPr>
              <w:fldChar w:fldCharType="separate"/>
            </w:r>
            <w:r w:rsidR="007A5168">
              <w:rPr>
                <w:noProof/>
                <w:webHidden/>
              </w:rPr>
              <w:t>56</w:t>
            </w:r>
            <w:r w:rsidR="00B8463C" w:rsidRPr="0059724D">
              <w:rPr>
                <w:noProof/>
                <w:webHidden/>
              </w:rPr>
              <w:fldChar w:fldCharType="end"/>
            </w:r>
          </w:hyperlink>
        </w:p>
        <w:p w14:paraId="794A0A18" w14:textId="22B68D70" w:rsidR="00B8463C" w:rsidRPr="0059724D" w:rsidRDefault="00666812">
          <w:pPr>
            <w:pStyle w:val="EA4"/>
            <w:tabs>
              <w:tab w:val="right" w:leader="underscore" w:pos="9488"/>
            </w:tabs>
            <w:rPr>
              <w:rFonts w:eastAsiaTheme="minorEastAsia" w:cstheme="minorBidi"/>
              <w:noProof/>
              <w:sz w:val="22"/>
              <w:szCs w:val="22"/>
            </w:rPr>
          </w:pPr>
          <w:hyperlink w:anchor="_Toc103681350" w:history="1">
            <w:r w:rsidR="00B8463C" w:rsidRPr="0059724D">
              <w:rPr>
                <w:rStyle w:val="Hiperesteka"/>
                <w:noProof/>
              </w:rPr>
              <w:t>32.3.- Abono.</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_Toc103681350 \h </w:instrText>
            </w:r>
            <w:r w:rsidR="00B8463C" w:rsidRPr="0059724D">
              <w:rPr>
                <w:noProof/>
                <w:webHidden/>
              </w:rPr>
            </w:r>
            <w:r w:rsidR="00B8463C" w:rsidRPr="0059724D">
              <w:rPr>
                <w:noProof/>
                <w:webHidden/>
              </w:rPr>
              <w:fldChar w:fldCharType="separate"/>
            </w:r>
            <w:r w:rsidR="007A5168">
              <w:rPr>
                <w:noProof/>
                <w:webHidden/>
              </w:rPr>
              <w:t>57</w:t>
            </w:r>
            <w:r w:rsidR="00B8463C" w:rsidRPr="0059724D">
              <w:rPr>
                <w:noProof/>
                <w:webHidden/>
              </w:rPr>
              <w:fldChar w:fldCharType="end"/>
            </w:r>
          </w:hyperlink>
        </w:p>
        <w:p w14:paraId="2872450A" w14:textId="0FE6BAB3" w:rsidR="00B8463C" w:rsidRPr="0059724D" w:rsidRDefault="00666812">
          <w:pPr>
            <w:pStyle w:val="EA3"/>
            <w:rPr>
              <w:rFonts w:eastAsiaTheme="minorEastAsia" w:cstheme="minorBidi"/>
              <w:sz w:val="22"/>
              <w:szCs w:val="22"/>
            </w:rPr>
          </w:pPr>
          <w:hyperlink w:anchor="_Toc103681351" w:history="1">
            <w:r w:rsidR="00B8463C" w:rsidRPr="0059724D">
              <w:rPr>
                <w:rStyle w:val="Hiperesteka"/>
              </w:rPr>
              <w:t>33.- MODIFICACIÓN DEL CONTRATO</w:t>
            </w:r>
            <w:r w:rsidR="00B8463C" w:rsidRPr="0059724D">
              <w:rPr>
                <w:webHidden/>
              </w:rPr>
              <w:tab/>
            </w:r>
            <w:r w:rsidR="00B8463C" w:rsidRPr="0059724D">
              <w:rPr>
                <w:webHidden/>
              </w:rPr>
              <w:fldChar w:fldCharType="begin"/>
            </w:r>
            <w:r w:rsidR="00B8463C" w:rsidRPr="0059724D">
              <w:rPr>
                <w:webHidden/>
              </w:rPr>
              <w:instrText xml:space="preserve"> PAGEREF _Toc103681351 \h </w:instrText>
            </w:r>
            <w:r w:rsidR="00B8463C" w:rsidRPr="0059724D">
              <w:rPr>
                <w:webHidden/>
              </w:rPr>
            </w:r>
            <w:r w:rsidR="00B8463C" w:rsidRPr="0059724D">
              <w:rPr>
                <w:webHidden/>
              </w:rPr>
              <w:fldChar w:fldCharType="separate"/>
            </w:r>
            <w:r w:rsidR="007A5168">
              <w:rPr>
                <w:webHidden/>
              </w:rPr>
              <w:t>57</w:t>
            </w:r>
            <w:r w:rsidR="00B8463C" w:rsidRPr="0059724D">
              <w:rPr>
                <w:webHidden/>
              </w:rPr>
              <w:fldChar w:fldCharType="end"/>
            </w:r>
          </w:hyperlink>
        </w:p>
        <w:p w14:paraId="42CF5019" w14:textId="71976A7D" w:rsidR="00B8463C" w:rsidRPr="0059724D" w:rsidRDefault="00666812">
          <w:pPr>
            <w:pStyle w:val="EA4"/>
            <w:tabs>
              <w:tab w:val="right" w:leader="underscore" w:pos="9488"/>
            </w:tabs>
            <w:rPr>
              <w:rFonts w:eastAsiaTheme="minorEastAsia" w:cstheme="minorBidi"/>
              <w:noProof/>
              <w:sz w:val="22"/>
              <w:szCs w:val="22"/>
            </w:rPr>
          </w:pPr>
          <w:hyperlink w:anchor="_Toc103681352" w:history="1">
            <w:r w:rsidR="00B8463C" w:rsidRPr="0059724D">
              <w:rPr>
                <w:rStyle w:val="Hiperesteka"/>
                <w:noProof/>
              </w:rPr>
              <w:t>33.1.- Condiciones.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_Toc103681352 \h </w:instrText>
            </w:r>
            <w:r w:rsidR="00B8463C" w:rsidRPr="0059724D">
              <w:rPr>
                <w:noProof/>
                <w:webHidden/>
              </w:rPr>
            </w:r>
            <w:r w:rsidR="00B8463C" w:rsidRPr="0059724D">
              <w:rPr>
                <w:noProof/>
                <w:webHidden/>
              </w:rPr>
              <w:fldChar w:fldCharType="separate"/>
            </w:r>
            <w:r w:rsidR="007A5168">
              <w:rPr>
                <w:noProof/>
                <w:webHidden/>
              </w:rPr>
              <w:t>57</w:t>
            </w:r>
            <w:r w:rsidR="00B8463C" w:rsidRPr="0059724D">
              <w:rPr>
                <w:noProof/>
                <w:webHidden/>
              </w:rPr>
              <w:fldChar w:fldCharType="end"/>
            </w:r>
          </w:hyperlink>
        </w:p>
        <w:p w14:paraId="2640A327" w14:textId="36C30D8D" w:rsidR="00B8463C" w:rsidRPr="0059724D" w:rsidRDefault="00666812">
          <w:pPr>
            <w:pStyle w:val="EA4"/>
            <w:tabs>
              <w:tab w:val="right" w:leader="underscore" w:pos="9488"/>
            </w:tabs>
            <w:rPr>
              <w:rFonts w:eastAsiaTheme="minorEastAsia" w:cstheme="minorBidi"/>
              <w:noProof/>
              <w:sz w:val="22"/>
              <w:szCs w:val="22"/>
            </w:rPr>
          </w:pPr>
          <w:hyperlink w:anchor="_Toc103681353" w:history="1">
            <w:r w:rsidR="00B8463C" w:rsidRPr="0059724D">
              <w:rPr>
                <w:rStyle w:val="Hiperesteka"/>
                <w:noProof/>
              </w:rPr>
              <w:t>33.2.- Procedimiento.</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_Toc103681353 \h </w:instrText>
            </w:r>
            <w:r w:rsidR="00B8463C" w:rsidRPr="0059724D">
              <w:rPr>
                <w:noProof/>
                <w:webHidden/>
              </w:rPr>
            </w:r>
            <w:r w:rsidR="00B8463C" w:rsidRPr="0059724D">
              <w:rPr>
                <w:noProof/>
                <w:webHidden/>
              </w:rPr>
              <w:fldChar w:fldCharType="separate"/>
            </w:r>
            <w:r w:rsidR="007A5168">
              <w:rPr>
                <w:noProof/>
                <w:webHidden/>
              </w:rPr>
              <w:t>57</w:t>
            </w:r>
            <w:r w:rsidR="00B8463C" w:rsidRPr="0059724D">
              <w:rPr>
                <w:noProof/>
                <w:webHidden/>
              </w:rPr>
              <w:fldChar w:fldCharType="end"/>
            </w:r>
          </w:hyperlink>
        </w:p>
        <w:p w14:paraId="18BFE15E" w14:textId="30FAE2EE" w:rsidR="00B8463C" w:rsidRPr="0059724D" w:rsidRDefault="00666812">
          <w:pPr>
            <w:pStyle w:val="EA5"/>
            <w:tabs>
              <w:tab w:val="right" w:leader="underscore" w:pos="9488"/>
            </w:tabs>
            <w:rPr>
              <w:rFonts w:eastAsiaTheme="minorEastAsia" w:cstheme="minorBidi"/>
              <w:noProof/>
              <w:sz w:val="22"/>
              <w:szCs w:val="22"/>
            </w:rPr>
          </w:pPr>
          <w:hyperlink w:anchor="_Toc103681354" w:history="1">
            <w:r w:rsidR="00B8463C" w:rsidRPr="0059724D">
              <w:rPr>
                <w:rStyle w:val="Hiperesteka"/>
                <w:b/>
                <w:noProof/>
              </w:rPr>
              <w:t xml:space="preserve">33.2.1.- </w:t>
            </w:r>
            <w:r w:rsidR="00B8463C" w:rsidRPr="0059724D">
              <w:rPr>
                <w:rStyle w:val="Hiperesteka"/>
                <w:noProof/>
              </w:rPr>
              <w:t>El procedimiento para acordar la modificación incluye, en todo caso, las siguientes actuaciones: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_Toc103681354 \h </w:instrText>
            </w:r>
            <w:r w:rsidR="00B8463C" w:rsidRPr="0059724D">
              <w:rPr>
                <w:noProof/>
                <w:webHidden/>
              </w:rPr>
            </w:r>
            <w:r w:rsidR="00B8463C" w:rsidRPr="0059724D">
              <w:rPr>
                <w:noProof/>
                <w:webHidden/>
              </w:rPr>
              <w:fldChar w:fldCharType="separate"/>
            </w:r>
            <w:r w:rsidR="007A5168">
              <w:rPr>
                <w:noProof/>
                <w:webHidden/>
              </w:rPr>
              <w:t>57</w:t>
            </w:r>
            <w:r w:rsidR="00B8463C" w:rsidRPr="0059724D">
              <w:rPr>
                <w:noProof/>
                <w:webHidden/>
              </w:rPr>
              <w:fldChar w:fldCharType="end"/>
            </w:r>
          </w:hyperlink>
        </w:p>
        <w:p w14:paraId="14359098" w14:textId="79BB91F0" w:rsidR="00B8463C" w:rsidRPr="0059724D" w:rsidRDefault="00666812">
          <w:pPr>
            <w:pStyle w:val="EA5"/>
            <w:tabs>
              <w:tab w:val="right" w:leader="underscore" w:pos="9488"/>
            </w:tabs>
            <w:rPr>
              <w:rFonts w:eastAsiaTheme="minorEastAsia" w:cstheme="minorBidi"/>
              <w:noProof/>
              <w:sz w:val="22"/>
              <w:szCs w:val="22"/>
            </w:rPr>
          </w:pPr>
          <w:hyperlink w:anchor="_Toc103681355" w:history="1">
            <w:r w:rsidR="00B8463C" w:rsidRPr="0059724D">
              <w:rPr>
                <w:rStyle w:val="Hiperesteka"/>
                <w:b/>
                <w:noProof/>
              </w:rPr>
              <w:t>33.2.2.-</w:t>
            </w:r>
            <w:r w:rsidR="00B8463C" w:rsidRPr="0059724D">
              <w:rPr>
                <w:rStyle w:val="Hiperesteka"/>
                <w:noProof/>
              </w:rPr>
              <w:t xml:space="preserve"> En los casos que se definen a continuación se han de efectuar, además, las siguientes actuaciones: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_Toc103681355 \h </w:instrText>
            </w:r>
            <w:r w:rsidR="00B8463C" w:rsidRPr="0059724D">
              <w:rPr>
                <w:noProof/>
                <w:webHidden/>
              </w:rPr>
            </w:r>
            <w:r w:rsidR="00B8463C" w:rsidRPr="0059724D">
              <w:rPr>
                <w:noProof/>
                <w:webHidden/>
              </w:rPr>
              <w:fldChar w:fldCharType="separate"/>
            </w:r>
            <w:r w:rsidR="007A5168">
              <w:rPr>
                <w:noProof/>
                <w:webHidden/>
              </w:rPr>
              <w:t>58</w:t>
            </w:r>
            <w:r w:rsidR="00B8463C" w:rsidRPr="0059724D">
              <w:rPr>
                <w:noProof/>
                <w:webHidden/>
              </w:rPr>
              <w:fldChar w:fldCharType="end"/>
            </w:r>
          </w:hyperlink>
        </w:p>
        <w:p w14:paraId="65F8C898" w14:textId="7B2401A1" w:rsidR="00B8463C" w:rsidRPr="0059724D" w:rsidRDefault="00666812">
          <w:pPr>
            <w:pStyle w:val="EA5"/>
            <w:tabs>
              <w:tab w:val="right" w:leader="underscore" w:pos="9488"/>
            </w:tabs>
            <w:rPr>
              <w:rFonts w:eastAsiaTheme="minorEastAsia" w:cstheme="minorBidi"/>
              <w:noProof/>
              <w:sz w:val="22"/>
              <w:szCs w:val="22"/>
            </w:rPr>
          </w:pPr>
          <w:hyperlink w:anchor="_Toc103681356" w:history="1">
            <w:r w:rsidR="00B8463C" w:rsidRPr="0059724D">
              <w:rPr>
                <w:rStyle w:val="Hiperesteka"/>
                <w:b/>
                <w:noProof/>
              </w:rPr>
              <w:t>33.2.3.-</w:t>
            </w:r>
            <w:r w:rsidR="00B8463C" w:rsidRPr="0059724D">
              <w:rPr>
                <w:rStyle w:val="Hiperesteka"/>
                <w:noProof/>
              </w:rPr>
              <w:t xml:space="preserve"> En todo caso, la modificación se formalizará conforme a lo dispuesto en el art. 153 LCSP y se publicará de conformidad con los artículos 63 y 207 LCSP.</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_Toc103681356 \h </w:instrText>
            </w:r>
            <w:r w:rsidR="00B8463C" w:rsidRPr="0059724D">
              <w:rPr>
                <w:noProof/>
                <w:webHidden/>
              </w:rPr>
            </w:r>
            <w:r w:rsidR="00B8463C" w:rsidRPr="0059724D">
              <w:rPr>
                <w:noProof/>
                <w:webHidden/>
              </w:rPr>
              <w:fldChar w:fldCharType="separate"/>
            </w:r>
            <w:r w:rsidR="007A5168">
              <w:rPr>
                <w:noProof/>
                <w:webHidden/>
              </w:rPr>
              <w:t>58</w:t>
            </w:r>
            <w:r w:rsidR="00B8463C" w:rsidRPr="0059724D">
              <w:rPr>
                <w:noProof/>
                <w:webHidden/>
              </w:rPr>
              <w:fldChar w:fldCharType="end"/>
            </w:r>
          </w:hyperlink>
        </w:p>
        <w:p w14:paraId="143463F6" w14:textId="79D68A1E" w:rsidR="00B8463C" w:rsidRPr="0059724D" w:rsidRDefault="00666812">
          <w:pPr>
            <w:pStyle w:val="EA4"/>
            <w:tabs>
              <w:tab w:val="right" w:leader="underscore" w:pos="9488"/>
            </w:tabs>
            <w:rPr>
              <w:rFonts w:eastAsiaTheme="minorEastAsia" w:cstheme="minorBidi"/>
              <w:noProof/>
              <w:sz w:val="22"/>
              <w:szCs w:val="22"/>
            </w:rPr>
          </w:pPr>
          <w:hyperlink w:anchor="_Toc103681357" w:history="1">
            <w:r w:rsidR="00B8463C" w:rsidRPr="0059724D">
              <w:rPr>
                <w:rStyle w:val="Hiperesteka"/>
                <w:noProof/>
              </w:rPr>
              <w:t>33.3.- Efectos.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_Toc103681357 \h </w:instrText>
            </w:r>
            <w:r w:rsidR="00B8463C" w:rsidRPr="0059724D">
              <w:rPr>
                <w:noProof/>
                <w:webHidden/>
              </w:rPr>
            </w:r>
            <w:r w:rsidR="00B8463C" w:rsidRPr="0059724D">
              <w:rPr>
                <w:noProof/>
                <w:webHidden/>
              </w:rPr>
              <w:fldChar w:fldCharType="separate"/>
            </w:r>
            <w:r w:rsidR="007A5168">
              <w:rPr>
                <w:noProof/>
                <w:webHidden/>
              </w:rPr>
              <w:t>58</w:t>
            </w:r>
            <w:r w:rsidR="00B8463C" w:rsidRPr="0059724D">
              <w:rPr>
                <w:noProof/>
                <w:webHidden/>
              </w:rPr>
              <w:fldChar w:fldCharType="end"/>
            </w:r>
          </w:hyperlink>
        </w:p>
        <w:p w14:paraId="38EB87B2" w14:textId="092D7BB7" w:rsidR="00B8463C" w:rsidRPr="0059724D" w:rsidRDefault="00666812">
          <w:pPr>
            <w:pStyle w:val="EA3"/>
            <w:rPr>
              <w:rFonts w:eastAsiaTheme="minorEastAsia" w:cstheme="minorBidi"/>
              <w:sz w:val="22"/>
              <w:szCs w:val="22"/>
            </w:rPr>
          </w:pPr>
          <w:hyperlink w:anchor="_Toc103681358" w:history="1">
            <w:r w:rsidR="00B8463C" w:rsidRPr="0059724D">
              <w:rPr>
                <w:rStyle w:val="Hiperesteka"/>
              </w:rPr>
              <w:t>34.- SUBCONTRATACIÓN</w:t>
            </w:r>
            <w:r w:rsidR="00B8463C" w:rsidRPr="0059724D">
              <w:rPr>
                <w:webHidden/>
              </w:rPr>
              <w:tab/>
            </w:r>
            <w:r w:rsidR="00B8463C" w:rsidRPr="0059724D">
              <w:rPr>
                <w:webHidden/>
              </w:rPr>
              <w:fldChar w:fldCharType="begin"/>
            </w:r>
            <w:r w:rsidR="00B8463C" w:rsidRPr="0059724D">
              <w:rPr>
                <w:webHidden/>
              </w:rPr>
              <w:instrText xml:space="preserve"> PAGEREF _Toc103681358 \h </w:instrText>
            </w:r>
            <w:r w:rsidR="00B8463C" w:rsidRPr="0059724D">
              <w:rPr>
                <w:webHidden/>
              </w:rPr>
            </w:r>
            <w:r w:rsidR="00B8463C" w:rsidRPr="0059724D">
              <w:rPr>
                <w:webHidden/>
              </w:rPr>
              <w:fldChar w:fldCharType="separate"/>
            </w:r>
            <w:r w:rsidR="007A5168">
              <w:rPr>
                <w:webHidden/>
              </w:rPr>
              <w:t>59</w:t>
            </w:r>
            <w:r w:rsidR="00B8463C" w:rsidRPr="0059724D">
              <w:rPr>
                <w:webHidden/>
              </w:rPr>
              <w:fldChar w:fldCharType="end"/>
            </w:r>
          </w:hyperlink>
        </w:p>
        <w:p w14:paraId="3EC17B66" w14:textId="7B8CF70B" w:rsidR="00B8463C" w:rsidRPr="0059724D" w:rsidRDefault="00666812">
          <w:pPr>
            <w:pStyle w:val="EA4"/>
            <w:tabs>
              <w:tab w:val="right" w:leader="underscore" w:pos="9488"/>
            </w:tabs>
            <w:rPr>
              <w:rFonts w:eastAsiaTheme="minorEastAsia" w:cstheme="minorBidi"/>
              <w:noProof/>
              <w:sz w:val="22"/>
              <w:szCs w:val="22"/>
            </w:rPr>
          </w:pPr>
          <w:hyperlink w:anchor="_Toc103681359" w:history="1">
            <w:r w:rsidR="00B8463C" w:rsidRPr="0059724D">
              <w:rPr>
                <w:rStyle w:val="Hiperesteka"/>
                <w:noProof/>
              </w:rPr>
              <w:t>34.1.- Comunicación a la/al responsable del contrato.</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_Toc103681359 \h </w:instrText>
            </w:r>
            <w:r w:rsidR="00B8463C" w:rsidRPr="0059724D">
              <w:rPr>
                <w:noProof/>
                <w:webHidden/>
              </w:rPr>
            </w:r>
            <w:r w:rsidR="00B8463C" w:rsidRPr="0059724D">
              <w:rPr>
                <w:noProof/>
                <w:webHidden/>
              </w:rPr>
              <w:fldChar w:fldCharType="separate"/>
            </w:r>
            <w:r w:rsidR="007A5168">
              <w:rPr>
                <w:noProof/>
                <w:webHidden/>
              </w:rPr>
              <w:t>59</w:t>
            </w:r>
            <w:r w:rsidR="00B8463C" w:rsidRPr="0059724D">
              <w:rPr>
                <w:noProof/>
                <w:webHidden/>
              </w:rPr>
              <w:fldChar w:fldCharType="end"/>
            </w:r>
          </w:hyperlink>
        </w:p>
        <w:p w14:paraId="1FA7D9B0" w14:textId="77112A58" w:rsidR="00B8463C" w:rsidRPr="0059724D" w:rsidRDefault="00666812">
          <w:pPr>
            <w:pStyle w:val="EA4"/>
            <w:tabs>
              <w:tab w:val="right" w:leader="underscore" w:pos="9488"/>
            </w:tabs>
            <w:rPr>
              <w:rFonts w:eastAsiaTheme="minorEastAsia" w:cstheme="minorBidi"/>
              <w:noProof/>
              <w:sz w:val="22"/>
              <w:szCs w:val="22"/>
            </w:rPr>
          </w:pPr>
          <w:hyperlink w:anchor="_Toc103681360" w:history="1">
            <w:r w:rsidR="00B8463C" w:rsidRPr="0059724D">
              <w:rPr>
                <w:rStyle w:val="Hiperesteka"/>
                <w:noProof/>
              </w:rPr>
              <w:t>34.2.- Comprobación del cumplimiento de condiciones de pago a subcontratistas o suministradoras.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_Toc103681360 \h </w:instrText>
            </w:r>
            <w:r w:rsidR="00B8463C" w:rsidRPr="0059724D">
              <w:rPr>
                <w:noProof/>
                <w:webHidden/>
              </w:rPr>
            </w:r>
            <w:r w:rsidR="00B8463C" w:rsidRPr="0059724D">
              <w:rPr>
                <w:noProof/>
                <w:webHidden/>
              </w:rPr>
              <w:fldChar w:fldCharType="separate"/>
            </w:r>
            <w:r w:rsidR="007A5168">
              <w:rPr>
                <w:noProof/>
                <w:webHidden/>
              </w:rPr>
              <w:t>59</w:t>
            </w:r>
            <w:r w:rsidR="00B8463C" w:rsidRPr="0059724D">
              <w:rPr>
                <w:noProof/>
                <w:webHidden/>
              </w:rPr>
              <w:fldChar w:fldCharType="end"/>
            </w:r>
          </w:hyperlink>
        </w:p>
        <w:p w14:paraId="0557026B" w14:textId="5671E573" w:rsidR="00B8463C" w:rsidRPr="0059724D" w:rsidRDefault="00666812">
          <w:pPr>
            <w:pStyle w:val="EA3"/>
            <w:rPr>
              <w:rFonts w:eastAsiaTheme="minorEastAsia" w:cstheme="minorBidi"/>
              <w:sz w:val="22"/>
              <w:szCs w:val="22"/>
            </w:rPr>
          </w:pPr>
          <w:hyperlink w:anchor="_Toc103681361" w:history="1">
            <w:r w:rsidR="00B8463C" w:rsidRPr="0059724D">
              <w:rPr>
                <w:rStyle w:val="Hiperesteka"/>
              </w:rPr>
              <w:t>35.- CESIÓN DEL CONTRATO Y MODIFICACIÓN DE LA COMPOSICIÓN DE LA UTE</w:t>
            </w:r>
            <w:r w:rsidR="00B8463C" w:rsidRPr="0059724D">
              <w:rPr>
                <w:webHidden/>
              </w:rPr>
              <w:tab/>
            </w:r>
            <w:r w:rsidR="00B8463C" w:rsidRPr="0059724D">
              <w:rPr>
                <w:webHidden/>
              </w:rPr>
              <w:fldChar w:fldCharType="begin"/>
            </w:r>
            <w:r w:rsidR="00B8463C" w:rsidRPr="0059724D">
              <w:rPr>
                <w:webHidden/>
              </w:rPr>
              <w:instrText xml:space="preserve"> PAGEREF _Toc103681361 \h </w:instrText>
            </w:r>
            <w:r w:rsidR="00B8463C" w:rsidRPr="0059724D">
              <w:rPr>
                <w:webHidden/>
              </w:rPr>
            </w:r>
            <w:r w:rsidR="00B8463C" w:rsidRPr="0059724D">
              <w:rPr>
                <w:webHidden/>
              </w:rPr>
              <w:fldChar w:fldCharType="separate"/>
            </w:r>
            <w:r w:rsidR="007A5168">
              <w:rPr>
                <w:webHidden/>
              </w:rPr>
              <w:t>59</w:t>
            </w:r>
            <w:r w:rsidR="00B8463C" w:rsidRPr="0059724D">
              <w:rPr>
                <w:webHidden/>
              </w:rPr>
              <w:fldChar w:fldCharType="end"/>
            </w:r>
          </w:hyperlink>
        </w:p>
        <w:p w14:paraId="76046F4D" w14:textId="3F2370C0" w:rsidR="00B8463C" w:rsidRPr="0059724D" w:rsidRDefault="00666812">
          <w:pPr>
            <w:pStyle w:val="EA4"/>
            <w:tabs>
              <w:tab w:val="right" w:leader="underscore" w:pos="9488"/>
            </w:tabs>
            <w:rPr>
              <w:rFonts w:eastAsiaTheme="minorEastAsia" w:cstheme="minorBidi"/>
              <w:noProof/>
              <w:sz w:val="22"/>
              <w:szCs w:val="22"/>
            </w:rPr>
          </w:pPr>
          <w:hyperlink w:anchor="_Toc103681362" w:history="1">
            <w:r w:rsidR="00B8463C" w:rsidRPr="0059724D">
              <w:rPr>
                <w:rStyle w:val="Hiperesteka"/>
                <w:noProof/>
              </w:rPr>
              <w:t>35.1.- Cesión del contrato.</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_Toc103681362 \h </w:instrText>
            </w:r>
            <w:r w:rsidR="00B8463C" w:rsidRPr="0059724D">
              <w:rPr>
                <w:noProof/>
                <w:webHidden/>
              </w:rPr>
            </w:r>
            <w:r w:rsidR="00B8463C" w:rsidRPr="0059724D">
              <w:rPr>
                <w:noProof/>
                <w:webHidden/>
              </w:rPr>
              <w:fldChar w:fldCharType="separate"/>
            </w:r>
            <w:r w:rsidR="007A5168">
              <w:rPr>
                <w:noProof/>
                <w:webHidden/>
              </w:rPr>
              <w:t>59</w:t>
            </w:r>
            <w:r w:rsidR="00B8463C" w:rsidRPr="0059724D">
              <w:rPr>
                <w:noProof/>
                <w:webHidden/>
              </w:rPr>
              <w:fldChar w:fldCharType="end"/>
            </w:r>
          </w:hyperlink>
        </w:p>
        <w:p w14:paraId="232ED22A" w14:textId="7048A917" w:rsidR="00B8463C" w:rsidRPr="0059724D" w:rsidRDefault="00666812">
          <w:pPr>
            <w:pStyle w:val="EA5"/>
            <w:tabs>
              <w:tab w:val="right" w:leader="underscore" w:pos="9488"/>
            </w:tabs>
            <w:rPr>
              <w:rFonts w:eastAsiaTheme="minorEastAsia" w:cstheme="minorBidi"/>
              <w:noProof/>
              <w:sz w:val="22"/>
              <w:szCs w:val="22"/>
            </w:rPr>
          </w:pPr>
          <w:hyperlink w:anchor="_Toc103681363" w:history="1">
            <w:r w:rsidR="00B8463C" w:rsidRPr="0059724D">
              <w:rPr>
                <w:rStyle w:val="Hiperesteka"/>
                <w:b/>
                <w:noProof/>
              </w:rPr>
              <w:t>35.1.1.- Supuestos.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_Toc103681363 \h </w:instrText>
            </w:r>
            <w:r w:rsidR="00B8463C" w:rsidRPr="0059724D">
              <w:rPr>
                <w:noProof/>
                <w:webHidden/>
              </w:rPr>
            </w:r>
            <w:r w:rsidR="00B8463C" w:rsidRPr="0059724D">
              <w:rPr>
                <w:noProof/>
                <w:webHidden/>
              </w:rPr>
              <w:fldChar w:fldCharType="separate"/>
            </w:r>
            <w:r w:rsidR="007A5168">
              <w:rPr>
                <w:noProof/>
                <w:webHidden/>
              </w:rPr>
              <w:t>59</w:t>
            </w:r>
            <w:r w:rsidR="00B8463C" w:rsidRPr="0059724D">
              <w:rPr>
                <w:noProof/>
                <w:webHidden/>
              </w:rPr>
              <w:fldChar w:fldCharType="end"/>
            </w:r>
          </w:hyperlink>
        </w:p>
        <w:p w14:paraId="56414C08" w14:textId="432499F0" w:rsidR="00B8463C" w:rsidRPr="0059724D" w:rsidRDefault="00666812">
          <w:pPr>
            <w:pStyle w:val="EA5"/>
            <w:tabs>
              <w:tab w:val="right" w:leader="underscore" w:pos="9488"/>
            </w:tabs>
            <w:rPr>
              <w:rFonts w:eastAsiaTheme="minorEastAsia" w:cstheme="minorBidi"/>
              <w:noProof/>
              <w:sz w:val="22"/>
              <w:szCs w:val="22"/>
            </w:rPr>
          </w:pPr>
          <w:hyperlink w:anchor="_Toc103681364" w:history="1">
            <w:r w:rsidR="00B8463C" w:rsidRPr="0059724D">
              <w:rPr>
                <w:rStyle w:val="Hiperesteka"/>
                <w:b/>
                <w:noProof/>
              </w:rPr>
              <w:t>35.1.2.- Procedimiento.</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_Toc103681364 \h </w:instrText>
            </w:r>
            <w:r w:rsidR="00B8463C" w:rsidRPr="0059724D">
              <w:rPr>
                <w:noProof/>
                <w:webHidden/>
              </w:rPr>
            </w:r>
            <w:r w:rsidR="00B8463C" w:rsidRPr="0059724D">
              <w:rPr>
                <w:noProof/>
                <w:webHidden/>
              </w:rPr>
              <w:fldChar w:fldCharType="separate"/>
            </w:r>
            <w:r w:rsidR="007A5168">
              <w:rPr>
                <w:noProof/>
                <w:webHidden/>
              </w:rPr>
              <w:t>59</w:t>
            </w:r>
            <w:r w:rsidR="00B8463C" w:rsidRPr="0059724D">
              <w:rPr>
                <w:noProof/>
                <w:webHidden/>
              </w:rPr>
              <w:fldChar w:fldCharType="end"/>
            </w:r>
          </w:hyperlink>
        </w:p>
        <w:p w14:paraId="220EA048" w14:textId="1FE27C4F" w:rsidR="00B8463C" w:rsidRPr="0059724D" w:rsidRDefault="00666812">
          <w:pPr>
            <w:pStyle w:val="EA5"/>
            <w:tabs>
              <w:tab w:val="right" w:leader="underscore" w:pos="9488"/>
            </w:tabs>
            <w:rPr>
              <w:rFonts w:eastAsiaTheme="minorEastAsia" w:cstheme="minorBidi"/>
              <w:noProof/>
              <w:sz w:val="22"/>
              <w:szCs w:val="22"/>
            </w:rPr>
          </w:pPr>
          <w:hyperlink w:anchor="_Toc103681365" w:history="1">
            <w:r w:rsidR="00B8463C" w:rsidRPr="0059724D">
              <w:rPr>
                <w:rStyle w:val="Hiperesteka"/>
                <w:b/>
                <w:noProof/>
              </w:rPr>
              <w:t>35.1.3.- Condiciones.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_Toc103681365 \h </w:instrText>
            </w:r>
            <w:r w:rsidR="00B8463C" w:rsidRPr="0059724D">
              <w:rPr>
                <w:noProof/>
                <w:webHidden/>
              </w:rPr>
            </w:r>
            <w:r w:rsidR="00B8463C" w:rsidRPr="0059724D">
              <w:rPr>
                <w:noProof/>
                <w:webHidden/>
              </w:rPr>
              <w:fldChar w:fldCharType="separate"/>
            </w:r>
            <w:r w:rsidR="007A5168">
              <w:rPr>
                <w:noProof/>
                <w:webHidden/>
              </w:rPr>
              <w:t>60</w:t>
            </w:r>
            <w:r w:rsidR="00B8463C" w:rsidRPr="0059724D">
              <w:rPr>
                <w:noProof/>
                <w:webHidden/>
              </w:rPr>
              <w:fldChar w:fldCharType="end"/>
            </w:r>
          </w:hyperlink>
        </w:p>
        <w:p w14:paraId="2627A7AD" w14:textId="5E511A8C" w:rsidR="00B8463C" w:rsidRPr="0059724D" w:rsidRDefault="00666812">
          <w:pPr>
            <w:pStyle w:val="EA4"/>
            <w:tabs>
              <w:tab w:val="right" w:leader="underscore" w:pos="9488"/>
            </w:tabs>
            <w:rPr>
              <w:rFonts w:eastAsiaTheme="minorEastAsia" w:cstheme="minorBidi"/>
              <w:noProof/>
              <w:sz w:val="22"/>
              <w:szCs w:val="22"/>
            </w:rPr>
          </w:pPr>
          <w:hyperlink w:anchor="_Toc103681366" w:history="1">
            <w:r w:rsidR="00B8463C" w:rsidRPr="0059724D">
              <w:rPr>
                <w:rStyle w:val="Hiperesteka"/>
                <w:noProof/>
              </w:rPr>
              <w:t>35.2.- Modificación de la composición de la UTE.</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_Toc103681366 \h </w:instrText>
            </w:r>
            <w:r w:rsidR="00B8463C" w:rsidRPr="0059724D">
              <w:rPr>
                <w:noProof/>
                <w:webHidden/>
              </w:rPr>
            </w:r>
            <w:r w:rsidR="00B8463C" w:rsidRPr="0059724D">
              <w:rPr>
                <w:noProof/>
                <w:webHidden/>
              </w:rPr>
              <w:fldChar w:fldCharType="separate"/>
            </w:r>
            <w:r w:rsidR="007A5168">
              <w:rPr>
                <w:noProof/>
                <w:webHidden/>
              </w:rPr>
              <w:t>60</w:t>
            </w:r>
            <w:r w:rsidR="00B8463C" w:rsidRPr="0059724D">
              <w:rPr>
                <w:noProof/>
                <w:webHidden/>
              </w:rPr>
              <w:fldChar w:fldCharType="end"/>
            </w:r>
          </w:hyperlink>
        </w:p>
        <w:p w14:paraId="5A585031" w14:textId="5122032E" w:rsidR="00B8463C" w:rsidRPr="0059724D" w:rsidRDefault="00666812">
          <w:pPr>
            <w:pStyle w:val="EA5"/>
            <w:tabs>
              <w:tab w:val="right" w:leader="underscore" w:pos="9488"/>
            </w:tabs>
            <w:rPr>
              <w:rFonts w:eastAsiaTheme="minorEastAsia" w:cstheme="minorBidi"/>
              <w:noProof/>
              <w:sz w:val="22"/>
              <w:szCs w:val="22"/>
            </w:rPr>
          </w:pPr>
          <w:hyperlink w:anchor="_Toc103681367" w:history="1">
            <w:r w:rsidR="00B8463C" w:rsidRPr="0059724D">
              <w:rPr>
                <w:rStyle w:val="Hiperesteka"/>
                <w:b/>
                <w:noProof/>
              </w:rPr>
              <w:t>35.2.1.-</w:t>
            </w:r>
            <w:r w:rsidR="00B8463C" w:rsidRPr="0059724D">
              <w:rPr>
                <w:rStyle w:val="Hiperesteka"/>
                <w:noProof/>
              </w:rPr>
              <w:t xml:space="preserve"> En el caso de que la modificación de la composición de la UTE suponga el aumento del número de quienes la componen, su disminución, o la sustitución de una o varias de sus integrantes por otra u otras, se realizarán las siguientes actuaciones: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_Toc103681367 \h </w:instrText>
            </w:r>
            <w:r w:rsidR="00B8463C" w:rsidRPr="0059724D">
              <w:rPr>
                <w:noProof/>
                <w:webHidden/>
              </w:rPr>
            </w:r>
            <w:r w:rsidR="00B8463C" w:rsidRPr="0059724D">
              <w:rPr>
                <w:noProof/>
                <w:webHidden/>
              </w:rPr>
              <w:fldChar w:fldCharType="separate"/>
            </w:r>
            <w:r w:rsidR="007A5168">
              <w:rPr>
                <w:noProof/>
                <w:webHidden/>
              </w:rPr>
              <w:t>60</w:t>
            </w:r>
            <w:r w:rsidR="00B8463C" w:rsidRPr="0059724D">
              <w:rPr>
                <w:noProof/>
                <w:webHidden/>
              </w:rPr>
              <w:fldChar w:fldCharType="end"/>
            </w:r>
          </w:hyperlink>
        </w:p>
        <w:p w14:paraId="0909586C" w14:textId="6CFD0D6D" w:rsidR="00B8463C" w:rsidRPr="0059724D" w:rsidRDefault="00666812">
          <w:pPr>
            <w:pStyle w:val="EA5"/>
            <w:tabs>
              <w:tab w:val="right" w:leader="underscore" w:pos="9488"/>
            </w:tabs>
            <w:rPr>
              <w:rFonts w:eastAsiaTheme="minorEastAsia" w:cstheme="minorBidi"/>
              <w:noProof/>
              <w:sz w:val="22"/>
              <w:szCs w:val="22"/>
            </w:rPr>
          </w:pPr>
          <w:hyperlink w:anchor="_Toc103681368" w:history="1">
            <w:r w:rsidR="00B8463C" w:rsidRPr="0059724D">
              <w:rPr>
                <w:rStyle w:val="Hiperesteka"/>
                <w:b/>
                <w:noProof/>
              </w:rPr>
              <w:t>35.2.2.-</w:t>
            </w:r>
            <w:r w:rsidR="00B8463C" w:rsidRPr="0059724D">
              <w:rPr>
                <w:rStyle w:val="Hiperesteka"/>
                <w:noProof/>
              </w:rPr>
              <w:t xml:space="preserve"> 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_Toc103681368 \h </w:instrText>
            </w:r>
            <w:r w:rsidR="00B8463C" w:rsidRPr="0059724D">
              <w:rPr>
                <w:noProof/>
                <w:webHidden/>
              </w:rPr>
            </w:r>
            <w:r w:rsidR="00B8463C" w:rsidRPr="0059724D">
              <w:rPr>
                <w:noProof/>
                <w:webHidden/>
              </w:rPr>
              <w:fldChar w:fldCharType="separate"/>
            </w:r>
            <w:r w:rsidR="007A5168">
              <w:rPr>
                <w:noProof/>
                <w:webHidden/>
              </w:rPr>
              <w:t>61</w:t>
            </w:r>
            <w:r w:rsidR="00B8463C" w:rsidRPr="0059724D">
              <w:rPr>
                <w:noProof/>
                <w:webHidden/>
              </w:rPr>
              <w:fldChar w:fldCharType="end"/>
            </w:r>
          </w:hyperlink>
        </w:p>
        <w:p w14:paraId="4691DAEF" w14:textId="65863991" w:rsidR="00B8463C" w:rsidRPr="0059724D" w:rsidRDefault="00666812">
          <w:pPr>
            <w:pStyle w:val="EA5"/>
            <w:tabs>
              <w:tab w:val="right" w:leader="underscore" w:pos="9488"/>
            </w:tabs>
            <w:rPr>
              <w:rFonts w:eastAsiaTheme="minorEastAsia" w:cstheme="minorBidi"/>
              <w:noProof/>
              <w:sz w:val="22"/>
              <w:szCs w:val="22"/>
            </w:rPr>
          </w:pPr>
          <w:hyperlink w:anchor="_Toc103681369" w:history="1">
            <w:r w:rsidR="00B8463C" w:rsidRPr="0059724D">
              <w:rPr>
                <w:rStyle w:val="Hiperesteka"/>
                <w:b/>
                <w:noProof/>
              </w:rPr>
              <w:t>35.2.3.-</w:t>
            </w:r>
            <w:r w:rsidR="00B8463C" w:rsidRPr="0059724D">
              <w:rPr>
                <w:rStyle w:val="Hiperesteka"/>
                <w:noProof/>
              </w:rPr>
              <w:t xml:space="preserve"> 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_Toc103681369 \h </w:instrText>
            </w:r>
            <w:r w:rsidR="00B8463C" w:rsidRPr="0059724D">
              <w:rPr>
                <w:noProof/>
                <w:webHidden/>
              </w:rPr>
            </w:r>
            <w:r w:rsidR="00B8463C" w:rsidRPr="0059724D">
              <w:rPr>
                <w:noProof/>
                <w:webHidden/>
              </w:rPr>
              <w:fldChar w:fldCharType="separate"/>
            </w:r>
            <w:r w:rsidR="007A5168">
              <w:rPr>
                <w:noProof/>
                <w:webHidden/>
              </w:rPr>
              <w:t>61</w:t>
            </w:r>
            <w:r w:rsidR="00B8463C" w:rsidRPr="0059724D">
              <w:rPr>
                <w:noProof/>
                <w:webHidden/>
              </w:rPr>
              <w:fldChar w:fldCharType="end"/>
            </w:r>
          </w:hyperlink>
        </w:p>
        <w:p w14:paraId="6488E966" w14:textId="6F6AAFC0" w:rsidR="00B8463C" w:rsidRPr="0059724D" w:rsidRDefault="00666812">
          <w:pPr>
            <w:pStyle w:val="EA2"/>
            <w:rPr>
              <w:rFonts w:eastAsiaTheme="minorEastAsia" w:cstheme="minorBidi"/>
              <w:b w:val="0"/>
              <w:bCs w:val="0"/>
              <w:noProof/>
            </w:rPr>
          </w:pPr>
          <w:hyperlink w:anchor="_Toc103681370" w:history="1">
            <w:r w:rsidR="00B8463C" w:rsidRPr="0059724D">
              <w:rPr>
                <w:rStyle w:val="Hiperesteka"/>
                <w:noProof/>
              </w:rPr>
              <w:t>VI.- EXTINCIÓN DEL CONTRATO</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_Toc103681370 \h </w:instrText>
            </w:r>
            <w:r w:rsidR="00B8463C" w:rsidRPr="0059724D">
              <w:rPr>
                <w:noProof/>
                <w:webHidden/>
              </w:rPr>
            </w:r>
            <w:r w:rsidR="00B8463C" w:rsidRPr="0059724D">
              <w:rPr>
                <w:noProof/>
                <w:webHidden/>
              </w:rPr>
              <w:fldChar w:fldCharType="separate"/>
            </w:r>
            <w:r w:rsidR="007A5168">
              <w:rPr>
                <w:noProof/>
                <w:webHidden/>
              </w:rPr>
              <w:t>62</w:t>
            </w:r>
            <w:r w:rsidR="00B8463C" w:rsidRPr="0059724D">
              <w:rPr>
                <w:noProof/>
                <w:webHidden/>
              </w:rPr>
              <w:fldChar w:fldCharType="end"/>
            </w:r>
          </w:hyperlink>
        </w:p>
        <w:p w14:paraId="736EE171" w14:textId="7978D27E" w:rsidR="00B8463C" w:rsidRPr="0059724D" w:rsidRDefault="00666812">
          <w:pPr>
            <w:pStyle w:val="EA3"/>
            <w:rPr>
              <w:rFonts w:eastAsiaTheme="minorEastAsia" w:cstheme="minorBidi"/>
              <w:sz w:val="22"/>
              <w:szCs w:val="22"/>
            </w:rPr>
          </w:pPr>
          <w:hyperlink w:anchor="_Toc103681371" w:history="1">
            <w:r w:rsidR="00B8463C" w:rsidRPr="0059724D">
              <w:rPr>
                <w:rStyle w:val="Hiperesteka"/>
              </w:rPr>
              <w:t>36.- CUMPLIMIENTO: ENTREGA, RECEPCIÓN Y LIQUIDACIÓN</w:t>
            </w:r>
            <w:r w:rsidR="00B8463C" w:rsidRPr="0059724D">
              <w:rPr>
                <w:webHidden/>
              </w:rPr>
              <w:tab/>
            </w:r>
            <w:r w:rsidR="00B8463C" w:rsidRPr="0059724D">
              <w:rPr>
                <w:webHidden/>
              </w:rPr>
              <w:fldChar w:fldCharType="begin"/>
            </w:r>
            <w:r w:rsidR="00B8463C" w:rsidRPr="0059724D">
              <w:rPr>
                <w:webHidden/>
              </w:rPr>
              <w:instrText xml:space="preserve"> PAGEREF _Toc103681371 \h </w:instrText>
            </w:r>
            <w:r w:rsidR="00B8463C" w:rsidRPr="0059724D">
              <w:rPr>
                <w:webHidden/>
              </w:rPr>
            </w:r>
            <w:r w:rsidR="00B8463C" w:rsidRPr="0059724D">
              <w:rPr>
                <w:webHidden/>
              </w:rPr>
              <w:fldChar w:fldCharType="separate"/>
            </w:r>
            <w:r w:rsidR="007A5168">
              <w:rPr>
                <w:webHidden/>
              </w:rPr>
              <w:t>62</w:t>
            </w:r>
            <w:r w:rsidR="00B8463C" w:rsidRPr="0059724D">
              <w:rPr>
                <w:webHidden/>
              </w:rPr>
              <w:fldChar w:fldCharType="end"/>
            </w:r>
          </w:hyperlink>
        </w:p>
        <w:p w14:paraId="7FCBA1C2" w14:textId="7286E264" w:rsidR="00B8463C" w:rsidRPr="0059724D" w:rsidRDefault="00666812">
          <w:pPr>
            <w:pStyle w:val="EA4"/>
            <w:tabs>
              <w:tab w:val="right" w:leader="underscore" w:pos="9488"/>
            </w:tabs>
            <w:rPr>
              <w:rFonts w:eastAsiaTheme="minorEastAsia" w:cstheme="minorBidi"/>
              <w:noProof/>
              <w:sz w:val="22"/>
              <w:szCs w:val="22"/>
            </w:rPr>
          </w:pPr>
          <w:hyperlink w:anchor="_Toc103681372" w:history="1">
            <w:r w:rsidR="00B8463C" w:rsidRPr="0059724D">
              <w:rPr>
                <w:rStyle w:val="Hiperesteka"/>
                <w:noProof/>
              </w:rPr>
              <w:t>36.1.- Entrega y comprobación del correcto cumplimiento.</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_Toc103681372 \h </w:instrText>
            </w:r>
            <w:r w:rsidR="00B8463C" w:rsidRPr="0059724D">
              <w:rPr>
                <w:noProof/>
                <w:webHidden/>
              </w:rPr>
            </w:r>
            <w:r w:rsidR="00B8463C" w:rsidRPr="0059724D">
              <w:rPr>
                <w:noProof/>
                <w:webHidden/>
              </w:rPr>
              <w:fldChar w:fldCharType="separate"/>
            </w:r>
            <w:r w:rsidR="007A5168">
              <w:rPr>
                <w:noProof/>
                <w:webHidden/>
              </w:rPr>
              <w:t>62</w:t>
            </w:r>
            <w:r w:rsidR="00B8463C" w:rsidRPr="0059724D">
              <w:rPr>
                <w:noProof/>
                <w:webHidden/>
              </w:rPr>
              <w:fldChar w:fldCharType="end"/>
            </w:r>
          </w:hyperlink>
        </w:p>
        <w:p w14:paraId="42099D77" w14:textId="39BA59A3" w:rsidR="00B8463C" w:rsidRPr="0059724D" w:rsidRDefault="00666812">
          <w:pPr>
            <w:pStyle w:val="EA4"/>
            <w:tabs>
              <w:tab w:val="right" w:leader="underscore" w:pos="9488"/>
            </w:tabs>
            <w:rPr>
              <w:rFonts w:eastAsiaTheme="minorEastAsia" w:cstheme="minorBidi"/>
              <w:noProof/>
              <w:sz w:val="22"/>
              <w:szCs w:val="22"/>
            </w:rPr>
          </w:pPr>
          <w:hyperlink w:anchor="_Toc103681373" w:history="1">
            <w:r w:rsidR="00B8463C" w:rsidRPr="0059724D">
              <w:rPr>
                <w:rStyle w:val="Hiperesteka"/>
                <w:noProof/>
              </w:rPr>
              <w:t>36.2.- Subsanación de defectos.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_Toc103681373 \h </w:instrText>
            </w:r>
            <w:r w:rsidR="00B8463C" w:rsidRPr="0059724D">
              <w:rPr>
                <w:noProof/>
                <w:webHidden/>
              </w:rPr>
            </w:r>
            <w:r w:rsidR="00B8463C" w:rsidRPr="0059724D">
              <w:rPr>
                <w:noProof/>
                <w:webHidden/>
              </w:rPr>
              <w:fldChar w:fldCharType="separate"/>
            </w:r>
            <w:r w:rsidR="007A5168">
              <w:rPr>
                <w:noProof/>
                <w:webHidden/>
              </w:rPr>
              <w:t>62</w:t>
            </w:r>
            <w:r w:rsidR="00B8463C" w:rsidRPr="0059724D">
              <w:rPr>
                <w:noProof/>
                <w:webHidden/>
              </w:rPr>
              <w:fldChar w:fldCharType="end"/>
            </w:r>
          </w:hyperlink>
        </w:p>
        <w:p w14:paraId="05EAC02A" w14:textId="4A5462DC" w:rsidR="00B8463C" w:rsidRPr="0059724D" w:rsidRDefault="00666812">
          <w:pPr>
            <w:pStyle w:val="EA5"/>
            <w:tabs>
              <w:tab w:val="right" w:leader="underscore" w:pos="9488"/>
            </w:tabs>
            <w:rPr>
              <w:rFonts w:eastAsiaTheme="minorEastAsia" w:cstheme="minorBidi"/>
              <w:noProof/>
              <w:sz w:val="22"/>
              <w:szCs w:val="22"/>
            </w:rPr>
          </w:pPr>
          <w:hyperlink w:anchor="_Toc103681374" w:history="1">
            <w:r w:rsidR="00B8463C" w:rsidRPr="0059724D">
              <w:rPr>
                <w:rStyle w:val="Hiperesteka"/>
                <w:b/>
                <w:noProof/>
              </w:rPr>
              <w:t>36.2.1.-</w:t>
            </w:r>
            <w:r w:rsidR="00B8463C" w:rsidRPr="0059724D">
              <w:rPr>
                <w:rStyle w:val="Hiperesteka"/>
                <w:noProof/>
              </w:rPr>
              <w:t xml:space="preserve"> Una vez transcurrido el plazo de subsanación la/el responsable del contrato efectuará las comprobaciones pertinentes para verificar el correcto cumplimiento de las instrucciones dictadas y, en el plazo máximo de diez (10) días hábiles, emitirá un segundo informe de comprobación:</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_Toc103681374 \h </w:instrText>
            </w:r>
            <w:r w:rsidR="00B8463C" w:rsidRPr="0059724D">
              <w:rPr>
                <w:noProof/>
                <w:webHidden/>
              </w:rPr>
            </w:r>
            <w:r w:rsidR="00B8463C" w:rsidRPr="0059724D">
              <w:rPr>
                <w:noProof/>
                <w:webHidden/>
              </w:rPr>
              <w:fldChar w:fldCharType="separate"/>
            </w:r>
            <w:r w:rsidR="007A5168">
              <w:rPr>
                <w:noProof/>
                <w:webHidden/>
              </w:rPr>
              <w:t>62</w:t>
            </w:r>
            <w:r w:rsidR="00B8463C" w:rsidRPr="0059724D">
              <w:rPr>
                <w:noProof/>
                <w:webHidden/>
              </w:rPr>
              <w:fldChar w:fldCharType="end"/>
            </w:r>
          </w:hyperlink>
        </w:p>
        <w:p w14:paraId="19DACE3F" w14:textId="0C3F62BC" w:rsidR="00B8463C" w:rsidRPr="0059724D" w:rsidRDefault="00666812">
          <w:pPr>
            <w:pStyle w:val="EA5"/>
            <w:tabs>
              <w:tab w:val="right" w:leader="underscore" w:pos="9488"/>
            </w:tabs>
            <w:rPr>
              <w:rFonts w:eastAsiaTheme="minorEastAsia" w:cstheme="minorBidi"/>
              <w:noProof/>
              <w:sz w:val="22"/>
              <w:szCs w:val="22"/>
            </w:rPr>
          </w:pPr>
          <w:hyperlink w:anchor="_Toc103681375" w:history="1">
            <w:r w:rsidR="00B8463C" w:rsidRPr="0059724D">
              <w:rPr>
                <w:rStyle w:val="Hiperesteka"/>
                <w:b/>
                <w:noProof/>
              </w:rPr>
              <w:t>36.2.2.-</w:t>
            </w:r>
            <w:r w:rsidR="00B8463C" w:rsidRPr="0059724D">
              <w:rPr>
                <w:rStyle w:val="Hiperesteka"/>
                <w:noProof/>
              </w:rPr>
              <w:t xml:space="preserve"> La subsanación de errores y corrección de deficiencias en los contratos de elaboración de proyectos de obra se rigen por el art. 314 LCSP.</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_Toc103681375 \h </w:instrText>
            </w:r>
            <w:r w:rsidR="00B8463C" w:rsidRPr="0059724D">
              <w:rPr>
                <w:noProof/>
                <w:webHidden/>
              </w:rPr>
            </w:r>
            <w:r w:rsidR="00B8463C" w:rsidRPr="0059724D">
              <w:rPr>
                <w:noProof/>
                <w:webHidden/>
              </w:rPr>
              <w:fldChar w:fldCharType="separate"/>
            </w:r>
            <w:r w:rsidR="007A5168">
              <w:rPr>
                <w:noProof/>
                <w:webHidden/>
              </w:rPr>
              <w:t>63</w:t>
            </w:r>
            <w:r w:rsidR="00B8463C" w:rsidRPr="0059724D">
              <w:rPr>
                <w:noProof/>
                <w:webHidden/>
              </w:rPr>
              <w:fldChar w:fldCharType="end"/>
            </w:r>
          </w:hyperlink>
        </w:p>
        <w:p w14:paraId="7A270932" w14:textId="10DC96DF" w:rsidR="00B8463C" w:rsidRPr="0059724D" w:rsidRDefault="00666812">
          <w:pPr>
            <w:pStyle w:val="EA4"/>
            <w:tabs>
              <w:tab w:val="right" w:leader="underscore" w:pos="9488"/>
            </w:tabs>
            <w:rPr>
              <w:rFonts w:eastAsiaTheme="minorEastAsia" w:cstheme="minorBidi"/>
              <w:noProof/>
              <w:sz w:val="22"/>
              <w:szCs w:val="22"/>
            </w:rPr>
          </w:pPr>
          <w:hyperlink w:anchor="_Toc103681376" w:history="1">
            <w:r w:rsidR="00B8463C" w:rsidRPr="0059724D">
              <w:rPr>
                <w:rStyle w:val="Hiperesteka"/>
                <w:noProof/>
              </w:rPr>
              <w:t>36.3.- Recepción.</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_Toc103681376 \h </w:instrText>
            </w:r>
            <w:r w:rsidR="00B8463C" w:rsidRPr="0059724D">
              <w:rPr>
                <w:noProof/>
                <w:webHidden/>
              </w:rPr>
            </w:r>
            <w:r w:rsidR="00B8463C" w:rsidRPr="0059724D">
              <w:rPr>
                <w:noProof/>
                <w:webHidden/>
              </w:rPr>
              <w:fldChar w:fldCharType="separate"/>
            </w:r>
            <w:r w:rsidR="007A5168">
              <w:rPr>
                <w:noProof/>
                <w:webHidden/>
              </w:rPr>
              <w:t>63</w:t>
            </w:r>
            <w:r w:rsidR="00B8463C" w:rsidRPr="0059724D">
              <w:rPr>
                <w:noProof/>
                <w:webHidden/>
              </w:rPr>
              <w:fldChar w:fldCharType="end"/>
            </w:r>
          </w:hyperlink>
        </w:p>
        <w:p w14:paraId="4698B9DA" w14:textId="5857D5A5" w:rsidR="00B8463C" w:rsidRPr="0059724D" w:rsidRDefault="00666812">
          <w:pPr>
            <w:pStyle w:val="EA4"/>
            <w:tabs>
              <w:tab w:val="right" w:leader="underscore" w:pos="9488"/>
            </w:tabs>
            <w:rPr>
              <w:rFonts w:eastAsiaTheme="minorEastAsia" w:cstheme="minorBidi"/>
              <w:noProof/>
              <w:sz w:val="22"/>
              <w:szCs w:val="22"/>
            </w:rPr>
          </w:pPr>
          <w:hyperlink w:anchor="_Toc103681377" w:history="1">
            <w:r w:rsidR="00B8463C" w:rsidRPr="0059724D">
              <w:rPr>
                <w:rStyle w:val="Hiperesteka"/>
                <w:noProof/>
              </w:rPr>
              <w:t>36.4.- Liquidación.</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_Toc103681377 \h </w:instrText>
            </w:r>
            <w:r w:rsidR="00B8463C" w:rsidRPr="0059724D">
              <w:rPr>
                <w:noProof/>
                <w:webHidden/>
              </w:rPr>
            </w:r>
            <w:r w:rsidR="00B8463C" w:rsidRPr="0059724D">
              <w:rPr>
                <w:noProof/>
                <w:webHidden/>
              </w:rPr>
              <w:fldChar w:fldCharType="separate"/>
            </w:r>
            <w:r w:rsidR="007A5168">
              <w:rPr>
                <w:noProof/>
                <w:webHidden/>
              </w:rPr>
              <w:t>63</w:t>
            </w:r>
            <w:r w:rsidR="00B8463C" w:rsidRPr="0059724D">
              <w:rPr>
                <w:noProof/>
                <w:webHidden/>
              </w:rPr>
              <w:fldChar w:fldCharType="end"/>
            </w:r>
          </w:hyperlink>
        </w:p>
        <w:p w14:paraId="6C1EAF3E" w14:textId="2F0AC99A" w:rsidR="00B8463C" w:rsidRPr="0059724D" w:rsidRDefault="00666812">
          <w:pPr>
            <w:pStyle w:val="EA3"/>
            <w:rPr>
              <w:rFonts w:eastAsiaTheme="minorEastAsia" w:cstheme="minorBidi"/>
              <w:sz w:val="22"/>
              <w:szCs w:val="22"/>
            </w:rPr>
          </w:pPr>
          <w:hyperlink w:anchor="_Toc103681378" w:history="1">
            <w:r w:rsidR="00B8463C" w:rsidRPr="0059724D">
              <w:rPr>
                <w:rStyle w:val="Hiperesteka"/>
              </w:rPr>
              <w:t>37.- PLAZO DE GARANTÍA Y DEVOLUCIóN DE LA GARANTÍA</w:t>
            </w:r>
            <w:r w:rsidR="00B8463C" w:rsidRPr="0059724D">
              <w:rPr>
                <w:webHidden/>
              </w:rPr>
              <w:tab/>
            </w:r>
            <w:r w:rsidR="00B8463C" w:rsidRPr="0059724D">
              <w:rPr>
                <w:webHidden/>
              </w:rPr>
              <w:fldChar w:fldCharType="begin"/>
            </w:r>
            <w:r w:rsidR="00B8463C" w:rsidRPr="0059724D">
              <w:rPr>
                <w:webHidden/>
              </w:rPr>
              <w:instrText xml:space="preserve"> PAGEREF _Toc103681378 \h </w:instrText>
            </w:r>
            <w:r w:rsidR="00B8463C" w:rsidRPr="0059724D">
              <w:rPr>
                <w:webHidden/>
              </w:rPr>
            </w:r>
            <w:r w:rsidR="00B8463C" w:rsidRPr="0059724D">
              <w:rPr>
                <w:webHidden/>
              </w:rPr>
              <w:fldChar w:fldCharType="separate"/>
            </w:r>
            <w:r w:rsidR="007A5168">
              <w:rPr>
                <w:webHidden/>
              </w:rPr>
              <w:t>63</w:t>
            </w:r>
            <w:r w:rsidR="00B8463C" w:rsidRPr="0059724D">
              <w:rPr>
                <w:webHidden/>
              </w:rPr>
              <w:fldChar w:fldCharType="end"/>
            </w:r>
          </w:hyperlink>
        </w:p>
        <w:p w14:paraId="7035CF90" w14:textId="26463D18" w:rsidR="00B8463C" w:rsidRPr="0059724D" w:rsidRDefault="00666812">
          <w:pPr>
            <w:pStyle w:val="EA4"/>
            <w:tabs>
              <w:tab w:val="right" w:leader="underscore" w:pos="9488"/>
            </w:tabs>
            <w:rPr>
              <w:rFonts w:eastAsiaTheme="minorEastAsia" w:cstheme="minorBidi"/>
              <w:noProof/>
              <w:sz w:val="22"/>
              <w:szCs w:val="22"/>
            </w:rPr>
          </w:pPr>
          <w:hyperlink w:anchor="_Toc103681379" w:history="1">
            <w:r w:rsidR="00B8463C" w:rsidRPr="0059724D">
              <w:rPr>
                <w:rStyle w:val="Hiperesteka"/>
                <w:noProof/>
              </w:rPr>
              <w:t>37.1.- Obligaciones de la contratista.</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_Toc103681379 \h </w:instrText>
            </w:r>
            <w:r w:rsidR="00B8463C" w:rsidRPr="0059724D">
              <w:rPr>
                <w:noProof/>
                <w:webHidden/>
              </w:rPr>
            </w:r>
            <w:r w:rsidR="00B8463C" w:rsidRPr="0059724D">
              <w:rPr>
                <w:noProof/>
                <w:webHidden/>
              </w:rPr>
              <w:fldChar w:fldCharType="separate"/>
            </w:r>
            <w:r w:rsidR="007A5168">
              <w:rPr>
                <w:noProof/>
                <w:webHidden/>
              </w:rPr>
              <w:t>63</w:t>
            </w:r>
            <w:r w:rsidR="00B8463C" w:rsidRPr="0059724D">
              <w:rPr>
                <w:noProof/>
                <w:webHidden/>
              </w:rPr>
              <w:fldChar w:fldCharType="end"/>
            </w:r>
          </w:hyperlink>
        </w:p>
        <w:p w14:paraId="5B68B2D5" w14:textId="49B2AB97" w:rsidR="00B8463C" w:rsidRPr="0059724D" w:rsidRDefault="00666812">
          <w:pPr>
            <w:pStyle w:val="EA4"/>
            <w:tabs>
              <w:tab w:val="right" w:leader="underscore" w:pos="9488"/>
            </w:tabs>
            <w:rPr>
              <w:rFonts w:eastAsiaTheme="minorEastAsia" w:cstheme="minorBidi"/>
              <w:noProof/>
              <w:sz w:val="22"/>
              <w:szCs w:val="22"/>
            </w:rPr>
          </w:pPr>
          <w:hyperlink w:anchor="_Toc103681380" w:history="1">
            <w:r w:rsidR="00B8463C" w:rsidRPr="0059724D">
              <w:rPr>
                <w:rStyle w:val="Hiperesteka"/>
                <w:noProof/>
              </w:rPr>
              <w:t>37.2.- Devolución de la garantía.</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_Toc103681380 \h </w:instrText>
            </w:r>
            <w:r w:rsidR="00B8463C" w:rsidRPr="0059724D">
              <w:rPr>
                <w:noProof/>
                <w:webHidden/>
              </w:rPr>
            </w:r>
            <w:r w:rsidR="00B8463C" w:rsidRPr="0059724D">
              <w:rPr>
                <w:noProof/>
                <w:webHidden/>
              </w:rPr>
              <w:fldChar w:fldCharType="separate"/>
            </w:r>
            <w:r w:rsidR="007A5168">
              <w:rPr>
                <w:noProof/>
                <w:webHidden/>
              </w:rPr>
              <w:t>63</w:t>
            </w:r>
            <w:r w:rsidR="00B8463C" w:rsidRPr="0059724D">
              <w:rPr>
                <w:noProof/>
                <w:webHidden/>
              </w:rPr>
              <w:fldChar w:fldCharType="end"/>
            </w:r>
          </w:hyperlink>
        </w:p>
        <w:p w14:paraId="5AA18864" w14:textId="15FE8FB8" w:rsidR="00B8463C" w:rsidRPr="0059724D" w:rsidRDefault="00666812">
          <w:pPr>
            <w:pStyle w:val="EA5"/>
            <w:tabs>
              <w:tab w:val="right" w:leader="underscore" w:pos="9488"/>
            </w:tabs>
            <w:rPr>
              <w:rFonts w:eastAsiaTheme="minorEastAsia" w:cstheme="minorBidi"/>
              <w:noProof/>
              <w:sz w:val="22"/>
              <w:szCs w:val="22"/>
            </w:rPr>
          </w:pPr>
          <w:hyperlink w:anchor="_Toc103681381" w:history="1">
            <w:r w:rsidR="00B8463C" w:rsidRPr="0059724D">
              <w:rPr>
                <w:rStyle w:val="Hiperesteka"/>
                <w:b/>
                <w:noProof/>
              </w:rPr>
              <w:t>37.2.1.-</w:t>
            </w:r>
            <w:r w:rsidR="00B8463C" w:rsidRPr="0059724D">
              <w:rPr>
                <w:rStyle w:val="Hiperesteka"/>
                <w:noProof/>
              </w:rPr>
              <w:t xml:space="preserve"> En el supuesto de que en la cláusula 15.4 cláusulas específicas del contrato no se establezca plazo de garantía, el acuerdo de liquidación del contrato incluirá la orden de devolución o cancelación de la garantía.</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_Toc103681381 \h </w:instrText>
            </w:r>
            <w:r w:rsidR="00B8463C" w:rsidRPr="0059724D">
              <w:rPr>
                <w:noProof/>
                <w:webHidden/>
              </w:rPr>
            </w:r>
            <w:r w:rsidR="00B8463C" w:rsidRPr="0059724D">
              <w:rPr>
                <w:noProof/>
                <w:webHidden/>
              </w:rPr>
              <w:fldChar w:fldCharType="separate"/>
            </w:r>
            <w:r w:rsidR="007A5168">
              <w:rPr>
                <w:noProof/>
                <w:webHidden/>
              </w:rPr>
              <w:t>63</w:t>
            </w:r>
            <w:r w:rsidR="00B8463C" w:rsidRPr="0059724D">
              <w:rPr>
                <w:noProof/>
                <w:webHidden/>
              </w:rPr>
              <w:fldChar w:fldCharType="end"/>
            </w:r>
          </w:hyperlink>
        </w:p>
        <w:p w14:paraId="01FA5D91" w14:textId="587311C1" w:rsidR="00B8463C" w:rsidRPr="0059724D" w:rsidRDefault="00666812">
          <w:pPr>
            <w:pStyle w:val="EA5"/>
            <w:tabs>
              <w:tab w:val="right" w:leader="underscore" w:pos="9488"/>
            </w:tabs>
            <w:rPr>
              <w:rFonts w:eastAsiaTheme="minorEastAsia" w:cstheme="minorBidi"/>
              <w:noProof/>
              <w:sz w:val="22"/>
              <w:szCs w:val="22"/>
            </w:rPr>
          </w:pPr>
          <w:hyperlink w:anchor="_Toc103681382" w:history="1">
            <w:r w:rsidR="00B8463C" w:rsidRPr="0059724D">
              <w:rPr>
                <w:rStyle w:val="Hiperesteka"/>
                <w:b/>
                <w:noProof/>
              </w:rPr>
              <w:t>37.2.2.-</w:t>
            </w:r>
            <w:r w:rsidR="00B8463C" w:rsidRPr="0059724D">
              <w:rPr>
                <w:rStyle w:val="Hiperesteka"/>
                <w:noProof/>
              </w:rPr>
              <w:t xml:space="preserve"> En el supuesto de que en la cláusula 15.4 cláusulas específicas del contrato se establezca plazo de garantía, una vez transcurrido este se efectuarán las siguientes actuaciones: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_Toc103681382 \h </w:instrText>
            </w:r>
            <w:r w:rsidR="00B8463C" w:rsidRPr="0059724D">
              <w:rPr>
                <w:noProof/>
                <w:webHidden/>
              </w:rPr>
            </w:r>
            <w:r w:rsidR="00B8463C" w:rsidRPr="0059724D">
              <w:rPr>
                <w:noProof/>
                <w:webHidden/>
              </w:rPr>
              <w:fldChar w:fldCharType="separate"/>
            </w:r>
            <w:r w:rsidR="007A5168">
              <w:rPr>
                <w:noProof/>
                <w:webHidden/>
              </w:rPr>
              <w:t>63</w:t>
            </w:r>
            <w:r w:rsidR="00B8463C" w:rsidRPr="0059724D">
              <w:rPr>
                <w:noProof/>
                <w:webHidden/>
              </w:rPr>
              <w:fldChar w:fldCharType="end"/>
            </w:r>
          </w:hyperlink>
        </w:p>
        <w:p w14:paraId="7CE4331A" w14:textId="41DD482D" w:rsidR="00B8463C" w:rsidRPr="0059724D" w:rsidRDefault="00666812">
          <w:pPr>
            <w:pStyle w:val="EA5"/>
            <w:tabs>
              <w:tab w:val="right" w:leader="underscore" w:pos="9488"/>
            </w:tabs>
            <w:rPr>
              <w:rFonts w:eastAsiaTheme="minorEastAsia" w:cstheme="minorBidi"/>
              <w:noProof/>
              <w:sz w:val="22"/>
              <w:szCs w:val="22"/>
            </w:rPr>
          </w:pPr>
          <w:hyperlink w:anchor="_Toc103681383" w:history="1">
            <w:r w:rsidR="00B8463C" w:rsidRPr="0059724D">
              <w:rPr>
                <w:rStyle w:val="Hiperesteka"/>
                <w:b/>
                <w:noProof/>
              </w:rPr>
              <w:t>37.2.3.-</w:t>
            </w:r>
            <w:r w:rsidR="00B8463C" w:rsidRPr="0059724D">
              <w:rPr>
                <w:rStyle w:val="Hiperesteka"/>
                <w:noProof/>
              </w:rPr>
              <w:t xml:space="preserve"> En el supuesto de que en la cláusula 8.5 de cláusulas específicas del contrato se admita la devolución o cancelación de la parte proporcional de la garantía, se actuará con arreglo a lo establecido en las cláusulas 37.1 y 37.2 de condiciones generales. Si se ha establecido plazo de garantía, éste se iniciará al día siguiente de la recepción parcial.</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_Toc103681383 \h </w:instrText>
            </w:r>
            <w:r w:rsidR="00B8463C" w:rsidRPr="0059724D">
              <w:rPr>
                <w:noProof/>
                <w:webHidden/>
              </w:rPr>
            </w:r>
            <w:r w:rsidR="00B8463C" w:rsidRPr="0059724D">
              <w:rPr>
                <w:noProof/>
                <w:webHidden/>
              </w:rPr>
              <w:fldChar w:fldCharType="separate"/>
            </w:r>
            <w:r w:rsidR="007A5168">
              <w:rPr>
                <w:noProof/>
                <w:webHidden/>
              </w:rPr>
              <w:t>64</w:t>
            </w:r>
            <w:r w:rsidR="00B8463C" w:rsidRPr="0059724D">
              <w:rPr>
                <w:noProof/>
                <w:webHidden/>
              </w:rPr>
              <w:fldChar w:fldCharType="end"/>
            </w:r>
          </w:hyperlink>
        </w:p>
        <w:p w14:paraId="59896BD3" w14:textId="2412A0DB" w:rsidR="00B8463C" w:rsidRPr="0059724D" w:rsidRDefault="00666812">
          <w:pPr>
            <w:pStyle w:val="EA5"/>
            <w:tabs>
              <w:tab w:val="right" w:leader="underscore" w:pos="9488"/>
            </w:tabs>
            <w:rPr>
              <w:rFonts w:eastAsiaTheme="minorEastAsia" w:cstheme="minorBidi"/>
              <w:noProof/>
              <w:sz w:val="22"/>
              <w:szCs w:val="22"/>
            </w:rPr>
          </w:pPr>
          <w:hyperlink w:anchor="_Toc103681384" w:history="1">
            <w:r w:rsidR="00B8463C" w:rsidRPr="0059724D">
              <w:rPr>
                <w:rStyle w:val="Hiperesteka"/>
                <w:b/>
                <w:noProof/>
              </w:rPr>
              <w:t>37.2.4.-</w:t>
            </w:r>
            <w:r w:rsidR="00B8463C" w:rsidRPr="0059724D">
              <w:rPr>
                <w:rStyle w:val="Hiperesteka"/>
                <w:noProof/>
              </w:rPr>
              <w:t xml:space="preserve"> Transcurrido un (1) año desde la fecha de terminación del contrato, y vencido el plazo de garantía, sin que la recepción formal y la liquidación hubiesen tenido lugar por causas no imputables a la contratista, se procederá, sin más demora, a la devolución o cancelación de las garantías, una vez depuradas las responsabilidades a que se refiere el art. 110 de la LCSP.</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_Toc103681384 \h </w:instrText>
            </w:r>
            <w:r w:rsidR="00B8463C" w:rsidRPr="0059724D">
              <w:rPr>
                <w:noProof/>
                <w:webHidden/>
              </w:rPr>
            </w:r>
            <w:r w:rsidR="00B8463C" w:rsidRPr="0059724D">
              <w:rPr>
                <w:noProof/>
                <w:webHidden/>
              </w:rPr>
              <w:fldChar w:fldCharType="separate"/>
            </w:r>
            <w:r w:rsidR="007A5168">
              <w:rPr>
                <w:noProof/>
                <w:webHidden/>
              </w:rPr>
              <w:t>64</w:t>
            </w:r>
            <w:r w:rsidR="00B8463C" w:rsidRPr="0059724D">
              <w:rPr>
                <w:noProof/>
                <w:webHidden/>
              </w:rPr>
              <w:fldChar w:fldCharType="end"/>
            </w:r>
          </w:hyperlink>
        </w:p>
        <w:p w14:paraId="07FA667B" w14:textId="33146DE7" w:rsidR="00B8463C" w:rsidRPr="0059724D" w:rsidRDefault="00666812">
          <w:pPr>
            <w:pStyle w:val="EA3"/>
            <w:rPr>
              <w:rFonts w:eastAsiaTheme="minorEastAsia" w:cstheme="minorBidi"/>
              <w:sz w:val="22"/>
              <w:szCs w:val="22"/>
            </w:rPr>
          </w:pPr>
          <w:hyperlink w:anchor="_Toc103681385" w:history="1">
            <w:r w:rsidR="00B8463C" w:rsidRPr="0059724D">
              <w:rPr>
                <w:rStyle w:val="Hiperesteka"/>
              </w:rPr>
              <w:t>38.- RESOLUCIÓN DEL CONTRATO</w:t>
            </w:r>
            <w:r w:rsidR="00B8463C" w:rsidRPr="0059724D">
              <w:rPr>
                <w:webHidden/>
              </w:rPr>
              <w:tab/>
            </w:r>
            <w:r w:rsidR="00B8463C" w:rsidRPr="0059724D">
              <w:rPr>
                <w:webHidden/>
              </w:rPr>
              <w:fldChar w:fldCharType="begin"/>
            </w:r>
            <w:r w:rsidR="00B8463C" w:rsidRPr="0059724D">
              <w:rPr>
                <w:webHidden/>
              </w:rPr>
              <w:instrText xml:space="preserve"> PAGEREF _Toc103681385 \h </w:instrText>
            </w:r>
            <w:r w:rsidR="00B8463C" w:rsidRPr="0059724D">
              <w:rPr>
                <w:webHidden/>
              </w:rPr>
            </w:r>
            <w:r w:rsidR="00B8463C" w:rsidRPr="0059724D">
              <w:rPr>
                <w:webHidden/>
              </w:rPr>
              <w:fldChar w:fldCharType="separate"/>
            </w:r>
            <w:r w:rsidR="007A5168">
              <w:rPr>
                <w:webHidden/>
              </w:rPr>
              <w:t>64</w:t>
            </w:r>
            <w:r w:rsidR="00B8463C" w:rsidRPr="0059724D">
              <w:rPr>
                <w:webHidden/>
              </w:rPr>
              <w:fldChar w:fldCharType="end"/>
            </w:r>
          </w:hyperlink>
        </w:p>
        <w:p w14:paraId="2C3A3495" w14:textId="0824C4B5" w:rsidR="00B8463C" w:rsidRPr="0059724D" w:rsidRDefault="00666812">
          <w:pPr>
            <w:pStyle w:val="EA2"/>
            <w:rPr>
              <w:rFonts w:eastAsiaTheme="minorEastAsia" w:cstheme="minorBidi"/>
              <w:b w:val="0"/>
              <w:bCs w:val="0"/>
              <w:noProof/>
            </w:rPr>
          </w:pPr>
          <w:hyperlink w:anchor="_Toc103681386" w:history="1">
            <w:r w:rsidR="00B8463C" w:rsidRPr="0059724D">
              <w:rPr>
                <w:rStyle w:val="Hiperesteka"/>
                <w:noProof/>
              </w:rPr>
              <w:t>VII.- INCIDENCIAS Y REVISIÓN DE ACTOS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_Toc103681386 \h </w:instrText>
            </w:r>
            <w:r w:rsidR="00B8463C" w:rsidRPr="0059724D">
              <w:rPr>
                <w:noProof/>
                <w:webHidden/>
              </w:rPr>
            </w:r>
            <w:r w:rsidR="00B8463C" w:rsidRPr="0059724D">
              <w:rPr>
                <w:noProof/>
                <w:webHidden/>
              </w:rPr>
              <w:fldChar w:fldCharType="separate"/>
            </w:r>
            <w:r w:rsidR="007A5168">
              <w:rPr>
                <w:noProof/>
                <w:webHidden/>
              </w:rPr>
              <w:t>65</w:t>
            </w:r>
            <w:r w:rsidR="00B8463C" w:rsidRPr="0059724D">
              <w:rPr>
                <w:noProof/>
                <w:webHidden/>
              </w:rPr>
              <w:fldChar w:fldCharType="end"/>
            </w:r>
          </w:hyperlink>
        </w:p>
        <w:p w14:paraId="4FFFFEEF" w14:textId="25F00570" w:rsidR="00B8463C" w:rsidRPr="0059724D" w:rsidRDefault="00666812">
          <w:pPr>
            <w:pStyle w:val="EA3"/>
            <w:rPr>
              <w:rFonts w:eastAsiaTheme="minorEastAsia" w:cstheme="minorBidi"/>
              <w:sz w:val="22"/>
              <w:szCs w:val="22"/>
            </w:rPr>
          </w:pPr>
          <w:hyperlink w:anchor="_Toc103681387" w:history="1">
            <w:r w:rsidR="00B8463C" w:rsidRPr="0059724D">
              <w:rPr>
                <w:rStyle w:val="Hiperesteka"/>
              </w:rPr>
              <w:t>39.- INCIDENCIAS</w:t>
            </w:r>
            <w:r w:rsidR="00B8463C" w:rsidRPr="0059724D">
              <w:rPr>
                <w:webHidden/>
              </w:rPr>
              <w:tab/>
            </w:r>
            <w:r w:rsidR="00B8463C" w:rsidRPr="0059724D">
              <w:rPr>
                <w:webHidden/>
              </w:rPr>
              <w:fldChar w:fldCharType="begin"/>
            </w:r>
            <w:r w:rsidR="00B8463C" w:rsidRPr="0059724D">
              <w:rPr>
                <w:webHidden/>
              </w:rPr>
              <w:instrText xml:space="preserve"> PAGEREF _Toc103681387 \h </w:instrText>
            </w:r>
            <w:r w:rsidR="00B8463C" w:rsidRPr="0059724D">
              <w:rPr>
                <w:webHidden/>
              </w:rPr>
            </w:r>
            <w:r w:rsidR="00B8463C" w:rsidRPr="0059724D">
              <w:rPr>
                <w:webHidden/>
              </w:rPr>
              <w:fldChar w:fldCharType="separate"/>
            </w:r>
            <w:r w:rsidR="007A5168">
              <w:rPr>
                <w:webHidden/>
              </w:rPr>
              <w:t>65</w:t>
            </w:r>
            <w:r w:rsidR="00B8463C" w:rsidRPr="0059724D">
              <w:rPr>
                <w:webHidden/>
              </w:rPr>
              <w:fldChar w:fldCharType="end"/>
            </w:r>
          </w:hyperlink>
        </w:p>
        <w:p w14:paraId="2AE4099E" w14:textId="0F897C96" w:rsidR="00B8463C" w:rsidRPr="0059724D" w:rsidRDefault="00666812">
          <w:pPr>
            <w:pStyle w:val="EA4"/>
            <w:tabs>
              <w:tab w:val="right" w:leader="underscore" w:pos="9488"/>
            </w:tabs>
            <w:rPr>
              <w:rFonts w:eastAsiaTheme="minorEastAsia" w:cstheme="minorBidi"/>
              <w:noProof/>
              <w:sz w:val="22"/>
              <w:szCs w:val="22"/>
            </w:rPr>
          </w:pPr>
          <w:hyperlink w:anchor="_Toc103681388" w:history="1">
            <w:r w:rsidR="00B8463C" w:rsidRPr="0059724D">
              <w:rPr>
                <w:rStyle w:val="Hiperesteka"/>
                <w:noProof/>
              </w:rPr>
              <w:t>39.1.- Prerrogativas del órgano de contratación.</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_Toc103681388 \h </w:instrText>
            </w:r>
            <w:r w:rsidR="00B8463C" w:rsidRPr="0059724D">
              <w:rPr>
                <w:noProof/>
                <w:webHidden/>
              </w:rPr>
            </w:r>
            <w:r w:rsidR="00B8463C" w:rsidRPr="0059724D">
              <w:rPr>
                <w:noProof/>
                <w:webHidden/>
              </w:rPr>
              <w:fldChar w:fldCharType="separate"/>
            </w:r>
            <w:r w:rsidR="007A5168">
              <w:rPr>
                <w:noProof/>
                <w:webHidden/>
              </w:rPr>
              <w:t>65</w:t>
            </w:r>
            <w:r w:rsidR="00B8463C" w:rsidRPr="0059724D">
              <w:rPr>
                <w:noProof/>
                <w:webHidden/>
              </w:rPr>
              <w:fldChar w:fldCharType="end"/>
            </w:r>
          </w:hyperlink>
        </w:p>
        <w:p w14:paraId="0951B05E" w14:textId="66C3F529" w:rsidR="00B8463C" w:rsidRPr="0059724D" w:rsidRDefault="00666812">
          <w:pPr>
            <w:pStyle w:val="EA4"/>
            <w:tabs>
              <w:tab w:val="right" w:leader="underscore" w:pos="9488"/>
            </w:tabs>
            <w:rPr>
              <w:rFonts w:eastAsiaTheme="minorEastAsia" w:cstheme="minorBidi"/>
              <w:noProof/>
              <w:sz w:val="22"/>
              <w:szCs w:val="22"/>
            </w:rPr>
          </w:pPr>
          <w:hyperlink w:anchor="_Toc103681389" w:history="1">
            <w:r w:rsidR="00B8463C" w:rsidRPr="0059724D">
              <w:rPr>
                <w:rStyle w:val="Hiperesteka"/>
                <w:noProof/>
              </w:rPr>
              <w:t>39.2.- Procedimiento.</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_Toc103681389 \h </w:instrText>
            </w:r>
            <w:r w:rsidR="00B8463C" w:rsidRPr="0059724D">
              <w:rPr>
                <w:noProof/>
                <w:webHidden/>
              </w:rPr>
            </w:r>
            <w:r w:rsidR="00B8463C" w:rsidRPr="0059724D">
              <w:rPr>
                <w:noProof/>
                <w:webHidden/>
              </w:rPr>
              <w:fldChar w:fldCharType="separate"/>
            </w:r>
            <w:r w:rsidR="007A5168">
              <w:rPr>
                <w:noProof/>
                <w:webHidden/>
              </w:rPr>
              <w:t>65</w:t>
            </w:r>
            <w:r w:rsidR="00B8463C" w:rsidRPr="0059724D">
              <w:rPr>
                <w:noProof/>
                <w:webHidden/>
              </w:rPr>
              <w:fldChar w:fldCharType="end"/>
            </w:r>
          </w:hyperlink>
        </w:p>
        <w:p w14:paraId="1DE7C1F2" w14:textId="6D2E768C" w:rsidR="00B8463C" w:rsidRPr="0059724D" w:rsidRDefault="00666812">
          <w:pPr>
            <w:pStyle w:val="EA3"/>
            <w:rPr>
              <w:rFonts w:eastAsiaTheme="minorEastAsia" w:cstheme="minorBidi"/>
              <w:sz w:val="22"/>
              <w:szCs w:val="22"/>
            </w:rPr>
          </w:pPr>
          <w:hyperlink w:anchor="_Toc103681390" w:history="1">
            <w:r w:rsidR="00B8463C" w:rsidRPr="0059724D">
              <w:rPr>
                <w:rStyle w:val="Hiperesteka"/>
              </w:rPr>
              <w:t>40.- RÉGIMEN DE REVISIÓN DE ACTOS</w:t>
            </w:r>
            <w:r w:rsidR="00B8463C" w:rsidRPr="0059724D">
              <w:rPr>
                <w:webHidden/>
              </w:rPr>
              <w:tab/>
            </w:r>
            <w:r w:rsidR="00B8463C" w:rsidRPr="0059724D">
              <w:rPr>
                <w:webHidden/>
              </w:rPr>
              <w:fldChar w:fldCharType="begin"/>
            </w:r>
            <w:r w:rsidR="00B8463C" w:rsidRPr="0059724D">
              <w:rPr>
                <w:webHidden/>
              </w:rPr>
              <w:instrText xml:space="preserve"> PAGEREF _Toc103681390 \h </w:instrText>
            </w:r>
            <w:r w:rsidR="00B8463C" w:rsidRPr="0059724D">
              <w:rPr>
                <w:webHidden/>
              </w:rPr>
            </w:r>
            <w:r w:rsidR="00B8463C" w:rsidRPr="0059724D">
              <w:rPr>
                <w:webHidden/>
              </w:rPr>
              <w:fldChar w:fldCharType="separate"/>
            </w:r>
            <w:r w:rsidR="007A5168">
              <w:rPr>
                <w:webHidden/>
              </w:rPr>
              <w:t>65</w:t>
            </w:r>
            <w:r w:rsidR="00B8463C" w:rsidRPr="0059724D">
              <w:rPr>
                <w:webHidden/>
              </w:rPr>
              <w:fldChar w:fldCharType="end"/>
            </w:r>
          </w:hyperlink>
        </w:p>
        <w:p w14:paraId="5F081271" w14:textId="10D7DCDC" w:rsidR="00B8463C" w:rsidRPr="0059724D" w:rsidRDefault="00666812">
          <w:pPr>
            <w:pStyle w:val="EA1"/>
            <w:rPr>
              <w:rFonts w:eastAsiaTheme="minorEastAsia" w:cstheme="minorBidi"/>
              <w:b w:val="0"/>
              <w:bCs w:val="0"/>
              <w:i w:val="0"/>
              <w:iCs w:val="0"/>
              <w:noProof/>
              <w:sz w:val="22"/>
              <w:szCs w:val="22"/>
            </w:rPr>
          </w:pPr>
          <w:hyperlink w:anchor="_Toc103681391" w:history="1">
            <w:r w:rsidR="00B8463C" w:rsidRPr="0059724D">
              <w:rPr>
                <w:rStyle w:val="Hiperesteka"/>
                <w:noProof/>
              </w:rPr>
              <w:t>ANEXOS</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_Toc103681391 \h </w:instrText>
            </w:r>
            <w:r w:rsidR="00B8463C" w:rsidRPr="0059724D">
              <w:rPr>
                <w:noProof/>
                <w:webHidden/>
              </w:rPr>
            </w:r>
            <w:r w:rsidR="00B8463C" w:rsidRPr="0059724D">
              <w:rPr>
                <w:noProof/>
                <w:webHidden/>
              </w:rPr>
              <w:fldChar w:fldCharType="separate"/>
            </w:r>
            <w:r w:rsidR="007A5168">
              <w:rPr>
                <w:noProof/>
                <w:webHidden/>
              </w:rPr>
              <w:t>66</w:t>
            </w:r>
            <w:r w:rsidR="00B8463C" w:rsidRPr="0059724D">
              <w:rPr>
                <w:noProof/>
                <w:webHidden/>
              </w:rPr>
              <w:fldChar w:fldCharType="end"/>
            </w:r>
          </w:hyperlink>
        </w:p>
        <w:p w14:paraId="53B8555D" w14:textId="7B4AE940" w:rsidR="00B8463C" w:rsidRPr="0059724D" w:rsidRDefault="00666812">
          <w:pPr>
            <w:pStyle w:val="EA2"/>
            <w:rPr>
              <w:rFonts w:eastAsiaTheme="minorEastAsia" w:cstheme="minorBidi"/>
              <w:b w:val="0"/>
              <w:bCs w:val="0"/>
              <w:noProof/>
            </w:rPr>
          </w:pPr>
          <w:hyperlink w:anchor="_Toc103681392" w:history="1">
            <w:r w:rsidR="00B8463C" w:rsidRPr="0059724D">
              <w:rPr>
                <w:rStyle w:val="Hiperesteka"/>
                <w:noProof/>
              </w:rPr>
              <w:t>CUADRO RESUMEN</w:t>
            </w:r>
            <w:r w:rsidR="00B8463C" w:rsidRPr="0059724D">
              <w:rPr>
                <w:noProof/>
                <w:webHidden/>
              </w:rPr>
              <w:tab/>
            </w:r>
            <w:r w:rsidR="00B8463C" w:rsidRPr="0059724D">
              <w:rPr>
                <w:noProof/>
                <w:webHidden/>
              </w:rPr>
              <w:fldChar w:fldCharType="begin"/>
            </w:r>
            <w:r w:rsidR="00B8463C" w:rsidRPr="0059724D">
              <w:rPr>
                <w:noProof/>
                <w:webHidden/>
              </w:rPr>
              <w:instrText xml:space="preserve"> PAGEREF _Toc103681392 \h </w:instrText>
            </w:r>
            <w:r w:rsidR="00B8463C" w:rsidRPr="0059724D">
              <w:rPr>
                <w:noProof/>
                <w:webHidden/>
              </w:rPr>
            </w:r>
            <w:r w:rsidR="00B8463C" w:rsidRPr="0059724D">
              <w:rPr>
                <w:noProof/>
                <w:webHidden/>
              </w:rPr>
              <w:fldChar w:fldCharType="separate"/>
            </w:r>
            <w:r w:rsidR="007A5168">
              <w:rPr>
                <w:noProof/>
                <w:webHidden/>
              </w:rPr>
              <w:t>66</w:t>
            </w:r>
            <w:r w:rsidR="00B8463C" w:rsidRPr="0059724D">
              <w:rPr>
                <w:noProof/>
                <w:webHidden/>
              </w:rPr>
              <w:fldChar w:fldCharType="end"/>
            </w:r>
          </w:hyperlink>
        </w:p>
        <w:p w14:paraId="61AFA23B" w14:textId="40C69220" w:rsidR="00B8463C" w:rsidRPr="0059724D" w:rsidRDefault="00666812">
          <w:pPr>
            <w:pStyle w:val="EA3"/>
            <w:rPr>
              <w:rFonts w:eastAsiaTheme="minorEastAsia" w:cstheme="minorBidi"/>
              <w:sz w:val="22"/>
              <w:szCs w:val="22"/>
            </w:rPr>
          </w:pPr>
          <w:hyperlink w:anchor="_Toc103681393" w:history="1">
            <w:r w:rsidR="00B8463C" w:rsidRPr="0059724D">
              <w:rPr>
                <w:rStyle w:val="Hiperesteka"/>
              </w:rPr>
              <w:t>ANEXO I.1.-</w:t>
            </w:r>
            <w:r w:rsidR="00B8463C" w:rsidRPr="0059724D">
              <w:rPr>
                <w:rFonts w:eastAsiaTheme="minorEastAsia" w:cstheme="minorBidi"/>
                <w:sz w:val="22"/>
                <w:szCs w:val="22"/>
              </w:rPr>
              <w:tab/>
            </w:r>
            <w:r w:rsidR="00B8463C" w:rsidRPr="0059724D">
              <w:rPr>
                <w:rStyle w:val="Hiperesteka"/>
              </w:rPr>
              <w:t>CÁLCULO PRESUPUESTO BASE DE LICITACIÓN: COSTES Y OTROS GASTOS</w:t>
            </w:r>
            <w:r w:rsidR="00B8463C" w:rsidRPr="0059724D">
              <w:rPr>
                <w:webHidden/>
              </w:rPr>
              <w:tab/>
            </w:r>
            <w:r w:rsidR="00B8463C" w:rsidRPr="0059724D">
              <w:rPr>
                <w:webHidden/>
              </w:rPr>
              <w:fldChar w:fldCharType="begin"/>
            </w:r>
            <w:r w:rsidR="00B8463C" w:rsidRPr="0059724D">
              <w:rPr>
                <w:webHidden/>
              </w:rPr>
              <w:instrText xml:space="preserve"> PAGEREF _Toc103681393 \h </w:instrText>
            </w:r>
            <w:r w:rsidR="00B8463C" w:rsidRPr="0059724D">
              <w:rPr>
                <w:webHidden/>
              </w:rPr>
            </w:r>
            <w:r w:rsidR="00B8463C" w:rsidRPr="0059724D">
              <w:rPr>
                <w:webHidden/>
              </w:rPr>
              <w:fldChar w:fldCharType="separate"/>
            </w:r>
            <w:r w:rsidR="007A5168">
              <w:rPr>
                <w:webHidden/>
              </w:rPr>
              <w:t>68</w:t>
            </w:r>
            <w:r w:rsidR="00B8463C" w:rsidRPr="0059724D">
              <w:rPr>
                <w:webHidden/>
              </w:rPr>
              <w:fldChar w:fldCharType="end"/>
            </w:r>
          </w:hyperlink>
        </w:p>
        <w:p w14:paraId="29EF9C48" w14:textId="2E7DFA4A" w:rsidR="00B8463C" w:rsidRPr="0059724D" w:rsidRDefault="00666812">
          <w:pPr>
            <w:pStyle w:val="EA3"/>
            <w:rPr>
              <w:rFonts w:eastAsiaTheme="minorEastAsia" w:cstheme="minorBidi"/>
              <w:sz w:val="22"/>
              <w:szCs w:val="22"/>
            </w:rPr>
          </w:pPr>
          <w:hyperlink w:anchor="_Toc103681394" w:history="1">
            <w:r w:rsidR="00B8463C" w:rsidRPr="0059724D">
              <w:rPr>
                <w:rStyle w:val="Hiperesteka"/>
              </w:rPr>
              <w:t>ANEXO I.2.-</w:t>
            </w:r>
            <w:r w:rsidR="00B8463C" w:rsidRPr="0059724D">
              <w:rPr>
                <w:rFonts w:eastAsiaTheme="minorEastAsia" w:cstheme="minorBidi"/>
                <w:sz w:val="22"/>
                <w:szCs w:val="22"/>
              </w:rPr>
              <w:tab/>
            </w:r>
            <w:r w:rsidR="00B8463C" w:rsidRPr="0059724D">
              <w:rPr>
                <w:rStyle w:val="Hiperesteka"/>
              </w:rPr>
              <w:t>DATOS SOBRE LAS CONDICIONES DE LOS CONTRATOS DE TRABAJO</w:t>
            </w:r>
            <w:r w:rsidR="00B8463C" w:rsidRPr="0059724D">
              <w:rPr>
                <w:webHidden/>
              </w:rPr>
              <w:tab/>
            </w:r>
            <w:r w:rsidR="00B8463C" w:rsidRPr="0059724D">
              <w:rPr>
                <w:webHidden/>
              </w:rPr>
              <w:fldChar w:fldCharType="begin"/>
            </w:r>
            <w:r w:rsidR="00B8463C" w:rsidRPr="0059724D">
              <w:rPr>
                <w:webHidden/>
              </w:rPr>
              <w:instrText xml:space="preserve"> PAGEREF _Toc103681394 \h </w:instrText>
            </w:r>
            <w:r w:rsidR="00B8463C" w:rsidRPr="0059724D">
              <w:rPr>
                <w:webHidden/>
              </w:rPr>
            </w:r>
            <w:r w:rsidR="00B8463C" w:rsidRPr="0059724D">
              <w:rPr>
                <w:webHidden/>
              </w:rPr>
              <w:fldChar w:fldCharType="separate"/>
            </w:r>
            <w:r w:rsidR="007A5168">
              <w:rPr>
                <w:b/>
                <w:bCs/>
                <w:webHidden/>
                <w:lang w:val="eu-ES"/>
              </w:rPr>
              <w:t>Errorea! Laster-marka definitu gabe.</w:t>
            </w:r>
            <w:r w:rsidR="00B8463C" w:rsidRPr="0059724D">
              <w:rPr>
                <w:webHidden/>
              </w:rPr>
              <w:fldChar w:fldCharType="end"/>
            </w:r>
          </w:hyperlink>
        </w:p>
        <w:p w14:paraId="684B50BE" w14:textId="6EF2B600" w:rsidR="00B8463C" w:rsidRPr="0059724D" w:rsidRDefault="00666812">
          <w:pPr>
            <w:pStyle w:val="EA3"/>
            <w:rPr>
              <w:rFonts w:eastAsiaTheme="minorEastAsia" w:cstheme="minorBidi"/>
              <w:sz w:val="22"/>
              <w:szCs w:val="22"/>
            </w:rPr>
          </w:pPr>
          <w:hyperlink w:anchor="_Toc103681395" w:history="1">
            <w:r w:rsidR="00B8463C" w:rsidRPr="0059724D">
              <w:rPr>
                <w:rStyle w:val="Hiperesteka"/>
              </w:rPr>
              <w:t>ANEXO I.3.-</w:t>
            </w:r>
            <w:r w:rsidR="00B8463C" w:rsidRPr="0059724D">
              <w:rPr>
                <w:rFonts w:eastAsiaTheme="minorEastAsia" w:cstheme="minorBidi"/>
                <w:sz w:val="22"/>
                <w:szCs w:val="22"/>
              </w:rPr>
              <w:tab/>
            </w:r>
            <w:r w:rsidR="00B8463C" w:rsidRPr="0059724D">
              <w:rPr>
                <w:rStyle w:val="Hiperesteka"/>
              </w:rPr>
              <w:t>SIMULACIÓN FÓRMULA(S) MATEMÁTICA(S)</w:t>
            </w:r>
            <w:r w:rsidR="00B8463C" w:rsidRPr="0059724D">
              <w:rPr>
                <w:webHidden/>
              </w:rPr>
              <w:tab/>
            </w:r>
            <w:r w:rsidR="00B8463C" w:rsidRPr="0059724D">
              <w:rPr>
                <w:webHidden/>
              </w:rPr>
              <w:fldChar w:fldCharType="begin"/>
            </w:r>
            <w:r w:rsidR="00B8463C" w:rsidRPr="0059724D">
              <w:rPr>
                <w:webHidden/>
              </w:rPr>
              <w:instrText xml:space="preserve"> PAGEREF _Toc103681395 \h </w:instrText>
            </w:r>
            <w:r w:rsidR="00B8463C" w:rsidRPr="0059724D">
              <w:rPr>
                <w:webHidden/>
              </w:rPr>
            </w:r>
            <w:r w:rsidR="00B8463C" w:rsidRPr="0059724D">
              <w:rPr>
                <w:webHidden/>
              </w:rPr>
              <w:fldChar w:fldCharType="separate"/>
            </w:r>
            <w:r w:rsidR="007A5168">
              <w:rPr>
                <w:b/>
                <w:bCs/>
                <w:webHidden/>
                <w:lang w:val="eu-ES"/>
              </w:rPr>
              <w:t>Errorea! Laster-marka definitu gabe.</w:t>
            </w:r>
            <w:r w:rsidR="00B8463C" w:rsidRPr="0059724D">
              <w:rPr>
                <w:webHidden/>
              </w:rPr>
              <w:fldChar w:fldCharType="end"/>
            </w:r>
          </w:hyperlink>
        </w:p>
        <w:p w14:paraId="2C657A04" w14:textId="718BFBC7" w:rsidR="00B8463C" w:rsidRPr="0059724D" w:rsidRDefault="00666812">
          <w:pPr>
            <w:pStyle w:val="EA3"/>
            <w:rPr>
              <w:rFonts w:eastAsiaTheme="minorEastAsia" w:cstheme="minorBidi"/>
              <w:sz w:val="22"/>
              <w:szCs w:val="22"/>
            </w:rPr>
          </w:pPr>
          <w:hyperlink w:anchor="_Toc103681396" w:history="1">
            <w:r w:rsidR="00B8463C" w:rsidRPr="0059724D">
              <w:rPr>
                <w:rStyle w:val="Hiperesteka"/>
              </w:rPr>
              <w:t>ANEXO II.0.-</w:t>
            </w:r>
            <w:r w:rsidR="00B8463C" w:rsidRPr="0059724D">
              <w:rPr>
                <w:rFonts w:eastAsiaTheme="minorEastAsia" w:cstheme="minorBidi"/>
                <w:sz w:val="22"/>
                <w:szCs w:val="22"/>
              </w:rPr>
              <w:tab/>
            </w:r>
            <w:r w:rsidR="00B8463C" w:rsidRPr="0059724D">
              <w:rPr>
                <w:rStyle w:val="Hiperesteka"/>
                <w:rFonts w:eastAsia="Calibri"/>
              </w:rPr>
              <w:t>DATOS DE CARÁCTER PERSONAL</w:t>
            </w:r>
            <w:r w:rsidR="00B8463C" w:rsidRPr="0059724D">
              <w:rPr>
                <w:webHidden/>
              </w:rPr>
              <w:tab/>
            </w:r>
            <w:r w:rsidR="00B8463C" w:rsidRPr="0059724D">
              <w:rPr>
                <w:webHidden/>
              </w:rPr>
              <w:fldChar w:fldCharType="begin"/>
            </w:r>
            <w:r w:rsidR="00B8463C" w:rsidRPr="0059724D">
              <w:rPr>
                <w:webHidden/>
              </w:rPr>
              <w:instrText xml:space="preserve"> PAGEREF _Toc103681396 \h </w:instrText>
            </w:r>
            <w:r w:rsidR="00B8463C" w:rsidRPr="0059724D">
              <w:rPr>
                <w:webHidden/>
              </w:rPr>
            </w:r>
            <w:r w:rsidR="00B8463C" w:rsidRPr="0059724D">
              <w:rPr>
                <w:webHidden/>
              </w:rPr>
              <w:fldChar w:fldCharType="separate"/>
            </w:r>
            <w:r w:rsidR="007A5168">
              <w:rPr>
                <w:webHidden/>
              </w:rPr>
              <w:t>69</w:t>
            </w:r>
            <w:r w:rsidR="00B8463C" w:rsidRPr="0059724D">
              <w:rPr>
                <w:webHidden/>
              </w:rPr>
              <w:fldChar w:fldCharType="end"/>
            </w:r>
          </w:hyperlink>
        </w:p>
        <w:p w14:paraId="4C06C1FF" w14:textId="7BA61FF4" w:rsidR="00B8463C" w:rsidRPr="0059724D" w:rsidRDefault="00666812">
          <w:pPr>
            <w:pStyle w:val="EA3"/>
            <w:rPr>
              <w:rFonts w:eastAsiaTheme="minorEastAsia" w:cstheme="minorBidi"/>
              <w:sz w:val="22"/>
              <w:szCs w:val="22"/>
            </w:rPr>
          </w:pPr>
          <w:hyperlink w:anchor="_Toc103681397" w:history="1">
            <w:r w:rsidR="00B8463C" w:rsidRPr="0059724D">
              <w:rPr>
                <w:rStyle w:val="Hiperesteka"/>
              </w:rPr>
              <w:t>ANEXO II.1.-</w:t>
            </w:r>
            <w:r w:rsidR="00B8463C" w:rsidRPr="0059724D">
              <w:rPr>
                <w:rFonts w:eastAsiaTheme="minorEastAsia" w:cstheme="minorBidi"/>
                <w:sz w:val="22"/>
                <w:szCs w:val="22"/>
              </w:rPr>
              <w:tab/>
            </w:r>
            <w:r w:rsidR="00B8463C" w:rsidRPr="0059724D">
              <w:rPr>
                <w:rStyle w:val="Hiperesteka"/>
              </w:rPr>
              <w:t>DOCUMENTO EUROPEO ÚNICO DE CONTRATACIÓN (DEUC)</w:t>
            </w:r>
            <w:r w:rsidR="00B8463C" w:rsidRPr="0059724D">
              <w:rPr>
                <w:webHidden/>
              </w:rPr>
              <w:tab/>
            </w:r>
            <w:r w:rsidR="00B8463C" w:rsidRPr="0059724D">
              <w:rPr>
                <w:webHidden/>
              </w:rPr>
              <w:fldChar w:fldCharType="begin"/>
            </w:r>
            <w:r w:rsidR="00B8463C" w:rsidRPr="0059724D">
              <w:rPr>
                <w:webHidden/>
              </w:rPr>
              <w:instrText xml:space="preserve"> PAGEREF _Toc103681397 \h </w:instrText>
            </w:r>
            <w:r w:rsidR="00B8463C" w:rsidRPr="0059724D">
              <w:rPr>
                <w:webHidden/>
              </w:rPr>
            </w:r>
            <w:r w:rsidR="00B8463C" w:rsidRPr="0059724D">
              <w:rPr>
                <w:webHidden/>
              </w:rPr>
              <w:fldChar w:fldCharType="separate"/>
            </w:r>
            <w:r w:rsidR="007A5168">
              <w:rPr>
                <w:b/>
                <w:bCs/>
                <w:webHidden/>
                <w:lang w:val="eu-ES"/>
              </w:rPr>
              <w:t>Errorea! Laster-marka definitu gabe.</w:t>
            </w:r>
            <w:r w:rsidR="00B8463C" w:rsidRPr="0059724D">
              <w:rPr>
                <w:webHidden/>
              </w:rPr>
              <w:fldChar w:fldCharType="end"/>
            </w:r>
          </w:hyperlink>
        </w:p>
        <w:p w14:paraId="3A4D259C" w14:textId="347804DA" w:rsidR="00B8463C" w:rsidRPr="0059724D" w:rsidRDefault="00666812">
          <w:pPr>
            <w:pStyle w:val="EA3"/>
            <w:rPr>
              <w:rFonts w:eastAsiaTheme="minorEastAsia" w:cstheme="minorBidi"/>
              <w:sz w:val="22"/>
              <w:szCs w:val="22"/>
            </w:rPr>
          </w:pPr>
          <w:hyperlink w:anchor="_Toc103681398" w:history="1">
            <w:r w:rsidR="00B8463C" w:rsidRPr="0059724D">
              <w:rPr>
                <w:rStyle w:val="Hiperesteka"/>
              </w:rPr>
              <w:t>ANEXO II.2.-</w:t>
            </w:r>
            <w:r w:rsidR="00B8463C" w:rsidRPr="0059724D">
              <w:rPr>
                <w:rFonts w:eastAsiaTheme="minorEastAsia" w:cstheme="minorBidi"/>
                <w:sz w:val="22"/>
                <w:szCs w:val="22"/>
              </w:rPr>
              <w:tab/>
            </w:r>
            <w:r w:rsidR="00B8463C" w:rsidRPr="0059724D">
              <w:rPr>
                <w:rStyle w:val="Hiperesteka"/>
              </w:rPr>
              <w:t>COMPROMISO DE ADSCRIPCIÓN DE MEDIOS</w:t>
            </w:r>
            <w:r w:rsidR="00B8463C" w:rsidRPr="0059724D">
              <w:rPr>
                <w:webHidden/>
              </w:rPr>
              <w:tab/>
            </w:r>
            <w:r w:rsidR="00B8463C" w:rsidRPr="0059724D">
              <w:rPr>
                <w:webHidden/>
              </w:rPr>
              <w:fldChar w:fldCharType="begin"/>
            </w:r>
            <w:r w:rsidR="00B8463C" w:rsidRPr="0059724D">
              <w:rPr>
                <w:webHidden/>
              </w:rPr>
              <w:instrText xml:space="preserve"> PAGEREF _Toc103681398 \h </w:instrText>
            </w:r>
            <w:r w:rsidR="00B8463C" w:rsidRPr="0059724D">
              <w:rPr>
                <w:webHidden/>
              </w:rPr>
            </w:r>
            <w:r w:rsidR="00B8463C" w:rsidRPr="0059724D">
              <w:rPr>
                <w:webHidden/>
              </w:rPr>
              <w:fldChar w:fldCharType="separate"/>
            </w:r>
            <w:r w:rsidR="007A5168">
              <w:rPr>
                <w:webHidden/>
              </w:rPr>
              <w:t>70</w:t>
            </w:r>
            <w:r w:rsidR="00B8463C" w:rsidRPr="0059724D">
              <w:rPr>
                <w:webHidden/>
              </w:rPr>
              <w:fldChar w:fldCharType="end"/>
            </w:r>
          </w:hyperlink>
        </w:p>
        <w:p w14:paraId="3CA8A092" w14:textId="4624F0B7" w:rsidR="00B8463C" w:rsidRPr="0059724D" w:rsidRDefault="00666812">
          <w:pPr>
            <w:pStyle w:val="EA3"/>
            <w:rPr>
              <w:rFonts w:eastAsiaTheme="minorEastAsia" w:cstheme="minorBidi"/>
              <w:sz w:val="22"/>
              <w:szCs w:val="22"/>
            </w:rPr>
          </w:pPr>
          <w:hyperlink w:anchor="_Toc103681399" w:history="1">
            <w:r w:rsidR="00B8463C" w:rsidRPr="0059724D">
              <w:rPr>
                <w:rStyle w:val="Hiperesteka"/>
              </w:rPr>
              <w:t>ANEXO</w:t>
            </w:r>
            <w:r w:rsidR="00B8463C" w:rsidRPr="0059724D">
              <w:rPr>
                <w:rStyle w:val="Hiperesteka"/>
                <w:lang w:val="es-ES_tradnl"/>
              </w:rPr>
              <w:t xml:space="preserve"> II.3.-</w:t>
            </w:r>
            <w:r w:rsidR="00B8463C" w:rsidRPr="0059724D">
              <w:rPr>
                <w:rFonts w:eastAsiaTheme="minorEastAsia" w:cstheme="minorBidi"/>
                <w:sz w:val="22"/>
                <w:szCs w:val="22"/>
              </w:rPr>
              <w:tab/>
            </w:r>
            <w:r w:rsidR="00B8463C" w:rsidRPr="0059724D">
              <w:rPr>
                <w:rStyle w:val="Hiperesteka"/>
              </w:rPr>
              <w:t>DESIGNACIÓN COMO CONFIDENCIAL DE INFORMACIONES CONTENIDAS EN LA OFERTA</w:t>
            </w:r>
            <w:r w:rsidR="00B8463C" w:rsidRPr="0059724D">
              <w:rPr>
                <w:webHidden/>
              </w:rPr>
              <w:tab/>
            </w:r>
            <w:r w:rsidR="00B8463C" w:rsidRPr="0059724D">
              <w:rPr>
                <w:webHidden/>
              </w:rPr>
              <w:fldChar w:fldCharType="begin"/>
            </w:r>
            <w:r w:rsidR="00B8463C" w:rsidRPr="0059724D">
              <w:rPr>
                <w:webHidden/>
              </w:rPr>
              <w:instrText xml:space="preserve"> PAGEREF _Toc103681399 \h </w:instrText>
            </w:r>
            <w:r w:rsidR="00B8463C" w:rsidRPr="0059724D">
              <w:rPr>
                <w:webHidden/>
              </w:rPr>
            </w:r>
            <w:r w:rsidR="00B8463C" w:rsidRPr="0059724D">
              <w:rPr>
                <w:webHidden/>
              </w:rPr>
              <w:fldChar w:fldCharType="separate"/>
            </w:r>
            <w:r w:rsidR="007A5168">
              <w:rPr>
                <w:b/>
                <w:bCs/>
                <w:webHidden/>
                <w:lang w:val="eu-ES"/>
              </w:rPr>
              <w:t>Errorea! Laster-marka definitu gabe.</w:t>
            </w:r>
            <w:r w:rsidR="00B8463C" w:rsidRPr="0059724D">
              <w:rPr>
                <w:webHidden/>
              </w:rPr>
              <w:fldChar w:fldCharType="end"/>
            </w:r>
          </w:hyperlink>
        </w:p>
        <w:p w14:paraId="2C24E525" w14:textId="5DF27B11" w:rsidR="00B8463C" w:rsidRPr="0059724D" w:rsidRDefault="00666812">
          <w:pPr>
            <w:pStyle w:val="EA3"/>
            <w:rPr>
              <w:rFonts w:eastAsiaTheme="minorEastAsia" w:cstheme="minorBidi"/>
              <w:sz w:val="22"/>
              <w:szCs w:val="22"/>
            </w:rPr>
          </w:pPr>
          <w:hyperlink w:anchor="_Toc103681400" w:history="1">
            <w:r w:rsidR="00B8463C" w:rsidRPr="0059724D">
              <w:rPr>
                <w:rStyle w:val="Hiperesteka"/>
                <w:lang w:val="es-ES_tradnl"/>
              </w:rPr>
              <w:t>ANEXO II.4.-</w:t>
            </w:r>
            <w:r w:rsidR="00B8463C" w:rsidRPr="0059724D">
              <w:rPr>
                <w:rFonts w:eastAsiaTheme="minorEastAsia" w:cstheme="minorBidi"/>
                <w:sz w:val="22"/>
                <w:szCs w:val="22"/>
              </w:rPr>
              <w:tab/>
            </w:r>
            <w:r w:rsidR="00B8463C" w:rsidRPr="0059724D">
              <w:rPr>
                <w:rStyle w:val="Hiperesteka"/>
              </w:rPr>
              <w:t>COMPROMISO DE CONSTITUIRSE FORMALMENTE EN UTE</w:t>
            </w:r>
            <w:r w:rsidR="00B8463C" w:rsidRPr="0059724D">
              <w:rPr>
                <w:webHidden/>
              </w:rPr>
              <w:tab/>
            </w:r>
            <w:r w:rsidR="00B8463C" w:rsidRPr="0059724D">
              <w:rPr>
                <w:webHidden/>
              </w:rPr>
              <w:fldChar w:fldCharType="begin"/>
            </w:r>
            <w:r w:rsidR="00B8463C" w:rsidRPr="0059724D">
              <w:rPr>
                <w:webHidden/>
              </w:rPr>
              <w:instrText xml:space="preserve"> PAGEREF _Toc103681400 \h </w:instrText>
            </w:r>
            <w:r w:rsidR="00B8463C" w:rsidRPr="0059724D">
              <w:rPr>
                <w:webHidden/>
              </w:rPr>
            </w:r>
            <w:r w:rsidR="00B8463C" w:rsidRPr="0059724D">
              <w:rPr>
                <w:webHidden/>
              </w:rPr>
              <w:fldChar w:fldCharType="separate"/>
            </w:r>
            <w:r w:rsidR="007A5168">
              <w:rPr>
                <w:webHidden/>
              </w:rPr>
              <w:t>72</w:t>
            </w:r>
            <w:r w:rsidR="00B8463C" w:rsidRPr="0059724D">
              <w:rPr>
                <w:webHidden/>
              </w:rPr>
              <w:fldChar w:fldCharType="end"/>
            </w:r>
          </w:hyperlink>
        </w:p>
        <w:p w14:paraId="1E7789B2" w14:textId="4A423ADA" w:rsidR="00B8463C" w:rsidRPr="0059724D" w:rsidRDefault="00666812">
          <w:pPr>
            <w:pStyle w:val="EA3"/>
            <w:rPr>
              <w:rFonts w:eastAsiaTheme="minorEastAsia" w:cstheme="minorBidi"/>
              <w:sz w:val="22"/>
              <w:szCs w:val="22"/>
            </w:rPr>
          </w:pPr>
          <w:hyperlink w:anchor="_Toc103681401" w:history="1">
            <w:r w:rsidR="00B8463C" w:rsidRPr="0059724D">
              <w:rPr>
                <w:rStyle w:val="Hiperesteka"/>
                <w:lang w:val="es-ES_tradnl"/>
              </w:rPr>
              <w:t>ANEXO II.5.</w:t>
            </w:r>
            <w:r w:rsidR="00B8463C" w:rsidRPr="0059724D">
              <w:rPr>
                <w:rStyle w:val="Hiperesteka"/>
              </w:rPr>
              <w:t>-</w:t>
            </w:r>
            <w:r w:rsidR="00B8463C" w:rsidRPr="0059724D">
              <w:rPr>
                <w:rFonts w:eastAsiaTheme="minorEastAsia" w:cstheme="minorBidi"/>
                <w:sz w:val="22"/>
                <w:szCs w:val="22"/>
              </w:rPr>
              <w:tab/>
            </w:r>
            <w:r w:rsidR="00B8463C" w:rsidRPr="0059724D">
              <w:rPr>
                <w:rStyle w:val="Hiperesteka"/>
              </w:rPr>
              <w:t>DECLARACIÓN SOBRE LOS COMPROMISOS QUE ASUME RESPECTO A LAS PERSONAS QUE REALICEN LA ACTIVIDAD OBJETO DEL CONTRATO</w:t>
            </w:r>
            <w:r w:rsidR="00B8463C" w:rsidRPr="0059724D">
              <w:rPr>
                <w:webHidden/>
              </w:rPr>
              <w:tab/>
            </w:r>
            <w:r w:rsidR="00B8463C" w:rsidRPr="0059724D">
              <w:rPr>
                <w:webHidden/>
              </w:rPr>
              <w:fldChar w:fldCharType="begin"/>
            </w:r>
            <w:r w:rsidR="00B8463C" w:rsidRPr="0059724D">
              <w:rPr>
                <w:webHidden/>
              </w:rPr>
              <w:instrText xml:space="preserve"> PAGEREF _Toc103681401 \h </w:instrText>
            </w:r>
            <w:r w:rsidR="00B8463C" w:rsidRPr="0059724D">
              <w:rPr>
                <w:webHidden/>
              </w:rPr>
            </w:r>
            <w:r w:rsidR="00B8463C" w:rsidRPr="0059724D">
              <w:rPr>
                <w:webHidden/>
              </w:rPr>
              <w:fldChar w:fldCharType="separate"/>
            </w:r>
            <w:r w:rsidR="007A5168">
              <w:rPr>
                <w:webHidden/>
              </w:rPr>
              <w:t>73</w:t>
            </w:r>
            <w:r w:rsidR="00B8463C" w:rsidRPr="0059724D">
              <w:rPr>
                <w:webHidden/>
              </w:rPr>
              <w:fldChar w:fldCharType="end"/>
            </w:r>
          </w:hyperlink>
        </w:p>
        <w:p w14:paraId="6AEA2F8D" w14:textId="358021EF" w:rsidR="00B8463C" w:rsidRPr="0059724D" w:rsidRDefault="00666812">
          <w:pPr>
            <w:pStyle w:val="EA3"/>
            <w:rPr>
              <w:rFonts w:eastAsiaTheme="minorEastAsia" w:cstheme="minorBidi"/>
              <w:sz w:val="22"/>
              <w:szCs w:val="22"/>
            </w:rPr>
          </w:pPr>
          <w:hyperlink w:anchor="_Toc103681402" w:history="1">
            <w:r w:rsidR="00B8463C" w:rsidRPr="0059724D">
              <w:rPr>
                <w:rStyle w:val="Hiperesteka"/>
                <w:lang w:val="es-ES_tradnl"/>
              </w:rPr>
              <w:t>ANEXO II.6.</w:t>
            </w:r>
            <w:r w:rsidR="00B8463C" w:rsidRPr="0059724D">
              <w:rPr>
                <w:rStyle w:val="Hiperesteka"/>
              </w:rPr>
              <w:t>-</w:t>
            </w:r>
            <w:r w:rsidR="00B8463C" w:rsidRPr="0059724D">
              <w:rPr>
                <w:rFonts w:eastAsiaTheme="minorEastAsia" w:cstheme="minorBidi"/>
                <w:sz w:val="22"/>
                <w:szCs w:val="22"/>
              </w:rPr>
              <w:tab/>
            </w:r>
            <w:r w:rsidR="00B8463C" w:rsidRPr="0059724D">
              <w:rPr>
                <w:rStyle w:val="Hiperesteka"/>
              </w:rPr>
              <w:t>EMPRESAS PERTENECIENTES A UN MISMO GRUPO EMPRESARIAL-</w:t>
            </w:r>
            <w:r w:rsidR="00B8463C" w:rsidRPr="0059724D">
              <w:rPr>
                <w:webHidden/>
              </w:rPr>
              <w:tab/>
            </w:r>
            <w:r w:rsidR="00B8463C" w:rsidRPr="0059724D">
              <w:rPr>
                <w:webHidden/>
              </w:rPr>
              <w:fldChar w:fldCharType="begin"/>
            </w:r>
            <w:r w:rsidR="00B8463C" w:rsidRPr="0059724D">
              <w:rPr>
                <w:webHidden/>
              </w:rPr>
              <w:instrText xml:space="preserve"> PAGEREF _Toc103681402 \h </w:instrText>
            </w:r>
            <w:r w:rsidR="00B8463C" w:rsidRPr="0059724D">
              <w:rPr>
                <w:webHidden/>
              </w:rPr>
            </w:r>
            <w:r w:rsidR="00B8463C" w:rsidRPr="0059724D">
              <w:rPr>
                <w:webHidden/>
              </w:rPr>
              <w:fldChar w:fldCharType="separate"/>
            </w:r>
            <w:r w:rsidR="007A5168">
              <w:rPr>
                <w:webHidden/>
              </w:rPr>
              <w:t>74</w:t>
            </w:r>
            <w:r w:rsidR="00B8463C" w:rsidRPr="0059724D">
              <w:rPr>
                <w:webHidden/>
              </w:rPr>
              <w:fldChar w:fldCharType="end"/>
            </w:r>
          </w:hyperlink>
        </w:p>
        <w:p w14:paraId="352F35C6" w14:textId="3A06507C" w:rsidR="00B8463C" w:rsidRPr="0059724D" w:rsidRDefault="00666812">
          <w:pPr>
            <w:pStyle w:val="EA3"/>
            <w:rPr>
              <w:rFonts w:eastAsiaTheme="minorEastAsia" w:cstheme="minorBidi"/>
              <w:sz w:val="22"/>
              <w:szCs w:val="22"/>
            </w:rPr>
          </w:pPr>
          <w:hyperlink w:anchor="_Toc103681403" w:history="1">
            <w:r w:rsidR="00B8463C" w:rsidRPr="0059724D">
              <w:rPr>
                <w:rStyle w:val="Hiperesteka"/>
                <w:lang w:val="es-ES_tradnl"/>
              </w:rPr>
              <w:t>ANEXO II.7.</w:t>
            </w:r>
            <w:r w:rsidR="00B8463C" w:rsidRPr="0059724D">
              <w:rPr>
                <w:rStyle w:val="Hiperesteka"/>
              </w:rPr>
              <w:t>-</w:t>
            </w:r>
            <w:r w:rsidR="00B8463C" w:rsidRPr="0059724D">
              <w:rPr>
                <w:rFonts w:eastAsiaTheme="minorEastAsia" w:cstheme="minorBidi"/>
                <w:sz w:val="22"/>
                <w:szCs w:val="22"/>
              </w:rPr>
              <w:tab/>
            </w:r>
            <w:r w:rsidR="00B8463C" w:rsidRPr="0059724D">
              <w:rPr>
                <w:rStyle w:val="Hiperesteka"/>
              </w:rPr>
              <w:t>LOTE O LOTES A LOS QUE PRESENTA OFERTA / OFERTA INTEGRADORA: COMBINACIÓN DE LOTES</w:t>
            </w:r>
            <w:r w:rsidR="00B8463C" w:rsidRPr="0059724D">
              <w:rPr>
                <w:webHidden/>
              </w:rPr>
              <w:tab/>
            </w:r>
            <w:r w:rsidR="00B8463C" w:rsidRPr="0059724D">
              <w:rPr>
                <w:webHidden/>
              </w:rPr>
              <w:fldChar w:fldCharType="begin"/>
            </w:r>
            <w:r w:rsidR="00B8463C" w:rsidRPr="0059724D">
              <w:rPr>
                <w:webHidden/>
              </w:rPr>
              <w:instrText xml:space="preserve"> PAGEREF _Toc103681403 \h </w:instrText>
            </w:r>
            <w:r w:rsidR="00B8463C" w:rsidRPr="0059724D">
              <w:rPr>
                <w:webHidden/>
              </w:rPr>
            </w:r>
            <w:r w:rsidR="00B8463C" w:rsidRPr="0059724D">
              <w:rPr>
                <w:webHidden/>
              </w:rPr>
              <w:fldChar w:fldCharType="separate"/>
            </w:r>
            <w:r w:rsidR="007A5168">
              <w:rPr>
                <w:b/>
                <w:bCs/>
                <w:webHidden/>
                <w:lang w:val="eu-ES"/>
              </w:rPr>
              <w:t>Errorea! Laster-marka definitu gabe.</w:t>
            </w:r>
            <w:r w:rsidR="00B8463C" w:rsidRPr="0059724D">
              <w:rPr>
                <w:webHidden/>
              </w:rPr>
              <w:fldChar w:fldCharType="end"/>
            </w:r>
          </w:hyperlink>
        </w:p>
        <w:p w14:paraId="6F2EC904" w14:textId="48431C8B" w:rsidR="00B8463C" w:rsidRPr="0059724D" w:rsidRDefault="00666812">
          <w:pPr>
            <w:pStyle w:val="EA3"/>
            <w:rPr>
              <w:rFonts w:eastAsiaTheme="minorEastAsia" w:cstheme="minorBidi"/>
              <w:sz w:val="22"/>
              <w:szCs w:val="22"/>
            </w:rPr>
          </w:pPr>
          <w:hyperlink w:anchor="_Toc103681404" w:history="1">
            <w:r w:rsidR="00B8463C" w:rsidRPr="0059724D">
              <w:rPr>
                <w:rStyle w:val="Hiperesteka"/>
                <w:lang w:val="es-ES_tradnl"/>
              </w:rPr>
              <w:t>ANEXO II.8.</w:t>
            </w:r>
            <w:r w:rsidR="00B8463C" w:rsidRPr="0059724D">
              <w:rPr>
                <w:rStyle w:val="Hiperesteka"/>
              </w:rPr>
              <w:t>-</w:t>
            </w:r>
            <w:r w:rsidR="00B8463C" w:rsidRPr="0059724D">
              <w:rPr>
                <w:rFonts w:eastAsiaTheme="minorEastAsia" w:cstheme="minorBidi"/>
                <w:sz w:val="22"/>
                <w:szCs w:val="22"/>
              </w:rPr>
              <w:tab/>
            </w:r>
            <w:r w:rsidR="00B8463C" w:rsidRPr="0059724D">
              <w:rPr>
                <w:rStyle w:val="Hiperesteka"/>
              </w:rPr>
              <w:t>DATOS A EFECTOS DE NOTIFICACIONES Y COMUNICACIONES</w:t>
            </w:r>
            <w:r w:rsidR="00B8463C" w:rsidRPr="0059724D">
              <w:rPr>
                <w:webHidden/>
              </w:rPr>
              <w:tab/>
            </w:r>
            <w:r w:rsidR="00B8463C" w:rsidRPr="0059724D">
              <w:rPr>
                <w:webHidden/>
              </w:rPr>
              <w:fldChar w:fldCharType="begin"/>
            </w:r>
            <w:r w:rsidR="00B8463C" w:rsidRPr="0059724D">
              <w:rPr>
                <w:webHidden/>
              </w:rPr>
              <w:instrText xml:space="preserve"> PAGEREF _Toc103681404 \h </w:instrText>
            </w:r>
            <w:r w:rsidR="00B8463C" w:rsidRPr="0059724D">
              <w:rPr>
                <w:webHidden/>
              </w:rPr>
            </w:r>
            <w:r w:rsidR="00B8463C" w:rsidRPr="0059724D">
              <w:rPr>
                <w:webHidden/>
              </w:rPr>
              <w:fldChar w:fldCharType="separate"/>
            </w:r>
            <w:r w:rsidR="007A5168">
              <w:rPr>
                <w:b/>
                <w:bCs/>
                <w:webHidden/>
                <w:lang w:val="eu-ES"/>
              </w:rPr>
              <w:t>Errorea! Laster-marka definitu gabe.</w:t>
            </w:r>
            <w:r w:rsidR="00B8463C" w:rsidRPr="0059724D">
              <w:rPr>
                <w:webHidden/>
              </w:rPr>
              <w:fldChar w:fldCharType="end"/>
            </w:r>
          </w:hyperlink>
        </w:p>
        <w:p w14:paraId="70E2815B" w14:textId="208FDD8C" w:rsidR="00B8463C" w:rsidRPr="0059724D" w:rsidRDefault="00666812">
          <w:pPr>
            <w:pStyle w:val="EA3"/>
            <w:rPr>
              <w:rFonts w:eastAsiaTheme="minorEastAsia" w:cstheme="minorBidi"/>
              <w:sz w:val="22"/>
              <w:szCs w:val="22"/>
            </w:rPr>
          </w:pPr>
          <w:hyperlink w:anchor="_Toc103681405" w:history="1">
            <w:r w:rsidR="00B8463C" w:rsidRPr="0059724D">
              <w:rPr>
                <w:rStyle w:val="Hiperesteka"/>
                <w:lang w:val="es-ES_tradnl"/>
              </w:rPr>
              <w:t>ANEXO III.1</w:t>
            </w:r>
            <w:r w:rsidR="00B8463C" w:rsidRPr="0059724D">
              <w:rPr>
                <w:rStyle w:val="Hiperesteka"/>
              </w:rPr>
              <w:t>-</w:t>
            </w:r>
            <w:r w:rsidR="00B8463C" w:rsidRPr="0059724D">
              <w:rPr>
                <w:rFonts w:eastAsiaTheme="minorEastAsia" w:cstheme="minorBidi"/>
                <w:sz w:val="22"/>
                <w:szCs w:val="22"/>
              </w:rPr>
              <w:tab/>
            </w:r>
            <w:r w:rsidR="00B8463C" w:rsidRPr="0059724D">
              <w:rPr>
                <w:rStyle w:val="Hiperesteka"/>
              </w:rPr>
              <w:t>OFERTA ECONÓMICA</w:t>
            </w:r>
            <w:r w:rsidR="00B8463C" w:rsidRPr="0059724D">
              <w:rPr>
                <w:webHidden/>
              </w:rPr>
              <w:tab/>
            </w:r>
            <w:r w:rsidR="00B8463C" w:rsidRPr="0059724D">
              <w:rPr>
                <w:webHidden/>
              </w:rPr>
              <w:fldChar w:fldCharType="begin"/>
            </w:r>
            <w:r w:rsidR="00B8463C" w:rsidRPr="0059724D">
              <w:rPr>
                <w:webHidden/>
              </w:rPr>
              <w:instrText xml:space="preserve"> PAGEREF _Toc103681405 \h </w:instrText>
            </w:r>
            <w:r w:rsidR="00B8463C" w:rsidRPr="0059724D">
              <w:rPr>
                <w:webHidden/>
              </w:rPr>
            </w:r>
            <w:r w:rsidR="00B8463C" w:rsidRPr="0059724D">
              <w:rPr>
                <w:webHidden/>
              </w:rPr>
              <w:fldChar w:fldCharType="separate"/>
            </w:r>
            <w:r w:rsidR="007A5168">
              <w:rPr>
                <w:webHidden/>
              </w:rPr>
              <w:t>75</w:t>
            </w:r>
            <w:r w:rsidR="00B8463C" w:rsidRPr="0059724D">
              <w:rPr>
                <w:webHidden/>
              </w:rPr>
              <w:fldChar w:fldCharType="end"/>
            </w:r>
          </w:hyperlink>
        </w:p>
        <w:p w14:paraId="3C897745" w14:textId="24CDDBCC" w:rsidR="00B8463C" w:rsidRPr="0059724D" w:rsidRDefault="00666812">
          <w:pPr>
            <w:pStyle w:val="EA3"/>
            <w:rPr>
              <w:rFonts w:eastAsiaTheme="minorEastAsia" w:cstheme="minorBidi"/>
              <w:sz w:val="22"/>
              <w:szCs w:val="22"/>
            </w:rPr>
          </w:pPr>
          <w:hyperlink w:anchor="_Toc103681406" w:history="1">
            <w:r w:rsidR="00B8463C" w:rsidRPr="0059724D">
              <w:rPr>
                <w:rStyle w:val="Hiperesteka"/>
                <w:lang w:val="es-ES_tradnl"/>
              </w:rPr>
              <w:t>ANEXO V.1.-</w:t>
            </w:r>
            <w:r w:rsidR="00B8463C" w:rsidRPr="0059724D">
              <w:rPr>
                <w:rFonts w:eastAsiaTheme="minorEastAsia" w:cstheme="minorBidi"/>
                <w:sz w:val="22"/>
                <w:szCs w:val="22"/>
              </w:rPr>
              <w:tab/>
            </w:r>
            <w:r w:rsidR="00B8463C" w:rsidRPr="0059724D">
              <w:rPr>
                <w:rStyle w:val="Hiperesteka"/>
                <w:lang w:val="es-ES_tradnl"/>
              </w:rPr>
              <w:t>DISPONIBILIDAD DE LA SOLVENCIA Y MEDIOS DE OTRAS ENTIDADES DURANTE TODA LA VIGENCIA DEL CONTRATO</w:t>
            </w:r>
            <w:r w:rsidR="00B8463C" w:rsidRPr="0059724D">
              <w:rPr>
                <w:webHidden/>
              </w:rPr>
              <w:tab/>
            </w:r>
            <w:r w:rsidR="00B8463C" w:rsidRPr="0059724D">
              <w:rPr>
                <w:webHidden/>
              </w:rPr>
              <w:fldChar w:fldCharType="begin"/>
            </w:r>
            <w:r w:rsidR="00B8463C" w:rsidRPr="0059724D">
              <w:rPr>
                <w:webHidden/>
              </w:rPr>
              <w:instrText xml:space="preserve"> PAGEREF _Toc103681406 \h </w:instrText>
            </w:r>
            <w:r w:rsidR="00B8463C" w:rsidRPr="0059724D">
              <w:rPr>
                <w:webHidden/>
              </w:rPr>
            </w:r>
            <w:r w:rsidR="00B8463C" w:rsidRPr="0059724D">
              <w:rPr>
                <w:webHidden/>
              </w:rPr>
              <w:fldChar w:fldCharType="separate"/>
            </w:r>
            <w:r w:rsidR="007A5168">
              <w:rPr>
                <w:webHidden/>
              </w:rPr>
              <w:t>78</w:t>
            </w:r>
            <w:r w:rsidR="00B8463C" w:rsidRPr="0059724D">
              <w:rPr>
                <w:webHidden/>
              </w:rPr>
              <w:fldChar w:fldCharType="end"/>
            </w:r>
          </w:hyperlink>
        </w:p>
        <w:p w14:paraId="00B16B9C" w14:textId="2F6B81FF" w:rsidR="00B8463C" w:rsidRPr="0059724D" w:rsidRDefault="00666812">
          <w:pPr>
            <w:pStyle w:val="EA3"/>
            <w:rPr>
              <w:rFonts w:eastAsiaTheme="minorEastAsia" w:cstheme="minorBidi"/>
              <w:sz w:val="22"/>
              <w:szCs w:val="22"/>
            </w:rPr>
          </w:pPr>
          <w:hyperlink w:anchor="_Toc103681407" w:history="1">
            <w:r w:rsidR="00B8463C" w:rsidRPr="0059724D">
              <w:rPr>
                <w:rStyle w:val="Hiperesteka"/>
                <w:lang w:val="es-ES_tradnl"/>
              </w:rPr>
              <w:t>ANEXO V.2.-</w:t>
            </w:r>
            <w:r w:rsidR="00B8463C" w:rsidRPr="0059724D">
              <w:rPr>
                <w:rFonts w:eastAsiaTheme="minorEastAsia" w:cstheme="minorBidi"/>
                <w:sz w:val="22"/>
                <w:szCs w:val="22"/>
              </w:rPr>
              <w:tab/>
            </w:r>
            <w:r w:rsidR="00B8463C" w:rsidRPr="0059724D">
              <w:rPr>
                <w:rStyle w:val="Hiperesteka"/>
              </w:rPr>
              <w:t>AUSENCIA DE PROHIBICIONES PARA CONTRATAR CON EL SECTOR PÚBLICO</w:t>
            </w:r>
            <w:r w:rsidR="00B8463C" w:rsidRPr="0059724D">
              <w:rPr>
                <w:webHidden/>
              </w:rPr>
              <w:tab/>
            </w:r>
            <w:r w:rsidR="00B8463C" w:rsidRPr="0059724D">
              <w:rPr>
                <w:webHidden/>
              </w:rPr>
              <w:fldChar w:fldCharType="begin"/>
            </w:r>
            <w:r w:rsidR="00B8463C" w:rsidRPr="0059724D">
              <w:rPr>
                <w:webHidden/>
              </w:rPr>
              <w:instrText xml:space="preserve"> PAGEREF _Toc103681407 \h </w:instrText>
            </w:r>
            <w:r w:rsidR="00B8463C" w:rsidRPr="0059724D">
              <w:rPr>
                <w:webHidden/>
              </w:rPr>
            </w:r>
            <w:r w:rsidR="00B8463C" w:rsidRPr="0059724D">
              <w:rPr>
                <w:webHidden/>
              </w:rPr>
              <w:fldChar w:fldCharType="separate"/>
            </w:r>
            <w:r w:rsidR="007A5168">
              <w:rPr>
                <w:webHidden/>
              </w:rPr>
              <w:t>79</w:t>
            </w:r>
            <w:r w:rsidR="00B8463C" w:rsidRPr="0059724D">
              <w:rPr>
                <w:webHidden/>
              </w:rPr>
              <w:fldChar w:fldCharType="end"/>
            </w:r>
          </w:hyperlink>
        </w:p>
        <w:p w14:paraId="3179F579" w14:textId="679D6AEA" w:rsidR="00B8463C" w:rsidRPr="0059724D" w:rsidRDefault="00666812">
          <w:pPr>
            <w:pStyle w:val="EA3"/>
            <w:rPr>
              <w:rFonts w:eastAsiaTheme="minorEastAsia" w:cstheme="minorBidi"/>
              <w:sz w:val="22"/>
              <w:szCs w:val="22"/>
            </w:rPr>
          </w:pPr>
          <w:hyperlink w:anchor="_Toc103681408" w:history="1">
            <w:r w:rsidR="00B8463C" w:rsidRPr="0059724D">
              <w:rPr>
                <w:rStyle w:val="Hiperesteka"/>
                <w:lang w:val="es-ES_tradnl"/>
              </w:rPr>
              <w:t>ANEXO V.3.-</w:t>
            </w:r>
            <w:r w:rsidR="00B8463C" w:rsidRPr="0059724D">
              <w:rPr>
                <w:rFonts w:eastAsiaTheme="minorEastAsia" w:cstheme="minorBidi"/>
                <w:sz w:val="22"/>
                <w:szCs w:val="22"/>
              </w:rPr>
              <w:tab/>
            </w:r>
            <w:r w:rsidR="00B8463C" w:rsidRPr="0059724D">
              <w:rPr>
                <w:rStyle w:val="Hiperesteka"/>
                <w:lang w:val="es-ES_tradnl"/>
              </w:rPr>
              <w:t>MODELO DE AVAL BANCARIO</w:t>
            </w:r>
            <w:r w:rsidR="00B8463C" w:rsidRPr="0059724D">
              <w:rPr>
                <w:webHidden/>
              </w:rPr>
              <w:tab/>
            </w:r>
            <w:r w:rsidR="00B8463C" w:rsidRPr="0059724D">
              <w:rPr>
                <w:webHidden/>
              </w:rPr>
              <w:fldChar w:fldCharType="begin"/>
            </w:r>
            <w:r w:rsidR="00B8463C" w:rsidRPr="0059724D">
              <w:rPr>
                <w:webHidden/>
              </w:rPr>
              <w:instrText xml:space="preserve"> PAGEREF _Toc103681408 \h </w:instrText>
            </w:r>
            <w:r w:rsidR="00B8463C" w:rsidRPr="0059724D">
              <w:rPr>
                <w:webHidden/>
              </w:rPr>
            </w:r>
            <w:r w:rsidR="00B8463C" w:rsidRPr="0059724D">
              <w:rPr>
                <w:webHidden/>
              </w:rPr>
              <w:fldChar w:fldCharType="separate"/>
            </w:r>
            <w:r w:rsidR="007A5168">
              <w:rPr>
                <w:webHidden/>
              </w:rPr>
              <w:t>80</w:t>
            </w:r>
            <w:r w:rsidR="00B8463C" w:rsidRPr="0059724D">
              <w:rPr>
                <w:webHidden/>
              </w:rPr>
              <w:fldChar w:fldCharType="end"/>
            </w:r>
          </w:hyperlink>
        </w:p>
        <w:p w14:paraId="2ECAE678" w14:textId="451F3979" w:rsidR="00B8463C" w:rsidRPr="0059724D" w:rsidRDefault="00666812">
          <w:pPr>
            <w:pStyle w:val="EA3"/>
            <w:rPr>
              <w:rFonts w:eastAsiaTheme="minorEastAsia" w:cstheme="minorBidi"/>
              <w:sz w:val="22"/>
              <w:szCs w:val="22"/>
            </w:rPr>
          </w:pPr>
          <w:hyperlink w:anchor="_Toc103681409" w:history="1">
            <w:r w:rsidR="00B8463C" w:rsidRPr="0059724D">
              <w:rPr>
                <w:rStyle w:val="Hiperesteka"/>
                <w:lang w:val="es-ES_tradnl"/>
              </w:rPr>
              <w:t>ANEXO V.4.-</w:t>
            </w:r>
            <w:r w:rsidR="00B8463C" w:rsidRPr="0059724D">
              <w:rPr>
                <w:rFonts w:eastAsiaTheme="minorEastAsia" w:cstheme="minorBidi"/>
                <w:sz w:val="22"/>
                <w:szCs w:val="22"/>
              </w:rPr>
              <w:tab/>
            </w:r>
            <w:r w:rsidR="00B8463C" w:rsidRPr="0059724D">
              <w:rPr>
                <w:rStyle w:val="Hiperesteka"/>
              </w:rPr>
              <w:t>MODELO DE SEGURO DE CAUCIÓN</w:t>
            </w:r>
            <w:r w:rsidR="00B8463C" w:rsidRPr="0059724D">
              <w:rPr>
                <w:webHidden/>
              </w:rPr>
              <w:tab/>
            </w:r>
            <w:r w:rsidR="00B8463C" w:rsidRPr="0059724D">
              <w:rPr>
                <w:webHidden/>
              </w:rPr>
              <w:fldChar w:fldCharType="begin"/>
            </w:r>
            <w:r w:rsidR="00B8463C" w:rsidRPr="0059724D">
              <w:rPr>
                <w:webHidden/>
              </w:rPr>
              <w:instrText xml:space="preserve"> PAGEREF _Toc103681409 \h </w:instrText>
            </w:r>
            <w:r w:rsidR="00B8463C" w:rsidRPr="0059724D">
              <w:rPr>
                <w:webHidden/>
              </w:rPr>
            </w:r>
            <w:r w:rsidR="00B8463C" w:rsidRPr="0059724D">
              <w:rPr>
                <w:webHidden/>
              </w:rPr>
              <w:fldChar w:fldCharType="separate"/>
            </w:r>
            <w:r w:rsidR="007A5168">
              <w:rPr>
                <w:webHidden/>
              </w:rPr>
              <w:t>82</w:t>
            </w:r>
            <w:r w:rsidR="00B8463C" w:rsidRPr="0059724D">
              <w:rPr>
                <w:webHidden/>
              </w:rPr>
              <w:fldChar w:fldCharType="end"/>
            </w:r>
          </w:hyperlink>
        </w:p>
        <w:p w14:paraId="38F861D3" w14:textId="66110D42" w:rsidR="00B8463C" w:rsidRPr="0059724D" w:rsidRDefault="00666812">
          <w:pPr>
            <w:pStyle w:val="EA3"/>
            <w:tabs>
              <w:tab w:val="left" w:pos="2304"/>
            </w:tabs>
            <w:rPr>
              <w:rFonts w:eastAsiaTheme="minorEastAsia" w:cstheme="minorBidi"/>
              <w:sz w:val="22"/>
              <w:szCs w:val="22"/>
            </w:rPr>
          </w:pPr>
          <w:hyperlink w:anchor="_Toc103681410" w:history="1">
            <w:r w:rsidR="00B8463C" w:rsidRPr="0059724D">
              <w:rPr>
                <w:rStyle w:val="Hiperesteka"/>
                <w:rFonts w:ascii="Verdana" w:hAnsi="Verdana" w:cs="Arial"/>
                <w:b/>
                <w:caps/>
                <w:lang w:val="es-ES_tradnl"/>
              </w:rPr>
              <w:t>ANEXO V.5.</w:t>
            </w:r>
            <w:r w:rsidR="00B8463C" w:rsidRPr="0059724D">
              <w:rPr>
                <w:rStyle w:val="Hiperesteka"/>
                <w:rFonts w:ascii="Verdana" w:hAnsi="Verdana" w:cs="Arial"/>
                <w:b/>
                <w:caps/>
              </w:rPr>
              <w:t>-</w:t>
            </w:r>
            <w:r w:rsidR="00B8463C" w:rsidRPr="0059724D">
              <w:rPr>
                <w:rFonts w:eastAsiaTheme="minorEastAsia" w:cstheme="minorBidi"/>
                <w:sz w:val="22"/>
                <w:szCs w:val="22"/>
              </w:rPr>
              <w:tab/>
            </w:r>
            <w:r w:rsidR="00B8463C" w:rsidRPr="0059724D">
              <w:rPr>
                <w:rStyle w:val="Hiperesteka"/>
                <w:rFonts w:ascii="Verdana" w:hAnsi="Verdana" w:cs="Arial"/>
                <w:b/>
                <w:caps/>
              </w:rPr>
              <w:t>DECLARACIÓN RESPONSABLE SOBRE AUSENCIA DE CONFLICTO DE INTERESES (DACI)</w:t>
            </w:r>
            <w:r w:rsidR="00B8463C" w:rsidRPr="0059724D">
              <w:rPr>
                <w:webHidden/>
              </w:rPr>
              <w:tab/>
            </w:r>
            <w:r w:rsidR="00B8463C" w:rsidRPr="0059724D">
              <w:rPr>
                <w:webHidden/>
              </w:rPr>
              <w:fldChar w:fldCharType="begin"/>
            </w:r>
            <w:r w:rsidR="00B8463C" w:rsidRPr="0059724D">
              <w:rPr>
                <w:webHidden/>
              </w:rPr>
              <w:instrText xml:space="preserve"> PAGEREF _Toc103681410 \h </w:instrText>
            </w:r>
            <w:r w:rsidR="00B8463C" w:rsidRPr="0059724D">
              <w:rPr>
                <w:webHidden/>
              </w:rPr>
            </w:r>
            <w:r w:rsidR="00B8463C" w:rsidRPr="0059724D">
              <w:rPr>
                <w:webHidden/>
              </w:rPr>
              <w:fldChar w:fldCharType="separate"/>
            </w:r>
            <w:r w:rsidR="007A5168">
              <w:rPr>
                <w:webHidden/>
              </w:rPr>
              <w:t>84</w:t>
            </w:r>
            <w:r w:rsidR="00B8463C" w:rsidRPr="0059724D">
              <w:rPr>
                <w:webHidden/>
              </w:rPr>
              <w:fldChar w:fldCharType="end"/>
            </w:r>
          </w:hyperlink>
        </w:p>
        <w:p w14:paraId="2BCD9DC7" w14:textId="405657A4" w:rsidR="00B8463C" w:rsidRPr="0059724D" w:rsidRDefault="00666812">
          <w:pPr>
            <w:pStyle w:val="EA3"/>
            <w:rPr>
              <w:rFonts w:eastAsiaTheme="minorEastAsia" w:cstheme="minorBidi"/>
              <w:sz w:val="22"/>
              <w:szCs w:val="22"/>
            </w:rPr>
          </w:pPr>
          <w:hyperlink w:anchor="_Toc103681411" w:history="1">
            <w:r w:rsidR="00B8463C" w:rsidRPr="0059724D">
              <w:rPr>
                <w:rStyle w:val="Hiperesteka"/>
                <w:lang w:val="es-ES_tradnl"/>
              </w:rPr>
              <w:t>ANEXO VI.1.-</w:t>
            </w:r>
            <w:r w:rsidR="00B8463C" w:rsidRPr="0059724D">
              <w:rPr>
                <w:rFonts w:eastAsiaTheme="minorEastAsia" w:cstheme="minorBidi"/>
                <w:sz w:val="22"/>
                <w:szCs w:val="22"/>
              </w:rPr>
              <w:tab/>
            </w:r>
            <w:r w:rsidR="00B8463C" w:rsidRPr="0059724D">
              <w:rPr>
                <w:rStyle w:val="Hiperesteka"/>
                <w:lang w:val="es-ES_tradnl"/>
              </w:rPr>
              <w:t>APROBACIÓN DE CERTIFICACIÓN DE SERVICIOS</w:t>
            </w:r>
            <w:r w:rsidR="00B8463C" w:rsidRPr="0059724D">
              <w:rPr>
                <w:webHidden/>
              </w:rPr>
              <w:tab/>
            </w:r>
            <w:r w:rsidR="00B8463C" w:rsidRPr="0059724D">
              <w:rPr>
                <w:webHidden/>
              </w:rPr>
              <w:fldChar w:fldCharType="begin"/>
            </w:r>
            <w:r w:rsidR="00B8463C" w:rsidRPr="0059724D">
              <w:rPr>
                <w:webHidden/>
              </w:rPr>
              <w:instrText xml:space="preserve"> PAGEREF _Toc103681411 \h </w:instrText>
            </w:r>
            <w:r w:rsidR="00B8463C" w:rsidRPr="0059724D">
              <w:rPr>
                <w:webHidden/>
              </w:rPr>
            </w:r>
            <w:r w:rsidR="00B8463C" w:rsidRPr="0059724D">
              <w:rPr>
                <w:webHidden/>
              </w:rPr>
              <w:fldChar w:fldCharType="separate"/>
            </w:r>
            <w:r w:rsidR="007A5168">
              <w:rPr>
                <w:webHidden/>
              </w:rPr>
              <w:t>86</w:t>
            </w:r>
            <w:r w:rsidR="00B8463C" w:rsidRPr="0059724D">
              <w:rPr>
                <w:webHidden/>
              </w:rPr>
              <w:fldChar w:fldCharType="end"/>
            </w:r>
          </w:hyperlink>
        </w:p>
        <w:p w14:paraId="0A2AAD6B" w14:textId="2F47F54C" w:rsidR="00B8463C" w:rsidRPr="0059724D" w:rsidRDefault="00666812">
          <w:pPr>
            <w:pStyle w:val="EA3"/>
            <w:rPr>
              <w:rFonts w:eastAsiaTheme="minorEastAsia" w:cstheme="minorBidi"/>
              <w:sz w:val="22"/>
              <w:szCs w:val="22"/>
            </w:rPr>
          </w:pPr>
          <w:hyperlink w:anchor="_Toc103681412" w:history="1">
            <w:r w:rsidR="00B8463C" w:rsidRPr="0059724D">
              <w:rPr>
                <w:rStyle w:val="Hiperesteka"/>
                <w:lang w:val="es-ES_tradnl"/>
              </w:rPr>
              <w:t>ANEXO VI.2.-</w:t>
            </w:r>
            <w:r w:rsidR="00B8463C" w:rsidRPr="0059724D">
              <w:rPr>
                <w:rFonts w:eastAsiaTheme="minorEastAsia" w:cstheme="minorBidi"/>
                <w:sz w:val="22"/>
                <w:szCs w:val="22"/>
              </w:rPr>
              <w:tab/>
            </w:r>
            <w:r w:rsidR="00B8463C" w:rsidRPr="0059724D">
              <w:rPr>
                <w:rStyle w:val="Hiperesteka"/>
              </w:rPr>
              <w:t>COMUNICACIÓN DE SUBCONTRATACIÓN</w:t>
            </w:r>
            <w:r w:rsidR="00B8463C" w:rsidRPr="0059724D">
              <w:rPr>
                <w:webHidden/>
              </w:rPr>
              <w:tab/>
            </w:r>
            <w:r w:rsidR="00B8463C" w:rsidRPr="0059724D">
              <w:rPr>
                <w:webHidden/>
              </w:rPr>
              <w:fldChar w:fldCharType="begin"/>
            </w:r>
            <w:r w:rsidR="00B8463C" w:rsidRPr="0059724D">
              <w:rPr>
                <w:webHidden/>
              </w:rPr>
              <w:instrText xml:space="preserve"> PAGEREF _Toc103681412 \h </w:instrText>
            </w:r>
            <w:r w:rsidR="00B8463C" w:rsidRPr="0059724D">
              <w:rPr>
                <w:webHidden/>
              </w:rPr>
            </w:r>
            <w:r w:rsidR="00B8463C" w:rsidRPr="0059724D">
              <w:rPr>
                <w:webHidden/>
              </w:rPr>
              <w:fldChar w:fldCharType="separate"/>
            </w:r>
            <w:r w:rsidR="007A5168">
              <w:rPr>
                <w:webHidden/>
              </w:rPr>
              <w:t>88</w:t>
            </w:r>
            <w:r w:rsidR="00B8463C" w:rsidRPr="0059724D">
              <w:rPr>
                <w:webHidden/>
              </w:rPr>
              <w:fldChar w:fldCharType="end"/>
            </w:r>
          </w:hyperlink>
        </w:p>
        <w:p w14:paraId="224B9859" w14:textId="13D9904B" w:rsidR="00B8463C" w:rsidRPr="0059724D" w:rsidRDefault="00666812">
          <w:pPr>
            <w:pStyle w:val="EA3"/>
            <w:rPr>
              <w:rFonts w:eastAsiaTheme="minorEastAsia" w:cstheme="minorBidi"/>
              <w:sz w:val="22"/>
              <w:szCs w:val="22"/>
            </w:rPr>
          </w:pPr>
          <w:hyperlink w:anchor="_Toc103681413" w:history="1">
            <w:r w:rsidR="00B8463C" w:rsidRPr="0059724D">
              <w:rPr>
                <w:rStyle w:val="Hiperesteka"/>
              </w:rPr>
              <w:t>ANEXO VI.3.- DECLARACIÓN SOBRE SUBCONTRATACIÓN DE SERVIDORES</w:t>
            </w:r>
            <w:r w:rsidR="00B8463C" w:rsidRPr="0059724D">
              <w:rPr>
                <w:webHidden/>
              </w:rPr>
              <w:tab/>
            </w:r>
            <w:r w:rsidR="00B8463C" w:rsidRPr="0059724D">
              <w:rPr>
                <w:webHidden/>
              </w:rPr>
              <w:fldChar w:fldCharType="begin"/>
            </w:r>
            <w:r w:rsidR="00B8463C" w:rsidRPr="0059724D">
              <w:rPr>
                <w:webHidden/>
              </w:rPr>
              <w:instrText xml:space="preserve"> PAGEREF _Toc103681413 \h </w:instrText>
            </w:r>
            <w:r w:rsidR="00B8463C" w:rsidRPr="0059724D">
              <w:rPr>
                <w:webHidden/>
              </w:rPr>
            </w:r>
            <w:r w:rsidR="00B8463C" w:rsidRPr="0059724D">
              <w:rPr>
                <w:webHidden/>
              </w:rPr>
              <w:fldChar w:fldCharType="separate"/>
            </w:r>
            <w:r w:rsidR="007A5168">
              <w:rPr>
                <w:webHidden/>
              </w:rPr>
              <w:t>89</w:t>
            </w:r>
            <w:r w:rsidR="00B8463C" w:rsidRPr="0059724D">
              <w:rPr>
                <w:webHidden/>
              </w:rPr>
              <w:fldChar w:fldCharType="end"/>
            </w:r>
          </w:hyperlink>
        </w:p>
        <w:p w14:paraId="492043D5" w14:textId="254C4E80" w:rsidR="00B8463C" w:rsidRDefault="00666812">
          <w:pPr>
            <w:pStyle w:val="EA3"/>
            <w:rPr>
              <w:rFonts w:eastAsiaTheme="minorEastAsia" w:cstheme="minorBidi"/>
              <w:sz w:val="22"/>
              <w:szCs w:val="22"/>
            </w:rPr>
          </w:pPr>
          <w:hyperlink w:anchor="_Toc103681414" w:history="1">
            <w:r w:rsidR="00B8463C" w:rsidRPr="0059724D">
              <w:rPr>
                <w:rStyle w:val="Hiperesteka"/>
                <w:rFonts w:ascii="Verdana" w:hAnsi="Verdana" w:cs="Arial"/>
                <w:b/>
                <w:caps/>
              </w:rPr>
              <w:t xml:space="preserve">ANEXO VI.4.- </w:t>
            </w:r>
            <w:r w:rsidR="00B8463C" w:rsidRPr="0059724D">
              <w:rPr>
                <w:rStyle w:val="Hiperesteka"/>
                <w:rFonts w:ascii="Verdana" w:hAnsi="Verdana" w:cs="Verdana"/>
                <w:b/>
                <w:caps/>
              </w:rPr>
              <w:t>DECLARACIÓN DE UBICACIÓN DE SERVIDORES Y SERVICIOS ASOCIADOS</w:t>
            </w:r>
            <w:r w:rsidR="00B8463C" w:rsidRPr="0059724D">
              <w:rPr>
                <w:webHidden/>
              </w:rPr>
              <w:tab/>
            </w:r>
            <w:r w:rsidR="00B8463C" w:rsidRPr="0059724D">
              <w:rPr>
                <w:webHidden/>
              </w:rPr>
              <w:fldChar w:fldCharType="begin"/>
            </w:r>
            <w:r w:rsidR="00B8463C" w:rsidRPr="0059724D">
              <w:rPr>
                <w:webHidden/>
              </w:rPr>
              <w:instrText xml:space="preserve"> PAGEREF _Toc103681414 \h </w:instrText>
            </w:r>
            <w:r w:rsidR="00B8463C" w:rsidRPr="0059724D">
              <w:rPr>
                <w:webHidden/>
              </w:rPr>
            </w:r>
            <w:r w:rsidR="00B8463C" w:rsidRPr="0059724D">
              <w:rPr>
                <w:webHidden/>
              </w:rPr>
              <w:fldChar w:fldCharType="separate"/>
            </w:r>
            <w:r w:rsidR="007A5168">
              <w:rPr>
                <w:webHidden/>
              </w:rPr>
              <w:t>90</w:t>
            </w:r>
            <w:r w:rsidR="00B8463C" w:rsidRPr="0059724D">
              <w:rPr>
                <w:webHidden/>
              </w:rPr>
              <w:fldChar w:fldCharType="end"/>
            </w:r>
          </w:hyperlink>
        </w:p>
        <w:p w14:paraId="75D71060" w14:textId="0766418A" w:rsidR="00B8463C" w:rsidRDefault="00666812">
          <w:pPr>
            <w:pStyle w:val="EA3"/>
            <w:rPr>
              <w:rFonts w:eastAsiaTheme="minorEastAsia" w:cstheme="minorBidi"/>
              <w:sz w:val="22"/>
              <w:szCs w:val="22"/>
            </w:rPr>
          </w:pPr>
          <w:hyperlink w:anchor="_Toc103681415" w:history="1">
            <w:r w:rsidR="00B8463C" w:rsidRPr="00830281">
              <w:rPr>
                <w:rStyle w:val="Hiperesteka"/>
              </w:rPr>
              <w:t>ANEXO VI.5.-</w:t>
            </w:r>
            <w:r w:rsidR="00B8463C">
              <w:rPr>
                <w:rFonts w:eastAsiaTheme="minorEastAsia" w:cstheme="minorBidi"/>
                <w:sz w:val="22"/>
                <w:szCs w:val="22"/>
              </w:rPr>
              <w:tab/>
            </w:r>
            <w:r w:rsidR="00B8463C" w:rsidRPr="00830281">
              <w:rPr>
                <w:rStyle w:val="Hiperesteka"/>
              </w:rPr>
              <w:t>DECLARACIÓN SOBRE LOS DATOS RELATIVOS A LAS CONDICIONES DE LOS CONTRATOS DE TRABAJO</w:t>
            </w:r>
            <w:r w:rsidR="00B8463C">
              <w:rPr>
                <w:webHidden/>
              </w:rPr>
              <w:tab/>
            </w:r>
            <w:r w:rsidR="00B8463C">
              <w:rPr>
                <w:webHidden/>
              </w:rPr>
              <w:fldChar w:fldCharType="begin"/>
            </w:r>
            <w:r w:rsidR="00B8463C">
              <w:rPr>
                <w:webHidden/>
              </w:rPr>
              <w:instrText xml:space="preserve"> PAGEREF _Toc103681415 \h </w:instrText>
            </w:r>
            <w:r w:rsidR="00B8463C">
              <w:rPr>
                <w:webHidden/>
              </w:rPr>
            </w:r>
            <w:r w:rsidR="00B8463C">
              <w:rPr>
                <w:webHidden/>
              </w:rPr>
              <w:fldChar w:fldCharType="separate"/>
            </w:r>
            <w:r w:rsidR="007A5168">
              <w:rPr>
                <w:webHidden/>
              </w:rPr>
              <w:t>91</w:t>
            </w:r>
            <w:r w:rsidR="00B8463C">
              <w:rPr>
                <w:webHidden/>
              </w:rPr>
              <w:fldChar w:fldCharType="end"/>
            </w:r>
          </w:hyperlink>
        </w:p>
        <w:p w14:paraId="569C3673" w14:textId="381B6AE5" w:rsidR="00B8463C" w:rsidRDefault="00666812">
          <w:pPr>
            <w:pStyle w:val="EA3"/>
            <w:rPr>
              <w:rFonts w:eastAsiaTheme="minorEastAsia" w:cstheme="minorBidi"/>
              <w:sz w:val="22"/>
              <w:szCs w:val="22"/>
            </w:rPr>
          </w:pPr>
          <w:hyperlink w:anchor="_Toc103681416" w:history="1">
            <w:r w:rsidR="00B8463C" w:rsidRPr="00830281">
              <w:rPr>
                <w:rStyle w:val="Hiperesteka"/>
              </w:rPr>
              <w:t>ANEXO VII.1.-</w:t>
            </w:r>
            <w:r w:rsidR="00B8463C">
              <w:rPr>
                <w:rFonts w:eastAsiaTheme="minorEastAsia" w:cstheme="minorBidi"/>
                <w:sz w:val="22"/>
                <w:szCs w:val="22"/>
              </w:rPr>
              <w:tab/>
            </w:r>
            <w:r w:rsidR="00B8463C" w:rsidRPr="00830281">
              <w:rPr>
                <w:rStyle w:val="Hiperesteka"/>
              </w:rPr>
              <w:t>INFORMACIÓN ADICIONAL SOBRE PROTECCIÓN DE DATOS PERSONALES</w:t>
            </w:r>
            <w:r w:rsidR="00B8463C">
              <w:rPr>
                <w:webHidden/>
              </w:rPr>
              <w:tab/>
            </w:r>
            <w:r w:rsidR="00B8463C">
              <w:rPr>
                <w:webHidden/>
              </w:rPr>
              <w:fldChar w:fldCharType="begin"/>
            </w:r>
            <w:r w:rsidR="00B8463C">
              <w:rPr>
                <w:webHidden/>
              </w:rPr>
              <w:instrText xml:space="preserve"> PAGEREF _Toc103681416 \h </w:instrText>
            </w:r>
            <w:r w:rsidR="00B8463C">
              <w:rPr>
                <w:webHidden/>
              </w:rPr>
            </w:r>
            <w:r w:rsidR="00B8463C">
              <w:rPr>
                <w:webHidden/>
              </w:rPr>
              <w:fldChar w:fldCharType="separate"/>
            </w:r>
            <w:r w:rsidR="007A5168">
              <w:rPr>
                <w:webHidden/>
              </w:rPr>
              <w:t>93</w:t>
            </w:r>
            <w:r w:rsidR="00B8463C">
              <w:rPr>
                <w:webHidden/>
              </w:rPr>
              <w:fldChar w:fldCharType="end"/>
            </w:r>
          </w:hyperlink>
        </w:p>
        <w:p w14:paraId="41E1B21E" w14:textId="5B52697A" w:rsidR="00B8463C" w:rsidRDefault="00666812">
          <w:pPr>
            <w:pStyle w:val="EA3"/>
            <w:rPr>
              <w:rFonts w:eastAsiaTheme="minorEastAsia" w:cstheme="minorBidi"/>
              <w:sz w:val="22"/>
              <w:szCs w:val="22"/>
            </w:rPr>
          </w:pPr>
          <w:hyperlink w:anchor="_Toc103681417" w:history="1">
            <w:r w:rsidR="00B8463C" w:rsidRPr="00830281">
              <w:rPr>
                <w:rStyle w:val="Hiperesteka"/>
              </w:rPr>
              <w:t>ANEXO VII.2.-</w:t>
            </w:r>
            <w:r w:rsidR="00B8463C">
              <w:rPr>
                <w:rFonts w:eastAsiaTheme="minorEastAsia" w:cstheme="minorBidi"/>
                <w:sz w:val="22"/>
                <w:szCs w:val="22"/>
              </w:rPr>
              <w:tab/>
            </w:r>
            <w:r w:rsidR="00B8463C" w:rsidRPr="00830281">
              <w:rPr>
                <w:rStyle w:val="Hiperesteka"/>
              </w:rPr>
              <w:t>ENCARGO DE TRATAMIENTO DE DATOS PERSONALES</w:t>
            </w:r>
            <w:r w:rsidR="00B8463C">
              <w:rPr>
                <w:webHidden/>
              </w:rPr>
              <w:tab/>
            </w:r>
            <w:r w:rsidR="00B8463C">
              <w:rPr>
                <w:webHidden/>
              </w:rPr>
              <w:fldChar w:fldCharType="begin"/>
            </w:r>
            <w:r w:rsidR="00B8463C">
              <w:rPr>
                <w:webHidden/>
              </w:rPr>
              <w:instrText xml:space="preserve"> PAGEREF _Toc103681417 \h </w:instrText>
            </w:r>
            <w:r w:rsidR="00B8463C">
              <w:rPr>
                <w:webHidden/>
              </w:rPr>
            </w:r>
            <w:r w:rsidR="00B8463C">
              <w:rPr>
                <w:webHidden/>
              </w:rPr>
              <w:fldChar w:fldCharType="separate"/>
            </w:r>
            <w:r w:rsidR="007A5168">
              <w:rPr>
                <w:webHidden/>
              </w:rPr>
              <w:t>95</w:t>
            </w:r>
            <w:r w:rsidR="00B8463C">
              <w:rPr>
                <w:webHidden/>
              </w:rPr>
              <w:fldChar w:fldCharType="end"/>
            </w:r>
          </w:hyperlink>
        </w:p>
        <w:p w14:paraId="3841536B" w14:textId="315E586F" w:rsidR="000C49D7" w:rsidRDefault="007C34D9">
          <w:r>
            <w:rPr>
              <w:rFonts w:ascii="Verdana" w:eastAsia="Arial Unicode MS" w:hAnsi="Verdana" w:cstheme="minorHAnsi"/>
              <w:bCs/>
              <w:i/>
              <w:iCs/>
              <w:caps/>
              <w:noProof/>
              <w:sz w:val="22"/>
              <w:szCs w:val="22"/>
            </w:rPr>
            <w:fldChar w:fldCharType="end"/>
          </w:r>
        </w:p>
      </w:sdtContent>
    </w:sdt>
    <w:p w14:paraId="6DC1ADD6" w14:textId="77777777" w:rsidR="00122C03" w:rsidRDefault="007E1FA6" w:rsidP="00BD68E4">
      <w:pPr>
        <w:pStyle w:val="1izenburua"/>
        <w:sectPr w:rsidR="00122C03" w:rsidSect="00FF5D70">
          <w:headerReference w:type="default" r:id="rId11"/>
          <w:footerReference w:type="even" r:id="rId12"/>
          <w:footerReference w:type="default" r:id="rId13"/>
          <w:headerReference w:type="first" r:id="rId14"/>
          <w:footerReference w:type="first" r:id="rId15"/>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br w:type="page"/>
      </w:r>
    </w:p>
    <w:p w14:paraId="3A36CE06" w14:textId="77777777" w:rsidR="00C548B6" w:rsidRPr="00C548B6" w:rsidRDefault="00C548B6" w:rsidP="00C548B6">
      <w:pPr>
        <w:pStyle w:val="1izenburua"/>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103681027"/>
      <w:r w:rsidRPr="00C548B6">
        <w:lastRenderedPageBreak/>
        <w:t>CLÁUSULAS ESPECÍFICAS DEL CONTRATO</w:t>
      </w:r>
      <w:bookmarkEnd w:id="0"/>
      <w:bookmarkEnd w:id="1"/>
      <w:bookmarkEnd w:id="2"/>
      <w:bookmarkEnd w:id="3"/>
      <w:bookmarkEnd w:id="4"/>
      <w:bookmarkEnd w:id="5"/>
      <w:bookmarkEnd w:id="6"/>
      <w:bookmarkEnd w:id="7"/>
      <w:bookmarkEnd w:id="8"/>
      <w:bookmarkEnd w:id="9"/>
      <w:bookmarkEnd w:id="10"/>
      <w:bookmarkEnd w:id="11"/>
    </w:p>
    <w:p w14:paraId="638A8994" w14:textId="77777777" w:rsidR="00C548B6" w:rsidRPr="00B64B8D" w:rsidRDefault="00C548B6" w:rsidP="00C548B6">
      <w:pPr>
        <w:ind w:right="-427"/>
      </w:pPr>
    </w:p>
    <w:p w14:paraId="54CCE4F5" w14:textId="77777777" w:rsidR="00C548B6" w:rsidRPr="00156536" w:rsidRDefault="00C548B6" w:rsidP="0063609A">
      <w:pPr>
        <w:pStyle w:val="2izenburua"/>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103681028"/>
      <w:r w:rsidRPr="00156536">
        <w:t xml:space="preserve">I.- </w:t>
      </w:r>
      <w:r w:rsidRPr="0063609A">
        <w:t>CARACTERÍSTICAS</w:t>
      </w:r>
      <w:r w:rsidRPr="00156536">
        <w:t xml:space="preserve">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53785DF3" w14:textId="77777777" w:rsidR="00C548B6" w:rsidRPr="00A91A2B" w:rsidRDefault="00C548B6" w:rsidP="001D3DE3">
      <w:pPr>
        <w:pStyle w:val="3izenburua"/>
        <w:spacing w:after="120"/>
      </w:pPr>
      <w:bookmarkStart w:id="27" w:name="_Toc528657902"/>
      <w:bookmarkStart w:id="28" w:name="_Toc528658721"/>
      <w:bookmarkStart w:id="29" w:name="_Toc528660348"/>
      <w:bookmarkStart w:id="30" w:name="_Toc528664198"/>
      <w:bookmarkStart w:id="31" w:name="_Toc528665889"/>
      <w:bookmarkStart w:id="32" w:name="_Toc528666514"/>
      <w:bookmarkStart w:id="33" w:name="_Toc528671237"/>
      <w:bookmarkStart w:id="34" w:name="_Toc530728017"/>
      <w:bookmarkStart w:id="35" w:name="_Toc5958907"/>
      <w:bookmarkStart w:id="36" w:name="_Toc34132871"/>
      <w:bookmarkStart w:id="37" w:name="_Toc103681029"/>
      <w:r>
        <w:t xml:space="preserve">1.- </w:t>
      </w:r>
      <w:r w:rsidRPr="00645C2F">
        <w:t xml:space="preserve">OBJETO DEL </w:t>
      </w:r>
      <w:r w:rsidRPr="00A91A2B">
        <w:t>CONTRATO</w:t>
      </w:r>
      <w:bookmarkEnd w:id="27"/>
      <w:bookmarkEnd w:id="28"/>
      <w:bookmarkEnd w:id="29"/>
      <w:bookmarkEnd w:id="30"/>
      <w:bookmarkEnd w:id="31"/>
      <w:bookmarkEnd w:id="32"/>
      <w:bookmarkEnd w:id="33"/>
      <w:bookmarkEnd w:id="34"/>
      <w:bookmarkEnd w:id="35"/>
      <w:bookmarkEnd w:id="36"/>
      <w:bookmarkEnd w:id="37"/>
    </w:p>
    <w:p w14:paraId="4BB9100A" w14:textId="013CE258" w:rsidR="00C548B6" w:rsidRPr="00645C2F" w:rsidRDefault="00C548B6" w:rsidP="001D3DE3">
      <w:pPr>
        <w:pStyle w:val="4izenburua"/>
        <w:spacing w:after="120"/>
        <w:ind w:left="851" w:right="-427"/>
        <w:jc w:val="both"/>
        <w:rPr>
          <w:b w:val="0"/>
          <w:i/>
          <w:sz w:val="19"/>
          <w:szCs w:val="19"/>
        </w:rPr>
      </w:pPr>
      <w:bookmarkStart w:id="38" w:name="_Toc38387562"/>
      <w:bookmarkStart w:id="39" w:name="_Toc103681030"/>
      <w:r w:rsidRPr="00645C2F">
        <w:rPr>
          <w:sz w:val="19"/>
          <w:szCs w:val="19"/>
        </w:rPr>
        <w:t>1.1.- Definición:</w:t>
      </w:r>
      <w:bookmarkEnd w:id="38"/>
      <w:bookmarkEnd w:id="39"/>
      <w:r w:rsidR="00990330">
        <w:rPr>
          <w:sz w:val="19"/>
          <w:szCs w:val="19"/>
        </w:rPr>
        <w:t xml:space="preserve"> </w:t>
      </w:r>
      <w:r w:rsidR="00990330" w:rsidRPr="00AC0BB6">
        <w:rPr>
          <w:rFonts w:cs="Tahoma"/>
          <w:b w:val="0"/>
          <w:color w:val="0000FF"/>
        </w:rPr>
        <w:t xml:space="preserve">Planificación y compra de espacios publicitarios en prensa, radio y medios on-line para desarrollar </w:t>
      </w:r>
      <w:r w:rsidR="00B44DFE">
        <w:rPr>
          <w:rFonts w:cs="Tahoma"/>
          <w:b w:val="0"/>
          <w:color w:val="0000FF"/>
        </w:rPr>
        <w:t>la</w:t>
      </w:r>
      <w:r w:rsidR="00990330" w:rsidRPr="00AC0BB6">
        <w:rPr>
          <w:rFonts w:cs="Tahoma"/>
          <w:b w:val="0"/>
          <w:color w:val="0000FF"/>
        </w:rPr>
        <w:t xml:space="preserve"> campaña de comunicación </w:t>
      </w:r>
      <w:r w:rsidR="00990330">
        <w:rPr>
          <w:rFonts w:cs="Tahoma"/>
          <w:b w:val="0"/>
          <w:color w:val="0000FF"/>
        </w:rPr>
        <w:t>para la difusión de</w:t>
      </w:r>
      <w:r w:rsidR="00990330" w:rsidRPr="00AC0BB6">
        <w:rPr>
          <w:rFonts w:cs="Tahoma"/>
          <w:b w:val="0"/>
          <w:color w:val="0000FF"/>
        </w:rPr>
        <w:t>l PCTI Euskadi 2030-Plan de Ciencia, Tecnología e Innovación</w:t>
      </w:r>
      <w:r w:rsidR="00B44DFE">
        <w:rPr>
          <w:rFonts w:cs="Tahoma"/>
          <w:b w:val="0"/>
          <w:color w:val="0000FF"/>
        </w:rPr>
        <w:t xml:space="preserve"> del año 2022.</w:t>
      </w:r>
    </w:p>
    <w:p w14:paraId="15A92488" w14:textId="1EE917E5" w:rsidR="00C548B6" w:rsidRPr="00645C2F" w:rsidRDefault="00C548B6" w:rsidP="001D3DE3">
      <w:pPr>
        <w:pStyle w:val="4izenburua"/>
        <w:spacing w:after="120"/>
        <w:ind w:left="851" w:right="-427"/>
        <w:jc w:val="both"/>
        <w:rPr>
          <w:b w:val="0"/>
          <w:i/>
          <w:sz w:val="19"/>
          <w:szCs w:val="19"/>
        </w:rPr>
      </w:pPr>
      <w:bookmarkStart w:id="40" w:name="_Toc38387563"/>
      <w:bookmarkStart w:id="41" w:name="_Toc103681031"/>
      <w:r w:rsidRPr="00645C2F">
        <w:rPr>
          <w:sz w:val="19"/>
          <w:szCs w:val="19"/>
        </w:rPr>
        <w:t xml:space="preserve">1.2.- División por lotes: </w:t>
      </w:r>
      <w:bookmarkEnd w:id="40"/>
      <w:bookmarkEnd w:id="41"/>
      <w:r w:rsidR="005A2B7D" w:rsidRPr="00E24F7E">
        <w:rPr>
          <w:rFonts w:cs="Tahoma"/>
          <w:b w:val="0"/>
          <w:color w:val="0000FF"/>
        </w:rPr>
        <w:t>no procede, porque el objeto del contrato precisa de una coordinación y planificación de todas las actividades que la componen, que podría verse imposibilitada por su división en lotes y ejecución por una pluralidad de contratistas diferentes</w:t>
      </w:r>
    </w:p>
    <w:p w14:paraId="6D475320" w14:textId="77777777" w:rsidR="00C548B6" w:rsidRPr="00645C2F" w:rsidRDefault="00C548B6" w:rsidP="0058246F">
      <w:pPr>
        <w:pStyle w:val="4izenburua"/>
        <w:spacing w:after="120"/>
        <w:ind w:left="851" w:right="-427"/>
        <w:jc w:val="both"/>
        <w:rPr>
          <w:b w:val="0"/>
          <w:i/>
          <w:sz w:val="19"/>
          <w:szCs w:val="19"/>
        </w:rPr>
      </w:pPr>
      <w:bookmarkStart w:id="42" w:name="_Toc38387564"/>
      <w:bookmarkStart w:id="43" w:name="_Toc103681035"/>
      <w:r w:rsidRPr="00645C2F">
        <w:rPr>
          <w:sz w:val="19"/>
          <w:szCs w:val="19"/>
        </w:rPr>
        <w:t>1.3.-</w:t>
      </w:r>
      <w:r>
        <w:rPr>
          <w:sz w:val="19"/>
          <w:szCs w:val="19"/>
        </w:rPr>
        <w:t xml:space="preserve"> </w:t>
      </w:r>
      <w:r w:rsidRPr="00645C2F">
        <w:rPr>
          <w:sz w:val="19"/>
          <w:szCs w:val="19"/>
        </w:rPr>
        <w:t>Código CPV:</w:t>
      </w:r>
      <w:bookmarkEnd w:id="42"/>
      <w:bookmarkEnd w:id="43"/>
    </w:p>
    <w:tbl>
      <w:tblPr>
        <w:tblW w:w="911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8"/>
        <w:gridCol w:w="2353"/>
        <w:gridCol w:w="2829"/>
      </w:tblGrid>
      <w:tr w:rsidR="00C548B6" w:rsidRPr="00645C2F" w14:paraId="041C6CF6" w14:textId="77777777" w:rsidTr="00A12B05">
        <w:trPr>
          <w:trHeight w:val="435"/>
        </w:trPr>
        <w:tc>
          <w:tcPr>
            <w:tcW w:w="3928" w:type="dxa"/>
            <w:shd w:val="clear" w:color="auto" w:fill="D9D9D9" w:themeFill="background1" w:themeFillShade="D9"/>
            <w:vAlign w:val="center"/>
          </w:tcPr>
          <w:p w14:paraId="644CF646" w14:textId="77777777" w:rsidR="00C548B6" w:rsidRPr="00645C2F" w:rsidRDefault="00C548B6" w:rsidP="00A12B05">
            <w:pPr>
              <w:spacing w:before="120" w:after="120"/>
              <w:ind w:right="-1"/>
              <w:jc w:val="center"/>
              <w:rPr>
                <w:rFonts w:ascii="Verdana" w:hAnsi="Verdana"/>
                <w:b/>
                <w:sz w:val="19"/>
                <w:szCs w:val="19"/>
              </w:rPr>
            </w:pPr>
            <w:r w:rsidRPr="00645C2F">
              <w:rPr>
                <w:rFonts w:ascii="Verdana" w:hAnsi="Verdana"/>
                <w:b/>
                <w:sz w:val="19"/>
                <w:szCs w:val="19"/>
              </w:rPr>
              <w:t>Objeto</w:t>
            </w:r>
          </w:p>
        </w:tc>
        <w:tc>
          <w:tcPr>
            <w:tcW w:w="2353" w:type="dxa"/>
            <w:shd w:val="clear" w:color="auto" w:fill="D9D9D9" w:themeFill="background1" w:themeFillShade="D9"/>
            <w:vAlign w:val="center"/>
          </w:tcPr>
          <w:p w14:paraId="7790BACF" w14:textId="77777777" w:rsidR="00C548B6" w:rsidRPr="00645C2F" w:rsidRDefault="00C548B6" w:rsidP="00A12B05">
            <w:pPr>
              <w:spacing w:before="120" w:after="120"/>
              <w:ind w:right="-1"/>
              <w:jc w:val="center"/>
              <w:rPr>
                <w:rFonts w:ascii="Verdana" w:hAnsi="Verdana"/>
                <w:b/>
                <w:sz w:val="19"/>
                <w:szCs w:val="19"/>
              </w:rPr>
            </w:pPr>
            <w:r w:rsidRPr="00645C2F">
              <w:rPr>
                <w:rFonts w:ascii="Verdana" w:hAnsi="Verdana"/>
                <w:b/>
                <w:sz w:val="19"/>
                <w:szCs w:val="19"/>
              </w:rPr>
              <w:t>Código principal</w:t>
            </w:r>
          </w:p>
        </w:tc>
        <w:tc>
          <w:tcPr>
            <w:tcW w:w="2829" w:type="dxa"/>
            <w:tcBorders>
              <w:bottom w:val="single" w:sz="4" w:space="0" w:color="auto"/>
            </w:tcBorders>
            <w:shd w:val="clear" w:color="auto" w:fill="D9D9D9" w:themeFill="background1" w:themeFillShade="D9"/>
            <w:vAlign w:val="center"/>
          </w:tcPr>
          <w:p w14:paraId="065BA02C" w14:textId="77777777" w:rsidR="00C548B6" w:rsidRPr="00645C2F" w:rsidRDefault="00C548B6" w:rsidP="00A12B05">
            <w:pPr>
              <w:spacing w:before="120" w:after="120"/>
              <w:ind w:right="-1"/>
              <w:jc w:val="center"/>
              <w:rPr>
                <w:rFonts w:ascii="Verdana" w:hAnsi="Verdana"/>
                <w:b/>
                <w:sz w:val="19"/>
                <w:szCs w:val="19"/>
              </w:rPr>
            </w:pPr>
            <w:r w:rsidRPr="00645C2F">
              <w:rPr>
                <w:rFonts w:ascii="Verdana" w:hAnsi="Verdana"/>
                <w:b/>
                <w:sz w:val="19"/>
                <w:szCs w:val="19"/>
              </w:rPr>
              <w:t>Código complementario</w:t>
            </w:r>
          </w:p>
        </w:tc>
      </w:tr>
      <w:tr w:rsidR="00C548B6" w:rsidRPr="00645C2F" w14:paraId="2915576A" w14:textId="77777777" w:rsidTr="00A12B05">
        <w:trPr>
          <w:trHeight w:val="264"/>
        </w:trPr>
        <w:tc>
          <w:tcPr>
            <w:tcW w:w="3928" w:type="dxa"/>
            <w:tcBorders>
              <w:bottom w:val="single" w:sz="4" w:space="0" w:color="auto"/>
            </w:tcBorders>
            <w:shd w:val="clear" w:color="auto" w:fill="auto"/>
          </w:tcPr>
          <w:p w14:paraId="518CDCF4" w14:textId="2C653DC9" w:rsidR="00C548B6" w:rsidRPr="00645C2F" w:rsidRDefault="00C548B6" w:rsidP="00A12B05">
            <w:pPr>
              <w:spacing w:before="120" w:after="120"/>
              <w:ind w:right="-1"/>
              <w:rPr>
                <w:rFonts w:ascii="Verdana" w:hAnsi="Verdana"/>
                <w:sz w:val="19"/>
                <w:szCs w:val="19"/>
              </w:rPr>
            </w:pPr>
            <w:r w:rsidRPr="00645C2F">
              <w:rPr>
                <w:rFonts w:ascii="Verdana" w:hAnsi="Verdana"/>
                <w:sz w:val="19"/>
                <w:szCs w:val="19"/>
              </w:rPr>
              <w:t>Principal</w:t>
            </w:r>
            <w:r w:rsidR="004D14A0">
              <w:rPr>
                <w:rFonts w:ascii="Verdana" w:hAnsi="Verdana"/>
                <w:sz w:val="19"/>
                <w:szCs w:val="19"/>
              </w:rPr>
              <w:t xml:space="preserve"> </w:t>
            </w:r>
            <w:r w:rsidR="004D14A0" w:rsidRPr="00E24F7E">
              <w:rPr>
                <w:rFonts w:ascii="Verdana" w:hAnsi="Verdana" w:cs="Tahoma"/>
                <w:iCs/>
                <w:color w:val="0000FF"/>
                <w:sz w:val="19"/>
                <w:szCs w:val="19"/>
              </w:rPr>
              <w:t>Servicios de publicidad y de marketing</w:t>
            </w:r>
          </w:p>
        </w:tc>
        <w:tc>
          <w:tcPr>
            <w:tcW w:w="2353" w:type="dxa"/>
            <w:tcBorders>
              <w:bottom w:val="single" w:sz="4" w:space="0" w:color="auto"/>
            </w:tcBorders>
            <w:shd w:val="clear" w:color="auto" w:fill="auto"/>
          </w:tcPr>
          <w:p w14:paraId="24055056" w14:textId="5F775FFE" w:rsidR="00C548B6" w:rsidRPr="00645C2F" w:rsidRDefault="00AE5273" w:rsidP="00A12B05">
            <w:pPr>
              <w:spacing w:before="120" w:after="120"/>
              <w:ind w:right="-1"/>
              <w:rPr>
                <w:sz w:val="19"/>
                <w:szCs w:val="19"/>
              </w:rPr>
            </w:pPr>
            <w:r w:rsidRPr="00E24F7E">
              <w:rPr>
                <w:rFonts w:ascii="Verdana" w:hAnsi="Verdana" w:cs="Tahoma"/>
                <w:iCs/>
                <w:color w:val="0000FF"/>
                <w:sz w:val="19"/>
                <w:szCs w:val="19"/>
              </w:rPr>
              <w:t>79340000-9</w:t>
            </w:r>
          </w:p>
        </w:tc>
        <w:tc>
          <w:tcPr>
            <w:tcW w:w="2829" w:type="dxa"/>
            <w:shd w:val="clear" w:color="auto" w:fill="auto"/>
          </w:tcPr>
          <w:p w14:paraId="7AE7C8F5" w14:textId="77777777" w:rsidR="00C548B6" w:rsidRPr="00645C2F" w:rsidRDefault="00C548B6" w:rsidP="00A12B05">
            <w:pPr>
              <w:spacing w:before="120" w:after="120"/>
              <w:ind w:right="-1"/>
              <w:rPr>
                <w:sz w:val="19"/>
                <w:szCs w:val="19"/>
              </w:rPr>
            </w:pPr>
          </w:p>
        </w:tc>
      </w:tr>
      <w:tr w:rsidR="004D14A0" w:rsidRPr="00645C2F" w14:paraId="5DC0F80A" w14:textId="77777777" w:rsidTr="00A12B05">
        <w:trPr>
          <w:trHeight w:val="264"/>
        </w:trPr>
        <w:tc>
          <w:tcPr>
            <w:tcW w:w="3928" w:type="dxa"/>
            <w:tcBorders>
              <w:bottom w:val="single" w:sz="4" w:space="0" w:color="auto"/>
            </w:tcBorders>
            <w:shd w:val="clear" w:color="auto" w:fill="auto"/>
          </w:tcPr>
          <w:p w14:paraId="7030AE78" w14:textId="0C95C2C0" w:rsidR="004D14A0" w:rsidRPr="00645C2F" w:rsidRDefault="00B6503E" w:rsidP="00A12B05">
            <w:pPr>
              <w:spacing w:before="120" w:after="120"/>
              <w:ind w:right="-1"/>
              <w:rPr>
                <w:rFonts w:ascii="Verdana" w:hAnsi="Verdana"/>
                <w:sz w:val="19"/>
                <w:szCs w:val="19"/>
              </w:rPr>
            </w:pPr>
            <w:r w:rsidRPr="00E24F7E">
              <w:rPr>
                <w:rFonts w:ascii="Verdana" w:hAnsi="Verdana" w:cs="Tahoma"/>
                <w:iCs/>
                <w:color w:val="0000FF"/>
                <w:sz w:val="19"/>
                <w:szCs w:val="19"/>
              </w:rPr>
              <w:t>Servicios de gestión publicitaria</w:t>
            </w:r>
          </w:p>
        </w:tc>
        <w:tc>
          <w:tcPr>
            <w:tcW w:w="2353" w:type="dxa"/>
            <w:tcBorders>
              <w:bottom w:val="single" w:sz="4" w:space="0" w:color="auto"/>
            </w:tcBorders>
            <w:shd w:val="clear" w:color="auto" w:fill="auto"/>
          </w:tcPr>
          <w:p w14:paraId="16A22D9A" w14:textId="44B7F06D" w:rsidR="004D14A0" w:rsidRPr="00645C2F" w:rsidRDefault="007F106D" w:rsidP="00A12B05">
            <w:pPr>
              <w:spacing w:before="120" w:after="120"/>
              <w:ind w:right="-1"/>
              <w:rPr>
                <w:sz w:val="19"/>
                <w:szCs w:val="19"/>
              </w:rPr>
            </w:pPr>
            <w:r w:rsidRPr="00E24F7E">
              <w:rPr>
                <w:rFonts w:ascii="Verdana" w:hAnsi="Verdana" w:cs="Tahoma"/>
                <w:iCs/>
                <w:color w:val="0000FF"/>
                <w:sz w:val="19"/>
                <w:szCs w:val="19"/>
              </w:rPr>
              <w:t>79341200-8</w:t>
            </w:r>
          </w:p>
        </w:tc>
        <w:tc>
          <w:tcPr>
            <w:tcW w:w="2829" w:type="dxa"/>
            <w:shd w:val="clear" w:color="auto" w:fill="auto"/>
          </w:tcPr>
          <w:p w14:paraId="66BC3819" w14:textId="77777777" w:rsidR="004D14A0" w:rsidRPr="00645C2F" w:rsidRDefault="004D14A0" w:rsidP="00A12B05">
            <w:pPr>
              <w:spacing w:before="120" w:after="120"/>
              <w:ind w:right="-1"/>
              <w:rPr>
                <w:sz w:val="19"/>
                <w:szCs w:val="19"/>
              </w:rPr>
            </w:pPr>
          </w:p>
        </w:tc>
      </w:tr>
    </w:tbl>
    <w:p w14:paraId="602BAE2B" w14:textId="664F2115" w:rsidR="00C548B6" w:rsidRPr="00645C2F" w:rsidRDefault="00C548B6" w:rsidP="0058246F">
      <w:pPr>
        <w:pStyle w:val="4izenburua"/>
        <w:spacing w:after="120"/>
        <w:ind w:left="851" w:right="-427"/>
        <w:jc w:val="both"/>
        <w:rPr>
          <w:i/>
          <w:color w:val="0070C0"/>
          <w:sz w:val="19"/>
          <w:szCs w:val="19"/>
        </w:rPr>
      </w:pPr>
      <w:bookmarkStart w:id="44" w:name="_Toc38387565"/>
      <w:bookmarkStart w:id="45" w:name="_Toc103681036"/>
      <w:r w:rsidRPr="00645C2F">
        <w:rPr>
          <w:sz w:val="19"/>
          <w:szCs w:val="19"/>
        </w:rPr>
        <w:t xml:space="preserve">1.4.- Otros sistemas de clasificación de actividades: </w:t>
      </w:r>
      <w:r w:rsidRPr="00435379">
        <w:rPr>
          <w:rFonts w:cs="Arial"/>
          <w:b w:val="0"/>
          <w:color w:val="0000FF"/>
          <w:sz w:val="19"/>
          <w:szCs w:val="19"/>
        </w:rPr>
        <w:t>no</w:t>
      </w:r>
      <w:bookmarkEnd w:id="44"/>
      <w:r w:rsidR="00502DE9">
        <w:rPr>
          <w:rFonts w:cs="Arial"/>
          <w:b w:val="0"/>
          <w:color w:val="0000FF"/>
          <w:sz w:val="19"/>
          <w:szCs w:val="19"/>
        </w:rPr>
        <w:t>.</w:t>
      </w:r>
      <w:bookmarkEnd w:id="45"/>
    </w:p>
    <w:p w14:paraId="5407C279" w14:textId="2CB11230" w:rsidR="00C548B6" w:rsidRPr="00435379" w:rsidRDefault="00C548B6" w:rsidP="001D3DE3">
      <w:pPr>
        <w:pStyle w:val="4izenburua"/>
        <w:spacing w:after="120"/>
        <w:ind w:left="851" w:right="-427"/>
        <w:jc w:val="both"/>
        <w:rPr>
          <w:b w:val="0"/>
          <w:i/>
          <w:sz w:val="19"/>
          <w:szCs w:val="19"/>
        </w:rPr>
      </w:pPr>
      <w:bookmarkStart w:id="46" w:name="_Toc38387567"/>
      <w:bookmarkStart w:id="47" w:name="_Toc103681037"/>
      <w:r w:rsidRPr="000E6489">
        <w:rPr>
          <w:sz w:val="19"/>
          <w:szCs w:val="19"/>
        </w:rPr>
        <w:t>1.</w:t>
      </w:r>
      <w:r w:rsidR="00FA2B5A" w:rsidRPr="000E6489">
        <w:rPr>
          <w:sz w:val="19"/>
          <w:szCs w:val="19"/>
        </w:rPr>
        <w:t>5</w:t>
      </w:r>
      <w:r w:rsidRPr="000E6489">
        <w:rPr>
          <w:sz w:val="19"/>
          <w:szCs w:val="19"/>
        </w:rPr>
        <w:t xml:space="preserve">.- </w:t>
      </w:r>
      <w:r w:rsidRPr="00645C2F">
        <w:rPr>
          <w:sz w:val="19"/>
          <w:szCs w:val="19"/>
        </w:rPr>
        <w:t xml:space="preserve">Tracto: </w:t>
      </w:r>
      <w:r w:rsidRPr="00435379">
        <w:rPr>
          <w:rFonts w:cs="Arial"/>
          <w:b w:val="0"/>
          <w:color w:val="0000FF"/>
          <w:sz w:val="19"/>
          <w:szCs w:val="19"/>
        </w:rPr>
        <w:t>único</w:t>
      </w:r>
      <w:bookmarkEnd w:id="46"/>
      <w:r w:rsidR="00502DE9">
        <w:rPr>
          <w:rFonts w:cs="Arial"/>
          <w:b w:val="0"/>
          <w:color w:val="0000FF"/>
          <w:sz w:val="19"/>
          <w:szCs w:val="19"/>
        </w:rPr>
        <w:t>.</w:t>
      </w:r>
      <w:bookmarkEnd w:id="47"/>
    </w:p>
    <w:p w14:paraId="48BC6C21" w14:textId="29FF3A38" w:rsidR="00C548B6" w:rsidRPr="00645C2F" w:rsidRDefault="00C548B6" w:rsidP="001D3DE3">
      <w:pPr>
        <w:spacing w:before="120" w:after="120"/>
        <w:ind w:left="851" w:right="-427"/>
        <w:jc w:val="both"/>
        <w:rPr>
          <w:rFonts w:ascii="Verdana" w:hAnsi="Verdana"/>
          <w:sz w:val="19"/>
          <w:szCs w:val="19"/>
        </w:rPr>
      </w:pPr>
      <w:r w:rsidRPr="00645C2F">
        <w:rPr>
          <w:rFonts w:ascii="Verdana" w:hAnsi="Verdana"/>
          <w:sz w:val="19"/>
          <w:szCs w:val="19"/>
        </w:rPr>
        <w:t xml:space="preserve">El número de unidades de prestación que integran el objeto del contrato se define con exactitud: </w:t>
      </w:r>
      <w:r w:rsidRPr="00F94A36">
        <w:rPr>
          <w:rFonts w:ascii="Verdana" w:hAnsi="Verdana" w:cs="Arial"/>
          <w:color w:val="0000FF"/>
          <w:sz w:val="19"/>
          <w:szCs w:val="19"/>
        </w:rPr>
        <w:t>no</w:t>
      </w:r>
      <w:r w:rsidR="00502DE9">
        <w:rPr>
          <w:rFonts w:ascii="Verdana" w:hAnsi="Verdana" w:cs="Arial"/>
          <w:color w:val="0000FF"/>
          <w:sz w:val="19"/>
          <w:szCs w:val="19"/>
        </w:rPr>
        <w:t>.</w:t>
      </w:r>
      <w:r w:rsidRPr="00645C2F">
        <w:rPr>
          <w:rFonts w:ascii="Verdana" w:hAnsi="Verdana"/>
          <w:sz w:val="19"/>
          <w:szCs w:val="19"/>
        </w:rPr>
        <w:t xml:space="preserve"> </w:t>
      </w:r>
    </w:p>
    <w:p w14:paraId="7F8D1576" w14:textId="1735D3DA" w:rsidR="00C548B6" w:rsidRPr="00435379" w:rsidRDefault="00C548B6" w:rsidP="001D3DE3">
      <w:pPr>
        <w:pStyle w:val="4izenburua"/>
        <w:spacing w:after="120"/>
        <w:ind w:left="851" w:right="-427"/>
        <w:jc w:val="both"/>
        <w:rPr>
          <w:b w:val="0"/>
          <w:i/>
          <w:color w:val="0070C0"/>
          <w:sz w:val="19"/>
          <w:szCs w:val="19"/>
        </w:rPr>
      </w:pPr>
      <w:bookmarkStart w:id="48" w:name="_Toc38387568"/>
      <w:bookmarkStart w:id="49" w:name="_Toc103681038"/>
      <w:r w:rsidRPr="000E6489">
        <w:rPr>
          <w:sz w:val="19"/>
          <w:szCs w:val="19"/>
        </w:rPr>
        <w:t>1.</w:t>
      </w:r>
      <w:r w:rsidR="00FA2B5A" w:rsidRPr="000E6489">
        <w:rPr>
          <w:sz w:val="19"/>
          <w:szCs w:val="19"/>
        </w:rPr>
        <w:t>6</w:t>
      </w:r>
      <w:r w:rsidRPr="000E6489">
        <w:rPr>
          <w:sz w:val="19"/>
          <w:szCs w:val="19"/>
        </w:rPr>
        <w:t xml:space="preserve">.- </w:t>
      </w:r>
      <w:r w:rsidRPr="00645C2F">
        <w:rPr>
          <w:sz w:val="19"/>
          <w:szCs w:val="19"/>
        </w:rPr>
        <w:t xml:space="preserve">Otras características específicas: </w:t>
      </w:r>
      <w:r w:rsidRPr="00435379">
        <w:rPr>
          <w:rFonts w:cs="Arial"/>
          <w:b w:val="0"/>
          <w:color w:val="0000FF"/>
          <w:sz w:val="19"/>
          <w:szCs w:val="19"/>
        </w:rPr>
        <w:t>no</w:t>
      </w:r>
      <w:bookmarkEnd w:id="48"/>
      <w:r w:rsidR="00502DE9">
        <w:rPr>
          <w:rFonts w:cs="Arial"/>
          <w:b w:val="0"/>
          <w:color w:val="0000FF"/>
          <w:sz w:val="19"/>
          <w:szCs w:val="19"/>
        </w:rPr>
        <w:t>.</w:t>
      </w:r>
      <w:bookmarkEnd w:id="49"/>
    </w:p>
    <w:p w14:paraId="627D4A26" w14:textId="77777777" w:rsidR="00C548B6" w:rsidRPr="00645C2F" w:rsidRDefault="00C548B6" w:rsidP="001D3DE3">
      <w:pPr>
        <w:pStyle w:val="3izenburua"/>
        <w:spacing w:after="120"/>
        <w:rPr>
          <w:i/>
        </w:rPr>
      </w:pPr>
      <w:bookmarkStart w:id="50" w:name="_Toc528657903"/>
      <w:bookmarkStart w:id="51" w:name="_Toc528658722"/>
      <w:bookmarkStart w:id="52" w:name="_Toc528660349"/>
      <w:bookmarkStart w:id="53" w:name="_Toc528664199"/>
      <w:bookmarkStart w:id="54" w:name="_Toc528665890"/>
      <w:bookmarkStart w:id="55" w:name="_Toc528666515"/>
      <w:bookmarkStart w:id="56" w:name="_Toc528671238"/>
      <w:bookmarkStart w:id="57" w:name="_Toc530728018"/>
      <w:bookmarkStart w:id="58" w:name="_Toc5958908"/>
      <w:bookmarkStart w:id="59" w:name="_Toc34132872"/>
      <w:bookmarkStart w:id="60" w:name="_Toc103681039"/>
      <w:r>
        <w:t xml:space="preserve">2.- </w:t>
      </w:r>
      <w:r w:rsidRPr="00A91A2B">
        <w:t>DOCUMENTOS</w:t>
      </w:r>
      <w:r w:rsidRPr="00645C2F">
        <w:t xml:space="preserve"> QUE </w:t>
      </w:r>
      <w:r w:rsidRPr="00A91A2B">
        <w:t>REVISTEN</w:t>
      </w:r>
      <w:r w:rsidRPr="00645C2F">
        <w:t xml:space="preserve"> CARÁCTER CONTRACTUAL</w:t>
      </w:r>
      <w:bookmarkEnd w:id="50"/>
      <w:bookmarkEnd w:id="51"/>
      <w:bookmarkEnd w:id="52"/>
      <w:bookmarkEnd w:id="53"/>
      <w:bookmarkEnd w:id="54"/>
      <w:bookmarkEnd w:id="55"/>
      <w:bookmarkEnd w:id="56"/>
      <w:bookmarkEnd w:id="57"/>
      <w:bookmarkEnd w:id="58"/>
      <w:bookmarkEnd w:id="59"/>
      <w:bookmarkEnd w:id="60"/>
    </w:p>
    <w:p w14:paraId="7B927E6D" w14:textId="77777777" w:rsidR="00C548B6" w:rsidRPr="00645C2F" w:rsidRDefault="00C548B6" w:rsidP="001D3DE3">
      <w:pPr>
        <w:spacing w:before="120" w:after="120"/>
        <w:ind w:right="-427" w:firstLine="284"/>
        <w:rPr>
          <w:rFonts w:ascii="Verdana" w:hAnsi="Verdana"/>
          <w:sz w:val="19"/>
          <w:szCs w:val="19"/>
        </w:rPr>
      </w:pPr>
      <w:r w:rsidRPr="00645C2F">
        <w:rPr>
          <w:rFonts w:ascii="Verdana" w:hAnsi="Verdana"/>
          <w:sz w:val="19"/>
          <w:szCs w:val="19"/>
        </w:rPr>
        <w:t xml:space="preserve">Los indicados en la cláusula 2 de condiciones generales y los siguientes: </w:t>
      </w:r>
    </w:p>
    <w:p w14:paraId="3E0907A5" w14:textId="77777777" w:rsidR="00C548B6" w:rsidRPr="00645C2F" w:rsidRDefault="00C548B6" w:rsidP="001D3DE3">
      <w:pPr>
        <w:pStyle w:val="3izenburua"/>
        <w:spacing w:after="120"/>
        <w:rPr>
          <w:i/>
        </w:rPr>
      </w:pPr>
      <w:bookmarkStart w:id="61" w:name="_Toc528657904"/>
      <w:bookmarkStart w:id="62" w:name="_Toc528658723"/>
      <w:bookmarkStart w:id="63" w:name="_Toc528660350"/>
      <w:bookmarkStart w:id="64" w:name="_Toc528664200"/>
      <w:bookmarkStart w:id="65" w:name="_Toc528665891"/>
      <w:bookmarkStart w:id="66" w:name="_Toc528666516"/>
      <w:bookmarkStart w:id="67" w:name="_Toc528671239"/>
      <w:bookmarkStart w:id="68" w:name="_Toc530728019"/>
      <w:bookmarkStart w:id="69" w:name="_Toc5958909"/>
      <w:bookmarkStart w:id="70" w:name="_Toc34132873"/>
      <w:bookmarkStart w:id="71" w:name="_Toc103681040"/>
      <w:r>
        <w:t xml:space="preserve">3.- </w:t>
      </w:r>
      <w:r w:rsidRPr="00645C2F">
        <w:t xml:space="preserve">PRESUPUESTO </w:t>
      </w:r>
      <w:r w:rsidRPr="00A91A2B">
        <w:t>BASE</w:t>
      </w:r>
      <w:r w:rsidRPr="00645C2F">
        <w:t xml:space="preserve"> DE LICITACIÓN</w:t>
      </w:r>
      <w:bookmarkEnd w:id="61"/>
      <w:bookmarkEnd w:id="62"/>
      <w:bookmarkEnd w:id="63"/>
      <w:bookmarkEnd w:id="64"/>
      <w:bookmarkEnd w:id="65"/>
      <w:bookmarkEnd w:id="66"/>
      <w:bookmarkEnd w:id="67"/>
      <w:bookmarkEnd w:id="68"/>
      <w:bookmarkEnd w:id="69"/>
      <w:bookmarkEnd w:id="70"/>
      <w:bookmarkEnd w:id="71"/>
    </w:p>
    <w:p w14:paraId="7B771C14" w14:textId="5F5D1279" w:rsidR="00C548B6" w:rsidRPr="00645C2F" w:rsidRDefault="00C548B6" w:rsidP="001D3DE3">
      <w:pPr>
        <w:pStyle w:val="4izenburua"/>
        <w:spacing w:after="120"/>
        <w:ind w:left="851" w:right="-427"/>
        <w:rPr>
          <w:i/>
          <w:sz w:val="19"/>
          <w:szCs w:val="19"/>
        </w:rPr>
      </w:pPr>
      <w:bookmarkStart w:id="72" w:name="_Toc38387571"/>
      <w:bookmarkStart w:id="73" w:name="_Toc103681041"/>
      <w:r w:rsidRPr="00645C2F">
        <w:rPr>
          <w:sz w:val="19"/>
          <w:szCs w:val="19"/>
        </w:rPr>
        <w:t xml:space="preserve">3.1.- El presupuesto base de licitación del contrato es de </w:t>
      </w:r>
      <w:r w:rsidR="0059724D" w:rsidRPr="0059724D">
        <w:rPr>
          <w:b w:val="0"/>
          <w:color w:val="0000FF"/>
          <w:sz w:val="19"/>
          <w:szCs w:val="19"/>
        </w:rPr>
        <w:t>250.000,00</w:t>
      </w:r>
      <w:r w:rsidRPr="0059724D">
        <w:rPr>
          <w:b w:val="0"/>
          <w:color w:val="0000FF"/>
          <w:sz w:val="19"/>
          <w:szCs w:val="19"/>
        </w:rPr>
        <w:t xml:space="preserve"> euros</w:t>
      </w:r>
      <w:r w:rsidRPr="00645C2F">
        <w:rPr>
          <w:sz w:val="19"/>
          <w:szCs w:val="19"/>
        </w:rPr>
        <w:t xml:space="preserve">, incluido el </w:t>
      </w:r>
      <w:r w:rsidR="0059724D" w:rsidRPr="0059724D">
        <w:rPr>
          <w:b w:val="0"/>
          <w:color w:val="0000FF"/>
          <w:sz w:val="19"/>
          <w:szCs w:val="19"/>
        </w:rPr>
        <w:t>21</w:t>
      </w:r>
      <w:r w:rsidR="0059724D">
        <w:rPr>
          <w:sz w:val="19"/>
          <w:szCs w:val="19"/>
        </w:rPr>
        <w:t>%</w:t>
      </w:r>
      <w:r w:rsidRPr="00645C2F">
        <w:rPr>
          <w:sz w:val="19"/>
          <w:szCs w:val="19"/>
        </w:rPr>
        <w:t xml:space="preserve"> de IVA, y se imputa a la(s) siguiente(s) anualidad(es):</w:t>
      </w:r>
      <w:bookmarkEnd w:id="72"/>
      <w:bookmarkEnd w:id="73"/>
    </w:p>
    <w:p w14:paraId="237D34FC" w14:textId="1BB6AE88" w:rsidR="00C548B6" w:rsidRPr="00C43E5B" w:rsidRDefault="00C548B6" w:rsidP="002801AF">
      <w:pPr>
        <w:pStyle w:val="Zerrenda-paragrafoa"/>
        <w:numPr>
          <w:ilvl w:val="0"/>
          <w:numId w:val="128"/>
        </w:numPr>
        <w:spacing w:before="120" w:after="120"/>
        <w:ind w:left="1418" w:right="-425" w:hanging="295"/>
        <w:jc w:val="both"/>
        <w:rPr>
          <w:rFonts w:ascii="Verdana" w:hAnsi="Verdana"/>
          <w:sz w:val="19"/>
          <w:szCs w:val="19"/>
        </w:rPr>
      </w:pPr>
      <w:r w:rsidRPr="00C43E5B">
        <w:rPr>
          <w:rFonts w:ascii="Verdana" w:eastAsia="Arial Unicode MS" w:hAnsi="Verdana"/>
          <w:sz w:val="19"/>
          <w:szCs w:val="19"/>
        </w:rPr>
        <w:t xml:space="preserve">Año </w:t>
      </w:r>
      <w:r w:rsidR="006D23FD" w:rsidRPr="0059724D">
        <w:rPr>
          <w:rFonts w:ascii="Verdana" w:eastAsia="Arial Unicode MS" w:hAnsi="Verdana"/>
          <w:color w:val="0000FF"/>
          <w:sz w:val="19"/>
          <w:szCs w:val="19"/>
        </w:rPr>
        <w:t>2022</w:t>
      </w:r>
      <w:r w:rsidR="0059724D">
        <w:rPr>
          <w:rFonts w:ascii="Verdana" w:hAnsi="Verdana"/>
          <w:sz w:val="19"/>
          <w:szCs w:val="19"/>
        </w:rPr>
        <w:t>:</w:t>
      </w:r>
      <w:r w:rsidRPr="00C43E5B">
        <w:rPr>
          <w:rFonts w:ascii="Verdana" w:hAnsi="Verdana"/>
          <w:sz w:val="19"/>
          <w:szCs w:val="19"/>
        </w:rPr>
        <w:t xml:space="preserve"> </w:t>
      </w:r>
      <w:r w:rsidR="0059724D" w:rsidRPr="0059724D">
        <w:rPr>
          <w:rFonts w:ascii="Verdana" w:eastAsia="Arial Unicode MS" w:hAnsi="Verdana"/>
          <w:color w:val="0000FF"/>
          <w:sz w:val="19"/>
          <w:szCs w:val="19"/>
        </w:rPr>
        <w:t>250.000,00</w:t>
      </w:r>
      <w:r w:rsidRPr="0059724D">
        <w:rPr>
          <w:rFonts w:ascii="Verdana" w:eastAsia="Arial Unicode MS" w:hAnsi="Verdana"/>
          <w:color w:val="0000FF"/>
          <w:sz w:val="19"/>
          <w:szCs w:val="19"/>
        </w:rPr>
        <w:t xml:space="preserve"> euros</w:t>
      </w:r>
      <w:r w:rsidR="00502DE9">
        <w:rPr>
          <w:rFonts w:ascii="Verdana" w:hAnsi="Verdana"/>
          <w:sz w:val="19"/>
          <w:szCs w:val="19"/>
        </w:rPr>
        <w:t>.</w:t>
      </w:r>
    </w:p>
    <w:p w14:paraId="29C29709" w14:textId="77777777" w:rsidR="006D23FD" w:rsidRPr="00657919" w:rsidRDefault="006D23FD" w:rsidP="006D23FD">
      <w:pPr>
        <w:pStyle w:val="4izenburua"/>
        <w:spacing w:after="120"/>
        <w:ind w:left="851" w:right="-427" w:firstLine="0"/>
        <w:rPr>
          <w:b w:val="0"/>
          <w:color w:val="0000FF"/>
          <w:sz w:val="19"/>
          <w:szCs w:val="19"/>
        </w:rPr>
      </w:pPr>
      <w:r w:rsidRPr="00657919">
        <w:rPr>
          <w:b w:val="0"/>
          <w:color w:val="0000FF"/>
          <w:sz w:val="19"/>
          <w:szCs w:val="19"/>
        </w:rPr>
        <w:t>Al estar el precio fijado por unidades de ejecución e importe total indeterminado, el gasto efectivo está condicionado por las necesidades reales de la Administración que, por tanto, no queda obligada a demandar una determinada cuantía de unidades, ni a gastar la totalidad del presupuesto.</w:t>
      </w:r>
    </w:p>
    <w:p w14:paraId="44E5727A" w14:textId="77777777" w:rsidR="00C548B6" w:rsidRPr="00645C2F" w:rsidRDefault="00C548B6" w:rsidP="001D3DE3">
      <w:pPr>
        <w:spacing w:before="120" w:after="120"/>
        <w:ind w:left="851" w:right="-427"/>
        <w:jc w:val="both"/>
        <w:rPr>
          <w:rFonts w:ascii="Verdana" w:hAnsi="Verdana"/>
          <w:b/>
          <w:color w:val="0070C0"/>
          <w:sz w:val="19"/>
          <w:szCs w:val="19"/>
          <w:u w:val="single"/>
        </w:rPr>
      </w:pPr>
      <w:r w:rsidRPr="00645C2F">
        <w:rPr>
          <w:rFonts w:ascii="Verdana" w:hAnsi="Verdana"/>
          <w:sz w:val="19"/>
          <w:szCs w:val="19"/>
          <w:u w:val="single"/>
        </w:rPr>
        <w:t xml:space="preserve">Los costes y gastos tenidos en cuenta para su cálculo son los indicados en el </w:t>
      </w:r>
      <w:r w:rsidRPr="00F94A36">
        <w:rPr>
          <w:rFonts w:ascii="Verdana" w:hAnsi="Verdana" w:cs="Arial"/>
          <w:b/>
          <w:color w:val="0000FF"/>
          <w:sz w:val="19"/>
          <w:szCs w:val="19"/>
        </w:rPr>
        <w:t>ANEXO I.1.</w:t>
      </w:r>
    </w:p>
    <w:p w14:paraId="5A6F45D6" w14:textId="77777777" w:rsidR="003D22C5" w:rsidRPr="003D22C5" w:rsidRDefault="00C548B6" w:rsidP="003D22C5">
      <w:pPr>
        <w:ind w:left="284" w:right="-425"/>
        <w:jc w:val="both"/>
        <w:rPr>
          <w:rFonts w:ascii="Verdana" w:eastAsia="Arial Unicode MS" w:hAnsi="Verdana"/>
          <w:color w:val="0000FF"/>
          <w:sz w:val="19"/>
          <w:szCs w:val="19"/>
        </w:rPr>
      </w:pPr>
      <w:bookmarkStart w:id="74" w:name="_Toc38387572"/>
      <w:bookmarkStart w:id="75" w:name="_Toc103681042"/>
      <w:r w:rsidRPr="003D22C5">
        <w:rPr>
          <w:rFonts w:ascii="Verdana" w:eastAsia="Arial Unicode MS" w:hAnsi="Verdana"/>
          <w:b/>
          <w:sz w:val="19"/>
          <w:szCs w:val="19"/>
        </w:rPr>
        <w:t>3.2.- Aplicación presupuestaria</w:t>
      </w:r>
      <w:r w:rsidRPr="00645C2F">
        <w:rPr>
          <w:sz w:val="19"/>
          <w:szCs w:val="19"/>
        </w:rPr>
        <w:t>:</w:t>
      </w:r>
      <w:bookmarkEnd w:id="74"/>
      <w:bookmarkEnd w:id="75"/>
      <w:r w:rsidRPr="00645C2F">
        <w:rPr>
          <w:sz w:val="19"/>
          <w:szCs w:val="19"/>
        </w:rPr>
        <w:t xml:space="preserve"> </w:t>
      </w:r>
      <w:bookmarkStart w:id="76" w:name="_Toc38387573"/>
      <w:r w:rsidR="003D22C5" w:rsidRPr="003D22C5">
        <w:rPr>
          <w:rFonts w:ascii="Verdana" w:eastAsia="Arial Unicode MS" w:hAnsi="Verdana"/>
          <w:color w:val="0000FF"/>
          <w:sz w:val="19"/>
          <w:szCs w:val="19"/>
        </w:rPr>
        <w:t>22.0.1000114100.1.54140.24499-20/000367</w:t>
      </w:r>
    </w:p>
    <w:p w14:paraId="2BCDA065" w14:textId="4F03E59B" w:rsidR="00C548B6" w:rsidRDefault="00C548B6" w:rsidP="001D3DE3">
      <w:pPr>
        <w:pStyle w:val="4izenburua"/>
        <w:spacing w:after="120"/>
        <w:ind w:left="851" w:right="-427"/>
        <w:jc w:val="both"/>
        <w:rPr>
          <w:i/>
          <w:color w:val="0070C0"/>
          <w:sz w:val="19"/>
          <w:szCs w:val="19"/>
        </w:rPr>
      </w:pPr>
      <w:bookmarkStart w:id="77" w:name="_Toc103681043"/>
      <w:r w:rsidRPr="00645C2F">
        <w:rPr>
          <w:sz w:val="19"/>
          <w:szCs w:val="19"/>
        </w:rPr>
        <w:t xml:space="preserve">3.3.- Tramitación anticipada: </w:t>
      </w:r>
      <w:r w:rsidR="0059724D">
        <w:rPr>
          <w:rFonts w:cs="Arial"/>
          <w:b w:val="0"/>
          <w:color w:val="0000FF"/>
          <w:sz w:val="19"/>
          <w:szCs w:val="19"/>
        </w:rPr>
        <w:t>no</w:t>
      </w:r>
      <w:r w:rsidRPr="00435379">
        <w:rPr>
          <w:rFonts w:cs="Arial"/>
          <w:b w:val="0"/>
          <w:color w:val="0000FF"/>
          <w:sz w:val="19"/>
          <w:szCs w:val="19"/>
        </w:rPr>
        <w:t>.</w:t>
      </w:r>
      <w:bookmarkEnd w:id="76"/>
      <w:bookmarkEnd w:id="77"/>
    </w:p>
    <w:p w14:paraId="53235850" w14:textId="6F3EC71E" w:rsidR="007F018D" w:rsidRPr="007F018D" w:rsidRDefault="00C548B6" w:rsidP="006D23FD">
      <w:pPr>
        <w:pStyle w:val="4izenburua"/>
        <w:spacing w:after="120"/>
        <w:ind w:left="851" w:right="-427"/>
        <w:jc w:val="both"/>
        <w:rPr>
          <w:sz w:val="19"/>
          <w:szCs w:val="19"/>
          <w:highlight w:val="yellow"/>
        </w:rPr>
      </w:pPr>
      <w:bookmarkStart w:id="78" w:name="_Toc38387574"/>
      <w:bookmarkStart w:id="79" w:name="_Toc103681044"/>
      <w:r w:rsidRPr="00645C2F">
        <w:rPr>
          <w:sz w:val="19"/>
          <w:szCs w:val="19"/>
        </w:rPr>
        <w:t xml:space="preserve">3.4.- El gasto está cofinanciado: </w:t>
      </w:r>
      <w:r w:rsidRPr="00435379">
        <w:rPr>
          <w:rFonts w:cs="Arial"/>
          <w:b w:val="0"/>
          <w:color w:val="0000FF"/>
          <w:sz w:val="19"/>
          <w:szCs w:val="19"/>
        </w:rPr>
        <w:t>no</w:t>
      </w:r>
      <w:bookmarkStart w:id="80" w:name="_Toc528657905"/>
      <w:bookmarkStart w:id="81" w:name="_Toc528658724"/>
      <w:bookmarkStart w:id="82" w:name="_Toc528660351"/>
      <w:bookmarkStart w:id="83" w:name="_Toc528664201"/>
      <w:bookmarkStart w:id="84" w:name="_Toc528665892"/>
      <w:bookmarkStart w:id="85" w:name="_Toc528666517"/>
      <w:bookmarkStart w:id="86" w:name="_Toc528671240"/>
      <w:bookmarkStart w:id="87" w:name="_Toc530728020"/>
      <w:bookmarkStart w:id="88" w:name="_Toc5958910"/>
      <w:bookmarkStart w:id="89" w:name="_Toc34132874"/>
      <w:bookmarkEnd w:id="78"/>
      <w:bookmarkEnd w:id="79"/>
    </w:p>
    <w:p w14:paraId="14BFAA23" w14:textId="77777777" w:rsidR="00C548B6" w:rsidRPr="00A91A2B" w:rsidRDefault="00C548B6" w:rsidP="001D3DE3">
      <w:pPr>
        <w:pStyle w:val="3izenburua"/>
        <w:spacing w:after="120"/>
      </w:pPr>
      <w:bookmarkStart w:id="90" w:name="_Toc103681045"/>
      <w:r>
        <w:t xml:space="preserve">4.- </w:t>
      </w:r>
      <w:r w:rsidRPr="00645C2F">
        <w:t>VALOR ESTIMADO DEL CONTRATO</w:t>
      </w:r>
      <w:bookmarkEnd w:id="80"/>
      <w:bookmarkEnd w:id="81"/>
      <w:bookmarkEnd w:id="82"/>
      <w:bookmarkEnd w:id="83"/>
      <w:bookmarkEnd w:id="84"/>
      <w:bookmarkEnd w:id="85"/>
      <w:bookmarkEnd w:id="86"/>
      <w:bookmarkEnd w:id="87"/>
      <w:bookmarkEnd w:id="88"/>
      <w:bookmarkEnd w:id="89"/>
      <w:bookmarkEnd w:id="90"/>
    </w:p>
    <w:p w14:paraId="17EEAB34" w14:textId="7EC37B84" w:rsidR="00C548B6" w:rsidRPr="00042AF3" w:rsidRDefault="00C548B6" w:rsidP="001D3DE3">
      <w:pPr>
        <w:pStyle w:val="4izenburua"/>
        <w:spacing w:after="120"/>
        <w:ind w:left="851" w:right="-427"/>
        <w:jc w:val="both"/>
        <w:rPr>
          <w:b w:val="0"/>
          <w:i/>
          <w:sz w:val="19"/>
          <w:szCs w:val="19"/>
        </w:rPr>
      </w:pPr>
      <w:bookmarkStart w:id="91" w:name="_Toc38387576"/>
      <w:bookmarkStart w:id="92" w:name="_Toc103681046"/>
      <w:r w:rsidRPr="00645C2F">
        <w:rPr>
          <w:sz w:val="19"/>
          <w:szCs w:val="19"/>
        </w:rPr>
        <w:t xml:space="preserve">4.1.- </w:t>
      </w:r>
      <w:r w:rsidRPr="00042AF3">
        <w:rPr>
          <w:b w:val="0"/>
          <w:sz w:val="19"/>
          <w:szCs w:val="19"/>
        </w:rPr>
        <w:t xml:space="preserve">El valor estimado del contrato es de </w:t>
      </w:r>
      <w:r w:rsidR="0059724D" w:rsidRPr="0059724D">
        <w:rPr>
          <w:rFonts w:cs="Arial"/>
          <w:b w:val="0"/>
          <w:color w:val="0000FF"/>
          <w:sz w:val="19"/>
          <w:szCs w:val="19"/>
        </w:rPr>
        <w:t>206.611,57</w:t>
      </w:r>
      <w:r w:rsidRPr="00042AF3">
        <w:rPr>
          <w:b w:val="0"/>
          <w:sz w:val="19"/>
          <w:szCs w:val="19"/>
        </w:rPr>
        <w:t xml:space="preserve"> euros.</w:t>
      </w:r>
      <w:bookmarkEnd w:id="91"/>
      <w:bookmarkEnd w:id="92"/>
    </w:p>
    <w:p w14:paraId="3A2A9CFE" w14:textId="77777777" w:rsidR="00C548B6" w:rsidRPr="00645C2F" w:rsidRDefault="00C548B6" w:rsidP="0058246F">
      <w:pPr>
        <w:pStyle w:val="4izenburua"/>
        <w:spacing w:after="120"/>
        <w:ind w:left="851" w:right="-427"/>
        <w:jc w:val="both"/>
        <w:rPr>
          <w:b w:val="0"/>
          <w:i/>
          <w:sz w:val="19"/>
          <w:szCs w:val="19"/>
        </w:rPr>
      </w:pPr>
      <w:bookmarkStart w:id="93" w:name="_Toc38387577"/>
      <w:bookmarkStart w:id="94" w:name="_Toc103681047"/>
      <w:r w:rsidRPr="00645C2F">
        <w:rPr>
          <w:sz w:val="19"/>
          <w:szCs w:val="19"/>
        </w:rPr>
        <w:t>4.2.- Método de cálculo:</w:t>
      </w:r>
      <w:bookmarkEnd w:id="93"/>
      <w:bookmarkEnd w:id="94"/>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55"/>
        <w:gridCol w:w="2269"/>
      </w:tblGrid>
      <w:tr w:rsidR="00455985" w:rsidRPr="00645C2F" w14:paraId="4FF02D6C" w14:textId="77777777" w:rsidTr="00246388">
        <w:trPr>
          <w:trHeight w:val="454"/>
        </w:trPr>
        <w:tc>
          <w:tcPr>
            <w:tcW w:w="3783" w:type="pct"/>
            <w:shd w:val="clear" w:color="auto" w:fill="auto"/>
          </w:tcPr>
          <w:p w14:paraId="0FD59178" w14:textId="77777777" w:rsidR="00455985" w:rsidRPr="00645C2F" w:rsidRDefault="00455985" w:rsidP="00246388">
            <w:pPr>
              <w:spacing w:before="120" w:after="120"/>
              <w:ind w:right="-1"/>
              <w:rPr>
                <w:rFonts w:ascii="Verdana" w:hAnsi="Verdana"/>
                <w:sz w:val="19"/>
                <w:szCs w:val="19"/>
              </w:rPr>
            </w:pPr>
            <w:bookmarkStart w:id="95" w:name="_Toc528657906"/>
            <w:bookmarkStart w:id="96" w:name="_Toc528658725"/>
            <w:bookmarkStart w:id="97" w:name="_Toc528660352"/>
            <w:bookmarkStart w:id="98" w:name="_Toc528664202"/>
            <w:bookmarkStart w:id="99" w:name="_Toc528665893"/>
            <w:bookmarkStart w:id="100" w:name="_Toc528666518"/>
            <w:bookmarkStart w:id="101" w:name="_Toc528671241"/>
            <w:bookmarkStart w:id="102" w:name="_Toc530728021"/>
            <w:bookmarkStart w:id="103" w:name="_Toc5958911"/>
            <w:bookmarkStart w:id="104" w:name="_Toc34132875"/>
            <w:r w:rsidRPr="00645C2F">
              <w:rPr>
                <w:rFonts w:ascii="Verdana" w:hAnsi="Verdana"/>
                <w:sz w:val="19"/>
                <w:szCs w:val="19"/>
              </w:rPr>
              <w:t>Presupuesto de licitación (sin IVA)</w:t>
            </w:r>
          </w:p>
        </w:tc>
        <w:tc>
          <w:tcPr>
            <w:tcW w:w="1217" w:type="pct"/>
            <w:shd w:val="clear" w:color="auto" w:fill="auto"/>
            <w:vAlign w:val="center"/>
          </w:tcPr>
          <w:p w14:paraId="0F3A703A" w14:textId="1424FCE6" w:rsidR="00455985" w:rsidRPr="00645C2F" w:rsidRDefault="0059724D" w:rsidP="0059724D">
            <w:pPr>
              <w:pStyle w:val="4izenburua"/>
              <w:spacing w:after="120"/>
              <w:ind w:left="851" w:right="-427"/>
              <w:jc w:val="both"/>
              <w:rPr>
                <w:sz w:val="19"/>
                <w:szCs w:val="19"/>
              </w:rPr>
            </w:pPr>
            <w:r w:rsidRPr="0059724D">
              <w:rPr>
                <w:rFonts w:cs="Arial"/>
                <w:b w:val="0"/>
                <w:color w:val="0000FF"/>
                <w:sz w:val="19"/>
                <w:szCs w:val="19"/>
              </w:rPr>
              <w:t>206.611,57</w:t>
            </w:r>
            <w:r>
              <w:rPr>
                <w:rFonts w:cs="Arial"/>
                <w:b w:val="0"/>
                <w:color w:val="0000FF"/>
                <w:sz w:val="19"/>
                <w:szCs w:val="19"/>
              </w:rPr>
              <w:t xml:space="preserve"> euros</w:t>
            </w:r>
          </w:p>
        </w:tc>
      </w:tr>
      <w:tr w:rsidR="00455985" w:rsidRPr="00645C2F" w14:paraId="3C4705A7" w14:textId="77777777" w:rsidTr="00246388">
        <w:trPr>
          <w:trHeight w:val="454"/>
        </w:trPr>
        <w:tc>
          <w:tcPr>
            <w:tcW w:w="3783" w:type="pct"/>
            <w:shd w:val="clear" w:color="auto" w:fill="auto"/>
          </w:tcPr>
          <w:p w14:paraId="4C0B6598" w14:textId="77777777" w:rsidR="00455985" w:rsidRPr="00645C2F" w:rsidRDefault="00455985" w:rsidP="00246388">
            <w:pPr>
              <w:spacing w:before="120" w:after="120"/>
              <w:ind w:right="-1"/>
              <w:rPr>
                <w:rFonts w:ascii="Verdana" w:hAnsi="Verdana"/>
                <w:sz w:val="19"/>
                <w:szCs w:val="19"/>
              </w:rPr>
            </w:pPr>
            <w:r w:rsidRPr="00645C2F">
              <w:rPr>
                <w:rFonts w:ascii="Verdana" w:hAnsi="Verdana"/>
                <w:sz w:val="19"/>
                <w:szCs w:val="19"/>
              </w:rPr>
              <w:t>Importe de las modificaciones previstas (sin IVA)</w:t>
            </w:r>
          </w:p>
        </w:tc>
        <w:tc>
          <w:tcPr>
            <w:tcW w:w="1217" w:type="pct"/>
            <w:shd w:val="clear" w:color="auto" w:fill="auto"/>
            <w:vAlign w:val="center"/>
          </w:tcPr>
          <w:p w14:paraId="6C455E7E" w14:textId="77777777" w:rsidR="00455985" w:rsidRPr="00645C2F" w:rsidRDefault="00455985" w:rsidP="00246388">
            <w:pPr>
              <w:spacing w:before="120" w:after="120"/>
              <w:ind w:right="-1"/>
              <w:rPr>
                <w:sz w:val="19"/>
                <w:szCs w:val="19"/>
              </w:rPr>
            </w:pPr>
          </w:p>
        </w:tc>
      </w:tr>
      <w:tr w:rsidR="00455985" w:rsidRPr="00645C2F" w14:paraId="669BFD32" w14:textId="77777777" w:rsidTr="00246388">
        <w:trPr>
          <w:trHeight w:val="454"/>
        </w:trPr>
        <w:tc>
          <w:tcPr>
            <w:tcW w:w="3783" w:type="pct"/>
            <w:shd w:val="clear" w:color="auto" w:fill="auto"/>
          </w:tcPr>
          <w:p w14:paraId="0BB0B781" w14:textId="77777777" w:rsidR="00455985" w:rsidRPr="00645C2F" w:rsidRDefault="00455985" w:rsidP="00246388">
            <w:pPr>
              <w:spacing w:before="120" w:after="120"/>
              <w:ind w:right="-1"/>
              <w:rPr>
                <w:rFonts w:ascii="Verdana" w:hAnsi="Verdana"/>
                <w:sz w:val="19"/>
                <w:szCs w:val="19"/>
              </w:rPr>
            </w:pPr>
            <w:r w:rsidRPr="00645C2F">
              <w:rPr>
                <w:rFonts w:ascii="Verdana" w:hAnsi="Verdana"/>
                <w:sz w:val="19"/>
                <w:szCs w:val="19"/>
              </w:rPr>
              <w:t>Importe de los premios o primas pagaderos a las licitadoras (sin IVA)</w:t>
            </w:r>
          </w:p>
        </w:tc>
        <w:tc>
          <w:tcPr>
            <w:tcW w:w="1217" w:type="pct"/>
            <w:shd w:val="clear" w:color="auto" w:fill="auto"/>
            <w:vAlign w:val="center"/>
          </w:tcPr>
          <w:p w14:paraId="157C8F8E" w14:textId="77777777" w:rsidR="00455985" w:rsidRPr="00645C2F" w:rsidRDefault="00455985" w:rsidP="00246388">
            <w:pPr>
              <w:spacing w:before="120" w:after="120"/>
              <w:ind w:right="-1"/>
              <w:rPr>
                <w:sz w:val="19"/>
                <w:szCs w:val="19"/>
              </w:rPr>
            </w:pPr>
          </w:p>
        </w:tc>
      </w:tr>
      <w:tr w:rsidR="00455985" w:rsidRPr="00645C2F" w14:paraId="3A9CAADF" w14:textId="77777777" w:rsidTr="00246388">
        <w:trPr>
          <w:trHeight w:val="454"/>
        </w:trPr>
        <w:tc>
          <w:tcPr>
            <w:tcW w:w="3783" w:type="pct"/>
            <w:shd w:val="clear" w:color="auto" w:fill="auto"/>
          </w:tcPr>
          <w:p w14:paraId="094D535D" w14:textId="77777777" w:rsidR="00455985" w:rsidRPr="00645C2F" w:rsidRDefault="00455985" w:rsidP="00246388">
            <w:pPr>
              <w:spacing w:before="120" w:after="120"/>
              <w:ind w:right="-1"/>
              <w:rPr>
                <w:rFonts w:ascii="Verdana" w:hAnsi="Verdana"/>
                <w:sz w:val="19"/>
                <w:szCs w:val="19"/>
              </w:rPr>
            </w:pPr>
            <w:r w:rsidRPr="00645C2F">
              <w:rPr>
                <w:rFonts w:ascii="Verdana" w:hAnsi="Verdana"/>
                <w:sz w:val="19"/>
                <w:szCs w:val="19"/>
              </w:rPr>
              <w:lastRenderedPageBreak/>
              <w:t>Importe de las opciones eventuales (sin IVA)</w:t>
            </w:r>
          </w:p>
        </w:tc>
        <w:tc>
          <w:tcPr>
            <w:tcW w:w="1217" w:type="pct"/>
            <w:shd w:val="clear" w:color="auto" w:fill="auto"/>
            <w:vAlign w:val="center"/>
          </w:tcPr>
          <w:p w14:paraId="7683D559" w14:textId="77777777" w:rsidR="00455985" w:rsidRPr="00645C2F" w:rsidRDefault="00455985" w:rsidP="00246388">
            <w:pPr>
              <w:spacing w:before="120" w:after="120"/>
              <w:ind w:right="-1"/>
              <w:rPr>
                <w:sz w:val="19"/>
                <w:szCs w:val="19"/>
              </w:rPr>
            </w:pPr>
          </w:p>
        </w:tc>
      </w:tr>
      <w:tr w:rsidR="00455985" w:rsidRPr="00645C2F" w14:paraId="4BB6BACA" w14:textId="77777777" w:rsidTr="00246388">
        <w:trPr>
          <w:trHeight w:val="454"/>
        </w:trPr>
        <w:tc>
          <w:tcPr>
            <w:tcW w:w="3783" w:type="pct"/>
            <w:shd w:val="clear" w:color="auto" w:fill="auto"/>
          </w:tcPr>
          <w:p w14:paraId="27540A73" w14:textId="77777777" w:rsidR="00455985" w:rsidRPr="00645C2F" w:rsidRDefault="00455985" w:rsidP="00246388">
            <w:pPr>
              <w:spacing w:before="120" w:after="120"/>
              <w:ind w:right="-1"/>
              <w:rPr>
                <w:rFonts w:ascii="Verdana" w:hAnsi="Verdana"/>
                <w:sz w:val="19"/>
                <w:szCs w:val="19"/>
              </w:rPr>
            </w:pPr>
            <w:r w:rsidRPr="00645C2F">
              <w:rPr>
                <w:rFonts w:ascii="Verdana" w:hAnsi="Verdana"/>
                <w:sz w:val="19"/>
                <w:szCs w:val="19"/>
              </w:rPr>
              <w:t>Prórroga (sin IVA)</w:t>
            </w:r>
          </w:p>
        </w:tc>
        <w:tc>
          <w:tcPr>
            <w:tcW w:w="1217" w:type="pct"/>
            <w:shd w:val="clear" w:color="auto" w:fill="auto"/>
            <w:vAlign w:val="center"/>
          </w:tcPr>
          <w:p w14:paraId="5E21A4A8" w14:textId="77777777" w:rsidR="00455985" w:rsidRPr="00645C2F" w:rsidRDefault="00455985" w:rsidP="00246388">
            <w:pPr>
              <w:spacing w:before="120" w:after="120"/>
              <w:ind w:right="-1"/>
              <w:rPr>
                <w:sz w:val="19"/>
                <w:szCs w:val="19"/>
              </w:rPr>
            </w:pPr>
          </w:p>
        </w:tc>
      </w:tr>
      <w:tr w:rsidR="00455985" w:rsidRPr="00645C2F" w14:paraId="1086F056" w14:textId="77777777" w:rsidTr="00246388">
        <w:trPr>
          <w:trHeight w:val="454"/>
        </w:trPr>
        <w:tc>
          <w:tcPr>
            <w:tcW w:w="3783" w:type="pct"/>
            <w:shd w:val="clear" w:color="auto" w:fill="auto"/>
          </w:tcPr>
          <w:p w14:paraId="3C28B797" w14:textId="77777777" w:rsidR="00455985" w:rsidRPr="00645C2F" w:rsidRDefault="00455985" w:rsidP="00246388">
            <w:pPr>
              <w:spacing w:before="120" w:after="120"/>
              <w:ind w:right="-1"/>
              <w:jc w:val="right"/>
              <w:rPr>
                <w:rFonts w:ascii="Verdana" w:hAnsi="Verdana"/>
                <w:sz w:val="19"/>
                <w:szCs w:val="19"/>
              </w:rPr>
            </w:pPr>
            <w:r w:rsidRPr="00645C2F">
              <w:rPr>
                <w:rFonts w:ascii="Verdana" w:hAnsi="Verdana"/>
                <w:sz w:val="19"/>
                <w:szCs w:val="19"/>
              </w:rPr>
              <w:t>TOTAL VALOR ESTIMADO</w:t>
            </w:r>
          </w:p>
        </w:tc>
        <w:tc>
          <w:tcPr>
            <w:tcW w:w="1217" w:type="pct"/>
            <w:shd w:val="clear" w:color="auto" w:fill="auto"/>
            <w:vAlign w:val="center"/>
          </w:tcPr>
          <w:p w14:paraId="0117FE64" w14:textId="786BDA31" w:rsidR="00455985" w:rsidRPr="00645C2F" w:rsidRDefault="0059724D" w:rsidP="0059724D">
            <w:pPr>
              <w:pStyle w:val="4izenburua"/>
              <w:spacing w:after="120"/>
              <w:ind w:left="851" w:right="-427"/>
              <w:jc w:val="both"/>
              <w:rPr>
                <w:sz w:val="19"/>
                <w:szCs w:val="19"/>
              </w:rPr>
            </w:pPr>
            <w:r w:rsidRPr="0059724D">
              <w:rPr>
                <w:rFonts w:cs="Arial"/>
                <w:b w:val="0"/>
                <w:color w:val="0000FF"/>
                <w:sz w:val="19"/>
                <w:szCs w:val="19"/>
              </w:rPr>
              <w:t>206.611,57</w:t>
            </w:r>
            <w:r>
              <w:rPr>
                <w:rFonts w:cs="Arial"/>
                <w:b w:val="0"/>
                <w:color w:val="0000FF"/>
                <w:sz w:val="19"/>
                <w:szCs w:val="19"/>
              </w:rPr>
              <w:t xml:space="preserve"> euros</w:t>
            </w:r>
          </w:p>
        </w:tc>
      </w:tr>
    </w:tbl>
    <w:p w14:paraId="23BEDAF4" w14:textId="77777777" w:rsidR="00C548B6" w:rsidRPr="00645C2F" w:rsidRDefault="00C548B6" w:rsidP="001D3DE3">
      <w:pPr>
        <w:pStyle w:val="3izenburua"/>
        <w:spacing w:after="120"/>
        <w:rPr>
          <w:i/>
        </w:rPr>
      </w:pPr>
      <w:bookmarkStart w:id="105" w:name="_Toc103681048"/>
      <w:r>
        <w:t xml:space="preserve">5.- </w:t>
      </w:r>
      <w:r w:rsidRPr="00645C2F">
        <w:t>PRECIO Y PAGOS</w:t>
      </w:r>
      <w:bookmarkEnd w:id="95"/>
      <w:bookmarkEnd w:id="96"/>
      <w:bookmarkEnd w:id="97"/>
      <w:bookmarkEnd w:id="98"/>
      <w:bookmarkEnd w:id="99"/>
      <w:bookmarkEnd w:id="100"/>
      <w:bookmarkEnd w:id="101"/>
      <w:bookmarkEnd w:id="102"/>
      <w:bookmarkEnd w:id="103"/>
      <w:bookmarkEnd w:id="104"/>
      <w:bookmarkEnd w:id="105"/>
    </w:p>
    <w:p w14:paraId="6BE27B19" w14:textId="77777777" w:rsidR="00C548B6" w:rsidRPr="00645C2F" w:rsidRDefault="00C548B6" w:rsidP="001D3DE3">
      <w:pPr>
        <w:pStyle w:val="4izenburua"/>
        <w:spacing w:after="120"/>
        <w:ind w:left="851" w:right="-427"/>
        <w:jc w:val="both"/>
        <w:rPr>
          <w:b w:val="0"/>
          <w:i/>
          <w:sz w:val="19"/>
          <w:szCs w:val="19"/>
        </w:rPr>
      </w:pPr>
      <w:bookmarkStart w:id="106" w:name="_Toc38387579"/>
      <w:bookmarkStart w:id="107" w:name="_Toc103681049"/>
      <w:r w:rsidRPr="00645C2F">
        <w:rPr>
          <w:sz w:val="19"/>
          <w:szCs w:val="19"/>
        </w:rPr>
        <w:t>5</w:t>
      </w:r>
      <w:r>
        <w:rPr>
          <w:sz w:val="19"/>
          <w:szCs w:val="19"/>
        </w:rPr>
        <w:t xml:space="preserve">.1.- </w:t>
      </w:r>
      <w:r w:rsidRPr="00645C2F">
        <w:rPr>
          <w:sz w:val="19"/>
          <w:szCs w:val="19"/>
        </w:rPr>
        <w:t>Sistema de determinación del precio:</w:t>
      </w:r>
      <w:bookmarkEnd w:id="106"/>
      <w:bookmarkEnd w:id="107"/>
    </w:p>
    <w:p w14:paraId="3DD607B7" w14:textId="77777777" w:rsidR="00963306" w:rsidRPr="00831DC5" w:rsidRDefault="00963306" w:rsidP="00963306">
      <w:pPr>
        <w:spacing w:before="120"/>
        <w:ind w:left="703" w:right="-318" w:hanging="601"/>
        <w:jc w:val="both"/>
        <w:rPr>
          <w:rFonts w:ascii="Verdana" w:hAnsi="Verdana" w:cs="Arial"/>
          <w:color w:val="0000FF"/>
          <w:sz w:val="19"/>
          <w:szCs w:val="19"/>
          <w:lang w:val="es-ES_tradnl"/>
        </w:rPr>
      </w:pPr>
      <w:r>
        <w:rPr>
          <w:rFonts w:ascii="Verdana" w:hAnsi="Verdana" w:cs="Arial"/>
          <w:color w:val="0000FF"/>
          <w:sz w:val="19"/>
          <w:szCs w:val="19"/>
          <w:lang w:val="es-ES_tradnl"/>
        </w:rPr>
        <w:tab/>
      </w:r>
      <w:r w:rsidRPr="00831DC5">
        <w:rPr>
          <w:rFonts w:ascii="Verdana" w:hAnsi="Verdana" w:cs="Arial"/>
          <w:color w:val="0000FF"/>
          <w:sz w:val="19"/>
          <w:szCs w:val="19"/>
          <w:lang w:val="es-ES_tradnl"/>
        </w:rPr>
        <w:tab/>
        <w:t>- Descuentos sobre tarifas oficiales</w:t>
      </w:r>
      <w:r>
        <w:rPr>
          <w:rFonts w:ascii="Verdana" w:hAnsi="Verdana" w:cs="Arial"/>
          <w:color w:val="0000FF"/>
          <w:sz w:val="19"/>
          <w:szCs w:val="19"/>
          <w:lang w:val="es-ES_tradnl"/>
        </w:rPr>
        <w:t xml:space="preserve">. </w:t>
      </w:r>
    </w:p>
    <w:p w14:paraId="56F2CDF2" w14:textId="77777777" w:rsidR="00963306" w:rsidRDefault="00963306" w:rsidP="00963306">
      <w:pPr>
        <w:spacing w:before="120"/>
        <w:ind w:left="703" w:right="-318" w:hanging="601"/>
        <w:jc w:val="both"/>
        <w:rPr>
          <w:rFonts w:ascii="Verdana" w:hAnsi="Verdana" w:cs="Arial"/>
          <w:color w:val="0000FF"/>
          <w:sz w:val="19"/>
          <w:szCs w:val="19"/>
          <w:lang w:val="es-ES_tradnl"/>
        </w:rPr>
      </w:pPr>
      <w:r w:rsidRPr="00831DC5">
        <w:rPr>
          <w:rFonts w:ascii="Verdana" w:hAnsi="Verdana" w:cs="Arial"/>
          <w:color w:val="0000FF"/>
          <w:sz w:val="19"/>
          <w:szCs w:val="19"/>
          <w:lang w:val="es-ES_tradnl"/>
        </w:rPr>
        <w:tab/>
      </w:r>
      <w:r>
        <w:rPr>
          <w:rFonts w:ascii="Verdana" w:hAnsi="Verdana" w:cs="Arial"/>
          <w:color w:val="0000FF"/>
          <w:sz w:val="19"/>
          <w:szCs w:val="19"/>
          <w:lang w:val="es-ES_tradnl"/>
        </w:rPr>
        <w:t xml:space="preserve">    </w:t>
      </w:r>
      <w:r w:rsidRPr="00831DC5">
        <w:rPr>
          <w:rFonts w:ascii="Verdana" w:hAnsi="Verdana" w:cs="Arial"/>
          <w:color w:val="0000FF"/>
          <w:sz w:val="19"/>
          <w:szCs w:val="19"/>
          <w:lang w:val="es-ES_tradnl"/>
        </w:rPr>
        <w:t>- Comisión por tramitación de agencia</w:t>
      </w:r>
    </w:p>
    <w:p w14:paraId="3BD3AE48" w14:textId="77777777" w:rsidR="00963306" w:rsidRDefault="00963306" w:rsidP="00963306">
      <w:pPr>
        <w:pStyle w:val="4izenburua"/>
        <w:spacing w:after="120"/>
        <w:ind w:left="851" w:right="-427"/>
        <w:jc w:val="both"/>
        <w:rPr>
          <w:sz w:val="19"/>
          <w:szCs w:val="19"/>
        </w:rPr>
      </w:pPr>
      <w:r>
        <w:rPr>
          <w:rFonts w:cs="Tahoma"/>
          <w:color w:val="0000FF"/>
          <w:sz w:val="19"/>
          <w:szCs w:val="19"/>
        </w:rPr>
        <w:tab/>
      </w:r>
      <w:r>
        <w:rPr>
          <w:rFonts w:cs="Tahoma"/>
          <w:color w:val="0000FF"/>
          <w:sz w:val="19"/>
          <w:szCs w:val="19"/>
        </w:rPr>
        <w:tab/>
      </w:r>
      <w:r w:rsidRPr="002C58EA">
        <w:rPr>
          <w:rFonts w:cs="Tahoma"/>
          <w:color w:val="0000FF"/>
          <w:sz w:val="19"/>
          <w:szCs w:val="19"/>
        </w:rPr>
        <w:t>Las ofertas que incluyan una comisión mayor al 4% serán excluidas</w:t>
      </w:r>
      <w:r w:rsidRPr="00645C2F">
        <w:rPr>
          <w:sz w:val="19"/>
          <w:szCs w:val="19"/>
        </w:rPr>
        <w:t xml:space="preserve"> </w:t>
      </w:r>
    </w:p>
    <w:p w14:paraId="1783F246" w14:textId="538003F4" w:rsidR="00C548B6" w:rsidRPr="00645C2F" w:rsidRDefault="00C548B6" w:rsidP="001D3DE3">
      <w:pPr>
        <w:spacing w:before="120" w:after="120"/>
        <w:ind w:left="851" w:right="-427"/>
        <w:jc w:val="both"/>
        <w:rPr>
          <w:rFonts w:ascii="Verdana" w:hAnsi="Verdana"/>
          <w:sz w:val="19"/>
          <w:szCs w:val="19"/>
        </w:rPr>
      </w:pPr>
    </w:p>
    <w:p w14:paraId="3BF21F7A" w14:textId="312C9F3F" w:rsidR="00C548B6" w:rsidRDefault="00C548B6" w:rsidP="001D3DE3">
      <w:pPr>
        <w:pStyle w:val="4izenburua"/>
        <w:spacing w:after="120"/>
        <w:ind w:left="851" w:right="-427"/>
        <w:jc w:val="both"/>
        <w:rPr>
          <w:rFonts w:cs="Arial"/>
          <w:b w:val="0"/>
          <w:color w:val="0000FF"/>
          <w:sz w:val="19"/>
          <w:szCs w:val="19"/>
        </w:rPr>
      </w:pPr>
      <w:bookmarkStart w:id="108" w:name="_Toc38387580"/>
      <w:bookmarkStart w:id="109" w:name="_Toc103681050"/>
      <w:r w:rsidRPr="00645C2F">
        <w:rPr>
          <w:sz w:val="19"/>
          <w:szCs w:val="19"/>
        </w:rPr>
        <w:t>5</w:t>
      </w:r>
      <w:r>
        <w:rPr>
          <w:sz w:val="19"/>
          <w:szCs w:val="19"/>
        </w:rPr>
        <w:t xml:space="preserve">.2.- </w:t>
      </w:r>
      <w:r w:rsidRPr="00645C2F">
        <w:rPr>
          <w:sz w:val="19"/>
          <w:szCs w:val="19"/>
        </w:rPr>
        <w:t xml:space="preserve">Modalidad de pago del precio: </w:t>
      </w:r>
      <w:r w:rsidRPr="00435379">
        <w:rPr>
          <w:rFonts w:cs="Arial"/>
          <w:b w:val="0"/>
          <w:color w:val="0000FF"/>
          <w:sz w:val="19"/>
          <w:szCs w:val="19"/>
        </w:rPr>
        <w:t>pago único.</w:t>
      </w:r>
      <w:bookmarkEnd w:id="108"/>
      <w:bookmarkEnd w:id="109"/>
    </w:p>
    <w:p w14:paraId="1AA79285" w14:textId="77777777" w:rsidR="00B1418B" w:rsidRDefault="00B1418B" w:rsidP="00B1418B">
      <w:pPr>
        <w:spacing w:before="120"/>
        <w:ind w:left="703" w:right="-318" w:firstLine="6"/>
        <w:jc w:val="both"/>
        <w:rPr>
          <w:rFonts w:ascii="Verdana" w:hAnsi="Verdana" w:cs="Arial"/>
          <w:color w:val="0000FF"/>
          <w:sz w:val="19"/>
          <w:szCs w:val="19"/>
        </w:rPr>
      </w:pPr>
      <w:r w:rsidRPr="00B100D4">
        <w:rPr>
          <w:rFonts w:ascii="Verdana" w:hAnsi="Verdana" w:cs="Arial"/>
          <w:color w:val="0000FF"/>
          <w:sz w:val="19"/>
          <w:szCs w:val="19"/>
        </w:rPr>
        <w:t xml:space="preserve">La empresa adjudicataria facturará los servicios prestados a la finalización de </w:t>
      </w:r>
      <w:r>
        <w:rPr>
          <w:rFonts w:ascii="Verdana" w:hAnsi="Verdana" w:cs="Arial"/>
          <w:color w:val="0000FF"/>
          <w:sz w:val="19"/>
          <w:szCs w:val="19"/>
        </w:rPr>
        <w:t>la</w:t>
      </w:r>
      <w:r w:rsidRPr="00B100D4">
        <w:rPr>
          <w:rFonts w:ascii="Verdana" w:hAnsi="Verdana" w:cs="Arial"/>
          <w:color w:val="0000FF"/>
          <w:sz w:val="19"/>
          <w:szCs w:val="19"/>
        </w:rPr>
        <w:t xml:space="preserve"> campaña y se abonará previa entrega de los comprobantes de inserción y emplazamiento de la publicidad correspondiente a la </w:t>
      </w:r>
      <w:r>
        <w:rPr>
          <w:rFonts w:ascii="Verdana" w:hAnsi="Verdana" w:cs="Arial"/>
          <w:color w:val="0000FF"/>
          <w:sz w:val="19"/>
          <w:szCs w:val="19"/>
        </w:rPr>
        <w:t>Comisionada para la Ciencia, la Tecnología y la Innovación,</w:t>
      </w:r>
      <w:r w:rsidRPr="00B100D4">
        <w:rPr>
          <w:rFonts w:ascii="Verdana" w:hAnsi="Verdana" w:cs="Arial"/>
          <w:color w:val="0000FF"/>
          <w:sz w:val="19"/>
          <w:szCs w:val="19"/>
        </w:rPr>
        <w:t xml:space="preserve"> y tras su aprobación y conformidad.</w:t>
      </w:r>
    </w:p>
    <w:p w14:paraId="29ACB89B" w14:textId="77777777" w:rsidR="00B1418B" w:rsidRPr="005162FB" w:rsidRDefault="00B1418B" w:rsidP="00B1418B">
      <w:pPr>
        <w:spacing w:before="120"/>
        <w:ind w:left="703" w:right="-318" w:firstLine="6"/>
        <w:jc w:val="both"/>
        <w:rPr>
          <w:rFonts w:ascii="Verdana" w:hAnsi="Verdana" w:cs="Arial"/>
          <w:b/>
          <w:color w:val="0000FF"/>
          <w:sz w:val="19"/>
          <w:szCs w:val="19"/>
        </w:rPr>
      </w:pPr>
      <w:r w:rsidRPr="005162FB">
        <w:rPr>
          <w:rFonts w:ascii="Verdana" w:hAnsi="Verdana" w:cs="Arial"/>
          <w:b/>
          <w:color w:val="0000FF"/>
          <w:sz w:val="19"/>
          <w:szCs w:val="19"/>
        </w:rPr>
        <w:t>Facturación:</w:t>
      </w:r>
    </w:p>
    <w:p w14:paraId="6232E64D" w14:textId="77777777" w:rsidR="00B1418B" w:rsidRPr="005162FB" w:rsidRDefault="00B1418B" w:rsidP="00B1418B">
      <w:pPr>
        <w:spacing w:before="120"/>
        <w:ind w:left="703" w:right="-318" w:firstLine="6"/>
        <w:jc w:val="both"/>
        <w:rPr>
          <w:rFonts w:ascii="Verdana" w:hAnsi="Verdana" w:cs="Arial"/>
          <w:color w:val="0000FF"/>
          <w:sz w:val="19"/>
          <w:szCs w:val="19"/>
        </w:rPr>
      </w:pPr>
      <w:r w:rsidRPr="005162FB">
        <w:rPr>
          <w:rFonts w:ascii="Verdana" w:hAnsi="Verdana" w:cs="Arial"/>
          <w:color w:val="0000FF"/>
          <w:sz w:val="19"/>
          <w:szCs w:val="19"/>
        </w:rPr>
        <w:t xml:space="preserve">En las facturas se aplicarán las comisiones y descuentos ofertados </w:t>
      </w:r>
      <w:r>
        <w:rPr>
          <w:rFonts w:ascii="Verdana" w:hAnsi="Verdana" w:cs="Arial"/>
          <w:color w:val="0000FF"/>
          <w:sz w:val="19"/>
          <w:szCs w:val="19"/>
        </w:rPr>
        <w:t>por la adjudicataria</w:t>
      </w:r>
      <w:r w:rsidRPr="005162FB">
        <w:rPr>
          <w:rFonts w:ascii="Verdana" w:hAnsi="Verdana" w:cs="Arial"/>
          <w:color w:val="0000FF"/>
          <w:sz w:val="19"/>
          <w:szCs w:val="19"/>
        </w:rPr>
        <w:t xml:space="preserve">. </w:t>
      </w:r>
    </w:p>
    <w:p w14:paraId="702DA44A" w14:textId="77777777" w:rsidR="000A7ED1" w:rsidRPr="000A7ED1" w:rsidRDefault="000A7ED1" w:rsidP="000A7ED1"/>
    <w:p w14:paraId="4D544941" w14:textId="77777777" w:rsidR="00B1418B" w:rsidRDefault="00C548B6" w:rsidP="001D3DE3">
      <w:pPr>
        <w:pStyle w:val="4izenburua"/>
        <w:spacing w:after="120"/>
        <w:ind w:left="851" w:right="-427"/>
        <w:jc w:val="both"/>
        <w:rPr>
          <w:rFonts w:cs="Arial"/>
          <w:b w:val="0"/>
          <w:color w:val="0000FF"/>
          <w:sz w:val="19"/>
          <w:szCs w:val="19"/>
        </w:rPr>
      </w:pPr>
      <w:bookmarkStart w:id="110" w:name="_Toc38387581"/>
      <w:bookmarkStart w:id="111" w:name="_Toc103681051"/>
      <w:r w:rsidRPr="00645C2F">
        <w:rPr>
          <w:sz w:val="19"/>
          <w:szCs w:val="19"/>
        </w:rPr>
        <w:t>5</w:t>
      </w:r>
      <w:r>
        <w:rPr>
          <w:sz w:val="19"/>
          <w:szCs w:val="19"/>
        </w:rPr>
        <w:t xml:space="preserve">.3.- </w:t>
      </w:r>
      <w:r w:rsidRPr="00645C2F">
        <w:rPr>
          <w:sz w:val="19"/>
          <w:szCs w:val="19"/>
        </w:rPr>
        <w:t xml:space="preserve">Existen operaciones preparatorias: </w:t>
      </w:r>
      <w:r w:rsidRPr="00435379">
        <w:rPr>
          <w:rFonts w:cs="Arial"/>
          <w:b w:val="0"/>
          <w:color w:val="0000FF"/>
          <w:sz w:val="19"/>
          <w:szCs w:val="19"/>
        </w:rPr>
        <w:t>no</w:t>
      </w:r>
    </w:p>
    <w:p w14:paraId="6ACDF252" w14:textId="2D36DB9D" w:rsidR="00C548B6" w:rsidRPr="00435379" w:rsidRDefault="00C548B6" w:rsidP="001D3DE3">
      <w:pPr>
        <w:pStyle w:val="4izenburua"/>
        <w:spacing w:after="120"/>
        <w:ind w:left="851" w:right="-427"/>
        <w:jc w:val="both"/>
        <w:rPr>
          <w:b w:val="0"/>
          <w:i/>
          <w:color w:val="0070C0"/>
          <w:sz w:val="19"/>
          <w:szCs w:val="19"/>
        </w:rPr>
      </w:pPr>
      <w:bookmarkStart w:id="112" w:name="_Toc38387582"/>
      <w:bookmarkStart w:id="113" w:name="_Toc103681052"/>
      <w:bookmarkEnd w:id="110"/>
      <w:bookmarkEnd w:id="111"/>
      <w:r w:rsidRPr="00645C2F">
        <w:rPr>
          <w:sz w:val="19"/>
          <w:szCs w:val="19"/>
        </w:rPr>
        <w:t>5.4.-</w:t>
      </w:r>
      <w:r w:rsidRPr="00645C2F">
        <w:rPr>
          <w:sz w:val="19"/>
          <w:szCs w:val="19"/>
        </w:rPr>
        <w:tab/>
        <w:t xml:space="preserve">Revisión de precios: </w:t>
      </w:r>
      <w:r w:rsidRPr="00435379">
        <w:rPr>
          <w:rFonts w:cs="Arial"/>
          <w:b w:val="0"/>
          <w:color w:val="0000FF"/>
          <w:sz w:val="19"/>
          <w:szCs w:val="19"/>
        </w:rPr>
        <w:t>no</w:t>
      </w:r>
      <w:bookmarkEnd w:id="112"/>
      <w:r w:rsidR="00502DE9">
        <w:rPr>
          <w:rFonts w:cs="Arial"/>
          <w:b w:val="0"/>
          <w:color w:val="0000FF"/>
          <w:sz w:val="19"/>
          <w:szCs w:val="19"/>
        </w:rPr>
        <w:t>.</w:t>
      </w:r>
      <w:bookmarkEnd w:id="113"/>
    </w:p>
    <w:p w14:paraId="3777C954" w14:textId="4C4659A7" w:rsidR="0058246F" w:rsidRDefault="00C548B6" w:rsidP="0059724D">
      <w:pPr>
        <w:pStyle w:val="4izenburua"/>
        <w:spacing w:after="120"/>
        <w:ind w:left="851" w:right="-427"/>
        <w:jc w:val="both"/>
        <w:rPr>
          <w:rFonts w:cs="Arial"/>
          <w:b w:val="0"/>
          <w:caps/>
          <w:sz w:val="19"/>
          <w:szCs w:val="19"/>
        </w:rPr>
      </w:pPr>
      <w:bookmarkStart w:id="114" w:name="_Toc38387583"/>
      <w:bookmarkStart w:id="115" w:name="_Toc103681053"/>
      <w:r w:rsidRPr="00645C2F">
        <w:rPr>
          <w:sz w:val="19"/>
          <w:szCs w:val="19"/>
        </w:rPr>
        <w:t>5.5.-</w:t>
      </w:r>
      <w:r w:rsidRPr="00645C2F">
        <w:rPr>
          <w:sz w:val="19"/>
          <w:szCs w:val="19"/>
        </w:rPr>
        <w:tab/>
        <w:t xml:space="preserve">Cláusula de variación del precio en función del cumplimiento o del incumplimiento de determinados objetivos de plazos o de rendimiento: </w:t>
      </w:r>
      <w:r w:rsidRPr="00435379">
        <w:rPr>
          <w:rFonts w:cs="Arial"/>
          <w:b w:val="0"/>
          <w:color w:val="0000FF"/>
          <w:sz w:val="19"/>
          <w:szCs w:val="19"/>
        </w:rPr>
        <w:t>n</w:t>
      </w:r>
      <w:r w:rsidR="00D80787">
        <w:rPr>
          <w:rFonts w:cs="Arial"/>
          <w:b w:val="0"/>
          <w:color w:val="0000FF"/>
          <w:sz w:val="19"/>
          <w:szCs w:val="19"/>
        </w:rPr>
        <w:t>o</w:t>
      </w:r>
      <w:bookmarkEnd w:id="114"/>
      <w:r w:rsidR="00502DE9">
        <w:rPr>
          <w:rFonts w:cs="Arial"/>
          <w:b w:val="0"/>
          <w:color w:val="0000FF"/>
          <w:sz w:val="19"/>
          <w:szCs w:val="19"/>
        </w:rPr>
        <w:t>.</w:t>
      </w:r>
      <w:bookmarkStart w:id="116" w:name="_Toc528657907"/>
      <w:bookmarkStart w:id="117" w:name="_Toc528658726"/>
      <w:bookmarkStart w:id="118" w:name="_Toc528660353"/>
      <w:bookmarkStart w:id="119" w:name="_Toc528664203"/>
      <w:bookmarkStart w:id="120" w:name="_Toc528665894"/>
      <w:bookmarkStart w:id="121" w:name="_Toc528666519"/>
      <w:bookmarkStart w:id="122" w:name="_Toc528671242"/>
      <w:bookmarkStart w:id="123" w:name="_Toc530728022"/>
      <w:bookmarkStart w:id="124" w:name="_Toc5958912"/>
      <w:bookmarkStart w:id="125" w:name="_Toc34132876"/>
      <w:bookmarkEnd w:id="115"/>
    </w:p>
    <w:p w14:paraId="09737B47" w14:textId="77777777" w:rsidR="00C548B6" w:rsidRPr="00645C2F" w:rsidRDefault="00C548B6" w:rsidP="00FD4F53">
      <w:pPr>
        <w:pStyle w:val="3izenburua"/>
        <w:spacing w:after="240"/>
        <w:ind w:left="284" w:right="-425" w:hanging="284"/>
        <w:rPr>
          <w:i/>
        </w:rPr>
      </w:pPr>
      <w:bookmarkStart w:id="126" w:name="_Toc103681054"/>
      <w:r>
        <w:t xml:space="preserve">6.- </w:t>
      </w:r>
      <w:r w:rsidRPr="00645C2F">
        <w:t>VIGENCIA DEL CONTRATO: DURACIÓN DEL CONTRATO O PLAZO DE EJECUCIÓN. PRÓRROGA</w:t>
      </w:r>
      <w:bookmarkEnd w:id="116"/>
      <w:bookmarkEnd w:id="117"/>
      <w:bookmarkEnd w:id="118"/>
      <w:bookmarkEnd w:id="119"/>
      <w:bookmarkEnd w:id="120"/>
      <w:bookmarkEnd w:id="121"/>
      <w:bookmarkEnd w:id="122"/>
      <w:bookmarkEnd w:id="123"/>
      <w:bookmarkEnd w:id="124"/>
      <w:bookmarkEnd w:id="125"/>
      <w:bookmarkEnd w:id="126"/>
    </w:p>
    <w:p w14:paraId="2E4D0B84" w14:textId="02FC1F00" w:rsidR="00C548B6" w:rsidRPr="00645C2F" w:rsidRDefault="00C548B6" w:rsidP="001D3DE3">
      <w:pPr>
        <w:pStyle w:val="4izenburua"/>
        <w:spacing w:after="120"/>
        <w:ind w:left="851" w:right="-427"/>
        <w:jc w:val="both"/>
        <w:rPr>
          <w:b w:val="0"/>
          <w:i/>
          <w:sz w:val="19"/>
          <w:szCs w:val="19"/>
        </w:rPr>
      </w:pPr>
      <w:bookmarkStart w:id="127" w:name="_Toc38387585"/>
      <w:bookmarkStart w:id="128" w:name="_Toc103681055"/>
      <w:r w:rsidRPr="00645C2F">
        <w:rPr>
          <w:sz w:val="19"/>
          <w:szCs w:val="19"/>
        </w:rPr>
        <w:t>6</w:t>
      </w:r>
      <w:r>
        <w:rPr>
          <w:sz w:val="19"/>
          <w:szCs w:val="19"/>
        </w:rPr>
        <w:t xml:space="preserve">.1.- </w:t>
      </w:r>
      <w:r w:rsidRPr="00645C2F">
        <w:rPr>
          <w:sz w:val="19"/>
          <w:szCs w:val="19"/>
        </w:rPr>
        <w:t>Duración total o plazo de ejecución total o fecha límite:</w:t>
      </w:r>
      <w:bookmarkEnd w:id="127"/>
      <w:bookmarkEnd w:id="128"/>
      <w:r w:rsidR="0040028A">
        <w:rPr>
          <w:sz w:val="19"/>
          <w:szCs w:val="19"/>
        </w:rPr>
        <w:t xml:space="preserve"> </w:t>
      </w:r>
      <w:r w:rsidR="0040028A" w:rsidRPr="00657919">
        <w:rPr>
          <w:b w:val="0"/>
          <w:color w:val="0000FF"/>
          <w:sz w:val="19"/>
          <w:szCs w:val="19"/>
        </w:rPr>
        <w:t>31 de diciembre de 202</w:t>
      </w:r>
      <w:r w:rsidR="00A45B71">
        <w:rPr>
          <w:b w:val="0"/>
          <w:color w:val="0000FF"/>
          <w:sz w:val="19"/>
          <w:szCs w:val="19"/>
        </w:rPr>
        <w:t>2</w:t>
      </w:r>
    </w:p>
    <w:p w14:paraId="5CBF8DAF" w14:textId="33348121" w:rsidR="00C548B6" w:rsidRPr="00645C2F" w:rsidRDefault="00C548B6" w:rsidP="001D3DE3">
      <w:pPr>
        <w:pStyle w:val="4izenburua"/>
        <w:spacing w:after="120"/>
        <w:ind w:left="851" w:right="-427"/>
        <w:jc w:val="both"/>
        <w:rPr>
          <w:b w:val="0"/>
          <w:i/>
          <w:sz w:val="19"/>
          <w:szCs w:val="19"/>
        </w:rPr>
      </w:pPr>
      <w:bookmarkStart w:id="129" w:name="_Toc38387586"/>
      <w:bookmarkStart w:id="130" w:name="_Toc103681056"/>
      <w:r w:rsidRPr="00645C2F">
        <w:rPr>
          <w:sz w:val="19"/>
          <w:szCs w:val="19"/>
        </w:rPr>
        <w:t>6</w:t>
      </w:r>
      <w:r>
        <w:rPr>
          <w:sz w:val="19"/>
          <w:szCs w:val="19"/>
        </w:rPr>
        <w:t xml:space="preserve">.2.- </w:t>
      </w:r>
      <w:r w:rsidRPr="00645C2F">
        <w:rPr>
          <w:sz w:val="19"/>
          <w:szCs w:val="19"/>
        </w:rPr>
        <w:t>Fecha de inicio:</w:t>
      </w:r>
      <w:bookmarkEnd w:id="129"/>
      <w:bookmarkEnd w:id="130"/>
      <w:r w:rsidR="006E59B1">
        <w:rPr>
          <w:sz w:val="19"/>
          <w:szCs w:val="19"/>
        </w:rPr>
        <w:t xml:space="preserve"> </w:t>
      </w:r>
      <w:r w:rsidR="006E59B1" w:rsidRPr="00657919">
        <w:rPr>
          <w:b w:val="0"/>
          <w:color w:val="0000FF"/>
          <w:sz w:val="19"/>
          <w:szCs w:val="19"/>
        </w:rPr>
        <w:t>el día siguiente a la firma del contr</w:t>
      </w:r>
      <w:r w:rsidR="006E59B1">
        <w:rPr>
          <w:b w:val="0"/>
          <w:color w:val="0000FF"/>
          <w:sz w:val="19"/>
          <w:szCs w:val="19"/>
        </w:rPr>
        <w:t>a</w:t>
      </w:r>
      <w:r w:rsidR="006E59B1" w:rsidRPr="00657919">
        <w:rPr>
          <w:b w:val="0"/>
          <w:color w:val="0000FF"/>
          <w:sz w:val="19"/>
          <w:szCs w:val="19"/>
        </w:rPr>
        <w:t>to</w:t>
      </w:r>
    </w:p>
    <w:p w14:paraId="479A9162" w14:textId="77777777" w:rsidR="006E59B1" w:rsidRDefault="00C548B6" w:rsidP="001D3DE3">
      <w:pPr>
        <w:pStyle w:val="4izenburua"/>
        <w:spacing w:after="120"/>
        <w:ind w:left="851" w:right="-427"/>
        <w:jc w:val="both"/>
        <w:rPr>
          <w:rFonts w:cs="Arial"/>
          <w:b w:val="0"/>
          <w:color w:val="0000FF"/>
          <w:sz w:val="19"/>
          <w:szCs w:val="19"/>
        </w:rPr>
      </w:pPr>
      <w:bookmarkStart w:id="131" w:name="_Toc38387587"/>
      <w:bookmarkStart w:id="132" w:name="_Toc103681057"/>
      <w:r w:rsidRPr="00645C2F">
        <w:rPr>
          <w:sz w:val="19"/>
          <w:szCs w:val="19"/>
        </w:rPr>
        <w:t>6</w:t>
      </w:r>
      <w:r>
        <w:rPr>
          <w:sz w:val="19"/>
          <w:szCs w:val="19"/>
        </w:rPr>
        <w:t xml:space="preserve">.3.- </w:t>
      </w:r>
      <w:r w:rsidRPr="00645C2F">
        <w:rPr>
          <w:sz w:val="19"/>
          <w:szCs w:val="19"/>
        </w:rPr>
        <w:t xml:space="preserve">Plazos parciales: </w:t>
      </w:r>
      <w:r w:rsidRPr="00435379">
        <w:rPr>
          <w:rFonts w:cs="Arial"/>
          <w:b w:val="0"/>
          <w:color w:val="0000FF"/>
          <w:sz w:val="19"/>
          <w:szCs w:val="19"/>
        </w:rPr>
        <w:t>no</w:t>
      </w:r>
    </w:p>
    <w:p w14:paraId="5F21BA55" w14:textId="5BA5C44B" w:rsidR="00C548B6" w:rsidRPr="00645C2F" w:rsidRDefault="00C548B6" w:rsidP="0015481D">
      <w:pPr>
        <w:pStyle w:val="4izenburua"/>
        <w:tabs>
          <w:tab w:val="left" w:pos="6365"/>
        </w:tabs>
        <w:spacing w:after="120"/>
        <w:ind w:left="851" w:right="-427"/>
        <w:jc w:val="both"/>
        <w:rPr>
          <w:i/>
          <w:color w:val="0070C0"/>
          <w:sz w:val="19"/>
          <w:szCs w:val="19"/>
        </w:rPr>
      </w:pPr>
      <w:bookmarkStart w:id="133" w:name="_Toc38387588"/>
      <w:bookmarkStart w:id="134" w:name="_Toc103681058"/>
      <w:bookmarkEnd w:id="131"/>
      <w:bookmarkEnd w:id="132"/>
      <w:r w:rsidRPr="00645C2F">
        <w:rPr>
          <w:sz w:val="19"/>
          <w:szCs w:val="19"/>
        </w:rPr>
        <w:t>6</w:t>
      </w:r>
      <w:r>
        <w:rPr>
          <w:sz w:val="19"/>
          <w:szCs w:val="19"/>
        </w:rPr>
        <w:t xml:space="preserve">.4.- </w:t>
      </w:r>
      <w:r w:rsidRPr="00645C2F">
        <w:rPr>
          <w:sz w:val="19"/>
          <w:szCs w:val="19"/>
        </w:rPr>
        <w:t xml:space="preserve">Prórroga del contrato: </w:t>
      </w:r>
      <w:r w:rsidRPr="00435379">
        <w:rPr>
          <w:rFonts w:cs="Arial"/>
          <w:b w:val="0"/>
          <w:color w:val="0000FF"/>
          <w:sz w:val="19"/>
          <w:szCs w:val="19"/>
        </w:rPr>
        <w:t>no</w:t>
      </w:r>
      <w:bookmarkEnd w:id="133"/>
      <w:r w:rsidR="00502DE9">
        <w:rPr>
          <w:rFonts w:cs="Arial"/>
          <w:b w:val="0"/>
          <w:color w:val="0000FF"/>
          <w:sz w:val="19"/>
          <w:szCs w:val="19"/>
        </w:rPr>
        <w:t>.</w:t>
      </w:r>
      <w:bookmarkEnd w:id="134"/>
      <w:r w:rsidR="0015481D">
        <w:rPr>
          <w:rFonts w:cs="Arial"/>
          <w:b w:val="0"/>
          <w:color w:val="0000FF"/>
          <w:sz w:val="19"/>
          <w:szCs w:val="19"/>
        </w:rPr>
        <w:tab/>
      </w:r>
    </w:p>
    <w:p w14:paraId="20FA44AF" w14:textId="77777777" w:rsidR="00C548B6" w:rsidRPr="00A91A2B" w:rsidRDefault="00C548B6" w:rsidP="00FD4F53">
      <w:pPr>
        <w:pStyle w:val="3izenburua"/>
        <w:spacing w:after="240"/>
        <w:ind w:right="-425"/>
      </w:pPr>
      <w:bookmarkStart w:id="135" w:name="_Toc528657908"/>
      <w:bookmarkStart w:id="136" w:name="_Toc528658727"/>
      <w:bookmarkStart w:id="137" w:name="_Toc528660354"/>
      <w:bookmarkStart w:id="138" w:name="_Toc528664204"/>
      <w:bookmarkStart w:id="139" w:name="_Toc528665895"/>
      <w:bookmarkStart w:id="140" w:name="_Toc528666520"/>
      <w:bookmarkStart w:id="141" w:name="_Toc528671243"/>
      <w:bookmarkStart w:id="142" w:name="_Toc530728023"/>
      <w:bookmarkStart w:id="143" w:name="_Toc5958913"/>
      <w:bookmarkStart w:id="144" w:name="_Toc34132877"/>
      <w:bookmarkStart w:id="145" w:name="_Toc103681059"/>
      <w:r>
        <w:t xml:space="preserve">7.- </w:t>
      </w:r>
      <w:r w:rsidRPr="00645C2F">
        <w:t>GASTOS DE PUBLICIDAD</w:t>
      </w:r>
      <w:bookmarkEnd w:id="135"/>
      <w:bookmarkEnd w:id="136"/>
      <w:bookmarkEnd w:id="137"/>
      <w:bookmarkEnd w:id="138"/>
      <w:bookmarkEnd w:id="139"/>
      <w:bookmarkEnd w:id="140"/>
      <w:bookmarkEnd w:id="141"/>
      <w:bookmarkEnd w:id="142"/>
      <w:bookmarkEnd w:id="143"/>
      <w:bookmarkEnd w:id="144"/>
      <w:bookmarkEnd w:id="145"/>
    </w:p>
    <w:p w14:paraId="3C29C3AB" w14:textId="77777777" w:rsidR="00C548B6" w:rsidRPr="00B3732E" w:rsidRDefault="00C548B6" w:rsidP="001D3DE3">
      <w:pPr>
        <w:spacing w:before="120" w:after="120"/>
        <w:ind w:left="284" w:right="-427"/>
        <w:jc w:val="both"/>
        <w:rPr>
          <w:rFonts w:ascii="Verdana" w:hAnsi="Verdana" w:cs="Arial"/>
          <w:color w:val="0000FF"/>
          <w:sz w:val="19"/>
          <w:szCs w:val="19"/>
        </w:rPr>
      </w:pPr>
      <w:r w:rsidRPr="00B3732E">
        <w:rPr>
          <w:rFonts w:ascii="Verdana" w:hAnsi="Verdana" w:cs="Arial"/>
          <w:color w:val="0000FF"/>
          <w:sz w:val="19"/>
          <w:szCs w:val="19"/>
        </w:rPr>
        <w:t>No existen.</w:t>
      </w:r>
    </w:p>
    <w:p w14:paraId="563F4688" w14:textId="77777777" w:rsidR="00C548B6" w:rsidRPr="00A91A2B" w:rsidRDefault="00C548B6" w:rsidP="00FD4F53">
      <w:pPr>
        <w:pStyle w:val="3izenburua"/>
        <w:spacing w:after="240"/>
        <w:ind w:right="-425"/>
      </w:pPr>
      <w:bookmarkStart w:id="146" w:name="_Toc528657909"/>
      <w:bookmarkStart w:id="147" w:name="_Toc528658728"/>
      <w:bookmarkStart w:id="148" w:name="_Toc528660355"/>
      <w:bookmarkStart w:id="149" w:name="_Toc528664205"/>
      <w:bookmarkStart w:id="150" w:name="_Toc528665896"/>
      <w:bookmarkStart w:id="151" w:name="_Toc528666521"/>
      <w:bookmarkStart w:id="152" w:name="_Toc528671244"/>
      <w:bookmarkStart w:id="153" w:name="_Toc530728024"/>
      <w:bookmarkStart w:id="154" w:name="_Toc5958914"/>
      <w:bookmarkStart w:id="155" w:name="_Toc34132878"/>
      <w:bookmarkStart w:id="156" w:name="_Toc103681060"/>
      <w:r>
        <w:t xml:space="preserve">8.- </w:t>
      </w:r>
      <w:r w:rsidRPr="00645C2F">
        <w:t>GARANTÍAS</w:t>
      </w:r>
      <w:bookmarkEnd w:id="146"/>
      <w:bookmarkEnd w:id="147"/>
      <w:bookmarkEnd w:id="148"/>
      <w:bookmarkEnd w:id="149"/>
      <w:bookmarkEnd w:id="150"/>
      <w:bookmarkEnd w:id="151"/>
      <w:bookmarkEnd w:id="152"/>
      <w:bookmarkEnd w:id="153"/>
      <w:bookmarkEnd w:id="154"/>
      <w:bookmarkEnd w:id="155"/>
      <w:bookmarkEnd w:id="156"/>
    </w:p>
    <w:p w14:paraId="5481B1C9" w14:textId="1342AA3F" w:rsidR="00C548B6" w:rsidRPr="00435379" w:rsidRDefault="00C548B6" w:rsidP="001D3DE3">
      <w:pPr>
        <w:pStyle w:val="4izenburua"/>
        <w:spacing w:after="120"/>
        <w:ind w:left="851" w:right="-427"/>
        <w:jc w:val="both"/>
        <w:rPr>
          <w:b w:val="0"/>
          <w:i/>
          <w:sz w:val="19"/>
          <w:szCs w:val="19"/>
        </w:rPr>
      </w:pPr>
      <w:bookmarkStart w:id="157" w:name="_Toc38387591"/>
      <w:bookmarkStart w:id="158" w:name="_Toc103681061"/>
      <w:r w:rsidRPr="00645C2F">
        <w:rPr>
          <w:sz w:val="19"/>
          <w:szCs w:val="19"/>
        </w:rPr>
        <w:t>8</w:t>
      </w:r>
      <w:r>
        <w:rPr>
          <w:sz w:val="19"/>
          <w:szCs w:val="19"/>
        </w:rPr>
        <w:t xml:space="preserve">.1.- </w:t>
      </w:r>
      <w:r w:rsidRPr="00645C2F">
        <w:rPr>
          <w:sz w:val="19"/>
          <w:szCs w:val="19"/>
        </w:rPr>
        <w:t xml:space="preserve">Garantía provisional: </w:t>
      </w:r>
      <w:r w:rsidRPr="00435379">
        <w:rPr>
          <w:rFonts w:cs="Arial"/>
          <w:b w:val="0"/>
          <w:color w:val="0000FF"/>
          <w:sz w:val="19"/>
          <w:szCs w:val="19"/>
        </w:rPr>
        <w:t>no</w:t>
      </w:r>
      <w:bookmarkEnd w:id="157"/>
      <w:r w:rsidR="00502DE9">
        <w:rPr>
          <w:rFonts w:cs="Arial"/>
          <w:b w:val="0"/>
          <w:color w:val="0000FF"/>
          <w:sz w:val="19"/>
          <w:szCs w:val="19"/>
        </w:rPr>
        <w:t>.</w:t>
      </w:r>
      <w:bookmarkEnd w:id="158"/>
    </w:p>
    <w:p w14:paraId="0E8E58D2" w14:textId="573CBE43" w:rsidR="00C548B6" w:rsidRDefault="00C548B6" w:rsidP="001D3DE3">
      <w:pPr>
        <w:pStyle w:val="4izenburua"/>
        <w:spacing w:after="120"/>
        <w:ind w:left="851" w:right="-427"/>
        <w:jc w:val="both"/>
        <w:rPr>
          <w:rFonts w:cs="Arial"/>
          <w:b w:val="0"/>
          <w:color w:val="0000FF"/>
          <w:sz w:val="19"/>
          <w:szCs w:val="19"/>
        </w:rPr>
      </w:pPr>
      <w:bookmarkStart w:id="159" w:name="_Toc38387592"/>
      <w:bookmarkStart w:id="160" w:name="_Toc103681062"/>
      <w:r w:rsidRPr="00645C2F">
        <w:rPr>
          <w:sz w:val="19"/>
          <w:szCs w:val="19"/>
        </w:rPr>
        <w:t>8</w:t>
      </w:r>
      <w:r>
        <w:rPr>
          <w:sz w:val="19"/>
          <w:szCs w:val="19"/>
        </w:rPr>
        <w:t xml:space="preserve">.2.- </w:t>
      </w:r>
      <w:r w:rsidRPr="00645C2F">
        <w:rPr>
          <w:sz w:val="19"/>
          <w:szCs w:val="19"/>
        </w:rPr>
        <w:t xml:space="preserve">Garantía definitiva: </w:t>
      </w:r>
      <w:r w:rsidRPr="00435379">
        <w:rPr>
          <w:rFonts w:cs="Arial"/>
          <w:b w:val="0"/>
          <w:color w:val="0000FF"/>
          <w:sz w:val="19"/>
          <w:szCs w:val="19"/>
        </w:rPr>
        <w:t xml:space="preserve">sí, por un importe del 5% del </w:t>
      </w:r>
      <w:r w:rsidR="0088679E">
        <w:rPr>
          <w:rFonts w:cs="Arial"/>
          <w:b w:val="0"/>
          <w:color w:val="0000FF"/>
          <w:sz w:val="19"/>
          <w:szCs w:val="19"/>
        </w:rPr>
        <w:t>presupuesto base de licitación</w:t>
      </w:r>
      <w:r w:rsidR="0021554A" w:rsidRPr="00BF4300">
        <w:rPr>
          <w:rFonts w:cs="Arial"/>
          <w:b w:val="0"/>
          <w:color w:val="0000FF"/>
          <w:sz w:val="19"/>
          <w:szCs w:val="19"/>
        </w:rPr>
        <w:t>, IVA excluido</w:t>
      </w:r>
      <w:r w:rsidR="0088679E">
        <w:rPr>
          <w:rFonts w:cs="Arial"/>
          <w:b w:val="0"/>
          <w:color w:val="0000FF"/>
          <w:sz w:val="19"/>
          <w:szCs w:val="19"/>
        </w:rPr>
        <w:t xml:space="preserve">, esto es, </w:t>
      </w:r>
      <w:bookmarkEnd w:id="159"/>
      <w:bookmarkEnd w:id="160"/>
      <w:r w:rsidR="00B44DFE">
        <w:rPr>
          <w:rFonts w:cs="Arial"/>
          <w:b w:val="0"/>
          <w:color w:val="0000FF"/>
          <w:sz w:val="19"/>
          <w:szCs w:val="19"/>
        </w:rPr>
        <w:t>10.330,58 €.</w:t>
      </w:r>
    </w:p>
    <w:p w14:paraId="05F219E1" w14:textId="43AFAEFB" w:rsidR="00C548B6" w:rsidRPr="00645C2F" w:rsidRDefault="00C548B6" w:rsidP="001D3DE3">
      <w:pPr>
        <w:pStyle w:val="4izenburua"/>
        <w:spacing w:after="120"/>
        <w:ind w:left="851" w:right="-427"/>
        <w:jc w:val="both"/>
        <w:rPr>
          <w:i/>
          <w:color w:val="0070C0"/>
          <w:sz w:val="19"/>
          <w:szCs w:val="19"/>
        </w:rPr>
      </w:pPr>
      <w:bookmarkStart w:id="161" w:name="_Toc38387593"/>
      <w:bookmarkStart w:id="162" w:name="_Toc103681064"/>
      <w:r w:rsidRPr="00645C2F">
        <w:rPr>
          <w:sz w:val="19"/>
          <w:szCs w:val="19"/>
        </w:rPr>
        <w:t>8</w:t>
      </w:r>
      <w:r>
        <w:rPr>
          <w:sz w:val="19"/>
          <w:szCs w:val="19"/>
        </w:rPr>
        <w:t xml:space="preserve">.3.- </w:t>
      </w:r>
      <w:r w:rsidRPr="00645C2F">
        <w:rPr>
          <w:sz w:val="19"/>
          <w:szCs w:val="19"/>
        </w:rPr>
        <w:t xml:space="preserve">Garantía complementaria: </w:t>
      </w:r>
      <w:r w:rsidRPr="00435379">
        <w:rPr>
          <w:rFonts w:cs="Arial"/>
          <w:b w:val="0"/>
          <w:color w:val="0000FF"/>
          <w:sz w:val="19"/>
          <w:szCs w:val="19"/>
        </w:rPr>
        <w:t>no</w:t>
      </w:r>
      <w:bookmarkEnd w:id="161"/>
      <w:r w:rsidR="00502DE9">
        <w:rPr>
          <w:rFonts w:cs="Arial"/>
          <w:b w:val="0"/>
          <w:color w:val="0000FF"/>
          <w:sz w:val="19"/>
          <w:szCs w:val="19"/>
        </w:rPr>
        <w:t>.</w:t>
      </w:r>
      <w:bookmarkEnd w:id="162"/>
    </w:p>
    <w:p w14:paraId="33D778F2" w14:textId="243353B3" w:rsidR="00C548B6" w:rsidRPr="00645C2F" w:rsidRDefault="00C548B6" w:rsidP="001D3DE3">
      <w:pPr>
        <w:pStyle w:val="4izenburua"/>
        <w:spacing w:after="120"/>
        <w:ind w:left="851" w:right="-427"/>
        <w:jc w:val="both"/>
        <w:rPr>
          <w:b w:val="0"/>
          <w:i/>
          <w:sz w:val="19"/>
          <w:szCs w:val="19"/>
        </w:rPr>
      </w:pPr>
      <w:bookmarkStart w:id="163" w:name="_Toc38387594"/>
      <w:bookmarkStart w:id="164" w:name="_Toc103681065"/>
      <w:r w:rsidRPr="00645C2F">
        <w:rPr>
          <w:sz w:val="19"/>
          <w:szCs w:val="19"/>
        </w:rPr>
        <w:t>8</w:t>
      </w:r>
      <w:r>
        <w:rPr>
          <w:sz w:val="19"/>
          <w:szCs w:val="19"/>
        </w:rPr>
        <w:t xml:space="preserve">.4.- </w:t>
      </w:r>
      <w:r w:rsidRPr="00645C2F">
        <w:rPr>
          <w:sz w:val="19"/>
          <w:szCs w:val="19"/>
        </w:rPr>
        <w:t>Está permitido constituir las garantías mediante retención del precio</w:t>
      </w:r>
      <w:r w:rsidRPr="00435379">
        <w:rPr>
          <w:b w:val="0"/>
          <w:sz w:val="19"/>
          <w:szCs w:val="19"/>
        </w:rPr>
        <w:t>:</w:t>
      </w:r>
      <w:r w:rsidRPr="00435379">
        <w:rPr>
          <w:b w:val="0"/>
          <w:color w:val="0070C0"/>
          <w:sz w:val="19"/>
          <w:szCs w:val="19"/>
        </w:rPr>
        <w:t xml:space="preserve"> </w:t>
      </w:r>
      <w:r w:rsidRPr="00435379">
        <w:rPr>
          <w:rFonts w:cs="Arial"/>
          <w:b w:val="0"/>
          <w:color w:val="0000FF"/>
          <w:sz w:val="19"/>
          <w:szCs w:val="19"/>
        </w:rPr>
        <w:t>no</w:t>
      </w:r>
      <w:bookmarkEnd w:id="163"/>
      <w:r w:rsidR="00502DE9">
        <w:rPr>
          <w:rFonts w:cs="Arial"/>
          <w:b w:val="0"/>
          <w:color w:val="0000FF"/>
          <w:sz w:val="19"/>
          <w:szCs w:val="19"/>
        </w:rPr>
        <w:t>.</w:t>
      </w:r>
      <w:bookmarkEnd w:id="164"/>
    </w:p>
    <w:p w14:paraId="6C47BC32" w14:textId="48D5AE8F" w:rsidR="00C548B6" w:rsidRPr="00645C2F" w:rsidRDefault="00C548B6" w:rsidP="001D3DE3">
      <w:pPr>
        <w:pStyle w:val="4izenburua"/>
        <w:spacing w:after="120"/>
        <w:ind w:left="851" w:right="-427"/>
        <w:jc w:val="both"/>
        <w:rPr>
          <w:b w:val="0"/>
          <w:i/>
          <w:sz w:val="19"/>
          <w:szCs w:val="19"/>
        </w:rPr>
      </w:pPr>
      <w:bookmarkStart w:id="165" w:name="_Toc38387595"/>
      <w:bookmarkStart w:id="166" w:name="_Toc103681066"/>
      <w:r w:rsidRPr="00645C2F">
        <w:rPr>
          <w:sz w:val="19"/>
          <w:szCs w:val="19"/>
        </w:rPr>
        <w:t>8</w:t>
      </w:r>
      <w:r>
        <w:rPr>
          <w:sz w:val="19"/>
          <w:szCs w:val="19"/>
        </w:rPr>
        <w:t xml:space="preserve">.5.- </w:t>
      </w:r>
      <w:r w:rsidRPr="00645C2F">
        <w:rPr>
          <w:sz w:val="19"/>
          <w:szCs w:val="19"/>
        </w:rPr>
        <w:t xml:space="preserve">En el supuesto de recepción parcial, la contratista podrá solicitar la devolución o cancelación de la parte proporcional de la garantía: </w:t>
      </w:r>
      <w:r w:rsidRPr="00435379">
        <w:rPr>
          <w:rFonts w:cs="Arial"/>
          <w:b w:val="0"/>
          <w:color w:val="0000FF"/>
          <w:sz w:val="19"/>
          <w:szCs w:val="19"/>
        </w:rPr>
        <w:t>no</w:t>
      </w:r>
      <w:bookmarkEnd w:id="165"/>
      <w:r w:rsidR="00786838">
        <w:rPr>
          <w:rFonts w:cs="Arial"/>
          <w:b w:val="0"/>
          <w:color w:val="0000FF"/>
          <w:sz w:val="19"/>
          <w:szCs w:val="19"/>
        </w:rPr>
        <w:t xml:space="preserve"> </w:t>
      </w:r>
      <w:bookmarkEnd w:id="166"/>
    </w:p>
    <w:p w14:paraId="170BB3AA" w14:textId="1E639E22" w:rsidR="00C548B6" w:rsidRPr="0059724D" w:rsidRDefault="00C548B6" w:rsidP="0059724D">
      <w:pPr>
        <w:spacing w:before="120" w:after="120"/>
        <w:ind w:firstLine="284"/>
        <w:jc w:val="both"/>
      </w:pPr>
      <w:bookmarkStart w:id="167" w:name="_Toc38387596"/>
      <w:bookmarkStart w:id="168" w:name="_Toc103681067"/>
      <w:r w:rsidRPr="00ED3A1E">
        <w:rPr>
          <w:rFonts w:ascii="Verdana" w:eastAsia="Arial Unicode MS" w:hAnsi="Verdana"/>
          <w:b/>
          <w:sz w:val="19"/>
          <w:szCs w:val="19"/>
        </w:rPr>
        <w:t>8.6.- Las garantías se constituirán a favor de</w:t>
      </w:r>
      <w:r w:rsidRPr="00645C2F">
        <w:rPr>
          <w:sz w:val="19"/>
          <w:szCs w:val="19"/>
        </w:rPr>
        <w:t xml:space="preserve">: </w:t>
      </w:r>
      <w:r w:rsidR="00786838" w:rsidRPr="00ED3A1E">
        <w:rPr>
          <w:rFonts w:ascii="Verdana" w:hAnsi="Verdana" w:cs="Arial"/>
          <w:b/>
          <w:color w:val="0000FF"/>
          <w:sz w:val="19"/>
          <w:szCs w:val="19"/>
        </w:rPr>
        <w:t>Administración General del País Vasco</w:t>
      </w:r>
      <w:r w:rsidRPr="00645C2F">
        <w:rPr>
          <w:sz w:val="19"/>
          <w:szCs w:val="19"/>
        </w:rPr>
        <w:t xml:space="preserve"> </w:t>
      </w:r>
      <w:r w:rsidRPr="00ED3A1E">
        <w:rPr>
          <w:rFonts w:ascii="Verdana" w:eastAsia="Arial Unicode MS" w:hAnsi="Verdana"/>
          <w:b/>
          <w:sz w:val="19"/>
          <w:szCs w:val="19"/>
        </w:rPr>
        <w:t>NIF:</w:t>
      </w:r>
      <w:r w:rsidRPr="00645C2F">
        <w:rPr>
          <w:sz w:val="19"/>
          <w:szCs w:val="19"/>
        </w:rPr>
        <w:t xml:space="preserve"> </w:t>
      </w:r>
      <w:r w:rsidR="00ED3A1E" w:rsidRPr="00116CCB">
        <w:rPr>
          <w:rFonts w:ascii="Verdana" w:hAnsi="Verdana" w:cs="Arial"/>
          <w:b/>
          <w:color w:val="0000FF"/>
          <w:sz w:val="19"/>
          <w:szCs w:val="19"/>
        </w:rPr>
        <w:t>S-4833001-C</w:t>
      </w:r>
      <w:bookmarkEnd w:id="167"/>
      <w:bookmarkEnd w:id="168"/>
    </w:p>
    <w:p w14:paraId="36F85102" w14:textId="77777777" w:rsidR="00C548B6" w:rsidRPr="00645C2F" w:rsidRDefault="00C548B6" w:rsidP="00FD4F53">
      <w:pPr>
        <w:pStyle w:val="3izenburua"/>
        <w:spacing w:after="240"/>
        <w:ind w:right="-425"/>
        <w:rPr>
          <w:i/>
        </w:rPr>
      </w:pPr>
      <w:bookmarkStart w:id="169" w:name="_Toc528657910"/>
      <w:bookmarkStart w:id="170" w:name="_Toc528658729"/>
      <w:bookmarkStart w:id="171" w:name="_Toc528660356"/>
      <w:bookmarkStart w:id="172" w:name="_Toc528664206"/>
      <w:bookmarkStart w:id="173" w:name="_Toc528665897"/>
      <w:bookmarkStart w:id="174" w:name="_Toc528666522"/>
      <w:bookmarkStart w:id="175" w:name="_Toc528671245"/>
      <w:bookmarkStart w:id="176" w:name="_Toc530728025"/>
      <w:bookmarkStart w:id="177" w:name="_Toc5958915"/>
      <w:bookmarkStart w:id="178" w:name="_Toc34132879"/>
      <w:bookmarkStart w:id="179" w:name="_Toc103681068"/>
      <w:r>
        <w:lastRenderedPageBreak/>
        <w:t xml:space="preserve">9.- </w:t>
      </w:r>
      <w:r w:rsidRPr="00645C2F">
        <w:t>SEGUROS</w:t>
      </w:r>
      <w:bookmarkEnd w:id="169"/>
      <w:bookmarkEnd w:id="170"/>
      <w:bookmarkEnd w:id="171"/>
      <w:bookmarkEnd w:id="172"/>
      <w:bookmarkEnd w:id="173"/>
      <w:bookmarkEnd w:id="174"/>
      <w:bookmarkEnd w:id="175"/>
      <w:bookmarkEnd w:id="176"/>
      <w:bookmarkEnd w:id="177"/>
      <w:bookmarkEnd w:id="178"/>
      <w:bookmarkEnd w:id="179"/>
    </w:p>
    <w:p w14:paraId="21C16EB6" w14:textId="5F6B9BE1" w:rsidR="00C548B6" w:rsidRPr="00117C41" w:rsidRDefault="00C548B6" w:rsidP="00E60153">
      <w:pPr>
        <w:spacing w:before="120" w:after="120"/>
        <w:ind w:left="284" w:right="-425"/>
        <w:jc w:val="both"/>
        <w:rPr>
          <w:rFonts w:ascii="Verdana" w:hAnsi="Verdana"/>
          <w:sz w:val="19"/>
          <w:szCs w:val="19"/>
        </w:rPr>
      </w:pPr>
      <w:r w:rsidRPr="00645C2F">
        <w:rPr>
          <w:rFonts w:ascii="Verdana" w:hAnsi="Verdana"/>
          <w:sz w:val="19"/>
          <w:szCs w:val="19"/>
        </w:rPr>
        <w:t xml:space="preserve">La contratista deberá tener los seguros </w:t>
      </w:r>
      <w:r w:rsidR="00364B30" w:rsidRPr="00645C2F">
        <w:rPr>
          <w:rFonts w:ascii="Verdana" w:hAnsi="Verdana"/>
          <w:sz w:val="19"/>
          <w:szCs w:val="19"/>
        </w:rPr>
        <w:t>obligatorios</w:t>
      </w:r>
      <w:r w:rsidR="00E60153">
        <w:rPr>
          <w:rFonts w:ascii="Verdana" w:hAnsi="Verdana"/>
          <w:sz w:val="19"/>
          <w:szCs w:val="19"/>
        </w:rPr>
        <w:t>.</w:t>
      </w:r>
    </w:p>
    <w:p w14:paraId="14C10540" w14:textId="77777777" w:rsidR="00C548B6" w:rsidRPr="00645C2F" w:rsidRDefault="00C548B6" w:rsidP="00FD4F53">
      <w:pPr>
        <w:pStyle w:val="3izenburua"/>
        <w:spacing w:after="240"/>
        <w:ind w:right="-425"/>
        <w:rPr>
          <w:i/>
        </w:rPr>
      </w:pPr>
      <w:bookmarkStart w:id="180" w:name="_Toc5958916"/>
      <w:bookmarkStart w:id="181" w:name="_Toc34132880"/>
      <w:bookmarkStart w:id="182" w:name="_Toc103681069"/>
      <w:bookmarkStart w:id="183" w:name="_Toc528657911"/>
      <w:bookmarkStart w:id="184" w:name="_Toc528658730"/>
      <w:bookmarkStart w:id="185" w:name="_Toc528660357"/>
      <w:bookmarkStart w:id="186" w:name="_Toc528664207"/>
      <w:bookmarkStart w:id="187" w:name="_Toc528665898"/>
      <w:bookmarkStart w:id="188" w:name="_Toc528666523"/>
      <w:bookmarkStart w:id="189" w:name="_Toc528671246"/>
      <w:bookmarkStart w:id="190" w:name="_Toc530728026"/>
      <w:r>
        <w:t>10.- I</w:t>
      </w:r>
      <w:r w:rsidRPr="00645C2F">
        <w:t>NFORMACIÓN SOBRE SUBROGACIÓN</w:t>
      </w:r>
      <w:bookmarkEnd w:id="180"/>
      <w:bookmarkEnd w:id="181"/>
      <w:bookmarkEnd w:id="182"/>
    </w:p>
    <w:p w14:paraId="5DD0419F" w14:textId="79F66E2D" w:rsidR="001C321A" w:rsidRDefault="00C548B6" w:rsidP="00A07F31">
      <w:pPr>
        <w:spacing w:after="120"/>
        <w:ind w:left="426" w:right="-427"/>
        <w:jc w:val="both"/>
        <w:rPr>
          <w:rFonts w:ascii="Verdana" w:hAnsi="Verdana"/>
          <w:sz w:val="19"/>
          <w:szCs w:val="19"/>
          <w:shd w:val="clear" w:color="auto" w:fill="F2F2F2"/>
        </w:rPr>
      </w:pPr>
      <w:r w:rsidRPr="00B3732E">
        <w:rPr>
          <w:rFonts w:ascii="Verdana" w:hAnsi="Verdana" w:cs="Arial"/>
          <w:color w:val="0000FF"/>
          <w:sz w:val="19"/>
          <w:szCs w:val="19"/>
        </w:rPr>
        <w:t>no procede</w:t>
      </w:r>
      <w:bookmarkEnd w:id="183"/>
      <w:bookmarkEnd w:id="184"/>
      <w:bookmarkEnd w:id="185"/>
      <w:bookmarkEnd w:id="186"/>
      <w:bookmarkEnd w:id="187"/>
      <w:bookmarkEnd w:id="188"/>
      <w:bookmarkEnd w:id="189"/>
      <w:bookmarkEnd w:id="190"/>
      <w:r w:rsidRPr="00645C2F">
        <w:rPr>
          <w:rFonts w:ascii="Verdana" w:hAnsi="Verdana"/>
          <w:sz w:val="19"/>
          <w:szCs w:val="19"/>
          <w:shd w:val="clear" w:color="auto" w:fill="F2F2F2"/>
        </w:rPr>
        <w:t>.</w:t>
      </w:r>
      <w:bookmarkStart w:id="191" w:name="_Toc528657912"/>
      <w:bookmarkStart w:id="192" w:name="_Toc528658731"/>
      <w:bookmarkStart w:id="193" w:name="_Toc528660358"/>
      <w:bookmarkStart w:id="194" w:name="_Toc528664208"/>
      <w:bookmarkStart w:id="195" w:name="_Toc528665899"/>
      <w:bookmarkStart w:id="196" w:name="_Toc528666524"/>
      <w:bookmarkStart w:id="197" w:name="_Toc528671247"/>
      <w:bookmarkStart w:id="198" w:name="_Toc530728027"/>
      <w:bookmarkStart w:id="199" w:name="_Toc5958917"/>
      <w:bookmarkStart w:id="200" w:name="_Toc34132881"/>
    </w:p>
    <w:p w14:paraId="70AEECAF" w14:textId="77777777" w:rsidR="00C548B6" w:rsidRPr="00645C2F" w:rsidRDefault="00C548B6" w:rsidP="001D3DE3">
      <w:pPr>
        <w:pStyle w:val="3izenburua"/>
        <w:spacing w:after="120"/>
        <w:rPr>
          <w:i/>
        </w:rPr>
      </w:pPr>
      <w:bookmarkStart w:id="201" w:name="_Toc103681070"/>
      <w:r>
        <w:t xml:space="preserve">11.- </w:t>
      </w:r>
      <w:r w:rsidRPr="00645C2F">
        <w:t>CONDICIONES ESPECIALES DE EJECUCIÓN</w:t>
      </w:r>
      <w:bookmarkEnd w:id="191"/>
      <w:bookmarkEnd w:id="192"/>
      <w:bookmarkEnd w:id="193"/>
      <w:bookmarkEnd w:id="194"/>
      <w:bookmarkEnd w:id="195"/>
      <w:bookmarkEnd w:id="196"/>
      <w:bookmarkEnd w:id="197"/>
      <w:bookmarkEnd w:id="198"/>
      <w:bookmarkEnd w:id="199"/>
      <w:bookmarkEnd w:id="200"/>
      <w:bookmarkEnd w:id="201"/>
    </w:p>
    <w:p w14:paraId="01BADABB" w14:textId="77777777" w:rsidR="00C548B6" w:rsidRPr="00645C2F" w:rsidRDefault="00C548B6" w:rsidP="001D3DE3">
      <w:pPr>
        <w:spacing w:before="120" w:after="120"/>
        <w:ind w:left="284" w:right="-427"/>
        <w:jc w:val="both"/>
        <w:rPr>
          <w:rFonts w:ascii="Verdana" w:hAnsi="Verdana"/>
          <w:sz w:val="19"/>
          <w:szCs w:val="19"/>
        </w:rPr>
      </w:pPr>
      <w:r w:rsidRPr="00645C2F">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w:t>
      </w:r>
      <w:r>
        <w:rPr>
          <w:rFonts w:ascii="Verdana" w:hAnsi="Verdana"/>
          <w:sz w:val="19"/>
          <w:szCs w:val="19"/>
        </w:rPr>
        <w:t>en en el anuncio de licitación.</w:t>
      </w:r>
    </w:p>
    <w:p w14:paraId="7865F3CC" w14:textId="77777777" w:rsidR="00C548B6" w:rsidRPr="007A2F46" w:rsidRDefault="00C548B6" w:rsidP="001D3DE3">
      <w:pPr>
        <w:pStyle w:val="4izenburua"/>
        <w:spacing w:after="120"/>
        <w:ind w:left="851" w:right="-427"/>
        <w:jc w:val="both"/>
        <w:rPr>
          <w:b w:val="0"/>
          <w:i/>
          <w:sz w:val="19"/>
          <w:szCs w:val="19"/>
        </w:rPr>
      </w:pPr>
      <w:bookmarkStart w:id="202" w:name="_Toc38387600"/>
      <w:bookmarkStart w:id="203" w:name="_Toc103681071"/>
      <w:r w:rsidRPr="007A2F46">
        <w:rPr>
          <w:sz w:val="19"/>
          <w:szCs w:val="19"/>
        </w:rPr>
        <w:t>11.1.- De tipo social o relativo al empleo:</w:t>
      </w:r>
      <w:bookmarkEnd w:id="202"/>
      <w:bookmarkEnd w:id="203"/>
    </w:p>
    <w:p w14:paraId="7A46DE55" w14:textId="77777777" w:rsidR="00C548B6" w:rsidRPr="002B7084" w:rsidRDefault="00C548B6" w:rsidP="00D7102B">
      <w:pPr>
        <w:pStyle w:val="5izenburua"/>
      </w:pPr>
      <w:bookmarkStart w:id="204" w:name="_Toc103681072"/>
      <w:r w:rsidRPr="00645C2F">
        <w:rPr>
          <w:b/>
        </w:rPr>
        <w:t>11.1</w:t>
      </w:r>
      <w:r w:rsidRPr="002B7084">
        <w:rPr>
          <w:b/>
        </w:rPr>
        <w:t>.1.-</w:t>
      </w:r>
      <w:r w:rsidRPr="002B7084">
        <w:t xml:space="preserve"> Las recogidas en la cláusula 28.2 de condiciones generales en cumplimiento de lo dispuesto en el art. 7 de la Ley 3/2016, de 7 de abril, para la inclusión de determinadas cláusulas sociales en la contratación pública.</w:t>
      </w:r>
      <w:bookmarkEnd w:id="204"/>
    </w:p>
    <w:p w14:paraId="0BCC5227" w14:textId="0CB908C0" w:rsidR="00C548B6" w:rsidRPr="00645C2F" w:rsidRDefault="00C548B6" w:rsidP="00D7102B">
      <w:pPr>
        <w:pStyle w:val="5izenburua"/>
        <w:rPr>
          <w:color w:val="0070C0"/>
        </w:rPr>
      </w:pPr>
      <w:bookmarkStart w:id="205" w:name="_Toc103681073"/>
      <w:r w:rsidRPr="002B7084">
        <w:rPr>
          <w:b/>
        </w:rPr>
        <w:t xml:space="preserve">11.1.2.- </w:t>
      </w:r>
      <w:r w:rsidRPr="002B7084">
        <w:t xml:space="preserve">Para la igualdad de </w:t>
      </w:r>
      <w:r w:rsidRPr="00B3732E">
        <w:t>mujeres y hombres en cumplimiento del apartado VIII de la Instrucción sobre incorporación de cláusulas para la igualdad retributiva de mujeres y hombres y medidas contra la brecha salarial en la contratación pública, aprobada por el Consejo de Gobierno en sesión de 5 de marzo de 2019 y publicada en el Boletín Oficial del País Vasco nº 87, de 10 de mayo de 2019</w:t>
      </w:r>
      <w:r w:rsidR="006D2F57">
        <w:t>.</w:t>
      </w:r>
      <w:bookmarkEnd w:id="205"/>
    </w:p>
    <w:p w14:paraId="2E9D7634" w14:textId="77777777" w:rsidR="004C7C26" w:rsidRPr="00D92428" w:rsidRDefault="004C7C26" w:rsidP="004C7C26">
      <w:pPr>
        <w:pStyle w:val="5izenburua"/>
        <w:rPr>
          <w:b/>
          <w:color w:val="000000" w:themeColor="text1"/>
        </w:rPr>
      </w:pPr>
      <w:bookmarkStart w:id="206" w:name="_Toc103681074"/>
      <w:bookmarkStart w:id="207" w:name="_Toc38387601"/>
      <w:r w:rsidRPr="00A07F31">
        <w:rPr>
          <w:b/>
          <w:color w:val="000000" w:themeColor="text1"/>
        </w:rPr>
        <w:t xml:space="preserve">11.1.3.- </w:t>
      </w:r>
      <w:r w:rsidRPr="00A07F31">
        <w:rPr>
          <w:color w:val="000000" w:themeColor="text1"/>
        </w:rPr>
        <w:t>Se garantizará el uso no sexista del lenguaje en la totalidad de los documentos emitidos, en cumplimiento de la Ley 4/2005, de 18 de febrero, para la igualdad de Mujeres y Hombres.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bookmarkEnd w:id="206"/>
      <w:r w:rsidRPr="00A07F31">
        <w:rPr>
          <w:b/>
          <w:color w:val="000000" w:themeColor="text1"/>
        </w:rPr>
        <w:t xml:space="preserve"> </w:t>
      </w:r>
    </w:p>
    <w:p w14:paraId="497EFCF1" w14:textId="5BCB9140" w:rsidR="00427E4F" w:rsidRDefault="00427E4F" w:rsidP="00427E4F">
      <w:pPr>
        <w:pStyle w:val="5izenburua"/>
      </w:pPr>
      <w:bookmarkStart w:id="208" w:name="_Toc103681075"/>
      <w:r w:rsidRPr="00645C2F">
        <w:rPr>
          <w:b/>
        </w:rPr>
        <w:t>11.1.</w:t>
      </w:r>
      <w:r w:rsidR="004C7C26">
        <w:rPr>
          <w:b/>
        </w:rPr>
        <w:t>4</w:t>
      </w:r>
      <w:r w:rsidRPr="00645C2F">
        <w:rPr>
          <w:b/>
        </w:rPr>
        <w:t xml:space="preserve">.- Otras: </w:t>
      </w:r>
      <w:r w:rsidRPr="00D7102B">
        <w:rPr>
          <w:rFonts w:cs="Arial"/>
          <w:color w:val="0000FF"/>
          <w:szCs w:val="19"/>
        </w:rPr>
        <w:t>no.</w:t>
      </w:r>
      <w:bookmarkEnd w:id="208"/>
    </w:p>
    <w:p w14:paraId="79F93DF1" w14:textId="60D9611B" w:rsidR="00C548B6" w:rsidRPr="007A2F46" w:rsidRDefault="00C548B6" w:rsidP="001D3DE3">
      <w:pPr>
        <w:pStyle w:val="4izenburua"/>
        <w:spacing w:after="120"/>
        <w:ind w:left="851" w:right="-427"/>
        <w:jc w:val="both"/>
        <w:rPr>
          <w:b w:val="0"/>
          <w:i/>
          <w:sz w:val="19"/>
          <w:szCs w:val="19"/>
        </w:rPr>
      </w:pPr>
      <w:bookmarkStart w:id="209" w:name="_Toc103681076"/>
      <w:r w:rsidRPr="007A2F46">
        <w:rPr>
          <w:sz w:val="19"/>
          <w:szCs w:val="19"/>
        </w:rPr>
        <w:t>11.2.- De tipo medioambiental:</w:t>
      </w:r>
      <w:r w:rsidRPr="007A2F46">
        <w:rPr>
          <w:color w:val="0070C0"/>
          <w:sz w:val="19"/>
          <w:szCs w:val="19"/>
        </w:rPr>
        <w:t xml:space="preserve"> </w:t>
      </w:r>
      <w:r w:rsidRPr="00042AF3">
        <w:rPr>
          <w:rFonts w:cs="Arial"/>
          <w:b w:val="0"/>
          <w:color w:val="0000FF"/>
          <w:sz w:val="19"/>
          <w:szCs w:val="19"/>
        </w:rPr>
        <w:t>no</w:t>
      </w:r>
      <w:bookmarkEnd w:id="207"/>
      <w:r w:rsidR="00502DE9">
        <w:rPr>
          <w:rFonts w:cs="Arial"/>
          <w:b w:val="0"/>
          <w:color w:val="0000FF"/>
          <w:sz w:val="19"/>
          <w:szCs w:val="19"/>
        </w:rPr>
        <w:t>.</w:t>
      </w:r>
      <w:bookmarkEnd w:id="209"/>
    </w:p>
    <w:p w14:paraId="69CA2F13" w14:textId="1D7EDD3A" w:rsidR="00C548B6" w:rsidRPr="007A2F46" w:rsidRDefault="00C548B6" w:rsidP="001D3DE3">
      <w:pPr>
        <w:pStyle w:val="4izenburua"/>
        <w:spacing w:after="120"/>
        <w:ind w:left="851" w:right="-427"/>
        <w:jc w:val="both"/>
        <w:rPr>
          <w:i/>
          <w:color w:val="0070C0"/>
          <w:sz w:val="19"/>
          <w:szCs w:val="19"/>
        </w:rPr>
      </w:pPr>
      <w:bookmarkStart w:id="210" w:name="_Toc38387602"/>
      <w:bookmarkStart w:id="211" w:name="_Toc103681077"/>
      <w:r w:rsidRPr="007A2F46">
        <w:rPr>
          <w:sz w:val="19"/>
          <w:szCs w:val="19"/>
        </w:rPr>
        <w:t xml:space="preserve">11.3.- De tipo ético: </w:t>
      </w:r>
      <w:r w:rsidRPr="00435379">
        <w:rPr>
          <w:rFonts w:cs="Arial"/>
          <w:b w:val="0"/>
          <w:color w:val="0000FF"/>
          <w:sz w:val="19"/>
          <w:szCs w:val="19"/>
        </w:rPr>
        <w:t>no</w:t>
      </w:r>
      <w:bookmarkEnd w:id="210"/>
      <w:r w:rsidR="00502DE9">
        <w:rPr>
          <w:rFonts w:cs="Arial"/>
          <w:b w:val="0"/>
          <w:color w:val="0000FF"/>
          <w:sz w:val="19"/>
          <w:szCs w:val="19"/>
        </w:rPr>
        <w:t>.</w:t>
      </w:r>
      <w:bookmarkEnd w:id="211"/>
    </w:p>
    <w:p w14:paraId="0C7CD4BB" w14:textId="77777777" w:rsidR="00C548B6" w:rsidRPr="00435379" w:rsidRDefault="00C548B6" w:rsidP="001D3DE3">
      <w:pPr>
        <w:pStyle w:val="4izenburua"/>
        <w:spacing w:after="120"/>
        <w:ind w:left="851" w:right="-427"/>
        <w:jc w:val="both"/>
        <w:rPr>
          <w:b w:val="0"/>
          <w:i/>
          <w:sz w:val="19"/>
          <w:szCs w:val="19"/>
        </w:rPr>
      </w:pPr>
      <w:bookmarkStart w:id="212" w:name="_Toc38387603"/>
      <w:bookmarkStart w:id="213" w:name="_Toc103681078"/>
      <w:r w:rsidRPr="007A2F46">
        <w:rPr>
          <w:sz w:val="19"/>
          <w:szCs w:val="19"/>
        </w:rPr>
        <w:t xml:space="preserve">11.4.- De tipo lingüístico: </w:t>
      </w:r>
      <w:r w:rsidRPr="00435379">
        <w:rPr>
          <w:rFonts w:cs="Arial"/>
          <w:b w:val="0"/>
          <w:color w:val="0000FF"/>
          <w:sz w:val="19"/>
          <w:szCs w:val="19"/>
        </w:rPr>
        <w:t>las establecidas en la cláusula 28.1 de las condiciones generales.</w:t>
      </w:r>
      <w:bookmarkEnd w:id="212"/>
      <w:bookmarkEnd w:id="213"/>
    </w:p>
    <w:p w14:paraId="2BF9C1D5" w14:textId="77777777" w:rsidR="00C548B6" w:rsidRPr="00435379" w:rsidRDefault="00C548B6" w:rsidP="001D3DE3">
      <w:pPr>
        <w:pStyle w:val="4izenburua"/>
        <w:spacing w:after="120"/>
        <w:ind w:left="851" w:right="-427"/>
        <w:jc w:val="both"/>
        <w:rPr>
          <w:rFonts w:cs="Arial"/>
          <w:b w:val="0"/>
          <w:i/>
          <w:color w:val="0000FF"/>
          <w:sz w:val="19"/>
          <w:szCs w:val="19"/>
        </w:rPr>
      </w:pPr>
      <w:bookmarkStart w:id="214" w:name="_Toc38387604"/>
      <w:bookmarkStart w:id="215" w:name="_Toc103681079"/>
      <w:r w:rsidRPr="007A2F46">
        <w:rPr>
          <w:sz w:val="19"/>
          <w:szCs w:val="19"/>
        </w:rPr>
        <w:t>11.5.- En materia de protección de datos</w:t>
      </w:r>
      <w:r w:rsidRPr="00435379">
        <w:rPr>
          <w:b w:val="0"/>
          <w:sz w:val="19"/>
          <w:szCs w:val="19"/>
        </w:rPr>
        <w:t xml:space="preserve">: </w:t>
      </w:r>
      <w:r w:rsidRPr="00435379">
        <w:rPr>
          <w:rFonts w:cs="Arial"/>
          <w:b w:val="0"/>
          <w:color w:val="0000FF"/>
          <w:sz w:val="19"/>
          <w:szCs w:val="19"/>
        </w:rPr>
        <w:t>las establecidas en la cláusula 28.4 de condiciones generales.</w:t>
      </w:r>
      <w:bookmarkEnd w:id="214"/>
      <w:bookmarkEnd w:id="215"/>
      <w:r w:rsidRPr="00435379">
        <w:rPr>
          <w:rFonts w:cs="Arial"/>
          <w:b w:val="0"/>
          <w:color w:val="0000FF"/>
          <w:sz w:val="19"/>
          <w:szCs w:val="19"/>
        </w:rPr>
        <w:t xml:space="preserve">  </w:t>
      </w:r>
    </w:p>
    <w:p w14:paraId="278DCF30" w14:textId="77777777" w:rsidR="00C548B6" w:rsidRPr="007A2F46" w:rsidRDefault="00C548B6" w:rsidP="001D3DE3">
      <w:pPr>
        <w:pStyle w:val="4izenburua"/>
        <w:spacing w:after="120"/>
        <w:ind w:left="851" w:right="-427"/>
        <w:jc w:val="both"/>
        <w:rPr>
          <w:b w:val="0"/>
          <w:i/>
          <w:sz w:val="19"/>
          <w:szCs w:val="19"/>
        </w:rPr>
      </w:pPr>
      <w:bookmarkStart w:id="216" w:name="_Toc38387605"/>
      <w:bookmarkStart w:id="217" w:name="_Toc103681080"/>
      <w:r w:rsidRPr="007A2F46">
        <w:rPr>
          <w:sz w:val="19"/>
          <w:szCs w:val="19"/>
        </w:rPr>
        <w:t>11.6.- En materia de innovación:</w:t>
      </w:r>
      <w:bookmarkEnd w:id="216"/>
      <w:bookmarkEnd w:id="217"/>
    </w:p>
    <w:p w14:paraId="065230DE" w14:textId="61681FAB" w:rsidR="00C548B6" w:rsidRPr="00435379" w:rsidRDefault="00C548B6" w:rsidP="001D3DE3">
      <w:pPr>
        <w:pStyle w:val="4izenburua"/>
        <w:spacing w:after="120"/>
        <w:ind w:left="851" w:right="-427"/>
        <w:jc w:val="both"/>
        <w:rPr>
          <w:rFonts w:cs="Arial"/>
          <w:b w:val="0"/>
          <w:i/>
          <w:color w:val="0000FF"/>
          <w:sz w:val="19"/>
          <w:szCs w:val="19"/>
        </w:rPr>
      </w:pPr>
      <w:bookmarkStart w:id="218" w:name="_Toc38387606"/>
      <w:bookmarkStart w:id="219" w:name="_Toc103681081"/>
      <w:r w:rsidRPr="007A2F46">
        <w:rPr>
          <w:sz w:val="19"/>
          <w:szCs w:val="19"/>
        </w:rPr>
        <w:t xml:space="preserve">11.7.- Otras: </w:t>
      </w:r>
      <w:r w:rsidRPr="00435379">
        <w:rPr>
          <w:rFonts w:cs="Arial"/>
          <w:b w:val="0"/>
          <w:color w:val="0000FF"/>
          <w:sz w:val="19"/>
          <w:szCs w:val="19"/>
        </w:rPr>
        <w:t>no</w:t>
      </w:r>
      <w:bookmarkEnd w:id="218"/>
      <w:r w:rsidR="00502DE9">
        <w:rPr>
          <w:rFonts w:cs="Arial"/>
          <w:b w:val="0"/>
          <w:color w:val="0000FF"/>
          <w:sz w:val="19"/>
          <w:szCs w:val="19"/>
        </w:rPr>
        <w:t>.</w:t>
      </w:r>
      <w:bookmarkEnd w:id="219"/>
    </w:p>
    <w:p w14:paraId="1A29729E" w14:textId="77777777" w:rsidR="00C548B6" w:rsidRPr="00645C2F" w:rsidRDefault="00C548B6" w:rsidP="001D3DE3">
      <w:pPr>
        <w:spacing w:before="120" w:after="120"/>
        <w:ind w:left="284" w:right="-427"/>
        <w:jc w:val="both"/>
        <w:rPr>
          <w:rFonts w:ascii="Verdana" w:hAnsi="Verdana"/>
          <w:b/>
          <w:sz w:val="19"/>
          <w:szCs w:val="19"/>
        </w:rPr>
      </w:pPr>
      <w:r w:rsidRPr="00645C2F">
        <w:rPr>
          <w:rFonts w:ascii="Verdana" w:hAnsi="Verdana"/>
          <w:b/>
          <w:sz w:val="19"/>
          <w:szCs w:val="19"/>
        </w:rPr>
        <w:t xml:space="preserve">Las condiciones especiales de ejecución serán exigidas a </w:t>
      </w:r>
      <w:r w:rsidRPr="00645C2F">
        <w:rPr>
          <w:rFonts w:ascii="Verdana" w:hAnsi="Verdana"/>
          <w:b/>
          <w:sz w:val="19"/>
          <w:szCs w:val="19"/>
          <w:u w:val="single"/>
        </w:rPr>
        <w:t>todas las subcontratistas.</w:t>
      </w:r>
    </w:p>
    <w:p w14:paraId="431ED331" w14:textId="77777777" w:rsidR="00C548B6" w:rsidRPr="00645C2F" w:rsidRDefault="00C548B6" w:rsidP="001D3DE3">
      <w:pPr>
        <w:pStyle w:val="3izenburua"/>
        <w:spacing w:after="120"/>
        <w:ind w:left="284" w:hanging="284"/>
        <w:rPr>
          <w:i/>
        </w:rPr>
      </w:pPr>
      <w:bookmarkStart w:id="220" w:name="_Toc528657913"/>
      <w:bookmarkStart w:id="221" w:name="_Toc528658732"/>
      <w:bookmarkStart w:id="222" w:name="_Toc528660359"/>
      <w:bookmarkStart w:id="223" w:name="_Toc528664209"/>
      <w:bookmarkStart w:id="224" w:name="_Toc528665900"/>
      <w:bookmarkStart w:id="225" w:name="_Toc528666525"/>
      <w:bookmarkStart w:id="226" w:name="_Toc528671248"/>
      <w:bookmarkStart w:id="227" w:name="_Toc530728028"/>
      <w:bookmarkStart w:id="228" w:name="_Toc5958918"/>
      <w:bookmarkStart w:id="229" w:name="_Toc34132882"/>
      <w:bookmarkStart w:id="230" w:name="_Toc103681082"/>
      <w:r>
        <w:t xml:space="preserve">12.- </w:t>
      </w:r>
      <w:r w:rsidRPr="00645C2F">
        <w:t>OBLIGACIONES CONTRACTUALES ESENCIALES DEL CONTRATO Y OTRAS OBLIGACIONES EN MATERIA MEDIOAMBIENTAL, SOCIAL O LABORAL</w:t>
      </w:r>
      <w:bookmarkEnd w:id="220"/>
      <w:bookmarkEnd w:id="221"/>
      <w:bookmarkEnd w:id="222"/>
      <w:bookmarkEnd w:id="223"/>
      <w:bookmarkEnd w:id="224"/>
      <w:bookmarkEnd w:id="225"/>
      <w:bookmarkEnd w:id="226"/>
      <w:bookmarkEnd w:id="227"/>
      <w:bookmarkEnd w:id="228"/>
      <w:bookmarkEnd w:id="229"/>
      <w:bookmarkEnd w:id="230"/>
    </w:p>
    <w:p w14:paraId="1098D6B2" w14:textId="77777777" w:rsidR="00C548B6" w:rsidRPr="007A2F46" w:rsidRDefault="00C548B6" w:rsidP="001D3DE3">
      <w:pPr>
        <w:pStyle w:val="4izenburua"/>
        <w:spacing w:after="120"/>
        <w:ind w:left="851" w:right="-427"/>
        <w:jc w:val="both"/>
        <w:rPr>
          <w:b w:val="0"/>
          <w:i/>
          <w:sz w:val="19"/>
          <w:szCs w:val="19"/>
        </w:rPr>
      </w:pPr>
      <w:bookmarkStart w:id="231" w:name="_Toc38387608"/>
      <w:bookmarkStart w:id="232" w:name="_Toc103681083"/>
      <w:r w:rsidRPr="007A2F46">
        <w:rPr>
          <w:sz w:val="19"/>
          <w:szCs w:val="19"/>
        </w:rPr>
        <w:t xml:space="preserve">12.1.- Obligaciones contractuales esenciales </w:t>
      </w:r>
      <w:r w:rsidR="00646BF9">
        <w:rPr>
          <w:sz w:val="19"/>
          <w:szCs w:val="19"/>
        </w:rPr>
        <w:t xml:space="preserve">del contrato </w:t>
      </w:r>
      <w:r w:rsidRPr="007A2F46">
        <w:rPr>
          <w:sz w:val="19"/>
          <w:szCs w:val="19"/>
        </w:rPr>
        <w:t>cuyo incumplimiento es, de conformidad con lo previsto en la letra f) del apartado 1 del artículo 211 de la LCSP, causa de resolución del contrato:</w:t>
      </w:r>
      <w:bookmarkEnd w:id="231"/>
      <w:bookmarkEnd w:id="232"/>
    </w:p>
    <w:p w14:paraId="5271209D" w14:textId="77777777" w:rsidR="00C548B6" w:rsidRPr="00645C2F" w:rsidRDefault="00C548B6" w:rsidP="00D7102B">
      <w:pPr>
        <w:pStyle w:val="5izenburua"/>
      </w:pPr>
      <w:bookmarkStart w:id="233" w:name="_Toc103681084"/>
      <w:r w:rsidRPr="00645C2F">
        <w:rPr>
          <w:b/>
        </w:rPr>
        <w:t>12.1.1.-</w:t>
      </w:r>
      <w:r w:rsidRPr="00645C2F">
        <w:t xml:space="preserve"> Las condiciones especiales de ejecución indicadas en la cláusula 11 de cláusulas específicas del contrato.</w:t>
      </w:r>
      <w:bookmarkEnd w:id="233"/>
    </w:p>
    <w:p w14:paraId="58FCF87B" w14:textId="77777777" w:rsidR="00C548B6" w:rsidRPr="00645C2F" w:rsidRDefault="00C548B6" w:rsidP="00D7102B">
      <w:pPr>
        <w:pStyle w:val="5izenburua"/>
      </w:pPr>
      <w:bookmarkStart w:id="234" w:name="_Toc103681085"/>
      <w:r w:rsidRPr="00645C2F">
        <w:rPr>
          <w:b/>
        </w:rPr>
        <w:t>12.1.2.-</w:t>
      </w:r>
      <w:r w:rsidRPr="00645C2F">
        <w:t xml:space="preserve"> Adscribir a la ejecución del contrato los medios indicados, en su caso, en el cuadro de la declaración responsable que figura en el </w:t>
      </w:r>
      <w:r w:rsidRPr="00B3732E">
        <w:rPr>
          <w:rFonts w:cs="Arial"/>
          <w:b/>
          <w:color w:val="0000FF"/>
        </w:rPr>
        <w:t>ANEXO II-2 “Compromiso de adscripción de medios”</w:t>
      </w:r>
      <w:r w:rsidRPr="00645C2F">
        <w:rPr>
          <w:rFonts w:eastAsia="Calibri"/>
          <w:b/>
          <w:color w:val="0070C0"/>
        </w:rPr>
        <w:t>,</w:t>
      </w:r>
      <w:r w:rsidRPr="00645C2F">
        <w:rPr>
          <w:rFonts w:eastAsia="Calibri"/>
        </w:rPr>
        <w:t xml:space="preserve"> así como aquellos medios humanos y/o materiales cuya posesión y/o disponibilidad, en su caso, se haya/n acreditado en el procedimiento de adjudicación a efectos de cumplir los requisitos de solvencia técnica o profesional.</w:t>
      </w:r>
      <w:bookmarkEnd w:id="234"/>
    </w:p>
    <w:p w14:paraId="7BD57187" w14:textId="77777777" w:rsidR="00C548B6" w:rsidRPr="00645C2F" w:rsidRDefault="00C548B6" w:rsidP="00D7102B">
      <w:pPr>
        <w:pStyle w:val="5izenburua"/>
      </w:pPr>
      <w:bookmarkStart w:id="235" w:name="_Toc103681086"/>
      <w:r w:rsidRPr="00645C2F">
        <w:rPr>
          <w:b/>
        </w:rPr>
        <w:lastRenderedPageBreak/>
        <w:t>12.1.3.-</w:t>
      </w:r>
      <w:r w:rsidRPr="00645C2F">
        <w:t xml:space="preserve"> La obligación de realizar la propia contratista determinadas partes de la prestación o trabajos concretos de conformidad con las cláusulas 14.1 y 18.3 de cláusulas específicas del contrato.</w:t>
      </w:r>
      <w:bookmarkEnd w:id="235"/>
    </w:p>
    <w:p w14:paraId="467148FF" w14:textId="77777777" w:rsidR="00C548B6" w:rsidRPr="00645C2F" w:rsidRDefault="00C548B6" w:rsidP="00D7102B">
      <w:pPr>
        <w:pStyle w:val="5izenburua"/>
      </w:pPr>
      <w:bookmarkStart w:id="236" w:name="_Toc103681087"/>
      <w:r w:rsidRPr="00645C2F">
        <w:rPr>
          <w:b/>
        </w:rPr>
        <w:t>12.1.4.-</w:t>
      </w:r>
      <w:r w:rsidRPr="00645C2F">
        <w:t xml:space="preserve"> Las condiciones para proceder a la subcontratación indicadas en la cláusula 14.1 de cláusulas específicas del contrato, la acreditación de la aptitud de la subcontratista de conformidad con la cláusula 34.1 de condiciones generales y la acreditación de las circunstancias determinantes de la situación de emergencia o de urgencia a las que se refiere la letra c) del art. 215.2 LCSP.</w:t>
      </w:r>
      <w:bookmarkEnd w:id="236"/>
    </w:p>
    <w:p w14:paraId="030A2958" w14:textId="77777777" w:rsidR="00C548B6" w:rsidRPr="00645C2F" w:rsidRDefault="00C548B6" w:rsidP="00D7102B">
      <w:pPr>
        <w:pStyle w:val="5izenburua"/>
      </w:pPr>
      <w:bookmarkStart w:id="237" w:name="_Toc103681088"/>
      <w:r w:rsidRPr="00645C2F">
        <w:rPr>
          <w:b/>
        </w:rPr>
        <w:t>12.1.5.-</w:t>
      </w:r>
      <w:r w:rsidRPr="00645C2F">
        <w:t xml:space="preserve"> En materia de protección de datos personales, si la ejecución del contrato requiere el tratamiento por la contratista de datos personales por cuenta de la/del responsable del tratamiento, aquella deberá:</w:t>
      </w:r>
      <w:bookmarkEnd w:id="237"/>
    </w:p>
    <w:p w14:paraId="37E0CC1E" w14:textId="77777777" w:rsidR="00C548B6" w:rsidRPr="00645C2F" w:rsidRDefault="00C548B6" w:rsidP="001D3DE3">
      <w:pPr>
        <w:spacing w:before="120" w:after="120"/>
        <w:ind w:left="2127" w:right="-427" w:hanging="709"/>
        <w:jc w:val="both"/>
        <w:rPr>
          <w:rFonts w:ascii="Verdana" w:hAnsi="Verdana"/>
          <w:sz w:val="19"/>
          <w:szCs w:val="19"/>
        </w:rPr>
      </w:pPr>
      <w:r w:rsidRPr="00645C2F">
        <w:rPr>
          <w:rFonts w:ascii="Verdana" w:hAnsi="Verdana"/>
          <w:b/>
          <w:sz w:val="19"/>
          <w:szCs w:val="19"/>
        </w:rPr>
        <w:t xml:space="preserve">12.1.5.1.- </w:t>
      </w:r>
      <w:r w:rsidRPr="00645C2F">
        <w:rPr>
          <w:rFonts w:ascii="Verdana" w:hAnsi="Verdana"/>
          <w:sz w:val="19"/>
          <w:szCs w:val="19"/>
        </w:rPr>
        <w:t>Cumplir con la finalidad recogida en este pliego para la cual se han cedido los datos.</w:t>
      </w:r>
    </w:p>
    <w:p w14:paraId="460368C0" w14:textId="222E69F1" w:rsidR="00C548B6" w:rsidRPr="00645C2F" w:rsidRDefault="00C548B6" w:rsidP="001D3DE3">
      <w:pPr>
        <w:spacing w:before="120" w:after="120"/>
        <w:ind w:left="2127" w:right="-427" w:hanging="709"/>
        <w:jc w:val="both"/>
        <w:rPr>
          <w:rFonts w:ascii="Verdana" w:hAnsi="Verdana"/>
          <w:sz w:val="19"/>
          <w:szCs w:val="19"/>
        </w:rPr>
      </w:pPr>
      <w:r w:rsidRPr="00645C2F">
        <w:rPr>
          <w:rFonts w:ascii="Verdana" w:hAnsi="Verdana"/>
          <w:b/>
          <w:sz w:val="19"/>
          <w:szCs w:val="19"/>
        </w:rPr>
        <w:t xml:space="preserve">12.1.5.2.- </w:t>
      </w:r>
      <w:r w:rsidRPr="00645C2F">
        <w:rPr>
          <w:rFonts w:ascii="Verdana" w:hAnsi="Verdana"/>
          <w:sz w:val="19"/>
          <w:szCs w:val="19"/>
        </w:rPr>
        <w:t>No modificar la ubicación de los servidores y el lugar de prestación de los servicios asociados a ellos, indicados por la contratista mediante declaración presentada antes de la formalización del contrato, sin previa comunicación al órgano de contratación</w:t>
      </w:r>
      <w:r w:rsidRPr="00323F77">
        <w:rPr>
          <w:rFonts w:ascii="Verdana" w:hAnsi="Verdana"/>
          <w:sz w:val="19"/>
          <w:szCs w:val="19"/>
        </w:rPr>
        <w:t xml:space="preserve">. </w:t>
      </w:r>
      <w:r w:rsidR="00947106" w:rsidRPr="00323F77">
        <w:rPr>
          <w:rFonts w:ascii="Verdana" w:hAnsi="Verdana"/>
          <w:sz w:val="19"/>
          <w:szCs w:val="19"/>
        </w:rPr>
        <w:t>Por lo tanto, el/la responsable del tratamiento deberá comunicar cualquier cambio que se produzca, a lo largo de la vida del contrato, de la información facilitada en la declaración a la que se refiere este punto.</w:t>
      </w:r>
    </w:p>
    <w:p w14:paraId="0BD67408" w14:textId="77777777" w:rsidR="00C548B6" w:rsidRPr="00645C2F" w:rsidRDefault="00C548B6" w:rsidP="001D3DE3">
      <w:pPr>
        <w:spacing w:before="120" w:after="120"/>
        <w:ind w:left="2127" w:right="-427" w:hanging="709"/>
        <w:jc w:val="both"/>
        <w:rPr>
          <w:rFonts w:ascii="Verdana" w:hAnsi="Verdana"/>
          <w:sz w:val="19"/>
          <w:szCs w:val="19"/>
        </w:rPr>
      </w:pPr>
      <w:r w:rsidRPr="00645C2F">
        <w:rPr>
          <w:rFonts w:ascii="Verdana" w:hAnsi="Verdana"/>
          <w:b/>
          <w:sz w:val="19"/>
          <w:szCs w:val="19"/>
        </w:rPr>
        <w:t xml:space="preserve">12.1.5.3.- </w:t>
      </w:r>
      <w:r w:rsidRPr="00645C2F">
        <w:rPr>
          <w:rFonts w:ascii="Verdana" w:hAnsi="Verdana"/>
          <w:sz w:val="19"/>
          <w:szCs w:val="19"/>
        </w:rPr>
        <w:t>No modificar la/las subcontratista/s, indicada/s por la contratista en su oferta con la/las que se hayan subcontratado los servidores o los servicios asociados a los mismos, sin previa comunicación al órgano de contratación.</w:t>
      </w:r>
    </w:p>
    <w:p w14:paraId="3D2E080F" w14:textId="77777777" w:rsidR="00C548B6" w:rsidRPr="00645C2F" w:rsidRDefault="00C548B6" w:rsidP="001D3DE3">
      <w:pPr>
        <w:spacing w:before="120" w:after="120"/>
        <w:ind w:left="2127" w:right="-427" w:hanging="709"/>
        <w:jc w:val="both"/>
        <w:rPr>
          <w:rFonts w:ascii="Verdana" w:hAnsi="Verdana"/>
          <w:b/>
          <w:sz w:val="19"/>
          <w:szCs w:val="19"/>
        </w:rPr>
      </w:pPr>
      <w:r w:rsidRPr="00645C2F">
        <w:rPr>
          <w:rFonts w:ascii="Verdana" w:hAnsi="Verdana"/>
          <w:b/>
          <w:sz w:val="19"/>
          <w:szCs w:val="19"/>
        </w:rPr>
        <w:t xml:space="preserve">12.1.5.4.- </w:t>
      </w:r>
      <w:r w:rsidRPr="00645C2F">
        <w:rPr>
          <w:rFonts w:ascii="Verdana" w:hAnsi="Verdana"/>
          <w:sz w:val="19"/>
          <w:szCs w:val="19"/>
        </w:rPr>
        <w:t>Todas aquellas que en relación con esta materia se hallan previstas en la normativa de contratación pública.</w:t>
      </w:r>
    </w:p>
    <w:p w14:paraId="29F80749" w14:textId="63340EC0" w:rsidR="00C548B6" w:rsidRPr="00645C2F" w:rsidRDefault="00C548B6" w:rsidP="00D7102B">
      <w:pPr>
        <w:pStyle w:val="5izenburua"/>
        <w:rPr>
          <w:color w:val="0070C0"/>
        </w:rPr>
      </w:pPr>
      <w:bookmarkStart w:id="238" w:name="_Toc103681089"/>
      <w:r w:rsidRPr="00645C2F">
        <w:rPr>
          <w:b/>
        </w:rPr>
        <w:t>12.1.6.-</w:t>
      </w:r>
      <w:r w:rsidRPr="00645C2F">
        <w:t xml:space="preserve"> Otras: </w:t>
      </w:r>
      <w:r w:rsidR="00323F77">
        <w:rPr>
          <w:rFonts w:cs="Arial"/>
          <w:color w:val="0000FF"/>
        </w:rPr>
        <w:t>no</w:t>
      </w:r>
      <w:r w:rsidR="00502DE9">
        <w:rPr>
          <w:rFonts w:cs="Arial"/>
          <w:color w:val="0000FF"/>
        </w:rPr>
        <w:t>.</w:t>
      </w:r>
      <w:bookmarkEnd w:id="238"/>
    </w:p>
    <w:p w14:paraId="2B3C3B36" w14:textId="77777777" w:rsidR="00C548B6" w:rsidRPr="00645C2F" w:rsidRDefault="00C548B6" w:rsidP="001D3DE3">
      <w:pPr>
        <w:spacing w:before="120" w:after="120"/>
        <w:ind w:left="284" w:right="-427"/>
        <w:jc w:val="both"/>
        <w:rPr>
          <w:rFonts w:ascii="Verdana" w:hAnsi="Verdana"/>
          <w:sz w:val="19"/>
          <w:szCs w:val="19"/>
        </w:rPr>
      </w:pPr>
      <w:r w:rsidRPr="00645C2F">
        <w:rPr>
          <w:rFonts w:ascii="Verdana" w:hAnsi="Verdana"/>
          <w:sz w:val="19"/>
          <w:szCs w:val="19"/>
        </w:rPr>
        <w:t xml:space="preserve">El incumplimiento de cualquiera de las obligaciones contractuales esenciales constituye </w:t>
      </w:r>
      <w:r w:rsidRPr="00645C2F">
        <w:rPr>
          <w:rFonts w:ascii="Verdana" w:hAnsi="Verdana"/>
          <w:b/>
          <w:sz w:val="19"/>
          <w:szCs w:val="19"/>
        </w:rPr>
        <w:t>infracción grave</w:t>
      </w:r>
      <w:r w:rsidRPr="00645C2F">
        <w:rPr>
          <w:rFonts w:ascii="Verdana" w:hAnsi="Verdana"/>
          <w:sz w:val="19"/>
          <w:szCs w:val="19"/>
        </w:rPr>
        <w:t xml:space="preserve"> a efectos del art. 71.2 c) LCSP.</w:t>
      </w:r>
    </w:p>
    <w:p w14:paraId="40B8493B" w14:textId="77777777" w:rsidR="00C548B6" w:rsidRPr="007A2F46" w:rsidRDefault="00C548B6" w:rsidP="001D3DE3">
      <w:pPr>
        <w:pStyle w:val="4izenburua"/>
        <w:spacing w:after="120"/>
        <w:ind w:left="851" w:right="-427"/>
        <w:jc w:val="both"/>
        <w:rPr>
          <w:b w:val="0"/>
          <w:i/>
          <w:sz w:val="19"/>
          <w:szCs w:val="19"/>
        </w:rPr>
      </w:pPr>
      <w:bookmarkStart w:id="239" w:name="_Toc38387609"/>
      <w:bookmarkStart w:id="240" w:name="_Toc103681090"/>
      <w:r w:rsidRPr="007A2F46">
        <w:rPr>
          <w:sz w:val="19"/>
          <w:szCs w:val="19"/>
        </w:rPr>
        <w:t>12.2.- Otras obligaciones en materia medioambiental, social o laboral:</w:t>
      </w:r>
      <w:bookmarkEnd w:id="239"/>
      <w:bookmarkEnd w:id="240"/>
    </w:p>
    <w:p w14:paraId="78DE2243" w14:textId="7406FF69" w:rsidR="00C548B6" w:rsidRPr="00645C2F" w:rsidRDefault="00C548B6" w:rsidP="00D7102B">
      <w:pPr>
        <w:pStyle w:val="5izenburua"/>
        <w:rPr>
          <w:color w:val="0070C0"/>
        </w:rPr>
      </w:pPr>
      <w:bookmarkStart w:id="241" w:name="_Toc103681091"/>
      <w:r w:rsidRPr="00D7102B">
        <w:rPr>
          <w:b/>
        </w:rPr>
        <w:t>12.2.1.- Obligaciones en materia medioambiental:</w:t>
      </w:r>
      <w:r w:rsidRPr="00645C2F">
        <w:t xml:space="preserve"> </w:t>
      </w:r>
      <w:r w:rsidRPr="00B3732E">
        <w:rPr>
          <w:rFonts w:cs="Arial"/>
          <w:color w:val="0000FF"/>
        </w:rPr>
        <w:t>si</w:t>
      </w:r>
      <w:r w:rsidR="00502DE9">
        <w:rPr>
          <w:rFonts w:cs="Arial"/>
          <w:color w:val="0000FF"/>
        </w:rPr>
        <w:t>.</w:t>
      </w:r>
      <w:bookmarkEnd w:id="241"/>
    </w:p>
    <w:p w14:paraId="7CD56FA1" w14:textId="77777777" w:rsidR="00C548B6" w:rsidRPr="00D7102B" w:rsidRDefault="00C548B6" w:rsidP="00D7102B">
      <w:pPr>
        <w:pStyle w:val="5izenburua"/>
        <w:rPr>
          <w:b/>
        </w:rPr>
      </w:pPr>
      <w:bookmarkStart w:id="242" w:name="_Toc103681092"/>
      <w:r w:rsidRPr="00D7102B">
        <w:rPr>
          <w:b/>
        </w:rPr>
        <w:t>12.2.2.- Obligaciones en materia social o laboral:</w:t>
      </w:r>
      <w:bookmarkEnd w:id="242"/>
    </w:p>
    <w:p w14:paraId="2328671B" w14:textId="2B21EF95" w:rsidR="00C548B6" w:rsidRPr="00645C2F" w:rsidRDefault="00C548B6" w:rsidP="001D3DE3">
      <w:pPr>
        <w:spacing w:before="120" w:after="120"/>
        <w:ind w:left="2127" w:right="-427" w:hanging="709"/>
        <w:jc w:val="both"/>
        <w:rPr>
          <w:rFonts w:ascii="Verdana" w:hAnsi="Verdana"/>
          <w:sz w:val="19"/>
          <w:szCs w:val="19"/>
        </w:rPr>
      </w:pPr>
      <w:r w:rsidRPr="00645C2F">
        <w:rPr>
          <w:rFonts w:ascii="Verdana" w:hAnsi="Verdana"/>
          <w:b/>
          <w:sz w:val="19"/>
          <w:szCs w:val="19"/>
        </w:rPr>
        <w:t>12.2.2.1-</w:t>
      </w:r>
      <w:r w:rsidRPr="00645C2F">
        <w:rPr>
          <w:rFonts w:ascii="Verdana" w:hAnsi="Verdana"/>
          <w:sz w:val="19"/>
          <w:szCs w:val="19"/>
        </w:rPr>
        <w:t xml:space="preserve"> Cumplir las condiciones salariales de las personas trabajadoras conforme al convenio colectivo sectorial de aplicación</w:t>
      </w:r>
      <w:r w:rsidR="00BE594B">
        <w:rPr>
          <w:rFonts w:ascii="Verdana" w:hAnsi="Verdana"/>
          <w:sz w:val="19"/>
          <w:szCs w:val="19"/>
        </w:rPr>
        <w:t>.</w:t>
      </w:r>
    </w:p>
    <w:p w14:paraId="600834C6" w14:textId="74D09654" w:rsidR="00C548B6" w:rsidRPr="00645C2F" w:rsidRDefault="00C548B6" w:rsidP="001D3DE3">
      <w:pPr>
        <w:spacing w:before="120" w:after="120"/>
        <w:ind w:left="2127" w:right="-427" w:hanging="709"/>
        <w:jc w:val="both"/>
        <w:rPr>
          <w:rFonts w:ascii="Verdana" w:hAnsi="Verdana"/>
          <w:color w:val="0070C0"/>
          <w:sz w:val="19"/>
          <w:szCs w:val="19"/>
        </w:rPr>
      </w:pPr>
      <w:r w:rsidRPr="00645C2F">
        <w:rPr>
          <w:rFonts w:ascii="Verdana" w:hAnsi="Verdana"/>
          <w:b/>
          <w:sz w:val="19"/>
          <w:szCs w:val="19"/>
        </w:rPr>
        <w:t>12.2.2.2-</w:t>
      </w:r>
      <w:r w:rsidRPr="00645C2F">
        <w:rPr>
          <w:rFonts w:ascii="Verdana" w:hAnsi="Verdana"/>
          <w:sz w:val="19"/>
          <w:szCs w:val="19"/>
        </w:rPr>
        <w:t xml:space="preserve"> Otros: </w:t>
      </w:r>
      <w:r w:rsidRPr="00B3732E">
        <w:rPr>
          <w:rFonts w:ascii="Verdana" w:hAnsi="Verdana" w:cs="Arial"/>
          <w:color w:val="0000FF"/>
          <w:sz w:val="19"/>
          <w:szCs w:val="19"/>
        </w:rPr>
        <w:t>no</w:t>
      </w:r>
      <w:r w:rsidR="00502DE9">
        <w:rPr>
          <w:rFonts w:ascii="Verdana" w:hAnsi="Verdana" w:cs="Arial"/>
          <w:color w:val="0000FF"/>
          <w:sz w:val="19"/>
          <w:szCs w:val="19"/>
        </w:rPr>
        <w:t>.</w:t>
      </w:r>
    </w:p>
    <w:p w14:paraId="35DD7216" w14:textId="77777777" w:rsidR="00C548B6" w:rsidRPr="00117C41" w:rsidRDefault="00C548B6" w:rsidP="001D3DE3">
      <w:pPr>
        <w:pStyle w:val="3izenburua"/>
        <w:spacing w:after="120"/>
        <w:rPr>
          <w:i/>
        </w:rPr>
      </w:pPr>
      <w:bookmarkStart w:id="243" w:name="_Toc528657914"/>
      <w:bookmarkStart w:id="244" w:name="_Toc528658733"/>
      <w:bookmarkStart w:id="245" w:name="_Toc528660360"/>
      <w:bookmarkStart w:id="246" w:name="_Toc528664210"/>
      <w:bookmarkStart w:id="247" w:name="_Toc528665901"/>
      <w:bookmarkStart w:id="248" w:name="_Toc528666526"/>
      <w:bookmarkStart w:id="249" w:name="_Toc528671249"/>
      <w:bookmarkStart w:id="250" w:name="_Toc530728029"/>
      <w:bookmarkStart w:id="251" w:name="_Toc5958919"/>
      <w:bookmarkStart w:id="252" w:name="_Toc34132883"/>
      <w:bookmarkStart w:id="253" w:name="_Toc103681093"/>
      <w:r>
        <w:t xml:space="preserve">13.- </w:t>
      </w:r>
      <w:r w:rsidRPr="00117C41">
        <w:t>PENALIDADES</w:t>
      </w:r>
      <w:bookmarkEnd w:id="243"/>
      <w:bookmarkEnd w:id="244"/>
      <w:bookmarkEnd w:id="245"/>
      <w:bookmarkEnd w:id="246"/>
      <w:bookmarkEnd w:id="247"/>
      <w:bookmarkEnd w:id="248"/>
      <w:bookmarkEnd w:id="249"/>
      <w:bookmarkEnd w:id="250"/>
      <w:bookmarkEnd w:id="251"/>
      <w:bookmarkEnd w:id="252"/>
      <w:bookmarkEnd w:id="253"/>
      <w:r w:rsidRPr="00117C41">
        <w:t xml:space="preserve"> </w:t>
      </w:r>
    </w:p>
    <w:p w14:paraId="2B45F36A" w14:textId="349A93F6" w:rsidR="00C548B6" w:rsidRPr="00645C2F" w:rsidRDefault="00C548B6" w:rsidP="00402A1D">
      <w:pPr>
        <w:pStyle w:val="4izenburua"/>
        <w:spacing w:after="120"/>
        <w:ind w:left="851" w:right="-427"/>
        <w:jc w:val="both"/>
        <w:rPr>
          <w:sz w:val="19"/>
          <w:szCs w:val="19"/>
        </w:rPr>
      </w:pPr>
      <w:bookmarkStart w:id="254" w:name="_Toc38387611"/>
      <w:bookmarkStart w:id="255" w:name="_Toc103681094"/>
      <w:r w:rsidRPr="007A2F46">
        <w:rPr>
          <w:sz w:val="19"/>
          <w:szCs w:val="19"/>
        </w:rPr>
        <w:t xml:space="preserve">13.1.- Se establecen penalidades adicionales a las previstas en la cláusula 31.1 de condiciones generales: </w:t>
      </w:r>
      <w:r w:rsidRPr="00435379">
        <w:rPr>
          <w:rFonts w:cs="Arial"/>
          <w:b w:val="0"/>
          <w:color w:val="0000FF"/>
          <w:sz w:val="19"/>
          <w:szCs w:val="19"/>
        </w:rPr>
        <w:t>no</w:t>
      </w:r>
      <w:bookmarkEnd w:id="254"/>
      <w:bookmarkEnd w:id="255"/>
    </w:p>
    <w:p w14:paraId="3597FAF5" w14:textId="0C1655D6" w:rsidR="00C548B6" w:rsidRPr="00435379" w:rsidRDefault="00C548B6" w:rsidP="001D3DE3">
      <w:pPr>
        <w:pStyle w:val="4izenburua"/>
        <w:spacing w:after="120"/>
        <w:ind w:left="851" w:right="-427"/>
        <w:jc w:val="both"/>
        <w:rPr>
          <w:b w:val="0"/>
          <w:i/>
          <w:sz w:val="19"/>
          <w:szCs w:val="19"/>
        </w:rPr>
      </w:pPr>
      <w:bookmarkStart w:id="256" w:name="_Toc38387612"/>
      <w:bookmarkStart w:id="257" w:name="_Toc103681095"/>
      <w:r w:rsidRPr="007A2F46">
        <w:rPr>
          <w:sz w:val="19"/>
          <w:szCs w:val="19"/>
        </w:rPr>
        <w:t xml:space="preserve">13.2.- Se establecen importes de penalidad diferentes de los dispuestos en el art. 193.3 y 193.4 LCSP por demora en el cumplimiento de plazos: </w:t>
      </w:r>
      <w:r w:rsidRPr="00435379">
        <w:rPr>
          <w:rFonts w:cs="Arial"/>
          <w:b w:val="0"/>
          <w:color w:val="0000FF"/>
          <w:sz w:val="19"/>
          <w:szCs w:val="19"/>
        </w:rPr>
        <w:t>no</w:t>
      </w:r>
      <w:bookmarkEnd w:id="256"/>
      <w:r w:rsidR="00502DE9">
        <w:rPr>
          <w:rFonts w:cs="Arial"/>
          <w:b w:val="0"/>
          <w:color w:val="0000FF"/>
          <w:sz w:val="19"/>
          <w:szCs w:val="19"/>
        </w:rPr>
        <w:t>.</w:t>
      </w:r>
      <w:bookmarkEnd w:id="257"/>
    </w:p>
    <w:p w14:paraId="22834D7E" w14:textId="77777777" w:rsidR="00C548B6" w:rsidRPr="00645C2F" w:rsidRDefault="00C548B6" w:rsidP="001D3DE3">
      <w:pPr>
        <w:pStyle w:val="3izenburua"/>
        <w:spacing w:after="120"/>
        <w:rPr>
          <w:i/>
        </w:rPr>
      </w:pPr>
      <w:bookmarkStart w:id="258" w:name="_Toc528657915"/>
      <w:bookmarkStart w:id="259" w:name="_Toc528658734"/>
      <w:bookmarkStart w:id="260" w:name="_Toc528660361"/>
      <w:bookmarkStart w:id="261" w:name="_Toc528664211"/>
      <w:bookmarkStart w:id="262" w:name="_Toc528665902"/>
      <w:bookmarkStart w:id="263" w:name="_Toc528666527"/>
      <w:bookmarkStart w:id="264" w:name="_Toc528671250"/>
      <w:bookmarkStart w:id="265" w:name="_Toc530728030"/>
      <w:bookmarkStart w:id="266" w:name="_Toc5958920"/>
      <w:bookmarkStart w:id="267" w:name="_Toc34132884"/>
      <w:bookmarkStart w:id="268" w:name="_Toc103681096"/>
      <w:r>
        <w:t xml:space="preserve">14.- </w:t>
      </w:r>
      <w:r w:rsidRPr="00645C2F">
        <w:t>SUBCONTRATACIÓN</w:t>
      </w:r>
      <w:bookmarkEnd w:id="258"/>
      <w:bookmarkEnd w:id="259"/>
      <w:bookmarkEnd w:id="260"/>
      <w:bookmarkEnd w:id="261"/>
      <w:bookmarkEnd w:id="262"/>
      <w:bookmarkEnd w:id="263"/>
      <w:bookmarkEnd w:id="264"/>
      <w:bookmarkEnd w:id="265"/>
      <w:bookmarkEnd w:id="266"/>
      <w:bookmarkEnd w:id="267"/>
      <w:bookmarkEnd w:id="268"/>
    </w:p>
    <w:p w14:paraId="22408F00" w14:textId="003C4D72" w:rsidR="00C548B6" w:rsidRPr="001E2630" w:rsidRDefault="00C548B6" w:rsidP="001E2630">
      <w:pPr>
        <w:pStyle w:val="4izenburua"/>
        <w:spacing w:after="120"/>
        <w:ind w:left="851" w:right="-427"/>
        <w:jc w:val="both"/>
        <w:rPr>
          <w:rFonts w:cs="Arial"/>
          <w:b w:val="0"/>
          <w:color w:val="0000FF"/>
          <w:sz w:val="19"/>
          <w:szCs w:val="19"/>
        </w:rPr>
      </w:pPr>
      <w:bookmarkStart w:id="269" w:name="_Toc38387614"/>
      <w:bookmarkStart w:id="270" w:name="_Toc103681097"/>
      <w:r w:rsidRPr="007A2F46">
        <w:rPr>
          <w:sz w:val="19"/>
          <w:szCs w:val="19"/>
        </w:rPr>
        <w:t xml:space="preserve">14.1.- Se establecen limitaciones a la posibilidad de subcontratar: </w:t>
      </w:r>
      <w:r w:rsidRPr="00435379">
        <w:rPr>
          <w:rFonts w:cs="Arial"/>
          <w:b w:val="0"/>
          <w:color w:val="0000FF"/>
          <w:sz w:val="19"/>
          <w:szCs w:val="19"/>
        </w:rPr>
        <w:t>no.</w:t>
      </w:r>
      <w:bookmarkEnd w:id="269"/>
      <w:bookmarkEnd w:id="270"/>
    </w:p>
    <w:p w14:paraId="21BABDA1" w14:textId="77777777" w:rsidR="00C548B6" w:rsidRPr="007A2F46" w:rsidRDefault="00C548B6" w:rsidP="001D3DE3">
      <w:pPr>
        <w:pStyle w:val="4izenburua"/>
        <w:spacing w:after="120"/>
        <w:ind w:left="851" w:right="-427"/>
        <w:jc w:val="both"/>
        <w:rPr>
          <w:b w:val="0"/>
          <w:i/>
          <w:sz w:val="19"/>
          <w:szCs w:val="19"/>
        </w:rPr>
      </w:pPr>
      <w:bookmarkStart w:id="271" w:name="_Toc38387615"/>
      <w:bookmarkStart w:id="272" w:name="_Toc103681098"/>
      <w:r w:rsidRPr="007A2F46">
        <w:rPr>
          <w:sz w:val="19"/>
          <w:szCs w:val="19"/>
        </w:rPr>
        <w:t>14.2.- Obligación de las operadoras económicas de facilitar la siguiente información y/o documentación:</w:t>
      </w:r>
      <w:bookmarkEnd w:id="271"/>
      <w:bookmarkEnd w:id="272"/>
    </w:p>
    <w:p w14:paraId="5E6147D2" w14:textId="510CA50C" w:rsidR="008133F3" w:rsidRPr="00574989" w:rsidRDefault="002F0157" w:rsidP="008133F3">
      <w:pPr>
        <w:spacing w:before="120" w:after="120"/>
        <w:ind w:left="1418" w:right="-427" w:hanging="283"/>
        <w:jc w:val="both"/>
        <w:rPr>
          <w:rFonts w:ascii="Verdana" w:hAnsi="Verdana" w:cs="Arial"/>
          <w:sz w:val="19"/>
          <w:szCs w:val="19"/>
        </w:rPr>
      </w:pPr>
      <w:r>
        <w:rPr>
          <w:rFonts w:ascii="Verdana" w:hAnsi="Verdana" w:cs="Arial"/>
          <w:sz w:val="19"/>
          <w:szCs w:val="19"/>
        </w:rPr>
        <w:fldChar w:fldCharType="begin">
          <w:ffData>
            <w:name w:val=""/>
            <w:enabled/>
            <w:calcOnExit w:val="0"/>
            <w:checkBox>
              <w:size w:val="24"/>
              <w:default w:val="1"/>
            </w:checkBox>
          </w:ffData>
        </w:fldChar>
      </w:r>
      <w:r>
        <w:rPr>
          <w:rFonts w:ascii="Verdana" w:hAnsi="Verdana" w:cs="Arial"/>
          <w:sz w:val="19"/>
          <w:szCs w:val="19"/>
        </w:rPr>
        <w:instrText xml:space="preserve"> FORMCHECKBOX </w:instrText>
      </w:r>
      <w:r w:rsidR="00666812">
        <w:rPr>
          <w:rFonts w:ascii="Verdana" w:hAnsi="Verdana" w:cs="Arial"/>
          <w:sz w:val="19"/>
          <w:szCs w:val="19"/>
        </w:rPr>
      </w:r>
      <w:r w:rsidR="00666812">
        <w:rPr>
          <w:rFonts w:ascii="Verdana" w:hAnsi="Verdana" w:cs="Arial"/>
          <w:sz w:val="19"/>
          <w:szCs w:val="19"/>
        </w:rPr>
        <w:fldChar w:fldCharType="separate"/>
      </w:r>
      <w:r>
        <w:rPr>
          <w:rFonts w:ascii="Verdana" w:hAnsi="Verdana" w:cs="Arial"/>
          <w:sz w:val="19"/>
          <w:szCs w:val="19"/>
        </w:rPr>
        <w:fldChar w:fldCharType="end"/>
      </w:r>
      <w:r w:rsidR="008133F3" w:rsidRPr="005B7636">
        <w:rPr>
          <w:rFonts w:ascii="Verdana" w:hAnsi="Verdana" w:cs="Arial"/>
          <w:sz w:val="19"/>
          <w:szCs w:val="19"/>
        </w:rPr>
        <w:t xml:space="preserve"> </w:t>
      </w:r>
      <w:r w:rsidR="008133F3" w:rsidRPr="005B7636">
        <w:rPr>
          <w:rFonts w:ascii="Verdana" w:hAnsi="Verdana" w:cs="Arial"/>
          <w:b/>
          <w:sz w:val="19"/>
          <w:szCs w:val="19"/>
        </w:rPr>
        <w:t>a)</w:t>
      </w:r>
      <w:r w:rsidR="008133F3" w:rsidRPr="005B7636">
        <w:rPr>
          <w:rFonts w:ascii="Verdana" w:hAnsi="Verdana" w:cs="Arial"/>
          <w:sz w:val="19"/>
          <w:szCs w:val="19"/>
        </w:rPr>
        <w:t xml:space="preserve"> </w:t>
      </w:r>
      <w:r w:rsidR="008133F3" w:rsidRPr="00475289">
        <w:rPr>
          <w:rFonts w:ascii="Verdana" w:hAnsi="Verdana" w:cs="Arial"/>
          <w:sz w:val="19"/>
          <w:szCs w:val="19"/>
        </w:rPr>
        <w:t xml:space="preserve">Parte(s) de la prestación que prevén subcontratar, </w:t>
      </w:r>
      <w:r w:rsidR="008133F3" w:rsidRPr="00574989">
        <w:rPr>
          <w:rFonts w:ascii="Verdana" w:hAnsi="Verdana" w:cs="Arial"/>
          <w:sz w:val="19"/>
          <w:szCs w:val="19"/>
        </w:rPr>
        <w:t xml:space="preserve">el porcentaje de esa parte o de cada una de las partes que tenga previsto subcontratar y el nombre de la o de las subcontratista/s. Deben aportar la declaración que figura en el </w:t>
      </w:r>
      <w:r w:rsidR="008133F3" w:rsidRPr="00574989">
        <w:rPr>
          <w:rFonts w:ascii="Verdana" w:hAnsi="Verdana" w:cs="Tahoma"/>
          <w:b/>
          <w:sz w:val="19"/>
          <w:szCs w:val="19"/>
        </w:rPr>
        <w:t>ANEXO VI.</w:t>
      </w:r>
      <w:r w:rsidR="001E661E">
        <w:rPr>
          <w:rFonts w:ascii="Verdana" w:hAnsi="Verdana" w:cs="Tahoma"/>
          <w:b/>
          <w:sz w:val="19"/>
          <w:szCs w:val="19"/>
        </w:rPr>
        <w:t>2</w:t>
      </w:r>
      <w:r w:rsidR="008133F3" w:rsidRPr="00574989">
        <w:rPr>
          <w:rFonts w:ascii="Verdana" w:hAnsi="Verdana" w:cs="Arial"/>
          <w:sz w:val="19"/>
          <w:szCs w:val="19"/>
        </w:rPr>
        <w:t xml:space="preserve">. </w:t>
      </w:r>
    </w:p>
    <w:p w14:paraId="550D1F73" w14:textId="77777777" w:rsidR="008133F3" w:rsidRDefault="008133F3" w:rsidP="008133F3">
      <w:pPr>
        <w:spacing w:before="120" w:after="120"/>
        <w:ind w:left="1418" w:right="-427" w:hanging="283"/>
        <w:jc w:val="both"/>
        <w:rPr>
          <w:rFonts w:ascii="Verdana" w:eastAsia="Calibri" w:hAnsi="Verdana" w:cs="Arial"/>
          <w:sz w:val="19"/>
          <w:szCs w:val="19"/>
        </w:rPr>
      </w:pPr>
      <w:r w:rsidRPr="00A209D3">
        <w:rPr>
          <w:rFonts w:ascii="Verdana" w:hAnsi="Verdana" w:cs="Arial"/>
          <w:sz w:val="19"/>
          <w:szCs w:val="19"/>
        </w:rPr>
        <w:fldChar w:fldCharType="begin">
          <w:ffData>
            <w:name w:val=""/>
            <w:enabled/>
            <w:calcOnExit w:val="0"/>
            <w:checkBox>
              <w:size w:val="24"/>
              <w:default w:val="0"/>
            </w:checkBox>
          </w:ffData>
        </w:fldChar>
      </w:r>
      <w:r w:rsidRPr="00A209D3">
        <w:rPr>
          <w:rFonts w:ascii="Verdana" w:hAnsi="Verdana" w:cs="Arial"/>
          <w:sz w:val="19"/>
          <w:szCs w:val="19"/>
        </w:rPr>
        <w:instrText xml:space="preserve"> FORMCHECKBOX </w:instrText>
      </w:r>
      <w:r w:rsidR="00666812">
        <w:rPr>
          <w:rFonts w:ascii="Verdana" w:hAnsi="Verdana" w:cs="Arial"/>
          <w:sz w:val="19"/>
          <w:szCs w:val="19"/>
        </w:rPr>
      </w:r>
      <w:r w:rsidR="00666812">
        <w:rPr>
          <w:rFonts w:ascii="Verdana" w:hAnsi="Verdana" w:cs="Arial"/>
          <w:sz w:val="19"/>
          <w:szCs w:val="19"/>
        </w:rPr>
        <w:fldChar w:fldCharType="separate"/>
      </w:r>
      <w:r w:rsidRPr="00A209D3">
        <w:rPr>
          <w:rFonts w:ascii="Verdana" w:hAnsi="Verdana" w:cs="Arial"/>
          <w:sz w:val="19"/>
          <w:szCs w:val="19"/>
        </w:rPr>
        <w:fldChar w:fldCharType="end"/>
      </w:r>
      <w:r w:rsidRPr="00A209D3">
        <w:rPr>
          <w:rFonts w:ascii="Verdana" w:hAnsi="Verdana" w:cs="Arial"/>
          <w:sz w:val="19"/>
          <w:szCs w:val="19"/>
        </w:rPr>
        <w:t xml:space="preserve"> </w:t>
      </w:r>
      <w:r w:rsidRPr="00A209D3">
        <w:rPr>
          <w:rFonts w:ascii="Verdana" w:hAnsi="Verdana" w:cs="Arial"/>
          <w:b/>
          <w:sz w:val="19"/>
          <w:szCs w:val="19"/>
        </w:rPr>
        <w:t>b)</w:t>
      </w:r>
      <w:r w:rsidRPr="00A209D3">
        <w:rPr>
          <w:rFonts w:ascii="Verdana" w:hAnsi="Verdana" w:cs="Arial"/>
          <w:sz w:val="19"/>
          <w:szCs w:val="19"/>
        </w:rPr>
        <w:t xml:space="preserve"> DEUC </w:t>
      </w:r>
      <w:r w:rsidRPr="00A209D3">
        <w:rPr>
          <w:rFonts w:ascii="Verdana" w:eastAsia="Calibri" w:hAnsi="Verdana" w:cs="Arial"/>
          <w:sz w:val="19"/>
          <w:szCs w:val="19"/>
        </w:rPr>
        <w:t>de cada una de las subcontratistas</w:t>
      </w:r>
      <w:r w:rsidRPr="00A209D3">
        <w:rPr>
          <w:rFonts w:ascii="Verdana" w:hAnsi="Verdana" w:cs="Arial"/>
          <w:sz w:val="19"/>
          <w:szCs w:val="19"/>
        </w:rPr>
        <w:t xml:space="preserve"> que prevén subcontratar </w:t>
      </w:r>
      <w:r w:rsidRPr="00A209D3">
        <w:rPr>
          <w:rFonts w:ascii="Verdana" w:eastAsia="Calibri" w:hAnsi="Verdana" w:cs="Arial"/>
          <w:sz w:val="19"/>
          <w:szCs w:val="19"/>
        </w:rPr>
        <w:t>(con las secciones A y B de la parte II y la parte III debidamente cumplimentadas</w:t>
      </w:r>
      <w:r w:rsidRPr="00530FD1">
        <w:rPr>
          <w:rFonts w:ascii="Verdana" w:eastAsia="Calibri" w:hAnsi="Verdana" w:cs="Arial"/>
          <w:sz w:val="19"/>
          <w:szCs w:val="19"/>
        </w:rPr>
        <w:t>).</w:t>
      </w:r>
    </w:p>
    <w:p w14:paraId="07E3AD2C" w14:textId="513D8B91" w:rsidR="001C321A" w:rsidRPr="005C5707" w:rsidRDefault="008133F3" w:rsidP="008133F3">
      <w:pPr>
        <w:spacing w:before="120" w:after="120"/>
        <w:ind w:left="1418" w:right="-427" w:hanging="282"/>
        <w:jc w:val="both"/>
        <w:rPr>
          <w:rFonts w:ascii="Verdana" w:eastAsia="Calibri" w:hAnsi="Verdana"/>
          <w:sz w:val="19"/>
          <w:szCs w:val="19"/>
        </w:rPr>
      </w:pPr>
      <w:r w:rsidRPr="00A85074">
        <w:rPr>
          <w:rFonts w:ascii="Verdana" w:hAnsi="Verdana"/>
          <w:sz w:val="19"/>
          <w:szCs w:val="19"/>
        </w:rPr>
        <w:lastRenderedPageBreak/>
        <w:fldChar w:fldCharType="begin">
          <w:ffData>
            <w:name w:val=""/>
            <w:enabled/>
            <w:calcOnExit w:val="0"/>
            <w:checkBox>
              <w:size w:val="24"/>
              <w:default w:val="0"/>
            </w:checkBox>
          </w:ffData>
        </w:fldChar>
      </w:r>
      <w:r w:rsidRPr="00A85074">
        <w:rPr>
          <w:rFonts w:ascii="Verdana" w:hAnsi="Verdana"/>
          <w:sz w:val="19"/>
          <w:szCs w:val="19"/>
        </w:rPr>
        <w:instrText xml:space="preserve"> FORMCHECKBOX </w:instrText>
      </w:r>
      <w:r w:rsidR="00666812">
        <w:rPr>
          <w:rFonts w:ascii="Verdana" w:hAnsi="Verdana"/>
          <w:sz w:val="19"/>
          <w:szCs w:val="19"/>
        </w:rPr>
      </w:r>
      <w:r w:rsidR="00666812">
        <w:rPr>
          <w:rFonts w:ascii="Verdana" w:hAnsi="Verdana"/>
          <w:sz w:val="19"/>
          <w:szCs w:val="19"/>
        </w:rPr>
        <w:fldChar w:fldCharType="separate"/>
      </w:r>
      <w:r w:rsidRPr="00A85074">
        <w:rPr>
          <w:rFonts w:ascii="Verdana" w:hAnsi="Verdana"/>
          <w:sz w:val="19"/>
          <w:szCs w:val="19"/>
        </w:rPr>
        <w:fldChar w:fldCharType="end"/>
      </w:r>
      <w:r w:rsidRPr="00A85074">
        <w:rPr>
          <w:rFonts w:ascii="Verdana" w:hAnsi="Verdana"/>
          <w:sz w:val="19"/>
          <w:szCs w:val="19"/>
        </w:rPr>
        <w:t xml:space="preserve"> </w:t>
      </w:r>
      <w:r w:rsidRPr="00B11F6F">
        <w:rPr>
          <w:rFonts w:ascii="Verdana" w:hAnsi="Verdana"/>
          <w:b/>
          <w:sz w:val="19"/>
          <w:szCs w:val="19"/>
        </w:rPr>
        <w:t xml:space="preserve">c) </w:t>
      </w:r>
      <w:r w:rsidRPr="00B11F6F">
        <w:rPr>
          <w:rFonts w:ascii="Verdana" w:hAnsi="Verdana"/>
          <w:sz w:val="19"/>
          <w:szCs w:val="19"/>
        </w:rPr>
        <w:t xml:space="preserve">En el caso </w:t>
      </w:r>
      <w:r w:rsidRPr="00B11F6F">
        <w:rPr>
          <w:rFonts w:ascii="Verdana" w:eastAsia="Calibri" w:hAnsi="Verdana"/>
          <w:sz w:val="19"/>
          <w:szCs w:val="19"/>
        </w:rPr>
        <w:t xml:space="preserve">de que la ejecución del contrato requiera el tratamiento por la contratista de datos personales por cuenta de la/del responsable del tratamiento, </w:t>
      </w:r>
      <w:r>
        <w:rPr>
          <w:rFonts w:ascii="Verdana" w:eastAsia="Calibri" w:hAnsi="Verdana"/>
          <w:sz w:val="19"/>
          <w:szCs w:val="19"/>
        </w:rPr>
        <w:t xml:space="preserve">indicación en el </w:t>
      </w:r>
      <w:r w:rsidRPr="002F0157">
        <w:rPr>
          <w:rFonts w:ascii="Verdana" w:eastAsia="Calibri" w:hAnsi="Verdana"/>
          <w:b/>
          <w:sz w:val="19"/>
          <w:szCs w:val="19"/>
        </w:rPr>
        <w:t>Anexo VI.</w:t>
      </w:r>
      <w:r w:rsidR="001E661E" w:rsidRPr="002F0157">
        <w:rPr>
          <w:rFonts w:ascii="Verdana" w:eastAsia="Calibri" w:hAnsi="Verdana"/>
          <w:b/>
          <w:sz w:val="19"/>
          <w:szCs w:val="19"/>
        </w:rPr>
        <w:t>3</w:t>
      </w:r>
      <w:r w:rsidRPr="002F0157">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 y la ubicación de los servidores y servicios asociados, mediante el </w:t>
      </w:r>
      <w:r w:rsidRPr="002F0157">
        <w:rPr>
          <w:rFonts w:ascii="Verdana" w:eastAsia="Calibri" w:hAnsi="Verdana"/>
          <w:b/>
          <w:sz w:val="19"/>
          <w:szCs w:val="19"/>
        </w:rPr>
        <w:t>Anexo VI.</w:t>
      </w:r>
      <w:r w:rsidR="001E661E" w:rsidRPr="002F0157">
        <w:rPr>
          <w:rFonts w:ascii="Verdana" w:eastAsia="Calibri" w:hAnsi="Verdana"/>
          <w:b/>
          <w:sz w:val="19"/>
          <w:szCs w:val="19"/>
        </w:rPr>
        <w:t>4</w:t>
      </w:r>
      <w:r w:rsidRPr="002F0157">
        <w:rPr>
          <w:rFonts w:ascii="Verdana" w:eastAsia="Calibri" w:hAnsi="Verdana"/>
          <w:sz w:val="19"/>
          <w:szCs w:val="19"/>
        </w:rPr>
        <w:t>.</w:t>
      </w:r>
    </w:p>
    <w:p w14:paraId="3F154352" w14:textId="77777777" w:rsidR="00C548B6" w:rsidRPr="005C5707" w:rsidRDefault="00C548B6" w:rsidP="001D3DE3">
      <w:pPr>
        <w:pStyle w:val="3izenburua"/>
        <w:spacing w:after="120"/>
        <w:rPr>
          <w:i/>
        </w:rPr>
      </w:pPr>
      <w:bookmarkStart w:id="273" w:name="_Toc528657916"/>
      <w:bookmarkStart w:id="274" w:name="_Toc528658735"/>
      <w:bookmarkStart w:id="275" w:name="_Toc528660362"/>
      <w:bookmarkStart w:id="276" w:name="_Toc528664212"/>
      <w:bookmarkStart w:id="277" w:name="_Toc528665903"/>
      <w:bookmarkStart w:id="278" w:name="_Toc528666528"/>
      <w:bookmarkStart w:id="279" w:name="_Toc528671251"/>
      <w:bookmarkStart w:id="280" w:name="_Toc530728031"/>
      <w:bookmarkStart w:id="281" w:name="_Toc5958921"/>
      <w:bookmarkStart w:id="282" w:name="_Toc34132885"/>
      <w:bookmarkStart w:id="283" w:name="_Toc103681099"/>
      <w:r w:rsidRPr="005C5707">
        <w:t>15.- COMPROBACIÓN DE LA EJECUCIÓN, RECEPCIÓN Y PLAZO DE GARANTÍA</w:t>
      </w:r>
      <w:bookmarkEnd w:id="273"/>
      <w:bookmarkEnd w:id="274"/>
      <w:bookmarkEnd w:id="275"/>
      <w:bookmarkEnd w:id="276"/>
      <w:bookmarkEnd w:id="277"/>
      <w:bookmarkEnd w:id="278"/>
      <w:bookmarkEnd w:id="279"/>
      <w:bookmarkEnd w:id="280"/>
      <w:bookmarkEnd w:id="281"/>
      <w:bookmarkEnd w:id="282"/>
      <w:bookmarkEnd w:id="283"/>
    </w:p>
    <w:p w14:paraId="2DC46E0B" w14:textId="77777777" w:rsidR="00C548B6" w:rsidRPr="00435379" w:rsidRDefault="00C548B6" w:rsidP="001D3DE3">
      <w:pPr>
        <w:pStyle w:val="4izenburua"/>
        <w:spacing w:after="120"/>
        <w:ind w:left="851" w:right="-427"/>
        <w:jc w:val="both"/>
        <w:rPr>
          <w:rFonts w:cs="Arial"/>
          <w:b w:val="0"/>
          <w:i/>
          <w:color w:val="0000FF"/>
          <w:sz w:val="19"/>
          <w:szCs w:val="19"/>
        </w:rPr>
      </w:pPr>
      <w:bookmarkStart w:id="284" w:name="_Toc38387617"/>
      <w:bookmarkStart w:id="285" w:name="_Toc103681100"/>
      <w:r w:rsidRPr="005C5707">
        <w:rPr>
          <w:sz w:val="19"/>
          <w:szCs w:val="19"/>
        </w:rPr>
        <w:t>15.1.- Forma de constatación de la correcta ejecución de la prestación</w:t>
      </w:r>
      <w:r w:rsidRPr="00435379">
        <w:rPr>
          <w:rFonts w:cs="Arial"/>
          <w:b w:val="0"/>
          <w:color w:val="0000FF"/>
          <w:sz w:val="19"/>
          <w:szCs w:val="19"/>
        </w:rPr>
        <w:t>: informe de comprobación de la/el responsable del contrato.</w:t>
      </w:r>
      <w:bookmarkEnd w:id="284"/>
      <w:bookmarkEnd w:id="285"/>
    </w:p>
    <w:p w14:paraId="63BE59E3" w14:textId="2CF3D995" w:rsidR="00C548B6" w:rsidRPr="005C5707" w:rsidRDefault="00C548B6" w:rsidP="001D3DE3">
      <w:pPr>
        <w:pStyle w:val="4izenburua"/>
        <w:spacing w:after="120"/>
        <w:ind w:left="851" w:right="-427"/>
        <w:jc w:val="both"/>
        <w:rPr>
          <w:b w:val="0"/>
          <w:i/>
          <w:sz w:val="19"/>
          <w:szCs w:val="19"/>
        </w:rPr>
      </w:pPr>
      <w:bookmarkStart w:id="286" w:name="_Toc38387618"/>
      <w:bookmarkStart w:id="287" w:name="_Toc103681101"/>
      <w:r w:rsidRPr="005C5707">
        <w:rPr>
          <w:sz w:val="19"/>
          <w:szCs w:val="19"/>
        </w:rPr>
        <w:t>15.2.- Plazo para la recepción:</w:t>
      </w:r>
      <w:bookmarkEnd w:id="286"/>
      <w:bookmarkEnd w:id="287"/>
      <w:r w:rsidR="00700BD8">
        <w:rPr>
          <w:sz w:val="19"/>
          <w:szCs w:val="19"/>
        </w:rPr>
        <w:t xml:space="preserve"> </w:t>
      </w:r>
      <w:r w:rsidR="00700BD8">
        <w:rPr>
          <w:rFonts w:cs="Arial"/>
          <w:b w:val="0"/>
          <w:color w:val="0000FF"/>
          <w:sz w:val="19"/>
          <w:szCs w:val="19"/>
        </w:rPr>
        <w:t>1 mes.</w:t>
      </w:r>
    </w:p>
    <w:p w14:paraId="22D9831D" w14:textId="60CD8D1C" w:rsidR="003B697D" w:rsidRDefault="00C548B6" w:rsidP="001D3DE3">
      <w:pPr>
        <w:pStyle w:val="4izenburua"/>
        <w:spacing w:after="120"/>
        <w:ind w:left="851" w:right="-427"/>
        <w:jc w:val="both"/>
        <w:rPr>
          <w:rFonts w:cs="Arial"/>
          <w:b w:val="0"/>
          <w:color w:val="0000FF"/>
          <w:sz w:val="19"/>
          <w:szCs w:val="19"/>
        </w:rPr>
      </w:pPr>
      <w:bookmarkStart w:id="288" w:name="_Toc38387619"/>
      <w:bookmarkStart w:id="289" w:name="_Toc103681102"/>
      <w:r w:rsidRPr="005C5707">
        <w:rPr>
          <w:sz w:val="19"/>
          <w:szCs w:val="19"/>
        </w:rPr>
        <w:t>15.3.- Existen recepciones parciales:</w:t>
      </w:r>
      <w:r w:rsidR="00700BD8">
        <w:rPr>
          <w:rFonts w:cs="Arial"/>
          <w:b w:val="0"/>
          <w:color w:val="0000FF"/>
          <w:sz w:val="19"/>
          <w:szCs w:val="19"/>
        </w:rPr>
        <w:t xml:space="preserve"> n</w:t>
      </w:r>
      <w:r w:rsidRPr="00435379">
        <w:rPr>
          <w:rFonts w:cs="Arial"/>
          <w:b w:val="0"/>
          <w:color w:val="0000FF"/>
          <w:sz w:val="19"/>
          <w:szCs w:val="19"/>
        </w:rPr>
        <w:t>o</w:t>
      </w:r>
    </w:p>
    <w:p w14:paraId="03ACB82C" w14:textId="418BD0F3" w:rsidR="00C548B6" w:rsidRPr="005C5707" w:rsidRDefault="00C548B6" w:rsidP="001D3DE3">
      <w:pPr>
        <w:pStyle w:val="4izenburua"/>
        <w:spacing w:after="120"/>
        <w:ind w:left="851" w:right="-427"/>
        <w:jc w:val="both"/>
        <w:rPr>
          <w:i/>
          <w:color w:val="0070C0"/>
          <w:sz w:val="19"/>
          <w:szCs w:val="19"/>
        </w:rPr>
      </w:pPr>
      <w:bookmarkStart w:id="290" w:name="_Toc38387620"/>
      <w:bookmarkStart w:id="291" w:name="_Toc103681103"/>
      <w:bookmarkEnd w:id="288"/>
      <w:bookmarkEnd w:id="289"/>
      <w:r w:rsidRPr="005C5707">
        <w:rPr>
          <w:sz w:val="19"/>
          <w:szCs w:val="19"/>
        </w:rPr>
        <w:t xml:space="preserve">15.4.- Plazo de garantía: </w:t>
      </w:r>
      <w:r w:rsidR="003B697D">
        <w:rPr>
          <w:rFonts w:cs="Arial"/>
          <w:b w:val="0"/>
          <w:color w:val="0000FF"/>
          <w:sz w:val="19"/>
          <w:szCs w:val="19"/>
        </w:rPr>
        <w:t>1 mes</w:t>
      </w:r>
      <w:bookmarkEnd w:id="290"/>
      <w:r w:rsidR="00502DE9">
        <w:rPr>
          <w:rFonts w:cs="Arial"/>
          <w:b w:val="0"/>
          <w:color w:val="0000FF"/>
          <w:sz w:val="19"/>
          <w:szCs w:val="19"/>
        </w:rPr>
        <w:t>.</w:t>
      </w:r>
      <w:bookmarkEnd w:id="291"/>
    </w:p>
    <w:p w14:paraId="14223047" w14:textId="77777777" w:rsidR="00C548B6" w:rsidRPr="005C5707" w:rsidRDefault="00C548B6" w:rsidP="001D3DE3">
      <w:pPr>
        <w:pStyle w:val="3izenburua"/>
        <w:spacing w:after="120"/>
        <w:rPr>
          <w:i/>
        </w:rPr>
      </w:pPr>
      <w:bookmarkStart w:id="292" w:name="_Toc528657917"/>
      <w:bookmarkStart w:id="293" w:name="_Toc528658736"/>
      <w:bookmarkStart w:id="294" w:name="_Toc528660363"/>
      <w:bookmarkStart w:id="295" w:name="_Toc528664213"/>
      <w:bookmarkStart w:id="296" w:name="_Toc528665904"/>
      <w:bookmarkStart w:id="297" w:name="_Toc528666529"/>
      <w:bookmarkStart w:id="298" w:name="_Toc528671252"/>
      <w:bookmarkStart w:id="299" w:name="_Toc530728032"/>
      <w:bookmarkStart w:id="300" w:name="_Toc5958922"/>
      <w:bookmarkStart w:id="301" w:name="_Toc34132886"/>
      <w:bookmarkStart w:id="302" w:name="_Toc103681104"/>
      <w:r w:rsidRPr="005C5707">
        <w:t>16.- MODIFICACIÓN DEL CONTRATO</w:t>
      </w:r>
      <w:bookmarkEnd w:id="292"/>
      <w:bookmarkEnd w:id="293"/>
      <w:bookmarkEnd w:id="294"/>
      <w:bookmarkEnd w:id="295"/>
      <w:bookmarkEnd w:id="296"/>
      <w:bookmarkEnd w:id="297"/>
      <w:bookmarkEnd w:id="298"/>
      <w:bookmarkEnd w:id="299"/>
      <w:bookmarkEnd w:id="300"/>
      <w:bookmarkEnd w:id="301"/>
      <w:bookmarkEnd w:id="302"/>
    </w:p>
    <w:p w14:paraId="03013627" w14:textId="77777777" w:rsidR="00700BD8" w:rsidRDefault="00C548B6" w:rsidP="001D3DE3">
      <w:pPr>
        <w:spacing w:before="120" w:after="120"/>
        <w:ind w:left="284" w:right="-427"/>
        <w:jc w:val="both"/>
        <w:rPr>
          <w:rFonts w:ascii="Verdana" w:hAnsi="Verdana" w:cs="Arial"/>
          <w:color w:val="0000FF"/>
          <w:sz w:val="19"/>
          <w:szCs w:val="19"/>
        </w:rPr>
      </w:pPr>
      <w:r w:rsidRPr="005C5707">
        <w:rPr>
          <w:rFonts w:ascii="Verdana" w:hAnsi="Verdana"/>
          <w:b/>
          <w:sz w:val="19"/>
          <w:szCs w:val="19"/>
        </w:rPr>
        <w:t>Posibilidad de modificación del contrato:</w:t>
      </w:r>
      <w:r w:rsidRPr="005C5707">
        <w:rPr>
          <w:rFonts w:ascii="Verdana" w:hAnsi="Verdana"/>
          <w:sz w:val="19"/>
          <w:szCs w:val="19"/>
        </w:rPr>
        <w:t xml:space="preserve"> </w:t>
      </w:r>
      <w:r w:rsidRPr="00170F1C">
        <w:rPr>
          <w:rFonts w:ascii="Verdana" w:hAnsi="Verdana" w:cs="Arial"/>
          <w:color w:val="0000FF"/>
          <w:sz w:val="19"/>
          <w:szCs w:val="19"/>
        </w:rPr>
        <w:t>no</w:t>
      </w:r>
    </w:p>
    <w:p w14:paraId="32F2F3B5" w14:textId="77777777" w:rsidR="00C548B6" w:rsidRPr="005C5707" w:rsidRDefault="00C548B6" w:rsidP="001D3DE3">
      <w:pPr>
        <w:pStyle w:val="3izenburua"/>
        <w:spacing w:after="120"/>
        <w:rPr>
          <w:i/>
        </w:rPr>
      </w:pPr>
      <w:bookmarkStart w:id="303" w:name="_Toc528657918"/>
      <w:bookmarkStart w:id="304" w:name="_Toc528658737"/>
      <w:bookmarkStart w:id="305" w:name="_Toc528660364"/>
      <w:bookmarkStart w:id="306" w:name="_Toc528664214"/>
      <w:bookmarkStart w:id="307" w:name="_Toc528665905"/>
      <w:bookmarkStart w:id="308" w:name="_Toc528666530"/>
      <w:bookmarkStart w:id="309" w:name="_Toc528671253"/>
      <w:bookmarkStart w:id="310" w:name="_Toc530728033"/>
      <w:bookmarkStart w:id="311" w:name="_Toc5958923"/>
      <w:bookmarkStart w:id="312" w:name="_Toc34132887"/>
      <w:bookmarkStart w:id="313" w:name="_Toc103681105"/>
      <w:r w:rsidRPr="005C5707">
        <w:t>17.- CAUSAS DE RESOLUCIÓN ESPECÍFICAS</w:t>
      </w:r>
      <w:bookmarkEnd w:id="303"/>
      <w:bookmarkEnd w:id="304"/>
      <w:bookmarkEnd w:id="305"/>
      <w:bookmarkEnd w:id="306"/>
      <w:bookmarkEnd w:id="307"/>
      <w:bookmarkEnd w:id="308"/>
      <w:bookmarkEnd w:id="309"/>
      <w:bookmarkEnd w:id="310"/>
      <w:bookmarkEnd w:id="311"/>
      <w:bookmarkEnd w:id="312"/>
      <w:bookmarkEnd w:id="313"/>
    </w:p>
    <w:p w14:paraId="2D7C3907" w14:textId="06C70C73" w:rsidR="00C548B6" w:rsidRPr="005C5707" w:rsidRDefault="00C548B6" w:rsidP="001D3DE3">
      <w:pPr>
        <w:spacing w:before="120" w:after="120"/>
        <w:ind w:left="284" w:right="-427"/>
        <w:jc w:val="both"/>
        <w:rPr>
          <w:rFonts w:ascii="Verdana" w:hAnsi="Verdana"/>
          <w:sz w:val="19"/>
          <w:szCs w:val="19"/>
        </w:rPr>
      </w:pPr>
      <w:r w:rsidRPr="005C5707">
        <w:rPr>
          <w:rFonts w:ascii="Verdana" w:hAnsi="Verdana"/>
          <w:sz w:val="19"/>
          <w:szCs w:val="19"/>
        </w:rPr>
        <w:t xml:space="preserve">Se establecen causas de resolución adicionales a las previstas en la cláusula 38 de las condiciones generales: </w:t>
      </w:r>
      <w:r w:rsidRPr="00170F1C">
        <w:rPr>
          <w:rFonts w:ascii="Verdana" w:hAnsi="Verdana" w:cs="Arial"/>
          <w:color w:val="0000FF"/>
          <w:sz w:val="19"/>
          <w:szCs w:val="19"/>
        </w:rPr>
        <w:t>no</w:t>
      </w:r>
      <w:r w:rsidR="00502DE9">
        <w:rPr>
          <w:rFonts w:ascii="Verdana" w:hAnsi="Verdana" w:cs="Arial"/>
          <w:color w:val="0000FF"/>
          <w:sz w:val="19"/>
          <w:szCs w:val="19"/>
        </w:rPr>
        <w:t>.</w:t>
      </w:r>
    </w:p>
    <w:p w14:paraId="11A485F5" w14:textId="77777777" w:rsidR="00C548B6" w:rsidRPr="005C5707" w:rsidRDefault="00C548B6" w:rsidP="001D3DE3">
      <w:pPr>
        <w:pStyle w:val="3izenburua"/>
        <w:spacing w:after="120"/>
        <w:rPr>
          <w:i/>
        </w:rPr>
      </w:pPr>
      <w:bookmarkStart w:id="314" w:name="_Toc528657919"/>
      <w:bookmarkStart w:id="315" w:name="_Toc528658738"/>
      <w:bookmarkStart w:id="316" w:name="_Toc528660365"/>
      <w:bookmarkStart w:id="317" w:name="_Toc528664215"/>
      <w:bookmarkStart w:id="318" w:name="_Toc528665906"/>
      <w:bookmarkStart w:id="319" w:name="_Toc528666531"/>
      <w:bookmarkStart w:id="320" w:name="_Toc528671254"/>
      <w:bookmarkStart w:id="321" w:name="_Toc530728034"/>
      <w:bookmarkStart w:id="322" w:name="_Toc5958924"/>
      <w:bookmarkStart w:id="323" w:name="_Toc34132888"/>
      <w:bookmarkStart w:id="324" w:name="_Toc103681106"/>
      <w:r w:rsidRPr="005C5707">
        <w:t>18.- CLÁUSULAS ADICIONALES RELATIVAS A LA PRESTACIÓN OBJETO DEL CONTRATO</w:t>
      </w:r>
      <w:bookmarkEnd w:id="314"/>
      <w:bookmarkEnd w:id="315"/>
      <w:bookmarkEnd w:id="316"/>
      <w:bookmarkEnd w:id="317"/>
      <w:bookmarkEnd w:id="318"/>
      <w:bookmarkEnd w:id="319"/>
      <w:bookmarkEnd w:id="320"/>
      <w:bookmarkEnd w:id="321"/>
      <w:bookmarkEnd w:id="322"/>
      <w:bookmarkEnd w:id="323"/>
      <w:bookmarkEnd w:id="324"/>
    </w:p>
    <w:p w14:paraId="6FB3B542" w14:textId="02D66C2B" w:rsidR="00C548B6" w:rsidRPr="00435379" w:rsidRDefault="00C548B6" w:rsidP="001D3DE3">
      <w:pPr>
        <w:pStyle w:val="4izenburua"/>
        <w:spacing w:after="120"/>
        <w:ind w:left="851" w:right="-427"/>
        <w:jc w:val="both"/>
        <w:rPr>
          <w:b w:val="0"/>
          <w:i/>
          <w:sz w:val="19"/>
          <w:szCs w:val="19"/>
        </w:rPr>
      </w:pPr>
      <w:bookmarkStart w:id="325" w:name="_Toc38387624"/>
      <w:bookmarkStart w:id="326" w:name="_Toc103681107"/>
      <w:r w:rsidRPr="005C5707">
        <w:rPr>
          <w:sz w:val="19"/>
          <w:szCs w:val="19"/>
        </w:rPr>
        <w:t xml:space="preserve">18.1.- </w:t>
      </w:r>
      <w:r w:rsidRPr="00887173">
        <w:rPr>
          <w:b w:val="0"/>
          <w:sz w:val="19"/>
          <w:szCs w:val="19"/>
        </w:rPr>
        <w:t xml:space="preserve">Obligación de la contratista de presentar el </w:t>
      </w:r>
      <w:r w:rsidRPr="00887173">
        <w:rPr>
          <w:sz w:val="19"/>
          <w:szCs w:val="19"/>
        </w:rPr>
        <w:t>programa de trabajo</w:t>
      </w:r>
      <w:r w:rsidRPr="00887173">
        <w:rPr>
          <w:b w:val="0"/>
          <w:sz w:val="19"/>
          <w:szCs w:val="19"/>
        </w:rPr>
        <w:t xml:space="preserve"> que dispone la cláusula 25.2 de condiciones generales:</w:t>
      </w:r>
      <w:r w:rsidRPr="005C5707">
        <w:rPr>
          <w:sz w:val="19"/>
          <w:szCs w:val="19"/>
        </w:rPr>
        <w:t xml:space="preserve"> </w:t>
      </w:r>
      <w:r w:rsidRPr="00435379">
        <w:rPr>
          <w:rFonts w:cs="Arial"/>
          <w:b w:val="0"/>
          <w:color w:val="0000FF"/>
          <w:sz w:val="19"/>
          <w:szCs w:val="19"/>
        </w:rPr>
        <w:t>no</w:t>
      </w:r>
      <w:bookmarkEnd w:id="325"/>
      <w:r w:rsidR="00502DE9">
        <w:rPr>
          <w:rFonts w:cs="Arial"/>
          <w:b w:val="0"/>
          <w:color w:val="0000FF"/>
          <w:sz w:val="19"/>
          <w:szCs w:val="19"/>
        </w:rPr>
        <w:t>.</w:t>
      </w:r>
      <w:bookmarkEnd w:id="326"/>
    </w:p>
    <w:p w14:paraId="424D3A99" w14:textId="60A14D41" w:rsidR="00C548B6" w:rsidRPr="00435379" w:rsidRDefault="00C548B6" w:rsidP="001D3DE3">
      <w:pPr>
        <w:pStyle w:val="4izenburua"/>
        <w:spacing w:after="120"/>
        <w:ind w:left="851" w:right="-427"/>
        <w:jc w:val="both"/>
        <w:rPr>
          <w:b w:val="0"/>
          <w:i/>
          <w:color w:val="0070C0"/>
          <w:sz w:val="19"/>
          <w:szCs w:val="19"/>
        </w:rPr>
      </w:pPr>
      <w:bookmarkStart w:id="327" w:name="_Toc38387625"/>
      <w:bookmarkStart w:id="328" w:name="_Toc103681108"/>
      <w:r w:rsidRPr="005C5707">
        <w:rPr>
          <w:sz w:val="19"/>
          <w:szCs w:val="19"/>
        </w:rPr>
        <w:t xml:space="preserve">18.2.- </w:t>
      </w:r>
      <w:r w:rsidRPr="00887173">
        <w:rPr>
          <w:b w:val="0"/>
          <w:sz w:val="19"/>
          <w:szCs w:val="19"/>
        </w:rPr>
        <w:t>El contrato conlleva</w:t>
      </w:r>
      <w:r w:rsidRPr="005C5707">
        <w:rPr>
          <w:sz w:val="19"/>
          <w:szCs w:val="19"/>
        </w:rPr>
        <w:t xml:space="preserve"> tratamiento o acceso a datos personales: </w:t>
      </w:r>
      <w:r w:rsidRPr="00435379">
        <w:rPr>
          <w:rFonts w:cs="Arial"/>
          <w:b w:val="0"/>
          <w:color w:val="0000FF"/>
          <w:sz w:val="19"/>
          <w:szCs w:val="19"/>
        </w:rPr>
        <w:t>no</w:t>
      </w:r>
      <w:bookmarkEnd w:id="327"/>
      <w:r w:rsidR="00502DE9">
        <w:rPr>
          <w:rFonts w:cs="Arial"/>
          <w:b w:val="0"/>
          <w:color w:val="0000FF"/>
          <w:sz w:val="19"/>
          <w:szCs w:val="19"/>
        </w:rPr>
        <w:t>.</w:t>
      </w:r>
      <w:bookmarkEnd w:id="328"/>
    </w:p>
    <w:p w14:paraId="27CDDC0C" w14:textId="77777777" w:rsidR="00C548B6" w:rsidRPr="005C5707" w:rsidRDefault="00C548B6" w:rsidP="001D3DE3">
      <w:pPr>
        <w:spacing w:before="120" w:after="120"/>
        <w:ind w:left="851" w:right="-427"/>
        <w:jc w:val="both"/>
        <w:rPr>
          <w:rFonts w:ascii="Verdana" w:hAnsi="Verdana"/>
          <w:sz w:val="19"/>
          <w:szCs w:val="19"/>
        </w:rPr>
      </w:pPr>
      <w:r w:rsidRPr="005C5707">
        <w:rPr>
          <w:rFonts w:ascii="Verdana" w:hAnsi="Verdana"/>
          <w:sz w:val="19"/>
          <w:szCs w:val="19"/>
        </w:rPr>
        <w:t>En el caso de que conlleve tratamiento o acceso a datos personales, será de aplicación lo establecido en la cláusula 29 de las condiciones generales.</w:t>
      </w:r>
    </w:p>
    <w:p w14:paraId="1D444001" w14:textId="77777777" w:rsidR="00333DFD" w:rsidRDefault="00C548B6" w:rsidP="001D3DE3">
      <w:pPr>
        <w:pStyle w:val="4izenburua"/>
        <w:spacing w:after="120"/>
        <w:ind w:left="851" w:right="-427"/>
        <w:jc w:val="both"/>
        <w:rPr>
          <w:rFonts w:cs="Arial"/>
          <w:b w:val="0"/>
          <w:color w:val="0000FF"/>
          <w:sz w:val="19"/>
          <w:szCs w:val="19"/>
        </w:rPr>
      </w:pPr>
      <w:bookmarkStart w:id="329" w:name="_Toc38387626"/>
      <w:bookmarkStart w:id="330" w:name="_Toc103681109"/>
      <w:r w:rsidRPr="005C5707">
        <w:rPr>
          <w:sz w:val="19"/>
          <w:szCs w:val="19"/>
        </w:rPr>
        <w:t xml:space="preserve">18.3- Se exige que partes de la prestación o trabajos concretos sean realizados por la propia contratista de conformidad con lo dispuesto en el art. 75.4 LCSP: </w:t>
      </w:r>
      <w:r w:rsidRPr="00435379">
        <w:rPr>
          <w:rFonts w:cs="Arial"/>
          <w:b w:val="0"/>
          <w:color w:val="0000FF"/>
          <w:sz w:val="19"/>
          <w:szCs w:val="19"/>
        </w:rPr>
        <w:t>no</w:t>
      </w:r>
    </w:p>
    <w:bookmarkEnd w:id="329"/>
    <w:bookmarkEnd w:id="330"/>
    <w:p w14:paraId="2681D1CF" w14:textId="3675413E" w:rsidR="00C548B6" w:rsidRPr="00170F1C" w:rsidRDefault="00C548B6" w:rsidP="001D3DE3">
      <w:pPr>
        <w:spacing w:before="120" w:after="120"/>
        <w:ind w:left="851" w:right="-427"/>
        <w:jc w:val="both"/>
        <w:rPr>
          <w:rFonts w:ascii="Verdana" w:hAnsi="Verdana" w:cs="Arial"/>
          <w:color w:val="0000FF"/>
          <w:sz w:val="19"/>
          <w:szCs w:val="19"/>
        </w:rPr>
      </w:pPr>
      <w:r w:rsidRPr="005C5707">
        <w:rPr>
          <w:rFonts w:ascii="Verdana" w:hAnsi="Verdana"/>
          <w:b/>
          <w:sz w:val="19"/>
          <w:szCs w:val="19"/>
        </w:rPr>
        <w:t xml:space="preserve">En caso de unión temporal de empresas, se establece la obligación de que dichas partes o trabajos sean realizados por una </w:t>
      </w:r>
      <w:r w:rsidR="00C740F9">
        <w:rPr>
          <w:rFonts w:ascii="Verdana" w:hAnsi="Verdana"/>
          <w:b/>
          <w:sz w:val="19"/>
          <w:szCs w:val="19"/>
        </w:rPr>
        <w:t>integrante</w:t>
      </w:r>
      <w:r w:rsidRPr="005C5707">
        <w:rPr>
          <w:rFonts w:ascii="Verdana" w:hAnsi="Verdana"/>
          <w:b/>
          <w:sz w:val="19"/>
          <w:szCs w:val="19"/>
        </w:rPr>
        <w:t xml:space="preserve"> concreta: </w:t>
      </w:r>
      <w:r w:rsidRPr="00170F1C">
        <w:rPr>
          <w:rFonts w:ascii="Verdana" w:hAnsi="Verdana" w:cs="Arial"/>
          <w:color w:val="0000FF"/>
          <w:sz w:val="19"/>
          <w:szCs w:val="19"/>
        </w:rPr>
        <w:t>no</w:t>
      </w:r>
      <w:r w:rsidR="00502DE9">
        <w:rPr>
          <w:rFonts w:ascii="Verdana" w:hAnsi="Verdana" w:cs="Arial"/>
          <w:color w:val="0000FF"/>
          <w:sz w:val="19"/>
          <w:szCs w:val="19"/>
        </w:rPr>
        <w:t>.</w:t>
      </w:r>
    </w:p>
    <w:p w14:paraId="3CBFF787" w14:textId="77777777" w:rsidR="001C321A" w:rsidRDefault="00C548B6" w:rsidP="0058246F">
      <w:pPr>
        <w:pStyle w:val="4izenburua"/>
        <w:spacing w:after="120"/>
        <w:ind w:left="851" w:right="-427"/>
        <w:jc w:val="both"/>
        <w:rPr>
          <w:sz w:val="19"/>
          <w:szCs w:val="19"/>
        </w:rPr>
      </w:pPr>
      <w:bookmarkStart w:id="331" w:name="_Toc38387627"/>
      <w:bookmarkStart w:id="332" w:name="_Toc103681110"/>
      <w:r w:rsidRPr="005C5707">
        <w:rPr>
          <w:sz w:val="19"/>
          <w:szCs w:val="19"/>
        </w:rPr>
        <w:t>18.4- Otras:</w:t>
      </w:r>
      <w:bookmarkEnd w:id="331"/>
      <w:bookmarkEnd w:id="332"/>
    </w:p>
    <w:p w14:paraId="5D5AB5DC" w14:textId="157B783A" w:rsidR="00C548B6" w:rsidRDefault="00C548B6" w:rsidP="0058246F">
      <w:pPr>
        <w:pStyle w:val="4izenburua"/>
        <w:spacing w:after="120"/>
        <w:ind w:left="851" w:right="-427"/>
        <w:jc w:val="both"/>
        <w:rPr>
          <w:sz w:val="16"/>
          <w:szCs w:val="16"/>
        </w:rPr>
      </w:pPr>
      <w:r>
        <w:rPr>
          <w:sz w:val="16"/>
          <w:szCs w:val="16"/>
        </w:rPr>
        <w:br w:type="page"/>
      </w:r>
    </w:p>
    <w:p w14:paraId="7BFF9395" w14:textId="77777777" w:rsidR="00C548B6" w:rsidRPr="00356BAD" w:rsidRDefault="00C548B6" w:rsidP="0063609A">
      <w:pPr>
        <w:pStyle w:val="2izenburua"/>
      </w:pPr>
      <w:bookmarkStart w:id="333" w:name="_Toc505598215"/>
      <w:bookmarkStart w:id="334" w:name="_Toc505598292"/>
      <w:bookmarkStart w:id="335" w:name="_Toc505598385"/>
      <w:bookmarkStart w:id="336" w:name="_Toc33530743"/>
      <w:bookmarkStart w:id="337" w:name="_Toc103681111"/>
      <w:r w:rsidRPr="00356BAD">
        <w:lastRenderedPageBreak/>
        <w:t>II.- CARACTERÍSTICAS DEL PROCEDIMIENTO DE ADJUDICACIÓN</w:t>
      </w:r>
      <w:bookmarkEnd w:id="333"/>
      <w:bookmarkEnd w:id="334"/>
      <w:bookmarkEnd w:id="335"/>
      <w:bookmarkEnd w:id="336"/>
      <w:bookmarkEnd w:id="337"/>
    </w:p>
    <w:p w14:paraId="16CDB318" w14:textId="77777777" w:rsidR="00C548B6" w:rsidRPr="008517FD" w:rsidRDefault="00C548B6" w:rsidP="001D3DE3">
      <w:pPr>
        <w:pStyle w:val="3izenburua"/>
        <w:spacing w:after="120"/>
      </w:pPr>
      <w:bookmarkStart w:id="338" w:name="_Toc33530744"/>
      <w:bookmarkStart w:id="339" w:name="_Toc103681112"/>
      <w:r w:rsidRPr="008517FD">
        <w:t>19.- ÓRGANOS ADMINISTRATIVOS Y REGISTROS</w:t>
      </w:r>
      <w:bookmarkEnd w:id="338"/>
      <w:bookmarkEnd w:id="339"/>
      <w:r w:rsidRPr="008517FD">
        <w:t xml:space="preserve"> </w:t>
      </w:r>
    </w:p>
    <w:p w14:paraId="6C5C4BD9" w14:textId="02FF72B2" w:rsidR="00C548B6" w:rsidRPr="008517FD" w:rsidRDefault="00C548B6" w:rsidP="001D3DE3">
      <w:pPr>
        <w:pStyle w:val="4izenburua"/>
        <w:spacing w:after="120"/>
        <w:ind w:left="851" w:right="-427"/>
        <w:jc w:val="both"/>
        <w:rPr>
          <w:sz w:val="19"/>
          <w:szCs w:val="19"/>
        </w:rPr>
      </w:pPr>
      <w:bookmarkStart w:id="340" w:name="_Toc38387630"/>
      <w:bookmarkStart w:id="341" w:name="_Toc103681113"/>
      <w:r w:rsidRPr="008517FD">
        <w:rPr>
          <w:sz w:val="19"/>
          <w:szCs w:val="19"/>
        </w:rPr>
        <w:t>19.1.- Poder adjudicador:</w:t>
      </w:r>
      <w:bookmarkEnd w:id="340"/>
      <w:bookmarkEnd w:id="341"/>
      <w:r w:rsidR="001B3D6D" w:rsidRPr="008517FD">
        <w:rPr>
          <w:sz w:val="19"/>
          <w:szCs w:val="19"/>
        </w:rPr>
        <w:t xml:space="preserve"> </w:t>
      </w:r>
      <w:r w:rsidR="001B3D6D" w:rsidRPr="008517FD">
        <w:rPr>
          <w:b w:val="0"/>
          <w:color w:val="0000FF"/>
          <w:sz w:val="19"/>
          <w:szCs w:val="19"/>
        </w:rPr>
        <w:t>Administración General de la Comunidad Autónoma de Euskadi</w:t>
      </w:r>
    </w:p>
    <w:p w14:paraId="2BD6C383" w14:textId="77777777" w:rsidR="00C548B6" w:rsidRPr="008517FD" w:rsidRDefault="00C548B6" w:rsidP="001D3DE3">
      <w:pPr>
        <w:pStyle w:val="4izenburua"/>
        <w:spacing w:after="120"/>
        <w:ind w:left="851" w:right="-427"/>
        <w:jc w:val="both"/>
        <w:rPr>
          <w:sz w:val="19"/>
          <w:szCs w:val="19"/>
        </w:rPr>
      </w:pPr>
      <w:bookmarkStart w:id="342" w:name="_Toc38387631"/>
      <w:bookmarkStart w:id="343" w:name="_Toc103681114"/>
      <w:r w:rsidRPr="008517FD">
        <w:rPr>
          <w:sz w:val="19"/>
          <w:szCs w:val="19"/>
        </w:rPr>
        <w:t>19.2.- Identificación de órganos</w:t>
      </w:r>
      <w:bookmarkEnd w:id="342"/>
      <w:r w:rsidR="00F661BB" w:rsidRPr="008517FD">
        <w:rPr>
          <w:sz w:val="19"/>
          <w:szCs w:val="19"/>
        </w:rPr>
        <w:t>.</w:t>
      </w:r>
      <w:bookmarkEnd w:id="343"/>
    </w:p>
    <w:p w14:paraId="69173FD8" w14:textId="00FE3035" w:rsidR="00C548B6" w:rsidRPr="008517FD" w:rsidRDefault="00C548B6" w:rsidP="00D7102B">
      <w:pPr>
        <w:pStyle w:val="5izenburua"/>
        <w:rPr>
          <w:b/>
          <w:szCs w:val="19"/>
        </w:rPr>
      </w:pPr>
      <w:bookmarkStart w:id="344" w:name="_Toc103681115"/>
      <w:r w:rsidRPr="008517FD">
        <w:rPr>
          <w:b/>
          <w:szCs w:val="19"/>
        </w:rPr>
        <w:t>19.2.1.- Órgano de contratación:</w:t>
      </w:r>
      <w:bookmarkEnd w:id="344"/>
      <w:r w:rsidRPr="008517FD">
        <w:rPr>
          <w:b/>
          <w:szCs w:val="19"/>
        </w:rPr>
        <w:t xml:space="preserve"> </w:t>
      </w:r>
      <w:r w:rsidR="00D4073D" w:rsidRPr="008517FD">
        <w:rPr>
          <w:color w:val="0000FF"/>
          <w:szCs w:val="19"/>
        </w:rPr>
        <w:t>Secretaría General de Presidencia/Lehendakaritza. Gobierno Vasco.</w:t>
      </w:r>
      <w:r w:rsidRPr="008517FD">
        <w:rPr>
          <w:b/>
          <w:szCs w:val="19"/>
        </w:rPr>
        <w:tab/>
      </w:r>
    </w:p>
    <w:p w14:paraId="3BF937B5" w14:textId="36F7809A" w:rsidR="00C548B6" w:rsidRPr="008517FD" w:rsidRDefault="00C548B6" w:rsidP="00AF0F1E">
      <w:pPr>
        <w:spacing w:before="120" w:after="120"/>
        <w:ind w:left="1418" w:right="-425" w:hanging="850"/>
        <w:jc w:val="both"/>
        <w:rPr>
          <w:rFonts w:ascii="Verdana" w:hAnsi="Verdana"/>
          <w:color w:val="0000FF"/>
          <w:sz w:val="19"/>
          <w:szCs w:val="19"/>
        </w:rPr>
      </w:pPr>
      <w:bookmarkStart w:id="345" w:name="_Toc103681116"/>
      <w:r w:rsidRPr="008517FD">
        <w:rPr>
          <w:rFonts w:ascii="Verdana" w:hAnsi="Verdana"/>
          <w:b/>
          <w:sz w:val="19"/>
          <w:szCs w:val="19"/>
        </w:rPr>
        <w:t xml:space="preserve">19.2.2.- Órgano destinatario: </w:t>
      </w:r>
      <w:r w:rsidR="00304C7F" w:rsidRPr="008517FD">
        <w:rPr>
          <w:rFonts w:ascii="Verdana" w:hAnsi="Verdana"/>
          <w:color w:val="0000FF"/>
          <w:sz w:val="19"/>
          <w:szCs w:val="19"/>
        </w:rPr>
        <w:t>Comisionada para la Ciencia, la Tecnología y la Innovación</w:t>
      </w:r>
      <w:r w:rsidRPr="008517FD">
        <w:rPr>
          <w:rFonts w:ascii="Verdana" w:hAnsi="Verdana"/>
          <w:b/>
          <w:sz w:val="19"/>
          <w:szCs w:val="19"/>
        </w:rPr>
        <w:tab/>
      </w:r>
      <w:r w:rsidRPr="008517FD">
        <w:rPr>
          <w:rFonts w:ascii="Verdana" w:hAnsi="Verdana"/>
          <w:b/>
          <w:sz w:val="19"/>
          <w:szCs w:val="19"/>
        </w:rPr>
        <w:tab/>
      </w:r>
      <w:r w:rsidRPr="008517FD">
        <w:rPr>
          <w:rFonts w:ascii="Verdana" w:hAnsi="Verdana"/>
          <w:b/>
          <w:sz w:val="19"/>
          <w:szCs w:val="19"/>
        </w:rPr>
        <w:tab/>
      </w:r>
      <w:r w:rsidRPr="008517FD">
        <w:rPr>
          <w:rFonts w:ascii="Verdana" w:hAnsi="Verdana"/>
          <w:b/>
          <w:sz w:val="19"/>
          <w:szCs w:val="19"/>
        </w:rPr>
        <w:tab/>
      </w:r>
      <w:r w:rsidRPr="008517FD">
        <w:rPr>
          <w:rFonts w:ascii="Verdana" w:hAnsi="Verdana"/>
          <w:b/>
          <w:sz w:val="19"/>
          <w:szCs w:val="19"/>
        </w:rPr>
        <w:tab/>
        <w:t>Código DIR3:</w:t>
      </w:r>
      <w:bookmarkEnd w:id="345"/>
      <w:r w:rsidR="00AF0F1E" w:rsidRPr="008517FD">
        <w:rPr>
          <w:rFonts w:ascii="Verdana" w:hAnsi="Verdana"/>
          <w:b/>
          <w:sz w:val="19"/>
          <w:szCs w:val="19"/>
        </w:rPr>
        <w:t xml:space="preserve"> </w:t>
      </w:r>
      <w:r w:rsidR="00AF0F1E" w:rsidRPr="008517FD">
        <w:rPr>
          <w:rFonts w:ascii="Verdana" w:hAnsi="Verdana"/>
          <w:color w:val="0000FF"/>
          <w:sz w:val="19"/>
          <w:szCs w:val="19"/>
        </w:rPr>
        <w:t>A16035734</w:t>
      </w:r>
    </w:p>
    <w:p w14:paraId="62DAE65B" w14:textId="379BE43A" w:rsidR="00C548B6" w:rsidRPr="00356BAD" w:rsidRDefault="00C548B6" w:rsidP="00D7102B">
      <w:pPr>
        <w:pStyle w:val="5izenburua"/>
        <w:rPr>
          <w:b/>
        </w:rPr>
      </w:pPr>
      <w:bookmarkStart w:id="346" w:name="_Toc103681117"/>
      <w:r w:rsidRPr="008517FD">
        <w:rPr>
          <w:b/>
          <w:szCs w:val="19"/>
        </w:rPr>
        <w:t>19.2.3.- Responsable del contrato:</w:t>
      </w:r>
      <w:bookmarkEnd w:id="346"/>
      <w:r w:rsidRPr="008517FD">
        <w:rPr>
          <w:b/>
          <w:szCs w:val="19"/>
        </w:rPr>
        <w:t xml:space="preserve"> </w:t>
      </w:r>
      <w:r w:rsidR="00EA6C70" w:rsidRPr="008517FD">
        <w:rPr>
          <w:color w:val="0000FF"/>
          <w:szCs w:val="19"/>
        </w:rPr>
        <w:t>Comisionada para la Ciencia, la Tecnología y la</w:t>
      </w:r>
      <w:r w:rsidR="00EA6C70" w:rsidRPr="000835D8">
        <w:rPr>
          <w:color w:val="0000FF"/>
          <w:szCs w:val="19"/>
        </w:rPr>
        <w:t xml:space="preserve"> Innovación</w:t>
      </w:r>
    </w:p>
    <w:p w14:paraId="02C41577" w14:textId="6E9E18FC" w:rsidR="00C548B6" w:rsidRPr="00356BAD" w:rsidRDefault="00C548B6" w:rsidP="00D7102B">
      <w:pPr>
        <w:pStyle w:val="5izenburua"/>
        <w:rPr>
          <w:b/>
        </w:rPr>
      </w:pPr>
      <w:bookmarkStart w:id="347" w:name="_Toc103681118"/>
      <w:r w:rsidRPr="00356BAD">
        <w:rPr>
          <w:b/>
        </w:rPr>
        <w:t>19.2.4.- Órgano competente en materia de contabilidad pública:</w:t>
      </w:r>
      <w:bookmarkEnd w:id="347"/>
      <w:r w:rsidR="003C49FC">
        <w:rPr>
          <w:b/>
        </w:rPr>
        <w:t xml:space="preserve"> </w:t>
      </w:r>
      <w:r w:rsidR="003C49FC" w:rsidRPr="0026052B">
        <w:rPr>
          <w:color w:val="0000FF"/>
          <w:szCs w:val="19"/>
        </w:rPr>
        <w:t>Oficina de Control Económico del Departamento de Economía y Hacienda</w:t>
      </w:r>
    </w:p>
    <w:p w14:paraId="377838FE" w14:textId="38971651" w:rsidR="00C548B6" w:rsidRPr="00D7102B" w:rsidRDefault="00C548B6" w:rsidP="00D7102B">
      <w:pPr>
        <w:pStyle w:val="5izenburua"/>
        <w:rPr>
          <w:b/>
          <w:color w:val="0000FF"/>
        </w:rPr>
      </w:pPr>
      <w:bookmarkStart w:id="348" w:name="_Toc103681119"/>
      <w:r w:rsidRPr="00356BAD">
        <w:rPr>
          <w:rFonts w:cs="Tahoma"/>
          <w:b/>
        </w:rPr>
        <w:t xml:space="preserve">19.2.5.- </w:t>
      </w:r>
      <w:r w:rsidRPr="00356BAD">
        <w:rPr>
          <w:b/>
        </w:rPr>
        <w:t>Central de Contratación.</w:t>
      </w:r>
      <w:r w:rsidRPr="00356BAD">
        <w:t xml:space="preserve"> El órgano que adjudica el contrato actúa para otra entidad: </w:t>
      </w:r>
      <w:r w:rsidRPr="00D7102B">
        <w:rPr>
          <w:b/>
          <w:color w:val="0000FF"/>
        </w:rPr>
        <w:t>no</w:t>
      </w:r>
      <w:r w:rsidR="00F661BB" w:rsidRPr="00D7102B">
        <w:rPr>
          <w:b/>
          <w:color w:val="0000FF"/>
        </w:rPr>
        <w:t>.</w:t>
      </w:r>
      <w:bookmarkEnd w:id="348"/>
    </w:p>
    <w:p w14:paraId="1A2F3C0C" w14:textId="77777777" w:rsidR="00C548B6" w:rsidRDefault="00C548B6" w:rsidP="00D7102B">
      <w:pPr>
        <w:pStyle w:val="5izenburua"/>
        <w:rPr>
          <w:b/>
        </w:rPr>
      </w:pPr>
      <w:bookmarkStart w:id="349" w:name="_Toc103681120"/>
      <w:r w:rsidRPr="00356BAD">
        <w:rPr>
          <w:b/>
        </w:rPr>
        <w:t>19.2.6.- Composición de la mesa de contratación:</w:t>
      </w:r>
      <w:bookmarkEnd w:id="349"/>
    </w:p>
    <w:p w14:paraId="58D80371" w14:textId="77777777" w:rsidR="005343AA" w:rsidRPr="001D54B6" w:rsidRDefault="005343AA" w:rsidP="005343AA">
      <w:pPr>
        <w:tabs>
          <w:tab w:val="left" w:pos="0"/>
          <w:tab w:val="left" w:pos="1134"/>
        </w:tabs>
        <w:ind w:left="1276" w:right="305" w:hanging="200"/>
        <w:jc w:val="both"/>
        <w:rPr>
          <w:rFonts w:ascii="Verdana" w:hAnsi="Verdana"/>
          <w:b/>
          <w:sz w:val="20"/>
          <w:szCs w:val="20"/>
          <w:lang w:val="es-ES_tradnl" w:eastAsia="en-US"/>
        </w:rPr>
      </w:pPr>
      <w:r w:rsidRPr="001D54B6">
        <w:rPr>
          <w:rFonts w:ascii="Verdana" w:hAnsi="Verdana"/>
          <w:b/>
          <w:sz w:val="20"/>
          <w:szCs w:val="20"/>
          <w:lang w:val="es-ES_tradnl" w:eastAsia="en-US"/>
        </w:rPr>
        <w:t>Presidencia:</w:t>
      </w:r>
    </w:p>
    <w:p w14:paraId="7208F76A" w14:textId="77777777" w:rsidR="005343AA" w:rsidRDefault="005343AA" w:rsidP="005343AA">
      <w:pPr>
        <w:tabs>
          <w:tab w:val="left" w:pos="0"/>
          <w:tab w:val="left" w:pos="900"/>
        </w:tabs>
        <w:ind w:left="200" w:right="305" w:hanging="200"/>
        <w:jc w:val="both"/>
        <w:rPr>
          <w:rFonts w:ascii="Verdana" w:hAnsi="Verdana"/>
          <w:b/>
          <w:sz w:val="20"/>
          <w:szCs w:val="20"/>
          <w:lang w:val="es-ES_tradnl" w:eastAsia="en-US"/>
        </w:rPr>
      </w:pPr>
      <w:r w:rsidRPr="001D54B6">
        <w:rPr>
          <w:rFonts w:ascii="Verdana" w:hAnsi="Verdana"/>
          <w:b/>
          <w:sz w:val="20"/>
          <w:szCs w:val="20"/>
          <w:lang w:val="es-ES_tradnl" w:eastAsia="en-US"/>
        </w:rPr>
        <w:tab/>
      </w:r>
      <w:r w:rsidRPr="001D54B6">
        <w:rPr>
          <w:rFonts w:ascii="Verdana" w:hAnsi="Verdana"/>
          <w:b/>
          <w:sz w:val="20"/>
          <w:szCs w:val="20"/>
          <w:lang w:val="es-ES_tradnl" w:eastAsia="en-US"/>
        </w:rPr>
        <w:tab/>
      </w:r>
      <w:r w:rsidRPr="001D54B6">
        <w:rPr>
          <w:rFonts w:ascii="Verdana" w:hAnsi="Verdana"/>
          <w:b/>
          <w:sz w:val="20"/>
          <w:szCs w:val="20"/>
          <w:lang w:val="es-ES_tradnl" w:eastAsia="en-US"/>
        </w:rPr>
        <w:tab/>
      </w:r>
    </w:p>
    <w:p w14:paraId="5D0896E4" w14:textId="77777777" w:rsidR="005343AA" w:rsidRPr="001D54B6" w:rsidRDefault="005343AA" w:rsidP="005343AA">
      <w:pPr>
        <w:tabs>
          <w:tab w:val="left" w:pos="0"/>
          <w:tab w:val="left" w:pos="900"/>
        </w:tabs>
        <w:ind w:left="200" w:right="305" w:hanging="200"/>
        <w:jc w:val="both"/>
        <w:rPr>
          <w:rFonts w:ascii="Verdana" w:hAnsi="Verdana"/>
          <w:sz w:val="20"/>
          <w:szCs w:val="20"/>
          <w:lang w:val="es-ES_tradnl" w:eastAsia="en-US"/>
        </w:rPr>
      </w:pPr>
      <w:r>
        <w:rPr>
          <w:rFonts w:ascii="Verdana" w:hAnsi="Verdana"/>
          <w:b/>
          <w:sz w:val="20"/>
          <w:szCs w:val="20"/>
          <w:lang w:val="es-ES_tradnl" w:eastAsia="en-US"/>
        </w:rPr>
        <w:tab/>
      </w:r>
      <w:r>
        <w:rPr>
          <w:rFonts w:ascii="Verdana" w:hAnsi="Verdana"/>
          <w:b/>
          <w:sz w:val="20"/>
          <w:szCs w:val="20"/>
          <w:lang w:val="es-ES_tradnl" w:eastAsia="en-US"/>
        </w:rPr>
        <w:tab/>
      </w:r>
      <w:r>
        <w:rPr>
          <w:rFonts w:ascii="Verdana" w:hAnsi="Verdana"/>
          <w:b/>
          <w:sz w:val="20"/>
          <w:szCs w:val="20"/>
          <w:lang w:val="es-ES_tradnl" w:eastAsia="en-US"/>
        </w:rPr>
        <w:tab/>
      </w:r>
      <w:r>
        <w:rPr>
          <w:rFonts w:ascii="Verdana" w:hAnsi="Verdana"/>
          <w:b/>
          <w:sz w:val="20"/>
          <w:szCs w:val="20"/>
          <w:lang w:val="es-ES_tradnl" w:eastAsia="en-US"/>
        </w:rPr>
        <w:tab/>
      </w:r>
      <w:r w:rsidRPr="001D54B6">
        <w:rPr>
          <w:rFonts w:ascii="Verdana" w:hAnsi="Verdana"/>
          <w:b/>
          <w:sz w:val="20"/>
          <w:szCs w:val="20"/>
          <w:lang w:val="es-ES_tradnl" w:eastAsia="en-US"/>
        </w:rPr>
        <w:t>Titular:</w:t>
      </w:r>
      <w:r w:rsidRPr="001D54B6">
        <w:rPr>
          <w:rFonts w:ascii="Verdana" w:hAnsi="Verdana"/>
          <w:b/>
          <w:sz w:val="20"/>
          <w:szCs w:val="20"/>
          <w:lang w:val="es-ES_tradnl" w:eastAsia="en-US"/>
        </w:rPr>
        <w:tab/>
      </w:r>
      <w:r w:rsidRPr="001D54B6">
        <w:rPr>
          <w:rFonts w:ascii="Verdana" w:hAnsi="Verdana"/>
          <w:b/>
          <w:sz w:val="20"/>
          <w:szCs w:val="20"/>
          <w:lang w:val="es-ES_tradnl" w:eastAsia="en-US"/>
        </w:rPr>
        <w:tab/>
      </w:r>
      <w:r w:rsidRPr="001D54B6">
        <w:rPr>
          <w:rFonts w:ascii="Verdana" w:hAnsi="Verdana"/>
          <w:b/>
          <w:sz w:val="20"/>
          <w:szCs w:val="20"/>
          <w:lang w:val="es-ES_tradnl" w:eastAsia="en-US"/>
        </w:rPr>
        <w:tab/>
      </w:r>
      <w:r w:rsidRPr="001D54B6">
        <w:rPr>
          <w:rFonts w:ascii="Verdana" w:hAnsi="Verdana"/>
          <w:b/>
          <w:sz w:val="20"/>
          <w:szCs w:val="20"/>
          <w:lang w:val="es-ES_tradnl" w:eastAsia="en-US"/>
        </w:rPr>
        <w:tab/>
        <w:t xml:space="preserve">        </w:t>
      </w:r>
      <w:r>
        <w:rPr>
          <w:rFonts w:ascii="Verdana" w:hAnsi="Verdana"/>
          <w:b/>
          <w:sz w:val="20"/>
          <w:szCs w:val="20"/>
          <w:lang w:val="es-ES_tradnl" w:eastAsia="en-US"/>
        </w:rPr>
        <w:tab/>
      </w:r>
      <w:r>
        <w:rPr>
          <w:rFonts w:ascii="Verdana" w:hAnsi="Verdana"/>
          <w:b/>
          <w:sz w:val="20"/>
          <w:szCs w:val="20"/>
          <w:lang w:val="es-ES_tradnl" w:eastAsia="en-US"/>
        </w:rPr>
        <w:tab/>
      </w:r>
      <w:r>
        <w:rPr>
          <w:rFonts w:ascii="Verdana" w:hAnsi="Verdana"/>
          <w:b/>
          <w:sz w:val="20"/>
          <w:szCs w:val="20"/>
          <w:lang w:val="es-ES_tradnl" w:eastAsia="en-US"/>
        </w:rPr>
        <w:tab/>
      </w:r>
      <w:r w:rsidRPr="001D54B6">
        <w:rPr>
          <w:rFonts w:ascii="Verdana" w:hAnsi="Verdana"/>
          <w:b/>
          <w:sz w:val="20"/>
          <w:szCs w:val="20"/>
          <w:lang w:val="es-ES_tradnl" w:eastAsia="en-US"/>
        </w:rPr>
        <w:tab/>
      </w:r>
      <w:r w:rsidRPr="001D54B6">
        <w:rPr>
          <w:rFonts w:ascii="Verdana" w:hAnsi="Verdana"/>
          <w:b/>
          <w:sz w:val="20"/>
          <w:szCs w:val="20"/>
          <w:lang w:val="es-ES_tradnl" w:eastAsia="en-US"/>
        </w:rPr>
        <w:tab/>
      </w:r>
    </w:p>
    <w:p w14:paraId="2D918C8F" w14:textId="77777777" w:rsidR="005343AA" w:rsidRPr="001D54B6" w:rsidRDefault="005343AA" w:rsidP="005343AA">
      <w:pPr>
        <w:tabs>
          <w:tab w:val="left" w:pos="0"/>
          <w:tab w:val="left" w:pos="900"/>
          <w:tab w:val="left" w:pos="1701"/>
        </w:tabs>
        <w:ind w:left="-109" w:right="305"/>
        <w:jc w:val="both"/>
        <w:rPr>
          <w:rFonts w:ascii="Verdana" w:hAnsi="Verdana"/>
          <w:b/>
          <w:sz w:val="20"/>
          <w:szCs w:val="20"/>
          <w:lang w:val="es-ES_tradnl" w:eastAsia="en-US"/>
        </w:rPr>
      </w:pPr>
      <w:r w:rsidRPr="001D54B6">
        <w:rPr>
          <w:rFonts w:ascii="Verdana" w:hAnsi="Verdana"/>
          <w:b/>
          <w:sz w:val="20"/>
          <w:szCs w:val="20"/>
          <w:lang w:val="es-ES_tradnl" w:eastAsia="en-US"/>
        </w:rPr>
        <w:tab/>
      </w:r>
      <w:r w:rsidRPr="001D54B6">
        <w:rPr>
          <w:rFonts w:ascii="Verdana" w:hAnsi="Verdana"/>
          <w:b/>
          <w:sz w:val="20"/>
          <w:szCs w:val="20"/>
          <w:lang w:val="es-ES_tradnl" w:eastAsia="en-US"/>
        </w:rPr>
        <w:tab/>
        <w:t xml:space="preserve">         </w:t>
      </w:r>
      <w:r w:rsidRPr="00B100D4">
        <w:rPr>
          <w:rFonts w:ascii="Verdana" w:hAnsi="Verdana"/>
          <w:color w:val="0000FF"/>
          <w:sz w:val="19"/>
          <w:szCs w:val="19"/>
        </w:rPr>
        <w:t>Nieves Martínez de Antoñana Blanco</w:t>
      </w:r>
      <w:r w:rsidRPr="001D54B6">
        <w:rPr>
          <w:rFonts w:ascii="Verdana" w:hAnsi="Verdana"/>
          <w:sz w:val="20"/>
          <w:szCs w:val="20"/>
          <w:lang w:val="es-ES_tradnl" w:eastAsia="en-US"/>
        </w:rPr>
        <w:t xml:space="preserve">      </w:t>
      </w:r>
      <w:r w:rsidRPr="001D54B6">
        <w:rPr>
          <w:rFonts w:ascii="Verdana" w:hAnsi="Verdana"/>
          <w:b/>
          <w:sz w:val="20"/>
          <w:szCs w:val="20"/>
          <w:lang w:val="es-ES_tradnl" w:eastAsia="en-US"/>
        </w:rPr>
        <w:tab/>
      </w:r>
      <w:r w:rsidRPr="001D54B6">
        <w:rPr>
          <w:rFonts w:ascii="Verdana" w:hAnsi="Verdana"/>
          <w:b/>
          <w:sz w:val="20"/>
          <w:szCs w:val="20"/>
          <w:lang w:val="es-ES_tradnl" w:eastAsia="en-US"/>
        </w:rPr>
        <w:tab/>
      </w:r>
    </w:p>
    <w:p w14:paraId="43CA1AB9" w14:textId="77777777" w:rsidR="005343AA" w:rsidRDefault="005343AA" w:rsidP="005343AA">
      <w:pPr>
        <w:tabs>
          <w:tab w:val="left" w:pos="0"/>
          <w:tab w:val="left" w:pos="1134"/>
        </w:tabs>
        <w:ind w:left="200" w:right="305" w:hanging="200"/>
        <w:jc w:val="both"/>
        <w:rPr>
          <w:rFonts w:ascii="Verdana" w:hAnsi="Verdana"/>
          <w:b/>
          <w:sz w:val="20"/>
          <w:szCs w:val="20"/>
          <w:lang w:val="es-ES_tradnl" w:eastAsia="en-US"/>
        </w:rPr>
      </w:pPr>
      <w:r w:rsidRPr="001D54B6">
        <w:rPr>
          <w:rFonts w:ascii="Verdana" w:hAnsi="Verdana"/>
          <w:b/>
          <w:sz w:val="20"/>
          <w:szCs w:val="20"/>
          <w:lang w:val="es-ES_tradnl" w:eastAsia="en-US"/>
        </w:rPr>
        <w:tab/>
      </w:r>
      <w:r w:rsidRPr="001D54B6">
        <w:rPr>
          <w:rFonts w:ascii="Verdana" w:hAnsi="Verdana"/>
          <w:b/>
          <w:sz w:val="20"/>
          <w:szCs w:val="20"/>
          <w:lang w:val="es-ES_tradnl" w:eastAsia="en-US"/>
        </w:rPr>
        <w:tab/>
        <w:t>Vocales:</w:t>
      </w:r>
    </w:p>
    <w:p w14:paraId="3B6FFDB4" w14:textId="77777777" w:rsidR="005343AA" w:rsidRPr="001D54B6" w:rsidRDefault="005343AA" w:rsidP="005343AA">
      <w:pPr>
        <w:tabs>
          <w:tab w:val="left" w:pos="0"/>
          <w:tab w:val="left" w:pos="1134"/>
        </w:tabs>
        <w:ind w:left="200" w:right="305" w:hanging="200"/>
        <w:jc w:val="both"/>
        <w:rPr>
          <w:rFonts w:ascii="Verdana" w:hAnsi="Verdana"/>
          <w:b/>
          <w:sz w:val="20"/>
          <w:szCs w:val="20"/>
          <w:lang w:val="es-ES_tradnl" w:eastAsia="en-US"/>
        </w:rPr>
      </w:pPr>
    </w:p>
    <w:p w14:paraId="5264BBB4" w14:textId="77777777" w:rsidR="005343AA" w:rsidRPr="001D54B6" w:rsidRDefault="005343AA" w:rsidP="005343AA">
      <w:pPr>
        <w:tabs>
          <w:tab w:val="left" w:pos="0"/>
          <w:tab w:val="left" w:pos="900"/>
        </w:tabs>
        <w:ind w:left="200" w:right="305" w:hanging="200"/>
        <w:jc w:val="both"/>
        <w:rPr>
          <w:rFonts w:ascii="Verdana" w:hAnsi="Verdana"/>
          <w:b/>
          <w:sz w:val="20"/>
          <w:szCs w:val="20"/>
          <w:lang w:val="es-ES_tradnl" w:eastAsia="en-US"/>
        </w:rPr>
      </w:pPr>
      <w:r w:rsidRPr="001D54B6">
        <w:rPr>
          <w:rFonts w:ascii="Verdana" w:hAnsi="Verdana"/>
          <w:b/>
          <w:sz w:val="20"/>
          <w:szCs w:val="20"/>
          <w:lang w:val="es-ES_tradnl" w:eastAsia="en-US"/>
        </w:rPr>
        <w:tab/>
      </w:r>
      <w:r w:rsidRPr="001D54B6">
        <w:rPr>
          <w:rFonts w:ascii="Verdana" w:hAnsi="Verdana"/>
          <w:b/>
          <w:sz w:val="20"/>
          <w:szCs w:val="20"/>
          <w:lang w:val="es-ES_tradnl" w:eastAsia="en-US"/>
        </w:rPr>
        <w:tab/>
      </w:r>
      <w:r w:rsidRPr="001D54B6">
        <w:rPr>
          <w:rFonts w:ascii="Verdana" w:hAnsi="Verdana"/>
          <w:b/>
          <w:sz w:val="20"/>
          <w:szCs w:val="20"/>
          <w:lang w:val="es-ES_tradnl" w:eastAsia="en-US"/>
        </w:rPr>
        <w:tab/>
      </w:r>
      <w:r>
        <w:rPr>
          <w:rFonts w:ascii="Verdana" w:hAnsi="Verdana"/>
          <w:b/>
          <w:sz w:val="20"/>
          <w:szCs w:val="20"/>
          <w:lang w:val="es-ES_tradnl" w:eastAsia="en-US"/>
        </w:rPr>
        <w:tab/>
      </w:r>
      <w:r w:rsidRPr="001D54B6">
        <w:rPr>
          <w:rFonts w:ascii="Verdana" w:hAnsi="Verdana"/>
          <w:b/>
          <w:sz w:val="20"/>
          <w:szCs w:val="20"/>
          <w:lang w:val="es-ES_tradnl" w:eastAsia="en-US"/>
        </w:rPr>
        <w:t xml:space="preserve">Titulares: </w:t>
      </w:r>
      <w:r w:rsidRPr="001D54B6">
        <w:rPr>
          <w:rFonts w:ascii="Verdana" w:hAnsi="Verdana"/>
          <w:b/>
          <w:sz w:val="20"/>
          <w:szCs w:val="20"/>
          <w:lang w:val="es-ES_tradnl" w:eastAsia="en-US"/>
        </w:rPr>
        <w:tab/>
      </w:r>
      <w:r w:rsidRPr="001D54B6">
        <w:rPr>
          <w:rFonts w:ascii="Verdana" w:hAnsi="Verdana"/>
          <w:b/>
          <w:sz w:val="20"/>
          <w:szCs w:val="20"/>
          <w:lang w:val="es-ES_tradnl" w:eastAsia="en-US"/>
        </w:rPr>
        <w:tab/>
      </w:r>
      <w:r w:rsidRPr="001D54B6">
        <w:rPr>
          <w:rFonts w:ascii="Verdana" w:hAnsi="Verdana"/>
          <w:b/>
          <w:sz w:val="20"/>
          <w:szCs w:val="20"/>
          <w:lang w:val="es-ES_tradnl" w:eastAsia="en-US"/>
        </w:rPr>
        <w:tab/>
      </w:r>
    </w:p>
    <w:p w14:paraId="7D81D602" w14:textId="3EF20573" w:rsidR="005343AA" w:rsidRPr="009D590F" w:rsidRDefault="009D590F" w:rsidP="009D590F">
      <w:pPr>
        <w:pStyle w:val="Zerrenda-paragrafoa"/>
        <w:tabs>
          <w:tab w:val="left" w:pos="0"/>
          <w:tab w:val="left" w:pos="900"/>
        </w:tabs>
        <w:ind w:left="1418" w:right="-318"/>
        <w:jc w:val="both"/>
        <w:rPr>
          <w:rFonts w:ascii="Verdana" w:hAnsi="Verdana"/>
          <w:color w:val="0000FF"/>
          <w:sz w:val="19"/>
          <w:szCs w:val="19"/>
        </w:rPr>
      </w:pPr>
      <w:r w:rsidRPr="009D590F">
        <w:rPr>
          <w:rFonts w:ascii="Verdana" w:hAnsi="Verdana"/>
          <w:color w:val="0000FF"/>
          <w:sz w:val="19"/>
          <w:szCs w:val="19"/>
        </w:rPr>
        <w:t xml:space="preserve">Mª Carmen Mendizabal Uria </w:t>
      </w:r>
      <w:r w:rsidR="005343AA" w:rsidRPr="009D590F">
        <w:rPr>
          <w:rFonts w:ascii="Verdana" w:hAnsi="Verdana"/>
          <w:color w:val="0000FF"/>
          <w:sz w:val="19"/>
          <w:szCs w:val="19"/>
        </w:rPr>
        <w:t>(Asesor</w:t>
      </w:r>
      <w:r w:rsidR="00B44DFE" w:rsidRPr="009D590F">
        <w:rPr>
          <w:rFonts w:ascii="Verdana" w:hAnsi="Verdana"/>
          <w:color w:val="0000FF"/>
          <w:sz w:val="19"/>
          <w:szCs w:val="19"/>
        </w:rPr>
        <w:t>a</w:t>
      </w:r>
      <w:r w:rsidR="005343AA" w:rsidRPr="009D590F">
        <w:rPr>
          <w:rFonts w:ascii="Verdana" w:hAnsi="Verdana"/>
          <w:color w:val="0000FF"/>
          <w:sz w:val="19"/>
          <w:szCs w:val="19"/>
        </w:rPr>
        <w:t xml:space="preserve"> jurídic</w:t>
      </w:r>
      <w:r w:rsidR="00B44DFE" w:rsidRPr="009D590F">
        <w:rPr>
          <w:rFonts w:ascii="Verdana" w:hAnsi="Verdana"/>
          <w:color w:val="0000FF"/>
          <w:sz w:val="19"/>
          <w:szCs w:val="19"/>
        </w:rPr>
        <w:t>a</w:t>
      </w:r>
      <w:r w:rsidR="005343AA" w:rsidRPr="009D590F">
        <w:rPr>
          <w:rFonts w:ascii="Verdana" w:hAnsi="Verdana"/>
          <w:color w:val="0000FF"/>
          <w:sz w:val="19"/>
          <w:szCs w:val="19"/>
        </w:rPr>
        <w:t>)</w:t>
      </w:r>
    </w:p>
    <w:p w14:paraId="78FC00F6" w14:textId="052D18AE" w:rsidR="005343AA" w:rsidRPr="005343AA" w:rsidRDefault="00B44DFE" w:rsidP="005343AA">
      <w:pPr>
        <w:pStyle w:val="Zerrenda-paragrafoa"/>
        <w:tabs>
          <w:tab w:val="left" w:pos="0"/>
          <w:tab w:val="left" w:pos="900"/>
        </w:tabs>
        <w:ind w:left="1418" w:right="-318"/>
        <w:jc w:val="both"/>
        <w:rPr>
          <w:rFonts w:ascii="Verdana" w:hAnsi="Verdana"/>
          <w:color w:val="FF0000"/>
          <w:sz w:val="19"/>
          <w:szCs w:val="19"/>
        </w:rPr>
      </w:pPr>
      <w:r w:rsidRPr="00B100D4">
        <w:rPr>
          <w:rFonts w:ascii="Verdana" w:hAnsi="Verdana"/>
          <w:color w:val="0000FF"/>
          <w:sz w:val="19"/>
          <w:szCs w:val="19"/>
        </w:rPr>
        <w:t>Miren Josebe Arag</w:t>
      </w:r>
      <w:r w:rsidR="00DE1FBD">
        <w:rPr>
          <w:rFonts w:ascii="Verdana" w:hAnsi="Verdana"/>
          <w:color w:val="0000FF"/>
          <w:sz w:val="19"/>
          <w:szCs w:val="19"/>
        </w:rPr>
        <w:t>ó</w:t>
      </w:r>
      <w:r w:rsidRPr="00B100D4">
        <w:rPr>
          <w:rFonts w:ascii="Verdana" w:hAnsi="Verdana"/>
          <w:color w:val="0000FF"/>
          <w:sz w:val="19"/>
          <w:szCs w:val="19"/>
        </w:rPr>
        <w:t>n Ibarra</w:t>
      </w:r>
      <w:r w:rsidR="005343AA" w:rsidRPr="005343AA">
        <w:rPr>
          <w:rFonts w:ascii="Verdana" w:hAnsi="Verdana"/>
          <w:color w:val="FF0000"/>
          <w:sz w:val="19"/>
          <w:szCs w:val="19"/>
        </w:rPr>
        <w:t xml:space="preserve"> </w:t>
      </w:r>
      <w:r w:rsidR="005343AA" w:rsidRPr="00B44DFE">
        <w:rPr>
          <w:rFonts w:ascii="Verdana" w:hAnsi="Verdana"/>
          <w:color w:val="0000FF"/>
          <w:sz w:val="19"/>
          <w:szCs w:val="19"/>
        </w:rPr>
        <w:t>(Vocal)</w:t>
      </w:r>
    </w:p>
    <w:p w14:paraId="76BDCF7B" w14:textId="5906AB01" w:rsidR="005343AA" w:rsidRPr="00DE1FBD" w:rsidRDefault="005343AA" w:rsidP="005343AA">
      <w:pPr>
        <w:tabs>
          <w:tab w:val="left" w:pos="900"/>
          <w:tab w:val="left" w:pos="1418"/>
          <w:tab w:val="left" w:pos="1701"/>
          <w:tab w:val="left" w:pos="5387"/>
        </w:tabs>
        <w:ind w:left="1418" w:right="305"/>
        <w:jc w:val="both"/>
        <w:rPr>
          <w:rFonts w:ascii="Verdana" w:hAnsi="Verdana"/>
          <w:color w:val="0000FF"/>
          <w:sz w:val="19"/>
          <w:szCs w:val="19"/>
        </w:rPr>
      </w:pPr>
      <w:r w:rsidRPr="001D54B6">
        <w:rPr>
          <w:rFonts w:ascii="Verdana" w:hAnsi="Verdana"/>
          <w:b/>
          <w:sz w:val="20"/>
          <w:szCs w:val="20"/>
          <w:lang w:val="es-ES_tradnl" w:eastAsia="en-US"/>
        </w:rPr>
        <w:t xml:space="preserve">Representante Oficina de Control Económico: </w:t>
      </w:r>
      <w:r w:rsidR="002A1203" w:rsidRPr="00DE1FBD">
        <w:rPr>
          <w:rFonts w:ascii="Verdana" w:hAnsi="Verdana"/>
          <w:color w:val="0000FF"/>
          <w:sz w:val="19"/>
          <w:szCs w:val="19"/>
        </w:rPr>
        <w:t xml:space="preserve">Mª Ángeles Borjabad </w:t>
      </w:r>
      <w:r w:rsidR="00DE1FBD" w:rsidRPr="00DE1FBD">
        <w:rPr>
          <w:rFonts w:ascii="Verdana" w:hAnsi="Verdana"/>
          <w:color w:val="0000FF"/>
          <w:sz w:val="19"/>
          <w:szCs w:val="19"/>
        </w:rPr>
        <w:t>Roque</w:t>
      </w:r>
    </w:p>
    <w:p w14:paraId="6ACD9419" w14:textId="77777777" w:rsidR="005343AA" w:rsidRPr="00DE1FBD" w:rsidRDefault="005343AA" w:rsidP="005343AA">
      <w:pPr>
        <w:pStyle w:val="Zerrenda-paragrafoa"/>
        <w:tabs>
          <w:tab w:val="left" w:pos="0"/>
          <w:tab w:val="left" w:pos="900"/>
        </w:tabs>
        <w:ind w:left="1418" w:right="-318" w:hanging="22"/>
        <w:jc w:val="both"/>
        <w:rPr>
          <w:rFonts w:ascii="Verdana" w:hAnsi="Verdana"/>
          <w:color w:val="0000FF"/>
          <w:sz w:val="19"/>
          <w:szCs w:val="19"/>
        </w:rPr>
      </w:pPr>
      <w:r w:rsidRPr="001D54B6">
        <w:rPr>
          <w:rFonts w:ascii="Verdana" w:hAnsi="Verdana"/>
          <w:b/>
          <w:sz w:val="20"/>
          <w:szCs w:val="20"/>
          <w:lang w:val="es-ES_tradnl" w:eastAsia="en-US"/>
        </w:rPr>
        <w:t xml:space="preserve">Representante de la Dirección de patrimonio y contratación: </w:t>
      </w:r>
      <w:r w:rsidRPr="00DE1FBD">
        <w:rPr>
          <w:rFonts w:ascii="Verdana" w:hAnsi="Verdana"/>
          <w:color w:val="0000FF"/>
          <w:sz w:val="19"/>
          <w:szCs w:val="19"/>
        </w:rPr>
        <w:t>Blanca Martínez Gutiérrez</w:t>
      </w:r>
    </w:p>
    <w:p w14:paraId="6BB76B01" w14:textId="77777777" w:rsidR="005343AA" w:rsidRPr="00B100D4" w:rsidRDefault="005343AA" w:rsidP="005343AA">
      <w:pPr>
        <w:pStyle w:val="Zerrenda-paragrafoa"/>
        <w:tabs>
          <w:tab w:val="left" w:pos="0"/>
          <w:tab w:val="left" w:pos="900"/>
        </w:tabs>
        <w:ind w:left="1298" w:right="-318" w:hanging="198"/>
        <w:jc w:val="both"/>
        <w:rPr>
          <w:rFonts w:ascii="Verdana" w:hAnsi="Verdana"/>
          <w:color w:val="0000FF"/>
          <w:sz w:val="19"/>
          <w:szCs w:val="19"/>
        </w:rPr>
      </w:pPr>
      <w:r w:rsidRPr="00B100D4">
        <w:rPr>
          <w:rFonts w:ascii="Verdana" w:hAnsi="Verdana"/>
          <w:color w:val="0000FF"/>
          <w:sz w:val="19"/>
          <w:szCs w:val="19"/>
        </w:rPr>
        <w:tab/>
      </w:r>
      <w:r w:rsidRPr="00B100D4">
        <w:rPr>
          <w:rFonts w:ascii="Verdana" w:hAnsi="Verdana"/>
          <w:color w:val="0000FF"/>
          <w:sz w:val="19"/>
          <w:szCs w:val="19"/>
        </w:rPr>
        <w:tab/>
      </w:r>
      <w:r w:rsidRPr="00B100D4">
        <w:rPr>
          <w:rFonts w:ascii="Verdana" w:hAnsi="Verdana"/>
          <w:color w:val="0000FF"/>
          <w:sz w:val="19"/>
          <w:szCs w:val="19"/>
        </w:rPr>
        <w:tab/>
      </w:r>
      <w:r w:rsidRPr="00B100D4">
        <w:rPr>
          <w:rFonts w:ascii="Verdana" w:hAnsi="Verdana"/>
          <w:color w:val="0000FF"/>
          <w:sz w:val="19"/>
          <w:szCs w:val="19"/>
        </w:rPr>
        <w:tab/>
      </w:r>
      <w:r w:rsidRPr="00B100D4">
        <w:rPr>
          <w:rFonts w:ascii="Verdana" w:hAnsi="Verdana"/>
          <w:color w:val="0000FF"/>
          <w:sz w:val="19"/>
          <w:szCs w:val="19"/>
        </w:rPr>
        <w:tab/>
      </w:r>
      <w:r w:rsidRPr="00B100D4">
        <w:rPr>
          <w:rFonts w:ascii="Verdana" w:hAnsi="Verdana"/>
          <w:color w:val="0000FF"/>
          <w:sz w:val="19"/>
          <w:szCs w:val="19"/>
        </w:rPr>
        <w:tab/>
      </w:r>
      <w:r w:rsidRPr="00B100D4">
        <w:rPr>
          <w:rFonts w:ascii="Verdana" w:hAnsi="Verdana"/>
          <w:color w:val="0000FF"/>
          <w:sz w:val="19"/>
          <w:szCs w:val="19"/>
        </w:rPr>
        <w:tab/>
      </w:r>
      <w:r w:rsidRPr="00B100D4">
        <w:rPr>
          <w:rFonts w:ascii="Verdana" w:hAnsi="Verdana"/>
          <w:color w:val="0000FF"/>
          <w:sz w:val="19"/>
          <w:szCs w:val="19"/>
        </w:rPr>
        <w:tab/>
      </w:r>
      <w:r w:rsidRPr="00B100D4">
        <w:rPr>
          <w:rFonts w:ascii="Verdana" w:hAnsi="Verdana"/>
          <w:color w:val="0000FF"/>
          <w:sz w:val="19"/>
          <w:szCs w:val="19"/>
        </w:rPr>
        <w:tab/>
        <w:t xml:space="preserve"> </w:t>
      </w:r>
    </w:p>
    <w:p w14:paraId="7691032A" w14:textId="58B7B847" w:rsidR="005343AA" w:rsidRPr="001D54B6" w:rsidRDefault="005343AA" w:rsidP="005343AA">
      <w:pPr>
        <w:tabs>
          <w:tab w:val="left" w:pos="0"/>
          <w:tab w:val="left" w:pos="1134"/>
        </w:tabs>
        <w:ind w:left="200" w:right="305" w:hanging="200"/>
        <w:jc w:val="both"/>
        <w:rPr>
          <w:rFonts w:ascii="Verdana" w:hAnsi="Verdana"/>
          <w:b/>
          <w:sz w:val="20"/>
          <w:szCs w:val="20"/>
          <w:lang w:val="es-ES_tradnl" w:eastAsia="en-US"/>
        </w:rPr>
      </w:pPr>
      <w:r w:rsidRPr="001D54B6">
        <w:rPr>
          <w:rFonts w:ascii="Verdana" w:hAnsi="Verdana"/>
          <w:b/>
          <w:sz w:val="20"/>
          <w:szCs w:val="20"/>
          <w:lang w:val="es-ES_tradnl" w:eastAsia="en-US"/>
        </w:rPr>
        <w:tab/>
      </w:r>
      <w:r w:rsidRPr="001D54B6">
        <w:rPr>
          <w:rFonts w:ascii="Verdana" w:hAnsi="Verdana"/>
          <w:b/>
          <w:sz w:val="20"/>
          <w:szCs w:val="20"/>
          <w:lang w:val="es-ES_tradnl" w:eastAsia="en-US"/>
        </w:rPr>
        <w:tab/>
        <w:t>Secretari</w:t>
      </w:r>
      <w:r>
        <w:rPr>
          <w:rFonts w:ascii="Verdana" w:hAnsi="Verdana"/>
          <w:b/>
          <w:sz w:val="20"/>
          <w:szCs w:val="20"/>
          <w:lang w:val="es-ES_tradnl" w:eastAsia="en-US"/>
        </w:rPr>
        <w:t>a</w:t>
      </w:r>
      <w:r w:rsidRPr="001D54B6">
        <w:rPr>
          <w:rFonts w:ascii="Verdana" w:hAnsi="Verdana"/>
          <w:b/>
          <w:sz w:val="20"/>
          <w:szCs w:val="20"/>
          <w:lang w:val="es-ES_tradnl" w:eastAsia="en-US"/>
        </w:rPr>
        <w:t xml:space="preserve">: </w:t>
      </w:r>
      <w:r w:rsidRPr="00B100D4">
        <w:rPr>
          <w:rFonts w:ascii="Verdana" w:hAnsi="Verdana"/>
          <w:color w:val="0000FF"/>
          <w:sz w:val="19"/>
          <w:szCs w:val="19"/>
        </w:rPr>
        <w:t>Miren Josebe Arag</w:t>
      </w:r>
      <w:r w:rsidR="00DE1FBD">
        <w:rPr>
          <w:rFonts w:ascii="Verdana" w:hAnsi="Verdana"/>
          <w:color w:val="0000FF"/>
          <w:sz w:val="19"/>
          <w:szCs w:val="19"/>
        </w:rPr>
        <w:t>ó</w:t>
      </w:r>
      <w:r w:rsidRPr="00B100D4">
        <w:rPr>
          <w:rFonts w:ascii="Verdana" w:hAnsi="Verdana"/>
          <w:color w:val="0000FF"/>
          <w:sz w:val="19"/>
          <w:szCs w:val="19"/>
        </w:rPr>
        <w:t>n Ibarra</w:t>
      </w:r>
    </w:p>
    <w:p w14:paraId="1EFFDD43" w14:textId="77777777" w:rsidR="005343AA" w:rsidRPr="005343AA" w:rsidRDefault="005343AA" w:rsidP="005343AA"/>
    <w:p w14:paraId="7B428F61" w14:textId="77777777" w:rsidR="005343AA" w:rsidRDefault="00C548B6" w:rsidP="00D7102B">
      <w:pPr>
        <w:pStyle w:val="5izenburua"/>
        <w:rPr>
          <w:b/>
          <w:color w:val="0000FF"/>
        </w:rPr>
      </w:pPr>
      <w:bookmarkStart w:id="350" w:name="_Toc103681121"/>
      <w:r w:rsidRPr="00264442">
        <w:rPr>
          <w:b/>
        </w:rPr>
        <w:t xml:space="preserve">19.2.7.- Comité de expertos/organismo técnico especializado: </w:t>
      </w:r>
      <w:r w:rsidRPr="00D7102B">
        <w:rPr>
          <w:b/>
          <w:color w:val="0000FF"/>
        </w:rPr>
        <w:t>no</w:t>
      </w:r>
    </w:p>
    <w:p w14:paraId="4C8CD5CC" w14:textId="4A995D98" w:rsidR="00C548B6" w:rsidRPr="00CB7C27" w:rsidRDefault="00C548B6" w:rsidP="001D3DE3">
      <w:pPr>
        <w:pStyle w:val="4izenburua"/>
        <w:spacing w:after="120"/>
        <w:ind w:left="851" w:right="-427"/>
        <w:jc w:val="both"/>
        <w:rPr>
          <w:sz w:val="19"/>
          <w:szCs w:val="19"/>
        </w:rPr>
      </w:pPr>
      <w:bookmarkStart w:id="351" w:name="_Toc38387632"/>
      <w:bookmarkStart w:id="352" w:name="_Toc103681122"/>
      <w:bookmarkStart w:id="353" w:name="_Toc528657922"/>
      <w:bookmarkStart w:id="354" w:name="_Toc528658741"/>
      <w:bookmarkStart w:id="355" w:name="_Toc528660368"/>
      <w:bookmarkStart w:id="356" w:name="_Toc528664218"/>
      <w:bookmarkStart w:id="357" w:name="_Toc528665909"/>
      <w:bookmarkStart w:id="358" w:name="_Toc528666534"/>
      <w:bookmarkStart w:id="359" w:name="_Toc528671257"/>
      <w:bookmarkStart w:id="360" w:name="_Toc530728037"/>
      <w:bookmarkStart w:id="361" w:name="_Toc5958927"/>
      <w:bookmarkStart w:id="362" w:name="_Toc34132891"/>
      <w:bookmarkEnd w:id="350"/>
      <w:r w:rsidRPr="00CB7C27">
        <w:rPr>
          <w:sz w:val="19"/>
          <w:szCs w:val="19"/>
        </w:rPr>
        <w:t>19.3.- Unidad administrativa encargada de tramitar el procedimiento de adjudicación:</w:t>
      </w:r>
      <w:bookmarkEnd w:id="351"/>
      <w:bookmarkEnd w:id="352"/>
      <w:r w:rsidR="00161AC1">
        <w:rPr>
          <w:sz w:val="19"/>
          <w:szCs w:val="19"/>
        </w:rPr>
        <w:t xml:space="preserve"> </w:t>
      </w:r>
      <w:r w:rsidR="00161AC1" w:rsidRPr="000835D8">
        <w:rPr>
          <w:b w:val="0"/>
          <w:color w:val="0000FF"/>
          <w:sz w:val="19"/>
          <w:szCs w:val="19"/>
        </w:rPr>
        <w:t>Dirección de Servicios de Presidencia/Lehendakaritza</w:t>
      </w:r>
    </w:p>
    <w:p w14:paraId="51F2CA2D" w14:textId="77777777" w:rsidR="00C548B6" w:rsidRPr="00CB7C27" w:rsidRDefault="00C548B6" w:rsidP="001D3DE3">
      <w:pPr>
        <w:pStyle w:val="4izenburua"/>
        <w:spacing w:after="120"/>
        <w:ind w:left="851" w:right="-427"/>
        <w:jc w:val="both"/>
        <w:rPr>
          <w:sz w:val="19"/>
          <w:szCs w:val="19"/>
        </w:rPr>
      </w:pPr>
      <w:bookmarkStart w:id="363" w:name="_Toc38387633"/>
      <w:bookmarkStart w:id="364" w:name="_Toc103681123"/>
      <w:r w:rsidRPr="00CB7C27">
        <w:rPr>
          <w:sz w:val="19"/>
          <w:szCs w:val="19"/>
        </w:rPr>
        <w:t>19.4.- Contacto para atender consultas sobre aspectos técnicos:</w:t>
      </w:r>
      <w:bookmarkEnd w:id="363"/>
      <w:bookmarkEnd w:id="364"/>
    </w:p>
    <w:p w14:paraId="7E8DD32E" w14:textId="77777777" w:rsidR="000841DA" w:rsidRPr="00356BAD" w:rsidRDefault="000841DA" w:rsidP="000841DA">
      <w:pPr>
        <w:numPr>
          <w:ilvl w:val="0"/>
          <w:numId w:val="30"/>
        </w:numPr>
        <w:spacing w:before="120" w:after="120"/>
        <w:ind w:left="1134" w:right="-425" w:hanging="283"/>
        <w:jc w:val="both"/>
        <w:rPr>
          <w:rFonts w:ascii="Verdana" w:eastAsia="Arial Unicode MS" w:hAnsi="Verdana"/>
          <w:sz w:val="19"/>
          <w:szCs w:val="19"/>
        </w:rPr>
      </w:pPr>
      <w:bookmarkStart w:id="365" w:name="_Toc103681124"/>
      <w:r w:rsidRPr="00356BAD">
        <w:rPr>
          <w:rFonts w:ascii="Verdana" w:eastAsia="Arial Unicode MS" w:hAnsi="Verdana"/>
          <w:sz w:val="19"/>
          <w:szCs w:val="19"/>
        </w:rPr>
        <w:t>Dirección de correo electrónico:</w:t>
      </w:r>
      <w:r>
        <w:rPr>
          <w:rFonts w:ascii="Verdana" w:eastAsia="Arial Unicode MS" w:hAnsi="Verdana"/>
          <w:sz w:val="19"/>
          <w:szCs w:val="19"/>
        </w:rPr>
        <w:t xml:space="preserve"> </w:t>
      </w:r>
      <w:hyperlink r:id="rId16" w:history="1">
        <w:r w:rsidRPr="006D2522">
          <w:rPr>
            <w:rFonts w:ascii="Verdana" w:hAnsi="Verdana"/>
            <w:color w:val="0000FF"/>
            <w:sz w:val="19"/>
            <w:szCs w:val="19"/>
            <w:u w:val="single"/>
          </w:rPr>
          <w:t>contratacion.lehendakaritza@euskadi.eus</w:t>
        </w:r>
      </w:hyperlink>
    </w:p>
    <w:p w14:paraId="21EB89BE" w14:textId="77777777" w:rsidR="000841DA" w:rsidRPr="000835D8" w:rsidRDefault="000841DA" w:rsidP="000841DA">
      <w:pPr>
        <w:numPr>
          <w:ilvl w:val="0"/>
          <w:numId w:val="30"/>
        </w:numPr>
        <w:spacing w:before="120" w:after="120"/>
        <w:ind w:left="1134" w:right="-425" w:hanging="283"/>
        <w:jc w:val="both"/>
        <w:rPr>
          <w:rFonts w:ascii="Verdana" w:eastAsia="Arial Unicode MS" w:hAnsi="Verdana"/>
          <w:sz w:val="19"/>
          <w:szCs w:val="19"/>
        </w:rPr>
      </w:pPr>
      <w:r w:rsidRPr="00356BAD">
        <w:rPr>
          <w:rFonts w:ascii="Verdana" w:eastAsia="Arial Unicode MS" w:hAnsi="Verdana"/>
          <w:sz w:val="19"/>
          <w:szCs w:val="19"/>
        </w:rPr>
        <w:t>Nº de teléfono:</w:t>
      </w:r>
      <w:r>
        <w:rPr>
          <w:rFonts w:ascii="Verdana" w:eastAsia="Arial Unicode MS" w:hAnsi="Verdana"/>
          <w:sz w:val="19"/>
          <w:szCs w:val="19"/>
        </w:rPr>
        <w:t xml:space="preserve"> </w:t>
      </w:r>
      <w:r w:rsidRPr="001D54B6">
        <w:rPr>
          <w:rFonts w:ascii="Verdana" w:hAnsi="Verdana"/>
          <w:color w:val="0000FF"/>
          <w:sz w:val="19"/>
          <w:szCs w:val="19"/>
        </w:rPr>
        <w:t>945018156</w:t>
      </w:r>
    </w:p>
    <w:p w14:paraId="1D559FF6" w14:textId="77777777" w:rsidR="00D749D5" w:rsidRPr="00BF4300" w:rsidRDefault="00D749D5" w:rsidP="00D749D5">
      <w:pPr>
        <w:pStyle w:val="4izenburua"/>
        <w:spacing w:after="120"/>
        <w:ind w:left="851" w:right="-427"/>
        <w:jc w:val="both"/>
        <w:rPr>
          <w:sz w:val="19"/>
          <w:szCs w:val="19"/>
        </w:rPr>
      </w:pPr>
      <w:r w:rsidRPr="00BF4300">
        <w:rPr>
          <w:sz w:val="19"/>
          <w:szCs w:val="19"/>
        </w:rPr>
        <w:t>19.4 bis.- Contacto para atender consultas sobre licitación electrónica:</w:t>
      </w:r>
      <w:bookmarkEnd w:id="365"/>
    </w:p>
    <w:p w14:paraId="78E673AF" w14:textId="542CBA10" w:rsidR="00D749D5" w:rsidRPr="00BF4300" w:rsidRDefault="00D749D5" w:rsidP="002801AF">
      <w:pPr>
        <w:pStyle w:val="Zerrenda-paragrafoa"/>
        <w:numPr>
          <w:ilvl w:val="1"/>
          <w:numId w:val="147"/>
        </w:numPr>
        <w:tabs>
          <w:tab w:val="left" w:pos="0"/>
          <w:tab w:val="left" w:pos="900"/>
        </w:tabs>
        <w:spacing w:before="120" w:after="120"/>
        <w:ind w:left="1418" w:right="-427" w:hanging="283"/>
        <w:jc w:val="both"/>
        <w:rPr>
          <w:rFonts w:ascii="Verdana" w:hAnsi="Verdana" w:cs="Tahoma"/>
          <w:sz w:val="19"/>
          <w:szCs w:val="19"/>
        </w:rPr>
      </w:pPr>
      <w:r w:rsidRPr="00BF4300">
        <w:rPr>
          <w:rFonts w:ascii="Verdana" w:hAnsi="Verdana" w:cs="Tahoma"/>
          <w:sz w:val="19"/>
          <w:szCs w:val="19"/>
        </w:rPr>
        <w:t>Nº de teléfono: 945 016 298.</w:t>
      </w:r>
    </w:p>
    <w:p w14:paraId="764A7CD7" w14:textId="77777777" w:rsidR="00C548B6" w:rsidRPr="00CB7C27" w:rsidRDefault="00C548B6" w:rsidP="001D3DE3">
      <w:pPr>
        <w:pStyle w:val="4izenburua"/>
        <w:spacing w:after="120"/>
        <w:ind w:left="851" w:right="-427"/>
        <w:jc w:val="both"/>
        <w:rPr>
          <w:sz w:val="19"/>
          <w:szCs w:val="19"/>
        </w:rPr>
      </w:pPr>
      <w:bookmarkStart w:id="366" w:name="_Toc38387634"/>
      <w:bookmarkStart w:id="367" w:name="_Toc103681125"/>
      <w:r w:rsidRPr="00CB7C27">
        <w:rPr>
          <w:sz w:val="19"/>
          <w:szCs w:val="19"/>
        </w:rPr>
        <w:t>19.5.- Contacto para atender consultas sobre aspectos jurídicos:</w:t>
      </w:r>
      <w:bookmarkEnd w:id="366"/>
      <w:bookmarkEnd w:id="367"/>
    </w:p>
    <w:p w14:paraId="09750ABA" w14:textId="77777777" w:rsidR="000841DA" w:rsidRPr="00356BAD" w:rsidRDefault="000841DA" w:rsidP="000841DA">
      <w:pPr>
        <w:numPr>
          <w:ilvl w:val="0"/>
          <w:numId w:val="30"/>
        </w:numPr>
        <w:spacing w:before="120" w:after="120"/>
        <w:ind w:left="1134" w:right="-425" w:hanging="283"/>
        <w:jc w:val="both"/>
        <w:rPr>
          <w:rFonts w:ascii="Verdana" w:eastAsia="Arial Unicode MS" w:hAnsi="Verdana"/>
          <w:sz w:val="19"/>
          <w:szCs w:val="19"/>
        </w:rPr>
      </w:pPr>
      <w:bookmarkStart w:id="368" w:name="_Toc38387635"/>
      <w:bookmarkStart w:id="369" w:name="_Toc103681126"/>
      <w:r w:rsidRPr="00356BAD">
        <w:rPr>
          <w:rFonts w:ascii="Verdana" w:eastAsia="Arial Unicode MS" w:hAnsi="Verdana"/>
          <w:sz w:val="19"/>
          <w:szCs w:val="19"/>
        </w:rPr>
        <w:t>Dirección de correo electrónico:</w:t>
      </w:r>
      <w:r>
        <w:rPr>
          <w:rFonts w:ascii="Verdana" w:eastAsia="Arial Unicode MS" w:hAnsi="Verdana"/>
          <w:sz w:val="19"/>
          <w:szCs w:val="19"/>
        </w:rPr>
        <w:t xml:space="preserve"> </w:t>
      </w:r>
      <w:hyperlink r:id="rId17" w:history="1">
        <w:r w:rsidRPr="006D2522">
          <w:rPr>
            <w:rFonts w:ascii="Verdana" w:hAnsi="Verdana"/>
            <w:color w:val="0000FF"/>
            <w:sz w:val="19"/>
            <w:szCs w:val="19"/>
            <w:u w:val="single"/>
          </w:rPr>
          <w:t>contratacion.lehendakaritza@euskadi.eus</w:t>
        </w:r>
      </w:hyperlink>
    </w:p>
    <w:p w14:paraId="6A2941B5" w14:textId="77777777" w:rsidR="000841DA" w:rsidRPr="000835D8" w:rsidRDefault="000841DA" w:rsidP="000841DA">
      <w:pPr>
        <w:numPr>
          <w:ilvl w:val="0"/>
          <w:numId w:val="30"/>
        </w:numPr>
        <w:spacing w:before="120" w:after="120"/>
        <w:ind w:left="1134" w:right="-425" w:hanging="283"/>
        <w:jc w:val="both"/>
        <w:rPr>
          <w:rFonts w:ascii="Verdana" w:eastAsia="Arial Unicode MS" w:hAnsi="Verdana"/>
          <w:sz w:val="19"/>
          <w:szCs w:val="19"/>
        </w:rPr>
      </w:pPr>
      <w:r w:rsidRPr="00356BAD">
        <w:rPr>
          <w:rFonts w:ascii="Verdana" w:eastAsia="Arial Unicode MS" w:hAnsi="Verdana"/>
          <w:sz w:val="19"/>
          <w:szCs w:val="19"/>
        </w:rPr>
        <w:t>Nº de teléfono:</w:t>
      </w:r>
      <w:r>
        <w:rPr>
          <w:rFonts w:ascii="Verdana" w:eastAsia="Arial Unicode MS" w:hAnsi="Verdana"/>
          <w:sz w:val="19"/>
          <w:szCs w:val="19"/>
        </w:rPr>
        <w:t xml:space="preserve"> </w:t>
      </w:r>
      <w:r w:rsidRPr="001D54B6">
        <w:rPr>
          <w:rFonts w:ascii="Verdana" w:hAnsi="Verdana"/>
          <w:color w:val="0000FF"/>
          <w:sz w:val="19"/>
          <w:szCs w:val="19"/>
        </w:rPr>
        <w:t>945018156</w:t>
      </w:r>
    </w:p>
    <w:p w14:paraId="47537601" w14:textId="77777777" w:rsidR="00C548B6" w:rsidRPr="00CB7C27" w:rsidRDefault="00C548B6" w:rsidP="001D3DE3">
      <w:pPr>
        <w:pStyle w:val="4izenburua"/>
        <w:spacing w:after="120"/>
        <w:ind w:left="851" w:right="-427"/>
        <w:jc w:val="both"/>
        <w:rPr>
          <w:sz w:val="19"/>
          <w:szCs w:val="19"/>
        </w:rPr>
      </w:pPr>
      <w:r w:rsidRPr="00CB7C27">
        <w:rPr>
          <w:sz w:val="19"/>
          <w:szCs w:val="19"/>
        </w:rPr>
        <w:t>19.6.- Registros:</w:t>
      </w:r>
      <w:bookmarkEnd w:id="368"/>
      <w:bookmarkEnd w:id="369"/>
    </w:p>
    <w:p w14:paraId="67E2CFF7" w14:textId="77777777" w:rsidR="00C548B6" w:rsidRPr="00D7102B" w:rsidRDefault="00C548B6" w:rsidP="00D7102B">
      <w:pPr>
        <w:pStyle w:val="5izenburua"/>
        <w:rPr>
          <w:b/>
          <w:color w:val="0000FF"/>
        </w:rPr>
      </w:pPr>
      <w:bookmarkStart w:id="370" w:name="_Toc103681127"/>
      <w:r w:rsidRPr="00356BAD">
        <w:rPr>
          <w:b/>
        </w:rPr>
        <w:t xml:space="preserve">19.6.1.- Registro de presentación de ofertas: </w:t>
      </w:r>
      <w:r w:rsidRPr="00D7102B">
        <w:rPr>
          <w:b/>
          <w:color w:val="0000FF"/>
        </w:rPr>
        <w:t>Registro Telemático de Contratación Electrónica (ver cláusula 12.2.1 de condiciones generales).</w:t>
      </w:r>
      <w:bookmarkEnd w:id="370"/>
      <w:r w:rsidRPr="00D7102B">
        <w:rPr>
          <w:b/>
          <w:color w:val="0000FF"/>
        </w:rPr>
        <w:t xml:space="preserve"> </w:t>
      </w:r>
    </w:p>
    <w:p w14:paraId="4970ED4F" w14:textId="77777777" w:rsidR="00271929" w:rsidRPr="000835D8" w:rsidRDefault="00C548B6" w:rsidP="00271929">
      <w:pPr>
        <w:spacing w:before="120" w:after="120"/>
        <w:ind w:left="993" w:firstLine="284"/>
        <w:rPr>
          <w:rStyle w:val="Hiperesteka"/>
          <w:rFonts w:ascii="Verdana" w:hAnsi="Verdana" w:cs="Tahoma"/>
          <w:sz w:val="20"/>
          <w:szCs w:val="20"/>
        </w:rPr>
      </w:pPr>
      <w:bookmarkStart w:id="371" w:name="_Toc103681128"/>
      <w:r w:rsidRPr="00356BAD">
        <w:rPr>
          <w:b/>
        </w:rPr>
        <w:lastRenderedPageBreak/>
        <w:t>19.6.2.- Registro de presentación de certificaciones y facturas:</w:t>
      </w:r>
      <w:bookmarkEnd w:id="371"/>
      <w:r w:rsidR="00271929">
        <w:rPr>
          <w:b/>
        </w:rPr>
        <w:t xml:space="preserve"> </w:t>
      </w:r>
      <w:hyperlink r:id="rId18" w:history="1">
        <w:r w:rsidR="00271929" w:rsidRPr="000835D8">
          <w:rPr>
            <w:rStyle w:val="Hiperesteka"/>
            <w:rFonts w:ascii="Verdana" w:hAnsi="Verdana" w:cs="Tahoma"/>
            <w:sz w:val="20"/>
            <w:szCs w:val="20"/>
          </w:rPr>
          <w:t>https://www.euskadi.eus/y22-tresnak/es/contenidos/informacion/efactura_portal/es_def/index.shtml</w:t>
        </w:r>
      </w:hyperlink>
    </w:p>
    <w:p w14:paraId="03511B23" w14:textId="0C4CCE30" w:rsidR="00C548B6" w:rsidRPr="00356BAD" w:rsidRDefault="00C548B6" w:rsidP="00D7102B">
      <w:pPr>
        <w:pStyle w:val="5izenburua"/>
        <w:rPr>
          <w:b/>
        </w:rPr>
      </w:pPr>
    </w:p>
    <w:p w14:paraId="598AD07A" w14:textId="77777777" w:rsidR="00C548B6" w:rsidRPr="00264442" w:rsidRDefault="00C548B6" w:rsidP="001D3DE3">
      <w:pPr>
        <w:pStyle w:val="3izenburua"/>
        <w:spacing w:after="120"/>
        <w:rPr>
          <w:i/>
        </w:rPr>
      </w:pPr>
      <w:bookmarkStart w:id="372" w:name="_Toc103681129"/>
      <w:r>
        <w:t xml:space="preserve">20.- </w:t>
      </w:r>
      <w:r w:rsidRPr="00264442">
        <w:t>TRAMITACIÓN Y PROCEDIMIENTO DE ADJUDICACIÓN</w:t>
      </w:r>
      <w:bookmarkEnd w:id="353"/>
      <w:bookmarkEnd w:id="354"/>
      <w:bookmarkEnd w:id="355"/>
      <w:bookmarkEnd w:id="356"/>
      <w:bookmarkEnd w:id="357"/>
      <w:bookmarkEnd w:id="358"/>
      <w:bookmarkEnd w:id="359"/>
      <w:bookmarkEnd w:id="360"/>
      <w:bookmarkEnd w:id="361"/>
      <w:bookmarkEnd w:id="362"/>
      <w:bookmarkEnd w:id="372"/>
    </w:p>
    <w:p w14:paraId="3D6CAC18" w14:textId="52BCBB2F" w:rsidR="00C548B6" w:rsidRPr="00CB7C27" w:rsidRDefault="00C548B6" w:rsidP="001D3DE3">
      <w:pPr>
        <w:pStyle w:val="4izenburua"/>
        <w:spacing w:after="120"/>
        <w:ind w:left="851" w:right="-427"/>
        <w:jc w:val="both"/>
        <w:rPr>
          <w:sz w:val="19"/>
          <w:szCs w:val="19"/>
        </w:rPr>
      </w:pPr>
      <w:bookmarkStart w:id="373" w:name="_Toc38387637"/>
      <w:bookmarkStart w:id="374" w:name="_Toc103681130"/>
      <w:r w:rsidRPr="00264442">
        <w:rPr>
          <w:sz w:val="19"/>
          <w:szCs w:val="19"/>
        </w:rPr>
        <w:t>20.1.-</w:t>
      </w:r>
      <w:r>
        <w:rPr>
          <w:sz w:val="19"/>
          <w:szCs w:val="19"/>
        </w:rPr>
        <w:t xml:space="preserve"> </w:t>
      </w:r>
      <w:r w:rsidRPr="00264442">
        <w:rPr>
          <w:sz w:val="19"/>
          <w:szCs w:val="19"/>
        </w:rPr>
        <w:t xml:space="preserve">Contrato sujeto a regulación armonizada: </w:t>
      </w:r>
      <w:r w:rsidRPr="00CB7C27">
        <w:rPr>
          <w:rFonts w:eastAsia="Times New Roman" w:cs="Tahoma"/>
          <w:b w:val="0"/>
          <w:color w:val="0000FF"/>
          <w:sz w:val="19"/>
          <w:szCs w:val="19"/>
        </w:rPr>
        <w:t>no</w:t>
      </w:r>
      <w:bookmarkEnd w:id="373"/>
      <w:r w:rsidR="00F661BB">
        <w:rPr>
          <w:rFonts w:eastAsia="Times New Roman" w:cs="Tahoma"/>
          <w:b w:val="0"/>
          <w:color w:val="0000FF"/>
          <w:sz w:val="19"/>
          <w:szCs w:val="19"/>
        </w:rPr>
        <w:t>.</w:t>
      </w:r>
      <w:bookmarkEnd w:id="374"/>
    </w:p>
    <w:p w14:paraId="0D12E20C" w14:textId="5A065FA3" w:rsidR="00C548B6" w:rsidRPr="00CB7C27" w:rsidRDefault="00C548B6" w:rsidP="001D3DE3">
      <w:pPr>
        <w:pStyle w:val="4izenburua"/>
        <w:spacing w:after="120"/>
        <w:ind w:left="851" w:right="-427"/>
        <w:jc w:val="both"/>
        <w:rPr>
          <w:sz w:val="19"/>
          <w:szCs w:val="19"/>
        </w:rPr>
      </w:pPr>
      <w:bookmarkStart w:id="375" w:name="_Toc38387638"/>
      <w:bookmarkStart w:id="376" w:name="_Toc103681131"/>
      <w:r w:rsidRPr="00264442">
        <w:rPr>
          <w:sz w:val="19"/>
          <w:szCs w:val="19"/>
        </w:rPr>
        <w:t>20.2.-</w:t>
      </w:r>
      <w:r>
        <w:rPr>
          <w:sz w:val="19"/>
          <w:szCs w:val="19"/>
        </w:rPr>
        <w:t xml:space="preserve"> </w:t>
      </w:r>
      <w:r w:rsidRPr="00264442">
        <w:rPr>
          <w:sz w:val="19"/>
          <w:szCs w:val="19"/>
        </w:rPr>
        <w:t xml:space="preserve">Tramitación: </w:t>
      </w:r>
      <w:r w:rsidRPr="00CB7C27">
        <w:rPr>
          <w:rFonts w:eastAsia="Times New Roman" w:cs="Tahoma"/>
          <w:b w:val="0"/>
          <w:color w:val="0000FF"/>
          <w:sz w:val="19"/>
          <w:szCs w:val="19"/>
        </w:rPr>
        <w:t>ordinaria</w:t>
      </w:r>
      <w:bookmarkEnd w:id="375"/>
      <w:r w:rsidR="00F661BB">
        <w:rPr>
          <w:rFonts w:eastAsia="Times New Roman" w:cs="Tahoma"/>
          <w:b w:val="0"/>
          <w:color w:val="0000FF"/>
          <w:sz w:val="19"/>
          <w:szCs w:val="19"/>
        </w:rPr>
        <w:t>.</w:t>
      </w:r>
      <w:bookmarkEnd w:id="376"/>
    </w:p>
    <w:p w14:paraId="2876AB38" w14:textId="77777777" w:rsidR="00C548B6" w:rsidRPr="00CB7C27" w:rsidRDefault="00C548B6" w:rsidP="001D3DE3">
      <w:pPr>
        <w:pStyle w:val="4izenburua"/>
        <w:spacing w:after="120"/>
        <w:ind w:left="851" w:right="-427"/>
        <w:jc w:val="both"/>
        <w:rPr>
          <w:sz w:val="19"/>
          <w:szCs w:val="19"/>
        </w:rPr>
      </w:pPr>
      <w:bookmarkStart w:id="377" w:name="_Toc38387639"/>
      <w:bookmarkStart w:id="378" w:name="_Toc103681132"/>
      <w:r w:rsidRPr="00264442">
        <w:rPr>
          <w:sz w:val="19"/>
          <w:szCs w:val="19"/>
        </w:rPr>
        <w:t>20.3</w:t>
      </w:r>
      <w:r>
        <w:rPr>
          <w:sz w:val="19"/>
          <w:szCs w:val="19"/>
        </w:rPr>
        <w:t xml:space="preserve">.- </w:t>
      </w:r>
      <w:r w:rsidRPr="00264442">
        <w:rPr>
          <w:sz w:val="19"/>
          <w:szCs w:val="19"/>
        </w:rPr>
        <w:t xml:space="preserve">Procedimiento: </w:t>
      </w:r>
      <w:r w:rsidRPr="00F661BB">
        <w:rPr>
          <w:b w:val="0"/>
          <w:sz w:val="19"/>
          <w:szCs w:val="19"/>
        </w:rPr>
        <w:t>abierto.</w:t>
      </w:r>
      <w:bookmarkEnd w:id="377"/>
      <w:bookmarkEnd w:id="378"/>
    </w:p>
    <w:p w14:paraId="5C88944E" w14:textId="1299EDAE" w:rsidR="00C548B6" w:rsidRPr="00356BAD" w:rsidRDefault="00C548B6" w:rsidP="00271929">
      <w:pPr>
        <w:pStyle w:val="4izenburua"/>
        <w:spacing w:after="120"/>
        <w:ind w:left="851" w:right="-427"/>
        <w:jc w:val="both"/>
        <w:rPr>
          <w:rFonts w:cs="Tahoma"/>
          <w:sz w:val="19"/>
          <w:szCs w:val="19"/>
        </w:rPr>
      </w:pPr>
      <w:bookmarkStart w:id="379" w:name="_Toc38387640"/>
      <w:bookmarkStart w:id="380" w:name="_Toc103681133"/>
      <w:r w:rsidRPr="00CB7C27">
        <w:rPr>
          <w:sz w:val="19"/>
          <w:szCs w:val="19"/>
        </w:rPr>
        <w:t xml:space="preserve">20.4.- Información sobre la división en lotes: </w:t>
      </w:r>
      <w:r w:rsidRPr="00CB7C27">
        <w:rPr>
          <w:rFonts w:eastAsia="Times New Roman" w:cs="Tahoma"/>
          <w:b w:val="0"/>
          <w:color w:val="0000FF"/>
          <w:sz w:val="19"/>
          <w:szCs w:val="19"/>
        </w:rPr>
        <w:t>no procede</w:t>
      </w:r>
      <w:bookmarkEnd w:id="379"/>
      <w:bookmarkEnd w:id="380"/>
      <w:r w:rsidR="00271929">
        <w:rPr>
          <w:rFonts w:eastAsia="Times New Roman" w:cs="Tahoma"/>
          <w:b w:val="0"/>
          <w:color w:val="0000FF"/>
          <w:sz w:val="19"/>
          <w:szCs w:val="19"/>
        </w:rPr>
        <w:t>.</w:t>
      </w:r>
    </w:p>
    <w:p w14:paraId="02F9637E" w14:textId="77777777" w:rsidR="00C548B6" w:rsidRDefault="00C548B6" w:rsidP="001D3DE3">
      <w:pPr>
        <w:pStyle w:val="4izenburua"/>
        <w:spacing w:after="120"/>
        <w:ind w:left="851" w:right="-427"/>
        <w:jc w:val="both"/>
        <w:rPr>
          <w:b w:val="0"/>
          <w:sz w:val="19"/>
          <w:szCs w:val="19"/>
        </w:rPr>
      </w:pPr>
      <w:bookmarkStart w:id="381" w:name="_Toc38387641"/>
      <w:bookmarkStart w:id="382" w:name="_Toc103681134"/>
      <w:r w:rsidRPr="00CB7C27">
        <w:rPr>
          <w:sz w:val="19"/>
          <w:szCs w:val="19"/>
        </w:rPr>
        <w:t xml:space="preserve">20.5.- Medios de tramitación: </w:t>
      </w:r>
      <w:r w:rsidRPr="00F661BB">
        <w:rPr>
          <w:b w:val="0"/>
          <w:sz w:val="19"/>
          <w:szCs w:val="19"/>
        </w:rPr>
        <w:t>electrónicos.</w:t>
      </w:r>
      <w:bookmarkEnd w:id="381"/>
      <w:bookmarkEnd w:id="382"/>
    </w:p>
    <w:p w14:paraId="1A3D5CDB" w14:textId="41A8D651" w:rsidR="00C548B6" w:rsidRPr="00CB7C27" w:rsidRDefault="00C548B6" w:rsidP="001D3DE3">
      <w:pPr>
        <w:pStyle w:val="4izenburua"/>
        <w:spacing w:after="120"/>
        <w:ind w:left="851" w:right="-427"/>
        <w:jc w:val="both"/>
        <w:rPr>
          <w:rFonts w:eastAsia="Times New Roman" w:cs="Tahoma"/>
          <w:b w:val="0"/>
          <w:color w:val="0000FF"/>
          <w:sz w:val="19"/>
          <w:szCs w:val="19"/>
        </w:rPr>
      </w:pPr>
      <w:bookmarkStart w:id="383" w:name="_Toc38387642"/>
      <w:bookmarkStart w:id="384" w:name="_Toc103681135"/>
      <w:r w:rsidRPr="00CB7C27">
        <w:rPr>
          <w:sz w:val="19"/>
          <w:szCs w:val="19"/>
        </w:rPr>
        <w:t xml:space="preserve">20.6.- Subasta electrónica: </w:t>
      </w:r>
      <w:r w:rsidRPr="00CB7C27">
        <w:rPr>
          <w:rFonts w:eastAsia="Times New Roman" w:cs="Tahoma"/>
          <w:b w:val="0"/>
          <w:color w:val="0000FF"/>
          <w:sz w:val="19"/>
          <w:szCs w:val="19"/>
        </w:rPr>
        <w:t>no</w:t>
      </w:r>
      <w:bookmarkEnd w:id="383"/>
      <w:r w:rsidR="00F661BB">
        <w:rPr>
          <w:rFonts w:eastAsia="Times New Roman" w:cs="Tahoma"/>
          <w:b w:val="0"/>
          <w:color w:val="0000FF"/>
          <w:sz w:val="19"/>
          <w:szCs w:val="19"/>
        </w:rPr>
        <w:t>.</w:t>
      </w:r>
      <w:bookmarkEnd w:id="384"/>
    </w:p>
    <w:p w14:paraId="3F1FF156" w14:textId="4D8BB617" w:rsidR="00C548B6" w:rsidRPr="00CB7C27" w:rsidRDefault="00C548B6" w:rsidP="001D3DE3">
      <w:pPr>
        <w:pStyle w:val="4izenburua"/>
        <w:spacing w:after="120"/>
        <w:ind w:left="851" w:right="-427"/>
        <w:jc w:val="both"/>
        <w:rPr>
          <w:rFonts w:eastAsia="Times New Roman" w:cs="Tahoma"/>
          <w:b w:val="0"/>
          <w:color w:val="0000FF"/>
          <w:sz w:val="19"/>
          <w:szCs w:val="19"/>
        </w:rPr>
      </w:pPr>
      <w:bookmarkStart w:id="385" w:name="_Toc38387643"/>
      <w:bookmarkStart w:id="386" w:name="_Toc103681136"/>
      <w:bookmarkStart w:id="387" w:name="_Toc528657923"/>
      <w:bookmarkStart w:id="388" w:name="_Toc528658742"/>
      <w:bookmarkStart w:id="389" w:name="_Toc528660369"/>
      <w:bookmarkStart w:id="390" w:name="_Toc528664219"/>
      <w:bookmarkStart w:id="391" w:name="_Toc528665910"/>
      <w:bookmarkStart w:id="392" w:name="_Toc528666535"/>
      <w:bookmarkStart w:id="393" w:name="_Toc528671258"/>
      <w:bookmarkStart w:id="394" w:name="_Toc530728038"/>
      <w:bookmarkStart w:id="395" w:name="_Toc5958928"/>
      <w:bookmarkStart w:id="396" w:name="_Toc34132892"/>
      <w:r w:rsidRPr="00CB7C27">
        <w:rPr>
          <w:sz w:val="19"/>
          <w:szCs w:val="19"/>
        </w:rPr>
        <w:t>20.7.- Contrato reservado a Centros Especiales de Empleo de iniciativa social y empresas de inserción o incluido en el marco de programas de empleo protegido:</w:t>
      </w:r>
      <w:bookmarkEnd w:id="385"/>
      <w:r w:rsidR="00D72E16">
        <w:rPr>
          <w:sz w:val="19"/>
          <w:szCs w:val="19"/>
        </w:rPr>
        <w:t xml:space="preserve"> </w:t>
      </w:r>
      <w:r w:rsidR="00D72E16" w:rsidRPr="00D72E16">
        <w:rPr>
          <w:rFonts w:eastAsia="Times New Roman" w:cs="Tahoma"/>
          <w:b w:val="0"/>
          <w:color w:val="0000FF"/>
          <w:sz w:val="19"/>
          <w:szCs w:val="19"/>
        </w:rPr>
        <w:t>no</w:t>
      </w:r>
      <w:r w:rsidR="00F661BB">
        <w:rPr>
          <w:rFonts w:eastAsia="Times New Roman" w:cs="Tahoma"/>
          <w:b w:val="0"/>
          <w:color w:val="0000FF"/>
          <w:sz w:val="19"/>
          <w:szCs w:val="19"/>
        </w:rPr>
        <w:t>.</w:t>
      </w:r>
      <w:bookmarkEnd w:id="386"/>
      <w:r w:rsidRPr="00CB7C27">
        <w:rPr>
          <w:rFonts w:eastAsia="Times New Roman" w:cs="Tahoma"/>
          <w:b w:val="0"/>
          <w:color w:val="0000FF"/>
          <w:sz w:val="19"/>
          <w:szCs w:val="19"/>
        </w:rPr>
        <w:t xml:space="preserve"> </w:t>
      </w:r>
    </w:p>
    <w:p w14:paraId="477A376D" w14:textId="25443DB7" w:rsidR="00C548B6" w:rsidRPr="00CB7C27" w:rsidRDefault="00C548B6" w:rsidP="001D3DE3">
      <w:pPr>
        <w:pStyle w:val="4izenburua"/>
        <w:spacing w:after="120"/>
        <w:ind w:left="851" w:right="-427"/>
        <w:jc w:val="both"/>
        <w:rPr>
          <w:rFonts w:eastAsia="Times New Roman" w:cs="Tahoma"/>
          <w:b w:val="0"/>
          <w:color w:val="0000FF"/>
          <w:sz w:val="19"/>
          <w:szCs w:val="19"/>
        </w:rPr>
      </w:pPr>
      <w:bookmarkStart w:id="397" w:name="_Toc38387644"/>
      <w:bookmarkStart w:id="398" w:name="_Toc103681137"/>
      <w:r w:rsidRPr="00CB7C27">
        <w:rPr>
          <w:sz w:val="19"/>
          <w:szCs w:val="19"/>
        </w:rPr>
        <w:t xml:space="preserve">20.8.- Contrato reservado a determinadas organizaciones por tratarse de un contrato de servicios de carácter social, cultural o de salud de conformidad con la disposición adicional cuadragésima octava de la LCSP: </w:t>
      </w:r>
      <w:r w:rsidRPr="00CB7C27">
        <w:rPr>
          <w:rFonts w:eastAsia="Times New Roman" w:cs="Tahoma"/>
          <w:b w:val="0"/>
          <w:color w:val="0000FF"/>
          <w:sz w:val="19"/>
          <w:szCs w:val="19"/>
        </w:rPr>
        <w:t>no</w:t>
      </w:r>
      <w:bookmarkEnd w:id="397"/>
      <w:r w:rsidR="00F661BB">
        <w:rPr>
          <w:rFonts w:eastAsia="Times New Roman" w:cs="Tahoma"/>
          <w:b w:val="0"/>
          <w:color w:val="0000FF"/>
          <w:sz w:val="19"/>
          <w:szCs w:val="19"/>
        </w:rPr>
        <w:t>.</w:t>
      </w:r>
      <w:bookmarkEnd w:id="398"/>
    </w:p>
    <w:p w14:paraId="36AD1981" w14:textId="77777777" w:rsidR="00C548B6" w:rsidRPr="00356BAD" w:rsidRDefault="00C548B6" w:rsidP="001D3DE3">
      <w:pPr>
        <w:pStyle w:val="3izenburua"/>
        <w:spacing w:after="120"/>
      </w:pPr>
      <w:bookmarkStart w:id="399" w:name="_Toc33530746"/>
      <w:bookmarkStart w:id="400" w:name="_Toc103681138"/>
      <w:bookmarkStart w:id="401" w:name="_Toc528657924"/>
      <w:bookmarkStart w:id="402" w:name="_Toc528658743"/>
      <w:bookmarkStart w:id="403" w:name="_Toc528660370"/>
      <w:bookmarkStart w:id="404" w:name="_Toc528664220"/>
      <w:bookmarkStart w:id="405" w:name="_Toc528665911"/>
      <w:bookmarkStart w:id="406" w:name="_Toc528666536"/>
      <w:bookmarkStart w:id="407" w:name="_Toc528671259"/>
      <w:bookmarkStart w:id="408" w:name="_Toc530728039"/>
      <w:bookmarkStart w:id="409" w:name="_Toc5958929"/>
      <w:bookmarkStart w:id="410" w:name="_Toc34132893"/>
      <w:bookmarkEnd w:id="387"/>
      <w:bookmarkEnd w:id="388"/>
      <w:bookmarkEnd w:id="389"/>
      <w:bookmarkEnd w:id="390"/>
      <w:bookmarkEnd w:id="391"/>
      <w:bookmarkEnd w:id="392"/>
      <w:bookmarkEnd w:id="393"/>
      <w:bookmarkEnd w:id="394"/>
      <w:bookmarkEnd w:id="395"/>
      <w:bookmarkEnd w:id="396"/>
      <w:r w:rsidRPr="00356BAD">
        <w:t>21.- SOLVENCIA, CLASIFICACIÓN, HABILITACIÓN Y ADSCRIPCIÓN DE MEDIOS</w:t>
      </w:r>
      <w:bookmarkEnd w:id="399"/>
      <w:bookmarkEnd w:id="400"/>
    </w:p>
    <w:p w14:paraId="29B83997" w14:textId="3F373E63" w:rsidR="00C548B6" w:rsidRPr="00690EF5" w:rsidRDefault="00C548B6" w:rsidP="001D3DE3">
      <w:pPr>
        <w:pStyle w:val="4izenburua"/>
        <w:spacing w:after="120"/>
        <w:ind w:left="851" w:right="-427"/>
        <w:jc w:val="both"/>
        <w:rPr>
          <w:rFonts w:eastAsia="Times New Roman"/>
          <w:b w:val="0"/>
          <w:color w:val="0000FF"/>
          <w:sz w:val="19"/>
          <w:szCs w:val="19"/>
        </w:rPr>
      </w:pPr>
      <w:bookmarkStart w:id="411" w:name="_Toc38387646"/>
      <w:bookmarkStart w:id="412" w:name="_Toc103681139"/>
      <w:r w:rsidRPr="00DA5585">
        <w:rPr>
          <w:sz w:val="19"/>
          <w:szCs w:val="19"/>
        </w:rPr>
        <w:t xml:space="preserve">21.1.- Obligación de disponer de unos requisitos mínimos de solvencia: </w:t>
      </w:r>
      <w:r w:rsidRPr="00690EF5">
        <w:rPr>
          <w:rFonts w:eastAsia="Times New Roman"/>
          <w:b w:val="0"/>
          <w:color w:val="0000FF"/>
          <w:sz w:val="19"/>
          <w:szCs w:val="19"/>
        </w:rPr>
        <w:t>sí, de conformidad con la cláusula 21.2 de cláusulas específicas del contrato.</w:t>
      </w:r>
      <w:bookmarkEnd w:id="411"/>
      <w:bookmarkEnd w:id="412"/>
    </w:p>
    <w:p w14:paraId="1B861386" w14:textId="2B6565A0" w:rsidR="00C548B6" w:rsidRPr="008A5E24" w:rsidRDefault="00C548B6" w:rsidP="00BC50BB">
      <w:pPr>
        <w:pStyle w:val="4izenburua"/>
        <w:spacing w:after="120"/>
        <w:ind w:left="851" w:right="-427"/>
        <w:jc w:val="both"/>
        <w:rPr>
          <w:rFonts w:eastAsia="Times New Roman"/>
          <w:b w:val="0"/>
          <w:color w:val="0000FF"/>
          <w:sz w:val="19"/>
          <w:szCs w:val="19"/>
        </w:rPr>
      </w:pPr>
      <w:bookmarkStart w:id="413" w:name="_Toc38387647"/>
      <w:bookmarkStart w:id="414" w:name="_Toc103681140"/>
      <w:r w:rsidRPr="008A5E24">
        <w:rPr>
          <w:sz w:val="19"/>
          <w:szCs w:val="19"/>
        </w:rPr>
        <w:t xml:space="preserve">21.2.- Solvencia: </w:t>
      </w:r>
      <w:r w:rsidR="00BC50BB" w:rsidRPr="008A5E24">
        <w:rPr>
          <w:rFonts w:eastAsia="Times New Roman"/>
          <w:b w:val="0"/>
          <w:color w:val="0000FF"/>
          <w:sz w:val="19"/>
          <w:szCs w:val="19"/>
        </w:rPr>
        <w:t>las operadoras económicas deben disponer de la siguiente solvencia, salvo que opten por sustituirla por la clasificación indicada en la cláusula 21.3 de cláusulas específicas del contrato.</w:t>
      </w:r>
      <w:bookmarkEnd w:id="413"/>
      <w:bookmarkEnd w:id="414"/>
    </w:p>
    <w:p w14:paraId="01A7C1F7" w14:textId="77777777" w:rsidR="00C548B6" w:rsidRPr="00356BAD" w:rsidRDefault="00C548B6" w:rsidP="002801AF">
      <w:pPr>
        <w:numPr>
          <w:ilvl w:val="0"/>
          <w:numId w:val="30"/>
        </w:numPr>
        <w:spacing w:before="120" w:after="120"/>
        <w:ind w:left="1418" w:right="-425" w:hanging="283"/>
        <w:jc w:val="both"/>
        <w:rPr>
          <w:rFonts w:ascii="Verdana" w:eastAsia="Arial Unicode MS" w:hAnsi="Verdana"/>
          <w:b/>
          <w:sz w:val="19"/>
          <w:szCs w:val="19"/>
        </w:rPr>
      </w:pPr>
      <w:r w:rsidRPr="00356BAD">
        <w:rPr>
          <w:rFonts w:ascii="Verdana" w:eastAsia="Arial Unicode MS" w:hAnsi="Verdana"/>
          <w:b/>
          <w:sz w:val="19"/>
          <w:szCs w:val="19"/>
        </w:rPr>
        <w:t>Económica y financiera. Requisito(s):</w:t>
      </w:r>
    </w:p>
    <w:p w14:paraId="1BC8E2BF" w14:textId="379D02F5" w:rsidR="00C548B6" w:rsidRPr="00356BAD" w:rsidRDefault="002D30C6" w:rsidP="0058411C">
      <w:pPr>
        <w:spacing w:before="120" w:after="120"/>
        <w:ind w:left="1418" w:right="-425"/>
        <w:jc w:val="both"/>
        <w:rPr>
          <w:rFonts w:ascii="Verdana" w:eastAsia="Arial Unicode MS" w:hAnsi="Verdana"/>
          <w:sz w:val="19"/>
          <w:szCs w:val="19"/>
        </w:rPr>
      </w:pPr>
      <w:r w:rsidRPr="00F408ED">
        <w:rPr>
          <w:rFonts w:ascii="Verdana" w:hAnsi="Verdana"/>
          <w:color w:val="0000FF"/>
          <w:sz w:val="19"/>
          <w:szCs w:val="19"/>
        </w:rPr>
        <w:t xml:space="preserve">Volumen anual de negocios, o bien volumen anual de negocios en el ámbito al que se refiera el contrato, por importe igual o superior </w:t>
      </w:r>
      <w:r>
        <w:rPr>
          <w:rFonts w:ascii="Verdana" w:hAnsi="Verdana"/>
          <w:color w:val="0000FF"/>
          <w:sz w:val="19"/>
          <w:szCs w:val="19"/>
        </w:rPr>
        <w:t xml:space="preserve">a </w:t>
      </w:r>
      <w:r w:rsidR="0059724D" w:rsidRPr="00CB3B70">
        <w:rPr>
          <w:rFonts w:ascii="Verdana" w:hAnsi="Verdana"/>
          <w:color w:val="0000FF"/>
          <w:sz w:val="19"/>
          <w:szCs w:val="19"/>
        </w:rPr>
        <w:t>309.917,36</w:t>
      </w:r>
      <w:r w:rsidRPr="00CB3B70">
        <w:rPr>
          <w:rFonts w:ascii="Verdana" w:hAnsi="Verdana"/>
          <w:color w:val="0000FF"/>
          <w:sz w:val="19"/>
          <w:szCs w:val="19"/>
        </w:rPr>
        <w:t xml:space="preserve"> </w:t>
      </w:r>
      <w:r>
        <w:rPr>
          <w:rFonts w:ascii="Verdana" w:hAnsi="Verdana"/>
          <w:color w:val="0000FF"/>
          <w:sz w:val="19"/>
          <w:szCs w:val="19"/>
        </w:rPr>
        <w:t xml:space="preserve">€, IVA excluido, </w:t>
      </w:r>
      <w:r w:rsidRPr="00F408ED">
        <w:rPr>
          <w:rFonts w:ascii="Verdana" w:hAnsi="Verdana"/>
          <w:color w:val="0000FF"/>
          <w:sz w:val="19"/>
          <w:szCs w:val="19"/>
        </w:rPr>
        <w:t>referido al mejor ejercicio dentro de los tres últimos disponibles en función de las fechas de constitución o de inicio de actividades del empresario y de presentación de las ofertas</w:t>
      </w:r>
      <w:r>
        <w:rPr>
          <w:rFonts w:ascii="Verdana" w:hAnsi="Verdana"/>
          <w:color w:val="0000FF"/>
          <w:sz w:val="19"/>
          <w:szCs w:val="19"/>
        </w:rPr>
        <w:t>.</w:t>
      </w:r>
    </w:p>
    <w:p w14:paraId="04AF6DD7" w14:textId="77777777" w:rsidR="00C548B6" w:rsidRPr="00356BAD" w:rsidRDefault="00C548B6" w:rsidP="002801AF">
      <w:pPr>
        <w:numPr>
          <w:ilvl w:val="0"/>
          <w:numId w:val="30"/>
        </w:numPr>
        <w:spacing w:before="120" w:after="120"/>
        <w:ind w:left="1418" w:right="-425" w:hanging="283"/>
        <w:jc w:val="both"/>
        <w:rPr>
          <w:rFonts w:ascii="Verdana" w:eastAsia="Arial Unicode MS" w:hAnsi="Verdana"/>
          <w:b/>
          <w:sz w:val="19"/>
          <w:szCs w:val="19"/>
        </w:rPr>
      </w:pPr>
      <w:r w:rsidRPr="00356BAD">
        <w:rPr>
          <w:rFonts w:ascii="Verdana" w:eastAsia="Arial Unicode MS" w:hAnsi="Verdana"/>
          <w:b/>
          <w:sz w:val="19"/>
          <w:szCs w:val="19"/>
        </w:rPr>
        <w:t>Técnica o profesional. Requisito(s):</w:t>
      </w:r>
    </w:p>
    <w:p w14:paraId="13CFBF66" w14:textId="22D4256F" w:rsidR="000E3DE7" w:rsidRDefault="000E3DE7" w:rsidP="000E3DE7">
      <w:pPr>
        <w:spacing w:before="120" w:after="120"/>
        <w:ind w:left="1418" w:right="-425"/>
        <w:jc w:val="both"/>
        <w:rPr>
          <w:rFonts w:ascii="Verdana" w:hAnsi="Verdana"/>
          <w:color w:val="0000FF"/>
          <w:sz w:val="19"/>
          <w:szCs w:val="19"/>
        </w:rPr>
      </w:pPr>
      <w:r>
        <w:rPr>
          <w:rFonts w:ascii="Verdana" w:hAnsi="Verdana"/>
          <w:color w:val="0000FF"/>
          <w:sz w:val="19"/>
          <w:szCs w:val="19"/>
        </w:rPr>
        <w:t>S</w:t>
      </w:r>
      <w:r w:rsidRPr="00F13A40">
        <w:rPr>
          <w:rFonts w:ascii="Verdana" w:hAnsi="Verdana"/>
          <w:color w:val="0000FF"/>
          <w:sz w:val="19"/>
          <w:szCs w:val="19"/>
        </w:rPr>
        <w:t xml:space="preserve">ervicios o trabajos realizados </w:t>
      </w:r>
      <w:r w:rsidRPr="008A0E1F">
        <w:rPr>
          <w:rFonts w:ascii="Verdana" w:hAnsi="Verdana"/>
          <w:color w:val="0000FF"/>
          <w:sz w:val="19"/>
          <w:szCs w:val="19"/>
        </w:rPr>
        <w:t xml:space="preserve">de igual o similar naturaleza que los que constituyen el objeto del contrato en el curso de como máximo los tres </w:t>
      </w:r>
      <w:r>
        <w:rPr>
          <w:rFonts w:ascii="Verdana" w:hAnsi="Verdana"/>
          <w:color w:val="0000FF"/>
          <w:sz w:val="19"/>
          <w:szCs w:val="19"/>
        </w:rPr>
        <w:t>últimos años. E</w:t>
      </w:r>
      <w:r w:rsidRPr="00F13A40">
        <w:rPr>
          <w:rFonts w:ascii="Verdana" w:hAnsi="Verdana"/>
          <w:color w:val="0000FF"/>
          <w:sz w:val="19"/>
          <w:szCs w:val="19"/>
        </w:rPr>
        <w:t xml:space="preserve">l importe total de estos trabajos ha de ser, al menos, </w:t>
      </w:r>
      <w:r w:rsidR="0059724D" w:rsidRPr="00CB3B70">
        <w:rPr>
          <w:rFonts w:ascii="Verdana" w:hAnsi="Verdana"/>
          <w:color w:val="0000FF"/>
          <w:sz w:val="19"/>
          <w:szCs w:val="19"/>
        </w:rPr>
        <w:t>144.628,09</w:t>
      </w:r>
      <w:r w:rsidRPr="00CB3B70">
        <w:rPr>
          <w:rFonts w:ascii="Verdana" w:hAnsi="Verdana"/>
          <w:color w:val="0000FF"/>
          <w:sz w:val="19"/>
          <w:szCs w:val="19"/>
        </w:rPr>
        <w:t xml:space="preserve"> </w:t>
      </w:r>
      <w:r w:rsidRPr="00F13A40">
        <w:rPr>
          <w:rFonts w:ascii="Verdana" w:hAnsi="Verdana"/>
          <w:color w:val="0000FF"/>
          <w:sz w:val="19"/>
          <w:szCs w:val="19"/>
        </w:rPr>
        <w:t>euros</w:t>
      </w:r>
      <w:r w:rsidR="0059724D">
        <w:rPr>
          <w:rFonts w:ascii="Verdana" w:hAnsi="Verdana"/>
          <w:color w:val="0000FF"/>
          <w:sz w:val="19"/>
          <w:szCs w:val="19"/>
        </w:rPr>
        <w:t>, IVA excluido.</w:t>
      </w:r>
    </w:p>
    <w:p w14:paraId="2C1FCC1F" w14:textId="2419FB70" w:rsidR="00C548B6" w:rsidRPr="00356BAD" w:rsidRDefault="00C548B6" w:rsidP="001D3DE3">
      <w:pPr>
        <w:tabs>
          <w:tab w:val="left" w:pos="0"/>
          <w:tab w:val="left" w:pos="1300"/>
          <w:tab w:val="left" w:pos="1418"/>
        </w:tabs>
        <w:spacing w:before="120" w:after="120"/>
        <w:ind w:left="851" w:right="-425"/>
        <w:jc w:val="both"/>
        <w:rPr>
          <w:rFonts w:ascii="Verdana" w:hAnsi="Verdana" w:cs="Tahoma"/>
          <w:b/>
          <w:sz w:val="19"/>
          <w:szCs w:val="19"/>
        </w:rPr>
      </w:pPr>
      <w:r w:rsidRPr="00356BAD">
        <w:rPr>
          <w:rFonts w:ascii="Verdana" w:hAnsi="Verdana" w:cs="Tahoma"/>
          <w:b/>
          <w:sz w:val="19"/>
          <w:szCs w:val="19"/>
        </w:rPr>
        <w:t>En el caso de operador</w:t>
      </w:r>
      <w:r>
        <w:rPr>
          <w:rFonts w:ascii="Verdana" w:hAnsi="Verdana" w:cs="Tahoma"/>
          <w:b/>
          <w:sz w:val="19"/>
          <w:szCs w:val="19"/>
        </w:rPr>
        <w:t>a</w:t>
      </w:r>
      <w:r w:rsidRPr="00356BAD">
        <w:rPr>
          <w:rFonts w:ascii="Verdana" w:hAnsi="Verdana" w:cs="Tahoma"/>
          <w:b/>
          <w:sz w:val="19"/>
          <w:szCs w:val="19"/>
        </w:rPr>
        <w:t>s económic</w:t>
      </w:r>
      <w:r>
        <w:rPr>
          <w:rFonts w:ascii="Verdana" w:hAnsi="Verdana" w:cs="Tahoma"/>
          <w:b/>
          <w:sz w:val="19"/>
          <w:szCs w:val="19"/>
        </w:rPr>
        <w:t>a</w:t>
      </w:r>
      <w:r w:rsidRPr="00356BAD">
        <w:rPr>
          <w:rFonts w:ascii="Verdana" w:hAnsi="Verdana" w:cs="Tahoma"/>
          <w:b/>
          <w:sz w:val="19"/>
          <w:szCs w:val="19"/>
        </w:rPr>
        <w:t>s de nueva creación (antigüedad inferior a cinco (5) años) deberán disponer de la siguiente solvencia técnica o profesional:</w:t>
      </w:r>
    </w:p>
    <w:p w14:paraId="68A68936" w14:textId="77777777" w:rsidR="00F65084" w:rsidRPr="00393C21" w:rsidRDefault="00F65084" w:rsidP="00393C21">
      <w:pPr>
        <w:spacing w:before="120" w:after="120"/>
        <w:ind w:left="1418" w:right="-425"/>
        <w:jc w:val="both"/>
        <w:rPr>
          <w:rFonts w:ascii="Verdana" w:hAnsi="Verdana"/>
          <w:color w:val="0000FF"/>
          <w:sz w:val="19"/>
          <w:szCs w:val="19"/>
        </w:rPr>
      </w:pPr>
      <w:r w:rsidRPr="00393C21">
        <w:rPr>
          <w:rFonts w:ascii="Verdana" w:hAnsi="Verdana"/>
          <w:color w:val="0000FF"/>
          <w:sz w:val="19"/>
          <w:szCs w:val="19"/>
        </w:rPr>
        <w:t>Indicación de la plantilla media anual de la empresa, especificando los aspectos profesionales del personal técnico que participarán en el contrato (títulos, experiencia…), así como el material técnico del que se emplearán en la ejecución del mismo</w:t>
      </w:r>
    </w:p>
    <w:p w14:paraId="126B5D96" w14:textId="77777777" w:rsidR="00C548B6" w:rsidRPr="00356BAD" w:rsidRDefault="00C548B6" w:rsidP="001D3DE3">
      <w:pPr>
        <w:shd w:val="clear" w:color="auto" w:fill="FFFFFF"/>
        <w:spacing w:before="120" w:after="120"/>
        <w:ind w:left="851" w:right="-425"/>
        <w:jc w:val="both"/>
        <w:rPr>
          <w:rFonts w:ascii="Verdana" w:hAnsi="Verdana"/>
          <w:sz w:val="19"/>
          <w:szCs w:val="19"/>
        </w:rPr>
      </w:pPr>
      <w:r w:rsidRPr="00356BAD">
        <w:rPr>
          <w:rFonts w:ascii="Verdana" w:hAnsi="Verdana"/>
          <w:sz w:val="19"/>
          <w:szCs w:val="19"/>
        </w:rPr>
        <w:t xml:space="preserve">Sin perjuicio de lo dispuesto en el segundo párrafo de la cláusula 11.4 de condiciones generales, estos requisitos de solvencia deben ser acreditados </w:t>
      </w:r>
      <w:r w:rsidRPr="00356BAD">
        <w:rPr>
          <w:rFonts w:ascii="Verdana" w:hAnsi="Verdana"/>
          <w:sz w:val="19"/>
          <w:szCs w:val="19"/>
          <w:u w:val="single"/>
        </w:rPr>
        <w:t>solamente por la licitadora que haya presentado la mejor oferta</w:t>
      </w:r>
      <w:r w:rsidRPr="00356BAD">
        <w:rPr>
          <w:rFonts w:ascii="Verdana" w:hAnsi="Verdana"/>
          <w:sz w:val="19"/>
          <w:szCs w:val="19"/>
        </w:rPr>
        <w:t xml:space="preserve"> mediante los </w:t>
      </w:r>
      <w:r w:rsidRPr="00356BAD">
        <w:rPr>
          <w:rFonts w:ascii="Verdana" w:hAnsi="Verdana"/>
          <w:sz w:val="19"/>
          <w:szCs w:val="19"/>
          <w:u w:val="single"/>
        </w:rPr>
        <w:t>documentos indicados en la cláusula 25.1</w:t>
      </w:r>
      <w:r w:rsidRPr="00356BAD">
        <w:rPr>
          <w:rFonts w:ascii="Verdana" w:hAnsi="Verdana"/>
          <w:sz w:val="19"/>
          <w:szCs w:val="19"/>
        </w:rPr>
        <w:t xml:space="preserve"> de cláusulas específicas del contrato.</w:t>
      </w:r>
    </w:p>
    <w:p w14:paraId="6A50D83C" w14:textId="77777777" w:rsidR="00C02EC6" w:rsidRDefault="00C548B6" w:rsidP="001D3DE3">
      <w:pPr>
        <w:pStyle w:val="4izenburua"/>
        <w:spacing w:after="120"/>
        <w:ind w:left="851" w:right="-427"/>
        <w:jc w:val="both"/>
        <w:rPr>
          <w:sz w:val="19"/>
          <w:szCs w:val="19"/>
        </w:rPr>
      </w:pPr>
      <w:bookmarkStart w:id="415" w:name="_Toc38387648"/>
      <w:bookmarkStart w:id="416" w:name="_Toc103681141"/>
      <w:r w:rsidRPr="008A5E24">
        <w:rPr>
          <w:sz w:val="19"/>
          <w:szCs w:val="19"/>
        </w:rPr>
        <w:t xml:space="preserve">21.3.- Clasificación: </w:t>
      </w:r>
    </w:p>
    <w:p w14:paraId="3A845BC6" w14:textId="77777777" w:rsidR="00C02EC6" w:rsidRPr="008A5E24" w:rsidRDefault="00C02EC6" w:rsidP="00C02EC6">
      <w:pPr>
        <w:pStyle w:val="4izenburua"/>
        <w:spacing w:after="120"/>
        <w:ind w:left="851" w:right="-427"/>
        <w:jc w:val="both"/>
        <w:rPr>
          <w:sz w:val="19"/>
          <w:szCs w:val="19"/>
        </w:rPr>
      </w:pPr>
      <w:r w:rsidRPr="008A5E24">
        <w:rPr>
          <w:rFonts w:eastAsia="Times New Roman"/>
          <w:b w:val="0"/>
          <w:color w:val="0000FF"/>
          <w:sz w:val="19"/>
          <w:szCs w:val="19"/>
        </w:rPr>
        <w:t>sí, se podrá sustituir la solvencia exigida en la cláusula 21.2 de cláusulas específicas del contrato por la clasificación que se indica a continuación:</w:t>
      </w:r>
    </w:p>
    <w:p w14:paraId="02C19CF1" w14:textId="77777777" w:rsidR="00C02EC6" w:rsidRPr="00B100D4" w:rsidRDefault="00C02EC6" w:rsidP="00C02EC6">
      <w:pPr>
        <w:tabs>
          <w:tab w:val="left" w:pos="0"/>
          <w:tab w:val="left" w:pos="900"/>
        </w:tabs>
        <w:spacing w:before="120" w:after="120"/>
        <w:ind w:left="1800" w:right="-316" w:hanging="800"/>
        <w:jc w:val="both"/>
        <w:rPr>
          <w:rFonts w:ascii="Verdana" w:hAnsi="Verdana"/>
          <w:color w:val="0000FF"/>
          <w:sz w:val="19"/>
          <w:szCs w:val="19"/>
        </w:rPr>
      </w:pPr>
      <w:r>
        <w:rPr>
          <w:rFonts w:ascii="Verdana" w:hAnsi="Verdana"/>
          <w:color w:val="0000FF"/>
          <w:sz w:val="19"/>
          <w:szCs w:val="19"/>
        </w:rPr>
        <w:t>D</w:t>
      </w:r>
      <w:r w:rsidRPr="00B100D4">
        <w:rPr>
          <w:rFonts w:ascii="Verdana" w:hAnsi="Verdana"/>
          <w:color w:val="0000FF"/>
          <w:sz w:val="19"/>
          <w:szCs w:val="19"/>
        </w:rPr>
        <w:t>e acuerdo con Real Decreto 773/2015:</w:t>
      </w:r>
    </w:p>
    <w:p w14:paraId="58AE6D24" w14:textId="77777777" w:rsidR="00C02EC6" w:rsidRPr="00353F3E" w:rsidRDefault="00C02EC6" w:rsidP="00C02EC6">
      <w:pPr>
        <w:tabs>
          <w:tab w:val="left" w:pos="0"/>
        </w:tabs>
        <w:spacing w:before="120" w:after="120"/>
        <w:ind w:left="1000" w:right="-316" w:firstLine="200"/>
        <w:jc w:val="both"/>
        <w:rPr>
          <w:rFonts w:ascii="Verdana" w:hAnsi="Verdana" w:cs="Tahoma"/>
          <w:color w:val="0000FF"/>
          <w:sz w:val="19"/>
          <w:szCs w:val="19"/>
        </w:rPr>
      </w:pPr>
      <w:r w:rsidRPr="00353F3E">
        <w:rPr>
          <w:rFonts w:ascii="Verdana" w:hAnsi="Verdana" w:cs="Tahoma"/>
          <w:color w:val="0000FF"/>
          <w:sz w:val="19"/>
          <w:szCs w:val="19"/>
        </w:rPr>
        <w:tab/>
      </w:r>
      <w:r w:rsidRPr="00353F3E">
        <w:rPr>
          <w:rFonts w:ascii="Verdana" w:hAnsi="Verdana" w:cs="Tahoma"/>
          <w:color w:val="0000FF"/>
          <w:sz w:val="19"/>
          <w:szCs w:val="19"/>
        </w:rPr>
        <w:tab/>
        <w:t xml:space="preserve">Grupo: T    Subgrupo:  1      Categoría: </w:t>
      </w:r>
      <w:r w:rsidRPr="00345E88">
        <w:rPr>
          <w:rFonts w:ascii="Verdana" w:hAnsi="Verdana" w:cs="Tahoma"/>
          <w:color w:val="0000FF"/>
          <w:sz w:val="19"/>
          <w:szCs w:val="19"/>
        </w:rPr>
        <w:t>2</w:t>
      </w:r>
    </w:p>
    <w:p w14:paraId="510F18C8" w14:textId="77777777" w:rsidR="00C02EC6" w:rsidRDefault="00C02EC6" w:rsidP="001D3DE3">
      <w:pPr>
        <w:pStyle w:val="4izenburua"/>
        <w:spacing w:after="120"/>
        <w:ind w:left="851" w:right="-427"/>
        <w:jc w:val="both"/>
        <w:rPr>
          <w:rFonts w:eastAsia="Times New Roman"/>
          <w:b w:val="0"/>
          <w:color w:val="0000FF"/>
          <w:sz w:val="19"/>
          <w:szCs w:val="19"/>
        </w:rPr>
      </w:pPr>
    </w:p>
    <w:bookmarkEnd w:id="415"/>
    <w:bookmarkEnd w:id="416"/>
    <w:p w14:paraId="5C729BF6" w14:textId="77777777" w:rsidR="00C548B6" w:rsidRPr="00356BAD" w:rsidRDefault="00BE591A" w:rsidP="001D3DE3">
      <w:pPr>
        <w:spacing w:before="120" w:after="120"/>
        <w:ind w:left="851" w:right="-425"/>
        <w:jc w:val="both"/>
        <w:rPr>
          <w:rFonts w:ascii="Verdana" w:hAnsi="Verdana"/>
          <w:sz w:val="19"/>
          <w:szCs w:val="19"/>
        </w:rPr>
      </w:pPr>
      <w:r w:rsidRPr="00356BAD">
        <w:rPr>
          <w:rFonts w:ascii="Verdana" w:hAnsi="Verdana"/>
          <w:sz w:val="19"/>
          <w:szCs w:val="19"/>
        </w:rPr>
        <w:lastRenderedPageBreak/>
        <w:t xml:space="preserve">Debe indicarse la clasificación de la que se dispone en </w:t>
      </w:r>
      <w:r w:rsidRPr="00BE591A">
        <w:rPr>
          <w:rFonts w:ascii="Verdana" w:hAnsi="Verdana"/>
          <w:sz w:val="19"/>
          <w:szCs w:val="19"/>
        </w:rPr>
        <w:t>la sección A de la parte II del DEUC</w:t>
      </w:r>
      <w:r>
        <w:rPr>
          <w:rFonts w:ascii="Verdana" w:hAnsi="Verdana"/>
          <w:sz w:val="19"/>
          <w:szCs w:val="19"/>
        </w:rPr>
        <w:t xml:space="preserve"> </w:t>
      </w:r>
      <w:r w:rsidR="00C740F9" w:rsidRPr="00007443">
        <w:rPr>
          <w:rFonts w:ascii="Verdana" w:hAnsi="Verdana"/>
          <w:b/>
          <w:color w:val="0000FF"/>
          <w:sz w:val="19"/>
          <w:szCs w:val="19"/>
        </w:rPr>
        <w:t>Anexo II.1.</w:t>
      </w:r>
    </w:p>
    <w:p w14:paraId="33D608FB" w14:textId="13E02502" w:rsidR="00C548B6" w:rsidRPr="008A5E24" w:rsidRDefault="00C548B6" w:rsidP="001D3DE3">
      <w:pPr>
        <w:pStyle w:val="4izenburua"/>
        <w:spacing w:after="120"/>
        <w:ind w:left="851" w:right="-427"/>
        <w:jc w:val="both"/>
        <w:rPr>
          <w:sz w:val="19"/>
          <w:szCs w:val="19"/>
        </w:rPr>
      </w:pPr>
      <w:bookmarkStart w:id="417" w:name="_Toc38387649"/>
      <w:bookmarkStart w:id="418" w:name="_Toc103681142"/>
      <w:r w:rsidRPr="008A5E24">
        <w:rPr>
          <w:sz w:val="19"/>
          <w:szCs w:val="19"/>
        </w:rPr>
        <w:t xml:space="preserve">21.4.- Habilitación empresarial o profesional: </w:t>
      </w:r>
      <w:r w:rsidRPr="008A5E24">
        <w:rPr>
          <w:rFonts w:eastAsia="Times New Roman"/>
          <w:b w:val="0"/>
          <w:color w:val="0000FF"/>
          <w:sz w:val="19"/>
          <w:szCs w:val="19"/>
        </w:rPr>
        <w:t>no</w:t>
      </w:r>
      <w:bookmarkEnd w:id="417"/>
      <w:r w:rsidR="00F661BB">
        <w:rPr>
          <w:rFonts w:eastAsia="Times New Roman"/>
          <w:b w:val="0"/>
          <w:color w:val="0000FF"/>
          <w:sz w:val="19"/>
          <w:szCs w:val="19"/>
        </w:rPr>
        <w:t>.</w:t>
      </w:r>
      <w:bookmarkEnd w:id="418"/>
    </w:p>
    <w:p w14:paraId="21EB5A24" w14:textId="403DE64E" w:rsidR="00C548B6" w:rsidRPr="008A5E24" w:rsidRDefault="00C548B6" w:rsidP="001D3DE3">
      <w:pPr>
        <w:pStyle w:val="4izenburua"/>
        <w:spacing w:after="120"/>
        <w:ind w:left="851" w:right="-427"/>
        <w:jc w:val="both"/>
        <w:rPr>
          <w:sz w:val="19"/>
          <w:szCs w:val="19"/>
        </w:rPr>
      </w:pPr>
      <w:bookmarkStart w:id="419" w:name="_Toc38387650"/>
      <w:bookmarkStart w:id="420" w:name="_Toc103681145"/>
      <w:r w:rsidRPr="008A5E24">
        <w:rPr>
          <w:sz w:val="19"/>
          <w:szCs w:val="19"/>
        </w:rPr>
        <w:t xml:space="preserve">21.5.- Las personas jurídicas deben aportar los nombres y la cualificación profesional del personal responsable de ejecutar la prestación: </w:t>
      </w:r>
      <w:r w:rsidRPr="008A5E24">
        <w:rPr>
          <w:rFonts w:eastAsia="Times New Roman"/>
          <w:b w:val="0"/>
          <w:color w:val="0000FF"/>
          <w:sz w:val="19"/>
          <w:szCs w:val="19"/>
        </w:rPr>
        <w:t>no</w:t>
      </w:r>
      <w:bookmarkEnd w:id="419"/>
      <w:r w:rsidR="00F661BB">
        <w:rPr>
          <w:rFonts w:eastAsia="Times New Roman"/>
          <w:b w:val="0"/>
          <w:color w:val="0000FF"/>
          <w:sz w:val="19"/>
          <w:szCs w:val="19"/>
        </w:rPr>
        <w:t>.</w:t>
      </w:r>
      <w:bookmarkEnd w:id="420"/>
    </w:p>
    <w:p w14:paraId="5CEDD39E" w14:textId="271A4F48" w:rsidR="00C548B6" w:rsidRPr="008A5E24" w:rsidRDefault="00C548B6" w:rsidP="001D3DE3">
      <w:pPr>
        <w:pStyle w:val="4izenburua"/>
        <w:spacing w:after="120"/>
        <w:ind w:left="851" w:right="-427"/>
        <w:jc w:val="both"/>
        <w:rPr>
          <w:sz w:val="19"/>
          <w:szCs w:val="19"/>
        </w:rPr>
      </w:pPr>
      <w:bookmarkStart w:id="421" w:name="_Toc38387651"/>
      <w:bookmarkStart w:id="422" w:name="_Toc103681146"/>
      <w:r w:rsidRPr="008A5E24">
        <w:rPr>
          <w:sz w:val="19"/>
          <w:szCs w:val="19"/>
        </w:rPr>
        <w:t xml:space="preserve">21.6.- Adscripción obligatoria de medios: </w:t>
      </w:r>
      <w:r w:rsidRPr="008A5E24">
        <w:rPr>
          <w:rFonts w:eastAsia="Times New Roman"/>
          <w:b w:val="0"/>
          <w:color w:val="0000FF"/>
          <w:sz w:val="19"/>
          <w:szCs w:val="19"/>
        </w:rPr>
        <w:t>sí, de conformidad con el Cuadro “</w:t>
      </w:r>
      <w:r w:rsidRPr="008A5E24">
        <w:rPr>
          <w:rFonts w:eastAsia="Times New Roman"/>
          <w:color w:val="0000FF"/>
          <w:sz w:val="19"/>
          <w:szCs w:val="19"/>
        </w:rPr>
        <w:t>Compromiso de adscripción de medios</w:t>
      </w:r>
      <w:r w:rsidRPr="008A5E24">
        <w:rPr>
          <w:rFonts w:eastAsia="Times New Roman"/>
          <w:b w:val="0"/>
          <w:color w:val="0000FF"/>
          <w:sz w:val="19"/>
          <w:szCs w:val="19"/>
        </w:rPr>
        <w:t xml:space="preserve">” del </w:t>
      </w:r>
      <w:r w:rsidRPr="008A5E24">
        <w:rPr>
          <w:rFonts w:eastAsia="Times New Roman"/>
          <w:color w:val="0000FF"/>
          <w:sz w:val="19"/>
          <w:szCs w:val="19"/>
        </w:rPr>
        <w:t>ANEXO II.2</w:t>
      </w:r>
      <w:bookmarkEnd w:id="421"/>
      <w:r w:rsidR="00F661BB">
        <w:rPr>
          <w:rFonts w:eastAsia="Times New Roman"/>
          <w:b w:val="0"/>
          <w:color w:val="0000FF"/>
          <w:sz w:val="19"/>
          <w:szCs w:val="19"/>
        </w:rPr>
        <w:t>.</w:t>
      </w:r>
      <w:bookmarkEnd w:id="422"/>
      <w:r w:rsidRPr="008A5E24">
        <w:rPr>
          <w:sz w:val="19"/>
          <w:szCs w:val="19"/>
        </w:rPr>
        <w:t xml:space="preserve"> </w:t>
      </w:r>
    </w:p>
    <w:p w14:paraId="2ADC4B9C" w14:textId="166B28B8" w:rsidR="00C548B6" w:rsidRDefault="00C548B6" w:rsidP="001D3DE3">
      <w:pPr>
        <w:spacing w:before="120" w:after="120"/>
        <w:ind w:left="851" w:right="-425"/>
        <w:jc w:val="both"/>
        <w:rPr>
          <w:rFonts w:ascii="Verdana" w:hAnsi="Verdana"/>
          <w:sz w:val="19"/>
          <w:szCs w:val="19"/>
        </w:rPr>
      </w:pPr>
      <w:r w:rsidRPr="00356BAD">
        <w:rPr>
          <w:rFonts w:ascii="Verdana" w:hAnsi="Verdana"/>
          <w:sz w:val="19"/>
          <w:szCs w:val="19"/>
        </w:rPr>
        <w:t>La efectiva disponibilidad de estos medios debe ser</w:t>
      </w:r>
      <w:r w:rsidRPr="00356BAD">
        <w:rPr>
          <w:rFonts w:ascii="Verdana" w:hAnsi="Verdana"/>
          <w:b/>
          <w:sz w:val="19"/>
          <w:szCs w:val="19"/>
        </w:rPr>
        <w:t xml:space="preserve"> </w:t>
      </w:r>
      <w:r w:rsidRPr="00356BAD">
        <w:rPr>
          <w:rFonts w:ascii="Verdana" w:hAnsi="Verdana"/>
          <w:sz w:val="19"/>
          <w:szCs w:val="19"/>
        </w:rPr>
        <w:t>acreditada</w:t>
      </w:r>
      <w:r w:rsidRPr="00356BAD">
        <w:rPr>
          <w:rFonts w:ascii="Verdana" w:hAnsi="Verdana"/>
          <w:b/>
          <w:sz w:val="19"/>
          <w:szCs w:val="19"/>
        </w:rPr>
        <w:t xml:space="preserve"> </w:t>
      </w:r>
      <w:r w:rsidRPr="00356BAD">
        <w:rPr>
          <w:rFonts w:ascii="Verdana" w:hAnsi="Verdana"/>
          <w:sz w:val="19"/>
          <w:szCs w:val="19"/>
          <w:u w:val="single"/>
        </w:rPr>
        <w:t>solamente por la licitadora que haya presentado la mejor oferta</w:t>
      </w:r>
      <w:r w:rsidRPr="00356BAD">
        <w:rPr>
          <w:rFonts w:ascii="Verdana" w:hAnsi="Verdana"/>
          <w:sz w:val="19"/>
          <w:szCs w:val="19"/>
        </w:rPr>
        <w:t xml:space="preserve"> mediante los </w:t>
      </w:r>
      <w:r w:rsidRPr="00356BAD">
        <w:rPr>
          <w:rFonts w:ascii="Verdana" w:hAnsi="Verdana"/>
          <w:sz w:val="19"/>
          <w:szCs w:val="19"/>
          <w:u w:val="single"/>
        </w:rPr>
        <w:t>documentos indicados en la cláusula 25</w:t>
      </w:r>
      <w:r w:rsidR="00BF4300">
        <w:rPr>
          <w:rFonts w:ascii="Verdana" w:hAnsi="Verdana"/>
          <w:sz w:val="19"/>
          <w:szCs w:val="19"/>
          <w:u w:val="single"/>
        </w:rPr>
        <w:t>.2</w:t>
      </w:r>
      <w:r w:rsidRPr="00356BAD">
        <w:rPr>
          <w:rFonts w:ascii="Verdana" w:hAnsi="Verdana"/>
          <w:sz w:val="19"/>
          <w:szCs w:val="19"/>
        </w:rPr>
        <w:t xml:space="preserve"> de cláusulas específicas del contrato.</w:t>
      </w:r>
    </w:p>
    <w:p w14:paraId="604D7922" w14:textId="77777777" w:rsidR="00C548B6" w:rsidRPr="000239F5" w:rsidRDefault="00C548B6" w:rsidP="001D3DE3">
      <w:pPr>
        <w:pStyle w:val="3izenburua"/>
        <w:spacing w:after="120"/>
      </w:pPr>
      <w:bookmarkStart w:id="423" w:name="_Toc33530747"/>
      <w:bookmarkStart w:id="424" w:name="_Toc103681147"/>
      <w:bookmarkEnd w:id="401"/>
      <w:bookmarkEnd w:id="402"/>
      <w:bookmarkEnd w:id="403"/>
      <w:bookmarkEnd w:id="404"/>
      <w:bookmarkEnd w:id="405"/>
      <w:bookmarkEnd w:id="406"/>
      <w:bookmarkEnd w:id="407"/>
      <w:bookmarkEnd w:id="408"/>
      <w:bookmarkEnd w:id="409"/>
      <w:bookmarkEnd w:id="410"/>
      <w:r w:rsidRPr="000239F5">
        <w:t>22.- CRITERIOS DE ADJUDICACIÓN</w:t>
      </w:r>
      <w:bookmarkEnd w:id="423"/>
      <w:bookmarkEnd w:id="424"/>
    </w:p>
    <w:p w14:paraId="172D08E9" w14:textId="3B32F9F8" w:rsidR="00C548B6" w:rsidRPr="008A5E24" w:rsidRDefault="00C548B6" w:rsidP="001D3DE3">
      <w:pPr>
        <w:pStyle w:val="4izenburua"/>
        <w:spacing w:after="120"/>
        <w:ind w:left="851" w:right="-427"/>
        <w:jc w:val="both"/>
        <w:rPr>
          <w:rFonts w:eastAsia="Times New Roman"/>
          <w:b w:val="0"/>
          <w:color w:val="0000FF"/>
          <w:sz w:val="19"/>
          <w:szCs w:val="19"/>
        </w:rPr>
      </w:pPr>
      <w:bookmarkStart w:id="425" w:name="_Toc38387653"/>
      <w:bookmarkStart w:id="426" w:name="_Toc103681148"/>
      <w:r w:rsidRPr="008A5E24">
        <w:rPr>
          <w:sz w:val="19"/>
          <w:szCs w:val="19"/>
        </w:rPr>
        <w:t>22.1.- Existe un único criterio de adjudicación</w:t>
      </w:r>
      <w:r w:rsidRPr="008A5E24">
        <w:rPr>
          <w:rFonts w:eastAsia="Times New Roman"/>
          <w:b w:val="0"/>
          <w:color w:val="0000FF"/>
          <w:sz w:val="19"/>
          <w:szCs w:val="19"/>
        </w:rPr>
        <w:t>: sí, el siguiente</w:t>
      </w:r>
      <w:bookmarkEnd w:id="425"/>
      <w:bookmarkEnd w:id="426"/>
      <w:r w:rsidR="00893B7B">
        <w:rPr>
          <w:rFonts w:eastAsia="Times New Roman"/>
          <w:b w:val="0"/>
          <w:color w:val="0000FF"/>
          <w:sz w:val="19"/>
          <w:szCs w:val="19"/>
        </w:rPr>
        <w:t>:</w:t>
      </w:r>
    </w:p>
    <w:p w14:paraId="35BB9A47" w14:textId="5F7320B2" w:rsidR="00C548B6" w:rsidRPr="000239F5" w:rsidRDefault="00F54757" w:rsidP="00521F08">
      <w:pPr>
        <w:shd w:val="clear" w:color="auto" w:fill="FFFFFF"/>
        <w:tabs>
          <w:tab w:val="right" w:leader="dot" w:pos="10348"/>
        </w:tabs>
        <w:spacing w:before="120" w:after="120"/>
        <w:ind w:left="1418" w:right="-425" w:hanging="284"/>
        <w:jc w:val="both"/>
        <w:rPr>
          <w:rFonts w:ascii="Verdana" w:hAnsi="Verdana" w:cs="Tahoma"/>
          <w:sz w:val="19"/>
          <w:szCs w:val="19"/>
        </w:rPr>
      </w:pPr>
      <w:r>
        <w:rPr>
          <w:rFonts w:ascii="Verdana" w:hAnsi="Verdana" w:cs="Tahoma"/>
          <w:sz w:val="19"/>
          <w:szCs w:val="19"/>
        </w:rPr>
        <w:fldChar w:fldCharType="begin">
          <w:ffData>
            <w:name w:val=""/>
            <w:enabled/>
            <w:calcOnExit w:val="0"/>
            <w:checkBox>
              <w:size w:val="24"/>
              <w:default w:val="1"/>
            </w:checkBox>
          </w:ffData>
        </w:fldChar>
      </w:r>
      <w:r>
        <w:rPr>
          <w:rFonts w:ascii="Verdana" w:hAnsi="Verdana" w:cs="Tahoma"/>
          <w:sz w:val="19"/>
          <w:szCs w:val="19"/>
        </w:rPr>
        <w:instrText xml:space="preserve"> FORMCHECKBOX </w:instrText>
      </w:r>
      <w:r w:rsidR="00666812">
        <w:rPr>
          <w:rFonts w:ascii="Verdana" w:hAnsi="Verdana" w:cs="Tahoma"/>
          <w:sz w:val="19"/>
          <w:szCs w:val="19"/>
        </w:rPr>
      </w:r>
      <w:r w:rsidR="00666812">
        <w:rPr>
          <w:rFonts w:ascii="Verdana" w:hAnsi="Verdana" w:cs="Tahoma"/>
          <w:sz w:val="19"/>
          <w:szCs w:val="19"/>
        </w:rPr>
        <w:fldChar w:fldCharType="separate"/>
      </w:r>
      <w:r>
        <w:rPr>
          <w:rFonts w:ascii="Verdana" w:hAnsi="Verdana" w:cs="Tahoma"/>
          <w:sz w:val="19"/>
          <w:szCs w:val="19"/>
        </w:rPr>
        <w:fldChar w:fldCharType="end"/>
      </w:r>
      <w:r w:rsidR="00C548B6" w:rsidRPr="000239F5">
        <w:rPr>
          <w:rFonts w:ascii="Verdana" w:hAnsi="Verdana" w:cs="Tahoma"/>
          <w:sz w:val="19"/>
          <w:szCs w:val="19"/>
        </w:rPr>
        <w:t xml:space="preserve"> Precio.</w:t>
      </w:r>
    </w:p>
    <w:p w14:paraId="791A6224" w14:textId="77777777" w:rsidR="00C548B6" w:rsidRPr="000239F5" w:rsidRDefault="00C548B6" w:rsidP="00521F08">
      <w:pPr>
        <w:shd w:val="clear" w:color="auto" w:fill="FFFFFF"/>
        <w:tabs>
          <w:tab w:val="right" w:leader="dot" w:pos="10348"/>
        </w:tabs>
        <w:spacing w:before="120" w:after="120"/>
        <w:ind w:left="1418" w:right="-425" w:hanging="284"/>
        <w:jc w:val="both"/>
        <w:rPr>
          <w:rFonts w:ascii="Verdana" w:hAnsi="Verdana" w:cs="Tahoma"/>
          <w:sz w:val="19"/>
          <w:szCs w:val="19"/>
        </w:rPr>
      </w:pPr>
      <w:r w:rsidRPr="000239F5">
        <w:rPr>
          <w:rFonts w:ascii="Verdana" w:hAnsi="Verdana" w:cs="Tahoma"/>
          <w:sz w:val="19"/>
          <w:szCs w:val="19"/>
        </w:rPr>
        <w:fldChar w:fldCharType="begin">
          <w:ffData>
            <w:name w:val=""/>
            <w:enabled/>
            <w:calcOnExit w:val="0"/>
            <w:checkBox>
              <w:size w:val="24"/>
              <w:default w:val="0"/>
            </w:checkBox>
          </w:ffData>
        </w:fldChar>
      </w:r>
      <w:r w:rsidRPr="000239F5">
        <w:rPr>
          <w:rFonts w:ascii="Verdana" w:hAnsi="Verdana" w:cs="Tahoma"/>
          <w:sz w:val="19"/>
          <w:szCs w:val="19"/>
        </w:rPr>
        <w:instrText xml:space="preserve"> FORMCHECKBOX </w:instrText>
      </w:r>
      <w:r w:rsidR="00666812">
        <w:rPr>
          <w:rFonts w:ascii="Verdana" w:hAnsi="Verdana" w:cs="Tahoma"/>
          <w:sz w:val="19"/>
          <w:szCs w:val="19"/>
        </w:rPr>
      </w:r>
      <w:r w:rsidR="00666812">
        <w:rPr>
          <w:rFonts w:ascii="Verdana" w:hAnsi="Verdana" w:cs="Tahoma"/>
          <w:sz w:val="19"/>
          <w:szCs w:val="19"/>
        </w:rPr>
        <w:fldChar w:fldCharType="separate"/>
      </w:r>
      <w:r w:rsidRPr="000239F5">
        <w:rPr>
          <w:rFonts w:ascii="Verdana" w:hAnsi="Verdana" w:cs="Tahoma"/>
          <w:sz w:val="19"/>
          <w:szCs w:val="19"/>
        </w:rPr>
        <w:fldChar w:fldCharType="end"/>
      </w:r>
      <w:r w:rsidRPr="000239F5">
        <w:rPr>
          <w:rFonts w:ascii="Verdana" w:hAnsi="Verdana" w:cs="Tahoma"/>
          <w:sz w:val="19"/>
          <w:szCs w:val="19"/>
        </w:rPr>
        <w:t xml:space="preserve"> Otro criterio basado en la rentabilidad: </w:t>
      </w:r>
    </w:p>
    <w:p w14:paraId="043402CE" w14:textId="0CCCDCBE" w:rsidR="00C548B6" w:rsidRPr="008A5E24" w:rsidRDefault="00C548B6" w:rsidP="001D3DE3">
      <w:pPr>
        <w:pStyle w:val="4izenburua"/>
        <w:spacing w:after="120"/>
        <w:ind w:left="851" w:right="-427"/>
        <w:jc w:val="both"/>
        <w:rPr>
          <w:rFonts w:eastAsia="Times New Roman"/>
          <w:b w:val="0"/>
          <w:color w:val="0000FF"/>
          <w:sz w:val="19"/>
          <w:szCs w:val="19"/>
        </w:rPr>
      </w:pPr>
      <w:bookmarkStart w:id="427" w:name="_Toc38387654"/>
      <w:bookmarkStart w:id="428" w:name="_Toc103681149"/>
      <w:r w:rsidRPr="008A5E24">
        <w:rPr>
          <w:sz w:val="19"/>
          <w:szCs w:val="19"/>
        </w:rPr>
        <w:t xml:space="preserve">22.2.- Existe una pluralidad de criterios de adjudicación: </w:t>
      </w:r>
      <w:r w:rsidRPr="008A5E24">
        <w:rPr>
          <w:rFonts w:eastAsia="Times New Roman"/>
          <w:b w:val="0"/>
          <w:color w:val="0000FF"/>
          <w:sz w:val="19"/>
          <w:szCs w:val="19"/>
        </w:rPr>
        <w:t>no</w:t>
      </w:r>
      <w:bookmarkEnd w:id="427"/>
      <w:r w:rsidR="0064776F">
        <w:rPr>
          <w:rFonts w:eastAsia="Times New Roman"/>
          <w:b w:val="0"/>
          <w:color w:val="0000FF"/>
          <w:sz w:val="19"/>
          <w:szCs w:val="19"/>
        </w:rPr>
        <w:t>.</w:t>
      </w:r>
      <w:bookmarkEnd w:id="428"/>
    </w:p>
    <w:p w14:paraId="5A5C58E6" w14:textId="192FC0FC" w:rsidR="00C548B6" w:rsidRPr="00D7102B" w:rsidRDefault="00C548B6" w:rsidP="00D7102B">
      <w:pPr>
        <w:pStyle w:val="5izenburua"/>
        <w:rPr>
          <w:b/>
          <w:i/>
          <w:color w:val="4F81BD"/>
        </w:rPr>
      </w:pPr>
      <w:bookmarkStart w:id="429" w:name="_Toc103681150"/>
      <w:r w:rsidRPr="000239F5">
        <w:rPr>
          <w:b/>
        </w:rPr>
        <w:t>22.2.1.- Criterios cuya cuantificación depende de un juicio de valor:</w:t>
      </w:r>
      <w:r w:rsidRPr="000239F5">
        <w:rPr>
          <w:i/>
          <w:color w:val="4F81BD"/>
        </w:rPr>
        <w:t xml:space="preserve"> </w:t>
      </w:r>
      <w:r w:rsidR="007A5168">
        <w:rPr>
          <w:b/>
          <w:color w:val="0000FF"/>
        </w:rPr>
        <w:t>no</w:t>
      </w:r>
      <w:r w:rsidR="00F661BB" w:rsidRPr="00D7102B">
        <w:rPr>
          <w:b/>
          <w:color w:val="0000FF"/>
        </w:rPr>
        <w:t>.</w:t>
      </w:r>
      <w:bookmarkEnd w:id="429"/>
    </w:p>
    <w:p w14:paraId="13F02201" w14:textId="77777777" w:rsidR="00C548B6" w:rsidRDefault="00C548B6" w:rsidP="00D7102B">
      <w:pPr>
        <w:pStyle w:val="5izenburua"/>
        <w:rPr>
          <w:b/>
        </w:rPr>
      </w:pPr>
      <w:bookmarkStart w:id="430" w:name="_Toc103681151"/>
      <w:bookmarkStart w:id="431" w:name="_Toc528657925"/>
      <w:bookmarkStart w:id="432" w:name="_Toc528658744"/>
      <w:bookmarkStart w:id="433" w:name="_Toc528660371"/>
      <w:bookmarkStart w:id="434" w:name="_Toc528664221"/>
      <w:bookmarkStart w:id="435" w:name="_Toc528665912"/>
      <w:bookmarkStart w:id="436" w:name="_Toc528666537"/>
      <w:bookmarkStart w:id="437" w:name="_Toc528671260"/>
      <w:bookmarkStart w:id="438" w:name="_Toc530728040"/>
      <w:bookmarkStart w:id="439" w:name="_Toc5958930"/>
      <w:bookmarkStart w:id="440" w:name="_Toc34132894"/>
      <w:r w:rsidRPr="000239F5">
        <w:rPr>
          <w:b/>
        </w:rPr>
        <w:t>22.2.2.- Criterios evaluables de forma automática mediante aplicación de fórmulas:</w:t>
      </w:r>
      <w:bookmarkEnd w:id="430"/>
    </w:p>
    <w:p w14:paraId="6D48DFEC" w14:textId="537EC497" w:rsidR="00FE1407" w:rsidRPr="005F53B4" w:rsidRDefault="00C548B6" w:rsidP="00B44DFE">
      <w:pPr>
        <w:numPr>
          <w:ilvl w:val="0"/>
          <w:numId w:val="29"/>
        </w:numPr>
        <w:tabs>
          <w:tab w:val="left" w:pos="0"/>
        </w:tabs>
        <w:spacing w:before="120" w:after="120"/>
        <w:ind w:right="-425"/>
        <w:jc w:val="both"/>
        <w:rPr>
          <w:rFonts w:ascii="Verdana" w:hAnsi="Verdana" w:cs="Tahoma"/>
          <w:b/>
          <w:color w:val="0000FF"/>
          <w:sz w:val="19"/>
          <w:szCs w:val="19"/>
        </w:rPr>
      </w:pPr>
      <w:r w:rsidRPr="005F53B4">
        <w:rPr>
          <w:rFonts w:ascii="Verdana" w:hAnsi="Verdana" w:cs="Tahoma"/>
          <w:sz w:val="19"/>
          <w:szCs w:val="19"/>
        </w:rPr>
        <w:t>Criterio:</w:t>
      </w:r>
      <w:r w:rsidR="00534506" w:rsidRPr="005F53B4">
        <w:rPr>
          <w:rFonts w:ascii="Verdana" w:hAnsi="Verdana" w:cs="Tahoma"/>
          <w:sz w:val="19"/>
          <w:szCs w:val="19"/>
        </w:rPr>
        <w:t xml:space="preserve"> </w:t>
      </w:r>
      <w:r w:rsidR="00AF62AB" w:rsidRPr="005F53B4">
        <w:rPr>
          <w:rFonts w:ascii="Verdana" w:hAnsi="Verdana" w:cstheme="minorHAnsi"/>
          <w:b/>
          <w:color w:val="0000FF"/>
          <w:sz w:val="19"/>
          <w:szCs w:val="19"/>
          <w:lang w:val="es-ES_tradnl"/>
        </w:rPr>
        <w:t>Comisión por tramitación de la agencia (cursado)</w:t>
      </w:r>
    </w:p>
    <w:p w14:paraId="2AC02804" w14:textId="77777777" w:rsidR="00AF62AB" w:rsidRPr="005F53B4" w:rsidRDefault="00FE1407" w:rsidP="003E5ED8">
      <w:pPr>
        <w:numPr>
          <w:ilvl w:val="0"/>
          <w:numId w:val="29"/>
        </w:numPr>
        <w:tabs>
          <w:tab w:val="left" w:pos="0"/>
        </w:tabs>
        <w:spacing w:before="120" w:after="120"/>
        <w:ind w:right="-425"/>
        <w:jc w:val="both"/>
        <w:rPr>
          <w:rFonts w:ascii="Verdana" w:hAnsi="Verdana" w:cstheme="minorHAnsi"/>
          <w:color w:val="0000FF"/>
          <w:sz w:val="19"/>
          <w:szCs w:val="19"/>
          <w:lang w:val="es-ES_tradnl"/>
        </w:rPr>
      </w:pPr>
      <w:r w:rsidRPr="005F53B4">
        <w:rPr>
          <w:rFonts w:ascii="Verdana" w:hAnsi="Verdana" w:cs="Tahoma"/>
          <w:sz w:val="19"/>
          <w:szCs w:val="19"/>
        </w:rPr>
        <w:t>Ponderación</w:t>
      </w:r>
      <w:r w:rsidR="00DD43C5" w:rsidRPr="005F53B4">
        <w:rPr>
          <w:rFonts w:ascii="Verdana" w:hAnsi="Verdana" w:cs="Tahoma"/>
          <w:b/>
          <w:color w:val="0000FF"/>
          <w:sz w:val="19"/>
          <w:szCs w:val="19"/>
        </w:rPr>
        <w:t>:</w:t>
      </w:r>
      <w:r w:rsidR="00DD43C5" w:rsidRPr="005F53B4">
        <w:rPr>
          <w:rFonts w:ascii="Verdana" w:hAnsi="Verdana" w:cs="Tahoma"/>
          <w:color w:val="0000FF"/>
          <w:sz w:val="19"/>
          <w:szCs w:val="19"/>
        </w:rPr>
        <w:t xml:space="preserve"> </w:t>
      </w:r>
      <w:r w:rsidR="00DD43C5" w:rsidRPr="005F53B4">
        <w:rPr>
          <w:rFonts w:ascii="Verdana" w:hAnsi="Verdana" w:cs="Tahoma"/>
          <w:b/>
          <w:color w:val="0000FF"/>
          <w:sz w:val="19"/>
          <w:szCs w:val="19"/>
        </w:rPr>
        <w:t xml:space="preserve">hasta </w:t>
      </w:r>
      <w:r w:rsidR="00AF62AB" w:rsidRPr="005F53B4">
        <w:rPr>
          <w:rFonts w:ascii="Verdana" w:hAnsi="Verdana" w:cs="Tahoma"/>
          <w:b/>
          <w:color w:val="0000FF"/>
          <w:sz w:val="19"/>
          <w:szCs w:val="19"/>
        </w:rPr>
        <w:t>6</w:t>
      </w:r>
      <w:r w:rsidR="00DD43C5" w:rsidRPr="005F53B4">
        <w:rPr>
          <w:rFonts w:ascii="Verdana" w:hAnsi="Verdana" w:cs="Tahoma"/>
          <w:b/>
          <w:color w:val="0000FF"/>
          <w:sz w:val="19"/>
          <w:szCs w:val="19"/>
        </w:rPr>
        <w:t xml:space="preserve"> puntos</w:t>
      </w:r>
      <w:r w:rsidR="00AF62AB" w:rsidRPr="005F53B4">
        <w:rPr>
          <w:rFonts w:ascii="Verdana" w:hAnsi="Verdana" w:cs="Tahoma"/>
          <w:b/>
          <w:color w:val="0000FF"/>
          <w:sz w:val="19"/>
          <w:szCs w:val="19"/>
        </w:rPr>
        <w:t xml:space="preserve"> </w:t>
      </w:r>
      <w:r w:rsidR="00AF62AB" w:rsidRPr="005F53B4">
        <w:rPr>
          <w:rFonts w:ascii="Verdana" w:hAnsi="Verdana" w:cstheme="minorHAnsi"/>
          <w:color w:val="0000FF"/>
          <w:sz w:val="19"/>
          <w:szCs w:val="19"/>
          <w:lang w:val="es-ES_tradnl"/>
        </w:rPr>
        <w:t>(máx. 1,5 punto por cada medio)</w:t>
      </w:r>
    </w:p>
    <w:p w14:paraId="5D1C32EE" w14:textId="77777777" w:rsidR="004D3967" w:rsidRPr="005F53B4" w:rsidRDefault="00FE1407" w:rsidP="00AF62AB">
      <w:pPr>
        <w:numPr>
          <w:ilvl w:val="0"/>
          <w:numId w:val="29"/>
        </w:numPr>
        <w:tabs>
          <w:tab w:val="left" w:pos="0"/>
        </w:tabs>
        <w:spacing w:before="120" w:after="120"/>
        <w:ind w:right="-425"/>
        <w:jc w:val="both"/>
        <w:rPr>
          <w:rFonts w:ascii="Verdana" w:hAnsi="Verdana" w:cs="Tahoma"/>
          <w:b/>
          <w:color w:val="0000FF"/>
          <w:sz w:val="19"/>
          <w:szCs w:val="19"/>
        </w:rPr>
      </w:pPr>
      <w:r w:rsidRPr="005F53B4">
        <w:rPr>
          <w:rFonts w:ascii="Verdana" w:hAnsi="Verdana" w:cs="Tahoma"/>
          <w:sz w:val="19"/>
          <w:szCs w:val="19"/>
        </w:rPr>
        <w:t>Fórmula</w:t>
      </w:r>
      <w:r w:rsidRPr="005F53B4">
        <w:rPr>
          <w:rFonts w:ascii="Verdana" w:hAnsi="Verdana" w:cs="Tahoma"/>
          <w:b/>
          <w:color w:val="0000FF"/>
          <w:sz w:val="19"/>
          <w:szCs w:val="19"/>
        </w:rPr>
        <w:t>:</w:t>
      </w:r>
    </w:p>
    <w:p w14:paraId="78B747F5" w14:textId="4CCC8521" w:rsidR="00DD43C5" w:rsidRPr="00AF62AB" w:rsidRDefault="00DD43C5" w:rsidP="004D3967">
      <w:pPr>
        <w:tabs>
          <w:tab w:val="left" w:pos="0"/>
        </w:tabs>
        <w:spacing w:before="120" w:after="120"/>
        <w:ind w:left="993" w:right="-425"/>
        <w:jc w:val="both"/>
        <w:rPr>
          <w:rFonts w:ascii="Verdana" w:hAnsi="Verdana" w:cs="Tahoma"/>
          <w:b/>
          <w:color w:val="0000FF"/>
          <w:sz w:val="20"/>
          <w:szCs w:val="20"/>
        </w:rPr>
      </w:pPr>
      <w:r w:rsidRPr="00AF62AB">
        <w:rPr>
          <w:rFonts w:ascii="Verdana" w:hAnsi="Verdana" w:cstheme="minorHAnsi"/>
          <w:color w:val="0000FF"/>
          <w:sz w:val="19"/>
          <w:szCs w:val="19"/>
          <w:lang w:val="es-ES_tradnl"/>
        </w:rPr>
        <w:t>Se otorgará la puntuación más alta a la empresa que presente la comisión más baja y 0 puntos a la empresa cuya comisión supere el 3%. Las ofertas que incluyan una comisión mayor al 4% serán excluidas.</w:t>
      </w:r>
    </w:p>
    <w:p w14:paraId="2A50885A" w14:textId="77777777" w:rsidR="00DD43C5" w:rsidRPr="00DD43C5" w:rsidRDefault="00DD43C5" w:rsidP="00DD43C5">
      <w:pPr>
        <w:ind w:left="1000"/>
        <w:jc w:val="both"/>
        <w:rPr>
          <w:rFonts w:ascii="Verdana" w:hAnsi="Verdana" w:cstheme="minorHAnsi"/>
          <w:color w:val="0000FF"/>
          <w:sz w:val="19"/>
          <w:szCs w:val="19"/>
          <w:lang w:val="es-ES_tradnl"/>
        </w:rPr>
      </w:pPr>
    </w:p>
    <w:p w14:paraId="59E04927" w14:textId="77777777" w:rsidR="00DD43C5" w:rsidRPr="00DD43C5" w:rsidRDefault="00DD43C5" w:rsidP="00DD43C5">
      <w:pPr>
        <w:ind w:left="1000"/>
        <w:jc w:val="both"/>
        <w:rPr>
          <w:rFonts w:ascii="Verdana" w:hAnsi="Verdana" w:cstheme="minorHAnsi"/>
          <w:color w:val="0000FF"/>
          <w:sz w:val="19"/>
          <w:szCs w:val="19"/>
          <w:lang w:val="es-ES_tradnl"/>
        </w:rPr>
      </w:pPr>
      <w:r w:rsidRPr="00DD43C5">
        <w:rPr>
          <w:rFonts w:ascii="Verdana" w:hAnsi="Verdana" w:cstheme="minorHAnsi"/>
          <w:color w:val="0000FF"/>
          <w:sz w:val="19"/>
          <w:szCs w:val="19"/>
          <w:lang w:val="es-ES_tradnl"/>
        </w:rPr>
        <w:t>Cuando la comisión ofertada sea de 0%, a efectos de aplicar la fórmula de valoración, se considerará que equivale a un valor de 0,01 %.</w:t>
      </w:r>
    </w:p>
    <w:p w14:paraId="0C633B6F" w14:textId="77777777" w:rsidR="00DD43C5" w:rsidRPr="00DD43C5" w:rsidRDefault="00DD43C5" w:rsidP="00DD43C5">
      <w:pPr>
        <w:ind w:left="1000"/>
        <w:jc w:val="both"/>
        <w:rPr>
          <w:rFonts w:ascii="Verdana" w:hAnsi="Verdana" w:cstheme="minorHAnsi"/>
          <w:color w:val="0000FF"/>
          <w:sz w:val="19"/>
          <w:szCs w:val="19"/>
          <w:lang w:val="es-ES_tradnl"/>
        </w:rPr>
      </w:pPr>
    </w:p>
    <w:p w14:paraId="55EBC027" w14:textId="77777777" w:rsidR="00DD43C5" w:rsidRPr="00DD43C5" w:rsidRDefault="00DD43C5" w:rsidP="00DD43C5">
      <w:pPr>
        <w:ind w:left="1000"/>
        <w:jc w:val="both"/>
        <w:rPr>
          <w:rFonts w:ascii="Verdana" w:hAnsi="Verdana" w:cstheme="minorHAnsi"/>
          <w:color w:val="0000FF"/>
          <w:sz w:val="19"/>
          <w:szCs w:val="19"/>
          <w:lang w:val="es-ES_tradnl"/>
        </w:rPr>
      </w:pPr>
      <w:r w:rsidRPr="00DD43C5">
        <w:rPr>
          <w:rFonts w:ascii="Verdana" w:hAnsi="Verdana" w:cstheme="minorHAnsi"/>
          <w:color w:val="0000FF"/>
          <w:sz w:val="19"/>
          <w:szCs w:val="19"/>
          <w:lang w:val="es-ES_tradnl"/>
        </w:rPr>
        <w:t>Para el resto de las empresas, la puntuación de este apartado se calculará proporcionalmente, según la fórmula:</w:t>
      </w:r>
    </w:p>
    <w:p w14:paraId="50378629" w14:textId="77777777" w:rsidR="00DD43C5" w:rsidRPr="00DD43C5" w:rsidRDefault="00DD43C5" w:rsidP="00DD43C5">
      <w:pPr>
        <w:ind w:left="1000"/>
        <w:jc w:val="both"/>
        <w:rPr>
          <w:rFonts w:ascii="Verdana" w:hAnsi="Verdana" w:cstheme="minorHAnsi"/>
          <w:color w:val="0000FF"/>
          <w:sz w:val="19"/>
          <w:szCs w:val="19"/>
          <w:lang w:val="es-ES_tradnl"/>
        </w:rPr>
      </w:pPr>
    </w:p>
    <w:p w14:paraId="7D22C59B" w14:textId="77777777" w:rsidR="00DD43C5" w:rsidRPr="0073081C" w:rsidRDefault="00DD43C5" w:rsidP="00DD43C5">
      <w:pPr>
        <w:ind w:left="1000"/>
        <w:jc w:val="both"/>
        <w:rPr>
          <w:rFonts w:ascii="Verdana" w:hAnsi="Verdana" w:cstheme="minorHAnsi"/>
          <w:b/>
          <w:bCs/>
          <w:i/>
          <w:color w:val="0000FF"/>
          <w:sz w:val="19"/>
          <w:szCs w:val="19"/>
          <w:lang w:val="es-ES_tradnl"/>
        </w:rPr>
      </w:pPr>
      <w:r w:rsidRPr="0073081C">
        <w:rPr>
          <w:rFonts w:ascii="Verdana" w:hAnsi="Verdana" w:cstheme="minorHAnsi"/>
          <w:b/>
          <w:bCs/>
          <w:i/>
          <w:color w:val="0000FF"/>
          <w:sz w:val="19"/>
          <w:szCs w:val="19"/>
          <w:lang w:val="es-ES_tradnl"/>
        </w:rPr>
        <w:t>Puntuación por comisión de agencia = 1,5 x (comisión mínima / comisión a valorar)</w:t>
      </w:r>
    </w:p>
    <w:p w14:paraId="3A03CF09" w14:textId="77777777" w:rsidR="00DD43C5" w:rsidRPr="00DD43C5" w:rsidRDefault="00DD43C5" w:rsidP="00DD43C5">
      <w:pPr>
        <w:ind w:left="1000"/>
        <w:jc w:val="both"/>
        <w:rPr>
          <w:rFonts w:ascii="Verdana" w:hAnsi="Verdana" w:cstheme="minorHAnsi"/>
          <w:color w:val="0000FF"/>
          <w:sz w:val="19"/>
          <w:szCs w:val="19"/>
          <w:lang w:val="es-ES_tradnl"/>
        </w:rPr>
      </w:pPr>
    </w:p>
    <w:p w14:paraId="3F2A4C55" w14:textId="77777777" w:rsidR="00DD43C5" w:rsidRPr="00DD43C5" w:rsidRDefault="00DD43C5" w:rsidP="00DD43C5">
      <w:pPr>
        <w:ind w:left="1000"/>
        <w:jc w:val="both"/>
        <w:rPr>
          <w:rFonts w:ascii="Verdana" w:hAnsi="Verdana" w:cstheme="minorHAnsi"/>
          <w:color w:val="0000FF"/>
          <w:sz w:val="19"/>
          <w:szCs w:val="19"/>
          <w:lang w:val="es-ES_tradnl"/>
        </w:rPr>
      </w:pPr>
      <w:r w:rsidRPr="00DD43C5">
        <w:rPr>
          <w:rFonts w:ascii="Verdana" w:hAnsi="Verdana" w:cstheme="minorHAnsi"/>
          <w:color w:val="0000FF"/>
          <w:sz w:val="19"/>
          <w:szCs w:val="19"/>
          <w:lang w:val="es-ES_tradnl"/>
        </w:rPr>
        <w:t>Puntuación por comisión de agencia = puntuación obtenida por la oferta que se valora</w:t>
      </w:r>
    </w:p>
    <w:p w14:paraId="54BF3E55" w14:textId="77777777" w:rsidR="00DD43C5" w:rsidRPr="00DD43C5" w:rsidRDefault="00DD43C5" w:rsidP="00DD43C5">
      <w:pPr>
        <w:ind w:left="1000"/>
        <w:jc w:val="both"/>
        <w:rPr>
          <w:rFonts w:ascii="Verdana" w:hAnsi="Verdana" w:cstheme="minorHAnsi"/>
          <w:color w:val="0000FF"/>
          <w:sz w:val="19"/>
          <w:szCs w:val="19"/>
          <w:lang w:val="es-ES_tradnl"/>
        </w:rPr>
      </w:pPr>
      <w:r w:rsidRPr="00DD43C5">
        <w:rPr>
          <w:rFonts w:ascii="Verdana" w:hAnsi="Verdana" w:cstheme="minorHAnsi"/>
          <w:color w:val="0000FF"/>
          <w:sz w:val="19"/>
          <w:szCs w:val="19"/>
          <w:lang w:val="es-ES_tradnl"/>
        </w:rPr>
        <w:t>Comisión mínima = comisión más baja ofertada en ese medio publicitario</w:t>
      </w:r>
    </w:p>
    <w:p w14:paraId="47C71A78" w14:textId="77777777" w:rsidR="00DD43C5" w:rsidRPr="00DD43C5" w:rsidRDefault="00DD43C5" w:rsidP="00DD43C5">
      <w:pPr>
        <w:ind w:left="1000"/>
        <w:jc w:val="both"/>
        <w:rPr>
          <w:rFonts w:ascii="Verdana" w:hAnsi="Verdana" w:cstheme="minorHAnsi"/>
          <w:color w:val="0000FF"/>
          <w:sz w:val="19"/>
          <w:szCs w:val="19"/>
          <w:lang w:val="es-ES_tradnl"/>
        </w:rPr>
      </w:pPr>
      <w:r w:rsidRPr="00DD43C5">
        <w:rPr>
          <w:rFonts w:ascii="Verdana" w:hAnsi="Verdana" w:cstheme="minorHAnsi"/>
          <w:color w:val="0000FF"/>
          <w:sz w:val="19"/>
          <w:szCs w:val="19"/>
          <w:lang w:val="es-ES_tradnl"/>
        </w:rPr>
        <w:t>Comisión a valorar = comisión de la oferta que se valora</w:t>
      </w:r>
    </w:p>
    <w:p w14:paraId="3C4F5465" w14:textId="77777777" w:rsidR="00DD43C5" w:rsidRPr="00DD43C5" w:rsidRDefault="00DD43C5" w:rsidP="00DD43C5">
      <w:pPr>
        <w:ind w:left="1000"/>
        <w:jc w:val="both"/>
        <w:rPr>
          <w:rFonts w:ascii="Verdana" w:hAnsi="Verdana" w:cstheme="minorHAnsi"/>
          <w:color w:val="0000FF"/>
          <w:sz w:val="19"/>
          <w:szCs w:val="19"/>
          <w:lang w:val="es-ES_tradnl"/>
        </w:rPr>
      </w:pPr>
    </w:p>
    <w:p w14:paraId="4A65889F" w14:textId="3DFB3F5B" w:rsidR="00DD43C5" w:rsidRPr="00DD43C5" w:rsidRDefault="00DD43C5" w:rsidP="00DD43C5">
      <w:pPr>
        <w:ind w:left="1000"/>
        <w:jc w:val="both"/>
        <w:rPr>
          <w:rFonts w:ascii="Verdana" w:hAnsi="Verdana" w:cstheme="minorHAnsi"/>
          <w:color w:val="0000FF"/>
          <w:sz w:val="19"/>
          <w:szCs w:val="19"/>
          <w:lang w:val="es-ES_tradnl"/>
        </w:rPr>
      </w:pPr>
      <w:r w:rsidRPr="00DD43C5">
        <w:rPr>
          <w:rFonts w:ascii="Verdana" w:hAnsi="Verdana" w:cstheme="minorHAnsi"/>
          <w:color w:val="0000FF"/>
          <w:sz w:val="19"/>
          <w:szCs w:val="19"/>
          <w:lang w:val="es-ES_tradnl"/>
        </w:rPr>
        <w:t>Esta fórmula se aplicará a cada uno de los medios recogidos en este apartado del anexo.</w:t>
      </w:r>
    </w:p>
    <w:p w14:paraId="3437251D" w14:textId="77777777" w:rsidR="00DD43C5" w:rsidRPr="00DD43C5" w:rsidRDefault="00DD43C5" w:rsidP="00DD43C5">
      <w:pPr>
        <w:ind w:left="1000"/>
        <w:jc w:val="both"/>
        <w:rPr>
          <w:rFonts w:ascii="Verdana" w:hAnsi="Verdana" w:cstheme="minorHAnsi"/>
          <w:color w:val="0000FF"/>
          <w:sz w:val="19"/>
          <w:szCs w:val="19"/>
          <w:lang w:val="es-ES_tradnl"/>
        </w:rPr>
      </w:pPr>
    </w:p>
    <w:p w14:paraId="42978BD9" w14:textId="77777777" w:rsidR="00DD43C5" w:rsidRDefault="00DD43C5" w:rsidP="00DD43C5">
      <w:pPr>
        <w:ind w:left="1000"/>
        <w:jc w:val="both"/>
        <w:rPr>
          <w:rFonts w:ascii="Verdana" w:hAnsi="Verdana" w:cstheme="minorHAnsi"/>
          <w:color w:val="0000FF"/>
          <w:sz w:val="19"/>
          <w:szCs w:val="19"/>
          <w:lang w:val="es-ES_tradnl"/>
        </w:rPr>
      </w:pPr>
    </w:p>
    <w:p w14:paraId="7FC58FD4" w14:textId="5D1C6C27" w:rsidR="003E5ED8" w:rsidRDefault="003E5ED8" w:rsidP="003E5ED8">
      <w:pPr>
        <w:numPr>
          <w:ilvl w:val="0"/>
          <w:numId w:val="29"/>
        </w:numPr>
        <w:tabs>
          <w:tab w:val="left" w:pos="0"/>
        </w:tabs>
        <w:spacing w:before="120" w:after="120"/>
        <w:ind w:right="-425"/>
        <w:jc w:val="both"/>
        <w:rPr>
          <w:rFonts w:ascii="Verdana" w:hAnsi="Verdana" w:cs="Tahoma"/>
          <w:b/>
          <w:color w:val="0000FF"/>
          <w:sz w:val="20"/>
          <w:szCs w:val="20"/>
        </w:rPr>
      </w:pPr>
      <w:r w:rsidRPr="00DD43C5">
        <w:rPr>
          <w:rFonts w:ascii="Verdana" w:hAnsi="Verdana" w:cs="Tahoma"/>
          <w:sz w:val="19"/>
          <w:szCs w:val="19"/>
        </w:rPr>
        <w:t xml:space="preserve">Criterio: </w:t>
      </w:r>
      <w:r w:rsidRPr="00DD43C5">
        <w:rPr>
          <w:rFonts w:ascii="Verdana" w:hAnsi="Verdana" w:cstheme="minorHAnsi"/>
          <w:b/>
          <w:color w:val="0000FF"/>
          <w:sz w:val="19"/>
          <w:szCs w:val="19"/>
          <w:lang w:val="es-ES_tradnl"/>
        </w:rPr>
        <w:t>Descuento sobre tarifas oficiales (descuento por medios)</w:t>
      </w:r>
    </w:p>
    <w:p w14:paraId="592BA2B6" w14:textId="68BE50DF" w:rsidR="003E5ED8" w:rsidRPr="00D46529" w:rsidRDefault="003E5ED8" w:rsidP="00D46529">
      <w:pPr>
        <w:numPr>
          <w:ilvl w:val="0"/>
          <w:numId w:val="29"/>
        </w:numPr>
        <w:tabs>
          <w:tab w:val="left" w:pos="0"/>
        </w:tabs>
        <w:spacing w:before="120" w:after="120"/>
        <w:ind w:right="-425"/>
        <w:jc w:val="both"/>
        <w:rPr>
          <w:rFonts w:ascii="Verdana" w:hAnsi="Verdana" w:cstheme="minorHAnsi"/>
          <w:color w:val="0000FF"/>
          <w:sz w:val="19"/>
          <w:szCs w:val="19"/>
          <w:lang w:val="es-ES_tradnl"/>
        </w:rPr>
      </w:pPr>
      <w:r>
        <w:rPr>
          <w:rFonts w:ascii="Verdana" w:hAnsi="Verdana" w:cs="Tahoma"/>
          <w:sz w:val="19"/>
          <w:szCs w:val="19"/>
        </w:rPr>
        <w:t>Ponderación</w:t>
      </w:r>
      <w:r w:rsidRPr="00DD43C5">
        <w:rPr>
          <w:rFonts w:ascii="Verdana" w:hAnsi="Verdana" w:cs="Tahoma"/>
          <w:b/>
          <w:color w:val="0000FF"/>
          <w:sz w:val="20"/>
          <w:szCs w:val="20"/>
        </w:rPr>
        <w:t>:</w:t>
      </w:r>
      <w:r w:rsidRPr="00DD43C5">
        <w:rPr>
          <w:rFonts w:ascii="Verdana" w:hAnsi="Verdana" w:cs="Tahoma"/>
          <w:color w:val="0000FF"/>
          <w:sz w:val="20"/>
          <w:szCs w:val="20"/>
        </w:rPr>
        <w:t xml:space="preserve"> </w:t>
      </w:r>
      <w:r w:rsidRPr="00DD43C5">
        <w:rPr>
          <w:rFonts w:ascii="Verdana" w:hAnsi="Verdana" w:cs="Tahoma"/>
          <w:b/>
          <w:color w:val="0000FF"/>
          <w:sz w:val="20"/>
          <w:szCs w:val="20"/>
        </w:rPr>
        <w:t xml:space="preserve">hasta </w:t>
      </w:r>
      <w:r>
        <w:rPr>
          <w:rFonts w:ascii="Verdana" w:hAnsi="Verdana" w:cs="Tahoma"/>
          <w:b/>
          <w:color w:val="0000FF"/>
          <w:sz w:val="20"/>
          <w:szCs w:val="20"/>
        </w:rPr>
        <w:t>94</w:t>
      </w:r>
      <w:r w:rsidRPr="00DD43C5">
        <w:rPr>
          <w:rFonts w:ascii="Verdana" w:hAnsi="Verdana" w:cs="Tahoma"/>
          <w:b/>
          <w:color w:val="0000FF"/>
          <w:sz w:val="20"/>
          <w:szCs w:val="20"/>
        </w:rPr>
        <w:t xml:space="preserve"> puntos</w:t>
      </w:r>
    </w:p>
    <w:p w14:paraId="34F6EBEC" w14:textId="7A0E1321" w:rsidR="003E5ED8" w:rsidRPr="00DD43C5" w:rsidRDefault="003E5ED8" w:rsidP="003E5ED8">
      <w:pPr>
        <w:numPr>
          <w:ilvl w:val="0"/>
          <w:numId w:val="29"/>
        </w:numPr>
        <w:tabs>
          <w:tab w:val="left" w:pos="0"/>
        </w:tabs>
        <w:spacing w:before="120" w:after="120"/>
        <w:ind w:right="-425"/>
        <w:jc w:val="both"/>
        <w:rPr>
          <w:rFonts w:ascii="Verdana" w:hAnsi="Verdana" w:cstheme="minorHAnsi"/>
          <w:color w:val="0000FF"/>
          <w:sz w:val="19"/>
          <w:szCs w:val="19"/>
          <w:lang w:val="es-ES_tradnl"/>
        </w:rPr>
      </w:pPr>
      <w:r>
        <w:rPr>
          <w:rFonts w:ascii="Verdana" w:hAnsi="Verdana" w:cs="Tahoma"/>
          <w:sz w:val="19"/>
          <w:szCs w:val="19"/>
        </w:rPr>
        <w:t>Fórmula</w:t>
      </w:r>
    </w:p>
    <w:p w14:paraId="4ADCD428" w14:textId="77777777" w:rsidR="00DD43C5" w:rsidRPr="00DD43C5" w:rsidRDefault="00DD43C5" w:rsidP="00DD43C5">
      <w:pPr>
        <w:tabs>
          <w:tab w:val="left" w:pos="1276"/>
        </w:tabs>
        <w:ind w:left="1000"/>
        <w:contextualSpacing/>
        <w:jc w:val="both"/>
        <w:rPr>
          <w:rFonts w:ascii="Verdana" w:hAnsi="Verdana" w:cstheme="minorHAnsi"/>
          <w:color w:val="0000FF"/>
          <w:sz w:val="19"/>
          <w:szCs w:val="19"/>
        </w:rPr>
      </w:pPr>
    </w:p>
    <w:p w14:paraId="7B942634" w14:textId="77777777" w:rsidR="00DD43C5" w:rsidRPr="00DD43C5" w:rsidRDefault="00DD43C5" w:rsidP="00DD43C5">
      <w:pPr>
        <w:ind w:left="1000"/>
        <w:jc w:val="both"/>
        <w:rPr>
          <w:rFonts w:ascii="Verdana" w:hAnsi="Verdana" w:cstheme="minorHAnsi"/>
          <w:color w:val="0000FF"/>
          <w:sz w:val="19"/>
          <w:szCs w:val="19"/>
          <w:lang w:val="es-ES_tradnl"/>
        </w:rPr>
      </w:pPr>
      <w:r w:rsidRPr="00DD43C5">
        <w:rPr>
          <w:rFonts w:ascii="Verdana" w:hAnsi="Verdana" w:cstheme="minorHAnsi"/>
          <w:color w:val="0000FF"/>
          <w:sz w:val="19"/>
          <w:szCs w:val="19"/>
          <w:lang w:val="es-ES_tradnl"/>
        </w:rPr>
        <w:t xml:space="preserve">Se otorgará la puntuación más alta a la empresa que presente el descuento más alto, </w:t>
      </w:r>
      <w:r w:rsidRPr="00DD43C5">
        <w:rPr>
          <w:rFonts w:ascii="Verdana" w:hAnsi="Verdana" w:cstheme="minorHAnsi"/>
          <w:color w:val="0000FF"/>
          <w:sz w:val="19"/>
          <w:szCs w:val="19"/>
        </w:rPr>
        <w:t>sin tener en cuenta paquetes comerciales u otro tipo de ofertas especiales</w:t>
      </w:r>
      <w:r w:rsidRPr="00DD43C5">
        <w:rPr>
          <w:rFonts w:ascii="Verdana" w:hAnsi="Verdana" w:cstheme="minorHAnsi"/>
          <w:color w:val="0000FF"/>
          <w:sz w:val="19"/>
          <w:szCs w:val="19"/>
          <w:lang w:val="es-ES_tradnl"/>
        </w:rPr>
        <w:t>. El resto de las ofertas se valorarán con la aplicación de la siguiente fórmula:</w:t>
      </w:r>
    </w:p>
    <w:p w14:paraId="7D8AA441" w14:textId="77777777" w:rsidR="00DD43C5" w:rsidRPr="00DD43C5" w:rsidRDefault="00DD43C5" w:rsidP="00DD43C5">
      <w:pPr>
        <w:ind w:left="1000"/>
        <w:jc w:val="both"/>
        <w:rPr>
          <w:rFonts w:ascii="Verdana" w:hAnsi="Verdana" w:cstheme="minorHAnsi"/>
          <w:color w:val="0000FF"/>
          <w:sz w:val="19"/>
          <w:szCs w:val="19"/>
          <w:lang w:val="es-ES_tradnl"/>
        </w:rPr>
      </w:pPr>
    </w:p>
    <w:p w14:paraId="4ACC4C1F" w14:textId="77777777" w:rsidR="00DD43C5" w:rsidRPr="00DD43C5" w:rsidRDefault="00DD43C5" w:rsidP="00DD43C5">
      <w:pPr>
        <w:ind w:left="1000"/>
        <w:jc w:val="both"/>
        <w:rPr>
          <w:rFonts w:ascii="Verdana" w:hAnsi="Verdana" w:cstheme="minorHAnsi"/>
          <w:b/>
          <w:i/>
          <w:color w:val="0000FF"/>
          <w:sz w:val="19"/>
          <w:szCs w:val="19"/>
          <w:lang w:val="es-ES_tradnl"/>
        </w:rPr>
      </w:pPr>
      <w:r w:rsidRPr="00DD43C5">
        <w:rPr>
          <w:rFonts w:ascii="Verdana" w:hAnsi="Verdana" w:cstheme="minorHAnsi"/>
          <w:b/>
          <w:i/>
          <w:color w:val="0000FF"/>
          <w:sz w:val="19"/>
          <w:szCs w:val="19"/>
          <w:lang w:val="es-ES_tradnl"/>
        </w:rPr>
        <w:lastRenderedPageBreak/>
        <w:t>Puntuación oferta = puntuación máxima x (descuento oferta / descuento máximo)</w:t>
      </w:r>
    </w:p>
    <w:p w14:paraId="1A911A81" w14:textId="77777777" w:rsidR="00DD43C5" w:rsidRPr="00DD43C5" w:rsidRDefault="00DD43C5" w:rsidP="00DD43C5">
      <w:pPr>
        <w:ind w:left="1000"/>
        <w:jc w:val="both"/>
        <w:rPr>
          <w:rFonts w:ascii="Verdana" w:hAnsi="Verdana" w:cstheme="minorHAnsi"/>
          <w:color w:val="0000FF"/>
          <w:sz w:val="19"/>
          <w:szCs w:val="19"/>
          <w:lang w:val="es-ES_tradnl"/>
        </w:rPr>
      </w:pPr>
    </w:p>
    <w:p w14:paraId="1AF7B72A" w14:textId="77777777" w:rsidR="00DD43C5" w:rsidRPr="00DD43C5" w:rsidRDefault="00DD43C5" w:rsidP="00DD43C5">
      <w:pPr>
        <w:ind w:left="1000"/>
        <w:jc w:val="both"/>
        <w:rPr>
          <w:rFonts w:ascii="Verdana" w:hAnsi="Verdana" w:cstheme="minorHAnsi"/>
          <w:color w:val="0000FF"/>
          <w:sz w:val="19"/>
          <w:szCs w:val="19"/>
          <w:lang w:val="es-ES_tradnl"/>
        </w:rPr>
      </w:pPr>
    </w:p>
    <w:p w14:paraId="2C3A917D" w14:textId="77777777" w:rsidR="00DD43C5" w:rsidRPr="00DD43C5" w:rsidRDefault="00DD43C5" w:rsidP="00DD43C5">
      <w:pPr>
        <w:ind w:left="1000"/>
        <w:jc w:val="both"/>
        <w:rPr>
          <w:rFonts w:ascii="Verdana" w:hAnsi="Verdana" w:cstheme="minorHAnsi"/>
          <w:color w:val="0000FF"/>
          <w:sz w:val="19"/>
          <w:szCs w:val="19"/>
          <w:lang w:val="es-ES_tradnl"/>
        </w:rPr>
      </w:pPr>
      <w:r w:rsidRPr="00DD43C5">
        <w:rPr>
          <w:rFonts w:ascii="Verdana" w:hAnsi="Verdana" w:cstheme="minorHAnsi"/>
          <w:color w:val="0000FF"/>
          <w:sz w:val="19"/>
          <w:szCs w:val="19"/>
          <w:lang w:val="es-ES_tradnl"/>
        </w:rPr>
        <w:t>Puntuación oferta = puntuación obtenida por la oferta que se valora.</w:t>
      </w:r>
    </w:p>
    <w:p w14:paraId="5DEC29F9" w14:textId="77777777" w:rsidR="00DD43C5" w:rsidRPr="00DD43C5" w:rsidRDefault="00DD43C5" w:rsidP="00DD43C5">
      <w:pPr>
        <w:ind w:left="1000"/>
        <w:jc w:val="both"/>
        <w:rPr>
          <w:rFonts w:ascii="Verdana" w:hAnsi="Verdana" w:cstheme="minorHAnsi"/>
          <w:color w:val="0000FF"/>
          <w:sz w:val="19"/>
          <w:szCs w:val="19"/>
          <w:lang w:val="es-ES_tradnl"/>
        </w:rPr>
      </w:pPr>
      <w:r w:rsidRPr="00DD43C5">
        <w:rPr>
          <w:rFonts w:ascii="Verdana" w:hAnsi="Verdana" w:cstheme="minorHAnsi"/>
          <w:color w:val="0000FF"/>
          <w:sz w:val="19"/>
          <w:szCs w:val="19"/>
          <w:lang w:val="es-ES_tradnl"/>
        </w:rPr>
        <w:t>Puntuación máxima = puntuación máxima posible obtener en el medio</w:t>
      </w:r>
    </w:p>
    <w:p w14:paraId="48130CD3" w14:textId="77777777" w:rsidR="00DD43C5" w:rsidRPr="00DD43C5" w:rsidRDefault="00DD43C5" w:rsidP="00DD43C5">
      <w:pPr>
        <w:ind w:left="1000"/>
        <w:jc w:val="both"/>
        <w:rPr>
          <w:rFonts w:ascii="Verdana" w:hAnsi="Verdana" w:cstheme="minorHAnsi"/>
          <w:color w:val="0000FF"/>
          <w:sz w:val="19"/>
          <w:szCs w:val="19"/>
          <w:lang w:val="es-ES_tradnl"/>
        </w:rPr>
      </w:pPr>
      <w:r w:rsidRPr="00DD43C5">
        <w:rPr>
          <w:rFonts w:ascii="Verdana" w:hAnsi="Verdana" w:cstheme="minorHAnsi"/>
          <w:color w:val="0000FF"/>
          <w:sz w:val="19"/>
          <w:szCs w:val="19"/>
          <w:lang w:val="es-ES_tradnl"/>
        </w:rPr>
        <w:t>Descuento oferta = descuento de la oferta que se valora.</w:t>
      </w:r>
    </w:p>
    <w:p w14:paraId="1DDFCC8D" w14:textId="77777777" w:rsidR="00DD43C5" w:rsidRPr="00DD43C5" w:rsidRDefault="00DD43C5" w:rsidP="00DD43C5">
      <w:pPr>
        <w:ind w:left="1000"/>
        <w:jc w:val="both"/>
        <w:rPr>
          <w:rFonts w:ascii="Verdana" w:hAnsi="Verdana" w:cstheme="minorHAnsi"/>
          <w:color w:val="0000FF"/>
          <w:sz w:val="19"/>
          <w:szCs w:val="19"/>
          <w:lang w:val="es-ES_tradnl"/>
        </w:rPr>
      </w:pPr>
      <w:r w:rsidRPr="00DD43C5">
        <w:rPr>
          <w:rFonts w:ascii="Verdana" w:hAnsi="Verdana" w:cstheme="minorHAnsi"/>
          <w:color w:val="0000FF"/>
          <w:sz w:val="19"/>
          <w:szCs w:val="19"/>
          <w:lang w:val="es-ES_tradnl"/>
        </w:rPr>
        <w:t>Descuento máximo = descuento máximo ofrecido en ese medio</w:t>
      </w:r>
    </w:p>
    <w:p w14:paraId="2DB70528" w14:textId="77777777" w:rsidR="00DD43C5" w:rsidRPr="00DD43C5" w:rsidRDefault="00DD43C5" w:rsidP="00DD43C5">
      <w:pPr>
        <w:ind w:left="1000"/>
        <w:jc w:val="both"/>
        <w:rPr>
          <w:rFonts w:ascii="Verdana" w:hAnsi="Verdana" w:cstheme="minorHAnsi"/>
          <w:color w:val="0000FF"/>
          <w:sz w:val="19"/>
          <w:szCs w:val="19"/>
          <w:lang w:val="es-ES_tradnl"/>
        </w:rPr>
      </w:pPr>
    </w:p>
    <w:p w14:paraId="48EFF7E5" w14:textId="6BAC5144" w:rsidR="00E97DD4" w:rsidRDefault="00D46529" w:rsidP="00D46529">
      <w:pPr>
        <w:ind w:left="1000"/>
        <w:jc w:val="both"/>
        <w:rPr>
          <w:rFonts w:ascii="Verdana" w:hAnsi="Verdana" w:cstheme="minorHAnsi"/>
          <w:color w:val="0000FF"/>
          <w:sz w:val="19"/>
          <w:szCs w:val="19"/>
          <w:lang w:val="es-ES_tradnl"/>
        </w:rPr>
      </w:pPr>
      <w:r w:rsidRPr="00DD43C5">
        <w:rPr>
          <w:rFonts w:ascii="Verdana" w:hAnsi="Verdana" w:cstheme="minorHAnsi"/>
          <w:color w:val="0000FF"/>
          <w:sz w:val="19"/>
          <w:szCs w:val="19"/>
          <w:lang w:val="es-ES_tradnl"/>
        </w:rPr>
        <w:t xml:space="preserve">Esta fórmula se aplicará a cada uno de los medios recogidos en el anexo y con las puntuaciones otorgadas </w:t>
      </w:r>
      <w:r w:rsidR="00A67F26">
        <w:rPr>
          <w:rFonts w:ascii="Verdana" w:hAnsi="Verdana" w:cstheme="minorHAnsi"/>
          <w:color w:val="0000FF"/>
          <w:sz w:val="19"/>
          <w:szCs w:val="19"/>
          <w:lang w:val="es-ES_tradnl"/>
        </w:rPr>
        <w:t>según el siguiente detalle</w:t>
      </w:r>
      <w:r w:rsidR="00E97DD4">
        <w:rPr>
          <w:rFonts w:ascii="Verdana" w:hAnsi="Verdana" w:cstheme="minorHAnsi"/>
          <w:color w:val="0000FF"/>
          <w:sz w:val="19"/>
          <w:szCs w:val="19"/>
          <w:lang w:val="es-ES_tradnl"/>
        </w:rPr>
        <w:t>:</w:t>
      </w:r>
    </w:p>
    <w:p w14:paraId="33EEC037" w14:textId="77777777" w:rsidR="00E97DD4" w:rsidRDefault="00E97DD4" w:rsidP="00D46529">
      <w:pPr>
        <w:ind w:left="1000"/>
        <w:jc w:val="both"/>
        <w:rPr>
          <w:rFonts w:ascii="Verdana" w:hAnsi="Verdana" w:cstheme="minorHAnsi"/>
          <w:color w:val="0000FF"/>
          <w:sz w:val="19"/>
          <w:szCs w:val="19"/>
          <w:lang w:val="es-ES_tradnl"/>
        </w:rPr>
      </w:pPr>
    </w:p>
    <w:p w14:paraId="42D90729" w14:textId="77777777" w:rsidR="000123A0" w:rsidRPr="00FE6698" w:rsidRDefault="000123A0" w:rsidP="00D46529">
      <w:pPr>
        <w:ind w:left="1000"/>
        <w:jc w:val="both"/>
        <w:rPr>
          <w:rFonts w:ascii="Verdana" w:hAnsi="Verdana" w:cstheme="minorHAnsi"/>
          <w:color w:val="0000FF"/>
          <w:sz w:val="19"/>
          <w:szCs w:val="19"/>
          <w:lang w:val="es-ES_tradnl"/>
        </w:rPr>
      </w:pPr>
      <w:r w:rsidRPr="0061147D">
        <w:rPr>
          <w:rFonts w:ascii="Verdana" w:hAnsi="Verdana" w:cstheme="minorHAnsi"/>
          <w:b/>
          <w:bCs/>
          <w:color w:val="0000FF"/>
          <w:sz w:val="19"/>
          <w:szCs w:val="19"/>
          <w:lang w:val="es-ES_tradnl"/>
        </w:rPr>
        <w:t>GRUPO 2.1.</w:t>
      </w:r>
      <w:r w:rsidRPr="00FE6698">
        <w:rPr>
          <w:rFonts w:ascii="Verdana" w:hAnsi="Verdana" w:cstheme="minorHAnsi"/>
          <w:color w:val="0000FF"/>
          <w:sz w:val="19"/>
          <w:szCs w:val="19"/>
          <w:lang w:val="es-ES_tradnl"/>
        </w:rPr>
        <w:t xml:space="preserve"> PRENSA DIARIA- HASTA UN MÁXIMO DE 27 PUNTOS (</w:t>
      </w:r>
      <w:r w:rsidRPr="00D9123A">
        <w:rPr>
          <w:rFonts w:ascii="Verdana" w:hAnsi="Verdana" w:cstheme="minorHAnsi"/>
          <w:b/>
          <w:bCs/>
          <w:color w:val="0000FF"/>
          <w:sz w:val="19"/>
          <w:szCs w:val="19"/>
          <w:lang w:val="es-ES_tradnl"/>
        </w:rPr>
        <w:t>3 puntos/medio</w:t>
      </w:r>
      <w:r w:rsidRPr="00FE6698">
        <w:rPr>
          <w:rFonts w:ascii="Verdana" w:hAnsi="Verdana" w:cstheme="minorHAnsi"/>
          <w:color w:val="0000FF"/>
          <w:sz w:val="19"/>
          <w:szCs w:val="19"/>
          <w:lang w:val="es-ES_tradnl"/>
        </w:rPr>
        <w:t>)</w:t>
      </w:r>
    </w:p>
    <w:p w14:paraId="3254C2F8" w14:textId="77777777" w:rsidR="000123A0" w:rsidRDefault="000123A0" w:rsidP="00D46529">
      <w:pPr>
        <w:ind w:left="1000"/>
        <w:jc w:val="both"/>
        <w:rPr>
          <w:rFonts w:ascii="Verdana" w:hAnsi="Verdana" w:cstheme="minorHAnsi"/>
          <w:color w:val="0000FF"/>
          <w:sz w:val="19"/>
          <w:szCs w:val="19"/>
          <w:lang w:val="es-ES_tradnl"/>
        </w:rPr>
      </w:pPr>
    </w:p>
    <w:p w14:paraId="03C8707B" w14:textId="2D3AA654" w:rsidR="00B1740A" w:rsidRPr="00FE6698" w:rsidRDefault="00B1740A" w:rsidP="00FE6698">
      <w:pPr>
        <w:ind w:left="1000"/>
        <w:jc w:val="both"/>
        <w:rPr>
          <w:rFonts w:ascii="Verdana" w:hAnsi="Verdana" w:cstheme="minorHAnsi"/>
          <w:color w:val="0000FF"/>
          <w:sz w:val="19"/>
          <w:szCs w:val="19"/>
          <w:lang w:val="es-ES_tradnl"/>
        </w:rPr>
      </w:pPr>
      <w:r w:rsidRPr="0061147D">
        <w:rPr>
          <w:rFonts w:ascii="Verdana" w:hAnsi="Verdana" w:cstheme="minorHAnsi"/>
          <w:b/>
          <w:bCs/>
          <w:color w:val="0000FF"/>
          <w:sz w:val="19"/>
          <w:szCs w:val="19"/>
          <w:lang w:val="es-ES_tradnl"/>
        </w:rPr>
        <w:t>GRUPO 2.2</w:t>
      </w:r>
      <w:r w:rsidR="005A7391">
        <w:rPr>
          <w:rFonts w:ascii="Verdana" w:hAnsi="Verdana" w:cstheme="minorHAnsi"/>
          <w:b/>
          <w:bCs/>
          <w:color w:val="0000FF"/>
          <w:sz w:val="19"/>
          <w:szCs w:val="19"/>
          <w:lang w:val="es-ES_tradnl"/>
        </w:rPr>
        <w:t xml:space="preserve">. </w:t>
      </w:r>
      <w:r w:rsidRPr="00FE6698">
        <w:rPr>
          <w:rFonts w:ascii="Verdana" w:hAnsi="Verdana" w:cstheme="minorHAnsi"/>
          <w:color w:val="0000FF"/>
          <w:sz w:val="19"/>
          <w:szCs w:val="19"/>
          <w:lang w:val="es-ES_tradnl"/>
        </w:rPr>
        <w:t>PRENSA NO DIARIA - HASTA UN MÁXIMO DE 10 PUNTOS (</w:t>
      </w:r>
      <w:r w:rsidRPr="00D9123A">
        <w:rPr>
          <w:rFonts w:ascii="Verdana" w:hAnsi="Verdana" w:cstheme="minorHAnsi"/>
          <w:b/>
          <w:bCs/>
          <w:color w:val="0000FF"/>
          <w:sz w:val="19"/>
          <w:szCs w:val="19"/>
          <w:lang w:val="es-ES_tradnl"/>
        </w:rPr>
        <w:t>2 punto/medio</w:t>
      </w:r>
      <w:r w:rsidRPr="00FE6698">
        <w:rPr>
          <w:rFonts w:ascii="Verdana" w:hAnsi="Verdana" w:cstheme="minorHAnsi"/>
          <w:color w:val="0000FF"/>
          <w:sz w:val="19"/>
          <w:szCs w:val="19"/>
          <w:lang w:val="es-ES_tradnl"/>
        </w:rPr>
        <w:t>),</w:t>
      </w:r>
    </w:p>
    <w:p w14:paraId="3E60C340" w14:textId="77777777" w:rsidR="00F832B7" w:rsidRDefault="00F832B7" w:rsidP="00D46529">
      <w:pPr>
        <w:ind w:left="1000"/>
        <w:jc w:val="both"/>
        <w:rPr>
          <w:rFonts w:ascii="Verdana" w:hAnsi="Verdana" w:cstheme="minorHAnsi"/>
          <w:color w:val="0000FF"/>
          <w:sz w:val="19"/>
          <w:szCs w:val="19"/>
          <w:lang w:val="es-ES_tradnl"/>
        </w:rPr>
      </w:pPr>
    </w:p>
    <w:p w14:paraId="766B86BD" w14:textId="77777777" w:rsidR="00F832B7" w:rsidRPr="00FE6698" w:rsidRDefault="00F832B7" w:rsidP="00D46529">
      <w:pPr>
        <w:ind w:left="1000"/>
        <w:jc w:val="both"/>
        <w:rPr>
          <w:rFonts w:ascii="Verdana" w:hAnsi="Verdana" w:cstheme="minorHAnsi"/>
          <w:color w:val="0000FF"/>
          <w:sz w:val="19"/>
          <w:szCs w:val="19"/>
          <w:lang w:val="es-ES_tradnl"/>
        </w:rPr>
      </w:pPr>
      <w:r w:rsidRPr="0061147D">
        <w:rPr>
          <w:rFonts w:ascii="Verdana" w:hAnsi="Verdana" w:cstheme="minorHAnsi"/>
          <w:b/>
          <w:bCs/>
          <w:color w:val="0000FF"/>
          <w:sz w:val="19"/>
          <w:szCs w:val="19"/>
          <w:lang w:val="es-ES_tradnl"/>
        </w:rPr>
        <w:t>GRUPO 2.3.</w:t>
      </w:r>
      <w:r w:rsidRPr="00FE6698">
        <w:rPr>
          <w:rFonts w:ascii="Verdana" w:hAnsi="Verdana" w:cstheme="minorHAnsi"/>
          <w:color w:val="0000FF"/>
          <w:sz w:val="19"/>
          <w:szCs w:val="19"/>
          <w:lang w:val="es-ES_tradnl"/>
        </w:rPr>
        <w:t xml:space="preserve"> RADIO- HASTA UN MÁXIMO DE 36 PUNTOS (</w:t>
      </w:r>
      <w:r w:rsidRPr="00D9123A">
        <w:rPr>
          <w:rFonts w:ascii="Verdana" w:hAnsi="Verdana" w:cstheme="minorHAnsi"/>
          <w:b/>
          <w:bCs/>
          <w:color w:val="0000FF"/>
          <w:sz w:val="19"/>
          <w:szCs w:val="19"/>
          <w:lang w:val="es-ES_tradnl"/>
        </w:rPr>
        <w:t>3 puntos/medio</w:t>
      </w:r>
      <w:r w:rsidRPr="00FE6698">
        <w:rPr>
          <w:rFonts w:ascii="Verdana" w:hAnsi="Verdana" w:cstheme="minorHAnsi"/>
          <w:color w:val="0000FF"/>
          <w:sz w:val="19"/>
          <w:szCs w:val="19"/>
          <w:lang w:val="es-ES_tradnl"/>
        </w:rPr>
        <w:t>)</w:t>
      </w:r>
    </w:p>
    <w:p w14:paraId="6DDFDC42" w14:textId="77777777" w:rsidR="00F832B7" w:rsidRDefault="00F832B7" w:rsidP="00D46529">
      <w:pPr>
        <w:ind w:left="1000"/>
        <w:jc w:val="both"/>
        <w:rPr>
          <w:rFonts w:ascii="Verdana" w:hAnsi="Verdana" w:cstheme="minorHAnsi"/>
          <w:color w:val="0000FF"/>
          <w:sz w:val="19"/>
          <w:szCs w:val="19"/>
          <w:lang w:val="es-ES_tradnl"/>
        </w:rPr>
      </w:pPr>
    </w:p>
    <w:p w14:paraId="33109877" w14:textId="16BEFB1B" w:rsidR="00FE6698" w:rsidRDefault="00FE6698" w:rsidP="00D46529">
      <w:pPr>
        <w:ind w:left="1000"/>
        <w:jc w:val="both"/>
        <w:rPr>
          <w:rFonts w:ascii="Verdana" w:hAnsi="Verdana" w:cstheme="minorHAnsi"/>
          <w:color w:val="0000FF"/>
          <w:sz w:val="19"/>
          <w:szCs w:val="19"/>
          <w:lang w:val="es-ES_tradnl"/>
        </w:rPr>
      </w:pPr>
      <w:r w:rsidRPr="002A5F3D">
        <w:rPr>
          <w:rFonts w:ascii="Verdana" w:hAnsi="Verdana" w:cstheme="minorHAnsi"/>
          <w:b/>
          <w:bCs/>
          <w:color w:val="0000FF"/>
          <w:sz w:val="19"/>
          <w:szCs w:val="19"/>
          <w:lang w:val="es-ES_tradnl"/>
        </w:rPr>
        <w:t>GRUPO 2.4.</w:t>
      </w:r>
      <w:r w:rsidRPr="00FE6698">
        <w:rPr>
          <w:rFonts w:ascii="Verdana" w:hAnsi="Verdana" w:cstheme="minorHAnsi"/>
          <w:color w:val="0000FF"/>
          <w:sz w:val="19"/>
          <w:szCs w:val="19"/>
          <w:lang w:val="es-ES_tradnl"/>
        </w:rPr>
        <w:t xml:space="preserve"> MEDIOS ON LINE- HASTA UN MÁXIMO DE 21 PUNTOS (</w:t>
      </w:r>
      <w:r w:rsidRPr="00D9123A">
        <w:rPr>
          <w:rFonts w:ascii="Verdana" w:hAnsi="Verdana" w:cstheme="minorHAnsi"/>
          <w:b/>
          <w:bCs/>
          <w:color w:val="0000FF"/>
          <w:sz w:val="19"/>
          <w:szCs w:val="19"/>
          <w:lang w:val="es-ES_tradnl"/>
        </w:rPr>
        <w:t>1,5 punto</w:t>
      </w:r>
      <w:r w:rsidR="00D9123A">
        <w:rPr>
          <w:rFonts w:ascii="Verdana" w:hAnsi="Verdana" w:cstheme="minorHAnsi"/>
          <w:b/>
          <w:bCs/>
          <w:color w:val="0000FF"/>
          <w:sz w:val="19"/>
          <w:szCs w:val="19"/>
          <w:lang w:val="es-ES_tradnl"/>
        </w:rPr>
        <w:t>s</w:t>
      </w:r>
      <w:r w:rsidRPr="00D9123A">
        <w:rPr>
          <w:rFonts w:ascii="Verdana" w:hAnsi="Verdana" w:cstheme="minorHAnsi"/>
          <w:b/>
          <w:bCs/>
          <w:color w:val="0000FF"/>
          <w:sz w:val="19"/>
          <w:szCs w:val="19"/>
          <w:lang w:val="es-ES_tradnl"/>
        </w:rPr>
        <w:t>medio</w:t>
      </w:r>
      <w:r w:rsidRPr="00FE6698">
        <w:rPr>
          <w:rFonts w:ascii="Verdana" w:hAnsi="Verdana" w:cstheme="minorHAnsi"/>
          <w:color w:val="0000FF"/>
          <w:sz w:val="19"/>
          <w:szCs w:val="19"/>
          <w:lang w:val="es-ES_tradnl"/>
        </w:rPr>
        <w:t>)</w:t>
      </w:r>
      <w:r w:rsidR="00E97DD4">
        <w:rPr>
          <w:rFonts w:ascii="Verdana" w:hAnsi="Verdana" w:cstheme="minorHAnsi"/>
          <w:color w:val="0000FF"/>
          <w:sz w:val="19"/>
          <w:szCs w:val="19"/>
          <w:lang w:val="es-ES_tradnl"/>
        </w:rPr>
        <w:t xml:space="preserve"> </w:t>
      </w:r>
    </w:p>
    <w:p w14:paraId="42DBD5CF" w14:textId="77777777" w:rsidR="00FE6698" w:rsidRPr="005F53B4" w:rsidRDefault="00FE6698" w:rsidP="00D46529">
      <w:pPr>
        <w:ind w:left="1000"/>
        <w:jc w:val="both"/>
        <w:rPr>
          <w:rFonts w:ascii="Verdana" w:hAnsi="Verdana" w:cstheme="minorHAnsi"/>
          <w:color w:val="0000FF"/>
          <w:sz w:val="19"/>
          <w:szCs w:val="19"/>
          <w:lang w:val="es-ES_tradnl"/>
        </w:rPr>
      </w:pPr>
    </w:p>
    <w:p w14:paraId="118530ED" w14:textId="77777777" w:rsidR="00690263" w:rsidRPr="005F53B4" w:rsidRDefault="00DD43C5" w:rsidP="00DD43C5">
      <w:pPr>
        <w:ind w:left="1000"/>
        <w:jc w:val="both"/>
        <w:rPr>
          <w:rFonts w:ascii="Verdana" w:hAnsi="Verdana" w:cstheme="minorHAnsi"/>
          <w:color w:val="0000FF"/>
          <w:sz w:val="19"/>
          <w:szCs w:val="19"/>
          <w:lang w:val="es-ES_tradnl"/>
        </w:rPr>
      </w:pPr>
      <w:r w:rsidRPr="005F53B4">
        <w:rPr>
          <w:rFonts w:ascii="Verdana" w:hAnsi="Verdana" w:cs="Arial"/>
          <w:b/>
          <w:color w:val="3333FF"/>
          <w:sz w:val="19"/>
          <w:szCs w:val="19"/>
        </w:rPr>
        <w:t>La oferta se realizará para todos y cada uno de los medios que se especifican en el modelo de proposición, Anexo III.1</w:t>
      </w:r>
      <w:r w:rsidRPr="005F53B4">
        <w:rPr>
          <w:rFonts w:ascii="Verdana" w:hAnsi="Verdana" w:cs="Arial"/>
          <w:color w:val="3333FF"/>
          <w:sz w:val="19"/>
          <w:szCs w:val="19"/>
        </w:rPr>
        <w:t xml:space="preserve"> del presente documento</w:t>
      </w:r>
      <w:r w:rsidRPr="005F53B4">
        <w:rPr>
          <w:rFonts w:ascii="Verdana" w:hAnsi="Verdana" w:cstheme="minorHAnsi"/>
          <w:color w:val="0000FF"/>
          <w:sz w:val="19"/>
          <w:szCs w:val="19"/>
          <w:lang w:val="es-ES_tradnl"/>
        </w:rPr>
        <w:t xml:space="preserve">. Teniendo en cuenta el precio en b/n y color en domingo (prensa escrita), precio de cuña de 20” en franja máxima de audiencia en días laborables (radio) y 100.000 impresiones de mega banner (digital). </w:t>
      </w:r>
    </w:p>
    <w:p w14:paraId="403F33A0" w14:textId="77777777" w:rsidR="00690263" w:rsidRPr="005F53B4" w:rsidRDefault="00690263" w:rsidP="00DD43C5">
      <w:pPr>
        <w:ind w:left="1000"/>
        <w:jc w:val="both"/>
        <w:rPr>
          <w:rFonts w:ascii="Verdana" w:hAnsi="Verdana" w:cstheme="minorHAnsi"/>
          <w:b/>
          <w:color w:val="0000FF"/>
          <w:sz w:val="19"/>
          <w:szCs w:val="19"/>
          <w:lang w:val="es-ES_tradnl"/>
        </w:rPr>
      </w:pPr>
    </w:p>
    <w:p w14:paraId="614D9164" w14:textId="2C7FDC9D" w:rsidR="00DD43C5" w:rsidRPr="005F53B4" w:rsidRDefault="00DD43C5" w:rsidP="00DD43C5">
      <w:pPr>
        <w:ind w:left="1000"/>
        <w:jc w:val="both"/>
        <w:rPr>
          <w:rFonts w:ascii="Verdana" w:hAnsi="Verdana" w:cstheme="minorHAnsi"/>
          <w:b/>
          <w:color w:val="0000FF"/>
          <w:sz w:val="19"/>
          <w:szCs w:val="19"/>
          <w:lang w:val="es-ES_tradnl"/>
        </w:rPr>
      </w:pPr>
      <w:r w:rsidRPr="005F53B4">
        <w:rPr>
          <w:rFonts w:ascii="Verdana" w:hAnsi="Verdana" w:cstheme="minorHAnsi"/>
          <w:b/>
          <w:color w:val="0000FF"/>
          <w:sz w:val="19"/>
          <w:szCs w:val="19"/>
          <w:lang w:val="es-ES_tradnl"/>
        </w:rPr>
        <w:t>No se admitirán las ofertas que no cumplimenten la totalidad de los medios indicados en el modelo de proposición, ni las promociones comerciales ocasionales de los medios.</w:t>
      </w:r>
    </w:p>
    <w:p w14:paraId="5743F0A4" w14:textId="3E0BA57B" w:rsidR="00C548B6" w:rsidRPr="008A5E24" w:rsidRDefault="00C548B6" w:rsidP="001D3DE3">
      <w:pPr>
        <w:pStyle w:val="4izenburua"/>
        <w:spacing w:after="120"/>
        <w:ind w:left="851" w:right="-427"/>
        <w:jc w:val="both"/>
        <w:rPr>
          <w:rFonts w:eastAsia="Times New Roman"/>
          <w:b w:val="0"/>
          <w:color w:val="0000FF"/>
          <w:sz w:val="19"/>
          <w:szCs w:val="19"/>
        </w:rPr>
      </w:pPr>
      <w:bookmarkStart w:id="441" w:name="_Toc38387655"/>
      <w:bookmarkStart w:id="442" w:name="_Toc103681152"/>
      <w:r w:rsidRPr="008A5E24">
        <w:rPr>
          <w:sz w:val="19"/>
          <w:szCs w:val="19"/>
        </w:rPr>
        <w:t xml:space="preserve">22.3.- Ofertas anormalmente bajas: </w:t>
      </w:r>
      <w:r w:rsidRPr="008A5E24">
        <w:rPr>
          <w:rFonts w:eastAsia="Times New Roman"/>
          <w:b w:val="0"/>
          <w:color w:val="0000FF"/>
          <w:sz w:val="19"/>
          <w:szCs w:val="19"/>
        </w:rPr>
        <w:t>se establecen los siguientes parámetros o límites para su apreciación:</w:t>
      </w:r>
      <w:bookmarkEnd w:id="441"/>
      <w:bookmarkEnd w:id="442"/>
    </w:p>
    <w:p w14:paraId="6473B17F" w14:textId="0AAC4F4B" w:rsidR="00C548B6" w:rsidRPr="00D7102B" w:rsidRDefault="00C548B6" w:rsidP="00D7102B">
      <w:pPr>
        <w:pStyle w:val="5izenburua"/>
        <w:rPr>
          <w:b/>
          <w:i/>
        </w:rPr>
      </w:pPr>
      <w:bookmarkStart w:id="443" w:name="_Toc103681153"/>
      <w:r w:rsidRPr="000239F5">
        <w:rPr>
          <w:b/>
        </w:rPr>
        <w:t>22.3.1.- En cuanto al precio</w:t>
      </w:r>
      <w:r w:rsidRPr="00D7102B">
        <w:rPr>
          <w:b/>
        </w:rPr>
        <w:t>:</w:t>
      </w:r>
      <w:r w:rsidR="00AA25A2">
        <w:rPr>
          <w:b/>
        </w:rPr>
        <w:t xml:space="preserve"> </w:t>
      </w:r>
      <w:r w:rsidRPr="00D7102B">
        <w:rPr>
          <w:b/>
          <w:color w:val="0000FF"/>
        </w:rPr>
        <w:t>sí</w:t>
      </w:r>
      <w:r w:rsidR="0064776F" w:rsidRPr="00D7102B">
        <w:rPr>
          <w:b/>
          <w:color w:val="0000FF"/>
        </w:rPr>
        <w:t>.</w:t>
      </w:r>
      <w:bookmarkEnd w:id="443"/>
    </w:p>
    <w:p w14:paraId="456D40E2" w14:textId="1325F97B" w:rsidR="00C548B6" w:rsidRPr="000239F5" w:rsidRDefault="00C548B6" w:rsidP="001D3DE3">
      <w:pPr>
        <w:spacing w:before="120" w:after="120"/>
        <w:ind w:left="1418" w:right="-425"/>
        <w:jc w:val="both"/>
        <w:rPr>
          <w:rFonts w:ascii="Verdana" w:hAnsi="Verdana" w:cs="Tahoma"/>
          <w:sz w:val="19"/>
          <w:szCs w:val="19"/>
        </w:rPr>
      </w:pPr>
      <w:r w:rsidRPr="000239F5">
        <w:rPr>
          <w:rFonts w:ascii="Verdana" w:hAnsi="Verdana"/>
          <w:b/>
          <w:sz w:val="19"/>
          <w:szCs w:val="19"/>
        </w:rPr>
        <w:t>Parámetros objetivos que permiten apreciar su carácter anormal:</w:t>
      </w:r>
      <w:r w:rsidRPr="000239F5">
        <w:rPr>
          <w:rFonts w:ascii="Verdana" w:hAnsi="Verdana"/>
          <w:sz w:val="19"/>
          <w:szCs w:val="19"/>
        </w:rPr>
        <w:t xml:space="preserve"> </w:t>
      </w:r>
      <w:r w:rsidR="00C80959" w:rsidRPr="008063FD">
        <w:rPr>
          <w:rFonts w:ascii="Verdana" w:hAnsi="Verdana"/>
          <w:color w:val="0000FF"/>
          <w:sz w:val="20"/>
          <w:szCs w:val="20"/>
        </w:rPr>
        <w:t xml:space="preserve">se sumarán los descuentos ofertados por cada empresa en todos los medios de los </w:t>
      </w:r>
      <w:r w:rsidR="00C80959">
        <w:rPr>
          <w:rFonts w:ascii="Verdana" w:hAnsi="Verdana"/>
          <w:color w:val="0000FF"/>
          <w:sz w:val="20"/>
          <w:szCs w:val="20"/>
        </w:rPr>
        <w:t>tres</w:t>
      </w:r>
      <w:r w:rsidR="00C80959" w:rsidRPr="008063FD">
        <w:rPr>
          <w:rFonts w:ascii="Verdana" w:hAnsi="Verdana"/>
          <w:color w:val="0000FF"/>
          <w:sz w:val="20"/>
          <w:szCs w:val="20"/>
        </w:rPr>
        <w:t xml:space="preserve"> diferentes formatos, y sobre esa suma total (cifra) de los descuentos de cada empresa, se considerará anormal la que supere en más de 30 unidades porcentuales a la media aritmética de dicha suma de las ofertas admitidas</w:t>
      </w:r>
    </w:p>
    <w:p w14:paraId="567FDD08" w14:textId="32DABAB2" w:rsidR="00C548B6" w:rsidRPr="00AA25A2" w:rsidRDefault="00C548B6" w:rsidP="00AA25A2">
      <w:pPr>
        <w:pStyle w:val="5izenburua"/>
        <w:rPr>
          <w:b/>
          <w:i/>
        </w:rPr>
      </w:pPr>
      <w:bookmarkStart w:id="444" w:name="_Toc103681154"/>
      <w:r w:rsidRPr="000239F5">
        <w:rPr>
          <w:b/>
        </w:rPr>
        <w:t>22.3.2.-</w:t>
      </w:r>
      <w:r w:rsidRPr="000239F5">
        <w:t xml:space="preserve"> </w:t>
      </w:r>
      <w:r w:rsidRPr="000239F5">
        <w:rPr>
          <w:b/>
        </w:rPr>
        <w:t xml:space="preserve">En cuanto a la oferta considerada en su conjunto: </w:t>
      </w:r>
      <w:r w:rsidRPr="00D7102B">
        <w:rPr>
          <w:b/>
          <w:color w:val="0000FF"/>
        </w:rPr>
        <w:t>no procede</w:t>
      </w:r>
      <w:bookmarkEnd w:id="444"/>
      <w:r w:rsidR="00B87ED3">
        <w:rPr>
          <w:b/>
          <w:color w:val="0000FF"/>
        </w:rPr>
        <w:t>.</w:t>
      </w:r>
      <w:r w:rsidRPr="000239F5">
        <w:rPr>
          <w:b/>
          <w:szCs w:val="19"/>
        </w:rPr>
        <w:t xml:space="preserve"> </w:t>
      </w:r>
    </w:p>
    <w:p w14:paraId="024F56F3" w14:textId="77777777" w:rsidR="00C548B6" w:rsidRDefault="00C548B6" w:rsidP="00C03745">
      <w:pPr>
        <w:pStyle w:val="3izenburua"/>
      </w:pPr>
      <w:bookmarkStart w:id="445" w:name="_Toc33530748"/>
      <w:bookmarkStart w:id="446" w:name="_Toc103681155"/>
      <w:bookmarkStart w:id="447" w:name="_Toc528657926"/>
      <w:bookmarkStart w:id="448" w:name="_Toc528658745"/>
      <w:bookmarkStart w:id="449" w:name="_Toc528660372"/>
      <w:bookmarkStart w:id="450" w:name="_Toc528664222"/>
      <w:bookmarkStart w:id="451" w:name="_Toc528665913"/>
      <w:bookmarkStart w:id="452" w:name="_Toc528666538"/>
      <w:bookmarkStart w:id="453" w:name="_Toc528671261"/>
      <w:bookmarkStart w:id="454" w:name="_Toc530728041"/>
      <w:bookmarkStart w:id="455" w:name="_Toc5958931"/>
      <w:bookmarkStart w:id="456" w:name="_Toc34132895"/>
      <w:bookmarkEnd w:id="431"/>
      <w:bookmarkEnd w:id="432"/>
      <w:bookmarkEnd w:id="433"/>
      <w:bookmarkEnd w:id="434"/>
      <w:bookmarkEnd w:id="435"/>
      <w:bookmarkEnd w:id="436"/>
      <w:bookmarkEnd w:id="437"/>
      <w:bookmarkEnd w:id="438"/>
      <w:bookmarkEnd w:id="439"/>
      <w:bookmarkEnd w:id="440"/>
      <w:r w:rsidRPr="000239F5">
        <w:t>23.- CRITERIOS ESPECÍFICOS DE DESEMPATE</w:t>
      </w:r>
      <w:bookmarkEnd w:id="445"/>
      <w:bookmarkEnd w:id="446"/>
      <w:r w:rsidRPr="000239F5">
        <w:t xml:space="preserve"> </w:t>
      </w:r>
    </w:p>
    <w:p w14:paraId="51548117" w14:textId="29EAFCD4" w:rsidR="00C548B6" w:rsidRPr="000239F5" w:rsidRDefault="009562FA" w:rsidP="00CB5C0F">
      <w:pPr>
        <w:spacing w:after="120"/>
        <w:ind w:left="426" w:right="-425"/>
        <w:jc w:val="both"/>
        <w:rPr>
          <w:rFonts w:ascii="Verdana" w:hAnsi="Verdana"/>
          <w:sz w:val="19"/>
          <w:szCs w:val="19"/>
        </w:rPr>
      </w:pPr>
      <w:r>
        <w:rPr>
          <w:rFonts w:ascii="Verdana" w:hAnsi="Verdana" w:cs="Tahoma"/>
          <w:color w:val="0000FF"/>
          <w:sz w:val="19"/>
          <w:szCs w:val="19"/>
        </w:rPr>
        <w:t>El sorteo</w:t>
      </w:r>
      <w:r w:rsidR="00CB5C0F">
        <w:rPr>
          <w:rFonts w:ascii="Verdana" w:hAnsi="Verdana" w:cs="Tahoma"/>
          <w:color w:val="0000FF"/>
          <w:sz w:val="19"/>
          <w:szCs w:val="19"/>
        </w:rPr>
        <w:t>.</w:t>
      </w:r>
    </w:p>
    <w:p w14:paraId="31E93A94" w14:textId="77777777" w:rsidR="00C548B6" w:rsidRPr="000239F5" w:rsidRDefault="00C548B6" w:rsidP="001D3DE3">
      <w:pPr>
        <w:pStyle w:val="3izenburua"/>
        <w:spacing w:after="120"/>
      </w:pPr>
      <w:bookmarkStart w:id="457" w:name="_Toc33530749"/>
      <w:bookmarkStart w:id="458" w:name="_Toc103681156"/>
      <w:bookmarkEnd w:id="447"/>
      <w:bookmarkEnd w:id="448"/>
      <w:bookmarkEnd w:id="449"/>
      <w:bookmarkEnd w:id="450"/>
      <w:bookmarkEnd w:id="451"/>
      <w:bookmarkEnd w:id="452"/>
      <w:bookmarkEnd w:id="453"/>
      <w:bookmarkEnd w:id="454"/>
      <w:bookmarkEnd w:id="455"/>
      <w:bookmarkEnd w:id="456"/>
      <w:r w:rsidRPr="000239F5">
        <w:t>24.- DOCUMENTACIÓN A PRESENTAR EN CADA SOBRE</w:t>
      </w:r>
      <w:bookmarkEnd w:id="457"/>
      <w:bookmarkEnd w:id="458"/>
    </w:p>
    <w:p w14:paraId="5B7916D5" w14:textId="77777777" w:rsidR="00C548B6" w:rsidRPr="000239F5" w:rsidRDefault="00C548B6" w:rsidP="001D3DE3">
      <w:pPr>
        <w:shd w:val="clear" w:color="auto" w:fill="FFFFFF"/>
        <w:spacing w:before="120" w:after="120"/>
        <w:ind w:left="284" w:right="-425"/>
        <w:jc w:val="both"/>
        <w:rPr>
          <w:rFonts w:ascii="Verdana" w:hAnsi="Verdana" w:cs="Tahoma"/>
          <w:sz w:val="19"/>
          <w:szCs w:val="19"/>
        </w:rPr>
      </w:pPr>
      <w:r w:rsidRPr="000239F5">
        <w:rPr>
          <w:rFonts w:ascii="Verdana" w:hAnsi="Verdana" w:cs="Tahoma"/>
          <w:sz w:val="19"/>
          <w:szCs w:val="19"/>
        </w:rPr>
        <w:t xml:space="preserve">Los documentos exigidos para tomar parte en el procedimiento se presentarán dentro de los </w:t>
      </w:r>
      <w:r w:rsidRPr="000239F5">
        <w:rPr>
          <w:rFonts w:ascii="Verdana" w:hAnsi="Verdana" w:cs="Tahoma"/>
          <w:sz w:val="19"/>
          <w:szCs w:val="19"/>
          <w:u w:val="single"/>
        </w:rPr>
        <w:t>archivos electrónicos o sobres</w:t>
      </w:r>
      <w:r w:rsidRPr="000239F5">
        <w:rPr>
          <w:rFonts w:ascii="Verdana" w:hAnsi="Verdana" w:cs="Tahoma"/>
          <w:sz w:val="19"/>
          <w:szCs w:val="19"/>
        </w:rPr>
        <w:t xml:space="preserve"> que se indican a continuación.</w:t>
      </w:r>
    </w:p>
    <w:p w14:paraId="4F6DC5C4" w14:textId="77777777" w:rsidR="00C548B6" w:rsidRPr="001F50D4" w:rsidRDefault="00C548B6" w:rsidP="001D3DE3">
      <w:pPr>
        <w:pStyle w:val="4izenburua"/>
        <w:spacing w:after="120"/>
        <w:ind w:left="851" w:right="-427"/>
        <w:jc w:val="both"/>
        <w:rPr>
          <w:b w:val="0"/>
          <w:i/>
          <w:sz w:val="19"/>
          <w:szCs w:val="19"/>
        </w:rPr>
      </w:pPr>
      <w:bookmarkStart w:id="459" w:name="_Toc38387658"/>
      <w:bookmarkStart w:id="460" w:name="_Toc103681157"/>
      <w:r w:rsidRPr="001F50D4">
        <w:rPr>
          <w:sz w:val="19"/>
          <w:szCs w:val="19"/>
        </w:rPr>
        <w:t>24.1.</w:t>
      </w:r>
      <w:r>
        <w:rPr>
          <w:sz w:val="19"/>
          <w:szCs w:val="19"/>
        </w:rPr>
        <w:t xml:space="preserve">- </w:t>
      </w:r>
      <w:r w:rsidRPr="001F50D4">
        <w:rPr>
          <w:sz w:val="19"/>
          <w:szCs w:val="19"/>
        </w:rPr>
        <w:t>SOBRE A: DOCUMENTACIÓN ACREDITATIVA DEL CUMPLIMIENTO DE LOS REQUISITOS PREVIOS</w:t>
      </w:r>
      <w:bookmarkEnd w:id="459"/>
      <w:r w:rsidR="0064776F">
        <w:rPr>
          <w:sz w:val="19"/>
          <w:szCs w:val="19"/>
        </w:rPr>
        <w:t>.</w:t>
      </w:r>
      <w:bookmarkEnd w:id="460"/>
    </w:p>
    <w:p w14:paraId="4148C89E" w14:textId="77777777" w:rsidR="00C548B6" w:rsidRPr="00264442" w:rsidRDefault="00C548B6" w:rsidP="001D3DE3">
      <w:pPr>
        <w:spacing w:before="120" w:after="120"/>
        <w:ind w:left="851" w:right="-427"/>
        <w:jc w:val="both"/>
        <w:rPr>
          <w:rFonts w:ascii="Verdana" w:hAnsi="Verdana"/>
          <w:sz w:val="19"/>
          <w:szCs w:val="19"/>
        </w:rPr>
      </w:pPr>
      <w:r w:rsidRPr="00264442">
        <w:rPr>
          <w:rFonts w:ascii="Verdana" w:hAnsi="Verdana"/>
          <w:sz w:val="19"/>
          <w:szCs w:val="19"/>
        </w:rPr>
        <w:t xml:space="preserve">En este sobre se deben presentar los documentos que se indican en la cláusula 13.1 de condiciones generales. </w:t>
      </w:r>
    </w:p>
    <w:p w14:paraId="20453C21" w14:textId="6D373F83" w:rsidR="00C548B6" w:rsidRPr="00264442" w:rsidRDefault="00C548B6" w:rsidP="001D3DE3">
      <w:pPr>
        <w:spacing w:before="120" w:after="120"/>
        <w:ind w:left="851" w:right="-427"/>
        <w:jc w:val="both"/>
        <w:rPr>
          <w:rFonts w:ascii="Verdana" w:hAnsi="Verdana"/>
          <w:color w:val="0C007A"/>
          <w:sz w:val="19"/>
          <w:szCs w:val="19"/>
        </w:rPr>
      </w:pPr>
      <w:r w:rsidRPr="00264442">
        <w:rPr>
          <w:rFonts w:ascii="Verdana" w:hAnsi="Verdana"/>
          <w:sz w:val="19"/>
          <w:szCs w:val="19"/>
        </w:rPr>
        <w:t xml:space="preserve">Respecto a la </w:t>
      </w:r>
      <w:r w:rsidRPr="00264442">
        <w:rPr>
          <w:rFonts w:ascii="Verdana" w:hAnsi="Verdana"/>
          <w:b/>
          <w:sz w:val="19"/>
          <w:szCs w:val="19"/>
        </w:rPr>
        <w:t>parte IV del DEUC,</w:t>
      </w:r>
      <w:r w:rsidRPr="00264442">
        <w:rPr>
          <w:rFonts w:ascii="Verdana" w:hAnsi="Verdana"/>
          <w:sz w:val="19"/>
          <w:szCs w:val="19"/>
        </w:rPr>
        <w:t xml:space="preserve"> la operadora económica se limitará a cumplimentar la </w:t>
      </w:r>
      <w:r w:rsidRPr="00264442">
        <w:rPr>
          <w:rFonts w:ascii="Verdana" w:hAnsi="Verdana"/>
          <w:b/>
          <w:sz w:val="19"/>
          <w:szCs w:val="19"/>
        </w:rPr>
        <w:t>sección</w:t>
      </w:r>
      <w:r w:rsidRPr="00264442">
        <w:rPr>
          <w:rFonts w:ascii="Verdana" w:hAnsi="Verdana"/>
          <w:sz w:val="19"/>
          <w:szCs w:val="19"/>
        </w:rPr>
        <w:t xml:space="preserve"> </w:t>
      </w:r>
      <w:r w:rsidRPr="00264442">
        <w:rPr>
          <w:rFonts w:ascii="Verdana" w:eastAsia="Calibri" w:hAnsi="Verdana"/>
          <w:sz w:val="19"/>
          <w:szCs w:val="19"/>
        </w:rPr>
        <w:sym w:font="Symbol" w:char="F061"/>
      </w:r>
      <w:r w:rsidRPr="00264442">
        <w:rPr>
          <w:rFonts w:ascii="Verdana" w:eastAsia="Calibri" w:hAnsi="Verdana"/>
          <w:sz w:val="19"/>
          <w:szCs w:val="19"/>
        </w:rPr>
        <w:t xml:space="preserve">: </w:t>
      </w:r>
      <w:r w:rsidR="007E18BD">
        <w:rPr>
          <w:rFonts w:ascii="Verdana" w:hAnsi="Verdana" w:cs="Tahoma"/>
          <w:color w:val="0000FF"/>
          <w:sz w:val="19"/>
          <w:szCs w:val="19"/>
        </w:rPr>
        <w:t>s</w:t>
      </w:r>
      <w:r w:rsidRPr="000239F5">
        <w:rPr>
          <w:rFonts w:ascii="Verdana" w:hAnsi="Verdana" w:cs="Tahoma"/>
          <w:color w:val="0000FF"/>
          <w:sz w:val="19"/>
          <w:szCs w:val="19"/>
        </w:rPr>
        <w:t>í</w:t>
      </w:r>
      <w:r w:rsidR="0064776F">
        <w:rPr>
          <w:rFonts w:ascii="Verdana" w:hAnsi="Verdana" w:cs="Tahoma"/>
          <w:color w:val="0000FF"/>
          <w:sz w:val="19"/>
          <w:szCs w:val="19"/>
        </w:rPr>
        <w:t>.</w:t>
      </w:r>
    </w:p>
    <w:p w14:paraId="1B207297" w14:textId="77777777" w:rsidR="00C548B6" w:rsidRPr="001F50D4" w:rsidRDefault="00C548B6" w:rsidP="001D3DE3">
      <w:pPr>
        <w:pStyle w:val="4izenburua"/>
        <w:spacing w:after="120"/>
        <w:ind w:left="851" w:right="-427"/>
        <w:jc w:val="both"/>
        <w:rPr>
          <w:b w:val="0"/>
          <w:i/>
          <w:sz w:val="19"/>
          <w:szCs w:val="19"/>
        </w:rPr>
      </w:pPr>
      <w:bookmarkStart w:id="461" w:name="_Toc38387659"/>
      <w:bookmarkStart w:id="462" w:name="_Toc103681158"/>
      <w:r w:rsidRPr="001F50D4">
        <w:rPr>
          <w:sz w:val="19"/>
          <w:szCs w:val="19"/>
        </w:rPr>
        <w:t>24.2</w:t>
      </w:r>
      <w:r>
        <w:rPr>
          <w:sz w:val="19"/>
          <w:szCs w:val="19"/>
        </w:rPr>
        <w:t xml:space="preserve">.- </w:t>
      </w:r>
      <w:r w:rsidRPr="001F50D4">
        <w:rPr>
          <w:sz w:val="19"/>
          <w:szCs w:val="19"/>
        </w:rPr>
        <w:t>SOBRE B: OFERTA EVALUABLE AUTOMÁTICAMENTE A TRAVÉS DE FÓRMULAS</w:t>
      </w:r>
      <w:bookmarkEnd w:id="461"/>
      <w:r w:rsidR="0064776F">
        <w:rPr>
          <w:sz w:val="19"/>
          <w:szCs w:val="19"/>
        </w:rPr>
        <w:t>.</w:t>
      </w:r>
      <w:bookmarkEnd w:id="462"/>
    </w:p>
    <w:p w14:paraId="46D8D1F6" w14:textId="77777777" w:rsidR="00C548B6" w:rsidRPr="00264442" w:rsidRDefault="00C548B6" w:rsidP="001D3DE3">
      <w:pPr>
        <w:spacing w:before="120" w:after="120"/>
        <w:ind w:left="851" w:right="-427"/>
        <w:jc w:val="both"/>
        <w:rPr>
          <w:rFonts w:ascii="Verdana" w:hAnsi="Verdana"/>
          <w:sz w:val="19"/>
          <w:szCs w:val="19"/>
        </w:rPr>
      </w:pPr>
      <w:r w:rsidRPr="00264442">
        <w:rPr>
          <w:rFonts w:ascii="Verdana" w:hAnsi="Verdana"/>
          <w:sz w:val="19"/>
          <w:szCs w:val="19"/>
        </w:rPr>
        <w:t>En este sobre debe/n presentarse el/los siguiente/s documento/s:</w:t>
      </w:r>
    </w:p>
    <w:p w14:paraId="06FBB2AC" w14:textId="77777777" w:rsidR="00C548B6" w:rsidRPr="00293B9F" w:rsidRDefault="00C548B6" w:rsidP="002801AF">
      <w:pPr>
        <w:pStyle w:val="Zerrenda-paragrafoa"/>
        <w:numPr>
          <w:ilvl w:val="0"/>
          <w:numId w:val="128"/>
        </w:numPr>
        <w:spacing w:before="120" w:after="120"/>
        <w:ind w:left="1418" w:right="-427" w:hanging="284"/>
        <w:jc w:val="both"/>
        <w:rPr>
          <w:rFonts w:ascii="Verdana" w:hAnsi="Verdana"/>
          <w:b/>
          <w:sz w:val="19"/>
          <w:szCs w:val="19"/>
        </w:rPr>
      </w:pPr>
      <w:r w:rsidRPr="00293B9F">
        <w:rPr>
          <w:rFonts w:ascii="Verdana" w:hAnsi="Verdana"/>
          <w:sz w:val="19"/>
          <w:szCs w:val="19"/>
        </w:rPr>
        <w:lastRenderedPageBreak/>
        <w:t xml:space="preserve">Oferta económica con arreglo al modelo que figura en el </w:t>
      </w:r>
      <w:r w:rsidRPr="00ED68E3">
        <w:rPr>
          <w:rFonts w:ascii="Verdana" w:hAnsi="Verdana" w:cs="Tahoma"/>
          <w:b/>
          <w:color w:val="0000FF"/>
          <w:sz w:val="19"/>
          <w:szCs w:val="19"/>
        </w:rPr>
        <w:t>ANEXO III.1.</w:t>
      </w:r>
    </w:p>
    <w:p w14:paraId="3B2E4DF0" w14:textId="7539466D" w:rsidR="00C548B6" w:rsidRPr="001F50D4" w:rsidRDefault="00C548B6" w:rsidP="001D3DE3">
      <w:pPr>
        <w:pStyle w:val="4izenburua"/>
        <w:spacing w:after="120"/>
        <w:ind w:left="851" w:right="-427"/>
        <w:jc w:val="both"/>
        <w:rPr>
          <w:b w:val="0"/>
          <w:i/>
          <w:sz w:val="19"/>
          <w:szCs w:val="19"/>
        </w:rPr>
      </w:pPr>
      <w:bookmarkStart w:id="463" w:name="_Toc38387661"/>
      <w:bookmarkStart w:id="464" w:name="_Toc103681160"/>
      <w:r w:rsidRPr="001F50D4">
        <w:rPr>
          <w:sz w:val="19"/>
          <w:szCs w:val="19"/>
        </w:rPr>
        <w:t>24.4.-</w:t>
      </w:r>
      <w:r>
        <w:rPr>
          <w:sz w:val="19"/>
          <w:szCs w:val="19"/>
        </w:rPr>
        <w:t xml:space="preserve"> </w:t>
      </w:r>
      <w:r w:rsidRPr="001F50D4">
        <w:rPr>
          <w:sz w:val="19"/>
          <w:szCs w:val="19"/>
        </w:rPr>
        <w:t xml:space="preserve">Se admiten variantes: </w:t>
      </w:r>
      <w:r w:rsidRPr="00ED68E3">
        <w:rPr>
          <w:rFonts w:eastAsia="Times New Roman" w:cs="Tahoma"/>
          <w:b w:val="0"/>
          <w:color w:val="0000FF"/>
          <w:sz w:val="19"/>
          <w:szCs w:val="19"/>
        </w:rPr>
        <w:t>no</w:t>
      </w:r>
      <w:bookmarkEnd w:id="463"/>
      <w:r w:rsidR="0064776F">
        <w:rPr>
          <w:rFonts w:eastAsia="Times New Roman" w:cs="Tahoma"/>
          <w:b w:val="0"/>
          <w:color w:val="0000FF"/>
          <w:sz w:val="19"/>
          <w:szCs w:val="19"/>
        </w:rPr>
        <w:t>.</w:t>
      </w:r>
      <w:bookmarkEnd w:id="464"/>
    </w:p>
    <w:p w14:paraId="3A89D598" w14:textId="77777777" w:rsidR="00C548B6" w:rsidRPr="000239F5" w:rsidRDefault="00C548B6" w:rsidP="001D3DE3">
      <w:pPr>
        <w:pStyle w:val="3izenburua"/>
        <w:spacing w:after="120"/>
        <w:ind w:left="284" w:hanging="284"/>
        <w:rPr>
          <w:rFonts w:eastAsia="Arial Unicode MS"/>
        </w:rPr>
      </w:pPr>
      <w:bookmarkStart w:id="465" w:name="_Toc33530750"/>
      <w:bookmarkStart w:id="466" w:name="_Toc103681165"/>
      <w:bookmarkStart w:id="467" w:name="_Toc528657928"/>
      <w:bookmarkStart w:id="468" w:name="_Toc528658747"/>
      <w:bookmarkStart w:id="469" w:name="_Toc528660374"/>
      <w:bookmarkStart w:id="470" w:name="_Toc528664224"/>
      <w:bookmarkStart w:id="471" w:name="_Toc528665915"/>
      <w:bookmarkStart w:id="472" w:name="_Toc528666540"/>
      <w:bookmarkStart w:id="473" w:name="_Toc528671263"/>
      <w:bookmarkStart w:id="474" w:name="_Toc530728043"/>
      <w:bookmarkStart w:id="475" w:name="_Toc5958933"/>
      <w:bookmarkStart w:id="476" w:name="_Toc34132897"/>
      <w:r w:rsidRPr="000239F5">
        <w:rPr>
          <w:rFonts w:cs="Tahoma"/>
        </w:rPr>
        <w:t xml:space="preserve">25.- </w:t>
      </w:r>
      <w:r w:rsidRPr="000239F5">
        <w:t>DOCUMENTACIÓN</w:t>
      </w:r>
      <w:r w:rsidRPr="000239F5">
        <w:rPr>
          <w:rFonts w:eastAsia="Arial Unicode MS"/>
        </w:rPr>
        <w:t xml:space="preserve"> A PRESENTAR POR LA LICITADORA QUE HA PRESENTADO LA MEJOR OFERTA</w:t>
      </w:r>
      <w:bookmarkEnd w:id="465"/>
      <w:bookmarkEnd w:id="466"/>
    </w:p>
    <w:p w14:paraId="54D3EDC0" w14:textId="77777777" w:rsidR="00C548B6" w:rsidRPr="000239F5" w:rsidRDefault="00C548B6" w:rsidP="001D3DE3">
      <w:pPr>
        <w:shd w:val="clear" w:color="auto" w:fill="FFFFFF"/>
        <w:spacing w:before="120" w:after="120"/>
        <w:ind w:left="284" w:right="-425"/>
        <w:jc w:val="both"/>
        <w:rPr>
          <w:rFonts w:ascii="Verdana" w:hAnsi="Verdana" w:cs="Tahoma"/>
          <w:sz w:val="19"/>
          <w:szCs w:val="19"/>
        </w:rPr>
      </w:pPr>
      <w:r w:rsidRPr="000239F5">
        <w:rPr>
          <w:rFonts w:ascii="Verdana" w:hAnsi="Verdana" w:cs="Tahoma"/>
          <w:caps/>
          <w:sz w:val="19"/>
          <w:szCs w:val="19"/>
        </w:rPr>
        <w:t>j</w:t>
      </w:r>
      <w:r w:rsidRPr="000239F5">
        <w:rPr>
          <w:rFonts w:ascii="Verdana" w:hAnsi="Verdana" w:cs="Tahoma"/>
          <w:sz w:val="19"/>
          <w:szCs w:val="19"/>
        </w:rPr>
        <w:t>unto con el resto de documentación indicada en la cláusula 21.1 de condiciones generales, se deben presentar, en su caso, los siguientes documentos:</w:t>
      </w:r>
    </w:p>
    <w:p w14:paraId="5BF5E1E4" w14:textId="77777777" w:rsidR="001C2AE6" w:rsidRPr="00ED68E3" w:rsidRDefault="00C548B6" w:rsidP="001C2AE6">
      <w:pPr>
        <w:pStyle w:val="4izenburua"/>
        <w:spacing w:after="120"/>
        <w:ind w:left="851" w:right="-427"/>
        <w:jc w:val="both"/>
        <w:rPr>
          <w:sz w:val="19"/>
          <w:szCs w:val="19"/>
        </w:rPr>
      </w:pPr>
      <w:bookmarkStart w:id="477" w:name="_Toc38387663"/>
      <w:bookmarkStart w:id="478" w:name="_Toc103681166"/>
      <w:r w:rsidRPr="00ED68E3">
        <w:rPr>
          <w:sz w:val="19"/>
          <w:szCs w:val="19"/>
        </w:rPr>
        <w:t xml:space="preserve">25.1.- Documentación al objeto de </w:t>
      </w:r>
      <w:r w:rsidRPr="00F661BB">
        <w:rPr>
          <w:sz w:val="19"/>
          <w:szCs w:val="19"/>
          <w:u w:val="single"/>
        </w:rPr>
        <w:t>acreditar</w:t>
      </w:r>
      <w:r w:rsidRPr="00ED68E3">
        <w:rPr>
          <w:sz w:val="19"/>
          <w:szCs w:val="19"/>
        </w:rPr>
        <w:t xml:space="preserve"> los requisitos de solvencia económica y financiera y de solvencia técnica o profesional recogidos en la cláusula 21.2 de cláusulas específicas del contrato: </w:t>
      </w:r>
      <w:bookmarkStart w:id="479" w:name="_Toc33530751"/>
      <w:bookmarkStart w:id="480" w:name="_Toc103681168"/>
      <w:bookmarkEnd w:id="467"/>
      <w:bookmarkEnd w:id="468"/>
      <w:bookmarkEnd w:id="469"/>
      <w:bookmarkEnd w:id="470"/>
      <w:bookmarkEnd w:id="471"/>
      <w:bookmarkEnd w:id="472"/>
      <w:bookmarkEnd w:id="473"/>
      <w:bookmarkEnd w:id="474"/>
      <w:bookmarkEnd w:id="475"/>
      <w:bookmarkEnd w:id="476"/>
      <w:bookmarkEnd w:id="477"/>
      <w:bookmarkEnd w:id="478"/>
      <w:r w:rsidR="001C2AE6" w:rsidRPr="00ED68E3">
        <w:rPr>
          <w:rFonts w:eastAsia="Times New Roman" w:cs="Tahoma"/>
          <w:b w:val="0"/>
          <w:color w:val="0000FF"/>
          <w:sz w:val="19"/>
          <w:szCs w:val="19"/>
        </w:rPr>
        <w:t>sí, los siguientes, salvo que se haya sustituido la solvencia por la clasificación indicada en la cláusula 21.3 de cláusulas específicas del contrato:</w:t>
      </w:r>
      <w:r w:rsidR="001C2AE6" w:rsidRPr="00ED68E3">
        <w:rPr>
          <w:sz w:val="19"/>
          <w:szCs w:val="19"/>
        </w:rPr>
        <w:t xml:space="preserve"> </w:t>
      </w:r>
    </w:p>
    <w:p w14:paraId="4F884E9D" w14:textId="1AC17092" w:rsidR="00410666" w:rsidRPr="001879FE" w:rsidRDefault="001C2AE6" w:rsidP="00410666">
      <w:pPr>
        <w:tabs>
          <w:tab w:val="left" w:pos="0"/>
        </w:tabs>
        <w:ind w:left="851" w:right="305"/>
        <w:jc w:val="both"/>
        <w:rPr>
          <w:rFonts w:ascii="Verdana" w:hAnsi="Verdana"/>
          <w:color w:val="0000FF"/>
          <w:sz w:val="19"/>
          <w:szCs w:val="19"/>
        </w:rPr>
      </w:pPr>
      <w:r w:rsidRPr="00BE4AB5">
        <w:rPr>
          <w:rFonts w:ascii="Verdana" w:eastAsia="Arial Unicode MS" w:hAnsi="Verdana"/>
          <w:b/>
          <w:sz w:val="20"/>
          <w:szCs w:val="20"/>
        </w:rPr>
        <w:t>Solvencia económica y financiera</w:t>
      </w:r>
      <w:r w:rsidRPr="00BE4AB5">
        <w:rPr>
          <w:rFonts w:ascii="Verdana" w:eastAsia="Arial Unicode MS" w:hAnsi="Verdana"/>
          <w:sz w:val="20"/>
          <w:szCs w:val="20"/>
        </w:rPr>
        <w:t xml:space="preserve">: </w:t>
      </w:r>
      <w:r w:rsidR="00410666" w:rsidRPr="001879FE">
        <w:rPr>
          <w:rFonts w:ascii="Verdana" w:hAnsi="Verdana"/>
          <w:color w:val="0000FF"/>
          <w:sz w:val="19"/>
          <w:szCs w:val="19"/>
        </w:rPr>
        <w:t>El volumen anual de negocios de</w:t>
      </w:r>
      <w:r w:rsidR="00410666">
        <w:rPr>
          <w:rFonts w:ascii="Verdana" w:hAnsi="Verdana"/>
          <w:color w:val="0000FF"/>
          <w:sz w:val="19"/>
          <w:szCs w:val="19"/>
        </w:rPr>
        <w:t xml:space="preserve"> </w:t>
      </w:r>
      <w:r w:rsidR="00410666" w:rsidRPr="001879FE">
        <w:rPr>
          <w:rFonts w:ascii="Verdana" w:hAnsi="Verdana"/>
          <w:color w:val="0000FF"/>
          <w:sz w:val="19"/>
          <w:szCs w:val="19"/>
        </w:rPr>
        <w:t>l</w:t>
      </w:r>
      <w:r w:rsidR="00410666">
        <w:rPr>
          <w:rFonts w:ascii="Verdana" w:hAnsi="Verdana"/>
          <w:color w:val="0000FF"/>
          <w:sz w:val="19"/>
          <w:szCs w:val="19"/>
        </w:rPr>
        <w:t>a</w:t>
      </w:r>
      <w:r w:rsidR="00410666" w:rsidRPr="001879FE">
        <w:rPr>
          <w:rFonts w:ascii="Verdana" w:hAnsi="Verdana"/>
          <w:color w:val="0000FF"/>
          <w:sz w:val="19"/>
          <w:szCs w:val="19"/>
        </w:rPr>
        <w:t xml:space="preserve"> </w:t>
      </w:r>
      <w:r w:rsidR="00410666">
        <w:rPr>
          <w:rFonts w:ascii="Verdana" w:hAnsi="Verdana"/>
          <w:color w:val="0000FF"/>
          <w:sz w:val="19"/>
          <w:szCs w:val="19"/>
        </w:rPr>
        <w:t>licitadora</w:t>
      </w:r>
      <w:r w:rsidR="00410666" w:rsidRPr="001879FE">
        <w:rPr>
          <w:rFonts w:ascii="Verdana" w:hAnsi="Verdana"/>
          <w:color w:val="0000FF"/>
          <w:sz w:val="19"/>
          <w:szCs w:val="19"/>
        </w:rPr>
        <w:t xml:space="preserve"> se acreditará por medio de sus cuentas anuales aprobadas y depositadas en el Registro Mercantil, si estuviera inscrit</w:t>
      </w:r>
      <w:r w:rsidR="00410666">
        <w:rPr>
          <w:rFonts w:ascii="Verdana" w:hAnsi="Verdana"/>
          <w:color w:val="0000FF"/>
          <w:sz w:val="19"/>
          <w:szCs w:val="19"/>
        </w:rPr>
        <w:t>a</w:t>
      </w:r>
      <w:r w:rsidR="00410666" w:rsidRPr="001879FE">
        <w:rPr>
          <w:rFonts w:ascii="Verdana" w:hAnsi="Verdana"/>
          <w:color w:val="0000FF"/>
          <w:sz w:val="19"/>
          <w:szCs w:val="19"/>
        </w:rPr>
        <w:t xml:space="preserve"> en dicho registro, y en caso contrario por las depositadas en el registro oficial en que deba estar inscrit</w:t>
      </w:r>
      <w:r w:rsidR="00410666">
        <w:rPr>
          <w:rFonts w:ascii="Verdana" w:hAnsi="Verdana"/>
          <w:color w:val="0000FF"/>
          <w:sz w:val="19"/>
          <w:szCs w:val="19"/>
        </w:rPr>
        <w:t>a</w:t>
      </w:r>
      <w:r w:rsidR="00410666" w:rsidRPr="001879FE">
        <w:rPr>
          <w:rFonts w:ascii="Verdana" w:hAnsi="Verdana"/>
          <w:color w:val="0000FF"/>
          <w:sz w:val="19"/>
          <w:szCs w:val="19"/>
        </w:rPr>
        <w:t>. L</w:t>
      </w:r>
      <w:r w:rsidR="00410666">
        <w:rPr>
          <w:rFonts w:ascii="Verdana" w:hAnsi="Verdana"/>
          <w:color w:val="0000FF"/>
          <w:sz w:val="19"/>
          <w:szCs w:val="19"/>
        </w:rPr>
        <w:t>as personas empresarias</w:t>
      </w:r>
      <w:r w:rsidR="00410666" w:rsidRPr="001879FE">
        <w:rPr>
          <w:rFonts w:ascii="Verdana" w:hAnsi="Verdana"/>
          <w:color w:val="0000FF"/>
          <w:sz w:val="19"/>
          <w:szCs w:val="19"/>
        </w:rPr>
        <w:t xml:space="preserve"> individuales no inscrit</w:t>
      </w:r>
      <w:r w:rsidR="00410666">
        <w:rPr>
          <w:rFonts w:ascii="Verdana" w:hAnsi="Verdana"/>
          <w:color w:val="0000FF"/>
          <w:sz w:val="19"/>
          <w:szCs w:val="19"/>
        </w:rPr>
        <w:t>a</w:t>
      </w:r>
      <w:r w:rsidR="00410666" w:rsidRPr="001879FE">
        <w:rPr>
          <w:rFonts w:ascii="Verdana" w:hAnsi="Verdana"/>
          <w:color w:val="0000FF"/>
          <w:sz w:val="19"/>
          <w:szCs w:val="19"/>
        </w:rPr>
        <w:t>s en el Registro Mercantil acreditarán su volumen anual de negocios mediante sus libros de inventarios y cuentas anuales legalizados por el Registro Mercantil.</w:t>
      </w:r>
    </w:p>
    <w:p w14:paraId="16C71D0D" w14:textId="77777777" w:rsidR="00B44DFE" w:rsidRPr="001879FE" w:rsidRDefault="001C2AE6" w:rsidP="00410666">
      <w:pPr>
        <w:spacing w:before="120" w:after="120"/>
        <w:ind w:left="851" w:right="-425"/>
        <w:jc w:val="both"/>
        <w:rPr>
          <w:rFonts w:ascii="Verdana" w:eastAsia="Arial Unicode MS" w:hAnsi="Verdana"/>
          <w:b/>
          <w:sz w:val="19"/>
          <w:szCs w:val="19"/>
        </w:rPr>
      </w:pPr>
      <w:r w:rsidRPr="00BE4AB5">
        <w:rPr>
          <w:rFonts w:ascii="Verdana" w:eastAsia="Arial Unicode MS" w:hAnsi="Verdana"/>
          <w:b/>
          <w:sz w:val="20"/>
          <w:szCs w:val="20"/>
        </w:rPr>
        <w:t>Solvencia técnica o profesional</w:t>
      </w:r>
      <w:r w:rsidRPr="00BE4AB5">
        <w:rPr>
          <w:rFonts w:ascii="Verdana" w:eastAsia="Arial Unicode MS" w:hAnsi="Verdana"/>
          <w:sz w:val="20"/>
          <w:szCs w:val="20"/>
        </w:rPr>
        <w:t xml:space="preserve">: </w:t>
      </w:r>
      <w:r w:rsidR="00B44DFE">
        <w:rPr>
          <w:rFonts w:ascii="Verdana" w:hAnsi="Verdana"/>
          <w:color w:val="0000FF"/>
          <w:sz w:val="19"/>
          <w:szCs w:val="19"/>
        </w:rPr>
        <w:t>Los servicios o trabajos efectuados se acreditarán mediante certificados expedidos o visados por el órgano competente cuando el destinatario sea una entidad del sector público. Cuando el destinatario sea un sujeto privado, mediante un certificado expedido por este o, a falta de este certificado, mediante una declaración de la licitadora acompañada de los documentos obrantes en poder de la misma que acrediten la realización de la prestación.</w:t>
      </w:r>
    </w:p>
    <w:p w14:paraId="79A5EA25" w14:textId="1BEDA86E" w:rsidR="001C2AE6" w:rsidRPr="00B44DFE" w:rsidRDefault="001C2AE6" w:rsidP="00B44DFE">
      <w:pPr>
        <w:tabs>
          <w:tab w:val="left" w:pos="0"/>
        </w:tabs>
        <w:spacing w:before="120" w:after="120"/>
        <w:ind w:left="993" w:right="-318"/>
        <w:jc w:val="both"/>
        <w:rPr>
          <w:rFonts w:ascii="Verdana" w:hAnsi="Verdana"/>
          <w:b/>
          <w:color w:val="0000FF"/>
          <w:sz w:val="19"/>
          <w:szCs w:val="19"/>
          <w:lang w:val="eu-ES"/>
        </w:rPr>
      </w:pPr>
      <w:r w:rsidRPr="00124A15">
        <w:rPr>
          <w:rFonts w:ascii="Verdana" w:hAnsi="Verdana"/>
          <w:b/>
          <w:color w:val="0000FF"/>
          <w:sz w:val="19"/>
          <w:szCs w:val="19"/>
          <w:lang w:val="eu-ES"/>
        </w:rPr>
        <w:t>S</w:t>
      </w:r>
      <w:r w:rsidRPr="00124A15">
        <w:rPr>
          <w:rFonts w:ascii="Verdana" w:hAnsi="Verdana"/>
          <w:b/>
          <w:color w:val="0000FF"/>
          <w:sz w:val="19"/>
          <w:szCs w:val="19"/>
        </w:rPr>
        <w:t>e podrá sustituir la solvencia exigida</w:t>
      </w:r>
      <w:r w:rsidRPr="00D3018F">
        <w:rPr>
          <w:rFonts w:ascii="Verdana" w:hAnsi="Verdana"/>
          <w:color w:val="0000FF"/>
          <w:sz w:val="19"/>
          <w:szCs w:val="19"/>
        </w:rPr>
        <w:t xml:space="preserve"> por la clasificación que se indica a continuación:</w:t>
      </w:r>
    </w:p>
    <w:p w14:paraId="724FD303" w14:textId="73F09EB5" w:rsidR="00024C91" w:rsidRDefault="00C0602C" w:rsidP="001C2AE6">
      <w:pPr>
        <w:tabs>
          <w:tab w:val="left" w:pos="0"/>
        </w:tabs>
        <w:spacing w:before="120" w:after="120"/>
        <w:ind w:left="1000" w:right="-318" w:firstLine="200"/>
        <w:jc w:val="both"/>
        <w:rPr>
          <w:rFonts w:ascii="Verdana" w:hAnsi="Verdana" w:cs="Tahoma"/>
          <w:color w:val="0000FF"/>
          <w:sz w:val="19"/>
          <w:szCs w:val="19"/>
        </w:rPr>
      </w:pPr>
      <w:r>
        <w:rPr>
          <w:rFonts w:ascii="Verdana" w:hAnsi="Verdana"/>
          <w:color w:val="0000FF"/>
          <w:sz w:val="19"/>
          <w:szCs w:val="19"/>
        </w:rPr>
        <w:t>D</w:t>
      </w:r>
      <w:r w:rsidRPr="00B100D4">
        <w:rPr>
          <w:rFonts w:ascii="Verdana" w:hAnsi="Verdana"/>
          <w:color w:val="0000FF"/>
          <w:sz w:val="19"/>
          <w:szCs w:val="19"/>
        </w:rPr>
        <w:t>e acuerdo con Real Decreto 773/2015</w:t>
      </w:r>
      <w:r>
        <w:rPr>
          <w:rFonts w:ascii="Verdana" w:hAnsi="Verdana"/>
          <w:color w:val="0000FF"/>
          <w:sz w:val="19"/>
          <w:szCs w:val="19"/>
        </w:rPr>
        <w:t>:</w:t>
      </w:r>
    </w:p>
    <w:p w14:paraId="7A7BE6E3" w14:textId="0AF37AAE" w:rsidR="001C2AE6" w:rsidRPr="00EE63BC" w:rsidRDefault="001C2AE6" w:rsidP="001C2AE6">
      <w:pPr>
        <w:tabs>
          <w:tab w:val="left" w:pos="0"/>
        </w:tabs>
        <w:spacing w:before="120" w:after="120"/>
        <w:ind w:left="1000" w:right="-318" w:firstLine="200"/>
        <w:jc w:val="both"/>
        <w:rPr>
          <w:rFonts w:ascii="Verdana" w:hAnsi="Verdana" w:cs="Tahoma"/>
          <w:color w:val="0000FF"/>
          <w:sz w:val="19"/>
          <w:szCs w:val="19"/>
        </w:rPr>
      </w:pPr>
      <w:r w:rsidRPr="00EE63BC">
        <w:rPr>
          <w:rFonts w:ascii="Verdana" w:hAnsi="Verdana" w:cs="Tahoma"/>
          <w:color w:val="0000FF"/>
          <w:sz w:val="19"/>
          <w:szCs w:val="19"/>
        </w:rPr>
        <w:tab/>
      </w:r>
      <w:r w:rsidRPr="00EE63BC">
        <w:rPr>
          <w:rFonts w:ascii="Verdana" w:hAnsi="Verdana" w:cs="Tahoma"/>
          <w:color w:val="0000FF"/>
          <w:sz w:val="19"/>
          <w:szCs w:val="19"/>
        </w:rPr>
        <w:tab/>
        <w:t xml:space="preserve">Grupo: T    Subgrupo:  1      Categoría: </w:t>
      </w:r>
      <w:r w:rsidR="00D00262" w:rsidRPr="00D00262">
        <w:rPr>
          <w:rFonts w:ascii="Verdana" w:hAnsi="Verdana" w:cs="Tahoma"/>
          <w:iCs/>
          <w:color w:val="0000FF"/>
          <w:sz w:val="19"/>
          <w:szCs w:val="19"/>
        </w:rPr>
        <w:t>2</w:t>
      </w:r>
    </w:p>
    <w:p w14:paraId="7E55864D" w14:textId="77777777" w:rsidR="001C2AE6" w:rsidRPr="007802B7" w:rsidRDefault="001C2AE6" w:rsidP="001C2AE6">
      <w:pPr>
        <w:spacing w:before="120" w:after="120"/>
        <w:ind w:left="993" w:hanging="709"/>
        <w:jc w:val="both"/>
        <w:rPr>
          <w:rFonts w:ascii="Verdana" w:eastAsia="Arial Unicode MS" w:hAnsi="Verdana"/>
          <w:sz w:val="20"/>
          <w:szCs w:val="20"/>
        </w:rPr>
      </w:pPr>
      <w:r w:rsidRPr="00EE038C">
        <w:rPr>
          <w:rFonts w:ascii="Verdana" w:eastAsia="Arial Unicode MS" w:hAnsi="Verdana"/>
          <w:b/>
          <w:sz w:val="20"/>
          <w:szCs w:val="20"/>
        </w:rPr>
        <w:t xml:space="preserve">25.2.- Documentación a efectos de acreditar la disponibilidad de los medios materiales y humanos a los que se refiere la cláusula 21.6 de cláusulas específicas del contrato: </w:t>
      </w:r>
      <w:r w:rsidRPr="00C41BE8">
        <w:rPr>
          <w:rFonts w:ascii="Verdana" w:eastAsia="Arial Unicode MS" w:hAnsi="Verdana"/>
          <w:color w:val="0000FF"/>
          <w:sz w:val="20"/>
          <w:szCs w:val="20"/>
        </w:rPr>
        <w:t>sí, son los siguientes: documentos acreditativos de la disponibilidad de los medios materiales indicados en el anexo II.2. (compromiso de adscripción de medios).</w:t>
      </w:r>
    </w:p>
    <w:p w14:paraId="2FB4FB23" w14:textId="77777777" w:rsidR="007777EB" w:rsidRPr="000239F5" w:rsidRDefault="007777EB" w:rsidP="007777EB">
      <w:pPr>
        <w:pStyle w:val="3izenburua"/>
        <w:spacing w:after="120"/>
      </w:pPr>
      <w:r w:rsidRPr="000239F5">
        <w:t xml:space="preserve">26.- CLÁUSULAS ADICIONALES RELATIVAS AL PROCEDIMIENTO </w:t>
      </w:r>
    </w:p>
    <w:p w14:paraId="66FC74B8" w14:textId="77777777" w:rsidR="00C548B6" w:rsidRPr="00024C91" w:rsidRDefault="00C548B6" w:rsidP="001D3DE3">
      <w:pPr>
        <w:pStyle w:val="4izenburua"/>
        <w:spacing w:after="120"/>
        <w:ind w:left="851" w:right="-427"/>
        <w:jc w:val="both"/>
        <w:rPr>
          <w:sz w:val="19"/>
          <w:szCs w:val="19"/>
        </w:rPr>
      </w:pPr>
      <w:bookmarkStart w:id="481" w:name="_Toc38387666"/>
      <w:bookmarkStart w:id="482" w:name="_Toc103681169"/>
      <w:bookmarkEnd w:id="479"/>
      <w:bookmarkEnd w:id="480"/>
      <w:r w:rsidRPr="00024C91">
        <w:rPr>
          <w:sz w:val="19"/>
          <w:szCs w:val="19"/>
        </w:rPr>
        <w:t>26.1.- Información adicional sobre los pliegos y documentación complementaria:</w:t>
      </w:r>
      <w:bookmarkEnd w:id="481"/>
      <w:bookmarkEnd w:id="482"/>
    </w:p>
    <w:p w14:paraId="7E16A908" w14:textId="45B3A98E" w:rsidR="00C548B6" w:rsidRPr="00024C91" w:rsidRDefault="00C548B6" w:rsidP="00D7102B">
      <w:pPr>
        <w:pStyle w:val="5izenburua"/>
        <w:rPr>
          <w:b/>
          <w:szCs w:val="19"/>
        </w:rPr>
      </w:pPr>
      <w:bookmarkStart w:id="483" w:name="_Toc103681170"/>
      <w:r w:rsidRPr="00024C91">
        <w:rPr>
          <w:b/>
          <w:szCs w:val="19"/>
        </w:rPr>
        <w:t>26.1.1.- Fecha límite para su solicitud:</w:t>
      </w:r>
      <w:bookmarkEnd w:id="483"/>
      <w:r w:rsidRPr="00024C91">
        <w:rPr>
          <w:b/>
          <w:szCs w:val="19"/>
        </w:rPr>
        <w:t xml:space="preserve"> </w:t>
      </w:r>
      <w:r w:rsidR="00631C9B">
        <w:rPr>
          <w:color w:val="0000FF"/>
          <w:sz w:val="20"/>
          <w:szCs w:val="20"/>
        </w:rPr>
        <w:t>sei</w:t>
      </w:r>
      <w:r w:rsidR="00631C9B" w:rsidRPr="00BC3110">
        <w:rPr>
          <w:color w:val="0000FF"/>
          <w:sz w:val="20"/>
          <w:szCs w:val="20"/>
        </w:rPr>
        <w:t>s días anteriores a la finalización del plazo de presentación de ofertas.</w:t>
      </w:r>
    </w:p>
    <w:p w14:paraId="465F9137" w14:textId="4BF7AECB" w:rsidR="00C548B6" w:rsidRPr="00024C91" w:rsidRDefault="00C548B6" w:rsidP="00D7102B">
      <w:pPr>
        <w:pStyle w:val="5izenburua"/>
        <w:rPr>
          <w:b/>
          <w:szCs w:val="19"/>
        </w:rPr>
      </w:pPr>
      <w:bookmarkStart w:id="484" w:name="_Toc103681171"/>
      <w:r w:rsidRPr="00024C91">
        <w:rPr>
          <w:b/>
          <w:szCs w:val="19"/>
        </w:rPr>
        <w:t>26.1.2.- Fecha límite para su obtención:</w:t>
      </w:r>
      <w:bookmarkEnd w:id="484"/>
      <w:r w:rsidR="00631C9B" w:rsidRPr="00631C9B">
        <w:rPr>
          <w:color w:val="0000FF"/>
          <w:sz w:val="20"/>
          <w:szCs w:val="20"/>
        </w:rPr>
        <w:t xml:space="preserve"> </w:t>
      </w:r>
      <w:r w:rsidR="00631C9B">
        <w:rPr>
          <w:color w:val="0000FF"/>
          <w:sz w:val="20"/>
          <w:szCs w:val="20"/>
        </w:rPr>
        <w:t>cuatro</w:t>
      </w:r>
      <w:r w:rsidR="00631C9B" w:rsidRPr="00BC3110">
        <w:rPr>
          <w:color w:val="0000FF"/>
          <w:sz w:val="20"/>
          <w:szCs w:val="20"/>
        </w:rPr>
        <w:t xml:space="preserve"> días anteriores a la finalización del plazo de presentación de ofertas.</w:t>
      </w:r>
    </w:p>
    <w:p w14:paraId="5B52C7D1" w14:textId="2F526362" w:rsidR="00C548B6" w:rsidRPr="00024C91" w:rsidRDefault="00C548B6" w:rsidP="00D7102B">
      <w:pPr>
        <w:pStyle w:val="5izenburua"/>
        <w:rPr>
          <w:rFonts w:cs="Tahoma"/>
          <w:b/>
          <w:color w:val="0000FF"/>
          <w:szCs w:val="19"/>
        </w:rPr>
      </w:pPr>
      <w:bookmarkStart w:id="485" w:name="_Toc103681172"/>
      <w:r w:rsidRPr="00024C91">
        <w:rPr>
          <w:b/>
          <w:szCs w:val="19"/>
        </w:rPr>
        <w:t xml:space="preserve">26.1.3.- Carácter vinculante de las aclaraciones sobre los pliegos o resto de documentación: </w:t>
      </w:r>
      <w:r w:rsidR="00410666" w:rsidRPr="00410666">
        <w:rPr>
          <w:color w:val="0000FF"/>
          <w:sz w:val="20"/>
          <w:szCs w:val="20"/>
        </w:rPr>
        <w:t>sí</w:t>
      </w:r>
      <w:r w:rsidR="0064776F" w:rsidRPr="00024C91">
        <w:rPr>
          <w:rFonts w:cs="Tahoma"/>
          <w:b/>
          <w:color w:val="0000FF"/>
          <w:szCs w:val="19"/>
        </w:rPr>
        <w:t>.</w:t>
      </w:r>
      <w:bookmarkEnd w:id="485"/>
    </w:p>
    <w:p w14:paraId="11C878CA" w14:textId="1B4A7F23" w:rsidR="00C548B6" w:rsidRPr="00024C91" w:rsidRDefault="00C548B6" w:rsidP="001D3DE3">
      <w:pPr>
        <w:pStyle w:val="4izenburua"/>
        <w:spacing w:after="120"/>
        <w:ind w:left="851" w:right="-427"/>
        <w:jc w:val="both"/>
        <w:rPr>
          <w:sz w:val="19"/>
          <w:szCs w:val="19"/>
        </w:rPr>
      </w:pPr>
      <w:bookmarkStart w:id="486" w:name="_Toc38387667"/>
      <w:bookmarkStart w:id="487" w:name="_Toc103681173"/>
      <w:r w:rsidRPr="00024C91">
        <w:rPr>
          <w:sz w:val="19"/>
          <w:szCs w:val="19"/>
        </w:rPr>
        <w:t xml:space="preserve">26.2.- Se prevé una forma específica de compensación para los casos de renuncia a la celebración del contrato y de desistimiento del procedimiento por el poder adjudicador: </w:t>
      </w:r>
      <w:r w:rsidRPr="00024C91">
        <w:rPr>
          <w:rFonts w:eastAsia="Times New Roman" w:cs="Tahoma"/>
          <w:b w:val="0"/>
          <w:color w:val="0000FF"/>
          <w:sz w:val="19"/>
          <w:szCs w:val="19"/>
        </w:rPr>
        <w:t>no</w:t>
      </w:r>
      <w:bookmarkEnd w:id="486"/>
      <w:r w:rsidR="0064776F" w:rsidRPr="00024C91">
        <w:rPr>
          <w:rFonts w:eastAsia="Times New Roman" w:cs="Tahoma"/>
          <w:b w:val="0"/>
          <w:color w:val="0000FF"/>
          <w:sz w:val="19"/>
          <w:szCs w:val="19"/>
        </w:rPr>
        <w:t>.</w:t>
      </w:r>
      <w:bookmarkEnd w:id="487"/>
    </w:p>
    <w:p w14:paraId="52CEAB62" w14:textId="6A3176D4" w:rsidR="00C548B6" w:rsidRPr="00024C91" w:rsidRDefault="00C548B6" w:rsidP="001D3DE3">
      <w:pPr>
        <w:pStyle w:val="4izenburua"/>
        <w:spacing w:after="120"/>
        <w:ind w:left="851" w:right="-427"/>
        <w:jc w:val="both"/>
        <w:rPr>
          <w:sz w:val="19"/>
          <w:szCs w:val="19"/>
        </w:rPr>
      </w:pPr>
      <w:bookmarkStart w:id="488" w:name="_Toc38387668"/>
      <w:bookmarkStart w:id="489" w:name="_Toc103681174"/>
      <w:r w:rsidRPr="00024C91">
        <w:rPr>
          <w:sz w:val="19"/>
          <w:szCs w:val="19"/>
        </w:rPr>
        <w:t xml:space="preserve">26.3.- Plazo máximo para adjudicar el contrato distinto al establecido en el art. 158.2 LCSP: </w:t>
      </w:r>
      <w:r w:rsidRPr="00024C91">
        <w:rPr>
          <w:rFonts w:eastAsia="Times New Roman" w:cs="Tahoma"/>
          <w:b w:val="0"/>
          <w:color w:val="0000FF"/>
          <w:sz w:val="19"/>
          <w:szCs w:val="19"/>
        </w:rPr>
        <w:t>no procede</w:t>
      </w:r>
      <w:bookmarkEnd w:id="488"/>
      <w:r w:rsidR="0064776F" w:rsidRPr="00024C91">
        <w:rPr>
          <w:rFonts w:eastAsia="Times New Roman" w:cs="Tahoma"/>
          <w:b w:val="0"/>
          <w:color w:val="0000FF"/>
          <w:sz w:val="19"/>
          <w:szCs w:val="19"/>
        </w:rPr>
        <w:t>.</w:t>
      </w:r>
      <w:bookmarkEnd w:id="489"/>
    </w:p>
    <w:p w14:paraId="387922E7" w14:textId="06DFE281" w:rsidR="00C548B6" w:rsidRPr="00024C91" w:rsidRDefault="00C548B6" w:rsidP="00B42867">
      <w:pPr>
        <w:pStyle w:val="4izenburua"/>
        <w:spacing w:after="120"/>
        <w:ind w:left="851" w:right="-427"/>
        <w:jc w:val="both"/>
        <w:rPr>
          <w:sz w:val="19"/>
          <w:szCs w:val="19"/>
        </w:rPr>
      </w:pPr>
      <w:bookmarkStart w:id="490" w:name="_Toc38387669"/>
      <w:bookmarkStart w:id="491" w:name="_Toc103681175"/>
      <w:r w:rsidRPr="00024C91">
        <w:rPr>
          <w:sz w:val="19"/>
          <w:szCs w:val="19"/>
        </w:rPr>
        <w:t xml:space="preserve">26.4.- Documentación adicional a la indicada en la cláusula 23.1 de condiciones generales a presentar con carácter previo a la formalización: </w:t>
      </w:r>
      <w:r w:rsidRPr="00024C91">
        <w:rPr>
          <w:rFonts w:eastAsia="Times New Roman" w:cs="Tahoma"/>
          <w:b w:val="0"/>
          <w:color w:val="0000FF"/>
          <w:sz w:val="19"/>
          <w:szCs w:val="19"/>
        </w:rPr>
        <w:t>no</w:t>
      </w:r>
      <w:bookmarkEnd w:id="490"/>
      <w:r w:rsidR="0064776F" w:rsidRPr="00024C91">
        <w:rPr>
          <w:rFonts w:eastAsia="Times New Roman" w:cs="Tahoma"/>
          <w:b w:val="0"/>
          <w:color w:val="0000FF"/>
          <w:sz w:val="19"/>
          <w:szCs w:val="19"/>
        </w:rPr>
        <w:t>.</w:t>
      </w:r>
      <w:bookmarkEnd w:id="491"/>
      <w:r w:rsidRPr="00024C91">
        <w:rPr>
          <w:sz w:val="19"/>
          <w:szCs w:val="19"/>
        </w:rPr>
        <w:br w:type="page"/>
      </w:r>
    </w:p>
    <w:p w14:paraId="1A3CD7AE" w14:textId="77777777" w:rsidR="00C548B6" w:rsidRPr="00156536" w:rsidRDefault="00C548B6" w:rsidP="0063609A">
      <w:pPr>
        <w:pStyle w:val="2izenburua"/>
      </w:pPr>
      <w:bookmarkStart w:id="492" w:name="_Toc505598216"/>
      <w:bookmarkStart w:id="493" w:name="_Toc505598293"/>
      <w:bookmarkStart w:id="494" w:name="_Toc505598386"/>
      <w:bookmarkStart w:id="495" w:name="_Toc528657929"/>
      <w:bookmarkStart w:id="496" w:name="_Toc528658748"/>
      <w:bookmarkStart w:id="497" w:name="_Toc528660375"/>
      <w:bookmarkStart w:id="498" w:name="_Toc528664225"/>
      <w:bookmarkStart w:id="499" w:name="_Toc528665916"/>
      <w:bookmarkStart w:id="500" w:name="_Toc528666541"/>
      <w:bookmarkStart w:id="501" w:name="_Toc528671264"/>
      <w:bookmarkStart w:id="502" w:name="_Toc530728044"/>
      <w:bookmarkStart w:id="503" w:name="_Toc5958934"/>
      <w:bookmarkStart w:id="504" w:name="_Toc34132898"/>
      <w:bookmarkStart w:id="505" w:name="_Toc103681176"/>
      <w:r w:rsidRPr="00156536">
        <w:lastRenderedPageBreak/>
        <w:t>III.- OTRAS ESPECIFICACIONES</w:t>
      </w:r>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p>
    <w:p w14:paraId="2B2AE6EF" w14:textId="77777777" w:rsidR="00C548B6" w:rsidRDefault="00C548B6" w:rsidP="001D3DE3">
      <w:pPr>
        <w:pStyle w:val="3izenburua"/>
        <w:spacing w:after="120"/>
        <w:ind w:left="284" w:hanging="284"/>
      </w:pPr>
      <w:bookmarkStart w:id="506" w:name="_Toc103681177"/>
      <w:bookmarkStart w:id="507" w:name="_Toc528671265"/>
      <w:bookmarkStart w:id="508" w:name="_Toc5958935"/>
      <w:bookmarkStart w:id="509" w:name="_Toc34132899"/>
      <w:bookmarkStart w:id="510" w:name="_Toc530728045"/>
      <w:bookmarkStart w:id="511" w:name="_Toc528657930"/>
      <w:bookmarkStart w:id="512" w:name="_Toc528658749"/>
      <w:bookmarkStart w:id="513" w:name="_Toc528660376"/>
      <w:bookmarkStart w:id="514" w:name="_Toc528664226"/>
      <w:bookmarkStart w:id="515" w:name="_Toc528665917"/>
      <w:bookmarkStart w:id="516" w:name="_Toc528666542"/>
      <w:r>
        <w:t xml:space="preserve">27.- </w:t>
      </w:r>
      <w:r w:rsidRPr="0090126C">
        <w:t>CESIÓN DEL CONTRATO.</w:t>
      </w:r>
      <w:bookmarkEnd w:id="506"/>
      <w:r w:rsidRPr="0090126C">
        <w:t xml:space="preserve"> </w:t>
      </w:r>
      <w:bookmarkEnd w:id="507"/>
      <w:bookmarkEnd w:id="508"/>
      <w:bookmarkEnd w:id="509"/>
      <w:bookmarkEnd w:id="510"/>
    </w:p>
    <w:p w14:paraId="27EA258F" w14:textId="5C11C3F9" w:rsidR="0065750A" w:rsidRDefault="0065750A" w:rsidP="001D3DE3">
      <w:pPr>
        <w:shd w:val="clear" w:color="auto" w:fill="FFFFFF"/>
        <w:spacing w:before="120" w:after="120"/>
        <w:ind w:left="284" w:right="-425"/>
        <w:jc w:val="both"/>
        <w:rPr>
          <w:color w:val="0070C0"/>
        </w:rPr>
      </w:pPr>
      <w:r>
        <w:rPr>
          <w:rFonts w:ascii="Verdana" w:hAnsi="Verdana" w:cs="Tahoma"/>
          <w:b/>
          <w:caps/>
          <w:sz w:val="19"/>
          <w:szCs w:val="19"/>
        </w:rPr>
        <w:t>S</w:t>
      </w:r>
      <w:r>
        <w:rPr>
          <w:rFonts w:ascii="Verdana" w:hAnsi="Verdana" w:cs="Tahoma"/>
          <w:b/>
          <w:sz w:val="19"/>
          <w:szCs w:val="19"/>
        </w:rPr>
        <w:t xml:space="preserve">e prevén otros supuestos de cesión del contrato además de los previstos en la cláusula 35.1.1 de condiciones generales: </w:t>
      </w:r>
      <w:r>
        <w:rPr>
          <w:rFonts w:ascii="Verdana" w:hAnsi="Verdana" w:cs="Tahoma"/>
          <w:color w:val="0000FF"/>
          <w:sz w:val="19"/>
          <w:szCs w:val="19"/>
        </w:rPr>
        <w:t>no.</w:t>
      </w:r>
    </w:p>
    <w:p w14:paraId="5CAFA468" w14:textId="77777777" w:rsidR="00C548B6" w:rsidRPr="000239F5" w:rsidRDefault="00C548B6" w:rsidP="001D3DE3">
      <w:pPr>
        <w:pStyle w:val="3izenburua"/>
        <w:spacing w:after="120"/>
        <w:ind w:left="284" w:hanging="284"/>
      </w:pPr>
      <w:bookmarkStart w:id="517" w:name="_Toc33530754"/>
      <w:bookmarkStart w:id="518" w:name="_Toc103681178"/>
      <w:bookmarkEnd w:id="511"/>
      <w:bookmarkEnd w:id="512"/>
      <w:bookmarkEnd w:id="513"/>
      <w:bookmarkEnd w:id="514"/>
      <w:bookmarkEnd w:id="515"/>
      <w:bookmarkEnd w:id="516"/>
      <w:r w:rsidRPr="000239F5">
        <w:t xml:space="preserve">28.- CUADRO DE SEGUIMIENTO DE LA INCORPORACIÓN DE ASPECTOS </w:t>
      </w:r>
      <w:r w:rsidRPr="00A91A2B">
        <w:t xml:space="preserve">SOCIALES, MEDIOAMBIENTALES Y RELATIVOS A OTRAS POLÍTICAS PÚBLICAS INCORPORADAS EN EL </w:t>
      </w:r>
      <w:r w:rsidRPr="000239F5">
        <w:t>PROCEDIMIENTO Y EN EL CONTRATO</w:t>
      </w:r>
      <w:bookmarkEnd w:id="517"/>
      <w:bookmarkEnd w:id="518"/>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0239F5" w14:paraId="2E634976"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5943123B" w14:textId="77777777" w:rsidR="00C548B6" w:rsidRPr="000239F5" w:rsidRDefault="00C548B6" w:rsidP="00A12B05">
            <w:pPr>
              <w:ind w:right="100"/>
              <w:jc w:val="center"/>
              <w:rPr>
                <w:rFonts w:ascii="Verdana" w:hAnsi="Verdana" w:cs="Tahoma"/>
                <w:bCs/>
                <w:sz w:val="18"/>
                <w:szCs w:val="18"/>
              </w:rPr>
            </w:pPr>
            <w:r w:rsidRPr="000239F5">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7D1F4336" w14:textId="77777777" w:rsidR="00C548B6" w:rsidRPr="000239F5" w:rsidRDefault="00C548B6" w:rsidP="00A12B05">
            <w:pPr>
              <w:ind w:left="-108" w:right="-108"/>
              <w:jc w:val="center"/>
              <w:rPr>
                <w:rFonts w:ascii="Verdana" w:hAnsi="Verdana" w:cs="Tahoma"/>
                <w:b/>
                <w:bCs/>
                <w:sz w:val="16"/>
                <w:szCs w:val="16"/>
              </w:rPr>
            </w:pPr>
            <w:r w:rsidRPr="000239F5">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33627065" w14:textId="77777777" w:rsidR="00C548B6" w:rsidRPr="000239F5" w:rsidRDefault="00C548B6" w:rsidP="00A12B05">
            <w:pPr>
              <w:jc w:val="center"/>
              <w:rPr>
                <w:rFonts w:ascii="Verdana" w:hAnsi="Verdana" w:cs="Tahoma"/>
                <w:b/>
                <w:bCs/>
                <w:sz w:val="16"/>
                <w:szCs w:val="16"/>
              </w:rPr>
            </w:pPr>
            <w:r w:rsidRPr="000239F5">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627E9D3E" w14:textId="77777777" w:rsidR="00C548B6" w:rsidRPr="000239F5" w:rsidRDefault="00C548B6" w:rsidP="00A12B05">
            <w:pPr>
              <w:ind w:right="-84"/>
              <w:jc w:val="center"/>
              <w:rPr>
                <w:rFonts w:ascii="Verdana" w:hAnsi="Verdana" w:cs="Tahoma"/>
                <w:b/>
                <w:bCs/>
                <w:sz w:val="16"/>
                <w:szCs w:val="16"/>
              </w:rPr>
            </w:pPr>
            <w:r w:rsidRPr="000239F5">
              <w:rPr>
                <w:rFonts w:ascii="Verdana" w:hAnsi="Verdana" w:cs="Tahoma"/>
                <w:b/>
                <w:bCs/>
                <w:sz w:val="16"/>
                <w:szCs w:val="16"/>
              </w:rPr>
              <w:t>LINGÜÍSTICOS</w:t>
            </w:r>
          </w:p>
        </w:tc>
      </w:tr>
      <w:tr w:rsidR="00C548B6" w:rsidRPr="000239F5" w14:paraId="41148040"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320609F6" w14:textId="77777777" w:rsidR="00C548B6" w:rsidRPr="000239F5"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2CB8F0E5" w14:textId="77777777" w:rsidR="00C548B6" w:rsidRPr="000239F5" w:rsidRDefault="00C548B6" w:rsidP="00A12B05">
            <w:pPr>
              <w:ind w:left="-108" w:right="-108"/>
              <w:jc w:val="center"/>
              <w:rPr>
                <w:rFonts w:ascii="Verdana" w:hAnsi="Verdana" w:cs="Tahoma"/>
                <w:bCs/>
                <w:sz w:val="16"/>
                <w:szCs w:val="16"/>
                <w:highlight w:val="yellow"/>
              </w:rPr>
            </w:pPr>
            <w:r w:rsidRPr="000239F5">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4DFE4274" w14:textId="77777777" w:rsidR="00C548B6" w:rsidRPr="000239F5" w:rsidRDefault="00C548B6" w:rsidP="00A12B05">
            <w:pPr>
              <w:ind w:left="-108" w:right="-108"/>
              <w:jc w:val="center"/>
              <w:rPr>
                <w:rFonts w:ascii="Verdana" w:hAnsi="Verdana" w:cs="Tahoma"/>
                <w:bCs/>
                <w:sz w:val="16"/>
                <w:szCs w:val="16"/>
                <w:highlight w:val="yellow"/>
              </w:rPr>
            </w:pPr>
            <w:r w:rsidRPr="000239F5">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2E483E00" w14:textId="77777777" w:rsidR="00C548B6" w:rsidRPr="000239F5"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247F4205" w14:textId="77777777" w:rsidR="00C548B6" w:rsidRPr="000239F5" w:rsidRDefault="00C548B6" w:rsidP="00A12B05">
            <w:pPr>
              <w:ind w:right="-84"/>
              <w:jc w:val="center"/>
              <w:rPr>
                <w:rFonts w:ascii="Verdana" w:hAnsi="Verdana" w:cs="Tahoma"/>
                <w:bCs/>
                <w:color w:val="FF0000"/>
                <w:sz w:val="16"/>
                <w:szCs w:val="16"/>
              </w:rPr>
            </w:pPr>
          </w:p>
        </w:tc>
      </w:tr>
      <w:tr w:rsidR="00C548B6" w:rsidRPr="000239F5" w14:paraId="606FDD66"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4A88E733" w14:textId="77777777" w:rsidR="00C548B6" w:rsidRPr="000239F5"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011A621A"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6C32395D"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Igualdad de</w:t>
            </w:r>
          </w:p>
          <w:p w14:paraId="5DCF8E49"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7E92624E"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50D237BB" w14:textId="77777777" w:rsidR="00C548B6" w:rsidRPr="000239F5" w:rsidRDefault="00C548B6" w:rsidP="00A12B05">
            <w:pPr>
              <w:ind w:left="-108" w:right="-108"/>
              <w:jc w:val="center"/>
              <w:rPr>
                <w:rFonts w:ascii="Verdana" w:hAnsi="Verdana" w:cs="Tahoma"/>
                <w:bCs/>
                <w:color w:val="FF0000"/>
                <w:sz w:val="16"/>
                <w:szCs w:val="16"/>
                <w:highlight w:val="yellow"/>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2BB0E244" w14:textId="77777777" w:rsidR="00C548B6" w:rsidRPr="000239F5"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3BE522AB" w14:textId="77777777" w:rsidR="00C548B6" w:rsidRPr="000239F5" w:rsidRDefault="00C548B6" w:rsidP="00A12B05">
            <w:pPr>
              <w:ind w:right="-84"/>
              <w:jc w:val="center"/>
              <w:rPr>
                <w:rFonts w:ascii="Verdana" w:hAnsi="Verdana" w:cs="Tahoma"/>
                <w:bCs/>
                <w:color w:val="FF0000"/>
                <w:sz w:val="16"/>
                <w:szCs w:val="16"/>
              </w:rPr>
            </w:pPr>
          </w:p>
        </w:tc>
      </w:tr>
      <w:tr w:rsidR="00C548B6" w:rsidRPr="000239F5" w14:paraId="6AC20CDD" w14:textId="77777777" w:rsidTr="00A12B05">
        <w:trPr>
          <w:trHeight w:val="226"/>
        </w:trPr>
        <w:tc>
          <w:tcPr>
            <w:tcW w:w="1788" w:type="dxa"/>
            <w:tcBorders>
              <w:left w:val="single" w:sz="12" w:space="0" w:color="auto"/>
              <w:right w:val="single" w:sz="12" w:space="0" w:color="auto"/>
            </w:tcBorders>
            <w:vAlign w:val="center"/>
          </w:tcPr>
          <w:p w14:paraId="3E8D85BF"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5650B53F" w14:textId="77777777" w:rsidR="00C548B6" w:rsidRPr="005C7646"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714608F3" w14:textId="77777777" w:rsidR="00C548B6" w:rsidRPr="005C7646"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26D25507" w14:textId="77777777" w:rsidR="00C548B6" w:rsidRPr="005C7646"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6E14C608" w14:textId="77777777" w:rsidR="00C548B6" w:rsidRPr="005C7646"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2DFE0E9A" w14:textId="77777777" w:rsidR="00C548B6" w:rsidRPr="005C7646"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068300CB" w14:textId="77777777" w:rsidR="00C548B6" w:rsidRPr="005C7646" w:rsidRDefault="00C548B6" w:rsidP="00A12B05">
            <w:pPr>
              <w:ind w:right="-84"/>
              <w:jc w:val="center"/>
              <w:rPr>
                <w:rFonts w:ascii="Verdana" w:hAnsi="Verdana" w:cs="Tahoma"/>
                <w:sz w:val="18"/>
                <w:szCs w:val="18"/>
              </w:rPr>
            </w:pPr>
          </w:p>
        </w:tc>
      </w:tr>
      <w:tr w:rsidR="00C548B6" w:rsidRPr="000239F5" w14:paraId="4D6192CE" w14:textId="77777777" w:rsidTr="00A12B05">
        <w:trPr>
          <w:trHeight w:val="226"/>
        </w:trPr>
        <w:tc>
          <w:tcPr>
            <w:tcW w:w="1788" w:type="dxa"/>
            <w:tcBorders>
              <w:left w:val="single" w:sz="12" w:space="0" w:color="auto"/>
              <w:right w:val="single" w:sz="12" w:space="0" w:color="auto"/>
            </w:tcBorders>
            <w:vAlign w:val="center"/>
          </w:tcPr>
          <w:p w14:paraId="31745F11"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Requisitos de solvencia</w:t>
            </w:r>
          </w:p>
        </w:tc>
        <w:tc>
          <w:tcPr>
            <w:tcW w:w="1007" w:type="dxa"/>
            <w:tcBorders>
              <w:left w:val="single" w:sz="12" w:space="0" w:color="auto"/>
            </w:tcBorders>
            <w:vAlign w:val="center"/>
          </w:tcPr>
          <w:p w14:paraId="586FCE6A" w14:textId="77777777" w:rsidR="00C548B6" w:rsidRPr="005C7646"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544E9E09" w14:textId="77777777" w:rsidR="00C548B6" w:rsidRPr="005C7646"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67119DD4" w14:textId="77777777" w:rsidR="00C548B6" w:rsidRPr="005C7646"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9E0B0B3" w14:textId="77777777" w:rsidR="00C548B6" w:rsidRPr="005C7646"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2BE77EF9" w14:textId="77777777" w:rsidR="00C548B6" w:rsidRPr="005C7646"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AFED5EB" w14:textId="77777777" w:rsidR="00C548B6" w:rsidRPr="005C7646" w:rsidRDefault="00C548B6" w:rsidP="00A12B05">
            <w:pPr>
              <w:ind w:right="-84"/>
              <w:jc w:val="center"/>
              <w:rPr>
                <w:rFonts w:ascii="Verdana" w:hAnsi="Verdana" w:cs="Tahoma"/>
                <w:sz w:val="18"/>
                <w:szCs w:val="18"/>
              </w:rPr>
            </w:pPr>
          </w:p>
        </w:tc>
      </w:tr>
      <w:tr w:rsidR="00C548B6" w:rsidRPr="000239F5" w14:paraId="0B76BC1B" w14:textId="77777777" w:rsidTr="00A12B05">
        <w:trPr>
          <w:trHeight w:val="210"/>
        </w:trPr>
        <w:tc>
          <w:tcPr>
            <w:tcW w:w="1788" w:type="dxa"/>
            <w:tcBorders>
              <w:left w:val="single" w:sz="12" w:space="0" w:color="auto"/>
              <w:right w:val="single" w:sz="12" w:space="0" w:color="auto"/>
            </w:tcBorders>
            <w:vAlign w:val="center"/>
          </w:tcPr>
          <w:p w14:paraId="3349BB2F"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Especificaciones técnicas</w:t>
            </w:r>
          </w:p>
        </w:tc>
        <w:tc>
          <w:tcPr>
            <w:tcW w:w="1007" w:type="dxa"/>
            <w:tcBorders>
              <w:left w:val="single" w:sz="12" w:space="0" w:color="auto"/>
            </w:tcBorders>
            <w:vAlign w:val="center"/>
          </w:tcPr>
          <w:p w14:paraId="2E9EC574" w14:textId="77777777" w:rsidR="00C548B6" w:rsidRPr="005C7646"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1C09C2A4" w14:textId="77777777" w:rsidR="00C548B6" w:rsidRPr="005C7646"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3D7CDCB4" w14:textId="77777777" w:rsidR="00C548B6" w:rsidRPr="005C7646"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A2BB809" w14:textId="77777777" w:rsidR="00C548B6" w:rsidRPr="005C7646"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7A401884" w14:textId="77777777" w:rsidR="00C548B6" w:rsidRPr="005C7646"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07F98BD9" w14:textId="77777777" w:rsidR="00C548B6" w:rsidRPr="005C7646" w:rsidRDefault="00C548B6" w:rsidP="00A12B05">
            <w:pPr>
              <w:ind w:right="-84"/>
              <w:jc w:val="center"/>
              <w:rPr>
                <w:rFonts w:ascii="Verdana" w:hAnsi="Verdana" w:cs="Tahoma"/>
                <w:sz w:val="18"/>
                <w:szCs w:val="18"/>
              </w:rPr>
            </w:pPr>
          </w:p>
        </w:tc>
      </w:tr>
      <w:tr w:rsidR="00C548B6" w:rsidRPr="000239F5" w14:paraId="345B785F" w14:textId="77777777" w:rsidTr="00A12B05">
        <w:trPr>
          <w:trHeight w:val="226"/>
        </w:trPr>
        <w:tc>
          <w:tcPr>
            <w:tcW w:w="1788" w:type="dxa"/>
            <w:tcBorders>
              <w:left w:val="single" w:sz="12" w:space="0" w:color="auto"/>
              <w:right w:val="single" w:sz="12" w:space="0" w:color="auto"/>
            </w:tcBorders>
            <w:vAlign w:val="center"/>
          </w:tcPr>
          <w:p w14:paraId="651B1B18"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Criterios de adjudicación</w:t>
            </w:r>
          </w:p>
        </w:tc>
        <w:tc>
          <w:tcPr>
            <w:tcW w:w="1007" w:type="dxa"/>
            <w:tcBorders>
              <w:left w:val="single" w:sz="12" w:space="0" w:color="auto"/>
            </w:tcBorders>
            <w:vAlign w:val="center"/>
          </w:tcPr>
          <w:p w14:paraId="5BEB45E7" w14:textId="77777777" w:rsidR="00C548B6" w:rsidRPr="005C7646"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6BE5951E" w14:textId="77777777" w:rsidR="00C548B6" w:rsidRPr="005C7646"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619696CF" w14:textId="77777777" w:rsidR="00C548B6" w:rsidRPr="005C7646"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6924673A" w14:textId="77777777" w:rsidR="00C548B6" w:rsidRPr="005C7646"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349908B8" w14:textId="77777777" w:rsidR="00C548B6" w:rsidRPr="005C7646"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DF03CDA" w14:textId="77777777" w:rsidR="00C548B6" w:rsidRPr="005C7646" w:rsidRDefault="00C548B6" w:rsidP="00A12B05">
            <w:pPr>
              <w:ind w:right="-84"/>
              <w:jc w:val="center"/>
              <w:rPr>
                <w:rFonts w:ascii="Verdana" w:hAnsi="Verdana" w:cs="Tahoma"/>
                <w:sz w:val="18"/>
                <w:szCs w:val="18"/>
              </w:rPr>
            </w:pPr>
          </w:p>
        </w:tc>
      </w:tr>
      <w:tr w:rsidR="00C548B6" w:rsidRPr="000239F5" w14:paraId="217C96F2"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3425B40C"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2578FA8A" w14:textId="77777777" w:rsidR="00C548B6" w:rsidRPr="005C7646" w:rsidRDefault="00C548B6" w:rsidP="00A12B05">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2D30533B" w14:textId="77777777" w:rsidR="00C548B6" w:rsidRPr="005C7646" w:rsidRDefault="00C548B6" w:rsidP="00A12B05">
            <w:pPr>
              <w:ind w:right="-80"/>
              <w:jc w:val="center"/>
              <w:rPr>
                <w:rFonts w:ascii="Verdana" w:hAnsi="Verdana" w:cs="Tahoma"/>
                <w:sz w:val="18"/>
                <w:szCs w:val="18"/>
              </w:rPr>
            </w:pPr>
          </w:p>
        </w:tc>
        <w:tc>
          <w:tcPr>
            <w:tcW w:w="1226" w:type="dxa"/>
            <w:tcBorders>
              <w:bottom w:val="single" w:sz="12" w:space="0" w:color="auto"/>
              <w:right w:val="single" w:sz="8" w:space="0" w:color="auto"/>
            </w:tcBorders>
            <w:vAlign w:val="center"/>
          </w:tcPr>
          <w:p w14:paraId="31F5C2C5" w14:textId="77777777" w:rsidR="00C548B6" w:rsidRPr="005C7646" w:rsidRDefault="00C548B6" w:rsidP="00A12B05">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3C3DCC38" w14:textId="77777777" w:rsidR="00C548B6" w:rsidRPr="005C7646" w:rsidRDefault="00C548B6" w:rsidP="00A12B05">
            <w:pPr>
              <w:ind w:left="-108" w:right="-108"/>
              <w:jc w:val="center"/>
              <w:rPr>
                <w:rFonts w:ascii="Verdana" w:hAnsi="Verdana" w:cs="Tahoma"/>
                <w:sz w:val="18"/>
                <w:szCs w:val="18"/>
              </w:rPr>
            </w:pPr>
            <w:r w:rsidRPr="000239F5">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29D05337" w14:textId="77777777" w:rsidR="00C548B6" w:rsidRPr="005C7646" w:rsidRDefault="00C548B6" w:rsidP="00A12B05">
            <w:pPr>
              <w:jc w:val="center"/>
              <w:rPr>
                <w:rFonts w:ascii="Verdana" w:hAnsi="Verdana" w:cs="Tahoma"/>
                <w:sz w:val="18"/>
                <w:szCs w:val="18"/>
              </w:rPr>
            </w:pPr>
          </w:p>
        </w:tc>
        <w:tc>
          <w:tcPr>
            <w:tcW w:w="1665" w:type="dxa"/>
            <w:tcBorders>
              <w:left w:val="single" w:sz="12" w:space="0" w:color="auto"/>
              <w:bottom w:val="single" w:sz="12" w:space="0" w:color="auto"/>
              <w:right w:val="single" w:sz="12" w:space="0" w:color="auto"/>
            </w:tcBorders>
            <w:vAlign w:val="center"/>
          </w:tcPr>
          <w:p w14:paraId="38153AC6" w14:textId="77777777" w:rsidR="00C548B6" w:rsidRPr="000239F5" w:rsidRDefault="00C548B6" w:rsidP="00A12B05">
            <w:pPr>
              <w:ind w:right="-84"/>
              <w:jc w:val="center"/>
              <w:rPr>
                <w:rFonts w:ascii="Verdana" w:hAnsi="Verdana" w:cs="Tahoma"/>
                <w:color w:val="0000FF"/>
                <w:sz w:val="18"/>
                <w:szCs w:val="18"/>
              </w:rPr>
            </w:pPr>
            <w:r w:rsidRPr="000239F5">
              <w:rPr>
                <w:rFonts w:ascii="Verdana" w:hAnsi="Verdana" w:cs="Tahoma"/>
                <w:color w:val="0000FF"/>
                <w:sz w:val="18"/>
                <w:szCs w:val="18"/>
              </w:rPr>
              <w:t>Sí</w:t>
            </w:r>
          </w:p>
        </w:tc>
      </w:tr>
    </w:tbl>
    <w:p w14:paraId="43B793A9" w14:textId="77777777" w:rsidR="00C548B6" w:rsidRDefault="00C548B6" w:rsidP="00C548B6">
      <w:pPr>
        <w:pStyle w:val="TITULOAPRINCIPALES"/>
        <w:ind w:right="-1"/>
      </w:pPr>
      <w:r w:rsidRPr="007C2EFE">
        <w:br w:type="page"/>
      </w:r>
      <w:bookmarkStart w:id="519" w:name="_Toc528657932"/>
      <w:bookmarkStart w:id="520" w:name="_Toc528658751"/>
      <w:bookmarkStart w:id="521" w:name="_Toc528660378"/>
      <w:bookmarkStart w:id="522" w:name="_Toc528664228"/>
      <w:bookmarkStart w:id="523" w:name="_Toc528665919"/>
      <w:bookmarkStart w:id="524" w:name="_Toc528666544"/>
      <w:bookmarkStart w:id="525" w:name="_Toc528671267"/>
      <w:bookmarkStart w:id="526" w:name="_Toc530728047"/>
      <w:bookmarkStart w:id="527" w:name="_Toc5958937"/>
    </w:p>
    <w:p w14:paraId="74A89AC0" w14:textId="77777777" w:rsidR="00C548B6" w:rsidRDefault="00C548B6" w:rsidP="00C548B6">
      <w:pPr>
        <w:pStyle w:val="1izenburua"/>
      </w:pPr>
      <w:bookmarkStart w:id="528" w:name="_Toc33530755"/>
      <w:bookmarkStart w:id="529" w:name="_Toc103681179"/>
      <w:bookmarkStart w:id="530" w:name="_Toc528657937"/>
      <w:bookmarkStart w:id="531" w:name="_Toc528658756"/>
      <w:bookmarkStart w:id="532" w:name="_Toc528660383"/>
      <w:bookmarkStart w:id="533" w:name="_Toc528664233"/>
      <w:bookmarkStart w:id="534" w:name="_Toc528665924"/>
      <w:bookmarkStart w:id="535" w:name="_Toc528666549"/>
      <w:bookmarkStart w:id="536" w:name="_Toc528671272"/>
      <w:bookmarkStart w:id="537" w:name="_Toc530728052"/>
      <w:bookmarkStart w:id="538" w:name="_Toc5958942"/>
      <w:bookmarkStart w:id="539" w:name="_Toc34132906"/>
      <w:bookmarkEnd w:id="519"/>
      <w:bookmarkEnd w:id="520"/>
      <w:bookmarkEnd w:id="521"/>
      <w:bookmarkEnd w:id="522"/>
      <w:bookmarkEnd w:id="523"/>
      <w:bookmarkEnd w:id="524"/>
      <w:bookmarkEnd w:id="525"/>
      <w:bookmarkEnd w:id="526"/>
      <w:bookmarkEnd w:id="527"/>
      <w:r w:rsidRPr="007C1C0B">
        <w:lastRenderedPageBreak/>
        <w:t>CONDICIONES GENERALES</w:t>
      </w:r>
      <w:bookmarkEnd w:id="528"/>
      <w:bookmarkEnd w:id="529"/>
    </w:p>
    <w:p w14:paraId="0345A839" w14:textId="77777777" w:rsidR="00C548B6" w:rsidRPr="00C548B6" w:rsidRDefault="00C548B6" w:rsidP="00C548B6"/>
    <w:p w14:paraId="2253388C" w14:textId="77777777" w:rsidR="00C548B6" w:rsidRPr="007C1C0B" w:rsidRDefault="00C548B6" w:rsidP="0063609A">
      <w:pPr>
        <w:pStyle w:val="2izenburua"/>
      </w:pPr>
      <w:bookmarkStart w:id="540" w:name="_Toc505598225"/>
      <w:bookmarkStart w:id="541" w:name="_Toc505598302"/>
      <w:bookmarkStart w:id="542" w:name="_Toc505598395"/>
      <w:bookmarkStart w:id="543" w:name="_Toc507512577"/>
      <w:bookmarkStart w:id="544" w:name="_Toc33530756"/>
      <w:bookmarkStart w:id="545" w:name="_Toc103681180"/>
      <w:r w:rsidRPr="007C1C0B">
        <w:t>I.- OBJETO Y CUESTIONES GENERALES DEL CONTRATO</w:t>
      </w:r>
      <w:bookmarkEnd w:id="540"/>
      <w:bookmarkEnd w:id="541"/>
      <w:bookmarkEnd w:id="542"/>
      <w:bookmarkEnd w:id="543"/>
      <w:bookmarkEnd w:id="544"/>
      <w:bookmarkEnd w:id="545"/>
    </w:p>
    <w:p w14:paraId="6DAD2249" w14:textId="77777777" w:rsidR="00C548B6" w:rsidRPr="007C1C0B" w:rsidRDefault="00C548B6" w:rsidP="001D3DE3">
      <w:pPr>
        <w:pStyle w:val="3izenburua"/>
        <w:spacing w:after="120"/>
        <w:rPr>
          <w:rFonts w:eastAsia="Arial Unicode MS"/>
        </w:rPr>
      </w:pPr>
      <w:bookmarkStart w:id="546" w:name="_Toc33530757"/>
      <w:bookmarkStart w:id="547" w:name="_Toc103681181"/>
      <w:r w:rsidRPr="007C1C0B">
        <w:rPr>
          <w:rFonts w:eastAsia="Arial Unicode MS"/>
        </w:rPr>
        <w:t>1.- OBJETO DEL CONTRATO</w:t>
      </w:r>
      <w:bookmarkEnd w:id="546"/>
      <w:bookmarkEnd w:id="547"/>
    </w:p>
    <w:p w14:paraId="260929AE" w14:textId="77777777" w:rsidR="00C548B6" w:rsidRPr="007C1C0B" w:rsidRDefault="00C548B6" w:rsidP="001D3DE3">
      <w:pPr>
        <w:shd w:val="clear" w:color="auto" w:fill="FFFFFF"/>
        <w:spacing w:before="120" w:after="120"/>
        <w:ind w:left="284" w:right="-425"/>
        <w:jc w:val="both"/>
        <w:rPr>
          <w:rFonts w:ascii="Verdana" w:eastAsia="Arial Unicode MS" w:hAnsi="Verdana"/>
          <w:sz w:val="19"/>
          <w:szCs w:val="19"/>
        </w:rPr>
      </w:pPr>
      <w:r w:rsidRPr="007C1C0B">
        <w:rPr>
          <w:rFonts w:ascii="Verdana" w:eastAsia="Arial Unicode MS" w:hAnsi="Verdana"/>
          <w:sz w:val="19"/>
          <w:szCs w:val="19"/>
        </w:rPr>
        <w:t>El objeto del contrato es el que se indica en la cláusula 1 de cláusulas específicas del contrato y se define en el pliego de prescripciones técnicas particulares.</w:t>
      </w:r>
    </w:p>
    <w:p w14:paraId="4890C610" w14:textId="77777777" w:rsidR="00C548B6" w:rsidRPr="007C1C0B" w:rsidRDefault="00C548B6" w:rsidP="001D3DE3">
      <w:pPr>
        <w:shd w:val="clear" w:color="auto" w:fill="FFFFFF"/>
        <w:spacing w:before="120" w:after="120"/>
        <w:ind w:left="284" w:right="-425"/>
        <w:jc w:val="both"/>
        <w:rPr>
          <w:rFonts w:ascii="Verdana" w:hAnsi="Verdana" w:cs="Tahoma"/>
          <w:sz w:val="19"/>
          <w:szCs w:val="19"/>
        </w:rPr>
      </w:pPr>
      <w:r w:rsidRPr="007C1C0B">
        <w:rPr>
          <w:rFonts w:ascii="Verdana" w:eastAsia="Arial Unicode MS" w:hAnsi="Verdana" w:cs="Tahoma"/>
          <w:sz w:val="19"/>
          <w:szCs w:val="19"/>
        </w:rPr>
        <w:t xml:space="preserve">Cuando el objeto está fraccionado en lotes, el objeto de cada lote se indica en la cláusula 1.2.2 de </w:t>
      </w:r>
      <w:r w:rsidRPr="007C1C0B">
        <w:rPr>
          <w:rFonts w:ascii="Verdana" w:eastAsia="Arial Unicode MS" w:hAnsi="Verdana"/>
          <w:sz w:val="19"/>
          <w:szCs w:val="19"/>
        </w:rPr>
        <w:t>cláusulas específicas del contrato</w:t>
      </w:r>
      <w:r w:rsidRPr="007C1C0B">
        <w:rPr>
          <w:rFonts w:ascii="Verdana" w:eastAsia="Arial Unicode MS" w:hAnsi="Verdana" w:cs="Tahoma"/>
          <w:sz w:val="19"/>
          <w:szCs w:val="19"/>
        </w:rPr>
        <w:t xml:space="preserve"> </w:t>
      </w:r>
      <w:r w:rsidRPr="007C1C0B">
        <w:rPr>
          <w:rFonts w:ascii="Verdana" w:hAnsi="Verdana" w:cs="Tahoma"/>
          <w:sz w:val="19"/>
          <w:szCs w:val="19"/>
        </w:rPr>
        <w:t xml:space="preserve">y se define en el pliego de prescripciones técnicas particulares. </w:t>
      </w:r>
    </w:p>
    <w:p w14:paraId="750B2315" w14:textId="77777777" w:rsidR="00C548B6" w:rsidRPr="000E6489" w:rsidRDefault="00C548B6" w:rsidP="001D3DE3">
      <w:pPr>
        <w:shd w:val="clear" w:color="auto" w:fill="FFFFFF"/>
        <w:spacing w:before="120" w:after="120"/>
        <w:ind w:left="284" w:right="-425"/>
        <w:jc w:val="both"/>
        <w:rPr>
          <w:rFonts w:ascii="Verdana" w:eastAsia="Arial Unicode MS" w:hAnsi="Verdana" w:cs="Tahoma"/>
          <w:sz w:val="19"/>
          <w:szCs w:val="19"/>
        </w:rPr>
      </w:pPr>
      <w:r w:rsidRPr="000E6489">
        <w:rPr>
          <w:rFonts w:ascii="Verdana" w:eastAsia="Arial Unicode MS" w:hAnsi="Verdana" w:cs="Tahoma"/>
          <w:sz w:val="19"/>
          <w:szCs w:val="19"/>
        </w:rPr>
        <w:t>El CPV en que se encuadra la prestación se señala</w:t>
      </w:r>
      <w:r w:rsidR="00FA2B5A" w:rsidRPr="000E6489">
        <w:rPr>
          <w:rFonts w:ascii="Verdana" w:eastAsia="Arial Unicode MS" w:hAnsi="Verdana" w:cs="Tahoma"/>
          <w:sz w:val="19"/>
          <w:szCs w:val="19"/>
        </w:rPr>
        <w:t xml:space="preserve"> </w:t>
      </w:r>
      <w:r w:rsidRPr="000E6489">
        <w:rPr>
          <w:rFonts w:ascii="Verdana" w:eastAsia="Arial Unicode MS" w:hAnsi="Verdana" w:cs="Tahoma"/>
          <w:sz w:val="19"/>
          <w:szCs w:val="19"/>
        </w:rPr>
        <w:t>en la cláusula</w:t>
      </w:r>
      <w:r w:rsidR="00FA2B5A" w:rsidRPr="000E6489">
        <w:rPr>
          <w:rFonts w:ascii="Verdana" w:eastAsia="Arial Unicode MS" w:hAnsi="Verdana" w:cs="Tahoma"/>
          <w:sz w:val="19"/>
          <w:szCs w:val="19"/>
        </w:rPr>
        <w:t xml:space="preserve"> </w:t>
      </w:r>
      <w:r w:rsidRPr="000E6489">
        <w:rPr>
          <w:rFonts w:ascii="Verdana" w:eastAsia="Arial Unicode MS" w:hAnsi="Verdana" w:cs="Tahoma"/>
          <w:sz w:val="19"/>
          <w:szCs w:val="19"/>
        </w:rPr>
        <w:t>1.3</w:t>
      </w:r>
      <w:r w:rsidR="00FA2B5A" w:rsidRPr="000E6489">
        <w:rPr>
          <w:rFonts w:ascii="Verdana" w:eastAsia="Arial Unicode MS" w:hAnsi="Verdana" w:cs="Tahoma"/>
          <w:sz w:val="19"/>
          <w:szCs w:val="19"/>
        </w:rPr>
        <w:t xml:space="preserve"> </w:t>
      </w:r>
      <w:r w:rsidRPr="000E6489">
        <w:rPr>
          <w:rFonts w:ascii="Verdana" w:eastAsia="Arial Unicode MS" w:hAnsi="Verdana" w:cs="Tahoma"/>
          <w:sz w:val="19"/>
          <w:szCs w:val="19"/>
        </w:rPr>
        <w:t>de cláusulas específicas del contrato.</w:t>
      </w:r>
    </w:p>
    <w:p w14:paraId="474DE393" w14:textId="77777777" w:rsidR="00C548B6" w:rsidRPr="007C1C0B" w:rsidRDefault="00C548B6" w:rsidP="001D3DE3">
      <w:pPr>
        <w:shd w:val="clear" w:color="auto" w:fill="FFFFFF"/>
        <w:spacing w:before="120" w:after="120"/>
        <w:ind w:left="284" w:right="-425"/>
        <w:jc w:val="both"/>
        <w:rPr>
          <w:rFonts w:ascii="Verdana" w:hAnsi="Verdana" w:cs="Tahoma"/>
          <w:sz w:val="19"/>
          <w:szCs w:val="19"/>
        </w:rPr>
      </w:pPr>
      <w:r w:rsidRPr="007C1C0B">
        <w:rPr>
          <w:rFonts w:ascii="Verdana" w:eastAsia="Arial Unicode MS" w:hAnsi="Verdana" w:cs="Tahoma"/>
          <w:sz w:val="19"/>
          <w:szCs w:val="19"/>
        </w:rPr>
        <w:t xml:space="preserve">Cuando el contrato sea de tracto sucesivo y el número </w:t>
      </w:r>
      <w:r w:rsidRPr="007C1C0B">
        <w:rPr>
          <w:rFonts w:ascii="Verdana" w:hAnsi="Verdana" w:cs="Tahoma"/>
          <w:sz w:val="19"/>
          <w:szCs w:val="19"/>
        </w:rPr>
        <w:t xml:space="preserve">de unidades de prestación que integran su objeto no se defina con exactitud, las unidades de prestación que deberá ejecutar la contratista serán las que demande el poder adjudicador. </w:t>
      </w:r>
    </w:p>
    <w:p w14:paraId="12205D7D" w14:textId="77777777" w:rsidR="00C548B6" w:rsidRPr="007C1C0B" w:rsidRDefault="00C548B6" w:rsidP="001D3DE3">
      <w:pPr>
        <w:pStyle w:val="3izenburua"/>
        <w:spacing w:after="120"/>
        <w:rPr>
          <w:rFonts w:eastAsia="Arial Unicode MS"/>
        </w:rPr>
      </w:pPr>
      <w:bookmarkStart w:id="548" w:name="_Toc103681182"/>
      <w:r w:rsidRPr="007C1C0B">
        <w:rPr>
          <w:rFonts w:eastAsia="Arial Unicode MS"/>
        </w:rPr>
        <w:t xml:space="preserve">2.- </w:t>
      </w:r>
      <w:bookmarkStart w:id="549" w:name="_Toc33530758"/>
      <w:r w:rsidRPr="007C1C0B">
        <w:rPr>
          <w:rFonts w:eastAsia="Arial Unicode MS"/>
        </w:rPr>
        <w:t>DOCUMENTOS DE CARÁCTER CONTRACTUAL</w:t>
      </w:r>
      <w:bookmarkEnd w:id="548"/>
      <w:bookmarkEnd w:id="549"/>
    </w:p>
    <w:p w14:paraId="7EAF4B24" w14:textId="77777777" w:rsidR="00C548B6" w:rsidRPr="007C1C0B" w:rsidRDefault="00C548B6" w:rsidP="001D3DE3">
      <w:pPr>
        <w:shd w:val="clear" w:color="auto" w:fill="FFFFFF"/>
        <w:spacing w:before="120" w:after="120"/>
        <w:ind w:left="284" w:right="-425"/>
        <w:jc w:val="both"/>
        <w:rPr>
          <w:rFonts w:ascii="Verdana" w:eastAsia="Arial Unicode MS" w:hAnsi="Verdana" w:cs="Tahoma"/>
          <w:sz w:val="19"/>
          <w:szCs w:val="19"/>
        </w:rPr>
      </w:pPr>
      <w:r w:rsidRPr="007C1C0B">
        <w:rPr>
          <w:rFonts w:ascii="Verdana" w:eastAsia="Arial Unicode MS" w:hAnsi="Verdana" w:cs="Tahoma"/>
          <w:sz w:val="19"/>
          <w:szCs w:val="19"/>
        </w:rPr>
        <w:t>Tienen carácter contractual los siguientes documentos:</w:t>
      </w:r>
    </w:p>
    <w:p w14:paraId="25E28FE7" w14:textId="77777777" w:rsidR="00C548B6" w:rsidRPr="007C1C0B" w:rsidRDefault="00C548B6" w:rsidP="002801AF">
      <w:pPr>
        <w:numPr>
          <w:ilvl w:val="0"/>
          <w:numId w:val="69"/>
        </w:numPr>
        <w:tabs>
          <w:tab w:val="left" w:pos="851"/>
        </w:tabs>
        <w:spacing w:before="120" w:after="120"/>
        <w:ind w:left="851" w:right="-425" w:hanging="284"/>
        <w:jc w:val="both"/>
        <w:rPr>
          <w:rFonts w:ascii="Verdana" w:eastAsia="Arial Unicode MS" w:hAnsi="Verdana" w:cs="Tahoma"/>
          <w:sz w:val="19"/>
          <w:szCs w:val="19"/>
        </w:rPr>
      </w:pPr>
      <w:r w:rsidRPr="007C1C0B">
        <w:rPr>
          <w:rFonts w:ascii="Verdana" w:eastAsia="Arial Unicode MS" w:hAnsi="Verdana" w:cs="Tahoma"/>
          <w:sz w:val="19"/>
          <w:szCs w:val="19"/>
        </w:rPr>
        <w:t>El pliego de cláusulas administrativas particulares (PCAP).</w:t>
      </w:r>
    </w:p>
    <w:p w14:paraId="7FB75313" w14:textId="77777777" w:rsidR="00C548B6" w:rsidRPr="007C1C0B" w:rsidRDefault="00C548B6" w:rsidP="002801AF">
      <w:pPr>
        <w:numPr>
          <w:ilvl w:val="0"/>
          <w:numId w:val="69"/>
        </w:numPr>
        <w:tabs>
          <w:tab w:val="left" w:pos="851"/>
        </w:tabs>
        <w:spacing w:before="120" w:after="120"/>
        <w:ind w:left="851" w:right="-425" w:hanging="284"/>
        <w:jc w:val="both"/>
        <w:rPr>
          <w:rFonts w:ascii="Verdana" w:eastAsia="Arial Unicode MS" w:hAnsi="Verdana" w:cs="Tahoma"/>
          <w:sz w:val="19"/>
          <w:szCs w:val="19"/>
        </w:rPr>
      </w:pPr>
      <w:r w:rsidRPr="007C1C0B">
        <w:rPr>
          <w:rFonts w:ascii="Verdana" w:eastAsia="Arial Unicode MS" w:hAnsi="Verdana" w:cs="Tahoma"/>
          <w:sz w:val="19"/>
          <w:szCs w:val="19"/>
        </w:rPr>
        <w:t>El pliego de prescripciones técnicas particulares (PPTP).</w:t>
      </w:r>
    </w:p>
    <w:p w14:paraId="36FB0F04" w14:textId="77777777" w:rsidR="00C548B6" w:rsidRPr="007C1C0B" w:rsidRDefault="00C548B6" w:rsidP="002801AF">
      <w:pPr>
        <w:numPr>
          <w:ilvl w:val="0"/>
          <w:numId w:val="69"/>
        </w:numPr>
        <w:tabs>
          <w:tab w:val="left" w:pos="851"/>
        </w:tabs>
        <w:spacing w:before="120" w:after="120"/>
        <w:ind w:left="851" w:right="-425" w:hanging="284"/>
        <w:jc w:val="both"/>
        <w:rPr>
          <w:rFonts w:ascii="Verdana" w:eastAsia="Arial Unicode MS" w:hAnsi="Verdana" w:cs="Tahoma"/>
          <w:sz w:val="19"/>
          <w:szCs w:val="19"/>
        </w:rPr>
      </w:pPr>
      <w:r w:rsidRPr="007C1C0B">
        <w:rPr>
          <w:rFonts w:ascii="Verdana" w:eastAsia="Arial Unicode MS" w:hAnsi="Verdana" w:cs="Tahoma"/>
          <w:sz w:val="19"/>
          <w:szCs w:val="19"/>
        </w:rPr>
        <w:t>El documento de formalización del contrato.</w:t>
      </w:r>
    </w:p>
    <w:p w14:paraId="587BE3E5" w14:textId="77777777" w:rsidR="00C548B6" w:rsidRPr="007C1C0B" w:rsidRDefault="00C548B6" w:rsidP="002801AF">
      <w:pPr>
        <w:numPr>
          <w:ilvl w:val="0"/>
          <w:numId w:val="69"/>
        </w:numPr>
        <w:tabs>
          <w:tab w:val="left" w:pos="851"/>
        </w:tabs>
        <w:spacing w:before="120" w:after="120"/>
        <w:ind w:left="851" w:right="-425" w:hanging="284"/>
        <w:jc w:val="both"/>
        <w:rPr>
          <w:rFonts w:ascii="Verdana" w:eastAsia="Arial Unicode MS" w:hAnsi="Verdana" w:cs="Tahoma"/>
          <w:sz w:val="19"/>
          <w:szCs w:val="19"/>
        </w:rPr>
      </w:pPr>
      <w:r w:rsidRPr="007C1C0B">
        <w:rPr>
          <w:rFonts w:ascii="Verdana" w:eastAsia="Arial Unicode MS" w:hAnsi="Verdana" w:cs="Tahoma"/>
          <w:sz w:val="19"/>
          <w:szCs w:val="19"/>
        </w:rPr>
        <w:t>El programa de trabajo cuando así se explicite en la cláusula 18.1 de cláusulas específicas del   contrato.</w:t>
      </w:r>
    </w:p>
    <w:p w14:paraId="23E2A10F" w14:textId="77777777" w:rsidR="00C548B6" w:rsidRPr="007C1C0B" w:rsidRDefault="00C548B6" w:rsidP="001D3DE3">
      <w:pPr>
        <w:pStyle w:val="3izenburua"/>
        <w:spacing w:after="120"/>
        <w:rPr>
          <w:rFonts w:eastAsia="Arial Unicode MS"/>
        </w:rPr>
      </w:pPr>
      <w:bookmarkStart w:id="550" w:name="_Toc33530759"/>
      <w:bookmarkStart w:id="551" w:name="_Toc103681183"/>
      <w:r w:rsidRPr="007C1C0B">
        <w:rPr>
          <w:rFonts w:eastAsia="Arial Unicode MS"/>
        </w:rPr>
        <w:t>3.- RÉGIMEN JURÍDICO DEL CONTRATO</w:t>
      </w:r>
      <w:bookmarkEnd w:id="550"/>
      <w:bookmarkEnd w:id="551"/>
    </w:p>
    <w:p w14:paraId="48498042" w14:textId="77777777" w:rsidR="00C548B6" w:rsidRPr="00724D10" w:rsidRDefault="00C548B6" w:rsidP="001D3DE3">
      <w:pPr>
        <w:pStyle w:val="4izenburua"/>
        <w:spacing w:after="120"/>
        <w:ind w:left="851" w:right="-427"/>
        <w:jc w:val="both"/>
        <w:rPr>
          <w:sz w:val="19"/>
          <w:szCs w:val="19"/>
        </w:rPr>
      </w:pPr>
      <w:bookmarkStart w:id="552" w:name="_Toc38387678"/>
      <w:bookmarkStart w:id="553" w:name="_Toc103681184"/>
      <w:r w:rsidRPr="00F35B38">
        <w:rPr>
          <w:sz w:val="19"/>
          <w:szCs w:val="19"/>
        </w:rPr>
        <w:t>3.1.-</w:t>
      </w:r>
      <w:r w:rsidRPr="00724D10">
        <w:rPr>
          <w:sz w:val="19"/>
          <w:szCs w:val="19"/>
        </w:rPr>
        <w:t xml:space="preserve"> </w:t>
      </w:r>
      <w:r w:rsidRPr="00724D10">
        <w:rPr>
          <w:b w:val="0"/>
          <w:sz w:val="19"/>
          <w:szCs w:val="19"/>
        </w:rPr>
        <w:t xml:space="preserve">El contrato es de </w:t>
      </w:r>
      <w:r w:rsidRPr="00724D10">
        <w:rPr>
          <w:sz w:val="19"/>
          <w:szCs w:val="19"/>
        </w:rPr>
        <w:t>naturaleza administrativa</w:t>
      </w:r>
      <w:r w:rsidRPr="00724D10">
        <w:rPr>
          <w:b w:val="0"/>
          <w:sz w:val="19"/>
          <w:szCs w:val="19"/>
        </w:rPr>
        <w:t xml:space="preserve"> y se rige por las normas y documentos señalados a continuación.</w:t>
      </w:r>
      <w:bookmarkEnd w:id="552"/>
      <w:bookmarkEnd w:id="553"/>
    </w:p>
    <w:p w14:paraId="46CA4C94" w14:textId="77777777" w:rsidR="00C548B6" w:rsidRPr="00724D10" w:rsidRDefault="00C548B6" w:rsidP="001D3DE3">
      <w:pPr>
        <w:pStyle w:val="4izenburua"/>
        <w:spacing w:after="120"/>
        <w:ind w:left="851" w:right="-427"/>
        <w:jc w:val="both"/>
        <w:rPr>
          <w:b w:val="0"/>
          <w:sz w:val="19"/>
          <w:szCs w:val="19"/>
        </w:rPr>
      </w:pPr>
      <w:bookmarkStart w:id="554" w:name="_Toc38387679"/>
      <w:bookmarkStart w:id="555" w:name="_Toc103681185"/>
      <w:r w:rsidRPr="00F35B38">
        <w:rPr>
          <w:sz w:val="19"/>
          <w:szCs w:val="19"/>
        </w:rPr>
        <w:t>3.2.-</w:t>
      </w:r>
      <w:r w:rsidRPr="007C1C0B">
        <w:rPr>
          <w:b w:val="0"/>
          <w:sz w:val="19"/>
          <w:szCs w:val="19"/>
        </w:rPr>
        <w:t xml:space="preserve"> </w:t>
      </w:r>
      <w:r w:rsidRPr="00F35B38">
        <w:rPr>
          <w:b w:val="0"/>
          <w:sz w:val="19"/>
          <w:szCs w:val="19"/>
        </w:rPr>
        <w:t>Para lo no previsto en los documentos contractuales el contrato se regirá por:</w:t>
      </w:r>
      <w:bookmarkEnd w:id="554"/>
      <w:bookmarkEnd w:id="555"/>
    </w:p>
    <w:p w14:paraId="59E8931F" w14:textId="77777777" w:rsidR="00C548B6" w:rsidRPr="007C1C0B"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La Ley 9/2017, de 8 de noviembre, de Contratos del Sector Público (LCSP).</w:t>
      </w:r>
    </w:p>
    <w:p w14:paraId="4A60DF6F" w14:textId="77777777" w:rsidR="00C548B6" w:rsidRPr="007C1C0B"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El Reglamento General de la Ley de Contratos de las Administraciones Públicas (RGLCAP), en cuanto no se oponga a lo previsto en la LCSP.</w:t>
      </w:r>
    </w:p>
    <w:p w14:paraId="016870A2" w14:textId="77777777" w:rsidR="00C548B6" w:rsidRPr="007C1C0B"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1EB59905" w14:textId="77777777" w:rsidR="00C548B6" w:rsidRPr="007C1C0B"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37BC2810" w14:textId="5786D7F2" w:rsidR="00C548B6" w:rsidRPr="00890D03"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r w:rsidRPr="007C1C0B">
        <w:rPr>
          <w:rFonts w:ascii="Verdana" w:hAnsi="Verdana"/>
          <w:sz w:val="19"/>
          <w:szCs w:val="19"/>
        </w:rPr>
        <w:t>.</w:t>
      </w:r>
    </w:p>
    <w:p w14:paraId="6B1754C6" w14:textId="646A22DF" w:rsidR="00890D03" w:rsidRPr="00B42867" w:rsidRDefault="00890D03" w:rsidP="002801AF">
      <w:pPr>
        <w:numPr>
          <w:ilvl w:val="0"/>
          <w:numId w:val="27"/>
        </w:numPr>
        <w:spacing w:before="120" w:after="120"/>
        <w:ind w:left="1418" w:right="-425" w:hanging="283"/>
        <w:jc w:val="both"/>
        <w:rPr>
          <w:rFonts w:ascii="Verdana" w:eastAsia="Arial Unicode MS" w:hAnsi="Verdana" w:cs="Tahoma"/>
          <w:sz w:val="19"/>
          <w:szCs w:val="19"/>
        </w:rPr>
      </w:pPr>
      <w:r w:rsidRPr="00B42867">
        <w:rPr>
          <w:rFonts w:ascii="Verdana" w:eastAsia="Arial Unicode MS" w:hAnsi="Verdana" w:cs="Tahoma"/>
          <w:sz w:val="19"/>
          <w:szCs w:val="19"/>
        </w:rPr>
        <w:t>Ley 2/2015, de 30 de marzo, de desindexación de la economía española.</w:t>
      </w:r>
    </w:p>
    <w:p w14:paraId="4859CB96" w14:textId="77777777" w:rsidR="00C548B6" w:rsidRPr="007C1C0B" w:rsidRDefault="00C548B6" w:rsidP="002801AF">
      <w:pPr>
        <w:numPr>
          <w:ilvl w:val="0"/>
          <w:numId w:val="27"/>
        </w:numPr>
        <w:spacing w:before="120" w:after="120"/>
        <w:ind w:left="1418" w:right="-425" w:hanging="283"/>
        <w:jc w:val="both"/>
        <w:rPr>
          <w:rFonts w:ascii="Verdana" w:eastAsia="Arial Unicode MS" w:hAnsi="Verdana"/>
          <w:sz w:val="19"/>
          <w:szCs w:val="19"/>
        </w:rPr>
      </w:pPr>
      <w:r w:rsidRPr="007C1C0B">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37E40C83" w14:textId="77777777" w:rsidR="00C548B6" w:rsidRPr="007C1C0B" w:rsidRDefault="00C548B6" w:rsidP="002801AF">
      <w:pPr>
        <w:numPr>
          <w:ilvl w:val="0"/>
          <w:numId w:val="27"/>
        </w:numPr>
        <w:spacing w:before="120" w:after="120"/>
        <w:ind w:left="1418" w:right="-425" w:hanging="283"/>
        <w:jc w:val="both"/>
        <w:rPr>
          <w:rFonts w:ascii="Verdana" w:eastAsia="Arial Unicode MS" w:hAnsi="Verdana"/>
          <w:sz w:val="19"/>
          <w:szCs w:val="19"/>
        </w:rPr>
      </w:pPr>
      <w:r w:rsidRPr="007C1C0B">
        <w:rPr>
          <w:rFonts w:ascii="Verdana" w:eastAsia="Arial Unicode MS" w:hAnsi="Verdana"/>
          <w:sz w:val="19"/>
          <w:szCs w:val="19"/>
        </w:rPr>
        <w:t xml:space="preserve">Ley Orgánica 3/2018, de 5 de diciembre, de Protección de Datos Personales y garantía de los derechos digitales. </w:t>
      </w:r>
    </w:p>
    <w:p w14:paraId="42C0E152" w14:textId="77777777" w:rsidR="00C548B6" w:rsidRPr="007C1C0B"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Cualesquiera otras disposiciones que regulen la contratación en el ámbito de la Unión Europea, en el estatal y en el de la Comunidad Autónoma de Euskadi y que le resulten aplicables.</w:t>
      </w:r>
    </w:p>
    <w:p w14:paraId="7C90D78F" w14:textId="77777777" w:rsidR="00C548B6" w:rsidRPr="007C1C0B" w:rsidRDefault="00C548B6" w:rsidP="001D3DE3">
      <w:pPr>
        <w:spacing w:before="120" w:after="120"/>
        <w:ind w:left="851" w:right="-425"/>
        <w:jc w:val="both"/>
        <w:rPr>
          <w:rFonts w:ascii="Verdana" w:eastAsia="Arial Unicode MS" w:hAnsi="Verdana" w:cs="Tahoma"/>
          <w:sz w:val="19"/>
          <w:szCs w:val="19"/>
        </w:rPr>
      </w:pPr>
      <w:r w:rsidRPr="007C1C0B">
        <w:rPr>
          <w:rFonts w:ascii="Verdana" w:eastAsia="Arial Unicode MS" w:hAnsi="Verdana" w:cs="Tahoma"/>
          <w:sz w:val="19"/>
          <w:szCs w:val="19"/>
        </w:rPr>
        <w:lastRenderedPageBreak/>
        <w:t>Supletoriamente, se aplicarán las restantes normas de derecho administrativo y, en su defecto, las normas de derecho privado.</w:t>
      </w:r>
    </w:p>
    <w:p w14:paraId="5BAA81CF" w14:textId="77777777" w:rsidR="00C548B6" w:rsidRPr="00F35B38" w:rsidRDefault="00C548B6" w:rsidP="001D3DE3">
      <w:pPr>
        <w:pStyle w:val="4izenburua"/>
        <w:spacing w:after="120"/>
        <w:ind w:left="851" w:right="-427"/>
        <w:jc w:val="both"/>
        <w:rPr>
          <w:sz w:val="19"/>
          <w:szCs w:val="19"/>
        </w:rPr>
      </w:pPr>
      <w:bookmarkStart w:id="556" w:name="_Toc38387680"/>
      <w:bookmarkStart w:id="557" w:name="_Toc103681186"/>
      <w:r w:rsidRPr="00F35B38">
        <w:rPr>
          <w:sz w:val="19"/>
          <w:szCs w:val="19"/>
        </w:rPr>
        <w:t xml:space="preserve">3.3.- </w:t>
      </w:r>
      <w:r w:rsidRPr="00F35B38">
        <w:rPr>
          <w:b w:val="0"/>
          <w:sz w:val="19"/>
          <w:szCs w:val="19"/>
        </w:rPr>
        <w:t>Las partes quedan sometidas expresamente a lo establecido en los documentos contractuales.</w:t>
      </w:r>
      <w:bookmarkEnd w:id="556"/>
      <w:bookmarkEnd w:id="557"/>
      <w:r w:rsidRPr="00F35B38">
        <w:rPr>
          <w:sz w:val="19"/>
          <w:szCs w:val="19"/>
        </w:rPr>
        <w:t xml:space="preserve"> </w:t>
      </w:r>
    </w:p>
    <w:p w14:paraId="3742BB97" w14:textId="77777777" w:rsidR="00C548B6" w:rsidRPr="00F35B38" w:rsidRDefault="00C548B6" w:rsidP="001D3DE3">
      <w:pPr>
        <w:spacing w:after="120"/>
        <w:ind w:left="851" w:right="-425"/>
        <w:jc w:val="both"/>
        <w:rPr>
          <w:rFonts w:ascii="Verdana" w:eastAsia="Arial Unicode MS" w:hAnsi="Verdana"/>
          <w:sz w:val="19"/>
          <w:szCs w:val="19"/>
        </w:rPr>
      </w:pPr>
      <w:r w:rsidRPr="00F35B38">
        <w:rPr>
          <w:rFonts w:ascii="Verdana" w:eastAsia="Arial Unicode MS" w:hAnsi="Verdan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16235E15" w14:textId="76CE5BE8" w:rsidR="00C548B6" w:rsidRPr="007C1C0B" w:rsidRDefault="00C548B6" w:rsidP="001D3DE3">
      <w:pPr>
        <w:pStyle w:val="3izenburua"/>
        <w:spacing w:after="120"/>
        <w:ind w:left="284" w:hanging="284"/>
        <w:rPr>
          <w:rFonts w:eastAsia="Arial Unicode MS"/>
        </w:rPr>
      </w:pPr>
      <w:bookmarkStart w:id="558" w:name="_Toc33530760"/>
      <w:bookmarkStart w:id="559" w:name="_Toc103681187"/>
      <w:bookmarkStart w:id="560" w:name="_Toc528657938"/>
      <w:bookmarkStart w:id="561" w:name="_Toc528658757"/>
      <w:bookmarkStart w:id="562" w:name="_Toc528660384"/>
      <w:bookmarkStart w:id="563" w:name="_Toc528664234"/>
      <w:bookmarkStart w:id="564" w:name="_Toc528665925"/>
      <w:bookmarkStart w:id="565" w:name="_Toc528666550"/>
      <w:bookmarkStart w:id="566" w:name="_Toc528671273"/>
      <w:bookmarkStart w:id="567" w:name="_Toc530728053"/>
      <w:bookmarkStart w:id="568" w:name="_Toc5958943"/>
      <w:bookmarkStart w:id="569" w:name="_Toc34132907"/>
      <w:bookmarkEnd w:id="530"/>
      <w:bookmarkEnd w:id="531"/>
      <w:bookmarkEnd w:id="532"/>
      <w:bookmarkEnd w:id="533"/>
      <w:bookmarkEnd w:id="534"/>
      <w:bookmarkEnd w:id="535"/>
      <w:bookmarkEnd w:id="536"/>
      <w:bookmarkEnd w:id="537"/>
      <w:bookmarkEnd w:id="538"/>
      <w:bookmarkEnd w:id="539"/>
      <w:r w:rsidRPr="007C1C0B">
        <w:rPr>
          <w:rFonts w:eastAsia="Arial Unicode MS"/>
        </w:rPr>
        <w:t>4.-.</w:t>
      </w:r>
      <w:r w:rsidR="00C71335">
        <w:rPr>
          <w:rFonts w:eastAsia="Arial Unicode MS"/>
        </w:rPr>
        <w:t xml:space="preserve"> </w:t>
      </w:r>
      <w:r w:rsidRPr="007C1C0B">
        <w:rPr>
          <w:rFonts w:eastAsia="Arial Unicode MS"/>
        </w:rPr>
        <w:t xml:space="preserve">INFORMACIÓN EN MATERIA FISCAL, MEDIO AMBIENTE, IGUALDAD DE MUJERES Y HOMBRES, PROTECCIÓN DEL EMPLEO, CONDICIONES DE TRABAJO, PREVENCIÓN DE RIESGOS LABORALES E INSERCIÓN SOCIOLABORAL DE PERSONAS CON DISCAPACIDAD, OBLIGACIÓN DE CONTRATAR A UN NÚMERO O PORCENTAJE ESPECÍFICO </w:t>
      </w:r>
      <w:r w:rsidRPr="00B42867">
        <w:rPr>
          <w:rFonts w:eastAsia="Arial Unicode MS"/>
        </w:rPr>
        <w:t>DE PERSONAS CON DISCAPACIDAD, PROTECCIÓN DE DATOS</w:t>
      </w:r>
      <w:bookmarkEnd w:id="558"/>
      <w:r w:rsidR="00F9422F" w:rsidRPr="00B42867">
        <w:rPr>
          <w:rFonts w:eastAsia="Arial Unicode MS"/>
        </w:rPr>
        <w:t>, Y</w:t>
      </w:r>
      <w:r w:rsidR="00F9422F">
        <w:rPr>
          <w:rFonts w:eastAsia="Arial Unicode MS"/>
        </w:rPr>
        <w:t xml:space="preserve"> </w:t>
      </w:r>
      <w:r w:rsidR="00F9422F" w:rsidRPr="00B42867">
        <w:rPr>
          <w:rFonts w:eastAsia="Arial Unicode MS"/>
        </w:rPr>
        <w:t>DEFENSA DE LA COMPETENCIA</w:t>
      </w:r>
      <w:bookmarkEnd w:id="559"/>
    </w:p>
    <w:p w14:paraId="65DD1761" w14:textId="77777777" w:rsidR="00C548B6" w:rsidRPr="007C1C0B" w:rsidRDefault="00C548B6" w:rsidP="001D3DE3">
      <w:pPr>
        <w:shd w:val="clear" w:color="auto" w:fill="FFFFFF"/>
        <w:spacing w:before="120" w:after="120"/>
        <w:ind w:left="284" w:right="-425"/>
        <w:jc w:val="both"/>
        <w:rPr>
          <w:rFonts w:ascii="Verdana" w:hAnsi="Verdana" w:cs="Tahoma"/>
          <w:sz w:val="19"/>
          <w:szCs w:val="19"/>
        </w:rPr>
      </w:pPr>
      <w:r w:rsidRPr="007C1C0B">
        <w:rPr>
          <w:rFonts w:ascii="Verdana" w:hAnsi="Verdana" w:cs="Tahoma"/>
          <w:sz w:val="19"/>
          <w:szCs w:val="19"/>
        </w:rPr>
        <w:t>En los siguientes organismos se puede obtener información de las obligaciones y disposiciones vigentes en relación con:</w:t>
      </w:r>
    </w:p>
    <w:p w14:paraId="6DD6D694" w14:textId="77777777" w:rsidR="00C548B6" w:rsidRPr="00F35B38" w:rsidRDefault="00C548B6" w:rsidP="001D3DE3">
      <w:pPr>
        <w:pStyle w:val="4izenburua"/>
        <w:spacing w:after="120"/>
        <w:ind w:left="1134" w:right="-427"/>
        <w:jc w:val="both"/>
        <w:rPr>
          <w:b w:val="0"/>
          <w:sz w:val="19"/>
          <w:szCs w:val="19"/>
        </w:rPr>
      </w:pPr>
      <w:bookmarkStart w:id="570" w:name="_Toc38387682"/>
      <w:bookmarkStart w:id="571" w:name="_Toc103681188"/>
      <w:r w:rsidRPr="00F35B38">
        <w:rPr>
          <w:sz w:val="19"/>
          <w:szCs w:val="19"/>
        </w:rPr>
        <w:t xml:space="preserve">4.1.- </w:t>
      </w:r>
      <w:r w:rsidRPr="00F35B38">
        <w:rPr>
          <w:b w:val="0"/>
          <w:sz w:val="19"/>
          <w:szCs w:val="19"/>
        </w:rPr>
        <w:t>Igualdad de mujeres y hombres: Organismo Autónomo EMAKUNDE-Instituto Vasco de la Mujer.</w:t>
      </w:r>
      <w:bookmarkEnd w:id="570"/>
      <w:bookmarkEnd w:id="571"/>
    </w:p>
    <w:p w14:paraId="65F2CCA5" w14:textId="77777777" w:rsidR="00C548B6" w:rsidRPr="00F35B38" w:rsidRDefault="00C548B6" w:rsidP="001D3DE3">
      <w:pPr>
        <w:pStyle w:val="4izenburua"/>
        <w:spacing w:after="120"/>
        <w:ind w:left="1134" w:right="-427"/>
        <w:jc w:val="both"/>
        <w:rPr>
          <w:b w:val="0"/>
          <w:sz w:val="19"/>
          <w:szCs w:val="19"/>
        </w:rPr>
      </w:pPr>
      <w:bookmarkStart w:id="572" w:name="_Toc38387683"/>
      <w:bookmarkStart w:id="573" w:name="_Toc103681189"/>
      <w:r w:rsidRPr="00F35B38">
        <w:rPr>
          <w:sz w:val="19"/>
          <w:szCs w:val="19"/>
        </w:rPr>
        <w:t xml:space="preserve">4.2.- </w:t>
      </w:r>
      <w:r w:rsidRPr="00F35B38">
        <w:rPr>
          <w:b w:val="0"/>
          <w:sz w:val="19"/>
          <w:szCs w:val="19"/>
        </w:rPr>
        <w:t>Fiscalidad: Haciendas Forales de los Territorios Históricos de Araba, Bizkaia y Gipuzkoa y de la Comunidad Foral de Navarra, y Agencia Estatal de Administración Tributaria.</w:t>
      </w:r>
      <w:bookmarkEnd w:id="572"/>
      <w:bookmarkEnd w:id="573"/>
    </w:p>
    <w:p w14:paraId="2EA1D0E6" w14:textId="77777777" w:rsidR="00C548B6" w:rsidRPr="00F35B38" w:rsidRDefault="00C548B6" w:rsidP="001D3DE3">
      <w:pPr>
        <w:pStyle w:val="4izenburua"/>
        <w:spacing w:after="120"/>
        <w:ind w:left="1134" w:right="-427"/>
        <w:jc w:val="both"/>
        <w:rPr>
          <w:b w:val="0"/>
          <w:sz w:val="19"/>
          <w:szCs w:val="19"/>
        </w:rPr>
      </w:pPr>
      <w:bookmarkStart w:id="574" w:name="_Toc38387684"/>
      <w:bookmarkStart w:id="575" w:name="_Toc103681190"/>
      <w:r w:rsidRPr="00F35B38">
        <w:rPr>
          <w:sz w:val="19"/>
          <w:szCs w:val="19"/>
        </w:rPr>
        <w:t xml:space="preserve">4.3.- </w:t>
      </w:r>
      <w:r w:rsidRPr="00F35B38">
        <w:rPr>
          <w:b w:val="0"/>
          <w:sz w:val="19"/>
          <w:szCs w:val="19"/>
        </w:rPr>
        <w:t>Protección del medio ambiente: IHOBE, S.A. Sociedad Pública de Gestión Ambiental.</w:t>
      </w:r>
      <w:bookmarkEnd w:id="574"/>
      <w:bookmarkEnd w:id="575"/>
    </w:p>
    <w:p w14:paraId="10D7E42B" w14:textId="2D650B5C" w:rsidR="00C548B6" w:rsidRDefault="00C548B6" w:rsidP="001D3DE3">
      <w:pPr>
        <w:pStyle w:val="4izenburua"/>
        <w:spacing w:after="120"/>
        <w:ind w:left="1134" w:right="-427"/>
        <w:jc w:val="both"/>
        <w:rPr>
          <w:b w:val="0"/>
          <w:sz w:val="19"/>
          <w:szCs w:val="19"/>
        </w:rPr>
      </w:pPr>
      <w:bookmarkStart w:id="576" w:name="_Toc38387685"/>
      <w:bookmarkStart w:id="577" w:name="_Toc103681191"/>
      <w:r w:rsidRPr="00F35B38">
        <w:rPr>
          <w:sz w:val="19"/>
          <w:szCs w:val="19"/>
        </w:rPr>
        <w:t xml:space="preserve">4.4.- </w:t>
      </w:r>
      <w:r w:rsidRPr="00F35B38">
        <w:rPr>
          <w:b w:val="0"/>
          <w:sz w:val="19"/>
          <w:szCs w:val="19"/>
        </w:rPr>
        <w:t>Protección del empleo, condiciones de trabajo, prevención de riesgos laborales</w:t>
      </w:r>
      <w:r w:rsidRPr="00BF4300">
        <w:rPr>
          <w:b w:val="0"/>
          <w:sz w:val="19"/>
          <w:szCs w:val="19"/>
        </w:rPr>
        <w:t xml:space="preserve">: </w:t>
      </w:r>
      <w:r w:rsidR="00D749D5" w:rsidRPr="00BF4300">
        <w:rPr>
          <w:b w:val="0"/>
          <w:sz w:val="19"/>
          <w:szCs w:val="19"/>
        </w:rPr>
        <w:t xml:space="preserve">la Dirección correspondiente del Departamento o Departamentos competentes en materia de Trabajo y Empleo </w:t>
      </w:r>
      <w:r w:rsidRPr="00BF4300">
        <w:rPr>
          <w:b w:val="0"/>
          <w:sz w:val="19"/>
          <w:szCs w:val="19"/>
        </w:rPr>
        <w:t xml:space="preserve">y el Organismo Autónomo OSALAN-Instituto Vasco de Seguridad y Salud </w:t>
      </w:r>
      <w:r w:rsidRPr="00F35B38">
        <w:rPr>
          <w:b w:val="0"/>
          <w:sz w:val="19"/>
          <w:szCs w:val="19"/>
        </w:rPr>
        <w:t>Laborales.</w:t>
      </w:r>
      <w:bookmarkEnd w:id="576"/>
      <w:bookmarkEnd w:id="577"/>
    </w:p>
    <w:p w14:paraId="45590C94" w14:textId="77777777" w:rsidR="00C548B6" w:rsidRPr="00F35B38" w:rsidRDefault="00C548B6" w:rsidP="001D3DE3">
      <w:pPr>
        <w:pStyle w:val="4izenburua"/>
        <w:spacing w:after="120"/>
        <w:ind w:left="1134" w:right="-427"/>
        <w:jc w:val="both"/>
        <w:rPr>
          <w:b w:val="0"/>
          <w:sz w:val="19"/>
          <w:szCs w:val="19"/>
        </w:rPr>
      </w:pPr>
      <w:bookmarkStart w:id="578" w:name="_Toc38387686"/>
      <w:bookmarkStart w:id="579" w:name="_Toc103681192"/>
      <w:r w:rsidRPr="00F35B38">
        <w:rPr>
          <w:sz w:val="19"/>
          <w:szCs w:val="19"/>
        </w:rPr>
        <w:t xml:space="preserve">4.5.- </w:t>
      </w:r>
      <w:r w:rsidRPr="00F35B38">
        <w:rPr>
          <w:b w:val="0"/>
          <w:sz w:val="19"/>
          <w:szCs w:val="19"/>
        </w:rPr>
        <w:t>Inserción sociolaboral de las personas con discapacidad y obligación de contratar un número o porcentaje específico de personas con discapacidad: Organismo Autónomo LANBIDE-Servicio Vasco de Empleo.</w:t>
      </w:r>
      <w:bookmarkEnd w:id="578"/>
      <w:bookmarkEnd w:id="579"/>
    </w:p>
    <w:p w14:paraId="04446422" w14:textId="77777777" w:rsidR="00C548B6" w:rsidRPr="006557CE" w:rsidRDefault="00C548B6" w:rsidP="001D3DE3">
      <w:pPr>
        <w:pStyle w:val="4izenburua"/>
        <w:spacing w:after="120"/>
        <w:ind w:left="1134" w:right="-427"/>
        <w:jc w:val="both"/>
        <w:rPr>
          <w:b w:val="0"/>
          <w:sz w:val="19"/>
          <w:szCs w:val="19"/>
        </w:rPr>
      </w:pPr>
      <w:bookmarkStart w:id="580" w:name="_Toc38387687"/>
      <w:bookmarkStart w:id="581" w:name="_Toc103681193"/>
      <w:r w:rsidRPr="00F35B38">
        <w:rPr>
          <w:sz w:val="19"/>
          <w:szCs w:val="19"/>
        </w:rPr>
        <w:t>4.6</w:t>
      </w:r>
      <w:r w:rsidRPr="006557CE">
        <w:rPr>
          <w:sz w:val="19"/>
          <w:szCs w:val="19"/>
        </w:rPr>
        <w:t xml:space="preserve">.- </w:t>
      </w:r>
      <w:r w:rsidRPr="006557CE">
        <w:rPr>
          <w:b w:val="0"/>
          <w:sz w:val="19"/>
          <w:szCs w:val="19"/>
        </w:rPr>
        <w:t>Protección de datos: Agencia Vasca de Protección de Datos de Euskadi.</w:t>
      </w:r>
      <w:bookmarkEnd w:id="580"/>
      <w:bookmarkEnd w:id="581"/>
    </w:p>
    <w:p w14:paraId="107DD16A" w14:textId="4291F25B" w:rsidR="00F9422F" w:rsidRPr="009F5B25" w:rsidRDefault="00F9422F" w:rsidP="009F5B25">
      <w:pPr>
        <w:pStyle w:val="4izenburua"/>
        <w:ind w:left="567" w:firstLine="0"/>
        <w:jc w:val="both"/>
        <w:rPr>
          <w:sz w:val="19"/>
          <w:szCs w:val="19"/>
        </w:rPr>
      </w:pPr>
      <w:bookmarkStart w:id="582" w:name="_Toc103681194"/>
      <w:bookmarkStart w:id="583" w:name="_Toc33530761"/>
      <w:bookmarkEnd w:id="560"/>
      <w:bookmarkEnd w:id="561"/>
      <w:bookmarkEnd w:id="562"/>
      <w:bookmarkEnd w:id="563"/>
      <w:bookmarkEnd w:id="564"/>
      <w:bookmarkEnd w:id="565"/>
      <w:bookmarkEnd w:id="566"/>
      <w:bookmarkEnd w:id="567"/>
      <w:bookmarkEnd w:id="568"/>
      <w:bookmarkEnd w:id="569"/>
      <w:r w:rsidRPr="006557CE">
        <w:rPr>
          <w:sz w:val="19"/>
          <w:szCs w:val="19"/>
        </w:rPr>
        <w:t xml:space="preserve">4.7.- </w:t>
      </w:r>
      <w:r w:rsidRPr="006557CE">
        <w:rPr>
          <w:b w:val="0"/>
          <w:sz w:val="19"/>
          <w:szCs w:val="19"/>
        </w:rPr>
        <w:t>Defensa de la Competencia: Autoridad Vasca de la Competencia.</w:t>
      </w:r>
      <w:bookmarkEnd w:id="582"/>
    </w:p>
    <w:p w14:paraId="4EC22213" w14:textId="77777777" w:rsidR="00C548B6" w:rsidRPr="007C1C0B" w:rsidRDefault="00C548B6" w:rsidP="001D3DE3">
      <w:pPr>
        <w:pStyle w:val="3izenburua"/>
        <w:spacing w:after="120"/>
        <w:ind w:left="284" w:hanging="284"/>
        <w:rPr>
          <w:rFonts w:eastAsia="Arial Unicode MS"/>
        </w:rPr>
      </w:pPr>
      <w:bookmarkStart w:id="584" w:name="_Toc103681195"/>
      <w:r w:rsidRPr="007C1C0B">
        <w:rPr>
          <w:rFonts w:eastAsia="Arial Unicode MS"/>
        </w:rPr>
        <w:t>5.- PRESUPUESTO BASE DE LICITACIÓN, EXISTENCIA DE CRÉDITO, TRAMITACIÓN ANTICIPADA Y VALOR ESTIMADO</w:t>
      </w:r>
      <w:bookmarkEnd w:id="583"/>
      <w:bookmarkEnd w:id="584"/>
    </w:p>
    <w:p w14:paraId="08A215D0" w14:textId="77777777" w:rsidR="00C548B6" w:rsidRPr="00F35B38" w:rsidRDefault="00C548B6" w:rsidP="001D3DE3">
      <w:pPr>
        <w:pStyle w:val="4izenburua"/>
        <w:spacing w:after="120"/>
        <w:ind w:left="851" w:right="-427"/>
        <w:jc w:val="both"/>
        <w:rPr>
          <w:sz w:val="19"/>
          <w:szCs w:val="19"/>
        </w:rPr>
      </w:pPr>
      <w:bookmarkStart w:id="585" w:name="_Toc38387689"/>
      <w:bookmarkStart w:id="586" w:name="_Toc103681196"/>
      <w:r w:rsidRPr="00F35B38">
        <w:rPr>
          <w:sz w:val="19"/>
          <w:szCs w:val="19"/>
        </w:rPr>
        <w:t>5.1.-</w:t>
      </w:r>
      <w:r w:rsidRPr="00F35B38">
        <w:rPr>
          <w:b w:val="0"/>
          <w:sz w:val="19"/>
          <w:szCs w:val="19"/>
        </w:rPr>
        <w:t>El presupuesto base de licitación del contrato es el que figura en la cláusula 3.1 de cláusulas específicas del contrato y se distribuye en las anualidades y lotes, en su caso, fijados en dicha cláusula</w:t>
      </w:r>
      <w:r w:rsidRPr="00F35B38">
        <w:rPr>
          <w:sz w:val="19"/>
          <w:szCs w:val="19"/>
        </w:rPr>
        <w:t>.</w:t>
      </w:r>
      <w:bookmarkEnd w:id="585"/>
      <w:bookmarkEnd w:id="586"/>
    </w:p>
    <w:p w14:paraId="4D2B770C" w14:textId="77777777" w:rsidR="00C548B6" w:rsidRPr="00F35B38" w:rsidRDefault="00C548B6" w:rsidP="001D3DE3">
      <w:pPr>
        <w:pStyle w:val="4izenburua"/>
        <w:spacing w:after="120"/>
        <w:ind w:left="851" w:right="-427"/>
        <w:jc w:val="both"/>
        <w:rPr>
          <w:sz w:val="19"/>
          <w:szCs w:val="19"/>
        </w:rPr>
      </w:pPr>
      <w:bookmarkStart w:id="587" w:name="_Toc38387690"/>
      <w:bookmarkStart w:id="588" w:name="_Toc103681197"/>
      <w:r w:rsidRPr="00F35B38">
        <w:rPr>
          <w:sz w:val="19"/>
          <w:szCs w:val="19"/>
        </w:rPr>
        <w:t xml:space="preserve">5.2.- </w:t>
      </w:r>
      <w:r w:rsidRPr="00F35B38">
        <w:rPr>
          <w:b w:val="0"/>
          <w:sz w:val="19"/>
          <w:szCs w:val="19"/>
        </w:rPr>
        <w:t xml:space="preserve">En la aplicación presupuestaria indicada en la cláusula 3.2 de cláusulas específicas del contrato existe </w:t>
      </w:r>
      <w:r w:rsidRPr="00F35B38">
        <w:rPr>
          <w:sz w:val="19"/>
          <w:szCs w:val="19"/>
        </w:rPr>
        <w:t>crédito</w:t>
      </w:r>
      <w:r w:rsidRPr="00F35B38">
        <w:rPr>
          <w:b w:val="0"/>
          <w:sz w:val="19"/>
          <w:szCs w:val="19"/>
        </w:rPr>
        <w:t xml:space="preserve"> preciso para atender a las obligaciones derivadas del contrato.</w:t>
      </w:r>
      <w:bookmarkEnd w:id="587"/>
      <w:bookmarkEnd w:id="588"/>
    </w:p>
    <w:p w14:paraId="1782E0D4" w14:textId="77777777" w:rsidR="00C548B6" w:rsidRPr="00F35B38" w:rsidRDefault="00C548B6" w:rsidP="001D3DE3">
      <w:pPr>
        <w:pStyle w:val="4izenburua"/>
        <w:spacing w:after="120"/>
        <w:ind w:left="851" w:right="-427"/>
        <w:jc w:val="both"/>
        <w:rPr>
          <w:sz w:val="19"/>
          <w:szCs w:val="19"/>
        </w:rPr>
      </w:pPr>
      <w:bookmarkStart w:id="589" w:name="_Toc38387691"/>
      <w:bookmarkStart w:id="590" w:name="_Toc103681198"/>
      <w:r w:rsidRPr="00F35B38">
        <w:rPr>
          <w:sz w:val="19"/>
          <w:szCs w:val="19"/>
        </w:rPr>
        <w:t>5.3.-</w:t>
      </w:r>
      <w:r w:rsidRPr="00F35B38">
        <w:rPr>
          <w:b w:val="0"/>
          <w:sz w:val="19"/>
          <w:szCs w:val="19"/>
        </w:rPr>
        <w:t xml:space="preserve">En el supuesto de que el expediente sea de </w:t>
      </w:r>
      <w:r w:rsidRPr="00F35B38">
        <w:rPr>
          <w:sz w:val="19"/>
          <w:szCs w:val="19"/>
        </w:rPr>
        <w:t>tramitación anticipada</w:t>
      </w:r>
      <w:r w:rsidRPr="00F35B38">
        <w:rPr>
          <w:b w:val="0"/>
          <w:sz w:val="19"/>
          <w:szCs w:val="19"/>
        </w:rPr>
        <w:t xml:space="preserve"> según la cláusula 3.3 de cláusulas específicas del contrato, la adjudicación del contrato queda condicionada a la existencia de crédito adecuado y suficiente en el ejercicio económico correspondiente.</w:t>
      </w:r>
      <w:bookmarkEnd w:id="589"/>
      <w:bookmarkEnd w:id="590"/>
    </w:p>
    <w:p w14:paraId="12F7D3D9" w14:textId="77777777" w:rsidR="00C548B6" w:rsidRPr="00F35B38" w:rsidRDefault="00C548B6" w:rsidP="001D3DE3">
      <w:pPr>
        <w:pStyle w:val="4izenburua"/>
        <w:spacing w:after="120"/>
        <w:ind w:left="851" w:right="-427"/>
        <w:jc w:val="both"/>
        <w:rPr>
          <w:b w:val="0"/>
          <w:sz w:val="19"/>
          <w:szCs w:val="19"/>
        </w:rPr>
      </w:pPr>
      <w:bookmarkStart w:id="591" w:name="_Toc38387692"/>
      <w:bookmarkStart w:id="592" w:name="_Toc103681199"/>
      <w:r w:rsidRPr="00F35B38">
        <w:rPr>
          <w:sz w:val="19"/>
          <w:szCs w:val="19"/>
        </w:rPr>
        <w:t xml:space="preserve">5.4.- El valor </w:t>
      </w:r>
      <w:r w:rsidRPr="00D329D4">
        <w:rPr>
          <w:sz w:val="19"/>
          <w:szCs w:val="19"/>
        </w:rPr>
        <w:t>estimado</w:t>
      </w:r>
      <w:r w:rsidRPr="00F35B38">
        <w:rPr>
          <w:b w:val="0"/>
          <w:sz w:val="19"/>
          <w:szCs w:val="19"/>
        </w:rPr>
        <w:t xml:space="preserve"> es el que figura en la cláusula 4 de cláusulas específicas del contrato.</w:t>
      </w:r>
      <w:bookmarkEnd w:id="591"/>
      <w:bookmarkEnd w:id="592"/>
    </w:p>
    <w:p w14:paraId="4886F377" w14:textId="77777777" w:rsidR="00C548B6" w:rsidRPr="007C1C0B" w:rsidRDefault="00C548B6" w:rsidP="001D3DE3">
      <w:pPr>
        <w:pStyle w:val="3izenburua"/>
        <w:spacing w:after="120"/>
        <w:rPr>
          <w:rFonts w:eastAsia="Arial Unicode MS"/>
        </w:rPr>
      </w:pPr>
      <w:bookmarkStart w:id="593" w:name="_Toc33530762"/>
      <w:bookmarkStart w:id="594" w:name="_Toc103681200"/>
      <w:r w:rsidRPr="007C1C0B">
        <w:rPr>
          <w:rFonts w:eastAsia="Arial Unicode MS"/>
        </w:rPr>
        <w:t>6.- PRECIO DEL CONTRATO Y PRESUPUESTO MÁXIMO LIMITATIVO DEL CONTRATO</w:t>
      </w:r>
      <w:bookmarkEnd w:id="593"/>
      <w:bookmarkEnd w:id="594"/>
    </w:p>
    <w:p w14:paraId="7C36E894" w14:textId="77777777" w:rsidR="00C548B6" w:rsidRPr="00F35B38" w:rsidRDefault="00C548B6" w:rsidP="001D3DE3">
      <w:pPr>
        <w:pStyle w:val="4izenburua"/>
        <w:spacing w:after="120"/>
        <w:ind w:left="851" w:right="-427"/>
        <w:jc w:val="both"/>
        <w:rPr>
          <w:b w:val="0"/>
          <w:sz w:val="19"/>
          <w:szCs w:val="19"/>
        </w:rPr>
      </w:pPr>
      <w:bookmarkStart w:id="595" w:name="_Toc38387694"/>
      <w:bookmarkStart w:id="596" w:name="_Toc103681201"/>
      <w:r w:rsidRPr="00F35B38">
        <w:rPr>
          <w:sz w:val="19"/>
          <w:szCs w:val="19"/>
        </w:rPr>
        <w:t xml:space="preserve">6.1.- Contrato con determinación de precio mediante tanto alzado: </w:t>
      </w:r>
      <w:r w:rsidRPr="00F35B38">
        <w:rPr>
          <w:b w:val="0"/>
          <w:sz w:val="19"/>
          <w:szCs w:val="19"/>
        </w:rPr>
        <w:t xml:space="preserve">en los contratos en que la determinación del precio se efectúe a través de tanto alzado, el precio del contrato será el ofertado por la adjudicataria que en ningún caso podrá superar al presupuesto base de licitación </w:t>
      </w:r>
      <w:r w:rsidRPr="00D329D4">
        <w:rPr>
          <w:b w:val="0"/>
          <w:sz w:val="19"/>
          <w:szCs w:val="19"/>
          <w:u w:val="single"/>
        </w:rPr>
        <w:t>(sin IVA)</w:t>
      </w:r>
      <w:r w:rsidRPr="00F35B38">
        <w:rPr>
          <w:b w:val="0"/>
          <w:sz w:val="19"/>
          <w:szCs w:val="19"/>
        </w:rPr>
        <w:t xml:space="preserve"> que figura en la cláusula 5.1 de cláusulas específicas del contrato.</w:t>
      </w:r>
      <w:bookmarkEnd w:id="595"/>
      <w:bookmarkEnd w:id="596"/>
      <w:r w:rsidRPr="00F35B38">
        <w:rPr>
          <w:b w:val="0"/>
          <w:sz w:val="19"/>
          <w:szCs w:val="19"/>
        </w:rPr>
        <w:t xml:space="preserve">  </w:t>
      </w:r>
    </w:p>
    <w:p w14:paraId="6185797D" w14:textId="77777777" w:rsidR="00C548B6" w:rsidRPr="00F35B38" w:rsidRDefault="00C548B6" w:rsidP="001D3DE3">
      <w:pPr>
        <w:pStyle w:val="4izenburua"/>
        <w:spacing w:after="120"/>
        <w:ind w:left="851" w:right="-427"/>
        <w:jc w:val="both"/>
        <w:rPr>
          <w:b w:val="0"/>
          <w:sz w:val="19"/>
          <w:szCs w:val="19"/>
        </w:rPr>
      </w:pPr>
      <w:bookmarkStart w:id="597" w:name="_Toc38387695"/>
      <w:bookmarkStart w:id="598" w:name="_Toc103681202"/>
      <w:r w:rsidRPr="00F35B38">
        <w:rPr>
          <w:sz w:val="19"/>
          <w:szCs w:val="19"/>
        </w:rPr>
        <w:t xml:space="preserve">6.2.- Contrato con determinación de precio mediante precios unitarios: </w:t>
      </w:r>
      <w:r w:rsidRPr="00F35B38">
        <w:rPr>
          <w:b w:val="0"/>
          <w:sz w:val="19"/>
          <w:szCs w:val="19"/>
        </w:rPr>
        <w:t>en los contratos en que la determinación del precio se efectúe a través de precios unitarios correspondientes a los distintos componentes de la prestación, unidades de ejecución o prestación o unidades de tiempo:</w:t>
      </w:r>
      <w:bookmarkEnd w:id="597"/>
      <w:bookmarkEnd w:id="598"/>
    </w:p>
    <w:p w14:paraId="589296D6" w14:textId="77777777" w:rsidR="00C548B6" w:rsidRPr="007C1C0B" w:rsidRDefault="00C548B6" w:rsidP="001D3DE3">
      <w:pPr>
        <w:spacing w:before="120" w:after="120"/>
        <w:ind w:left="1418" w:right="-425" w:hanging="283"/>
        <w:jc w:val="both"/>
        <w:rPr>
          <w:rFonts w:ascii="Verdana" w:eastAsia="Arial Unicode MS" w:hAnsi="Verdana"/>
          <w:sz w:val="19"/>
          <w:szCs w:val="19"/>
        </w:rPr>
      </w:pPr>
      <w:r w:rsidRPr="007C1C0B">
        <w:rPr>
          <w:rFonts w:ascii="Verdana" w:eastAsia="Arial Unicode MS" w:hAnsi="Verdana"/>
          <w:b/>
          <w:sz w:val="19"/>
          <w:szCs w:val="19"/>
        </w:rPr>
        <w:lastRenderedPageBreak/>
        <w:t>a)</w:t>
      </w:r>
      <w:r w:rsidRPr="007C1C0B">
        <w:rPr>
          <w:rFonts w:ascii="Verdana" w:eastAsia="Arial Unicode MS" w:hAnsi="Verdana"/>
          <w:sz w:val="19"/>
          <w:szCs w:val="19"/>
        </w:rPr>
        <w:t xml:space="preserve"> Cuando el número de unidades que integran el objeto se defina con exactitud: el precio será el resultado de multiplicar el precio unitario ofertado por la adjudicataria por el número de unidades.</w:t>
      </w:r>
    </w:p>
    <w:p w14:paraId="0AB17533" w14:textId="77777777" w:rsidR="00C548B6" w:rsidRPr="007C1C0B" w:rsidRDefault="00C548B6" w:rsidP="001D3DE3">
      <w:pPr>
        <w:spacing w:before="120" w:after="120"/>
        <w:ind w:left="1418" w:right="-425" w:hanging="283"/>
        <w:jc w:val="both"/>
        <w:rPr>
          <w:rFonts w:ascii="Verdana" w:eastAsia="Arial Unicode MS" w:hAnsi="Verdana"/>
          <w:sz w:val="19"/>
          <w:szCs w:val="19"/>
        </w:rPr>
      </w:pPr>
      <w:r w:rsidRPr="007C1C0B">
        <w:rPr>
          <w:rFonts w:ascii="Verdana" w:eastAsia="Arial Unicode MS" w:hAnsi="Verdana"/>
          <w:b/>
          <w:sz w:val="19"/>
          <w:szCs w:val="19"/>
        </w:rPr>
        <w:t>b)</w:t>
      </w:r>
      <w:r w:rsidRPr="007C1C0B">
        <w:rPr>
          <w:rFonts w:ascii="Verdana" w:eastAsia="Arial Unicode MS" w:hAnsi="Verdana"/>
          <w:sz w:val="19"/>
          <w:szCs w:val="19"/>
        </w:rPr>
        <w:t xml:space="preserve"> Cuando el número de unidades que integran el objeto no se defina con exactitud:</w:t>
      </w:r>
    </w:p>
    <w:p w14:paraId="54E9D6C1" w14:textId="77777777" w:rsidR="00C548B6" w:rsidRPr="007C1C0B" w:rsidRDefault="00C548B6" w:rsidP="002801AF">
      <w:pPr>
        <w:numPr>
          <w:ilvl w:val="0"/>
          <w:numId w:val="70"/>
        </w:numPr>
        <w:tabs>
          <w:tab w:val="clear" w:pos="1797"/>
          <w:tab w:val="num" w:pos="1843"/>
        </w:tabs>
        <w:spacing w:before="120" w:after="120"/>
        <w:ind w:left="1985" w:right="-425" w:hanging="284"/>
        <w:jc w:val="both"/>
        <w:rPr>
          <w:rFonts w:ascii="Verdana" w:eastAsia="Arial Unicode MS" w:hAnsi="Verdana"/>
          <w:sz w:val="19"/>
          <w:szCs w:val="19"/>
        </w:rPr>
      </w:pPr>
      <w:r w:rsidRPr="007C1C0B">
        <w:rPr>
          <w:rFonts w:ascii="Verdana" w:eastAsia="Arial Unicode MS" w:hAnsi="Verdana"/>
          <w:sz w:val="19"/>
          <w:szCs w:val="19"/>
        </w:rPr>
        <w:t>El precio de cada unidad será el ofertado por la adjudicataria.</w:t>
      </w:r>
    </w:p>
    <w:p w14:paraId="29E090EB" w14:textId="77777777" w:rsidR="00C548B6" w:rsidRPr="007C1C0B" w:rsidRDefault="00C548B6" w:rsidP="002801AF">
      <w:pPr>
        <w:numPr>
          <w:ilvl w:val="0"/>
          <w:numId w:val="70"/>
        </w:numPr>
        <w:tabs>
          <w:tab w:val="clear" w:pos="1797"/>
          <w:tab w:val="num" w:pos="1843"/>
        </w:tabs>
        <w:spacing w:before="120" w:after="120"/>
        <w:ind w:left="1985" w:right="-425" w:hanging="284"/>
        <w:jc w:val="both"/>
        <w:rPr>
          <w:rFonts w:ascii="Verdana" w:eastAsia="Arial Unicode MS" w:hAnsi="Verdana"/>
          <w:sz w:val="19"/>
          <w:szCs w:val="19"/>
        </w:rPr>
      </w:pPr>
      <w:r w:rsidRPr="007C1C0B">
        <w:rPr>
          <w:rFonts w:ascii="Verdana" w:eastAsia="Arial Unicode MS" w:hAnsi="Verdana"/>
          <w:sz w:val="19"/>
          <w:szCs w:val="19"/>
        </w:rPr>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272442F1" w14:textId="77777777" w:rsidR="00C548B6" w:rsidRPr="007C1C0B" w:rsidRDefault="00C548B6" w:rsidP="001D3DE3">
      <w:pPr>
        <w:spacing w:before="120" w:after="120"/>
        <w:ind w:left="851" w:right="-425"/>
        <w:jc w:val="both"/>
        <w:rPr>
          <w:rFonts w:ascii="Verdana" w:eastAsia="Arial Unicode MS" w:hAnsi="Verdana"/>
          <w:sz w:val="19"/>
          <w:szCs w:val="19"/>
        </w:rPr>
      </w:pPr>
      <w:r w:rsidRPr="007C1C0B">
        <w:rPr>
          <w:rFonts w:ascii="Verdana" w:eastAsia="Arial Unicode MS"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3528DA8A" w14:textId="77777777" w:rsidR="00C548B6" w:rsidRPr="00F35B38" w:rsidRDefault="00C548B6" w:rsidP="001D3DE3">
      <w:pPr>
        <w:pStyle w:val="4izenburua"/>
        <w:spacing w:after="120"/>
        <w:ind w:left="851" w:right="-427"/>
        <w:jc w:val="both"/>
        <w:rPr>
          <w:b w:val="0"/>
          <w:sz w:val="19"/>
          <w:szCs w:val="19"/>
        </w:rPr>
      </w:pPr>
      <w:bookmarkStart w:id="599" w:name="_Toc38387696"/>
      <w:bookmarkStart w:id="600" w:name="_Toc103681203"/>
      <w:r w:rsidRPr="00F35B38">
        <w:rPr>
          <w:sz w:val="19"/>
          <w:szCs w:val="19"/>
        </w:rPr>
        <w:t xml:space="preserve">6.3.- </w:t>
      </w:r>
      <w:r w:rsidRPr="00F35B38">
        <w:rPr>
          <w:b w:val="0"/>
          <w:sz w:val="19"/>
          <w:szCs w:val="19"/>
        </w:rPr>
        <w:t>Si para la determinación del precio se utilizan ambos sistemas (tanto alzado y precios unitarios) para distintas partes de la prestación, se estará a lo dispuesto en la cláusula 5.1 de cláusulas específicas del contrato y a lo dispuesto en las cláusulas 6.1 y 6.2 de condiciones generales.</w:t>
      </w:r>
      <w:bookmarkEnd w:id="599"/>
      <w:bookmarkEnd w:id="600"/>
      <w:r w:rsidRPr="00F35B38">
        <w:rPr>
          <w:b w:val="0"/>
          <w:sz w:val="19"/>
          <w:szCs w:val="19"/>
        </w:rPr>
        <w:t xml:space="preserve"> </w:t>
      </w:r>
    </w:p>
    <w:p w14:paraId="7B54A271" w14:textId="77777777" w:rsidR="00C548B6" w:rsidRPr="00F35B38" w:rsidRDefault="00C548B6" w:rsidP="001D3DE3">
      <w:pPr>
        <w:pStyle w:val="4izenburua"/>
        <w:spacing w:after="120"/>
        <w:ind w:left="851" w:right="-427"/>
        <w:jc w:val="both"/>
        <w:rPr>
          <w:b w:val="0"/>
          <w:sz w:val="19"/>
          <w:szCs w:val="19"/>
        </w:rPr>
      </w:pPr>
      <w:bookmarkStart w:id="601" w:name="_Toc38387697"/>
      <w:bookmarkStart w:id="602" w:name="_Toc103681204"/>
      <w:r w:rsidRPr="00F35B38">
        <w:rPr>
          <w:sz w:val="19"/>
          <w:szCs w:val="19"/>
        </w:rPr>
        <w:t xml:space="preserve">6.4.- </w:t>
      </w:r>
      <w:r w:rsidRPr="00F35B38">
        <w:rPr>
          <w:b w:val="0"/>
          <w:sz w:val="19"/>
          <w:szCs w:val="19"/>
        </w:rPr>
        <w:t>El precio o presupuesto máximo limitativo del contrato se determinará en la resolución de adjudicación, con indicación del IVA como partida independiente y, en su caso, de su distribución plurianual.</w:t>
      </w:r>
      <w:bookmarkEnd w:id="601"/>
      <w:bookmarkEnd w:id="602"/>
    </w:p>
    <w:p w14:paraId="78E8BFBC" w14:textId="6C99DBFE" w:rsidR="00C548B6" w:rsidRPr="00F35B38" w:rsidRDefault="00C548B6" w:rsidP="001D3DE3">
      <w:pPr>
        <w:pStyle w:val="4izenburua"/>
        <w:spacing w:after="120"/>
        <w:ind w:left="851" w:right="-427"/>
        <w:jc w:val="both"/>
        <w:rPr>
          <w:b w:val="0"/>
          <w:sz w:val="19"/>
          <w:szCs w:val="19"/>
        </w:rPr>
      </w:pPr>
      <w:bookmarkStart w:id="603" w:name="_Toc38387698"/>
      <w:bookmarkStart w:id="604" w:name="_Toc103681205"/>
      <w:r w:rsidRPr="00F35B38">
        <w:rPr>
          <w:sz w:val="19"/>
          <w:szCs w:val="19"/>
        </w:rPr>
        <w:t xml:space="preserve">6.5.- </w:t>
      </w:r>
      <w:r w:rsidRPr="00F35B38">
        <w:rPr>
          <w:b w:val="0"/>
          <w:sz w:val="19"/>
          <w:szCs w:val="19"/>
        </w:rPr>
        <w:t xml:space="preserve">El precio o precios del contrato incluye/n todos los tributos, tasas y cánones </w:t>
      </w:r>
      <w:r w:rsidR="00596FC2" w:rsidRPr="00F35B38">
        <w:rPr>
          <w:b w:val="0"/>
          <w:sz w:val="19"/>
          <w:szCs w:val="19"/>
        </w:rPr>
        <w:t>aplicables,</w:t>
      </w:r>
      <w:r w:rsidRPr="00F35B38">
        <w:rPr>
          <w:b w:val="0"/>
          <w:sz w:val="19"/>
          <w:szCs w:val="19"/>
        </w:rPr>
        <w:t xml:space="preserve"> así como cualquier otro gasto que derive del cumplimiento de las condiciones contractuales.</w:t>
      </w:r>
      <w:bookmarkEnd w:id="603"/>
      <w:bookmarkEnd w:id="604"/>
    </w:p>
    <w:p w14:paraId="141084B6" w14:textId="77777777" w:rsidR="00C548B6" w:rsidRPr="007C1C0B" w:rsidRDefault="00C548B6" w:rsidP="001D3DE3">
      <w:pPr>
        <w:pStyle w:val="3izenburua"/>
        <w:spacing w:after="120"/>
        <w:rPr>
          <w:rFonts w:eastAsia="Arial Unicode MS"/>
        </w:rPr>
      </w:pPr>
      <w:bookmarkStart w:id="605" w:name="_Toc33530763"/>
      <w:bookmarkStart w:id="606" w:name="_Toc103681206"/>
      <w:r w:rsidRPr="007C1C0B">
        <w:rPr>
          <w:rFonts w:eastAsia="Arial Unicode MS"/>
        </w:rPr>
        <w:t>7.- REVISIÓN DE PRECIOS</w:t>
      </w:r>
      <w:bookmarkEnd w:id="605"/>
      <w:bookmarkEnd w:id="606"/>
    </w:p>
    <w:p w14:paraId="58C005DE" w14:textId="765ED7D3" w:rsidR="00C548B6" w:rsidRDefault="00C548B6" w:rsidP="001D3DE3">
      <w:pPr>
        <w:shd w:val="clear" w:color="auto" w:fill="FFFFFF"/>
        <w:spacing w:before="120" w:after="120"/>
        <w:ind w:left="284" w:right="-425"/>
        <w:jc w:val="both"/>
        <w:rPr>
          <w:rFonts w:ascii="Verdana" w:eastAsia="Arial Unicode MS" w:hAnsi="Verdana"/>
          <w:sz w:val="19"/>
          <w:szCs w:val="19"/>
        </w:rPr>
      </w:pPr>
      <w:r w:rsidRPr="007C1C0B">
        <w:rPr>
          <w:rFonts w:ascii="Verdana" w:eastAsia="Arial Unicode MS" w:hAnsi="Verdana"/>
          <w:sz w:val="19"/>
          <w:szCs w:val="19"/>
        </w:rPr>
        <w:t>Sólo cabe la revisión de precios si así está indicado en la cláusula 5.4 de cláusulas específicas del contrato mediante la aplicación de la fórmula recogida en dicha cláusula.</w:t>
      </w:r>
    </w:p>
    <w:p w14:paraId="59AE07FD" w14:textId="77777777" w:rsidR="00C548B6" w:rsidRPr="007C1C0B" w:rsidRDefault="00C548B6" w:rsidP="001D3DE3">
      <w:pPr>
        <w:pStyle w:val="3izenburua"/>
        <w:spacing w:after="120"/>
        <w:ind w:left="284" w:hanging="284"/>
        <w:rPr>
          <w:rFonts w:eastAsia="Arial Unicode MS"/>
        </w:rPr>
      </w:pPr>
      <w:bookmarkStart w:id="607" w:name="_Toc33530764"/>
      <w:bookmarkStart w:id="608" w:name="_Toc103681207"/>
      <w:r w:rsidRPr="007C1C0B">
        <w:rPr>
          <w:rFonts w:eastAsia="Arial Unicode MS"/>
        </w:rPr>
        <w:t>8.- VIGENCIA DEL CONTRATO: PLAZO DE EJECUCIÓN O DURACIÓN DEL CONTRATO. PRÓRROGA</w:t>
      </w:r>
      <w:bookmarkEnd w:id="607"/>
      <w:bookmarkEnd w:id="608"/>
    </w:p>
    <w:p w14:paraId="047555CC" w14:textId="77777777" w:rsidR="00C548B6" w:rsidRPr="00F35B38" w:rsidRDefault="00C548B6" w:rsidP="001D3DE3">
      <w:pPr>
        <w:pStyle w:val="4izenburua"/>
        <w:spacing w:after="120"/>
        <w:ind w:left="851" w:right="-427"/>
        <w:jc w:val="both"/>
        <w:rPr>
          <w:sz w:val="19"/>
          <w:szCs w:val="19"/>
        </w:rPr>
      </w:pPr>
      <w:bookmarkStart w:id="609" w:name="_Toc33530765"/>
      <w:bookmarkStart w:id="610" w:name="_Toc103681208"/>
      <w:r w:rsidRPr="00F35B38">
        <w:rPr>
          <w:sz w:val="19"/>
          <w:szCs w:val="19"/>
        </w:rPr>
        <w:t>8.1.- Contratos de tracto único:</w:t>
      </w:r>
      <w:bookmarkEnd w:id="609"/>
      <w:bookmarkEnd w:id="610"/>
    </w:p>
    <w:p w14:paraId="24692144" w14:textId="77777777" w:rsidR="00C548B6" w:rsidRPr="007C1C0B" w:rsidRDefault="00C548B6" w:rsidP="001D3DE3">
      <w:pPr>
        <w:spacing w:after="120"/>
        <w:ind w:left="851" w:right="-425"/>
        <w:jc w:val="both"/>
        <w:rPr>
          <w:rFonts w:ascii="Verdana" w:hAnsi="Verdana"/>
          <w:sz w:val="19"/>
          <w:szCs w:val="19"/>
        </w:rPr>
      </w:pPr>
      <w:r w:rsidRPr="007C1C0B">
        <w:rPr>
          <w:rFonts w:ascii="Verdana" w:hAnsi="Verdana"/>
          <w:sz w:val="19"/>
          <w:szCs w:val="19"/>
        </w:rPr>
        <w:t>El plazo de ejecución del contrato, que comenzará en la fecha indicada en la cláusula 6.2 de cláusulas específicas del contrato, es:</w:t>
      </w:r>
    </w:p>
    <w:p w14:paraId="702E0358" w14:textId="77777777" w:rsidR="00C548B6" w:rsidRPr="007C1C0B" w:rsidRDefault="00C548B6" w:rsidP="002801AF">
      <w:pPr>
        <w:numPr>
          <w:ilvl w:val="0"/>
          <w:numId w:val="9"/>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 xml:space="preserve">En el caso de que las ofertas no puedan proponer reducción del plazo total y/o de los plazos parciales: el indicado en la cláusula 6.1 de </w:t>
      </w:r>
      <w:r w:rsidRPr="007C1C0B">
        <w:rPr>
          <w:rFonts w:ascii="Verdana" w:eastAsia="Arial Unicode MS" w:hAnsi="Verdana"/>
          <w:sz w:val="19"/>
          <w:szCs w:val="19"/>
        </w:rPr>
        <w:t>cláusulas específicas del contrato</w:t>
      </w:r>
      <w:r w:rsidRPr="007C1C0B">
        <w:rPr>
          <w:rFonts w:ascii="Verdana" w:eastAsia="Arial Unicode MS" w:hAnsi="Verdana" w:cs="Tahoma"/>
          <w:sz w:val="19"/>
          <w:szCs w:val="19"/>
        </w:rPr>
        <w:t>.</w:t>
      </w:r>
    </w:p>
    <w:p w14:paraId="30433869" w14:textId="77777777" w:rsidR="00C548B6" w:rsidRPr="007C1C0B" w:rsidRDefault="00C548B6" w:rsidP="002801AF">
      <w:pPr>
        <w:numPr>
          <w:ilvl w:val="0"/>
          <w:numId w:val="9"/>
        </w:numPr>
        <w:spacing w:before="8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 xml:space="preserve">En el caso que las ofertas puedan proponer reducción del plazo total y/o de los plazos parciales: los que haya ofertado </w:t>
      </w:r>
      <w:r w:rsidRPr="007C1C0B">
        <w:rPr>
          <w:rFonts w:ascii="Verdana" w:eastAsia="Arial Unicode MS" w:hAnsi="Verdana"/>
          <w:sz w:val="19"/>
          <w:szCs w:val="19"/>
        </w:rPr>
        <w:t>la adjudicataria</w:t>
      </w:r>
      <w:r w:rsidRPr="007C1C0B">
        <w:rPr>
          <w:rFonts w:ascii="Verdana" w:eastAsia="Arial Unicode MS" w:hAnsi="Verdana" w:cs="Tahoma"/>
          <w:sz w:val="19"/>
          <w:szCs w:val="19"/>
        </w:rPr>
        <w:t>.</w:t>
      </w:r>
    </w:p>
    <w:p w14:paraId="1DD7EE49" w14:textId="77777777" w:rsidR="00C548B6" w:rsidRPr="007C1C0B" w:rsidRDefault="00C548B6" w:rsidP="001D3DE3">
      <w:pPr>
        <w:spacing w:before="100" w:after="120"/>
        <w:ind w:left="851" w:right="-425"/>
        <w:jc w:val="both"/>
        <w:rPr>
          <w:rFonts w:ascii="Verdana" w:eastAsia="Arial Unicode MS" w:hAnsi="Verdana"/>
          <w:sz w:val="19"/>
          <w:szCs w:val="19"/>
        </w:rPr>
      </w:pPr>
      <w:r w:rsidRPr="007C1C0B">
        <w:rPr>
          <w:rFonts w:ascii="Verdana" w:eastAsia="Arial Unicode MS" w:hAnsi="Verdana"/>
          <w:sz w:val="19"/>
          <w:szCs w:val="19"/>
        </w:rPr>
        <w:t>Estos plazos solo podrán ampliarse de conformidad con lo dispuesto en el art. 195.2 LCSP.</w:t>
      </w:r>
    </w:p>
    <w:p w14:paraId="7FDD2DB3" w14:textId="77777777" w:rsidR="00C548B6" w:rsidRPr="00F35B38" w:rsidRDefault="00C548B6" w:rsidP="001D3DE3">
      <w:pPr>
        <w:pStyle w:val="4izenburua"/>
        <w:spacing w:after="120"/>
        <w:ind w:left="851" w:right="-427"/>
        <w:jc w:val="both"/>
        <w:rPr>
          <w:sz w:val="19"/>
          <w:szCs w:val="19"/>
        </w:rPr>
      </w:pPr>
      <w:bookmarkStart w:id="611" w:name="_Toc33530766"/>
      <w:bookmarkStart w:id="612" w:name="_Toc103681209"/>
      <w:r w:rsidRPr="00F35B38">
        <w:rPr>
          <w:sz w:val="19"/>
          <w:szCs w:val="19"/>
        </w:rPr>
        <w:t>8.2.- Contratos de tracto sucesivo:</w:t>
      </w:r>
      <w:bookmarkEnd w:id="611"/>
      <w:bookmarkEnd w:id="612"/>
      <w:r w:rsidRPr="00F35B38">
        <w:rPr>
          <w:sz w:val="19"/>
          <w:szCs w:val="19"/>
        </w:rPr>
        <w:t xml:space="preserve"> </w:t>
      </w:r>
    </w:p>
    <w:p w14:paraId="632F1B4B" w14:textId="6DEE27CB" w:rsidR="00C548B6" w:rsidRPr="007C1C0B" w:rsidRDefault="00C548B6" w:rsidP="001D3DE3">
      <w:pPr>
        <w:spacing w:before="120" w:after="120"/>
        <w:ind w:left="851" w:right="-425"/>
        <w:jc w:val="both"/>
        <w:rPr>
          <w:rFonts w:ascii="Verdana" w:eastAsia="Arial Unicode MS" w:hAnsi="Verdana"/>
          <w:sz w:val="19"/>
          <w:szCs w:val="19"/>
        </w:rPr>
      </w:pPr>
      <w:r w:rsidRPr="007C1C0B">
        <w:rPr>
          <w:rFonts w:ascii="Verdana" w:eastAsia="Arial Unicode MS" w:hAnsi="Verdana"/>
          <w:sz w:val="19"/>
          <w:szCs w:val="19"/>
        </w:rPr>
        <w:t xml:space="preserve">La duración del </w:t>
      </w:r>
      <w:r w:rsidR="00B71BB5" w:rsidRPr="007C1C0B">
        <w:rPr>
          <w:rFonts w:ascii="Verdana" w:eastAsia="Arial Unicode MS" w:hAnsi="Verdana"/>
          <w:sz w:val="19"/>
          <w:szCs w:val="19"/>
        </w:rPr>
        <w:t>contrato,</w:t>
      </w:r>
      <w:r w:rsidRPr="007C1C0B">
        <w:rPr>
          <w:rFonts w:ascii="Verdana" w:eastAsia="Arial Unicode MS" w:hAnsi="Verdana"/>
          <w:sz w:val="19"/>
          <w:szCs w:val="19"/>
        </w:rPr>
        <w:t xml:space="preserve"> así como, en su caso, los plazos parciales son los indicados respectivamente en las cláusulas 6.1 y 6.3 de cláusulas específicas del contrato. El contrato comenzará en la fecha indicada en la cláusula 6.2 de cláusulas específicas del contrato.</w:t>
      </w:r>
    </w:p>
    <w:p w14:paraId="21370269" w14:textId="77777777" w:rsidR="00C548B6" w:rsidRPr="00F35B38" w:rsidRDefault="00C548B6" w:rsidP="001D3DE3">
      <w:pPr>
        <w:pStyle w:val="4izenburua"/>
        <w:spacing w:after="120"/>
        <w:ind w:left="851" w:right="-427"/>
        <w:jc w:val="both"/>
        <w:rPr>
          <w:sz w:val="19"/>
          <w:szCs w:val="19"/>
        </w:rPr>
      </w:pPr>
      <w:bookmarkStart w:id="613" w:name="_Toc33530767"/>
      <w:bookmarkStart w:id="614" w:name="_Toc103681210"/>
      <w:r w:rsidRPr="00F35B38">
        <w:rPr>
          <w:sz w:val="19"/>
          <w:szCs w:val="19"/>
        </w:rPr>
        <w:t>8.3.- Prórroga contratos de tracto sucesivo:</w:t>
      </w:r>
      <w:bookmarkEnd w:id="613"/>
      <w:bookmarkEnd w:id="614"/>
    </w:p>
    <w:p w14:paraId="56643AC7" w14:textId="77777777" w:rsidR="00C548B6" w:rsidRPr="007C1C0B" w:rsidRDefault="00C548B6" w:rsidP="001D3DE3">
      <w:pPr>
        <w:spacing w:before="120" w:after="120"/>
        <w:ind w:left="851" w:right="-425"/>
        <w:jc w:val="both"/>
        <w:rPr>
          <w:rFonts w:ascii="Verdana" w:eastAsia="Arial Unicode MS" w:hAnsi="Verdana" w:cs="Tahoma"/>
          <w:sz w:val="19"/>
          <w:szCs w:val="19"/>
        </w:rPr>
      </w:pPr>
      <w:r w:rsidRPr="007C1C0B">
        <w:rPr>
          <w:rFonts w:ascii="Verdana" w:eastAsia="Arial Unicode MS" w:hAnsi="Verdana" w:cs="Tahoma"/>
          <w:sz w:val="19"/>
          <w:szCs w:val="19"/>
        </w:rPr>
        <w:t xml:space="preserve">Cuando así se disponga en la cláusula 6.4 de </w:t>
      </w:r>
      <w:r w:rsidRPr="007C1C0B">
        <w:rPr>
          <w:rFonts w:ascii="Verdana" w:eastAsia="Arial Unicode MS" w:hAnsi="Verdana"/>
          <w:sz w:val="19"/>
          <w:szCs w:val="19"/>
        </w:rPr>
        <w:t>cláusulas específicas del contrato</w:t>
      </w:r>
      <w:r w:rsidRPr="007C1C0B">
        <w:rPr>
          <w:rFonts w:ascii="Verdana" w:eastAsia="Arial Unicode MS" w:hAnsi="Verdana" w:cs="Tahoma"/>
          <w:sz w:val="19"/>
          <w:szCs w:val="19"/>
        </w:rPr>
        <w:t xml:space="preserve">, el órgano de contratación podrá acordar la prórroga del contrato que será obligatoria para la contratista, salvo que concurra la causa de resolución recogida en el art. 198.6 LCSP. Para que la prórroga del contrato sea obligatoria para la contratista, </w:t>
      </w:r>
      <w:r>
        <w:rPr>
          <w:rFonts w:ascii="Verdana" w:eastAsia="Arial Unicode MS" w:hAnsi="Verdana" w:cs="Tahoma"/>
          <w:sz w:val="19"/>
          <w:szCs w:val="19"/>
        </w:rPr>
        <w:t>la/</w:t>
      </w:r>
      <w:r w:rsidRPr="007C1C0B">
        <w:rPr>
          <w:rFonts w:ascii="Verdana" w:eastAsia="Arial Unicode MS" w:hAnsi="Verdana" w:cs="Tahoma"/>
          <w:sz w:val="19"/>
          <w:szCs w:val="19"/>
        </w:rPr>
        <w:t>el responsable del contrato deberá haberle preavisado con una antelación mínima de dos (2) meses antes de la finalización del contrato.</w:t>
      </w:r>
    </w:p>
    <w:p w14:paraId="6AD156AC" w14:textId="77777777" w:rsidR="00C548B6" w:rsidRPr="007C1C0B" w:rsidRDefault="00C548B6" w:rsidP="001D3DE3">
      <w:pPr>
        <w:spacing w:before="120" w:after="120"/>
        <w:ind w:left="851" w:right="-425"/>
        <w:jc w:val="both"/>
        <w:rPr>
          <w:rFonts w:ascii="Verdana" w:eastAsia="Arial Unicode MS" w:hAnsi="Verdana" w:cs="Tahoma"/>
          <w:sz w:val="19"/>
          <w:szCs w:val="19"/>
        </w:rPr>
      </w:pPr>
      <w:r w:rsidRPr="007C1C0B">
        <w:rPr>
          <w:rFonts w:ascii="Verdana" w:eastAsia="Arial Unicode MS" w:hAnsi="Verdana" w:cs="Tahoma"/>
          <w:sz w:val="19"/>
          <w:szCs w:val="19"/>
        </w:rPr>
        <w:t>La prórroga se acordará mediante resolución del órgano de contratación y el procedimiento para acordarla incluye las siguientes actuaciones:</w:t>
      </w:r>
    </w:p>
    <w:p w14:paraId="7BF70223" w14:textId="77777777" w:rsidR="00C548B6" w:rsidRPr="007C1C0B"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7C1C0B">
        <w:rPr>
          <w:rFonts w:ascii="Verdana" w:eastAsia="Arial Unicode MS" w:hAnsi="Verdana" w:cs="Tahoma"/>
          <w:sz w:val="19"/>
          <w:szCs w:val="19"/>
        </w:rPr>
        <w:t xml:space="preserve">Informe </w:t>
      </w:r>
      <w:r>
        <w:rPr>
          <w:rFonts w:ascii="Verdana" w:eastAsia="Arial Unicode MS" w:hAnsi="Verdana" w:cs="Tahoma"/>
          <w:sz w:val="19"/>
          <w:szCs w:val="19"/>
        </w:rPr>
        <w:t>de la/</w:t>
      </w:r>
      <w:r w:rsidRPr="007C1C0B">
        <w:rPr>
          <w:rFonts w:ascii="Verdana" w:eastAsia="Arial Unicode MS" w:hAnsi="Verdana" w:cs="Tahoma"/>
          <w:sz w:val="19"/>
          <w:szCs w:val="19"/>
        </w:rPr>
        <w:t>del responsable del contrato precisando las razones de interés público que determinan la necesidad de prorrogar la relación contractual, el precio y el plazo.</w:t>
      </w:r>
    </w:p>
    <w:p w14:paraId="4E19EA15" w14:textId="77777777" w:rsidR="00C548B6" w:rsidRPr="007C1C0B"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7C1C0B">
        <w:rPr>
          <w:rFonts w:ascii="Verdana" w:eastAsia="Arial Unicode MS" w:hAnsi="Verdana" w:cs="Tahoma"/>
          <w:sz w:val="19"/>
          <w:szCs w:val="19"/>
        </w:rPr>
        <w:lastRenderedPageBreak/>
        <w:t>Audiencia a la contratista por espacio de cinco (5) días hábiles.</w:t>
      </w:r>
    </w:p>
    <w:p w14:paraId="5335FAB9" w14:textId="77777777" w:rsidR="00C548B6" w:rsidRPr="007C1C0B"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7C1C0B">
        <w:rPr>
          <w:rFonts w:ascii="Verdana" w:eastAsia="Arial Unicode MS" w:hAnsi="Verdana" w:cs="Tahoma"/>
          <w:sz w:val="19"/>
          <w:szCs w:val="19"/>
        </w:rPr>
        <w:t>Informe jurídico.</w:t>
      </w:r>
    </w:p>
    <w:p w14:paraId="58E075E7" w14:textId="77777777" w:rsidR="00C548B6" w:rsidRPr="007C1C0B"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7C1C0B">
        <w:rPr>
          <w:rFonts w:ascii="Verdana" w:eastAsia="Arial Unicode MS" w:hAnsi="Verdana" w:cs="Tahoma"/>
          <w:sz w:val="19"/>
          <w:szCs w:val="19"/>
        </w:rPr>
        <w:t>Informe de fiscalización previa de control económico-fiscal cuando no esté exento.</w:t>
      </w:r>
    </w:p>
    <w:p w14:paraId="361811EF" w14:textId="77777777" w:rsidR="00C548B6" w:rsidRPr="007C1C0B"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7C1C0B">
        <w:rPr>
          <w:rFonts w:ascii="Verdana" w:eastAsia="Arial Unicode MS" w:hAnsi="Verdana" w:cs="Tahoma"/>
          <w:sz w:val="19"/>
          <w:szCs w:val="19"/>
        </w:rPr>
        <w:t>Resolución del órgano de contratación.</w:t>
      </w:r>
    </w:p>
    <w:p w14:paraId="5474D0B2" w14:textId="77777777" w:rsidR="00C548B6" w:rsidRPr="003F2F8C" w:rsidRDefault="00C548B6" w:rsidP="00FD4F53">
      <w:pPr>
        <w:pStyle w:val="3izenburua"/>
        <w:spacing w:after="240"/>
        <w:ind w:right="-425"/>
        <w:rPr>
          <w:rFonts w:eastAsia="Arial Unicode MS"/>
          <w:i/>
        </w:rPr>
      </w:pPr>
      <w:bookmarkStart w:id="615" w:name="_Toc528657942"/>
      <w:bookmarkStart w:id="616" w:name="_Toc528658761"/>
      <w:bookmarkStart w:id="617" w:name="_Toc528660388"/>
      <w:bookmarkStart w:id="618" w:name="_Toc528664238"/>
      <w:bookmarkStart w:id="619" w:name="_Toc528665929"/>
      <w:bookmarkStart w:id="620" w:name="_Toc528666554"/>
      <w:bookmarkStart w:id="621" w:name="_Toc528671277"/>
      <w:bookmarkStart w:id="622" w:name="_Toc530728060"/>
      <w:bookmarkStart w:id="623" w:name="_Toc5958950"/>
      <w:bookmarkStart w:id="624" w:name="_Toc34132910"/>
      <w:bookmarkStart w:id="625" w:name="_Toc103681211"/>
      <w:r>
        <w:rPr>
          <w:rFonts w:eastAsia="Arial Unicode MS"/>
        </w:rPr>
        <w:t xml:space="preserve">9.- </w:t>
      </w:r>
      <w:r w:rsidR="00451FF2" w:rsidRPr="003F2F8C">
        <w:rPr>
          <w:rFonts w:eastAsia="Arial Unicode MS"/>
          <w:caps w:val="0"/>
        </w:rPr>
        <w:t>GARANTÍAS</w:t>
      </w:r>
      <w:bookmarkEnd w:id="615"/>
      <w:bookmarkEnd w:id="616"/>
      <w:bookmarkEnd w:id="617"/>
      <w:bookmarkEnd w:id="618"/>
      <w:bookmarkEnd w:id="619"/>
      <w:bookmarkEnd w:id="620"/>
      <w:bookmarkEnd w:id="621"/>
      <w:bookmarkEnd w:id="622"/>
      <w:bookmarkEnd w:id="623"/>
      <w:bookmarkEnd w:id="624"/>
      <w:bookmarkEnd w:id="625"/>
    </w:p>
    <w:p w14:paraId="20771276" w14:textId="77777777" w:rsidR="00C548B6" w:rsidRPr="00EF2FAA" w:rsidRDefault="00C548B6" w:rsidP="001D3DE3">
      <w:pPr>
        <w:pStyle w:val="4izenburua"/>
        <w:spacing w:after="120"/>
        <w:ind w:left="851" w:right="-427"/>
        <w:jc w:val="both"/>
        <w:rPr>
          <w:b w:val="0"/>
          <w:i/>
          <w:sz w:val="19"/>
          <w:szCs w:val="19"/>
        </w:rPr>
      </w:pPr>
      <w:bookmarkStart w:id="626" w:name="_Toc38387705"/>
      <w:bookmarkStart w:id="627" w:name="_Toc103681212"/>
      <w:r w:rsidRPr="00757208">
        <w:rPr>
          <w:sz w:val="19"/>
          <w:szCs w:val="19"/>
        </w:rPr>
        <w:t>9.1</w:t>
      </w:r>
      <w:r w:rsidRPr="000C6228">
        <w:rPr>
          <w:sz w:val="19"/>
          <w:szCs w:val="19"/>
        </w:rPr>
        <w:t xml:space="preserve">.- </w:t>
      </w:r>
      <w:r w:rsidRPr="00EF2FAA">
        <w:rPr>
          <w:b w:val="0"/>
          <w:sz w:val="19"/>
          <w:szCs w:val="19"/>
        </w:rPr>
        <w:t>La garantía provisional podrá prestarse en alguna de las fórmulas establecidas en el art. 108.1 LCSP y deberá depositarse en las formas que dispone el art. 106.3 LCSP.</w:t>
      </w:r>
      <w:bookmarkEnd w:id="626"/>
      <w:bookmarkEnd w:id="627"/>
    </w:p>
    <w:p w14:paraId="130BEB86" w14:textId="77777777" w:rsidR="00C548B6" w:rsidRPr="000C6228" w:rsidRDefault="00C548B6" w:rsidP="001D3DE3">
      <w:pPr>
        <w:spacing w:before="120" w:after="120"/>
        <w:ind w:left="851" w:right="-427"/>
        <w:jc w:val="both"/>
        <w:rPr>
          <w:rFonts w:ascii="Verdana" w:eastAsia="Arial Unicode MS" w:hAnsi="Verdana"/>
          <w:sz w:val="19"/>
          <w:szCs w:val="19"/>
        </w:rPr>
      </w:pPr>
      <w:r w:rsidRPr="000C6228">
        <w:rPr>
          <w:rFonts w:ascii="Verdana" w:eastAsia="Arial Unicode MS"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4B571F10" w14:textId="77777777" w:rsidR="00C548B6" w:rsidRPr="00EF2FAA" w:rsidRDefault="00C548B6" w:rsidP="001D3DE3">
      <w:pPr>
        <w:pStyle w:val="4izenburua"/>
        <w:spacing w:after="120"/>
        <w:ind w:left="851" w:right="-427"/>
        <w:jc w:val="both"/>
        <w:rPr>
          <w:b w:val="0"/>
          <w:i/>
          <w:sz w:val="19"/>
          <w:szCs w:val="19"/>
        </w:rPr>
      </w:pPr>
      <w:bookmarkStart w:id="628" w:name="_Toc38387706"/>
      <w:bookmarkStart w:id="629" w:name="_Toc103681213"/>
      <w:r w:rsidRPr="000C6228">
        <w:rPr>
          <w:sz w:val="19"/>
          <w:szCs w:val="19"/>
        </w:rPr>
        <w:t xml:space="preserve">9.2.- </w:t>
      </w:r>
      <w:r w:rsidRPr="00EF2FAA">
        <w:rPr>
          <w:b w:val="0"/>
          <w:sz w:val="19"/>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628"/>
      <w:bookmarkEnd w:id="629"/>
      <w:r w:rsidRPr="00EF2FAA">
        <w:rPr>
          <w:b w:val="0"/>
          <w:sz w:val="19"/>
          <w:szCs w:val="19"/>
        </w:rPr>
        <w:t xml:space="preserve"> </w:t>
      </w:r>
    </w:p>
    <w:p w14:paraId="684F892B" w14:textId="77777777" w:rsidR="00C548B6" w:rsidRPr="000C6228" w:rsidRDefault="00C548B6" w:rsidP="001D3DE3">
      <w:pPr>
        <w:spacing w:before="120" w:after="120"/>
        <w:ind w:left="851" w:right="-427"/>
        <w:jc w:val="both"/>
        <w:rPr>
          <w:rFonts w:ascii="Verdana" w:eastAsia="Arial Unicode MS" w:hAnsi="Verdana"/>
          <w:sz w:val="19"/>
          <w:szCs w:val="19"/>
        </w:rPr>
      </w:pPr>
      <w:r w:rsidRPr="000C6228">
        <w:rPr>
          <w:rFonts w:ascii="Verdana" w:eastAsia="Arial Unicode MS" w:hAnsi="Verdana"/>
          <w:sz w:val="19"/>
          <w:szCs w:val="19"/>
        </w:rPr>
        <w:t>Las garantías definitiva y complementaria se depositarán siempre en la Tesorería General del País Vasco.</w:t>
      </w:r>
    </w:p>
    <w:p w14:paraId="4E4E2717" w14:textId="77777777" w:rsidR="00C548B6" w:rsidRPr="00EF2FAA" w:rsidRDefault="00C548B6" w:rsidP="001D3DE3">
      <w:pPr>
        <w:pStyle w:val="4izenburua"/>
        <w:spacing w:after="120"/>
        <w:ind w:left="851" w:right="-427"/>
        <w:jc w:val="both"/>
        <w:rPr>
          <w:b w:val="0"/>
          <w:i/>
          <w:sz w:val="19"/>
          <w:szCs w:val="19"/>
        </w:rPr>
      </w:pPr>
      <w:bookmarkStart w:id="630" w:name="_Toc38387707"/>
      <w:bookmarkStart w:id="631" w:name="_Toc103681214"/>
      <w:r w:rsidRPr="000C6228">
        <w:rPr>
          <w:sz w:val="19"/>
          <w:szCs w:val="19"/>
        </w:rPr>
        <w:t xml:space="preserve">9.3.- </w:t>
      </w:r>
      <w:r w:rsidRPr="00EF2FAA">
        <w:rPr>
          <w:b w:val="0"/>
          <w:sz w:val="19"/>
          <w:szCs w:val="19"/>
        </w:rPr>
        <w:t xml:space="preserve">Cuando se trate de una unión temporal de empresas (en adelante, UTE), las garantías provisional y definitiva podrán ser constituidas por una o varias participantes en la UTE, siempre que en conjunto se alcance la cuantía total exigida, y se garantice conjunta y solidariamente </w:t>
      </w:r>
      <w:r w:rsidRPr="00FB789B">
        <w:rPr>
          <w:b w:val="0"/>
          <w:sz w:val="19"/>
          <w:szCs w:val="19"/>
        </w:rPr>
        <w:t>a tod</w:t>
      </w:r>
      <w:r w:rsidR="007B4B6A" w:rsidRPr="00FB789B">
        <w:rPr>
          <w:b w:val="0"/>
          <w:sz w:val="19"/>
          <w:szCs w:val="19"/>
        </w:rPr>
        <w:t>a</w:t>
      </w:r>
      <w:r w:rsidRPr="00FB789B">
        <w:rPr>
          <w:b w:val="0"/>
          <w:sz w:val="19"/>
          <w:szCs w:val="19"/>
        </w:rPr>
        <w:t xml:space="preserve">s sus </w:t>
      </w:r>
      <w:r w:rsidRPr="00EF2FAA">
        <w:rPr>
          <w:b w:val="0"/>
          <w:sz w:val="19"/>
          <w:szCs w:val="19"/>
        </w:rPr>
        <w:t>integrantes.</w:t>
      </w:r>
      <w:bookmarkEnd w:id="630"/>
      <w:bookmarkEnd w:id="631"/>
    </w:p>
    <w:p w14:paraId="273E697C" w14:textId="77777777" w:rsidR="00C548B6" w:rsidRPr="003F2F8C" w:rsidRDefault="00C548B6" w:rsidP="00FD4F53">
      <w:pPr>
        <w:pStyle w:val="3izenburua"/>
        <w:spacing w:after="240"/>
        <w:ind w:right="-425"/>
        <w:rPr>
          <w:rFonts w:eastAsia="Arial Unicode MS"/>
          <w:i/>
        </w:rPr>
      </w:pPr>
      <w:bookmarkStart w:id="632" w:name="_Toc528657943"/>
      <w:bookmarkStart w:id="633" w:name="_Toc528658762"/>
      <w:bookmarkStart w:id="634" w:name="_Toc528660389"/>
      <w:bookmarkStart w:id="635" w:name="_Toc528664239"/>
      <w:bookmarkStart w:id="636" w:name="_Toc528665930"/>
      <w:bookmarkStart w:id="637" w:name="_Toc528666555"/>
      <w:bookmarkStart w:id="638" w:name="_Toc528671278"/>
      <w:bookmarkStart w:id="639" w:name="_Toc530728061"/>
      <w:bookmarkStart w:id="640" w:name="_Toc5958951"/>
      <w:bookmarkStart w:id="641" w:name="_Toc34132911"/>
      <w:bookmarkStart w:id="642" w:name="_Toc103681215"/>
      <w:r>
        <w:rPr>
          <w:rFonts w:eastAsia="Arial Unicode MS"/>
        </w:rPr>
        <w:t xml:space="preserve">10.- </w:t>
      </w:r>
      <w:r w:rsidRPr="003F2F8C">
        <w:rPr>
          <w:rFonts w:eastAsia="Arial Unicode MS"/>
        </w:rPr>
        <w:t>PERFIL DE CONTRATANTE Y CONSULTAS</w:t>
      </w:r>
      <w:bookmarkEnd w:id="632"/>
      <w:bookmarkEnd w:id="633"/>
      <w:bookmarkEnd w:id="634"/>
      <w:bookmarkEnd w:id="635"/>
      <w:bookmarkEnd w:id="636"/>
      <w:bookmarkEnd w:id="637"/>
      <w:bookmarkEnd w:id="638"/>
      <w:bookmarkEnd w:id="639"/>
      <w:bookmarkEnd w:id="640"/>
      <w:bookmarkEnd w:id="641"/>
      <w:bookmarkEnd w:id="642"/>
    </w:p>
    <w:p w14:paraId="307B761D" w14:textId="698D182A" w:rsidR="00963A79" w:rsidRDefault="00C548B6" w:rsidP="001D3DE3">
      <w:pPr>
        <w:pStyle w:val="4izenburua"/>
        <w:spacing w:after="120"/>
        <w:ind w:left="851" w:right="-427"/>
        <w:jc w:val="both"/>
        <w:rPr>
          <w:b w:val="0"/>
          <w:sz w:val="19"/>
          <w:szCs w:val="19"/>
        </w:rPr>
      </w:pPr>
      <w:bookmarkStart w:id="643" w:name="_Toc103681216"/>
      <w:bookmarkStart w:id="644" w:name="_Toc38387709"/>
      <w:r w:rsidRPr="00757208">
        <w:rPr>
          <w:sz w:val="19"/>
          <w:szCs w:val="19"/>
        </w:rPr>
        <w:t>10.1.-</w:t>
      </w:r>
      <w:r>
        <w:rPr>
          <w:sz w:val="19"/>
          <w:szCs w:val="19"/>
        </w:rPr>
        <w:t xml:space="preserve"> </w:t>
      </w:r>
      <w:r w:rsidRPr="00EF2FAA">
        <w:rPr>
          <w:b w:val="0"/>
          <w:sz w:val="19"/>
          <w:szCs w:val="19"/>
        </w:rPr>
        <w:t>El acceso al perfil de contratante de la Contratación Pública de Euskadi se efectuará a través del siguiente enlace</w:t>
      </w:r>
      <w:r w:rsidR="00963A79">
        <w:rPr>
          <w:b w:val="0"/>
          <w:sz w:val="19"/>
          <w:szCs w:val="19"/>
        </w:rPr>
        <w:t xml:space="preserve"> </w:t>
      </w:r>
      <w:hyperlink r:id="rId19" w:history="1">
        <w:r w:rsidR="00963A79" w:rsidRPr="00902799">
          <w:rPr>
            <w:rStyle w:val="Hiperesteka"/>
            <w:b w:val="0"/>
            <w:sz w:val="19"/>
            <w:szCs w:val="19"/>
          </w:rPr>
          <w:t>https://www.contratacion.euskadi.eus/inicio/</w:t>
        </w:r>
        <w:bookmarkEnd w:id="643"/>
      </w:hyperlink>
      <w:bookmarkEnd w:id="644"/>
    </w:p>
    <w:p w14:paraId="57D85B24" w14:textId="77777777" w:rsidR="00C548B6" w:rsidRPr="00EF2FAA" w:rsidRDefault="00C548B6" w:rsidP="001D3DE3">
      <w:pPr>
        <w:pStyle w:val="4izenburua"/>
        <w:spacing w:after="120"/>
        <w:ind w:left="851" w:right="-427"/>
        <w:jc w:val="both"/>
        <w:rPr>
          <w:b w:val="0"/>
          <w:sz w:val="19"/>
          <w:szCs w:val="19"/>
        </w:rPr>
      </w:pPr>
      <w:bookmarkStart w:id="645" w:name="_Toc38387710"/>
      <w:bookmarkStart w:id="646" w:name="_Toc103681217"/>
      <w:r w:rsidRPr="00757208">
        <w:rPr>
          <w:sz w:val="19"/>
          <w:szCs w:val="19"/>
        </w:rPr>
        <w:t>10.2.-</w:t>
      </w:r>
      <w:r>
        <w:rPr>
          <w:sz w:val="19"/>
          <w:szCs w:val="19"/>
        </w:rPr>
        <w:t xml:space="preserve"> </w:t>
      </w:r>
      <w:r w:rsidRPr="00EF2FAA">
        <w:rPr>
          <w:b w:val="0"/>
          <w:sz w:val="19"/>
          <w:szCs w:val="19"/>
        </w:rPr>
        <w:t>En el perfil de contratante se publicarán los siguientes datos e informaciones:</w:t>
      </w:r>
      <w:bookmarkEnd w:id="645"/>
      <w:bookmarkEnd w:id="646"/>
    </w:p>
    <w:p w14:paraId="222D4A79" w14:textId="77777777" w:rsidR="00C548B6" w:rsidRPr="003F2F8C" w:rsidRDefault="00C548B6" w:rsidP="002801AF">
      <w:pPr>
        <w:numPr>
          <w:ilvl w:val="0"/>
          <w:numId w:val="85"/>
        </w:numPr>
        <w:spacing w:before="120" w:after="120"/>
        <w:ind w:left="1560" w:right="-427" w:hanging="426"/>
        <w:jc w:val="both"/>
        <w:rPr>
          <w:rFonts w:ascii="Verdana" w:hAnsi="Verdana"/>
          <w:sz w:val="19"/>
          <w:szCs w:val="19"/>
        </w:rPr>
      </w:pPr>
      <w:r w:rsidRPr="003F2F8C">
        <w:rPr>
          <w:rFonts w:ascii="Verdana" w:hAnsi="Verdana"/>
          <w:sz w:val="19"/>
          <w:szCs w:val="19"/>
        </w:rPr>
        <w:t>En su caso, anuncio de información previa.</w:t>
      </w:r>
    </w:p>
    <w:p w14:paraId="3E8EC7FE" w14:textId="77777777" w:rsidR="00C548B6" w:rsidRPr="003F2F8C" w:rsidRDefault="00C548B6" w:rsidP="002801AF">
      <w:pPr>
        <w:numPr>
          <w:ilvl w:val="0"/>
          <w:numId w:val="85"/>
        </w:numPr>
        <w:spacing w:before="120" w:after="120"/>
        <w:ind w:left="1560" w:right="-427" w:hanging="426"/>
        <w:jc w:val="both"/>
        <w:rPr>
          <w:rFonts w:ascii="Verdana" w:hAnsi="Verdana"/>
          <w:sz w:val="19"/>
          <w:szCs w:val="19"/>
        </w:rPr>
      </w:pPr>
      <w:r w:rsidRPr="003F2F8C">
        <w:rPr>
          <w:rFonts w:ascii="Verdana" w:hAnsi="Verdana"/>
          <w:sz w:val="19"/>
          <w:szCs w:val="19"/>
        </w:rPr>
        <w:t>Anuncio de licitación</w:t>
      </w:r>
    </w:p>
    <w:p w14:paraId="069B326B" w14:textId="77777777" w:rsidR="00C548B6" w:rsidRPr="003F2F8C" w:rsidRDefault="00C548B6" w:rsidP="002801AF">
      <w:pPr>
        <w:numPr>
          <w:ilvl w:val="0"/>
          <w:numId w:val="85"/>
        </w:numPr>
        <w:spacing w:before="120" w:after="120"/>
        <w:ind w:left="1560" w:right="-427" w:hanging="426"/>
        <w:jc w:val="both"/>
        <w:rPr>
          <w:rFonts w:ascii="Verdana" w:hAnsi="Verdana"/>
          <w:sz w:val="19"/>
          <w:szCs w:val="19"/>
        </w:rPr>
      </w:pPr>
      <w:r w:rsidRPr="003F2F8C">
        <w:rPr>
          <w:rFonts w:ascii="Verdana" w:hAnsi="Verdana"/>
          <w:sz w:val="19"/>
          <w:szCs w:val="19"/>
        </w:rPr>
        <w:t>Resolución aprobación del expediente.</w:t>
      </w:r>
    </w:p>
    <w:p w14:paraId="0AE9EFDE" w14:textId="77777777" w:rsidR="00C548B6" w:rsidRPr="003F2F8C" w:rsidRDefault="00C548B6" w:rsidP="002801AF">
      <w:pPr>
        <w:numPr>
          <w:ilvl w:val="0"/>
          <w:numId w:val="85"/>
        </w:numPr>
        <w:spacing w:before="120" w:after="120"/>
        <w:ind w:left="1560" w:right="-427" w:hanging="426"/>
        <w:jc w:val="both"/>
        <w:rPr>
          <w:rFonts w:ascii="Verdana" w:hAnsi="Verdana"/>
          <w:sz w:val="19"/>
          <w:szCs w:val="19"/>
        </w:rPr>
      </w:pPr>
      <w:r w:rsidRPr="003F2F8C">
        <w:rPr>
          <w:rFonts w:ascii="Verdana" w:hAnsi="Verdana"/>
          <w:sz w:val="19"/>
          <w:szCs w:val="19"/>
        </w:rPr>
        <w:t>PCAP, PPTP y documentación complementaria.</w:t>
      </w:r>
    </w:p>
    <w:p w14:paraId="4BA3C594" w14:textId="77777777" w:rsidR="00C548B6" w:rsidRPr="003F2F8C" w:rsidRDefault="00C548B6" w:rsidP="002801AF">
      <w:pPr>
        <w:numPr>
          <w:ilvl w:val="0"/>
          <w:numId w:val="85"/>
        </w:numPr>
        <w:spacing w:before="120" w:after="120"/>
        <w:ind w:left="1560" w:right="-427" w:hanging="426"/>
        <w:jc w:val="both"/>
        <w:rPr>
          <w:rFonts w:ascii="Verdana" w:hAnsi="Verdana"/>
          <w:sz w:val="19"/>
          <w:szCs w:val="19"/>
        </w:rPr>
      </w:pPr>
      <w:r w:rsidRPr="003F2F8C">
        <w:rPr>
          <w:rFonts w:ascii="Verdana" w:hAnsi="Verdana"/>
          <w:sz w:val="19"/>
          <w:szCs w:val="19"/>
        </w:rPr>
        <w:t>Objeto detallado del contrato, su duración, presupuesto base de licitación.</w:t>
      </w:r>
    </w:p>
    <w:p w14:paraId="64DFA5DD" w14:textId="77777777" w:rsidR="00C548B6" w:rsidRPr="003F2F8C" w:rsidRDefault="00C548B6" w:rsidP="002801AF">
      <w:pPr>
        <w:numPr>
          <w:ilvl w:val="0"/>
          <w:numId w:val="85"/>
        </w:numPr>
        <w:spacing w:before="120" w:after="120"/>
        <w:ind w:left="1560" w:right="-427" w:hanging="426"/>
        <w:jc w:val="both"/>
        <w:rPr>
          <w:rFonts w:ascii="Verdana" w:hAnsi="Verdana"/>
          <w:sz w:val="19"/>
          <w:szCs w:val="19"/>
        </w:rPr>
      </w:pPr>
      <w:r w:rsidRPr="003F2F8C">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72EB0D16" w14:textId="0A616E36" w:rsidR="00C548B6" w:rsidRPr="00BF4300" w:rsidRDefault="00C548B6" w:rsidP="002801AF">
      <w:pPr>
        <w:numPr>
          <w:ilvl w:val="0"/>
          <w:numId w:val="85"/>
        </w:numPr>
        <w:spacing w:before="120" w:after="120"/>
        <w:ind w:left="1560" w:right="-427" w:hanging="426"/>
        <w:jc w:val="both"/>
        <w:rPr>
          <w:rFonts w:ascii="Verdana" w:hAnsi="Verdana"/>
          <w:sz w:val="19"/>
          <w:szCs w:val="19"/>
        </w:rPr>
      </w:pPr>
      <w:r w:rsidRPr="00BF4300">
        <w:rPr>
          <w:rFonts w:ascii="Verdana" w:hAnsi="Verdana"/>
          <w:sz w:val="19"/>
          <w:szCs w:val="19"/>
        </w:rPr>
        <w:t>Informe de insuficiencia de medios.</w:t>
      </w:r>
    </w:p>
    <w:p w14:paraId="3E620439" w14:textId="77777777" w:rsidR="00C548B6" w:rsidRPr="003F2F8C" w:rsidRDefault="00C548B6" w:rsidP="002801AF">
      <w:pPr>
        <w:numPr>
          <w:ilvl w:val="0"/>
          <w:numId w:val="85"/>
        </w:numPr>
        <w:spacing w:before="120" w:after="120"/>
        <w:ind w:left="1560" w:right="-427" w:hanging="426"/>
        <w:jc w:val="both"/>
        <w:rPr>
          <w:rFonts w:ascii="Verdana" w:hAnsi="Verdana"/>
          <w:sz w:val="19"/>
          <w:szCs w:val="19"/>
        </w:rPr>
      </w:pPr>
      <w:r w:rsidRPr="003F2F8C">
        <w:rPr>
          <w:rFonts w:ascii="Verdana" w:hAnsi="Verdana"/>
          <w:sz w:val="19"/>
          <w:szCs w:val="19"/>
        </w:rPr>
        <w:t>Resolución de inicio del expediente firmada por el órgano de contratación.</w:t>
      </w:r>
    </w:p>
    <w:p w14:paraId="5148C2AB" w14:textId="77777777" w:rsidR="00C548B6" w:rsidRPr="003F2F8C" w:rsidRDefault="00C548B6" w:rsidP="002801AF">
      <w:pPr>
        <w:numPr>
          <w:ilvl w:val="0"/>
          <w:numId w:val="85"/>
        </w:numPr>
        <w:spacing w:before="120" w:after="120"/>
        <w:ind w:left="1560" w:right="-427" w:hanging="426"/>
        <w:jc w:val="both"/>
        <w:rPr>
          <w:rFonts w:ascii="Verdana" w:hAnsi="Verdana"/>
          <w:sz w:val="19"/>
          <w:szCs w:val="19"/>
        </w:rPr>
      </w:pPr>
      <w:r w:rsidRPr="003F2F8C">
        <w:rPr>
          <w:rFonts w:ascii="Verdana" w:hAnsi="Verdana"/>
          <w:sz w:val="19"/>
          <w:szCs w:val="19"/>
        </w:rPr>
        <w:t xml:space="preserve">En el caso de que se </w:t>
      </w:r>
      <w:r w:rsidRPr="00FB789B">
        <w:rPr>
          <w:rFonts w:ascii="Verdana" w:hAnsi="Verdana"/>
          <w:sz w:val="19"/>
          <w:szCs w:val="19"/>
        </w:rPr>
        <w:t>haya</w:t>
      </w:r>
      <w:r w:rsidR="007B4B6A" w:rsidRPr="00FB789B">
        <w:rPr>
          <w:rFonts w:ascii="Verdana" w:hAnsi="Verdana"/>
          <w:sz w:val="19"/>
          <w:szCs w:val="19"/>
        </w:rPr>
        <w:t>n</w:t>
      </w:r>
      <w:r w:rsidRPr="00FB789B">
        <w:rPr>
          <w:rFonts w:ascii="Verdana" w:hAnsi="Verdana"/>
          <w:sz w:val="19"/>
          <w:szCs w:val="19"/>
        </w:rPr>
        <w:t xml:space="preserve"> realizado </w:t>
      </w:r>
      <w:r w:rsidRPr="003F2F8C">
        <w:rPr>
          <w:rFonts w:ascii="Verdana" w:hAnsi="Verdana"/>
          <w:sz w:val="19"/>
          <w:szCs w:val="19"/>
        </w:rPr>
        <w:t>consultas preliminares de mercado, informe debidamente motivado de las consultas realizadas de conformidad con lo dispuesto en el art. 115 LCSP.</w:t>
      </w:r>
    </w:p>
    <w:p w14:paraId="6F60EA4B" w14:textId="77777777" w:rsidR="00C548B6" w:rsidRPr="003F2F8C" w:rsidRDefault="00C548B6" w:rsidP="002801AF">
      <w:pPr>
        <w:numPr>
          <w:ilvl w:val="0"/>
          <w:numId w:val="85"/>
        </w:numPr>
        <w:spacing w:before="120" w:after="120"/>
        <w:ind w:left="1560" w:right="-427" w:hanging="426"/>
        <w:jc w:val="both"/>
        <w:rPr>
          <w:rFonts w:ascii="Verdana" w:hAnsi="Verdana"/>
          <w:sz w:val="19"/>
          <w:szCs w:val="19"/>
        </w:rPr>
      </w:pPr>
      <w:r w:rsidRPr="003F2F8C">
        <w:rPr>
          <w:rFonts w:ascii="Verdana" w:hAnsi="Verdana"/>
          <w:sz w:val="19"/>
          <w:szCs w:val="19"/>
        </w:rPr>
        <w:t>Archivo xml para cumplimentar el DEUC.</w:t>
      </w:r>
    </w:p>
    <w:p w14:paraId="740926B8" w14:textId="77777777" w:rsidR="00C548B6" w:rsidRPr="00FB789B" w:rsidRDefault="00C548B6" w:rsidP="002801AF">
      <w:pPr>
        <w:numPr>
          <w:ilvl w:val="0"/>
          <w:numId w:val="85"/>
        </w:numPr>
        <w:spacing w:before="120" w:after="120"/>
        <w:ind w:left="1560" w:right="-427" w:hanging="426"/>
        <w:jc w:val="both"/>
        <w:rPr>
          <w:rFonts w:ascii="Verdana" w:hAnsi="Verdana"/>
          <w:sz w:val="19"/>
          <w:szCs w:val="19"/>
        </w:rPr>
      </w:pPr>
      <w:r w:rsidRPr="003F2F8C">
        <w:rPr>
          <w:rFonts w:ascii="Verdana" w:hAnsi="Verdana"/>
          <w:sz w:val="19"/>
          <w:szCs w:val="19"/>
        </w:rPr>
        <w:t xml:space="preserve">La composición de las mesas de contratación que asistan al órgano de contratación y el cargo de </w:t>
      </w:r>
      <w:r w:rsidRPr="00FB789B">
        <w:rPr>
          <w:rFonts w:ascii="Verdana" w:hAnsi="Verdana"/>
          <w:sz w:val="19"/>
          <w:szCs w:val="19"/>
        </w:rPr>
        <w:t xml:space="preserve">sus </w:t>
      </w:r>
      <w:r w:rsidR="007B4B6A" w:rsidRPr="00FB789B">
        <w:rPr>
          <w:rFonts w:ascii="Verdana" w:hAnsi="Verdana"/>
          <w:sz w:val="19"/>
          <w:szCs w:val="19"/>
        </w:rPr>
        <w:t>componentes</w:t>
      </w:r>
      <w:r w:rsidRPr="00FB789B">
        <w:rPr>
          <w:rFonts w:ascii="Verdana" w:hAnsi="Verdana"/>
          <w:sz w:val="19"/>
          <w:szCs w:val="19"/>
        </w:rPr>
        <w:t>.</w:t>
      </w:r>
    </w:p>
    <w:p w14:paraId="1E1F5B34" w14:textId="77777777" w:rsidR="00C548B6" w:rsidRPr="003F2F8C" w:rsidRDefault="00C548B6" w:rsidP="002801AF">
      <w:pPr>
        <w:numPr>
          <w:ilvl w:val="0"/>
          <w:numId w:val="85"/>
        </w:numPr>
        <w:spacing w:before="120" w:after="120"/>
        <w:ind w:left="1560" w:right="-427" w:hanging="426"/>
        <w:jc w:val="both"/>
        <w:rPr>
          <w:rFonts w:ascii="Verdana" w:hAnsi="Verdana"/>
          <w:sz w:val="19"/>
          <w:szCs w:val="19"/>
        </w:rPr>
      </w:pPr>
      <w:r w:rsidRPr="00FB789B">
        <w:rPr>
          <w:rFonts w:ascii="Verdana" w:hAnsi="Verdana"/>
          <w:sz w:val="19"/>
          <w:szCs w:val="19"/>
        </w:rPr>
        <w:t xml:space="preserve">La designación de las personas integrantes </w:t>
      </w:r>
      <w:r w:rsidRPr="003F2F8C">
        <w:rPr>
          <w:rFonts w:ascii="Verdana" w:hAnsi="Verdana"/>
          <w:sz w:val="19"/>
          <w:szCs w:val="19"/>
        </w:rPr>
        <w:t>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33FAA532" w14:textId="77777777" w:rsidR="00C548B6" w:rsidRPr="003F2F8C" w:rsidRDefault="00C548B6" w:rsidP="002801AF">
      <w:pPr>
        <w:numPr>
          <w:ilvl w:val="0"/>
          <w:numId w:val="85"/>
        </w:numPr>
        <w:spacing w:before="120" w:after="120"/>
        <w:ind w:left="1560" w:right="-427" w:hanging="426"/>
        <w:jc w:val="both"/>
        <w:rPr>
          <w:rFonts w:ascii="Verdana" w:hAnsi="Verdana"/>
          <w:sz w:val="19"/>
          <w:szCs w:val="19"/>
        </w:rPr>
      </w:pPr>
      <w:r w:rsidRPr="003F2F8C">
        <w:rPr>
          <w:rFonts w:ascii="Verdana" w:hAnsi="Verdana"/>
          <w:sz w:val="19"/>
          <w:szCs w:val="19"/>
        </w:rPr>
        <w:t>Medios a través de los que se ha publicitado el contrato y los enlaces a esas publicaciones.</w:t>
      </w:r>
    </w:p>
    <w:p w14:paraId="31A037B2" w14:textId="77777777" w:rsidR="00C548B6" w:rsidRPr="003F2F8C" w:rsidRDefault="00C548B6" w:rsidP="002801AF">
      <w:pPr>
        <w:numPr>
          <w:ilvl w:val="0"/>
          <w:numId w:val="85"/>
        </w:numPr>
        <w:spacing w:before="120" w:after="120"/>
        <w:ind w:left="1560" w:right="-427" w:hanging="426"/>
        <w:jc w:val="both"/>
        <w:rPr>
          <w:rFonts w:ascii="Verdana" w:hAnsi="Verdana"/>
          <w:sz w:val="19"/>
          <w:szCs w:val="19"/>
        </w:rPr>
      </w:pPr>
      <w:r w:rsidRPr="003F2F8C">
        <w:rPr>
          <w:rFonts w:ascii="Verdana" w:hAnsi="Verdana"/>
          <w:sz w:val="19"/>
          <w:szCs w:val="19"/>
        </w:rPr>
        <w:lastRenderedPageBreak/>
        <w:t>En su caso, resolución o resoluciones del órgano de contratación por las que se introduzcan modificaciones significativas en el PCAP y/o PPTP y se establezcan nuevas fechas límite para presentar las ofertas como consecuencia de la correspondiente ampliación del plazo, sin perjuicio de que se acuerde la retroacción de actuaciones en virtud de los artículos 122.1 y 124 LCSP.</w:t>
      </w:r>
    </w:p>
    <w:p w14:paraId="6A857AE8" w14:textId="77777777" w:rsidR="00C548B6" w:rsidRPr="003F2F8C" w:rsidRDefault="00C548B6" w:rsidP="002801AF">
      <w:pPr>
        <w:numPr>
          <w:ilvl w:val="0"/>
          <w:numId w:val="85"/>
        </w:numPr>
        <w:spacing w:before="120" w:after="120"/>
        <w:ind w:left="1560" w:right="-427" w:hanging="426"/>
        <w:jc w:val="both"/>
        <w:rPr>
          <w:rFonts w:ascii="Verdana" w:hAnsi="Verdana"/>
          <w:sz w:val="19"/>
          <w:szCs w:val="19"/>
        </w:rPr>
      </w:pPr>
      <w:r w:rsidRPr="003F2F8C">
        <w:rPr>
          <w:rFonts w:ascii="Verdana" w:hAnsi="Verdana"/>
          <w:sz w:val="19"/>
          <w:szCs w:val="19"/>
        </w:rPr>
        <w:t>En su caso, resolución o resoluciones del órgano de contratación por las que se modifican el PCAP y/o PPTP para la corrección de errores materiales, de hecho o aritméticos.</w:t>
      </w:r>
    </w:p>
    <w:p w14:paraId="1DC90EEB" w14:textId="77777777" w:rsidR="00C548B6" w:rsidRPr="003F2F8C" w:rsidRDefault="00C548B6" w:rsidP="002801AF">
      <w:pPr>
        <w:numPr>
          <w:ilvl w:val="0"/>
          <w:numId w:val="85"/>
        </w:numPr>
        <w:spacing w:before="120" w:after="120"/>
        <w:ind w:left="1560" w:right="-427" w:hanging="426"/>
        <w:jc w:val="both"/>
        <w:rPr>
          <w:rFonts w:ascii="Verdana" w:hAnsi="Verdana"/>
          <w:sz w:val="19"/>
          <w:szCs w:val="19"/>
        </w:rPr>
      </w:pPr>
      <w:r w:rsidRPr="003F2F8C">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454E11C8" w14:textId="77777777" w:rsidR="00C548B6" w:rsidRPr="003F2F8C" w:rsidRDefault="00C548B6" w:rsidP="002801AF">
      <w:pPr>
        <w:numPr>
          <w:ilvl w:val="0"/>
          <w:numId w:val="85"/>
        </w:numPr>
        <w:spacing w:before="120" w:after="120"/>
        <w:ind w:left="1560" w:right="-427" w:hanging="426"/>
        <w:jc w:val="both"/>
        <w:rPr>
          <w:rFonts w:ascii="Verdana" w:hAnsi="Verdana"/>
          <w:sz w:val="19"/>
          <w:szCs w:val="19"/>
        </w:rPr>
      </w:pPr>
      <w:r w:rsidRPr="003F2F8C">
        <w:rPr>
          <w:rFonts w:ascii="Verdana" w:hAnsi="Verdana"/>
          <w:sz w:val="19"/>
          <w:szCs w:val="19"/>
        </w:rPr>
        <w:t>Número e identidad de las licitadoras participantes en el procedimiento de adjudicación.</w:t>
      </w:r>
    </w:p>
    <w:p w14:paraId="5F0CF946" w14:textId="77777777" w:rsidR="00C548B6" w:rsidRPr="003F2F8C" w:rsidRDefault="00C548B6" w:rsidP="002801AF">
      <w:pPr>
        <w:numPr>
          <w:ilvl w:val="0"/>
          <w:numId w:val="85"/>
        </w:numPr>
        <w:spacing w:before="120" w:after="120"/>
        <w:ind w:left="1560" w:right="-427" w:hanging="426"/>
        <w:jc w:val="both"/>
        <w:rPr>
          <w:rFonts w:ascii="Verdana" w:eastAsia="Calibri" w:hAnsi="Verdana"/>
          <w:sz w:val="19"/>
          <w:szCs w:val="19"/>
        </w:rPr>
      </w:pPr>
      <w:r w:rsidRPr="003F2F8C">
        <w:rPr>
          <w:rFonts w:ascii="Verdana" w:eastAsia="Calibri" w:hAnsi="Verdana"/>
          <w:sz w:val="19"/>
          <w:szCs w:val="19"/>
        </w:rPr>
        <w:t>Fechas y lugares de celebración de las sesiones públicas de la mesa de contratación y, en su caso, sus alteraciones; así como el sitio web a través del cual, en su caso, se podrán visualizar.</w:t>
      </w:r>
    </w:p>
    <w:p w14:paraId="0FC3E78C" w14:textId="77777777" w:rsidR="00C548B6" w:rsidRPr="003F2F8C" w:rsidRDefault="00C548B6" w:rsidP="002801AF">
      <w:pPr>
        <w:numPr>
          <w:ilvl w:val="0"/>
          <w:numId w:val="85"/>
        </w:numPr>
        <w:spacing w:before="120" w:after="120"/>
        <w:ind w:left="1560" w:right="-427" w:hanging="426"/>
        <w:jc w:val="both"/>
        <w:rPr>
          <w:rFonts w:ascii="Verdana" w:eastAsia="Calibri" w:hAnsi="Verdana"/>
          <w:sz w:val="19"/>
          <w:szCs w:val="19"/>
        </w:rPr>
      </w:pPr>
      <w:r w:rsidRPr="003F2F8C">
        <w:rPr>
          <w:rFonts w:ascii="Verdana" w:eastAsia="Arial Unicode MS" w:hAnsi="Verdana"/>
          <w:sz w:val="19"/>
          <w:szCs w:val="19"/>
        </w:rPr>
        <w:t>Relación de licitadoras admitidas y excluidas y, en este último caso, las razones de la exclusión.</w:t>
      </w:r>
    </w:p>
    <w:p w14:paraId="699695A9" w14:textId="77777777" w:rsidR="00C548B6" w:rsidRPr="003F2F8C" w:rsidRDefault="00C548B6" w:rsidP="002801AF">
      <w:pPr>
        <w:numPr>
          <w:ilvl w:val="0"/>
          <w:numId w:val="85"/>
        </w:numPr>
        <w:spacing w:before="120" w:after="120"/>
        <w:ind w:left="1560" w:right="-427" w:hanging="426"/>
        <w:jc w:val="both"/>
        <w:rPr>
          <w:rFonts w:ascii="Verdana" w:hAnsi="Verdana"/>
          <w:sz w:val="19"/>
          <w:szCs w:val="19"/>
        </w:rPr>
      </w:pPr>
      <w:r w:rsidRPr="003F2F8C">
        <w:rPr>
          <w:rFonts w:ascii="Verdana" w:hAnsi="Verdana"/>
          <w:sz w:val="19"/>
          <w:szCs w:val="19"/>
        </w:rPr>
        <w:t>Actas de la mesa de contratación.</w:t>
      </w:r>
    </w:p>
    <w:p w14:paraId="50F87040" w14:textId="77777777" w:rsidR="00C548B6" w:rsidRPr="003F2F8C" w:rsidRDefault="00C548B6" w:rsidP="002801AF">
      <w:pPr>
        <w:numPr>
          <w:ilvl w:val="0"/>
          <w:numId w:val="85"/>
        </w:numPr>
        <w:spacing w:before="120" w:after="120"/>
        <w:ind w:left="1560" w:right="-427" w:hanging="426"/>
        <w:jc w:val="both"/>
        <w:rPr>
          <w:rFonts w:ascii="Verdana" w:hAnsi="Verdana"/>
          <w:sz w:val="19"/>
          <w:szCs w:val="19"/>
        </w:rPr>
      </w:pPr>
      <w:r w:rsidRPr="003F2F8C">
        <w:rPr>
          <w:rFonts w:ascii="Verdana" w:hAnsi="Verdana"/>
          <w:sz w:val="19"/>
          <w:szCs w:val="19"/>
        </w:rPr>
        <w:t>Informe de valoración de los criterios de adjudicación cuantificables mediante un juicio de valor de cada una de las ofertas.</w:t>
      </w:r>
    </w:p>
    <w:p w14:paraId="65F72AC1" w14:textId="77777777" w:rsidR="00C548B6" w:rsidRPr="003F2F8C" w:rsidRDefault="00C548B6" w:rsidP="002801AF">
      <w:pPr>
        <w:numPr>
          <w:ilvl w:val="0"/>
          <w:numId w:val="85"/>
        </w:numPr>
        <w:spacing w:before="120" w:after="120"/>
        <w:ind w:left="1560" w:right="-427" w:hanging="426"/>
        <w:jc w:val="both"/>
        <w:rPr>
          <w:rFonts w:ascii="Verdana" w:hAnsi="Verdana"/>
          <w:sz w:val="19"/>
          <w:szCs w:val="19"/>
        </w:rPr>
      </w:pPr>
      <w:r w:rsidRPr="003F2F8C">
        <w:rPr>
          <w:rFonts w:ascii="Verdana" w:hAnsi="Verdana"/>
          <w:sz w:val="19"/>
          <w:szCs w:val="19"/>
        </w:rPr>
        <w:t>En su caso, informe o informes sobre las ofertas incursas en presunción de anormalidad a que se refiere el art. 149.4 LCSP.</w:t>
      </w:r>
    </w:p>
    <w:p w14:paraId="56301058" w14:textId="77777777" w:rsidR="00C548B6" w:rsidRPr="003F2F8C" w:rsidRDefault="00C548B6" w:rsidP="002801AF">
      <w:pPr>
        <w:numPr>
          <w:ilvl w:val="0"/>
          <w:numId w:val="85"/>
        </w:numPr>
        <w:spacing w:before="120" w:after="120"/>
        <w:ind w:left="1560" w:right="-427" w:hanging="426"/>
        <w:jc w:val="both"/>
        <w:rPr>
          <w:rFonts w:ascii="Verdana" w:hAnsi="Verdana"/>
          <w:sz w:val="19"/>
          <w:szCs w:val="19"/>
        </w:rPr>
      </w:pPr>
      <w:r w:rsidRPr="003F2F8C">
        <w:rPr>
          <w:rFonts w:ascii="Verdana" w:hAnsi="Verdana"/>
          <w:sz w:val="19"/>
          <w:szCs w:val="19"/>
        </w:rPr>
        <w:t>Puntuaciones asignadas a las ofertas, cuando estas no se recojan en las actas o hasta que estas sean redactadas y publicadas.</w:t>
      </w:r>
    </w:p>
    <w:p w14:paraId="0CEFDED5" w14:textId="77777777" w:rsidR="00C548B6" w:rsidRPr="003F2F8C" w:rsidRDefault="00C548B6" w:rsidP="002801AF">
      <w:pPr>
        <w:numPr>
          <w:ilvl w:val="0"/>
          <w:numId w:val="85"/>
        </w:numPr>
        <w:spacing w:before="120" w:after="120"/>
        <w:ind w:left="1560" w:right="-427" w:hanging="426"/>
        <w:jc w:val="both"/>
        <w:rPr>
          <w:rFonts w:ascii="Verdana" w:hAnsi="Verdana"/>
          <w:sz w:val="19"/>
          <w:szCs w:val="19"/>
        </w:rPr>
      </w:pPr>
      <w:r w:rsidRPr="003F2F8C">
        <w:rPr>
          <w:rFonts w:ascii="Verdana" w:hAnsi="Verdana"/>
          <w:sz w:val="19"/>
          <w:szCs w:val="19"/>
        </w:rPr>
        <w:t>Resolución de adjudicación del contrato.</w:t>
      </w:r>
    </w:p>
    <w:p w14:paraId="69444334" w14:textId="77777777" w:rsidR="00C548B6" w:rsidRPr="003F2F8C" w:rsidRDefault="00C548B6" w:rsidP="002801AF">
      <w:pPr>
        <w:numPr>
          <w:ilvl w:val="0"/>
          <w:numId w:val="85"/>
        </w:numPr>
        <w:spacing w:before="120" w:after="120"/>
        <w:ind w:left="1560" w:right="-427" w:hanging="426"/>
        <w:jc w:val="both"/>
        <w:rPr>
          <w:rFonts w:ascii="Verdana" w:hAnsi="Verdana"/>
          <w:sz w:val="19"/>
          <w:szCs w:val="19"/>
        </w:rPr>
      </w:pPr>
      <w:r w:rsidRPr="003F2F8C">
        <w:rPr>
          <w:rFonts w:ascii="Verdana" w:hAnsi="Verdana"/>
          <w:sz w:val="19"/>
          <w:szCs w:val="19"/>
        </w:rPr>
        <w:t>Identidad de la adjudicataria.</w:t>
      </w:r>
    </w:p>
    <w:p w14:paraId="7AD31A13" w14:textId="77777777" w:rsidR="00C548B6" w:rsidRPr="003F2F8C" w:rsidRDefault="00C548B6" w:rsidP="002801AF">
      <w:pPr>
        <w:numPr>
          <w:ilvl w:val="0"/>
          <w:numId w:val="85"/>
        </w:numPr>
        <w:spacing w:before="120" w:after="120"/>
        <w:ind w:left="1560" w:right="-427" w:hanging="426"/>
        <w:jc w:val="both"/>
        <w:rPr>
          <w:rFonts w:ascii="Verdana" w:hAnsi="Verdana"/>
          <w:sz w:val="19"/>
          <w:szCs w:val="19"/>
        </w:rPr>
      </w:pPr>
      <w:r w:rsidRPr="003F2F8C">
        <w:rPr>
          <w:rFonts w:ascii="Verdana" w:hAnsi="Verdana"/>
          <w:sz w:val="19"/>
          <w:szCs w:val="19"/>
        </w:rPr>
        <w:t>Importe de adjudicación, incluido el Impuesto sobre el Valor Añadido.</w:t>
      </w:r>
    </w:p>
    <w:p w14:paraId="0F9C323B" w14:textId="77777777" w:rsidR="00C548B6" w:rsidRPr="003F2F8C" w:rsidRDefault="00C548B6" w:rsidP="002801AF">
      <w:pPr>
        <w:numPr>
          <w:ilvl w:val="0"/>
          <w:numId w:val="85"/>
        </w:numPr>
        <w:spacing w:before="120" w:after="120"/>
        <w:ind w:left="1560" w:right="-427" w:hanging="426"/>
        <w:jc w:val="both"/>
        <w:rPr>
          <w:rFonts w:ascii="Verdana" w:hAnsi="Verdana"/>
          <w:sz w:val="19"/>
          <w:szCs w:val="19"/>
        </w:rPr>
      </w:pPr>
      <w:r w:rsidRPr="003F2F8C">
        <w:rPr>
          <w:rFonts w:ascii="Verdana" w:hAnsi="Verdana"/>
          <w:sz w:val="19"/>
          <w:szCs w:val="19"/>
        </w:rPr>
        <w:t>Anuncio de formalización del contrato y documento contractual.</w:t>
      </w:r>
    </w:p>
    <w:p w14:paraId="763FC77D" w14:textId="77777777" w:rsidR="00C548B6" w:rsidRPr="003F2F8C" w:rsidRDefault="00C548B6" w:rsidP="002801AF">
      <w:pPr>
        <w:numPr>
          <w:ilvl w:val="0"/>
          <w:numId w:val="85"/>
        </w:numPr>
        <w:spacing w:before="120" w:after="120"/>
        <w:ind w:left="1560" w:right="-427" w:hanging="426"/>
        <w:jc w:val="both"/>
        <w:rPr>
          <w:rFonts w:ascii="Verdana" w:hAnsi="Verdana"/>
          <w:sz w:val="19"/>
          <w:szCs w:val="19"/>
        </w:rPr>
      </w:pPr>
      <w:r w:rsidRPr="003F2F8C">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07D5003F" w14:textId="77777777" w:rsidR="00C548B6" w:rsidRPr="003F2F8C" w:rsidRDefault="00C548B6" w:rsidP="002801AF">
      <w:pPr>
        <w:numPr>
          <w:ilvl w:val="0"/>
          <w:numId w:val="85"/>
        </w:numPr>
        <w:spacing w:before="120" w:after="120"/>
        <w:ind w:left="1560" w:right="-427" w:hanging="426"/>
        <w:jc w:val="both"/>
        <w:rPr>
          <w:rFonts w:ascii="Verdana" w:hAnsi="Verdana"/>
          <w:sz w:val="19"/>
          <w:szCs w:val="19"/>
        </w:rPr>
      </w:pPr>
      <w:r w:rsidRPr="003F2F8C">
        <w:rPr>
          <w:rFonts w:ascii="Verdana" w:hAnsi="Verdana"/>
          <w:sz w:val="19"/>
          <w:szCs w:val="19"/>
        </w:rPr>
        <w:t>Resolución del órgano de contratación por la que decide no adjudicar o celebrar el contrato.</w:t>
      </w:r>
    </w:p>
    <w:p w14:paraId="117731DA" w14:textId="48575592" w:rsidR="00C548B6" w:rsidRPr="003F2F8C" w:rsidRDefault="00C548B6" w:rsidP="002801AF">
      <w:pPr>
        <w:numPr>
          <w:ilvl w:val="0"/>
          <w:numId w:val="85"/>
        </w:numPr>
        <w:spacing w:before="120" w:after="120"/>
        <w:ind w:left="1560" w:right="-427" w:hanging="426"/>
        <w:jc w:val="both"/>
        <w:rPr>
          <w:rFonts w:ascii="Verdana" w:hAnsi="Verdana"/>
          <w:sz w:val="19"/>
          <w:szCs w:val="19"/>
        </w:rPr>
      </w:pPr>
      <w:r w:rsidRPr="003F2F8C">
        <w:rPr>
          <w:rFonts w:ascii="Verdana" w:hAnsi="Verdana"/>
          <w:sz w:val="19"/>
          <w:szCs w:val="19"/>
        </w:rPr>
        <w:t xml:space="preserve">Resolución del órgano de contratación por la </w:t>
      </w:r>
      <w:r w:rsidR="00D749D5" w:rsidRPr="00BF4300">
        <w:rPr>
          <w:rFonts w:ascii="Verdana" w:hAnsi="Verdana"/>
          <w:sz w:val="19"/>
          <w:szCs w:val="19"/>
        </w:rPr>
        <w:t>que</w:t>
      </w:r>
      <w:r w:rsidR="00D749D5" w:rsidRPr="00D749D5">
        <w:rPr>
          <w:rFonts w:ascii="Verdana" w:hAnsi="Verdana"/>
          <w:color w:val="00B050"/>
          <w:sz w:val="19"/>
          <w:szCs w:val="19"/>
        </w:rPr>
        <w:t xml:space="preserve"> </w:t>
      </w:r>
      <w:r w:rsidRPr="003F2F8C">
        <w:rPr>
          <w:rFonts w:ascii="Verdana" w:hAnsi="Verdana"/>
          <w:sz w:val="19"/>
          <w:szCs w:val="19"/>
        </w:rPr>
        <w:t>acuerda desistir del procedimiento de adjudicación.</w:t>
      </w:r>
    </w:p>
    <w:p w14:paraId="24C03E2E" w14:textId="77777777" w:rsidR="00C548B6" w:rsidRPr="003F2F8C" w:rsidRDefault="00C548B6" w:rsidP="002801AF">
      <w:pPr>
        <w:numPr>
          <w:ilvl w:val="0"/>
          <w:numId w:val="85"/>
        </w:numPr>
        <w:spacing w:before="120" w:after="120"/>
        <w:ind w:left="1560" w:right="-427" w:hanging="426"/>
        <w:jc w:val="both"/>
        <w:rPr>
          <w:rFonts w:ascii="Verdana" w:hAnsi="Verdana"/>
          <w:sz w:val="19"/>
          <w:szCs w:val="19"/>
        </w:rPr>
      </w:pPr>
      <w:r w:rsidRPr="003F2F8C">
        <w:rPr>
          <w:rFonts w:ascii="Verdana" w:hAnsi="Verdana"/>
          <w:sz w:val="19"/>
          <w:szCs w:val="19"/>
        </w:rPr>
        <w:t>Resolución del órgano de contratación por la que declara desierto el procedimiento de adjudicación.</w:t>
      </w:r>
    </w:p>
    <w:p w14:paraId="7E1E3736" w14:textId="77777777" w:rsidR="00C548B6" w:rsidRPr="003F2F8C" w:rsidRDefault="00C548B6" w:rsidP="002801AF">
      <w:pPr>
        <w:numPr>
          <w:ilvl w:val="0"/>
          <w:numId w:val="85"/>
        </w:numPr>
        <w:spacing w:before="120" w:after="120"/>
        <w:ind w:left="1560" w:right="-427" w:hanging="426"/>
        <w:jc w:val="both"/>
        <w:rPr>
          <w:rFonts w:ascii="Verdana" w:hAnsi="Verdana"/>
          <w:sz w:val="19"/>
          <w:szCs w:val="19"/>
        </w:rPr>
      </w:pPr>
      <w:r w:rsidRPr="003F2F8C">
        <w:rPr>
          <w:rFonts w:ascii="Verdana" w:hAnsi="Verdana"/>
          <w:sz w:val="19"/>
          <w:szCs w:val="19"/>
        </w:rPr>
        <w:t>Interposición de recursos y la eventual suspensión del procedimiento de adjudicación con motivo de dicha interposición.</w:t>
      </w:r>
    </w:p>
    <w:p w14:paraId="6838FDEA" w14:textId="77777777" w:rsidR="00C548B6" w:rsidRPr="003F2F8C" w:rsidRDefault="00C548B6" w:rsidP="002801AF">
      <w:pPr>
        <w:numPr>
          <w:ilvl w:val="0"/>
          <w:numId w:val="85"/>
        </w:numPr>
        <w:spacing w:before="120" w:after="120"/>
        <w:ind w:left="1560" w:right="-427" w:hanging="426"/>
        <w:jc w:val="both"/>
        <w:rPr>
          <w:rFonts w:ascii="Verdana" w:hAnsi="Verdana"/>
          <w:sz w:val="19"/>
          <w:szCs w:val="19"/>
        </w:rPr>
      </w:pPr>
      <w:r w:rsidRPr="003F2F8C">
        <w:rPr>
          <w:rFonts w:ascii="Verdana" w:hAnsi="Verdana"/>
          <w:sz w:val="19"/>
          <w:szCs w:val="19"/>
        </w:rPr>
        <w:t>Resolución por la que se declara anulado el procedimiento de adjudicación.</w:t>
      </w:r>
    </w:p>
    <w:p w14:paraId="6D71D80A" w14:textId="77777777" w:rsidR="00C548B6" w:rsidRPr="003F2F8C" w:rsidRDefault="00C548B6" w:rsidP="002801AF">
      <w:pPr>
        <w:numPr>
          <w:ilvl w:val="0"/>
          <w:numId w:val="85"/>
        </w:numPr>
        <w:spacing w:before="120" w:after="120"/>
        <w:ind w:left="1560" w:right="-427" w:hanging="426"/>
        <w:jc w:val="both"/>
        <w:rPr>
          <w:rFonts w:ascii="Verdana" w:hAnsi="Verdana"/>
          <w:sz w:val="19"/>
          <w:szCs w:val="19"/>
        </w:rPr>
      </w:pPr>
      <w:r w:rsidRPr="003F2F8C">
        <w:rPr>
          <w:rFonts w:ascii="Verdana" w:hAnsi="Verdana"/>
          <w:sz w:val="19"/>
          <w:szCs w:val="19"/>
        </w:rPr>
        <w:t>Resolución del órgano de contratación por la que prorroga el contrato.</w:t>
      </w:r>
    </w:p>
    <w:p w14:paraId="4379F643" w14:textId="77777777" w:rsidR="00C548B6" w:rsidRPr="003F2F8C" w:rsidRDefault="00C548B6" w:rsidP="002801AF">
      <w:pPr>
        <w:numPr>
          <w:ilvl w:val="0"/>
          <w:numId w:val="85"/>
        </w:numPr>
        <w:spacing w:before="120" w:after="120"/>
        <w:ind w:left="1560" w:right="-427" w:hanging="426"/>
        <w:jc w:val="both"/>
        <w:rPr>
          <w:rFonts w:ascii="Verdana" w:hAnsi="Verdana"/>
          <w:sz w:val="19"/>
          <w:szCs w:val="19"/>
        </w:rPr>
      </w:pPr>
      <w:r w:rsidRPr="003F2F8C">
        <w:rPr>
          <w:rFonts w:ascii="Verdana" w:hAnsi="Verdana"/>
          <w:sz w:val="19"/>
          <w:szCs w:val="19"/>
        </w:rPr>
        <w:t>A</w:t>
      </w:r>
      <w:r w:rsidRPr="003F2F8C">
        <w:rPr>
          <w:rFonts w:ascii="Verdana" w:eastAsia="Calibri" w:hAnsi="Verdana"/>
          <w:sz w:val="19"/>
          <w:szCs w:val="19"/>
        </w:rPr>
        <w:t>nuncio/s de modificación del contrato</w:t>
      </w:r>
      <w:r w:rsidRPr="003F2F8C">
        <w:rPr>
          <w:rFonts w:ascii="Verdana" w:hAnsi="Verdana"/>
          <w:sz w:val="19"/>
          <w:szCs w:val="19"/>
        </w:rPr>
        <w:t xml:space="preserve">, resolución del órgano de contratación por la que acuerda modificar el contrato, </w:t>
      </w:r>
      <w:r w:rsidRPr="003F2F8C">
        <w:rPr>
          <w:rFonts w:ascii="Verdana" w:eastAsia="Calibri" w:hAnsi="Verdana"/>
          <w:sz w:val="19"/>
          <w:szCs w:val="19"/>
        </w:rPr>
        <w:t>su justi</w:t>
      </w:r>
      <w:r w:rsidRPr="003F2F8C">
        <w:rPr>
          <w:rFonts w:ascii="Verdana" w:hAnsi="Verdana"/>
          <w:sz w:val="19"/>
          <w:szCs w:val="19"/>
        </w:rPr>
        <w:t>fi</w:t>
      </w:r>
      <w:r w:rsidRPr="003F2F8C">
        <w:rPr>
          <w:rFonts w:ascii="Verdana" w:eastAsia="Calibri" w:hAnsi="Verdana"/>
          <w:sz w:val="19"/>
          <w:szCs w:val="19"/>
        </w:rPr>
        <w:t>cación, alegaciones de la contratista y todos los informes que, en su caso, se hubieran recabado con carácter previo a su aprobación.</w:t>
      </w:r>
    </w:p>
    <w:p w14:paraId="38E94148" w14:textId="77777777" w:rsidR="00C548B6" w:rsidRPr="003F2F8C" w:rsidRDefault="00C548B6" w:rsidP="002801AF">
      <w:pPr>
        <w:numPr>
          <w:ilvl w:val="0"/>
          <w:numId w:val="85"/>
        </w:numPr>
        <w:spacing w:before="120" w:after="120"/>
        <w:ind w:left="1560" w:right="-427" w:hanging="426"/>
        <w:jc w:val="both"/>
        <w:rPr>
          <w:rFonts w:ascii="Verdana" w:hAnsi="Verdana"/>
          <w:sz w:val="19"/>
          <w:szCs w:val="19"/>
        </w:rPr>
      </w:pPr>
      <w:r w:rsidRPr="003F2F8C">
        <w:rPr>
          <w:rFonts w:ascii="Verdana" w:hAnsi="Verdana"/>
          <w:sz w:val="19"/>
          <w:szCs w:val="19"/>
        </w:rPr>
        <w:t>Resolución del órgano de contratación por la que autoriza la cesión del contrato.</w:t>
      </w:r>
    </w:p>
    <w:p w14:paraId="677A31EF" w14:textId="77777777" w:rsidR="00C548B6" w:rsidRPr="003F2F8C" w:rsidRDefault="00C548B6" w:rsidP="002801AF">
      <w:pPr>
        <w:numPr>
          <w:ilvl w:val="0"/>
          <w:numId w:val="85"/>
        </w:numPr>
        <w:spacing w:before="120" w:after="120"/>
        <w:ind w:left="1560" w:right="-427" w:hanging="426"/>
        <w:jc w:val="both"/>
        <w:rPr>
          <w:rFonts w:ascii="Verdana" w:eastAsia="Calibri" w:hAnsi="Verdana"/>
          <w:sz w:val="19"/>
          <w:szCs w:val="19"/>
        </w:rPr>
      </w:pPr>
      <w:r w:rsidRPr="003F2F8C">
        <w:rPr>
          <w:rFonts w:ascii="Verdana" w:hAnsi="Verdana"/>
          <w:sz w:val="19"/>
          <w:szCs w:val="19"/>
        </w:rPr>
        <w:t>Resolución del órgano de contratación por la que autoriza la modificación de la composición de la UTE.</w:t>
      </w:r>
    </w:p>
    <w:p w14:paraId="0C617BBC" w14:textId="77777777" w:rsidR="002B1FE9" w:rsidRDefault="00C548B6" w:rsidP="001D3DE3">
      <w:pPr>
        <w:pStyle w:val="4izenburua"/>
        <w:spacing w:after="120"/>
        <w:ind w:left="851" w:right="-427"/>
        <w:jc w:val="both"/>
        <w:rPr>
          <w:b w:val="0"/>
          <w:sz w:val="19"/>
          <w:szCs w:val="19"/>
        </w:rPr>
      </w:pPr>
      <w:bookmarkStart w:id="647" w:name="_Toc38387711"/>
      <w:bookmarkStart w:id="648" w:name="_Toc103681218"/>
      <w:r w:rsidRPr="005C5707">
        <w:rPr>
          <w:sz w:val="19"/>
          <w:szCs w:val="19"/>
        </w:rPr>
        <w:lastRenderedPageBreak/>
        <w:t xml:space="preserve">10.3.- </w:t>
      </w:r>
      <w:r w:rsidRPr="00EF2FAA">
        <w:rPr>
          <w:b w:val="0"/>
          <w:sz w:val="19"/>
          <w:szCs w:val="19"/>
        </w:rPr>
        <w:t xml:space="preserve">Los interesados pueden formular </w:t>
      </w:r>
      <w:r w:rsidRPr="00EF2FAA">
        <w:rPr>
          <w:sz w:val="19"/>
          <w:szCs w:val="19"/>
        </w:rPr>
        <w:t>consultas y solicitudes de documentación complementaria o información adicional</w:t>
      </w:r>
      <w:r w:rsidRPr="00EF2FAA">
        <w:rPr>
          <w:b w:val="0"/>
          <w:sz w:val="19"/>
          <w:szCs w:val="19"/>
        </w:rPr>
        <w:t xml:space="preserve"> a través de las direcciones de correo electrónico que figuran en las cláusulas 19.4 y </w:t>
      </w:r>
      <w:r w:rsidR="00BF4300">
        <w:rPr>
          <w:b w:val="0"/>
          <w:sz w:val="19"/>
          <w:szCs w:val="19"/>
        </w:rPr>
        <w:t>19.</w:t>
      </w:r>
      <w:r w:rsidRPr="00EF2FAA">
        <w:rPr>
          <w:b w:val="0"/>
          <w:sz w:val="19"/>
          <w:szCs w:val="19"/>
        </w:rPr>
        <w:t>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647"/>
      <w:bookmarkEnd w:id="648"/>
    </w:p>
    <w:p w14:paraId="55DA824D" w14:textId="2A0E9471" w:rsidR="00C548B6" w:rsidRDefault="00C548B6" w:rsidP="001D3DE3">
      <w:pPr>
        <w:pStyle w:val="4izenburua"/>
        <w:spacing w:after="120"/>
        <w:ind w:left="851" w:right="-427"/>
        <w:jc w:val="both"/>
        <w:rPr>
          <w:sz w:val="19"/>
          <w:szCs w:val="19"/>
        </w:rPr>
      </w:pPr>
      <w:r>
        <w:rPr>
          <w:sz w:val="19"/>
          <w:szCs w:val="19"/>
        </w:rPr>
        <w:br w:type="page"/>
      </w:r>
    </w:p>
    <w:p w14:paraId="3AC5B411" w14:textId="77777777" w:rsidR="00C548B6" w:rsidRPr="00046518" w:rsidRDefault="00C548B6" w:rsidP="0063609A">
      <w:pPr>
        <w:pStyle w:val="2izenburua"/>
      </w:pPr>
      <w:bookmarkStart w:id="649" w:name="_Toc505598226"/>
      <w:bookmarkStart w:id="650" w:name="_Toc505598303"/>
      <w:bookmarkStart w:id="651" w:name="_Toc505598396"/>
      <w:bookmarkStart w:id="652" w:name="_Toc507512578"/>
      <w:bookmarkStart w:id="653" w:name="_Toc507512879"/>
      <w:bookmarkStart w:id="654" w:name="_Toc33530770"/>
      <w:bookmarkStart w:id="655" w:name="_Toc103681219"/>
      <w:r w:rsidRPr="00046518">
        <w:lastRenderedPageBreak/>
        <w:t>II.- LICITACIÓN</w:t>
      </w:r>
      <w:bookmarkEnd w:id="649"/>
      <w:bookmarkEnd w:id="650"/>
      <w:bookmarkEnd w:id="651"/>
      <w:bookmarkEnd w:id="652"/>
      <w:bookmarkEnd w:id="653"/>
      <w:bookmarkEnd w:id="654"/>
      <w:bookmarkEnd w:id="655"/>
    </w:p>
    <w:p w14:paraId="4D99BFD3" w14:textId="77777777" w:rsidR="00C548B6" w:rsidRPr="00756B7B" w:rsidRDefault="00C548B6" w:rsidP="001D3DE3">
      <w:pPr>
        <w:pStyle w:val="3izenburua"/>
        <w:spacing w:after="120"/>
        <w:rPr>
          <w:rFonts w:eastAsia="Arial Unicode MS"/>
        </w:rPr>
      </w:pPr>
      <w:bookmarkStart w:id="656" w:name="_Toc103681220"/>
      <w:r w:rsidRPr="00756B7B">
        <w:rPr>
          <w:rFonts w:eastAsia="Arial Unicode MS"/>
        </w:rPr>
        <w:t>11.-CONDICIONES PARA PARTICIPAR</w:t>
      </w:r>
      <w:bookmarkEnd w:id="656"/>
    </w:p>
    <w:p w14:paraId="1E60DEB7" w14:textId="228F41AF" w:rsidR="00C548B6" w:rsidRPr="00EF2FAA" w:rsidRDefault="00C548B6" w:rsidP="001D3DE3">
      <w:pPr>
        <w:pStyle w:val="4izenburua"/>
        <w:spacing w:after="120"/>
        <w:ind w:left="851" w:right="-427"/>
        <w:jc w:val="both"/>
        <w:rPr>
          <w:b w:val="0"/>
          <w:sz w:val="19"/>
          <w:szCs w:val="19"/>
        </w:rPr>
      </w:pPr>
      <w:bookmarkStart w:id="657" w:name="_Toc38387714"/>
      <w:bookmarkStart w:id="658" w:name="_Toc103681221"/>
      <w:r w:rsidRPr="00EF2FAA">
        <w:rPr>
          <w:sz w:val="19"/>
          <w:szCs w:val="19"/>
        </w:rPr>
        <w:t xml:space="preserve">11.1.- </w:t>
      </w:r>
      <w:r w:rsidRPr="00EF2FAA">
        <w:rPr>
          <w:b w:val="0"/>
          <w:sz w:val="19"/>
          <w:szCs w:val="19"/>
        </w:rPr>
        <w:t xml:space="preserve">Pueden participar en el procedimiento de contratación, las personas naturales o jurídicas, españolas o extranjeras, que tengan plena capacidad de obrar, no estén incursas en </w:t>
      </w:r>
      <w:r w:rsidRPr="006557CE">
        <w:rPr>
          <w:b w:val="0"/>
          <w:sz w:val="19"/>
          <w:szCs w:val="19"/>
        </w:rPr>
        <w:t>prohibición de contratar</w:t>
      </w:r>
      <w:r w:rsidR="00322512" w:rsidRPr="006557CE">
        <w:rPr>
          <w:b w:val="0"/>
          <w:sz w:val="19"/>
          <w:szCs w:val="19"/>
        </w:rPr>
        <w:t xml:space="preserve">, </w:t>
      </w:r>
      <w:r w:rsidR="007468B4" w:rsidRPr="006557CE">
        <w:rPr>
          <w:b w:val="0"/>
        </w:rPr>
        <w:t>no se hallen en situación de conflicto de intereses</w:t>
      </w:r>
      <w:r w:rsidR="007468B4" w:rsidRPr="006557CE">
        <w:rPr>
          <w:rFonts w:cs="Tahoma"/>
          <w:b w:val="0"/>
          <w:sz w:val="19"/>
          <w:szCs w:val="19"/>
        </w:rPr>
        <w:t xml:space="preserve"> </w:t>
      </w:r>
      <w:r w:rsidRPr="006557CE">
        <w:rPr>
          <w:b w:val="0"/>
          <w:sz w:val="19"/>
          <w:szCs w:val="19"/>
        </w:rPr>
        <w:t>y que cumplan con</w:t>
      </w:r>
      <w:r w:rsidRPr="00EF2FAA">
        <w:rPr>
          <w:b w:val="0"/>
          <w:sz w:val="19"/>
          <w:szCs w:val="19"/>
        </w:rPr>
        <w:t xml:space="preserve">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es “fecha final de presentación de ofertas”).</w:t>
      </w:r>
      <w:bookmarkEnd w:id="657"/>
      <w:bookmarkEnd w:id="658"/>
    </w:p>
    <w:p w14:paraId="054CDCE3" w14:textId="77777777" w:rsidR="00C548B6" w:rsidRPr="00EF2FAA" w:rsidRDefault="00C548B6" w:rsidP="001D3DE3">
      <w:pPr>
        <w:pStyle w:val="paragraph"/>
        <w:spacing w:before="120" w:beforeAutospacing="0" w:after="120" w:afterAutospacing="0"/>
        <w:ind w:left="840" w:right="-435" w:firstLine="11"/>
        <w:jc w:val="both"/>
        <w:textAlignment w:val="baseline"/>
        <w:rPr>
          <w:rFonts w:ascii="Verdana" w:eastAsia="Arial Unicode MS" w:hAnsi="Verdana" w:cs="Tahoma"/>
          <w:b/>
          <w:sz w:val="19"/>
          <w:szCs w:val="19"/>
        </w:rPr>
      </w:pPr>
      <w:r w:rsidRPr="00EF2FAA">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70C2B219" w14:textId="3DBC395F" w:rsidR="00C548B6" w:rsidRPr="00EF2FAA" w:rsidRDefault="00C548B6" w:rsidP="001D3DE3">
      <w:pPr>
        <w:tabs>
          <w:tab w:val="left" w:pos="0"/>
        </w:tabs>
        <w:spacing w:before="120" w:after="120"/>
        <w:ind w:left="842" w:right="-425" w:firstLine="9"/>
        <w:jc w:val="both"/>
        <w:rPr>
          <w:rFonts w:ascii="Verdana" w:hAnsi="Verdana" w:cs="Tahoma"/>
          <w:sz w:val="19"/>
          <w:szCs w:val="19"/>
        </w:rPr>
      </w:pPr>
      <w:r w:rsidRPr="00EF2FAA">
        <w:rPr>
          <w:rFonts w:ascii="Verdana" w:hAnsi="Verdana" w:cs="Tahoma"/>
          <w:sz w:val="19"/>
          <w:szCs w:val="19"/>
        </w:rPr>
        <w:t xml:space="preserve">Solo pueden participar las personas jurídicas que cumplan con lo dispuesto en el art. 66.1 </w:t>
      </w:r>
      <w:r w:rsidR="00820763" w:rsidRPr="00EF2FAA">
        <w:rPr>
          <w:rFonts w:ascii="Verdana" w:hAnsi="Verdana" w:cs="Tahoma"/>
          <w:sz w:val="19"/>
          <w:szCs w:val="19"/>
        </w:rPr>
        <w:t>LCSP,</w:t>
      </w:r>
      <w:r w:rsidRPr="00EF2FAA">
        <w:rPr>
          <w:rFonts w:ascii="Verdana" w:hAnsi="Verdana" w:cs="Tahoma"/>
          <w:sz w:val="19"/>
          <w:szCs w:val="19"/>
        </w:rPr>
        <w:t xml:space="preserve"> así como las operadoras económicas comunitarias o de Estados signatarios del Acuerdo sobre el Espacio Económico Europeo y las operadoras económicas no comunitarias que cumplan con lo dispuesto respectivamente en los arts. 67 y 68.1 LCSP.</w:t>
      </w:r>
    </w:p>
    <w:p w14:paraId="78376DC7" w14:textId="77777777" w:rsidR="00C548B6" w:rsidRPr="00EF2FAA" w:rsidRDefault="00C548B6" w:rsidP="001D3DE3">
      <w:pPr>
        <w:pStyle w:val="4izenburua"/>
        <w:spacing w:after="120"/>
        <w:ind w:left="851" w:right="-427"/>
        <w:jc w:val="both"/>
        <w:rPr>
          <w:b w:val="0"/>
          <w:sz w:val="19"/>
          <w:szCs w:val="19"/>
        </w:rPr>
      </w:pPr>
      <w:bookmarkStart w:id="659" w:name="_Toc38387715"/>
      <w:bookmarkStart w:id="660" w:name="_Toc103681222"/>
      <w:r w:rsidRPr="00EF2FAA">
        <w:rPr>
          <w:sz w:val="19"/>
          <w:szCs w:val="19"/>
        </w:rPr>
        <w:t xml:space="preserve">11.2.- </w:t>
      </w:r>
      <w:r w:rsidRPr="00EF2FAA">
        <w:rPr>
          <w:b w:val="0"/>
          <w:sz w:val="19"/>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659"/>
      <w:bookmarkEnd w:id="660"/>
    </w:p>
    <w:p w14:paraId="017B5F83" w14:textId="77777777" w:rsidR="00C548B6" w:rsidRPr="00EF2FAA" w:rsidRDefault="00C548B6" w:rsidP="001D3DE3">
      <w:pPr>
        <w:pStyle w:val="4izenburua"/>
        <w:spacing w:after="120"/>
        <w:ind w:left="851" w:right="-427"/>
        <w:jc w:val="both"/>
        <w:rPr>
          <w:sz w:val="19"/>
          <w:szCs w:val="19"/>
        </w:rPr>
      </w:pPr>
      <w:bookmarkStart w:id="661" w:name="_Toc38387716"/>
      <w:bookmarkStart w:id="662" w:name="_Toc103681223"/>
      <w:r w:rsidRPr="00EF2FAA">
        <w:rPr>
          <w:sz w:val="19"/>
          <w:szCs w:val="19"/>
        </w:rPr>
        <w:t xml:space="preserve">11.3.- </w:t>
      </w:r>
      <w:r w:rsidRPr="00EF2FAA">
        <w:rPr>
          <w:b w:val="0"/>
          <w:sz w:val="19"/>
          <w:szCs w:val="19"/>
        </w:rPr>
        <w:t xml:space="preserve">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 dispuesto en la disposición adicional cuarta de la LCSP,  o a determinadas organizaciones de conformidad con la disposición adicional cuadragésima octava de la LCSP, solo podrán participar quienes, además, cumplan con los requisitos establecidos legalmente (Texto refundido de la Ley General de derechos de las personas con discapacidad y de su inclusión social, aprobada mediante Real Decreto Legislativo 1/2013, de 29 de noviembre; </w:t>
      </w:r>
      <w:r w:rsidRPr="007B4B6A">
        <w:rPr>
          <w:b w:val="0"/>
          <w:sz w:val="19"/>
          <w:szCs w:val="19"/>
        </w:rPr>
        <w:t xml:space="preserve">Ley 44/2007, de 13 de diciembre, </w:t>
      </w:r>
      <w:r w:rsidRPr="00EF2FAA">
        <w:rPr>
          <w:b w:val="0"/>
          <w:sz w:val="19"/>
          <w:szCs w:val="19"/>
        </w:rPr>
        <w:t>para la regulación del régimen de las empresas de inserción; y disposición adicional cuadragésima octava de la LCSP).</w:t>
      </w:r>
      <w:bookmarkEnd w:id="661"/>
      <w:bookmarkEnd w:id="662"/>
    </w:p>
    <w:p w14:paraId="750BCD93" w14:textId="77777777" w:rsidR="00C548B6" w:rsidRPr="00EF2FAA" w:rsidRDefault="00C548B6" w:rsidP="001D3DE3">
      <w:pPr>
        <w:pStyle w:val="4izenburua"/>
        <w:spacing w:after="120"/>
        <w:ind w:left="851" w:right="-427"/>
        <w:jc w:val="both"/>
        <w:rPr>
          <w:b w:val="0"/>
          <w:sz w:val="19"/>
          <w:szCs w:val="19"/>
        </w:rPr>
      </w:pPr>
      <w:bookmarkStart w:id="663" w:name="_Toc38387717"/>
      <w:bookmarkStart w:id="664" w:name="_Toc103681224"/>
      <w:r w:rsidRPr="00EF2FAA">
        <w:rPr>
          <w:sz w:val="19"/>
          <w:szCs w:val="19"/>
        </w:rPr>
        <w:t xml:space="preserve">11.4.- </w:t>
      </w:r>
      <w:r w:rsidRPr="00EF2FAA">
        <w:rPr>
          <w:b w:val="0"/>
          <w:sz w:val="19"/>
          <w:szCs w:val="19"/>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663"/>
      <w:bookmarkEnd w:id="664"/>
    </w:p>
    <w:p w14:paraId="60DA67F4" w14:textId="77777777"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EF2FAA">
        <w:rPr>
          <w:rFonts w:ascii="Verdana" w:eastAsia="Arial Unicode MS" w:hAnsi="Verdana"/>
          <w:sz w:val="19"/>
          <w:szCs w:val="19"/>
          <w:u w:val="single"/>
        </w:rPr>
        <w:t>en cualquier momento del procedimiento</w:t>
      </w:r>
      <w:r w:rsidRPr="00EF2FAA">
        <w:rPr>
          <w:rFonts w:ascii="Verdana" w:eastAsia="Arial Unicode MS" w:hAnsi="Verdana"/>
          <w:sz w:val="19"/>
          <w:szCs w:val="19"/>
        </w:rPr>
        <w:t xml:space="preserve">, cuando resulte necesario para garantizar su buen desarrollo, antes de la adjudicación del contrato. Asimismo, podrá solicitarles </w:t>
      </w:r>
      <w:r w:rsidRPr="00EF2FAA">
        <w:rPr>
          <w:rFonts w:ascii="Verdana" w:hAnsi="Verdana" w:cs="sans-serif"/>
          <w:sz w:val="19"/>
          <w:szCs w:val="19"/>
        </w:rPr>
        <w:t>aclaraciones sobre los certificados y documentos presentados o requerirles para la presentación de otros complementarios.</w:t>
      </w:r>
    </w:p>
    <w:p w14:paraId="35D2E212" w14:textId="77777777" w:rsidR="00C548B6" w:rsidRPr="00EF2FAA" w:rsidRDefault="00C548B6" w:rsidP="001D3DE3">
      <w:pPr>
        <w:pStyle w:val="4izenburua"/>
        <w:spacing w:after="120"/>
        <w:ind w:left="851" w:right="-427"/>
        <w:jc w:val="both"/>
        <w:rPr>
          <w:b w:val="0"/>
          <w:sz w:val="19"/>
          <w:szCs w:val="19"/>
        </w:rPr>
      </w:pPr>
      <w:bookmarkStart w:id="665" w:name="_Toc38387718"/>
      <w:bookmarkStart w:id="666" w:name="_Toc103681225"/>
      <w:r w:rsidRPr="00EF2FAA">
        <w:rPr>
          <w:sz w:val="19"/>
          <w:szCs w:val="19"/>
        </w:rPr>
        <w:t xml:space="preserve">11.5.- </w:t>
      </w:r>
      <w:r w:rsidRPr="00EF2FAA">
        <w:rPr>
          <w:b w:val="0"/>
          <w:sz w:val="19"/>
          <w:szCs w:val="19"/>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operadoras económicas o base de datos nacional de un Estado miembro de la Unión Europea siempre que en este último caso sea accesible de modo gratuito. Las operadoras económicas no estarán obligadas a presentar documentación para acreditar datos que figuren en dichos registros, listas y bases de datos.</w:t>
      </w:r>
      <w:bookmarkEnd w:id="665"/>
      <w:bookmarkEnd w:id="666"/>
    </w:p>
    <w:p w14:paraId="76378BA0" w14:textId="77777777" w:rsidR="00497112" w:rsidRDefault="00497112" w:rsidP="001D3DE3">
      <w:pPr>
        <w:spacing w:after="120"/>
        <w:rPr>
          <w:rFonts w:ascii="Verdana" w:eastAsia="Arial Unicode MS" w:hAnsi="Verdana" w:cs="Arial"/>
          <w:b/>
          <w:caps/>
          <w:sz w:val="19"/>
          <w:szCs w:val="19"/>
        </w:rPr>
      </w:pPr>
      <w:bookmarkStart w:id="667" w:name="_Toc33530772"/>
      <w:r>
        <w:rPr>
          <w:rFonts w:eastAsia="Arial Unicode MS"/>
        </w:rPr>
        <w:br w:type="page"/>
      </w:r>
    </w:p>
    <w:p w14:paraId="4BF47714" w14:textId="067E957C" w:rsidR="00C548B6" w:rsidRDefault="00C548B6" w:rsidP="001D3DE3">
      <w:pPr>
        <w:pStyle w:val="3izenburua"/>
        <w:spacing w:after="120"/>
        <w:rPr>
          <w:rFonts w:eastAsia="Arial Unicode MS"/>
        </w:rPr>
      </w:pPr>
      <w:bookmarkStart w:id="668" w:name="_Toc103681226"/>
      <w:r w:rsidRPr="00EF2FAA">
        <w:rPr>
          <w:rFonts w:eastAsia="Arial Unicode MS"/>
        </w:rPr>
        <w:lastRenderedPageBreak/>
        <w:t>12.- PRESENTACIÓN DE OFERTAS</w:t>
      </w:r>
      <w:bookmarkEnd w:id="667"/>
      <w:bookmarkEnd w:id="668"/>
    </w:p>
    <w:p w14:paraId="41396C5F" w14:textId="74A992BE" w:rsidR="00E40DCD" w:rsidRPr="006557CE" w:rsidRDefault="00E40DCD" w:rsidP="00E40DCD">
      <w:pPr>
        <w:jc w:val="both"/>
        <w:rPr>
          <w:rFonts w:ascii="Verdana" w:eastAsia="Arial Unicode MS" w:hAnsi="Verdana"/>
          <w:sz w:val="19"/>
          <w:szCs w:val="19"/>
        </w:rPr>
      </w:pPr>
      <w:r w:rsidRPr="006557CE">
        <w:rPr>
          <w:rFonts w:ascii="Verdana" w:eastAsia="Arial Unicode MS" w:hAnsi="Verdana"/>
          <w:sz w:val="19"/>
          <w:szCs w:val="19"/>
        </w:rPr>
        <w:t>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derechos recogidos en la Ley de Protección de datos de carácter personal.</w:t>
      </w:r>
    </w:p>
    <w:p w14:paraId="7C892124" w14:textId="77777777" w:rsidR="00C548B6" w:rsidRPr="00EF2FAA" w:rsidRDefault="00C548B6" w:rsidP="001D3DE3">
      <w:pPr>
        <w:pStyle w:val="4izenburua"/>
        <w:spacing w:after="120"/>
        <w:ind w:left="851" w:right="-427"/>
        <w:jc w:val="both"/>
        <w:rPr>
          <w:sz w:val="19"/>
          <w:szCs w:val="19"/>
        </w:rPr>
      </w:pPr>
      <w:bookmarkStart w:id="669" w:name="_Toc33530773"/>
      <w:bookmarkStart w:id="670" w:name="_Toc103681227"/>
      <w:r w:rsidRPr="006557CE">
        <w:rPr>
          <w:sz w:val="19"/>
          <w:szCs w:val="19"/>
        </w:rPr>
        <w:t>12.1.- Idioma</w:t>
      </w:r>
      <w:bookmarkEnd w:id="669"/>
      <w:r w:rsidR="003E3B8E" w:rsidRPr="006557CE">
        <w:rPr>
          <w:sz w:val="19"/>
          <w:szCs w:val="19"/>
        </w:rPr>
        <w:t>.</w:t>
      </w:r>
      <w:bookmarkEnd w:id="670"/>
    </w:p>
    <w:p w14:paraId="33C94AFB" w14:textId="77777777" w:rsidR="00C548B6" w:rsidRPr="00EF2FAA" w:rsidRDefault="00C548B6" w:rsidP="001D3DE3">
      <w:pPr>
        <w:spacing w:before="120" w:after="120"/>
        <w:ind w:left="842" w:right="-425"/>
        <w:jc w:val="both"/>
        <w:rPr>
          <w:rFonts w:ascii="Verdana" w:eastAsia="Arial Unicode MS" w:hAnsi="Verdana" w:cs="Tahoma"/>
          <w:sz w:val="19"/>
          <w:szCs w:val="19"/>
        </w:rPr>
      </w:pPr>
      <w:r w:rsidRPr="00EF2FAA">
        <w:rPr>
          <w:rFonts w:ascii="Verdana" w:eastAsia="Arial Unicode MS" w:hAnsi="Verdana" w:cs="Tahoma"/>
          <w:sz w:val="19"/>
          <w:szCs w:val="19"/>
        </w:rPr>
        <w:t>La documentación deberá presentarse redactada, o traducida oficialmente, en euskera o castellano.</w:t>
      </w:r>
    </w:p>
    <w:p w14:paraId="4C4E3E0C" w14:textId="77777777" w:rsidR="00C548B6" w:rsidRPr="00EF2FAA" w:rsidRDefault="00C548B6" w:rsidP="001D3DE3">
      <w:pPr>
        <w:pStyle w:val="4izenburua"/>
        <w:spacing w:after="120"/>
        <w:ind w:left="851" w:right="-427"/>
        <w:jc w:val="both"/>
        <w:rPr>
          <w:sz w:val="19"/>
          <w:szCs w:val="19"/>
        </w:rPr>
      </w:pPr>
      <w:bookmarkStart w:id="671" w:name="_Toc33530774"/>
      <w:bookmarkStart w:id="672" w:name="_Toc103681228"/>
      <w:r w:rsidRPr="00EF2FAA">
        <w:rPr>
          <w:sz w:val="19"/>
          <w:szCs w:val="19"/>
        </w:rPr>
        <w:t>12.2.- Medios</w:t>
      </w:r>
      <w:bookmarkEnd w:id="671"/>
      <w:r w:rsidR="003E3B8E">
        <w:rPr>
          <w:sz w:val="19"/>
          <w:szCs w:val="19"/>
        </w:rPr>
        <w:t>.</w:t>
      </w:r>
      <w:bookmarkEnd w:id="672"/>
    </w:p>
    <w:p w14:paraId="6B999FB2" w14:textId="77777777" w:rsidR="00CC6B6E" w:rsidRPr="00CC6B6E" w:rsidRDefault="00CC6B6E" w:rsidP="00CC6B6E">
      <w:pPr>
        <w:pStyle w:val="5izenburua"/>
        <w:rPr>
          <w:b/>
        </w:rPr>
      </w:pPr>
      <w:bookmarkStart w:id="673" w:name="_Toc103681229"/>
      <w:bookmarkStart w:id="674" w:name="_Toc33530776"/>
      <w:r w:rsidRPr="00CC6B6E">
        <w:rPr>
          <w:b/>
        </w:rPr>
        <w:t>12.2.1.- Medios electrónicos.</w:t>
      </w:r>
      <w:bookmarkEnd w:id="673"/>
    </w:p>
    <w:p w14:paraId="7F904D65" w14:textId="77777777" w:rsidR="00CC6B6E" w:rsidRPr="00EF2FAA" w:rsidRDefault="00CC6B6E" w:rsidP="00CC6B6E">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8A2A22">
        <w:rPr>
          <w:rFonts w:ascii="Verdana" w:eastAsia="Arial Unicode MS" w:hAnsi="Verdana"/>
          <w:sz w:val="19"/>
          <w:szCs w:val="19"/>
        </w:rPr>
        <w:t>S</w:t>
      </w:r>
      <w:r w:rsidRPr="008A2A22">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w:t>
      </w:r>
      <w:r>
        <w:rPr>
          <w:rFonts w:ascii="Verdana" w:hAnsi="Verdana" w:cs="Tahoma"/>
          <w:sz w:val="19"/>
          <w:szCs w:val="19"/>
        </w:rPr>
        <w:t xml:space="preserve">plataforma </w:t>
      </w:r>
      <w:r w:rsidRPr="007C64F0">
        <w:rPr>
          <w:rFonts w:ascii="Verdana" w:hAnsi="Verdana" w:cs="Tahoma"/>
          <w:sz w:val="19"/>
          <w:szCs w:val="19"/>
        </w:rPr>
        <w:t xml:space="preserve">KONTRATAZIO PUBLIKOA EUSKADIN </w:t>
      </w:r>
      <w:r w:rsidRPr="000021B4">
        <w:rPr>
          <w:rFonts w:ascii="Verdana" w:hAnsi="Verdana" w:cs="Tahoma"/>
          <w:sz w:val="19"/>
          <w:szCs w:val="19"/>
        </w:rPr>
        <w:t xml:space="preserve">/ </w:t>
      </w:r>
      <w:r w:rsidRPr="007C64F0">
        <w:rPr>
          <w:rFonts w:ascii="Verdana" w:hAnsi="Verdana" w:cs="Tahoma"/>
          <w:sz w:val="19"/>
          <w:szCs w:val="19"/>
        </w:rPr>
        <w:t>CONTRATACIÓN PÚBLICA EN EUSKADI.</w:t>
      </w:r>
      <w:r w:rsidRPr="00EF2FAA">
        <w:rPr>
          <w:rFonts w:ascii="Verdana" w:hAnsi="Verdana" w:cs="Tahoma"/>
          <w:sz w:val="19"/>
          <w:szCs w:val="19"/>
        </w:rPr>
        <w:t xml:space="preserve"> </w:t>
      </w:r>
    </w:p>
    <w:p w14:paraId="5DF624E2" w14:textId="77777777" w:rsidR="00CC6B6E" w:rsidRPr="008A2A22" w:rsidRDefault="00CC6B6E" w:rsidP="00CC6B6E">
      <w:pPr>
        <w:widowControl w:val="0"/>
        <w:suppressAutoHyphens/>
        <w:autoSpaceDE w:val="0"/>
        <w:autoSpaceDN w:val="0"/>
        <w:adjustRightInd w:val="0"/>
        <w:spacing w:before="120" w:after="120"/>
        <w:ind w:left="1418" w:right="-425" w:hanging="8"/>
        <w:jc w:val="both"/>
        <w:rPr>
          <w:rFonts w:ascii="Verdana" w:hAnsi="Verdana" w:cs="Tahoma"/>
          <w:sz w:val="19"/>
          <w:szCs w:val="19"/>
        </w:rPr>
      </w:pPr>
    </w:p>
    <w:p w14:paraId="46F1E26B" w14:textId="77777777" w:rsidR="00CC6B6E" w:rsidRPr="008A2A22"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8A2A22">
        <w:rPr>
          <w:rFonts w:ascii="Verdana" w:eastAsia="Arial Unicode MS" w:hAnsi="Verdana"/>
          <w:b/>
          <w:sz w:val="19"/>
          <w:szCs w:val="19"/>
        </w:rPr>
        <w:t>12.2.1.1.-</w:t>
      </w:r>
      <w:r w:rsidRPr="008A2A22">
        <w:rPr>
          <w:rFonts w:ascii="Verdana" w:eastAsia="Arial Unicode MS" w:hAnsi="Verdana"/>
          <w:sz w:val="19"/>
          <w:szCs w:val="19"/>
        </w:rPr>
        <w:t xml:space="preserve"> </w:t>
      </w:r>
      <w:r>
        <w:rPr>
          <w:rFonts w:ascii="Verdana" w:eastAsia="Arial Unicode MS" w:hAnsi="Verdana"/>
          <w:b/>
          <w:sz w:val="19"/>
          <w:szCs w:val="19"/>
        </w:rPr>
        <w:t>Requisitos</w:t>
      </w:r>
      <w:r w:rsidRPr="008A2A22">
        <w:rPr>
          <w:rFonts w:ascii="Verdana" w:eastAsia="Arial Unicode MS" w:hAnsi="Verdana"/>
          <w:b/>
          <w:sz w:val="19"/>
          <w:szCs w:val="19"/>
        </w:rPr>
        <w:t>:</w:t>
      </w:r>
    </w:p>
    <w:p w14:paraId="4888076D" w14:textId="77777777" w:rsidR="00CC6B6E" w:rsidRDefault="00CC6B6E" w:rsidP="00CC6B6E">
      <w:pPr>
        <w:widowControl w:val="0"/>
        <w:suppressAutoHyphens/>
        <w:autoSpaceDE w:val="0"/>
        <w:autoSpaceDN w:val="0"/>
        <w:adjustRightInd w:val="0"/>
        <w:spacing w:before="120" w:after="120"/>
        <w:ind w:left="1985" w:right="-425"/>
        <w:jc w:val="both"/>
        <w:rPr>
          <w:rFonts w:ascii="Verdana" w:hAnsi="Verdana" w:cs="Tahoma"/>
          <w:sz w:val="19"/>
          <w:szCs w:val="19"/>
        </w:rPr>
      </w:pPr>
      <w:r>
        <w:rPr>
          <w:rFonts w:ascii="Verdana" w:hAnsi="Verdana" w:cs="Tahoma"/>
          <w:sz w:val="19"/>
          <w:szCs w:val="19"/>
        </w:rPr>
        <w:t>La información sobre los requisitos se encuentra disponible en el siguiente enlace:</w:t>
      </w:r>
    </w:p>
    <w:p w14:paraId="2591B14C" w14:textId="77777777" w:rsidR="00CC6B6E" w:rsidRPr="00790CB4" w:rsidRDefault="00666812" w:rsidP="00CC6B6E">
      <w:pPr>
        <w:pStyle w:val="Zerrenda-paragrafo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20" w:history="1">
        <w:r w:rsidR="00CC6B6E" w:rsidRPr="00790CB4">
          <w:rPr>
            <w:rStyle w:val="Hiperesteka"/>
            <w:rFonts w:ascii="Verdana" w:hAnsi="Verdana" w:cs="Tahoma"/>
            <w:sz w:val="16"/>
            <w:szCs w:val="16"/>
          </w:rPr>
          <w:t>https://www.contratacion.euskadi.eus/informacion-general-licitacion-electronica/w32-kpelicel/es/</w:t>
        </w:r>
      </w:hyperlink>
    </w:p>
    <w:p w14:paraId="614B7C23" w14:textId="77777777" w:rsidR="00CC6B6E" w:rsidRDefault="00CC6B6E" w:rsidP="00CC6B6E">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8A2A22">
        <w:rPr>
          <w:rFonts w:ascii="Verdana" w:hAnsi="Verdana" w:cs="Tahoma"/>
          <w:sz w:val="19"/>
          <w:szCs w:val="19"/>
          <w:u w:val="single"/>
        </w:rPr>
        <w:t>Servicio de soporte para resolver dudas o incidencias sobre licitación electrónica</w:t>
      </w:r>
      <w:r w:rsidRPr="008A2A22">
        <w:rPr>
          <w:rFonts w:ascii="Verdana" w:hAnsi="Verdana" w:cs="Tahoma"/>
          <w:sz w:val="19"/>
          <w:szCs w:val="19"/>
        </w:rPr>
        <w:t xml:space="preserve">: </w:t>
      </w:r>
      <w:r w:rsidRPr="008A2A22">
        <w:rPr>
          <w:rFonts w:ascii="Verdana" w:hAnsi="Verdana" w:cs="Tahoma"/>
          <w:b/>
          <w:color w:val="0000FF"/>
          <w:sz w:val="19"/>
          <w:szCs w:val="19"/>
        </w:rPr>
        <w:t>945</w:t>
      </w:r>
      <w:r>
        <w:rPr>
          <w:rFonts w:ascii="Verdana" w:hAnsi="Verdana" w:cs="Tahoma"/>
          <w:b/>
          <w:color w:val="0000FF"/>
          <w:sz w:val="19"/>
          <w:szCs w:val="19"/>
        </w:rPr>
        <w:t>.</w:t>
      </w:r>
      <w:r w:rsidRPr="008A2A22">
        <w:rPr>
          <w:rFonts w:ascii="Verdana" w:hAnsi="Verdana" w:cs="Tahoma"/>
          <w:b/>
          <w:color w:val="0000FF"/>
          <w:sz w:val="19"/>
          <w:szCs w:val="19"/>
        </w:rPr>
        <w:t>016</w:t>
      </w:r>
      <w:r>
        <w:rPr>
          <w:rFonts w:ascii="Verdana" w:hAnsi="Verdana" w:cs="Tahoma"/>
          <w:b/>
          <w:color w:val="0000FF"/>
          <w:sz w:val="19"/>
          <w:szCs w:val="19"/>
        </w:rPr>
        <w:t>.</w:t>
      </w:r>
      <w:r w:rsidRPr="008A2A22">
        <w:rPr>
          <w:rFonts w:ascii="Verdana" w:hAnsi="Verdana" w:cs="Tahoma"/>
          <w:b/>
          <w:color w:val="0000FF"/>
          <w:sz w:val="19"/>
          <w:szCs w:val="19"/>
        </w:rPr>
        <w:t>298</w:t>
      </w:r>
      <w:r w:rsidRPr="008A2A22">
        <w:rPr>
          <w:rFonts w:ascii="Verdana" w:hAnsi="Verdana" w:cs="Tahoma"/>
          <w:sz w:val="19"/>
          <w:szCs w:val="19"/>
        </w:rPr>
        <w:t>.</w:t>
      </w:r>
    </w:p>
    <w:p w14:paraId="27E62827" w14:textId="77777777" w:rsidR="00CC6B6E" w:rsidRPr="008A2A22" w:rsidRDefault="00CC6B6E" w:rsidP="00CC6B6E">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p>
    <w:p w14:paraId="439F270D" w14:textId="77777777" w:rsidR="00CC6B6E" w:rsidRPr="008A2A22"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8A2A22">
        <w:rPr>
          <w:rFonts w:ascii="Verdana" w:eastAsia="Arial Unicode MS" w:hAnsi="Verdana"/>
          <w:b/>
          <w:sz w:val="19"/>
          <w:szCs w:val="19"/>
        </w:rPr>
        <w:t>12.2.1.2.- Forma de presentación:</w:t>
      </w:r>
    </w:p>
    <w:p w14:paraId="4BA9F11E" w14:textId="77777777" w:rsidR="00CC6B6E" w:rsidRDefault="00CC6B6E" w:rsidP="00CC6B6E">
      <w:pPr>
        <w:ind w:left="1985" w:hanging="3"/>
        <w:jc w:val="both"/>
      </w:pPr>
      <w:r>
        <w:rPr>
          <w:rFonts w:ascii="Verdana" w:hAnsi="Verdana"/>
          <w:sz w:val="20"/>
          <w:szCs w:val="20"/>
        </w:rPr>
        <w:t>La información sobre la forma de presentación de oferta, formatos soportados y tamaño de los ficheros, se encuentra disponible en el siguiente enlace:</w:t>
      </w:r>
    </w:p>
    <w:p w14:paraId="5193EC1B" w14:textId="77777777" w:rsidR="00CC6B6E" w:rsidRPr="00790CB4" w:rsidRDefault="00666812" w:rsidP="00CC6B6E">
      <w:pPr>
        <w:ind w:left="1985"/>
        <w:jc w:val="both"/>
        <w:rPr>
          <w:sz w:val="18"/>
          <w:szCs w:val="18"/>
        </w:rPr>
      </w:pPr>
      <w:hyperlink r:id="rId21" w:history="1">
        <w:r w:rsidR="00CC6B6E" w:rsidRPr="00790CB4">
          <w:rPr>
            <w:rStyle w:val="Hiperesteka"/>
            <w:rFonts w:ascii="Calibri" w:hAnsi="Calibri" w:cs="Calibri"/>
            <w:sz w:val="18"/>
            <w:szCs w:val="18"/>
          </w:rPr>
          <w:t>https://www.contratacion.euskadi.eus/recomendaciones-uso-licitacion-electronica/w32-kpelicel/es/</w:t>
        </w:r>
      </w:hyperlink>
    </w:p>
    <w:p w14:paraId="32D5AA57" w14:textId="77777777" w:rsidR="00CC6B6E" w:rsidRDefault="00CC6B6E" w:rsidP="00CC6B6E">
      <w:pPr>
        <w:ind w:left="1985"/>
        <w:jc w:val="both"/>
      </w:pPr>
    </w:p>
    <w:p w14:paraId="49F49FF9" w14:textId="0F0E151C" w:rsidR="00CC6B6E" w:rsidRDefault="00CC6B6E" w:rsidP="00CC6B6E">
      <w:pPr>
        <w:ind w:left="1985"/>
        <w:jc w:val="both"/>
        <w:rPr>
          <w:rFonts w:ascii="Verdana" w:hAnsi="Verdana"/>
          <w:sz w:val="20"/>
          <w:szCs w:val="20"/>
        </w:rPr>
      </w:pPr>
      <w:r>
        <w:rPr>
          <w:rFonts w:ascii="Verdana" w:hAnsi="Verdana"/>
          <w:sz w:val="20"/>
          <w:szCs w:val="20"/>
        </w:rPr>
        <w:t xml:space="preserve">Se entenderá recibida la oferta en el plazo de presentación si se inicia la transmisión dentro </w:t>
      </w:r>
      <w:r w:rsidR="005E27F6">
        <w:rPr>
          <w:rFonts w:ascii="Verdana" w:hAnsi="Verdana"/>
          <w:sz w:val="20"/>
          <w:szCs w:val="20"/>
        </w:rPr>
        <w:t>del mismo</w:t>
      </w:r>
      <w:r>
        <w:rPr>
          <w:rFonts w:ascii="Verdana" w:hAnsi="Verdana"/>
          <w:sz w:val="20"/>
          <w:szCs w:val="20"/>
        </w:rPr>
        <w:t xml:space="preserve"> y finaliza con éxito. A estos efectos, se entenderá que se inicia la transmisión de la oferta dentro de plazo si la representación de la licitadora pulsa el botón</w:t>
      </w:r>
      <w:r w:rsidR="00DE2A05">
        <w:rPr>
          <w:rFonts w:ascii="Verdana" w:hAnsi="Verdana"/>
          <w:sz w:val="20"/>
          <w:szCs w:val="20"/>
        </w:rPr>
        <w:t xml:space="preserve"> </w:t>
      </w:r>
      <w:r>
        <w:rPr>
          <w:rFonts w:ascii="Verdana" w:hAnsi="Verdana"/>
          <w:i/>
          <w:iCs/>
          <w:sz w:val="20"/>
          <w:szCs w:val="20"/>
        </w:rPr>
        <w:t>“</w:t>
      </w:r>
      <w:r w:rsidR="005E27F6">
        <w:rPr>
          <w:rFonts w:ascii="Verdana" w:hAnsi="Verdana"/>
          <w:i/>
          <w:iCs/>
          <w:sz w:val="20"/>
          <w:szCs w:val="20"/>
        </w:rPr>
        <w:t>firma y envío de la oferta</w:t>
      </w:r>
      <w:r>
        <w:rPr>
          <w:rFonts w:ascii="Verdana" w:hAnsi="Verdana"/>
          <w:i/>
          <w:iCs/>
          <w:sz w:val="20"/>
          <w:szCs w:val="20"/>
        </w:rPr>
        <w:t>”</w:t>
      </w:r>
      <w:r>
        <w:rPr>
          <w:rFonts w:ascii="Verdana" w:hAnsi="Verdana"/>
          <w:sz w:val="20"/>
          <w:szCs w:val="20"/>
        </w:rPr>
        <w:t xml:space="preserve"> dentro del plazo establecido y se entenderá que la transmisión finaliza con éxito</w:t>
      </w:r>
      <w:r>
        <w:rPr>
          <w:rFonts w:ascii="Verdana" w:hAnsi="Verdana"/>
          <w:color w:val="000000"/>
          <w:sz w:val="20"/>
          <w:szCs w:val="20"/>
        </w:rPr>
        <w:t xml:space="preserve"> </w:t>
      </w:r>
      <w:r>
        <w:rPr>
          <w:rFonts w:ascii="Verdana" w:hAnsi="Verdana"/>
          <w:sz w:val="20"/>
          <w:szCs w:val="20"/>
        </w:rPr>
        <w:t>con la entrada en el registro electrónico de los documentos que integran la oferta presentada.</w:t>
      </w:r>
    </w:p>
    <w:p w14:paraId="07A2A200" w14:textId="662886CD" w:rsidR="001D3DE3" w:rsidRDefault="001D3DE3" w:rsidP="001D3DE3">
      <w:pPr>
        <w:spacing w:after="120"/>
        <w:rPr>
          <w:rFonts w:ascii="Verdana" w:hAnsi="Verdana"/>
          <w:b/>
          <w:sz w:val="19"/>
          <w:szCs w:val="19"/>
        </w:rPr>
      </w:pPr>
    </w:p>
    <w:p w14:paraId="052D7EB8" w14:textId="77777777" w:rsidR="00C548B6" w:rsidRPr="00EF2FAA" w:rsidRDefault="00C548B6" w:rsidP="00EA4D97">
      <w:pPr>
        <w:pStyle w:val="5izenburua"/>
        <w:rPr>
          <w:b/>
        </w:rPr>
      </w:pPr>
      <w:bookmarkStart w:id="675" w:name="_Toc103681230"/>
      <w:r w:rsidRPr="00EF2FAA">
        <w:rPr>
          <w:b/>
        </w:rPr>
        <w:t>12.2.2.- Medios no electrónicos o en papel</w:t>
      </w:r>
      <w:bookmarkEnd w:id="674"/>
      <w:bookmarkEnd w:id="675"/>
    </w:p>
    <w:p w14:paraId="3D630C78" w14:textId="77777777" w:rsidR="00C548B6" w:rsidRPr="00EF2FAA" w:rsidRDefault="00C548B6" w:rsidP="001D3DE3">
      <w:pPr>
        <w:widowControl w:val="0"/>
        <w:suppressAutoHyphens/>
        <w:autoSpaceDE w:val="0"/>
        <w:autoSpaceDN w:val="0"/>
        <w:adjustRightInd w:val="0"/>
        <w:spacing w:before="120" w:after="120"/>
        <w:ind w:left="2127" w:right="-425" w:hanging="714"/>
        <w:jc w:val="both"/>
        <w:rPr>
          <w:rFonts w:ascii="Verdana" w:eastAsia="Arial Unicode MS" w:hAnsi="Verdana"/>
          <w:sz w:val="19"/>
          <w:szCs w:val="19"/>
        </w:rPr>
      </w:pPr>
      <w:r w:rsidRPr="00EF2FAA">
        <w:rPr>
          <w:rFonts w:ascii="Verdana" w:eastAsia="Arial Unicode MS" w:hAnsi="Verdana"/>
          <w:b/>
          <w:sz w:val="19"/>
          <w:szCs w:val="19"/>
        </w:rPr>
        <w:t>12.2.2.1.-</w:t>
      </w:r>
      <w:r w:rsidRPr="00EF2FAA">
        <w:rPr>
          <w:rFonts w:ascii="Verdana" w:eastAsia="Arial Unicode MS" w:hAnsi="Verdana"/>
          <w:sz w:val="19"/>
          <w:szCs w:val="19"/>
        </w:rPr>
        <w:t xml:space="preserve"> </w:t>
      </w:r>
      <w:r w:rsidRPr="00EF2FAA">
        <w:rPr>
          <w:rFonts w:ascii="Verdana" w:eastAsia="Arial Unicode MS" w:hAnsi="Verdana"/>
          <w:b/>
          <w:sz w:val="19"/>
          <w:szCs w:val="19"/>
        </w:rPr>
        <w:t>Forma de presentación:</w:t>
      </w:r>
    </w:p>
    <w:p w14:paraId="1BE23734" w14:textId="77777777" w:rsidR="00C548B6" w:rsidRPr="00EF2FAA" w:rsidRDefault="00C548B6" w:rsidP="002801AF">
      <w:pPr>
        <w:widowControl w:val="0"/>
        <w:numPr>
          <w:ilvl w:val="0"/>
          <w:numId w:val="31"/>
        </w:numPr>
        <w:suppressAutoHyphens/>
        <w:autoSpaceDE w:val="0"/>
        <w:autoSpaceDN w:val="0"/>
        <w:adjustRightInd w:val="0"/>
        <w:spacing w:before="120" w:after="120"/>
        <w:ind w:left="1985" w:right="-425" w:hanging="284"/>
        <w:jc w:val="both"/>
        <w:rPr>
          <w:rFonts w:ascii="Verdana" w:hAnsi="Verdana" w:cs="Tahoma"/>
          <w:sz w:val="19"/>
          <w:szCs w:val="19"/>
        </w:rPr>
      </w:pPr>
      <w:r w:rsidRPr="00EF2FAA">
        <w:rPr>
          <w:rFonts w:ascii="Verdana" w:hAnsi="Verdana" w:cs="Tahoma"/>
          <w:sz w:val="19"/>
          <w:szCs w:val="19"/>
        </w:rPr>
        <w:t xml:space="preserve">Los documentos se presentarán en </w:t>
      </w:r>
      <w:r w:rsidRPr="00EF2FAA">
        <w:rPr>
          <w:rFonts w:ascii="Verdana" w:hAnsi="Verdana" w:cs="Tahoma"/>
          <w:sz w:val="19"/>
          <w:szCs w:val="19"/>
          <w:u w:val="single"/>
        </w:rPr>
        <w:t xml:space="preserve">sobres cerrados y </w:t>
      </w:r>
      <w:r w:rsidRPr="00EF2FAA">
        <w:rPr>
          <w:rFonts w:ascii="Verdana" w:eastAsia="Arial Unicode MS" w:hAnsi="Verdana" w:cs="Tahoma"/>
          <w:sz w:val="19"/>
          <w:szCs w:val="19"/>
          <w:u w:val="single"/>
        </w:rPr>
        <w:t>firmados</w:t>
      </w:r>
      <w:r w:rsidRPr="00EF2FAA">
        <w:rPr>
          <w:rFonts w:ascii="Verdana" w:eastAsia="Arial Unicode MS" w:hAnsi="Verdana" w:cs="Tahoma"/>
          <w:sz w:val="19"/>
          <w:szCs w:val="19"/>
        </w:rPr>
        <w:t xml:space="preserve"> por la operadora económica o por la persona que la represente. E</w:t>
      </w:r>
      <w:r w:rsidRPr="00EF2FAA">
        <w:rPr>
          <w:rFonts w:ascii="Verdana" w:hAnsi="Verdana" w:cs="Tahoma"/>
          <w:sz w:val="19"/>
          <w:szCs w:val="19"/>
        </w:rPr>
        <w:t xml:space="preserve">n el interior de cada sobre se incluirá un índice </w:t>
      </w:r>
      <w:r w:rsidRPr="00EF2FAA">
        <w:rPr>
          <w:rFonts w:ascii="Verdana" w:eastAsia="Arial Unicode MS" w:hAnsi="Verdana" w:cs="Tahoma"/>
          <w:sz w:val="19"/>
          <w:szCs w:val="19"/>
        </w:rPr>
        <w:t xml:space="preserve">numerado de los documentos incluidos en el mismo, y </w:t>
      </w:r>
      <w:r w:rsidRPr="00EF2FAA">
        <w:rPr>
          <w:rFonts w:ascii="Verdana" w:eastAsia="Arial Unicode MS" w:hAnsi="Verdana" w:cs="Tahoma"/>
          <w:sz w:val="19"/>
          <w:szCs w:val="19"/>
          <w:u w:val="single"/>
        </w:rPr>
        <w:t xml:space="preserve">en </w:t>
      </w:r>
      <w:r w:rsidRPr="00EF2FAA">
        <w:rPr>
          <w:rFonts w:ascii="Verdana" w:hAnsi="Verdana" w:cs="Tahoma"/>
          <w:sz w:val="19"/>
          <w:szCs w:val="19"/>
          <w:u w:val="single"/>
        </w:rPr>
        <w:t>el exterior</w:t>
      </w:r>
      <w:r w:rsidRPr="00EF2FAA">
        <w:rPr>
          <w:rFonts w:ascii="Verdana" w:hAnsi="Verdana" w:cs="Tahoma"/>
          <w:sz w:val="19"/>
          <w:szCs w:val="19"/>
        </w:rPr>
        <w:t xml:space="preserve"> de cada uno de ellos se indicarán los siguientes datos:</w:t>
      </w:r>
    </w:p>
    <w:p w14:paraId="506C970A" w14:textId="77777777" w:rsidR="00C548B6" w:rsidRPr="00EF2FAA" w:rsidRDefault="00C548B6" w:rsidP="002801AF">
      <w:pPr>
        <w:numPr>
          <w:ilvl w:val="0"/>
          <w:numId w:val="86"/>
        </w:numPr>
        <w:spacing w:before="120" w:after="120"/>
        <w:ind w:left="2552" w:right="-427" w:hanging="283"/>
        <w:jc w:val="both"/>
        <w:rPr>
          <w:rFonts w:ascii="Verdana" w:eastAsia="Arial Unicode MS" w:hAnsi="Verdana"/>
          <w:sz w:val="19"/>
          <w:szCs w:val="19"/>
        </w:rPr>
      </w:pPr>
      <w:r w:rsidRPr="00EF2FAA">
        <w:rPr>
          <w:rFonts w:ascii="Verdana" w:eastAsia="Arial Unicode MS" w:hAnsi="Verdana"/>
          <w:sz w:val="19"/>
          <w:szCs w:val="19"/>
        </w:rPr>
        <w:t>La identificación del sobre de que se trate (A, B, C u otros) según se dispone en la cláusula 24 de cláusulas específicas del contrato.</w:t>
      </w:r>
    </w:p>
    <w:p w14:paraId="70EB299B" w14:textId="77777777" w:rsidR="00C548B6" w:rsidRPr="00EF2FAA" w:rsidRDefault="00C548B6" w:rsidP="002801AF">
      <w:pPr>
        <w:numPr>
          <w:ilvl w:val="0"/>
          <w:numId w:val="86"/>
        </w:numPr>
        <w:spacing w:before="120" w:after="120"/>
        <w:ind w:left="2552" w:right="-427" w:hanging="283"/>
        <w:jc w:val="both"/>
        <w:rPr>
          <w:rFonts w:ascii="Verdana" w:eastAsia="Arial Unicode MS" w:hAnsi="Verdana"/>
          <w:sz w:val="19"/>
          <w:szCs w:val="19"/>
        </w:rPr>
      </w:pPr>
      <w:r w:rsidRPr="00EF2FAA">
        <w:rPr>
          <w:rFonts w:ascii="Verdana" w:eastAsia="Arial Unicode MS" w:hAnsi="Verdana"/>
          <w:sz w:val="19"/>
          <w:szCs w:val="19"/>
        </w:rPr>
        <w:t>La identificación del contrato: nº de expediente y objeto.</w:t>
      </w:r>
    </w:p>
    <w:p w14:paraId="08A80A63" w14:textId="77777777" w:rsidR="00C548B6" w:rsidRPr="00EF2FAA" w:rsidRDefault="00C548B6" w:rsidP="002801AF">
      <w:pPr>
        <w:numPr>
          <w:ilvl w:val="0"/>
          <w:numId w:val="86"/>
        </w:numPr>
        <w:spacing w:before="120" w:after="120"/>
        <w:ind w:left="2552" w:right="-427" w:hanging="283"/>
        <w:jc w:val="both"/>
        <w:rPr>
          <w:rFonts w:ascii="Verdana" w:eastAsia="Arial Unicode MS" w:hAnsi="Verdana"/>
          <w:sz w:val="19"/>
          <w:szCs w:val="19"/>
        </w:rPr>
      </w:pPr>
      <w:r w:rsidRPr="00EF2FAA">
        <w:rPr>
          <w:rFonts w:ascii="Verdana" w:eastAsia="Arial Unicode MS" w:hAnsi="Verdana"/>
          <w:sz w:val="19"/>
          <w:szCs w:val="19"/>
        </w:rPr>
        <w:t>La identificación de la licitadora: si es una persona jurídica se indicará su denominación social y NIF; y si es una persona física su nombre y apellidos y nº de DNI o documento equivalente.</w:t>
      </w:r>
    </w:p>
    <w:p w14:paraId="31A31ACF" w14:textId="77777777" w:rsidR="00C548B6" w:rsidRPr="00EF2FAA" w:rsidRDefault="00C548B6" w:rsidP="002801AF">
      <w:pPr>
        <w:numPr>
          <w:ilvl w:val="0"/>
          <w:numId w:val="86"/>
        </w:numPr>
        <w:spacing w:before="120" w:after="120"/>
        <w:ind w:left="2552" w:right="-427" w:hanging="283"/>
        <w:jc w:val="both"/>
        <w:rPr>
          <w:rFonts w:ascii="Verdana" w:eastAsia="Arial Unicode MS" w:hAnsi="Verdana"/>
          <w:sz w:val="19"/>
          <w:szCs w:val="19"/>
        </w:rPr>
      </w:pPr>
      <w:r w:rsidRPr="00EF2FAA">
        <w:rPr>
          <w:rFonts w:ascii="Verdana" w:eastAsia="Arial Unicode MS" w:hAnsi="Verdana"/>
          <w:sz w:val="19"/>
          <w:szCs w:val="19"/>
        </w:rPr>
        <w:lastRenderedPageBreak/>
        <w:t>La identificación de la persona física que firme la oferta: nombre y apellidos y nº de DNI o documento equivalente.</w:t>
      </w:r>
    </w:p>
    <w:p w14:paraId="59483C6F" w14:textId="77777777" w:rsidR="00C548B6" w:rsidRPr="00EF2FAA" w:rsidRDefault="00C548B6" w:rsidP="002801AF">
      <w:pPr>
        <w:widowControl w:val="0"/>
        <w:numPr>
          <w:ilvl w:val="0"/>
          <w:numId w:val="31"/>
        </w:numPr>
        <w:suppressAutoHyphens/>
        <w:autoSpaceDE w:val="0"/>
        <w:autoSpaceDN w:val="0"/>
        <w:adjustRightInd w:val="0"/>
        <w:spacing w:before="120" w:after="120"/>
        <w:ind w:left="1985" w:right="-425" w:hanging="284"/>
        <w:jc w:val="both"/>
        <w:rPr>
          <w:rFonts w:ascii="Verdana" w:hAnsi="Verdana"/>
          <w:sz w:val="19"/>
          <w:szCs w:val="19"/>
        </w:rPr>
      </w:pPr>
      <w:r w:rsidRPr="0058411C">
        <w:rPr>
          <w:rFonts w:ascii="Verdana" w:hAnsi="Verdana" w:cs="Tahoma"/>
          <w:sz w:val="19"/>
          <w:szCs w:val="19"/>
        </w:rPr>
        <w:t>Los</w:t>
      </w:r>
      <w:r w:rsidRPr="00EF2FAA">
        <w:rPr>
          <w:rFonts w:ascii="Verdana" w:hAnsi="Verdana"/>
          <w:sz w:val="19"/>
          <w:szCs w:val="19"/>
        </w:rPr>
        <w:t xml:space="preserve"> sobres se presentarán dentro del plazo – fecha y hora</w:t>
      </w:r>
      <w:r w:rsidR="008313FE">
        <w:rPr>
          <w:rFonts w:ascii="Verdana" w:hAnsi="Verdana"/>
          <w:sz w:val="19"/>
          <w:szCs w:val="19"/>
        </w:rPr>
        <w:t xml:space="preserve"> </w:t>
      </w:r>
      <w:r w:rsidRPr="00EF2FAA">
        <w:rPr>
          <w:rFonts w:ascii="Verdana" w:hAnsi="Verdana"/>
          <w:sz w:val="19"/>
          <w:szCs w:val="19"/>
        </w:rPr>
        <w:t>- establecido en el anuncio de licitación, en el registro indicado en la cláusula 19.6.1 de cláusulas específicas del contrato, o en oficinas de Correos para su posterior envío a las citadas dependencias.</w:t>
      </w:r>
    </w:p>
    <w:p w14:paraId="434341DF" w14:textId="77777777" w:rsidR="00C548B6" w:rsidRPr="00EF2FAA" w:rsidRDefault="00C548B6" w:rsidP="001D3DE3">
      <w:pPr>
        <w:spacing w:before="120" w:after="120"/>
        <w:ind w:left="851" w:right="-427"/>
        <w:jc w:val="both"/>
        <w:rPr>
          <w:rFonts w:ascii="Verdana" w:eastAsia="Arial Unicode MS" w:hAnsi="Verdana"/>
          <w:sz w:val="19"/>
          <w:szCs w:val="19"/>
        </w:rPr>
      </w:pPr>
      <w:r w:rsidRPr="00EF2FAA">
        <w:rPr>
          <w:rFonts w:ascii="Verdana" w:eastAsia="Arial Unicode MS" w:hAnsi="Verdana"/>
          <w:sz w:val="19"/>
          <w:szCs w:val="19"/>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0642CFCC" w14:textId="77777777" w:rsidR="00C548B6" w:rsidRPr="00EF2FAA" w:rsidRDefault="00C548B6" w:rsidP="001D3DE3">
      <w:pPr>
        <w:spacing w:before="120" w:after="120"/>
        <w:ind w:left="851" w:right="-427"/>
        <w:jc w:val="both"/>
        <w:rPr>
          <w:rFonts w:ascii="Verdana" w:eastAsia="Arial Unicode MS" w:hAnsi="Verdana"/>
          <w:sz w:val="19"/>
          <w:szCs w:val="19"/>
        </w:rPr>
      </w:pPr>
      <w:r w:rsidRPr="00EF2FAA">
        <w:rPr>
          <w:rFonts w:ascii="Verdana" w:eastAsia="Arial Unicode MS"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4C2A7909" w14:textId="77777777" w:rsidR="00C548B6" w:rsidRPr="00EF2FAA" w:rsidRDefault="00C548B6" w:rsidP="001D3DE3">
      <w:pPr>
        <w:widowControl w:val="0"/>
        <w:suppressAutoHyphens/>
        <w:autoSpaceDE w:val="0"/>
        <w:autoSpaceDN w:val="0"/>
        <w:adjustRightInd w:val="0"/>
        <w:spacing w:before="120" w:after="120"/>
        <w:ind w:left="2127" w:right="-425" w:hanging="717"/>
        <w:jc w:val="both"/>
        <w:rPr>
          <w:rFonts w:ascii="Verdana" w:eastAsia="Arial Unicode MS" w:hAnsi="Verdana"/>
          <w:b/>
          <w:sz w:val="19"/>
          <w:szCs w:val="19"/>
        </w:rPr>
      </w:pPr>
      <w:bookmarkStart w:id="676" w:name="_Toc528657947"/>
      <w:bookmarkStart w:id="677" w:name="_Toc528658766"/>
      <w:bookmarkStart w:id="678" w:name="_Toc528660393"/>
      <w:bookmarkStart w:id="679" w:name="_Toc528664243"/>
      <w:bookmarkStart w:id="680" w:name="_Toc528665934"/>
      <w:bookmarkStart w:id="681" w:name="_Toc528666559"/>
      <w:bookmarkStart w:id="682" w:name="_Toc528671282"/>
      <w:bookmarkStart w:id="683" w:name="_Toc530728070"/>
      <w:bookmarkStart w:id="684" w:name="_Toc5958965"/>
      <w:bookmarkStart w:id="685" w:name="_Toc34132915"/>
      <w:r w:rsidRPr="00EF2FAA">
        <w:rPr>
          <w:rFonts w:ascii="Verdana" w:eastAsia="Arial Unicode MS" w:hAnsi="Verdana"/>
          <w:b/>
          <w:sz w:val="19"/>
          <w:szCs w:val="19"/>
        </w:rPr>
        <w:t>12.2.2.2.- Devolución de la documentación</w:t>
      </w:r>
      <w:r w:rsidR="003E3B8E">
        <w:rPr>
          <w:rFonts w:ascii="Verdana" w:eastAsia="Arial Unicode MS" w:hAnsi="Verdana"/>
          <w:b/>
          <w:sz w:val="19"/>
          <w:szCs w:val="19"/>
        </w:rPr>
        <w:t>.</w:t>
      </w:r>
    </w:p>
    <w:p w14:paraId="14722364" w14:textId="77777777" w:rsidR="00C548B6" w:rsidRPr="00EF2FAA" w:rsidRDefault="00C548B6" w:rsidP="001D3DE3">
      <w:pPr>
        <w:spacing w:before="120" w:after="120"/>
        <w:ind w:left="1701" w:right="-425"/>
        <w:jc w:val="both"/>
        <w:rPr>
          <w:rFonts w:ascii="Verdana" w:eastAsia="Arial Unicode MS" w:hAnsi="Verdana"/>
          <w:sz w:val="19"/>
          <w:szCs w:val="19"/>
        </w:rPr>
      </w:pPr>
      <w:r w:rsidRPr="00EF2FAA">
        <w:rPr>
          <w:rFonts w:ascii="Verdana" w:eastAsia="Arial Unicode MS" w:hAnsi="Verdana"/>
          <w:sz w:val="19"/>
          <w:szCs w:val="19"/>
        </w:rPr>
        <w:t xml:space="preserve">Las licitadoras que no hayan resultado adjudicatarias que deseen recuperar la documentación deberán dirigir por escrito una solicitud </w:t>
      </w:r>
      <w:r w:rsidR="0028703E">
        <w:rPr>
          <w:rFonts w:ascii="Verdana" w:eastAsia="Arial Unicode MS" w:hAnsi="Verdana"/>
          <w:sz w:val="19"/>
          <w:szCs w:val="19"/>
        </w:rPr>
        <w:t>a la/al Secretaria/o</w:t>
      </w:r>
      <w:r w:rsidRPr="00EF2FAA">
        <w:rPr>
          <w:rFonts w:ascii="Verdana" w:eastAsia="Arial Unicode MS" w:hAnsi="Verdana"/>
          <w:sz w:val="19"/>
          <w:szCs w:val="19"/>
        </w:rPr>
        <w:t xml:space="preserve"> de la mesa de contratación - identificando el nº de expediente y a la persona física que acudirá a retirar los documentos - y acudir a las dependencias administrativas para retirar los documentos.</w:t>
      </w:r>
    </w:p>
    <w:p w14:paraId="79C473FD" w14:textId="77777777" w:rsidR="00C548B6" w:rsidRPr="00EF2FAA" w:rsidRDefault="00C548B6" w:rsidP="001D3DE3">
      <w:pPr>
        <w:spacing w:before="120" w:after="120"/>
        <w:ind w:left="1701" w:right="-425"/>
        <w:jc w:val="both"/>
        <w:rPr>
          <w:rFonts w:ascii="Verdana" w:eastAsia="Arial Unicode MS" w:hAnsi="Verdana"/>
          <w:sz w:val="19"/>
          <w:szCs w:val="19"/>
        </w:rPr>
      </w:pPr>
      <w:r w:rsidRPr="00EF2FAA">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00A2A7C0" w14:textId="77777777" w:rsidR="00C548B6" w:rsidRPr="00EF2FAA" w:rsidRDefault="00C548B6" w:rsidP="001D3DE3">
      <w:pPr>
        <w:spacing w:before="120" w:after="120"/>
        <w:ind w:left="1701" w:right="-425"/>
        <w:jc w:val="both"/>
        <w:rPr>
          <w:rFonts w:ascii="Verdana" w:eastAsia="Arial Unicode MS" w:hAnsi="Verdana"/>
          <w:sz w:val="19"/>
          <w:szCs w:val="19"/>
        </w:rPr>
      </w:pPr>
      <w:r w:rsidRPr="00EF2FAA">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7B0A2785" w14:textId="77777777" w:rsidR="00C548B6" w:rsidRPr="00EF2FAA" w:rsidRDefault="00C548B6" w:rsidP="001D3DE3">
      <w:pPr>
        <w:pStyle w:val="4izenburua"/>
        <w:spacing w:after="120"/>
        <w:ind w:left="851" w:right="-427"/>
        <w:jc w:val="both"/>
        <w:rPr>
          <w:sz w:val="19"/>
          <w:szCs w:val="19"/>
        </w:rPr>
      </w:pPr>
      <w:bookmarkStart w:id="686" w:name="_Toc33530777"/>
      <w:bookmarkStart w:id="687" w:name="_Toc103681231"/>
      <w:r w:rsidRPr="00EF2FAA">
        <w:rPr>
          <w:sz w:val="19"/>
          <w:szCs w:val="19"/>
        </w:rPr>
        <w:t>12.3.- Confidencialidad</w:t>
      </w:r>
      <w:bookmarkEnd w:id="686"/>
      <w:r w:rsidR="003E3B8E">
        <w:rPr>
          <w:sz w:val="19"/>
          <w:szCs w:val="19"/>
        </w:rPr>
        <w:t>.</w:t>
      </w:r>
      <w:bookmarkEnd w:id="687"/>
    </w:p>
    <w:p w14:paraId="4F9B110D" w14:textId="77777777" w:rsidR="00C548B6" w:rsidRPr="00EF2FAA" w:rsidRDefault="00C548B6" w:rsidP="001D3DE3">
      <w:pPr>
        <w:spacing w:before="120" w:after="120"/>
        <w:ind w:left="842" w:right="-425"/>
        <w:jc w:val="both"/>
        <w:rPr>
          <w:rFonts w:ascii="Verdana" w:eastAsia="Arial Unicode MS" w:hAnsi="Verdana" w:cs="Tahoma"/>
          <w:sz w:val="19"/>
          <w:szCs w:val="19"/>
        </w:rPr>
      </w:pPr>
      <w:r w:rsidRPr="00EF2FAA">
        <w:rPr>
          <w:rFonts w:ascii="Verdana" w:eastAsia="Arial Unicode MS" w:hAnsi="Verdana" w:cs="Tahoma"/>
          <w:sz w:val="19"/>
          <w:szCs w:val="19"/>
        </w:rPr>
        <w:t xml:space="preserve">Las licitadoras que consideren confidencial algún documento aportado deben efectuar una designación explícita —cumplimentando el </w:t>
      </w:r>
      <w:r w:rsidRPr="00EF2FAA">
        <w:rPr>
          <w:rFonts w:ascii="Verdana" w:eastAsia="Arial Unicode MS" w:hAnsi="Verdana" w:cs="Tahoma"/>
          <w:b/>
          <w:color w:val="0000FF"/>
          <w:sz w:val="19"/>
          <w:szCs w:val="19"/>
        </w:rPr>
        <w:t>ANEXO II.3</w:t>
      </w:r>
      <w:r w:rsidRPr="00EF2FAA">
        <w:rPr>
          <w:rFonts w:ascii="Verdana" w:eastAsia="Arial Unicode MS" w:hAnsi="Verdana" w:cs="Tahoma"/>
          <w:sz w:val="19"/>
          <w:szCs w:val="19"/>
        </w:rPr>
        <w:t>—</w:t>
      </w:r>
      <w:r w:rsidRPr="00EF2FAA">
        <w:rPr>
          <w:rFonts w:ascii="Verdana" w:eastAsia="Arial Unicode MS" w:hAnsi="Verdana" w:cs="Tahoma"/>
          <w:color w:val="C0504D"/>
          <w:sz w:val="19"/>
          <w:szCs w:val="19"/>
        </w:rPr>
        <w:t xml:space="preserve"> </w:t>
      </w:r>
      <w:r w:rsidRPr="00EF2FAA">
        <w:rPr>
          <w:rFonts w:ascii="Verdana" w:eastAsia="Arial Unicode MS" w:hAnsi="Verdana" w:cs="Tahoma"/>
          <w:sz w:val="19"/>
          <w:szCs w:val="19"/>
        </w:rPr>
        <w:t xml:space="preserve"> y reflejarlo claramente, sobreimpreso o en el margen de página, en el propio documento designado confidencial. Si la designación no se efectúa de ese modo, el documento no se considerará confidencial.</w:t>
      </w:r>
    </w:p>
    <w:p w14:paraId="0AEA0F25" w14:textId="77777777"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 xml:space="preserve">En dicho </w:t>
      </w:r>
      <w:r w:rsidRPr="00EF2FAA">
        <w:rPr>
          <w:rFonts w:ascii="Verdana" w:eastAsia="Arial Unicode MS" w:hAnsi="Verdana" w:cs="Tahoma"/>
          <w:b/>
          <w:color w:val="0000FF"/>
          <w:sz w:val="19"/>
          <w:szCs w:val="19"/>
        </w:rPr>
        <w:t>ANEXO</w:t>
      </w:r>
      <w:r w:rsidRPr="00EF2FAA">
        <w:rPr>
          <w:rFonts w:ascii="Verdana" w:eastAsia="Arial Unicode MS" w:hAnsi="Verdana" w:cs="Tahoma"/>
          <w:b/>
          <w:color w:val="FF0000"/>
          <w:sz w:val="19"/>
          <w:szCs w:val="19"/>
        </w:rPr>
        <w:t xml:space="preserve"> </w:t>
      </w:r>
      <w:r w:rsidRPr="00EF2FAA">
        <w:rPr>
          <w:rFonts w:ascii="Verdana" w:eastAsia="Arial Unicode MS" w:hAnsi="Verdana" w:cs="Tahoma"/>
          <w:b/>
          <w:color w:val="0000FF"/>
          <w:sz w:val="19"/>
          <w:szCs w:val="19"/>
        </w:rPr>
        <w:t>II.3</w:t>
      </w:r>
      <w:r w:rsidRPr="00EF2FAA">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EF2FAA">
        <w:rPr>
          <w:rFonts w:ascii="Verdana" w:eastAsia="Arial Unicode MS" w:hAnsi="Verdana"/>
          <w:b/>
          <w:sz w:val="19"/>
          <w:szCs w:val="19"/>
        </w:rPr>
        <w:t>deben exponer las razones concretas</w:t>
      </w:r>
      <w:r w:rsidRPr="00EF2FAA">
        <w:rPr>
          <w:rFonts w:ascii="Verdana" w:eastAsia="Arial Unicode MS" w:hAnsi="Verdana"/>
          <w:sz w:val="19"/>
          <w:szCs w:val="19"/>
        </w:rPr>
        <w:t xml:space="preserve"> que justifican dicha vinculación.</w:t>
      </w:r>
    </w:p>
    <w:p w14:paraId="5053B5BD" w14:textId="77777777"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cs="Tahoma"/>
          <w:sz w:val="19"/>
          <w:szCs w:val="19"/>
        </w:rPr>
        <w:t xml:space="preserve">En ningún caso tendrá carácter confidencial la oferta económica. </w:t>
      </w:r>
      <w:r w:rsidRPr="00EF2FAA">
        <w:rPr>
          <w:rFonts w:ascii="Verdana" w:eastAsia="Arial Unicode MS" w:hAnsi="Verdana"/>
          <w:sz w:val="19"/>
          <w:szCs w:val="19"/>
        </w:rPr>
        <w:t>La designación como confidencial de la oferta económica se tendrá por no realizada.</w:t>
      </w:r>
    </w:p>
    <w:p w14:paraId="366FEF73" w14:textId="77777777"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7F41D5CE" w14:textId="77777777"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 xml:space="preserve">En el caso de que la licitadora no haya indicado expresamente como confidencial ningún dato y/o documento, se entenderá que ninguno de los datos y/o documentos aportados tiene carácter confidencial, sin perjuicio de que, excepcionalmente y de forma motivada, el órgano </w:t>
      </w:r>
      <w:r w:rsidRPr="00EF2FAA">
        <w:rPr>
          <w:rFonts w:ascii="Verdana" w:eastAsia="Arial Unicode MS" w:hAnsi="Verdana"/>
          <w:sz w:val="19"/>
          <w:szCs w:val="19"/>
        </w:rPr>
        <w:lastRenderedPageBreak/>
        <w:t>de contratación considere como confidencial información no declarada como tal a fin de preservar legítimos intereses empresariales.</w:t>
      </w:r>
    </w:p>
    <w:p w14:paraId="1BB44789" w14:textId="77777777"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6E290472" w14:textId="2D2C9B73" w:rsidR="00C548B6"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w:t>
      </w:r>
    </w:p>
    <w:p w14:paraId="23545795" w14:textId="77777777" w:rsidR="00A23C5F" w:rsidRPr="00EF2FAA" w:rsidRDefault="00A23C5F" w:rsidP="001D3DE3">
      <w:pPr>
        <w:spacing w:before="120" w:after="120"/>
        <w:ind w:left="842" w:right="-425"/>
        <w:jc w:val="both"/>
        <w:rPr>
          <w:rFonts w:ascii="Verdana" w:eastAsia="Arial Unicode MS" w:hAnsi="Verdana"/>
          <w:sz w:val="19"/>
          <w:szCs w:val="19"/>
        </w:rPr>
      </w:pPr>
    </w:p>
    <w:p w14:paraId="369C73AA" w14:textId="77777777" w:rsidR="00C548B6" w:rsidRPr="00EF2FAA" w:rsidRDefault="00C548B6" w:rsidP="001D3DE3">
      <w:pPr>
        <w:pStyle w:val="4izenburua"/>
        <w:spacing w:after="120"/>
        <w:ind w:left="851" w:right="-427"/>
        <w:jc w:val="both"/>
        <w:rPr>
          <w:sz w:val="19"/>
          <w:szCs w:val="19"/>
        </w:rPr>
      </w:pPr>
      <w:bookmarkStart w:id="688" w:name="_Toc33530778"/>
      <w:bookmarkStart w:id="689" w:name="_Toc103681232"/>
      <w:r w:rsidRPr="00EF2FAA">
        <w:rPr>
          <w:sz w:val="19"/>
          <w:szCs w:val="19"/>
        </w:rPr>
        <w:t>12.4.- Comprobación de documentación</w:t>
      </w:r>
      <w:bookmarkEnd w:id="688"/>
      <w:r w:rsidR="003E3B8E">
        <w:rPr>
          <w:sz w:val="19"/>
          <w:szCs w:val="19"/>
        </w:rPr>
        <w:t>.</w:t>
      </w:r>
      <w:bookmarkEnd w:id="689"/>
    </w:p>
    <w:p w14:paraId="2B0E0A1D" w14:textId="77777777" w:rsidR="00C548B6" w:rsidRPr="00EF2FAA" w:rsidRDefault="00C548B6" w:rsidP="001D3DE3">
      <w:pPr>
        <w:spacing w:before="120" w:after="120"/>
        <w:ind w:left="842" w:right="-425"/>
        <w:jc w:val="both"/>
        <w:rPr>
          <w:rFonts w:ascii="Verdana" w:eastAsia="Arial Unicode MS" w:hAnsi="Verdana" w:cs="Tahoma"/>
          <w:sz w:val="19"/>
          <w:szCs w:val="19"/>
        </w:rPr>
      </w:pPr>
      <w:r w:rsidRPr="00EF2FAA">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operador</w:t>
      </w:r>
      <w:r w:rsidR="001E4C92">
        <w:rPr>
          <w:rFonts w:ascii="Verdana" w:eastAsia="Arial Unicode MS" w:hAnsi="Verdana" w:cs="Tahoma"/>
          <w:sz w:val="19"/>
          <w:szCs w:val="19"/>
        </w:rPr>
        <w:t>a</w:t>
      </w:r>
      <w:r w:rsidRPr="00EF2FAA">
        <w:rPr>
          <w:rFonts w:ascii="Verdana" w:eastAsia="Arial Unicode MS" w:hAnsi="Verdana" w:cs="Tahoma"/>
          <w:sz w:val="19"/>
          <w:szCs w:val="19"/>
        </w:rPr>
        <w:t xml:space="preserve"> económica la cual deberá indemnizar al poder adjudicador los daños y perjuicios que este haya sufrido.</w:t>
      </w:r>
    </w:p>
    <w:p w14:paraId="54A6CDB4" w14:textId="77777777" w:rsidR="00C548B6" w:rsidRPr="00EF2FAA" w:rsidRDefault="00C548B6" w:rsidP="001D3DE3">
      <w:pPr>
        <w:pStyle w:val="4izenburua"/>
        <w:spacing w:after="120"/>
        <w:ind w:left="851" w:right="-427"/>
        <w:jc w:val="both"/>
        <w:rPr>
          <w:sz w:val="19"/>
          <w:szCs w:val="19"/>
        </w:rPr>
      </w:pPr>
      <w:bookmarkStart w:id="690" w:name="_Toc33530779"/>
      <w:bookmarkStart w:id="691" w:name="_Toc103681233"/>
      <w:r w:rsidRPr="00EF2FAA">
        <w:rPr>
          <w:sz w:val="19"/>
          <w:szCs w:val="19"/>
        </w:rPr>
        <w:t>12.5.- Notificaciones y comunicaciones</w:t>
      </w:r>
      <w:bookmarkEnd w:id="690"/>
      <w:r w:rsidR="003E3B8E">
        <w:rPr>
          <w:sz w:val="19"/>
          <w:szCs w:val="19"/>
        </w:rPr>
        <w:t>.</w:t>
      </w:r>
      <w:bookmarkEnd w:id="691"/>
    </w:p>
    <w:p w14:paraId="1E2E640F" w14:textId="77777777" w:rsidR="00C548B6" w:rsidRPr="00EF2FAA" w:rsidRDefault="00C548B6" w:rsidP="00EA4D97">
      <w:pPr>
        <w:pStyle w:val="5izenburua"/>
        <w:rPr>
          <w:b/>
        </w:rPr>
      </w:pPr>
      <w:bookmarkStart w:id="692" w:name="_Toc33530780"/>
      <w:bookmarkStart w:id="693" w:name="_Toc103681234"/>
      <w:r w:rsidRPr="00EF2FAA">
        <w:rPr>
          <w:b/>
        </w:rPr>
        <w:t>12.5.1.- Actuaciones que son objeto de notificación y de comunicación</w:t>
      </w:r>
      <w:bookmarkEnd w:id="692"/>
      <w:r w:rsidR="003E3B8E">
        <w:rPr>
          <w:b/>
        </w:rPr>
        <w:t>.</w:t>
      </w:r>
      <w:bookmarkEnd w:id="693"/>
    </w:p>
    <w:p w14:paraId="74C15BFA" w14:textId="77777777" w:rsidR="00C548B6" w:rsidRPr="00EF2FAA" w:rsidRDefault="00C548B6" w:rsidP="001D3DE3">
      <w:pPr>
        <w:spacing w:before="120" w:after="120"/>
        <w:ind w:left="2127" w:right="-425" w:hanging="709"/>
        <w:jc w:val="both"/>
        <w:rPr>
          <w:rFonts w:ascii="Verdana" w:hAnsi="Verdana" w:cs="Tahoma"/>
          <w:sz w:val="19"/>
          <w:szCs w:val="19"/>
        </w:rPr>
      </w:pPr>
      <w:r w:rsidRPr="00EF2FAA">
        <w:rPr>
          <w:rFonts w:ascii="Verdana" w:hAnsi="Verdana" w:cs="Tahoma"/>
          <w:b/>
          <w:sz w:val="19"/>
          <w:szCs w:val="19"/>
        </w:rPr>
        <w:t>12.5.1.1.-</w:t>
      </w:r>
      <w:r w:rsidRPr="00EF2FAA">
        <w:rPr>
          <w:rFonts w:ascii="Verdana" w:hAnsi="Verdana" w:cs="Tahoma"/>
          <w:sz w:val="19"/>
          <w:szCs w:val="19"/>
        </w:rPr>
        <w:t xml:space="preserve"> Serán notificados el acuerdo de adjudicación y los actos de trámite definidos en la letra b) del art. 44.2 LCSP.</w:t>
      </w:r>
    </w:p>
    <w:p w14:paraId="38F27F6E" w14:textId="77777777" w:rsidR="00C548B6" w:rsidRPr="00EF2FAA" w:rsidRDefault="00C548B6" w:rsidP="001D3DE3">
      <w:pPr>
        <w:spacing w:before="120" w:after="120"/>
        <w:ind w:left="2127" w:right="-425" w:hanging="709"/>
        <w:jc w:val="both"/>
        <w:rPr>
          <w:rFonts w:ascii="Verdana" w:hAnsi="Verdana" w:cs="Tahoma"/>
          <w:sz w:val="19"/>
          <w:szCs w:val="19"/>
        </w:rPr>
      </w:pPr>
      <w:r w:rsidRPr="00EF2FAA">
        <w:rPr>
          <w:rFonts w:ascii="Verdana" w:hAnsi="Verdana" w:cs="Tahoma"/>
          <w:b/>
          <w:sz w:val="19"/>
          <w:szCs w:val="19"/>
        </w:rPr>
        <w:t>12.5.1.2.-</w:t>
      </w:r>
      <w:r w:rsidRPr="00EF2FAA">
        <w:rPr>
          <w:rFonts w:ascii="Verdana" w:hAnsi="Verdana" w:cs="Tahoma"/>
          <w:sz w:val="19"/>
          <w:szCs w:val="19"/>
        </w:rPr>
        <w:t xml:space="preserve"> Se entenderá por comunicación las solicitudes de aclaraciones, los requerimientos para subsanar defectos u omisiones, los requerimientos de presentación de documentos previstos en este pliego y otros actos de trámite no incluidos en el art. 44.2 b) LCSP.</w:t>
      </w:r>
    </w:p>
    <w:p w14:paraId="4A0F714F" w14:textId="77777777" w:rsidR="00C548B6" w:rsidRPr="00EF2FAA" w:rsidRDefault="00C548B6" w:rsidP="00EA4D97">
      <w:pPr>
        <w:pStyle w:val="5izenburua"/>
      </w:pPr>
      <w:bookmarkStart w:id="694" w:name="_Toc33530781"/>
      <w:bookmarkStart w:id="695" w:name="_Toc103681235"/>
      <w:r w:rsidRPr="00EF2FAA">
        <w:rPr>
          <w:b/>
        </w:rPr>
        <w:t>12.5.2.- Presentación de ofertas por medios electrónicos</w:t>
      </w:r>
      <w:bookmarkEnd w:id="694"/>
      <w:r w:rsidR="003E3B8E">
        <w:rPr>
          <w:b/>
        </w:rPr>
        <w:t>.</w:t>
      </w:r>
      <w:bookmarkEnd w:id="695"/>
    </w:p>
    <w:p w14:paraId="4D7AAF14" w14:textId="77777777" w:rsidR="00C548B6" w:rsidRPr="00EF2FAA" w:rsidRDefault="00C548B6" w:rsidP="001D3DE3">
      <w:pPr>
        <w:spacing w:before="120" w:after="120"/>
        <w:ind w:left="1134" w:right="-425"/>
        <w:jc w:val="both"/>
        <w:rPr>
          <w:rFonts w:ascii="Verdana" w:hAnsi="Verdana" w:cs="Tahoma"/>
          <w:sz w:val="19"/>
          <w:szCs w:val="19"/>
        </w:rPr>
      </w:pPr>
      <w:r w:rsidRPr="00EF2FAA">
        <w:rPr>
          <w:rFonts w:ascii="Verdana" w:hAnsi="Verdana" w:cs="Tahoma"/>
          <w:sz w:val="19"/>
          <w:szCs w:val="19"/>
        </w:rPr>
        <w:t>Las notificaciones y las comunicaciones se practicarán a través del sistema de licitación electrónica.</w:t>
      </w:r>
    </w:p>
    <w:p w14:paraId="769B61C3" w14:textId="77777777" w:rsidR="00C548B6" w:rsidRPr="00EF2FAA" w:rsidRDefault="00C548B6" w:rsidP="00EA4D97">
      <w:pPr>
        <w:pStyle w:val="5izenburua"/>
        <w:rPr>
          <w:b/>
        </w:rPr>
      </w:pPr>
      <w:bookmarkStart w:id="696" w:name="_Toc33530782"/>
      <w:bookmarkStart w:id="697" w:name="_Toc103681236"/>
      <w:r w:rsidRPr="00EF2FAA">
        <w:rPr>
          <w:b/>
        </w:rPr>
        <w:t>12.5.3.- Presentación de ofertas por medios no electrónicos o papel</w:t>
      </w:r>
      <w:bookmarkEnd w:id="696"/>
      <w:r w:rsidR="003E3B8E">
        <w:rPr>
          <w:b/>
        </w:rPr>
        <w:t>.</w:t>
      </w:r>
      <w:bookmarkEnd w:id="697"/>
    </w:p>
    <w:p w14:paraId="42026B54" w14:textId="77777777" w:rsidR="00C548B6" w:rsidRPr="00EF2FAA" w:rsidRDefault="00C548B6" w:rsidP="001D3DE3">
      <w:pPr>
        <w:spacing w:before="120" w:after="120"/>
        <w:ind w:left="1134" w:right="-425"/>
        <w:jc w:val="both"/>
        <w:rPr>
          <w:rFonts w:ascii="Verdana" w:hAnsi="Verdana" w:cs="Tahoma"/>
          <w:sz w:val="19"/>
          <w:szCs w:val="19"/>
        </w:rPr>
      </w:pPr>
      <w:r w:rsidRPr="00EF2FAA">
        <w:rPr>
          <w:rFonts w:ascii="Verdana" w:eastAsia="Arial Unicode MS" w:hAnsi="Verdana"/>
          <w:sz w:val="19"/>
          <w:szCs w:val="19"/>
        </w:rPr>
        <w:t xml:space="preserve">En todo caso, las </w:t>
      </w:r>
      <w:r w:rsidRPr="00EF2FAA">
        <w:rPr>
          <w:rFonts w:ascii="Verdana" w:eastAsia="Arial Unicode MS" w:hAnsi="Verdana"/>
          <w:b/>
          <w:sz w:val="19"/>
          <w:szCs w:val="19"/>
          <w:u w:val="single"/>
        </w:rPr>
        <w:t>notificaciones</w:t>
      </w:r>
      <w:r w:rsidRPr="00EF2FAA">
        <w:rPr>
          <w:rFonts w:ascii="Verdana" w:eastAsia="Arial Unicode MS" w:hAnsi="Verdana"/>
          <w:sz w:val="19"/>
          <w:szCs w:val="19"/>
        </w:rPr>
        <w:t xml:space="preserve"> se practicarán por medios electrónicos </w:t>
      </w:r>
      <w:r w:rsidRPr="00EF2FAA">
        <w:rPr>
          <w:rFonts w:ascii="Verdana" w:hAnsi="Verdana" w:cs="Tahoma"/>
          <w:sz w:val="19"/>
          <w:szCs w:val="19"/>
        </w:rPr>
        <w:t xml:space="preserve">a través de la Sede Electrónica de </w:t>
      </w:r>
      <w:r w:rsidRPr="00EF2FAA">
        <w:rPr>
          <w:rFonts w:ascii="Verdana" w:eastAsia="Arial Unicode MS" w:hAnsi="Verdana"/>
          <w:sz w:val="19"/>
          <w:szCs w:val="19"/>
        </w:rPr>
        <w:t xml:space="preserve">la Administración de la CAE </w:t>
      </w:r>
      <w:r w:rsidRPr="00EF2FAA">
        <w:rPr>
          <w:rFonts w:ascii="Verdana" w:hAnsi="Verdana" w:cs="Tahoma"/>
          <w:sz w:val="19"/>
          <w:szCs w:val="19"/>
        </w:rPr>
        <w:t xml:space="preserve">a la que se accederá a través de </w:t>
      </w:r>
      <w:hyperlink r:id="rId22" w:history="1">
        <w:r w:rsidRPr="00EF2FAA">
          <w:rPr>
            <w:rFonts w:ascii="Verdana" w:hAnsi="Verdana" w:cs="Tahoma"/>
            <w:color w:val="0000FF"/>
            <w:sz w:val="19"/>
            <w:szCs w:val="19"/>
            <w:u w:val="single"/>
          </w:rPr>
          <w:t>https://euskadi.eus</w:t>
        </w:r>
      </w:hyperlink>
      <w:r w:rsidRPr="00EF2FAA">
        <w:rPr>
          <w:rFonts w:ascii="Verdana" w:hAnsi="Verdana" w:cs="Tahoma"/>
          <w:sz w:val="19"/>
          <w:szCs w:val="19"/>
        </w:rPr>
        <w:t>. Para acceder a las notificaciones y comunicaciones, las operadoras económicas deberán utilizar el enlace “Mis Carpetas” ubicado dentro de la pestaña “Trámites”. Cada vez que se envíe una notificación o comunicación, las operadoras económicas recibirán aviso del envío a la dirección de correo electrónico que haya facilitado a estos efectos.</w:t>
      </w:r>
    </w:p>
    <w:p w14:paraId="71DC4829" w14:textId="77777777" w:rsidR="00C548B6" w:rsidRPr="00EF2FAA" w:rsidRDefault="00C548B6" w:rsidP="001D3DE3">
      <w:pPr>
        <w:spacing w:before="120" w:after="120"/>
        <w:ind w:left="1134" w:right="-425"/>
        <w:jc w:val="both"/>
        <w:rPr>
          <w:rFonts w:ascii="Verdana" w:hAnsi="Verdana" w:cs="Tahoma"/>
          <w:sz w:val="19"/>
          <w:szCs w:val="19"/>
        </w:rPr>
      </w:pPr>
      <w:r w:rsidRPr="00EF2FAA">
        <w:rPr>
          <w:rFonts w:ascii="Verdana" w:hAnsi="Verdana" w:cs="Tahoma"/>
          <w:sz w:val="19"/>
          <w:szCs w:val="19"/>
        </w:rPr>
        <w:t xml:space="preserve">Asimismo, las </w:t>
      </w:r>
      <w:r w:rsidRPr="00EF2FAA">
        <w:rPr>
          <w:rFonts w:ascii="Verdana" w:hAnsi="Verdana" w:cs="Tahoma"/>
          <w:b/>
          <w:sz w:val="19"/>
          <w:szCs w:val="19"/>
          <w:u w:val="single"/>
        </w:rPr>
        <w:t>comunicaciones</w:t>
      </w:r>
      <w:r w:rsidRPr="00EF2FAA">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2AC93426" w14:textId="77777777" w:rsidR="00C548B6" w:rsidRPr="00EF2FAA" w:rsidRDefault="00C548B6" w:rsidP="001D3DE3">
      <w:pPr>
        <w:spacing w:before="120" w:after="120"/>
        <w:ind w:left="1134" w:right="-425"/>
        <w:jc w:val="both"/>
        <w:rPr>
          <w:rFonts w:ascii="Verdana" w:hAnsi="Verdana" w:cs="Tahoma"/>
          <w:sz w:val="19"/>
          <w:szCs w:val="19"/>
        </w:rPr>
      </w:pPr>
      <w:r w:rsidRPr="00EF2FAA">
        <w:rPr>
          <w:rFonts w:ascii="Verdana" w:hAnsi="Verdana" w:cs="Tahoma"/>
          <w:sz w:val="19"/>
          <w:szCs w:val="19"/>
        </w:rPr>
        <w:t xml:space="preserve">A efectos de notificaciones y comunicaciones, debe aportarse la declaración contenida en el </w:t>
      </w:r>
      <w:r w:rsidRPr="00EF2FAA">
        <w:rPr>
          <w:rFonts w:ascii="Verdana" w:hAnsi="Verdana" w:cs="Tahoma"/>
          <w:b/>
          <w:color w:val="0000FF"/>
          <w:sz w:val="19"/>
          <w:szCs w:val="19"/>
        </w:rPr>
        <w:t xml:space="preserve">ANEXO </w:t>
      </w:r>
      <w:r w:rsidRPr="00EF2FAA">
        <w:rPr>
          <w:rFonts w:ascii="Verdana" w:eastAsia="Arial Unicode MS" w:hAnsi="Verdana" w:cs="Tahoma"/>
          <w:b/>
          <w:color w:val="0000FF"/>
          <w:sz w:val="19"/>
          <w:szCs w:val="19"/>
        </w:rPr>
        <w:t xml:space="preserve">II.8 </w:t>
      </w:r>
      <w:r w:rsidRPr="00EF2FAA">
        <w:rPr>
          <w:rFonts w:ascii="Verdana" w:hAnsi="Verdana" w:cs="Tahoma"/>
          <w:sz w:val="19"/>
          <w:szCs w:val="19"/>
        </w:rPr>
        <w:t>debidamente cumplimentada y firmada.</w:t>
      </w:r>
    </w:p>
    <w:p w14:paraId="03E254F9" w14:textId="77777777" w:rsidR="00C548B6" w:rsidRPr="00EF2FAA" w:rsidRDefault="00C548B6" w:rsidP="001D3DE3">
      <w:pPr>
        <w:pStyle w:val="3izenburua"/>
        <w:spacing w:after="120"/>
        <w:ind w:left="284" w:hanging="284"/>
        <w:rPr>
          <w:rFonts w:eastAsia="Arial Unicode MS"/>
          <w:i/>
        </w:rPr>
      </w:pPr>
      <w:bookmarkStart w:id="698" w:name="_Toc103681237"/>
      <w:r w:rsidRPr="00EF2FAA">
        <w:rPr>
          <w:rFonts w:eastAsia="Arial Unicode MS"/>
        </w:rPr>
        <w:t>13.- SOBRE A «DOCUMENTACIÓN ACREDITATIVA DEL CUMPLIMIENTO DE LOS REQUISITOS PREVIOS</w:t>
      </w:r>
      <w:bookmarkEnd w:id="676"/>
      <w:bookmarkEnd w:id="677"/>
      <w:bookmarkEnd w:id="678"/>
      <w:bookmarkEnd w:id="679"/>
      <w:bookmarkEnd w:id="680"/>
      <w:bookmarkEnd w:id="681"/>
      <w:bookmarkEnd w:id="682"/>
      <w:r w:rsidRPr="00EF2FAA">
        <w:rPr>
          <w:rFonts w:eastAsia="Arial Unicode MS"/>
        </w:rPr>
        <w:t>»</w:t>
      </w:r>
      <w:bookmarkEnd w:id="683"/>
      <w:bookmarkEnd w:id="684"/>
      <w:bookmarkEnd w:id="685"/>
      <w:bookmarkEnd w:id="698"/>
    </w:p>
    <w:p w14:paraId="1CE28CA8" w14:textId="77777777" w:rsidR="00C548B6" w:rsidRPr="00EF2FAA" w:rsidRDefault="00C548B6" w:rsidP="001D3DE3">
      <w:pPr>
        <w:pStyle w:val="4izenburua"/>
        <w:spacing w:after="120"/>
        <w:ind w:left="851" w:right="-427"/>
        <w:jc w:val="both"/>
        <w:rPr>
          <w:sz w:val="19"/>
          <w:szCs w:val="19"/>
        </w:rPr>
      </w:pPr>
      <w:bookmarkStart w:id="699" w:name="_Toc5958966"/>
      <w:bookmarkStart w:id="700" w:name="_Toc103681238"/>
      <w:r w:rsidRPr="00EF2FAA">
        <w:rPr>
          <w:sz w:val="19"/>
          <w:szCs w:val="19"/>
        </w:rPr>
        <w:t>13.1.- Relación de documentos que deben obrar en este sobre</w:t>
      </w:r>
      <w:bookmarkEnd w:id="699"/>
      <w:r w:rsidRPr="00EF2FAA">
        <w:rPr>
          <w:sz w:val="19"/>
          <w:szCs w:val="19"/>
        </w:rPr>
        <w:t>:</w:t>
      </w:r>
      <w:bookmarkEnd w:id="700"/>
    </w:p>
    <w:p w14:paraId="3A3AC559" w14:textId="77777777" w:rsidR="00C548B6" w:rsidRPr="00EF2FAA" w:rsidRDefault="00C548B6" w:rsidP="001D3DE3">
      <w:pPr>
        <w:spacing w:before="120" w:after="120"/>
        <w:ind w:left="1418" w:right="-427" w:hanging="850"/>
        <w:jc w:val="both"/>
        <w:rPr>
          <w:rFonts w:ascii="Verdana" w:eastAsia="Arial Unicode MS" w:hAnsi="Verdana"/>
          <w:sz w:val="19"/>
          <w:szCs w:val="19"/>
        </w:rPr>
      </w:pPr>
      <w:r w:rsidRPr="00EF2FAA">
        <w:rPr>
          <w:rFonts w:ascii="Verdana" w:hAnsi="Verdana"/>
          <w:b/>
          <w:sz w:val="19"/>
          <w:szCs w:val="19"/>
        </w:rPr>
        <w:t xml:space="preserve">13.1.1.- </w:t>
      </w:r>
      <w:r w:rsidR="00154827">
        <w:rPr>
          <w:rFonts w:ascii="Verdana" w:hAnsi="Verdana" w:cs="Tahoma"/>
          <w:sz w:val="19"/>
          <w:szCs w:val="19"/>
        </w:rPr>
        <w:t>Anexo II.0.</w:t>
      </w:r>
    </w:p>
    <w:p w14:paraId="7BB1C9A2" w14:textId="77777777" w:rsidR="00C548B6" w:rsidRPr="00EF2FAA" w:rsidRDefault="00C548B6" w:rsidP="00EA4D97">
      <w:pPr>
        <w:pStyle w:val="5izenburua"/>
      </w:pPr>
      <w:bookmarkStart w:id="701" w:name="_Toc103681239"/>
      <w:r w:rsidRPr="00EF2FAA">
        <w:rPr>
          <w:b/>
        </w:rPr>
        <w:t xml:space="preserve">13.1.2.- </w:t>
      </w:r>
      <w:r w:rsidRPr="00EF2FAA">
        <w:t xml:space="preserve">Documento Europeo Único de Contratación (DEUC) de la operadora económica debidamente cumplimentado. Su cumplimentación se realizará a través de la dirección </w:t>
      </w:r>
      <w:hyperlink r:id="rId23" w:history="1">
        <w:r w:rsidRPr="00EF2FAA">
          <w:rPr>
            <w:rStyle w:val="Hiperesteka"/>
            <w:szCs w:val="19"/>
          </w:rPr>
          <w:t>https://visor.registrodelicitadores.gob.es/home</w:t>
        </w:r>
      </w:hyperlink>
      <w:r w:rsidRPr="00EF2FAA">
        <w:t xml:space="preserve"> y el archivo xml publicado en el perfil de contratante.</w:t>
      </w:r>
      <w:bookmarkEnd w:id="701"/>
    </w:p>
    <w:p w14:paraId="6E91580A" w14:textId="77777777" w:rsidR="00C548B6" w:rsidRPr="00EF2FAA" w:rsidRDefault="00C548B6" w:rsidP="001D3DE3">
      <w:pPr>
        <w:spacing w:before="120" w:after="120"/>
        <w:ind w:left="1418" w:right="-427"/>
        <w:jc w:val="both"/>
        <w:rPr>
          <w:rFonts w:ascii="Verdana" w:eastAsia="Arial Unicode MS" w:hAnsi="Verdana"/>
          <w:sz w:val="19"/>
          <w:szCs w:val="19"/>
        </w:rPr>
      </w:pPr>
      <w:r w:rsidRPr="00EF2FAA">
        <w:rPr>
          <w:rFonts w:ascii="Verdana" w:eastAsia="Arial Unicode MS" w:hAnsi="Verdana"/>
          <w:sz w:val="19"/>
          <w:szCs w:val="19"/>
        </w:rPr>
        <w:t>Asimismo, se presentarán los DEUC que procedan en los supuestos recogidos en la cláusula 13.3 de condiciones generales.</w:t>
      </w:r>
    </w:p>
    <w:p w14:paraId="58EB7224" w14:textId="77777777" w:rsidR="00C548B6" w:rsidRPr="00EF2FAA" w:rsidRDefault="00C548B6" w:rsidP="00EA4D97">
      <w:pPr>
        <w:pStyle w:val="5izenburua"/>
      </w:pPr>
      <w:bookmarkStart w:id="702" w:name="_Toc103681240"/>
      <w:r w:rsidRPr="00EF2FAA">
        <w:rPr>
          <w:b/>
        </w:rPr>
        <w:t>13.1.3.-</w:t>
      </w:r>
      <w:r w:rsidRPr="00EF2FAA">
        <w:t xml:space="preserve"> Garantía provisional, si lo exige la cláusula 8.1 de cláusulas específicas del contrato.</w:t>
      </w:r>
      <w:bookmarkEnd w:id="702"/>
    </w:p>
    <w:p w14:paraId="5B86A851" w14:textId="77777777" w:rsidR="00C548B6" w:rsidRPr="00EF2FAA" w:rsidRDefault="00C548B6" w:rsidP="00EA4D97">
      <w:pPr>
        <w:pStyle w:val="5izenburua"/>
        <w:rPr>
          <w:b/>
          <w:color w:val="0070C0"/>
        </w:rPr>
      </w:pPr>
      <w:bookmarkStart w:id="703" w:name="_Toc103681241"/>
      <w:r w:rsidRPr="00EF2FAA">
        <w:rPr>
          <w:b/>
        </w:rPr>
        <w:t>13.1.4.-</w:t>
      </w:r>
      <w:r w:rsidRPr="00EF2FAA">
        <w:t xml:space="preserve"> Compromiso de adscripción de medios según el modelo que figura en el </w:t>
      </w:r>
      <w:r w:rsidRPr="00EF2FAA">
        <w:rPr>
          <w:rFonts w:cs="Tahoma"/>
          <w:b/>
          <w:color w:val="0000FF"/>
        </w:rPr>
        <w:t>ANEXO II.2.</w:t>
      </w:r>
      <w:bookmarkEnd w:id="703"/>
    </w:p>
    <w:p w14:paraId="57F41214" w14:textId="77777777" w:rsidR="00C548B6" w:rsidRPr="00EF2FAA" w:rsidRDefault="00C548B6" w:rsidP="00EA4D97">
      <w:pPr>
        <w:pStyle w:val="5izenburua"/>
        <w:rPr>
          <w:rFonts w:eastAsia="Calibri"/>
        </w:rPr>
      </w:pPr>
      <w:bookmarkStart w:id="704" w:name="_Toc103681242"/>
      <w:r w:rsidRPr="00EF2FAA">
        <w:rPr>
          <w:b/>
        </w:rPr>
        <w:t>13.1.5.-</w:t>
      </w:r>
      <w:r w:rsidRPr="00EF2FAA">
        <w:t xml:space="preserve"> Nombres y cualificación profesional del personal responsable de ejecutar la prestación en el caso de que se exija en la cláusula 21.5 de cláusulas específicas del contrato.</w:t>
      </w:r>
      <w:bookmarkEnd w:id="704"/>
    </w:p>
    <w:p w14:paraId="49665D43" w14:textId="77777777" w:rsidR="00C548B6" w:rsidRPr="00EF2FAA" w:rsidRDefault="00C548B6" w:rsidP="00EA4D97">
      <w:pPr>
        <w:pStyle w:val="5izenburua"/>
      </w:pPr>
      <w:bookmarkStart w:id="705" w:name="_Toc103681243"/>
      <w:r w:rsidRPr="00EF2FAA">
        <w:rPr>
          <w:b/>
        </w:rPr>
        <w:t>13.1.6.-</w:t>
      </w:r>
      <w:r w:rsidRPr="00EF2FAA">
        <w:t xml:space="preserve"> Designación como confidencial de informaciones facilitadas por la operadora económica según el modelo que figura en el </w:t>
      </w:r>
      <w:r w:rsidRPr="00EF2FAA">
        <w:rPr>
          <w:rFonts w:cs="Tahoma"/>
          <w:b/>
          <w:color w:val="0000FF"/>
        </w:rPr>
        <w:t>ANEXO II.3.</w:t>
      </w:r>
      <w:bookmarkEnd w:id="705"/>
    </w:p>
    <w:p w14:paraId="77149E91" w14:textId="77777777" w:rsidR="00C548B6" w:rsidRPr="00EF2FAA" w:rsidRDefault="00C548B6" w:rsidP="00EA4D97">
      <w:pPr>
        <w:pStyle w:val="5izenburua"/>
      </w:pPr>
      <w:bookmarkStart w:id="706" w:name="_Toc103681244"/>
      <w:r w:rsidRPr="00EF2FAA">
        <w:rPr>
          <w:b/>
        </w:rPr>
        <w:t>13.1.7.-</w:t>
      </w:r>
      <w:r w:rsidRPr="00EF2FAA">
        <w:t xml:space="preserve"> Compromiso de constituirse formalmente en UTE que figura en el </w:t>
      </w:r>
      <w:r w:rsidRPr="00EF2FAA">
        <w:rPr>
          <w:rFonts w:cs="Tahoma"/>
          <w:b/>
          <w:color w:val="0000FF"/>
        </w:rPr>
        <w:t>ANEXO II.4.</w:t>
      </w:r>
      <w:bookmarkEnd w:id="706"/>
    </w:p>
    <w:p w14:paraId="6D140899" w14:textId="77777777" w:rsidR="00C548B6" w:rsidRPr="00EF2FAA" w:rsidRDefault="00C548B6" w:rsidP="00EA4D97">
      <w:pPr>
        <w:pStyle w:val="5izenburua"/>
        <w:rPr>
          <w:b/>
          <w:color w:val="0070C0"/>
        </w:rPr>
      </w:pPr>
      <w:bookmarkStart w:id="707" w:name="_Toc103681245"/>
      <w:r w:rsidRPr="00EF2FAA">
        <w:rPr>
          <w:b/>
        </w:rPr>
        <w:t>13.1.8.-</w:t>
      </w:r>
      <w:r w:rsidRPr="00EF2FAA">
        <w:t xml:space="preserve"> Declaración sobre los compromisos que la operadora económica asume respecto de las personas trabajadoras que realicen la actividad objeto del contrato según el modelo que figura en el </w:t>
      </w:r>
      <w:r w:rsidRPr="00EF2FAA">
        <w:rPr>
          <w:rFonts w:cs="Tahoma"/>
          <w:b/>
          <w:color w:val="0000FF"/>
        </w:rPr>
        <w:t>ANEXO II.5</w:t>
      </w:r>
      <w:r w:rsidRPr="00EF2FAA">
        <w:rPr>
          <w:b/>
          <w:color w:val="0070C0"/>
        </w:rPr>
        <w:t>.</w:t>
      </w:r>
      <w:bookmarkEnd w:id="707"/>
    </w:p>
    <w:p w14:paraId="349AD363" w14:textId="77777777" w:rsidR="00C548B6" w:rsidRPr="00EF2FAA" w:rsidRDefault="00C548B6" w:rsidP="00EA4D97">
      <w:pPr>
        <w:pStyle w:val="5izenburua"/>
      </w:pPr>
      <w:bookmarkStart w:id="708" w:name="_Toc103681246"/>
      <w:r w:rsidRPr="00EF2FAA">
        <w:rPr>
          <w:b/>
        </w:rPr>
        <w:t>13.1.9.-</w:t>
      </w:r>
      <w:r w:rsidRPr="00EF2FAA">
        <w:t xml:space="preserve"> En el supuesto de que varias operadoras económicas pertenecientes a un mismo grupo empresarial, de conformidad con el art. 42.1 del Código de Comercio, presenten oferta, se deberá cumplimentar el </w:t>
      </w:r>
      <w:r w:rsidRPr="00EF2FAA">
        <w:rPr>
          <w:rFonts w:cs="Tahoma"/>
          <w:b/>
          <w:color w:val="0000FF"/>
        </w:rPr>
        <w:t>ANEXO II.6.</w:t>
      </w:r>
      <w:bookmarkEnd w:id="708"/>
    </w:p>
    <w:p w14:paraId="32AC55E8" w14:textId="77777777" w:rsidR="00C548B6" w:rsidRPr="00EF2FAA" w:rsidRDefault="00C548B6" w:rsidP="00EA4D97">
      <w:pPr>
        <w:pStyle w:val="5izenburua"/>
      </w:pPr>
      <w:bookmarkStart w:id="709" w:name="_Toc103681247"/>
      <w:r w:rsidRPr="00EF2FAA">
        <w:rPr>
          <w:b/>
        </w:rPr>
        <w:t>13.1.10.-</w:t>
      </w:r>
      <w:r w:rsidRPr="00EF2FAA">
        <w:t xml:space="preserve"> En el supuesto de que existan lotes de conformidad con la cláusula 1.2 de cláusulas específicas del contrato, se cumplimentará el</w:t>
      </w:r>
      <w:r w:rsidRPr="00EF2FAA">
        <w:rPr>
          <w:b/>
          <w:color w:val="0070C0"/>
        </w:rPr>
        <w:t xml:space="preserve"> </w:t>
      </w:r>
      <w:r w:rsidRPr="00EF2FAA">
        <w:rPr>
          <w:rFonts w:cs="Tahoma"/>
          <w:b/>
          <w:color w:val="0000FF"/>
        </w:rPr>
        <w:t>ANEXO II.7</w:t>
      </w:r>
      <w:r w:rsidRPr="00EF2FAA">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bookmarkEnd w:id="709"/>
    </w:p>
    <w:p w14:paraId="18687010" w14:textId="77777777" w:rsidR="00C548B6" w:rsidRPr="00EF2FAA" w:rsidRDefault="00C548B6" w:rsidP="00EA4D97">
      <w:pPr>
        <w:pStyle w:val="5izenburua"/>
      </w:pPr>
      <w:bookmarkStart w:id="710" w:name="_Toc103681248"/>
      <w:r w:rsidRPr="00EF2FAA">
        <w:rPr>
          <w:b/>
        </w:rPr>
        <w:t>13.1.11.-</w:t>
      </w:r>
      <w:r w:rsidRPr="00EF2FAA">
        <w:t xml:space="preserve"> En el caso de que la cláusula 20.5 de cláusulas específicas del contrato establezca que los medios de tramitación son “no electrónicos”, a efectos de lo dispuesto en la cláusula 12.5.3 de condiciones generales, se deberá cumplimentar el</w:t>
      </w:r>
      <w:r w:rsidRPr="00EF2FAA">
        <w:rPr>
          <w:rFonts w:cs="Tahoma"/>
          <w:b/>
          <w:color w:val="0000FF"/>
        </w:rPr>
        <w:t xml:space="preserve"> ANEXO II.8.</w:t>
      </w:r>
      <w:bookmarkEnd w:id="710"/>
    </w:p>
    <w:p w14:paraId="799FD3ED" w14:textId="77777777" w:rsidR="00C548B6" w:rsidRPr="00EF2FAA" w:rsidRDefault="00C548B6" w:rsidP="00EA4D97">
      <w:pPr>
        <w:pStyle w:val="5izenburua"/>
      </w:pPr>
      <w:bookmarkStart w:id="711" w:name="_Toc103681249"/>
      <w:r w:rsidRPr="00EF2FAA">
        <w:rPr>
          <w:b/>
        </w:rPr>
        <w:t>13.1.12.-</w:t>
      </w:r>
      <w:r w:rsidRPr="00EF2FAA">
        <w:t xml:space="preserve"> 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bookmarkEnd w:id="711"/>
    </w:p>
    <w:p w14:paraId="5A67D7FC" w14:textId="50EBFD8C" w:rsidR="009D37D2" w:rsidRPr="009D37D2" w:rsidRDefault="00C548B6" w:rsidP="009D37D2">
      <w:pPr>
        <w:pStyle w:val="5izenburua"/>
      </w:pPr>
      <w:bookmarkStart w:id="712" w:name="_Toc103681250"/>
      <w:r w:rsidRPr="00EF2FAA">
        <w:rPr>
          <w:b/>
        </w:rPr>
        <w:t>13.1.13.-</w:t>
      </w:r>
      <w:r w:rsidRPr="00EF2FAA">
        <w:t xml:space="preserve"> 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bookmarkEnd w:id="712"/>
    </w:p>
    <w:p w14:paraId="3FE076D7" w14:textId="405333A3" w:rsidR="00C548B6" w:rsidRPr="00EF2FAA" w:rsidRDefault="00C548B6" w:rsidP="001D3DE3">
      <w:pPr>
        <w:pStyle w:val="4izenburua"/>
        <w:spacing w:after="120"/>
        <w:ind w:left="851" w:right="-427"/>
        <w:jc w:val="both"/>
        <w:rPr>
          <w:sz w:val="19"/>
          <w:szCs w:val="19"/>
        </w:rPr>
      </w:pPr>
      <w:bookmarkStart w:id="713" w:name="_Toc33530785"/>
      <w:bookmarkStart w:id="714" w:name="_Toc103681251"/>
      <w:bookmarkStart w:id="715" w:name="_Toc5958968"/>
      <w:r w:rsidRPr="00EF2FAA">
        <w:rPr>
          <w:sz w:val="19"/>
          <w:szCs w:val="19"/>
        </w:rPr>
        <w:t>13.2.- Acumulación de solvencia en el caso de UTEs:</w:t>
      </w:r>
      <w:bookmarkEnd w:id="713"/>
      <w:bookmarkEnd w:id="714"/>
    </w:p>
    <w:p w14:paraId="213BE083" w14:textId="77777777"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A efectos de determinar la solvencia económica, financiera y técnica o profesional de la UTE se acumularán las características de cada uno de las operadoras económicas integrantes.</w:t>
      </w:r>
    </w:p>
    <w:p w14:paraId="1120C33B" w14:textId="77777777" w:rsidR="00C548B6" w:rsidRPr="00EF2FAA" w:rsidRDefault="00C548B6" w:rsidP="001D3DE3">
      <w:pPr>
        <w:spacing w:before="120" w:after="120"/>
        <w:ind w:left="842" w:right="-425"/>
        <w:jc w:val="both"/>
        <w:rPr>
          <w:rFonts w:ascii="Verdana" w:eastAsia="Arial Unicode MS" w:hAnsi="Verdana" w:cs="Tahoma"/>
          <w:sz w:val="19"/>
          <w:szCs w:val="19"/>
        </w:rPr>
      </w:pPr>
      <w:r w:rsidRPr="00EF2FAA">
        <w:rPr>
          <w:rFonts w:ascii="Verdana" w:hAnsi="Verdana"/>
          <w:sz w:val="19"/>
          <w:szCs w:val="19"/>
        </w:rPr>
        <w:t xml:space="preserve">Si de conformidad con la cláusula 21.2 de cláusulas específicas del contrato es posible sustituir la solvencia indicada en dicha cláusula por la clasificación recogida en la cláusula 21.3, </w:t>
      </w:r>
      <w:r w:rsidR="005D7D66">
        <w:rPr>
          <w:rFonts w:ascii="Verdana" w:eastAsia="Arial Unicode MS" w:hAnsi="Verdana"/>
          <w:sz w:val="19"/>
          <w:szCs w:val="19"/>
        </w:rPr>
        <w:t>y todas la</w:t>
      </w:r>
      <w:r w:rsidRPr="00EF2FAA">
        <w:rPr>
          <w:rFonts w:ascii="Verdana" w:eastAsia="Arial Unicode MS" w:hAnsi="Verdana"/>
          <w:sz w:val="19"/>
          <w:szCs w:val="19"/>
        </w:rPr>
        <w:t xml:space="preserve">s operadoras económicas que concurran en la UTE disponen de clasificación, se acumularán las clasificaciones individuales como contratistas de servicios, a efectos de poder alcanzar la clasificación global indicada en la cláusula </w:t>
      </w:r>
      <w:r w:rsidRPr="00EF2FAA">
        <w:rPr>
          <w:rFonts w:ascii="Verdana" w:hAnsi="Verdana"/>
          <w:sz w:val="19"/>
          <w:szCs w:val="19"/>
        </w:rPr>
        <w:t>21.3 de cláusulas específicas del contrato.</w:t>
      </w:r>
    </w:p>
    <w:p w14:paraId="30EE6668" w14:textId="77777777" w:rsidR="00C548B6" w:rsidRPr="00FB789B" w:rsidRDefault="00C548B6" w:rsidP="001D3DE3">
      <w:pPr>
        <w:spacing w:before="120" w:after="120"/>
        <w:ind w:left="842" w:right="-425"/>
        <w:jc w:val="both"/>
        <w:rPr>
          <w:rFonts w:ascii="Verdana" w:eastAsia="Arial Unicode MS" w:hAnsi="Verdana"/>
          <w:sz w:val="19"/>
          <w:szCs w:val="19"/>
        </w:rPr>
      </w:pPr>
      <w:r w:rsidRPr="00EF2FAA">
        <w:rPr>
          <w:rFonts w:ascii="Verdana" w:hAnsi="Verdana"/>
          <w:sz w:val="19"/>
          <w:szCs w:val="19"/>
        </w:rPr>
        <w:t xml:space="preserve">Sin embargo, </w:t>
      </w:r>
      <w:r w:rsidRPr="00FB789B">
        <w:rPr>
          <w:rFonts w:ascii="Verdana" w:hAnsi="Verdana"/>
          <w:sz w:val="19"/>
          <w:szCs w:val="19"/>
        </w:rPr>
        <w:t xml:space="preserve">si no </w:t>
      </w:r>
      <w:r w:rsidRPr="00FB789B">
        <w:rPr>
          <w:rFonts w:ascii="Verdana" w:eastAsia="Arial Unicode MS" w:hAnsi="Verdana"/>
          <w:sz w:val="19"/>
          <w:szCs w:val="19"/>
        </w:rPr>
        <w:t>tod</w:t>
      </w:r>
      <w:r w:rsidR="007B4B6A" w:rsidRPr="00FB789B">
        <w:rPr>
          <w:rFonts w:ascii="Verdana" w:eastAsia="Arial Unicode MS" w:hAnsi="Verdana"/>
          <w:sz w:val="19"/>
          <w:szCs w:val="19"/>
        </w:rPr>
        <w:t>a</w:t>
      </w:r>
      <w:r w:rsidRPr="00FB789B">
        <w:rPr>
          <w:rFonts w:ascii="Verdana" w:eastAsia="Arial Unicode MS" w:hAnsi="Verdana"/>
          <w:sz w:val="19"/>
          <w:szCs w:val="19"/>
        </w:rPr>
        <w:t>s las operadoras económicas disponen de clasificación, se entenderá que la UTE cumple los requisitos de solvencia exigidos cuando, tras la acumulación de las características de tod</w:t>
      </w:r>
      <w:r w:rsidR="007B4B6A" w:rsidRPr="00FB789B">
        <w:rPr>
          <w:rFonts w:ascii="Verdana" w:eastAsia="Arial Unicode MS" w:hAnsi="Verdana"/>
          <w:sz w:val="19"/>
          <w:szCs w:val="19"/>
        </w:rPr>
        <w:t>a</w:t>
      </w:r>
      <w:r w:rsidRPr="00FB789B">
        <w:rPr>
          <w:rFonts w:ascii="Verdana" w:eastAsia="Arial Unicode MS" w:hAnsi="Verdana"/>
          <w:sz w:val="19"/>
          <w:szCs w:val="19"/>
        </w:rPr>
        <w:t>s y cada un</w:t>
      </w:r>
      <w:r w:rsidR="007B4B6A" w:rsidRPr="00FB789B">
        <w:rPr>
          <w:rFonts w:ascii="Verdana" w:eastAsia="Arial Unicode MS" w:hAnsi="Verdana"/>
          <w:sz w:val="19"/>
          <w:szCs w:val="19"/>
        </w:rPr>
        <w:t>a</w:t>
      </w:r>
      <w:r w:rsidRPr="00FB789B">
        <w:rPr>
          <w:rFonts w:ascii="Verdana" w:eastAsia="Arial Unicode MS" w:hAnsi="Verdana"/>
          <w:sz w:val="19"/>
          <w:szCs w:val="19"/>
        </w:rPr>
        <w:t xml:space="preserve"> de sus integrantes, resulte que la unión cumple con alguno de los siguientes requisitos:</w:t>
      </w:r>
    </w:p>
    <w:p w14:paraId="44DB718F" w14:textId="77777777" w:rsidR="00C548B6" w:rsidRPr="00EF2FAA" w:rsidRDefault="00C548B6" w:rsidP="002801AF">
      <w:pPr>
        <w:numPr>
          <w:ilvl w:val="0"/>
          <w:numId w:val="68"/>
        </w:numPr>
        <w:tabs>
          <w:tab w:val="num" w:pos="1418"/>
        </w:tabs>
        <w:spacing w:before="120" w:after="120"/>
        <w:ind w:left="1418" w:right="-425" w:hanging="255"/>
        <w:jc w:val="both"/>
        <w:rPr>
          <w:rFonts w:ascii="Verdana" w:eastAsia="Arial Unicode MS" w:hAnsi="Verdana"/>
          <w:sz w:val="19"/>
          <w:szCs w:val="19"/>
        </w:rPr>
      </w:pPr>
      <w:r w:rsidRPr="00EF2FAA">
        <w:rPr>
          <w:rFonts w:ascii="Verdana" w:eastAsia="Arial Unicode MS" w:hAnsi="Verdana"/>
          <w:sz w:val="19"/>
          <w:szCs w:val="19"/>
        </w:rPr>
        <w:t>Requisitos de solvencia indicados en la cláusula 21.2 de cláusulas específicas del contrato.</w:t>
      </w:r>
    </w:p>
    <w:p w14:paraId="31A04342" w14:textId="77777777" w:rsidR="00C548B6" w:rsidRPr="00EF2FAA" w:rsidRDefault="00C548B6" w:rsidP="002801AF">
      <w:pPr>
        <w:numPr>
          <w:ilvl w:val="0"/>
          <w:numId w:val="68"/>
        </w:numPr>
        <w:tabs>
          <w:tab w:val="num" w:pos="1418"/>
        </w:tabs>
        <w:spacing w:before="120" w:after="120"/>
        <w:ind w:left="1418" w:right="-425" w:hanging="255"/>
        <w:jc w:val="both"/>
        <w:rPr>
          <w:rFonts w:ascii="Verdana" w:eastAsia="Arial Unicode MS" w:hAnsi="Verdana"/>
          <w:sz w:val="19"/>
          <w:szCs w:val="19"/>
        </w:rPr>
      </w:pPr>
      <w:r w:rsidRPr="00EF2FAA">
        <w:rPr>
          <w:rFonts w:ascii="Verdana" w:eastAsia="Arial Unicode MS" w:hAnsi="Verdana"/>
          <w:sz w:val="19"/>
          <w:szCs w:val="19"/>
        </w:rPr>
        <w:lastRenderedPageBreak/>
        <w:t>Grupo, Subgrupo y Categoría indicados en la cláusula 21.3 de cláusulas específicas del contrato.</w:t>
      </w:r>
    </w:p>
    <w:p w14:paraId="6C40F951" w14:textId="77777777" w:rsidR="00C548B6" w:rsidRPr="00EF2FAA" w:rsidRDefault="00C548B6" w:rsidP="001D3DE3">
      <w:pPr>
        <w:pStyle w:val="4izenburua"/>
        <w:spacing w:after="120"/>
        <w:ind w:left="851" w:right="-427"/>
        <w:jc w:val="both"/>
        <w:rPr>
          <w:sz w:val="19"/>
          <w:szCs w:val="19"/>
        </w:rPr>
      </w:pPr>
      <w:bookmarkStart w:id="716" w:name="_Toc103681252"/>
      <w:r w:rsidRPr="00EF2FAA">
        <w:rPr>
          <w:sz w:val="19"/>
          <w:szCs w:val="19"/>
        </w:rPr>
        <w:t>13.3.- Reglas específicas en cuanto al Documento Europeo Único de Contratación (DEUC):</w:t>
      </w:r>
      <w:bookmarkEnd w:id="715"/>
      <w:bookmarkEnd w:id="716"/>
    </w:p>
    <w:p w14:paraId="13A97710" w14:textId="77777777" w:rsidR="00C548B6" w:rsidRPr="00EF2FAA" w:rsidRDefault="00C548B6" w:rsidP="00EA4D97">
      <w:pPr>
        <w:pStyle w:val="5izenburua"/>
      </w:pPr>
      <w:bookmarkStart w:id="717" w:name="_Toc103681253"/>
      <w:r w:rsidRPr="00EF2FAA">
        <w:rPr>
          <w:b/>
        </w:rPr>
        <w:t>13.3.1.-</w:t>
      </w:r>
      <w:r w:rsidRPr="00EF2FAA">
        <w:t xml:space="preserve"> Cuando el contrato esté dividido en lotes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la operadora económica presente oferta, se cumplimentará un solo DEUC para todos ellos.</w:t>
      </w:r>
      <w:bookmarkEnd w:id="717"/>
    </w:p>
    <w:p w14:paraId="6749642C" w14:textId="77777777" w:rsidR="00C548B6" w:rsidRPr="00EF2FAA" w:rsidRDefault="00C548B6" w:rsidP="00EA4D97">
      <w:pPr>
        <w:pStyle w:val="5izenburua"/>
      </w:pPr>
      <w:bookmarkStart w:id="718" w:name="_Toc103681254"/>
      <w:r w:rsidRPr="00EF2FAA">
        <w:rPr>
          <w:b/>
        </w:rPr>
        <w:t>13.3.2.-</w:t>
      </w:r>
      <w:r w:rsidRPr="00EF2FAA">
        <w:t xml:space="preserve"> </w:t>
      </w:r>
      <w:r w:rsidRPr="00EA4D97">
        <w:rPr>
          <w:u w:val="single"/>
        </w:rPr>
        <w:t>Subcontratistas</w:t>
      </w:r>
      <w:r w:rsidRPr="00EF2FAA">
        <w:t>:</w:t>
      </w:r>
      <w:bookmarkEnd w:id="718"/>
    </w:p>
    <w:p w14:paraId="0594D124" w14:textId="77777777" w:rsidR="00C548B6" w:rsidRPr="00EF2FAA" w:rsidRDefault="00C548B6" w:rsidP="001D3DE3">
      <w:pPr>
        <w:spacing w:before="120" w:after="120"/>
        <w:ind w:left="2127" w:right="-427" w:hanging="709"/>
        <w:jc w:val="both"/>
        <w:rPr>
          <w:rFonts w:ascii="Verdana" w:eastAsia="Arial Unicode MS" w:hAnsi="Verdana"/>
          <w:sz w:val="19"/>
          <w:szCs w:val="19"/>
        </w:rPr>
      </w:pPr>
      <w:r w:rsidRPr="00EF2FAA">
        <w:rPr>
          <w:rFonts w:ascii="Verdana" w:eastAsia="Arial Unicode MS" w:hAnsi="Verdana"/>
          <w:b/>
          <w:sz w:val="19"/>
          <w:szCs w:val="19"/>
        </w:rPr>
        <w:t>13.3.2.1.-</w:t>
      </w:r>
      <w:r w:rsidRPr="00EF2FAA">
        <w:rPr>
          <w:rFonts w:ascii="Verdana" w:eastAsia="Arial Unicode MS" w:hAnsi="Verdana"/>
          <w:sz w:val="19"/>
          <w:szCs w:val="19"/>
        </w:rPr>
        <w:t xml:space="preserve"> Si así se indica en la letra a) de la cláusula 14.2 de cláusulas específicas del contrato, las operadoras económicas deben cumplimentar</w:t>
      </w:r>
      <w:r w:rsidRPr="00EF2FAA">
        <w:rPr>
          <w:rFonts w:ascii="Verdana" w:hAnsi="Verdana"/>
          <w:sz w:val="19"/>
          <w:szCs w:val="19"/>
        </w:rPr>
        <w:t xml:space="preserve"> la sección D de la parte II del DEUC de manera que</w:t>
      </w:r>
      <w:r w:rsidRPr="00EF2FAA">
        <w:rPr>
          <w:rFonts w:ascii="Verdana" w:eastAsia="Arial Unicode MS" w:hAnsi="Verdana"/>
          <w:sz w:val="19"/>
          <w:szCs w:val="19"/>
        </w:rPr>
        <w:t xml:space="preserve"> indiquen los siguientes datos:</w:t>
      </w:r>
    </w:p>
    <w:p w14:paraId="39280DCC" w14:textId="77777777" w:rsidR="00C548B6" w:rsidRPr="00EF2FAA" w:rsidRDefault="00C548B6" w:rsidP="002801AF">
      <w:pPr>
        <w:pStyle w:val="Zerrenda-paragrafoa"/>
        <w:numPr>
          <w:ilvl w:val="0"/>
          <w:numId w:val="135"/>
        </w:numPr>
        <w:spacing w:before="120" w:after="120"/>
        <w:ind w:left="2694" w:right="-427" w:hanging="284"/>
        <w:jc w:val="both"/>
        <w:rPr>
          <w:rFonts w:ascii="Verdana" w:eastAsia="Arial Unicode MS" w:hAnsi="Verdana"/>
          <w:sz w:val="19"/>
          <w:szCs w:val="19"/>
        </w:rPr>
      </w:pPr>
      <w:r w:rsidRPr="00EF2FAA">
        <w:rPr>
          <w:rFonts w:ascii="Verdana" w:eastAsia="Arial Unicode MS" w:hAnsi="Verdana"/>
          <w:b/>
          <w:sz w:val="19"/>
          <w:szCs w:val="19"/>
        </w:rPr>
        <w:t>la(s) parte(s) del contrato</w:t>
      </w:r>
      <w:r w:rsidRPr="00EF2FAA">
        <w:rPr>
          <w:rFonts w:ascii="Verdana" w:eastAsia="Arial Unicode MS" w:hAnsi="Verdana"/>
          <w:sz w:val="19"/>
          <w:szCs w:val="19"/>
        </w:rPr>
        <w:t xml:space="preserve"> que tengan previsto subcontratar,</w:t>
      </w:r>
      <w:r w:rsidRPr="00EF2FAA">
        <w:rPr>
          <w:rFonts w:ascii="Verdana" w:hAnsi="Verdana"/>
          <w:sz w:val="19"/>
          <w:szCs w:val="19"/>
        </w:rPr>
        <w:t xml:space="preserve"> </w:t>
      </w:r>
    </w:p>
    <w:p w14:paraId="50A61C08" w14:textId="77777777" w:rsidR="00C548B6" w:rsidRPr="00EF2FAA" w:rsidRDefault="00C548B6" w:rsidP="002801AF">
      <w:pPr>
        <w:pStyle w:val="Zerrenda-paragrafoa"/>
        <w:numPr>
          <w:ilvl w:val="0"/>
          <w:numId w:val="135"/>
        </w:numPr>
        <w:spacing w:before="120" w:after="120"/>
        <w:ind w:left="2694" w:right="-427" w:hanging="284"/>
        <w:jc w:val="both"/>
        <w:rPr>
          <w:rFonts w:ascii="Verdana" w:eastAsia="Arial Unicode MS" w:hAnsi="Verdana"/>
          <w:sz w:val="19"/>
          <w:szCs w:val="19"/>
        </w:rPr>
      </w:pPr>
      <w:r w:rsidRPr="00EF2FAA">
        <w:rPr>
          <w:rFonts w:ascii="Verdana" w:hAnsi="Verdana"/>
          <w:sz w:val="19"/>
          <w:szCs w:val="19"/>
        </w:rPr>
        <w:t xml:space="preserve">el </w:t>
      </w:r>
      <w:r w:rsidRPr="00EF2FAA">
        <w:rPr>
          <w:rFonts w:ascii="Verdana" w:hAnsi="Verdana"/>
          <w:b/>
          <w:sz w:val="19"/>
          <w:szCs w:val="19"/>
        </w:rPr>
        <w:t>porcentaje</w:t>
      </w:r>
      <w:r w:rsidRPr="00EF2FAA">
        <w:rPr>
          <w:rFonts w:ascii="Verdana" w:hAnsi="Verdana"/>
          <w:sz w:val="19"/>
          <w:szCs w:val="19"/>
        </w:rPr>
        <w:t xml:space="preserve"> de esa parte o de cada una de las partes que tenga previsto subcontratar </w:t>
      </w:r>
    </w:p>
    <w:p w14:paraId="0F8E3F58" w14:textId="34970B4D" w:rsidR="00C548B6" w:rsidRDefault="00C548B6" w:rsidP="002801AF">
      <w:pPr>
        <w:pStyle w:val="Zerrenda-paragrafoa"/>
        <w:numPr>
          <w:ilvl w:val="0"/>
          <w:numId w:val="135"/>
        </w:numPr>
        <w:spacing w:before="120" w:after="200"/>
        <w:ind w:left="2694" w:right="-425" w:hanging="284"/>
        <w:jc w:val="both"/>
        <w:rPr>
          <w:rFonts w:ascii="Verdana" w:eastAsia="Arial Unicode MS" w:hAnsi="Verdana"/>
          <w:b/>
          <w:sz w:val="19"/>
          <w:szCs w:val="19"/>
        </w:rPr>
      </w:pPr>
      <w:r w:rsidRPr="006118DB">
        <w:rPr>
          <w:rFonts w:ascii="Verdana" w:hAnsi="Verdana"/>
          <w:sz w:val="19"/>
          <w:szCs w:val="19"/>
        </w:rPr>
        <w:t xml:space="preserve">y </w:t>
      </w:r>
      <w:r w:rsidRPr="006118DB">
        <w:rPr>
          <w:rFonts w:ascii="Verdana" w:hAnsi="Verdana"/>
          <w:b/>
          <w:sz w:val="19"/>
          <w:szCs w:val="19"/>
        </w:rPr>
        <w:t>el n</w:t>
      </w:r>
      <w:r w:rsidRPr="006118DB">
        <w:rPr>
          <w:rFonts w:ascii="Verdana" w:eastAsia="Arial Unicode MS" w:hAnsi="Verdana"/>
          <w:b/>
          <w:sz w:val="19"/>
          <w:szCs w:val="19"/>
        </w:rPr>
        <w:t>ombre de la/s subcontratista/s</w:t>
      </w:r>
    </w:p>
    <w:p w14:paraId="5F20BDAD" w14:textId="77777777" w:rsidR="00C548B6" w:rsidRPr="00EF2FAA" w:rsidRDefault="00C548B6" w:rsidP="001D3DE3">
      <w:pPr>
        <w:spacing w:before="120" w:after="120"/>
        <w:ind w:left="2127" w:right="-427" w:hanging="709"/>
        <w:jc w:val="both"/>
        <w:rPr>
          <w:rFonts w:ascii="Verdana" w:eastAsia="Calibri" w:hAnsi="Verdana"/>
          <w:sz w:val="19"/>
          <w:szCs w:val="19"/>
        </w:rPr>
      </w:pPr>
      <w:r w:rsidRPr="00EF2FAA">
        <w:rPr>
          <w:rFonts w:ascii="Verdana" w:eastAsia="Arial Unicode MS" w:hAnsi="Verdana"/>
          <w:b/>
          <w:sz w:val="19"/>
          <w:szCs w:val="19"/>
        </w:rPr>
        <w:t>13.3.2.2.-</w:t>
      </w:r>
      <w:r w:rsidRPr="00EF2FAA">
        <w:rPr>
          <w:rFonts w:ascii="Verdana" w:eastAsia="Arial Unicode MS" w:hAnsi="Verdana"/>
          <w:sz w:val="19"/>
          <w:szCs w:val="19"/>
        </w:rPr>
        <w:t xml:space="preserve"> Si así se indica en la letra b) de la cláusula 14.2 de cláusulas específicas del contrato, las operadoras económicas además de los datos recogidos en la cláusula 13.3.2.1 anterior, deberán </w:t>
      </w:r>
      <w:r w:rsidRPr="00EF2FAA">
        <w:rPr>
          <w:rFonts w:ascii="Verdana" w:eastAsia="Calibri" w:hAnsi="Verdana"/>
          <w:sz w:val="19"/>
          <w:szCs w:val="19"/>
        </w:rPr>
        <w:t>adjuntar el DEUC (con las secciones A y B de la parte II y la parte III debidamente cumplimentadas) de la persona a subcontratar o, en el caso de que fueran varias, tantos DEUC como personas a subcontratar, debidamente firmados.</w:t>
      </w:r>
    </w:p>
    <w:p w14:paraId="06198439" w14:textId="77777777" w:rsidR="00C548B6" w:rsidRPr="00EF2FAA" w:rsidRDefault="00C548B6" w:rsidP="00EA4D97">
      <w:pPr>
        <w:pStyle w:val="5izenburua"/>
        <w:rPr>
          <w:rFonts w:eastAsia="Calibri"/>
        </w:rPr>
      </w:pPr>
      <w:bookmarkStart w:id="719" w:name="_Toc103681255"/>
      <w:r w:rsidRPr="00EF2FAA">
        <w:rPr>
          <w:b/>
        </w:rPr>
        <w:t xml:space="preserve">13.3.3.- </w:t>
      </w:r>
      <w:r w:rsidRPr="00EF2FAA">
        <w:rPr>
          <w:u w:val="single"/>
        </w:rPr>
        <w:t>Integración de la solvencia con medios externos:</w:t>
      </w:r>
      <w:r w:rsidRPr="00EF2FAA">
        <w:t xml:space="preserve"> cuando la operadora económica recurra a la solvencia y medios de otras entidades, debe </w:t>
      </w:r>
      <w:r w:rsidRPr="00EF2FAA">
        <w:rPr>
          <w:rFonts w:eastAsia="Calibri"/>
        </w:rPr>
        <w:t xml:space="preserve">presentar su propio DEUC junto con el DEUC de cada una de las entidades a cuya solvencia y/o medios recurra (tantos DEUC como </w:t>
      </w:r>
      <w:r w:rsidRPr="00EF2FAA">
        <w:t>personas u operadoras</w:t>
      </w:r>
      <w:r w:rsidRPr="00EF2FAA">
        <w:rPr>
          <w:rFonts w:eastAsia="Calibri"/>
        </w:rPr>
        <w:t>) firmado y con las secciones A y B de la parte II y la parte III debidamente cumplimentadas y, en su caso, la parte IV.</w:t>
      </w:r>
      <w:bookmarkEnd w:id="719"/>
    </w:p>
    <w:p w14:paraId="1BF2212D" w14:textId="77777777" w:rsidR="00C548B6" w:rsidRPr="00EF2FAA" w:rsidRDefault="00C548B6" w:rsidP="00EA4D97">
      <w:pPr>
        <w:pStyle w:val="5izenburua"/>
      </w:pPr>
      <w:bookmarkStart w:id="720" w:name="_Toc103681256"/>
      <w:r w:rsidRPr="00EF2FAA">
        <w:rPr>
          <w:b/>
        </w:rPr>
        <w:t>13.3.4.-</w:t>
      </w:r>
      <w:r w:rsidRPr="00EF2FAA">
        <w:t xml:space="preserve"> </w:t>
      </w:r>
      <w:r w:rsidRPr="00EF2FAA">
        <w:rPr>
          <w:u w:val="single"/>
        </w:rPr>
        <w:t>UTE:</w:t>
      </w:r>
      <w:r w:rsidRPr="00EF2FAA">
        <w:t xml:space="preserve"> cuando varias operadoras económicas deseen participar en UTE, se deberá presentar un DEUC separado, en el que figure la información requerida en las partes II a IV, por cada operadora económica participante.</w:t>
      </w:r>
      <w:bookmarkEnd w:id="720"/>
    </w:p>
    <w:p w14:paraId="32EF841B" w14:textId="77777777" w:rsidR="00C548B6" w:rsidRPr="00EF2FAA" w:rsidRDefault="00C548B6" w:rsidP="00EA4D97">
      <w:pPr>
        <w:pStyle w:val="5izenburua"/>
      </w:pPr>
      <w:bookmarkStart w:id="721" w:name="_Toc103681257"/>
      <w:r w:rsidRPr="00EF2FAA">
        <w:rPr>
          <w:b/>
        </w:rPr>
        <w:t>13.3.5.-</w:t>
      </w:r>
      <w:r w:rsidRPr="00EF2FAA">
        <w:t xml:space="preserve"> </w:t>
      </w:r>
      <w:r w:rsidRPr="00EF2FAA">
        <w:rPr>
          <w:u w:val="single"/>
        </w:rPr>
        <w:t>Clasificación:</w:t>
      </w:r>
      <w:r w:rsidRPr="00EF2FAA">
        <w:t xml:space="preserve"> en el caso de que se desee sustituir la solvencia por la clasificación indicada en la cláusula 21.3 de cláusulas específicas del contrato, deberá indicarse el/los grupo/s, subgrupos/s y categoría/s que correspondan en la sección A de la parte II del DEUC para que las personas miembros de la mesa de contratación puedan acceder de oficio al certificado que recoge dicha clasificación.</w:t>
      </w:r>
      <w:bookmarkEnd w:id="721"/>
    </w:p>
    <w:p w14:paraId="29ABC199" w14:textId="77777777" w:rsidR="00C548B6" w:rsidRPr="00EF2FAA" w:rsidRDefault="00C548B6" w:rsidP="00EA4D97">
      <w:pPr>
        <w:pStyle w:val="5izenburua"/>
      </w:pPr>
      <w:bookmarkStart w:id="722" w:name="_Toc103681258"/>
      <w:r w:rsidRPr="00EF2FAA">
        <w:rPr>
          <w:b/>
        </w:rPr>
        <w:t xml:space="preserve">13.3.6.- </w:t>
      </w:r>
      <w:r w:rsidRPr="00EF2FAA">
        <w:rPr>
          <w:u w:val="single"/>
        </w:rPr>
        <w:t>Motivos de exclusión:</w:t>
      </w:r>
      <w:r w:rsidRPr="00EF2FAA">
        <w:t xml:space="preserve"> a los efectos de lo dispuesto en la sección D de la Parte III, se consideran motivos de exclusión puramente nacionales los siguientes (letra d) del art. 71.1 LCSP):</w:t>
      </w:r>
      <w:bookmarkEnd w:id="722"/>
    </w:p>
    <w:p w14:paraId="3D2ED07E" w14:textId="77777777" w:rsidR="00C548B6" w:rsidRPr="00EF2FAA" w:rsidRDefault="00C548B6" w:rsidP="002801AF">
      <w:pPr>
        <w:pStyle w:val="Zerrenda-paragrafoa"/>
        <w:numPr>
          <w:ilvl w:val="0"/>
          <w:numId w:val="136"/>
        </w:numPr>
        <w:spacing w:before="120" w:after="120"/>
        <w:ind w:left="1985" w:right="-427" w:hanging="283"/>
        <w:jc w:val="both"/>
        <w:rPr>
          <w:rFonts w:ascii="Verdana" w:eastAsia="Arial Unicode MS" w:hAnsi="Verdana"/>
          <w:sz w:val="19"/>
          <w:szCs w:val="19"/>
        </w:rPr>
      </w:pPr>
      <w:r w:rsidRPr="00EF2FAA">
        <w:rPr>
          <w:rFonts w:ascii="Verdana" w:eastAsia="Arial Unicode MS" w:hAnsi="Verdana"/>
          <w:sz w:val="19"/>
          <w:szCs w:val="19"/>
        </w:rPr>
        <w:t>Incumplimiento de la cuota de reserva de puestos de trabajo del 2% para personas con discapacidad, de conformidad con el artículo 42 del Texto Refundido de la Ley General de derechos de las personas con discapacidad y de su inclusión social.</w:t>
      </w:r>
    </w:p>
    <w:p w14:paraId="4801374F" w14:textId="7D7F1D0A" w:rsidR="00C548B6" w:rsidRPr="00EF2FAA" w:rsidRDefault="00C548B6" w:rsidP="002801AF">
      <w:pPr>
        <w:pStyle w:val="Zerrenda-paragrafoa"/>
        <w:numPr>
          <w:ilvl w:val="0"/>
          <w:numId w:val="136"/>
        </w:numPr>
        <w:spacing w:before="120" w:after="120"/>
        <w:ind w:left="1985" w:right="-427" w:hanging="283"/>
        <w:jc w:val="both"/>
        <w:rPr>
          <w:rFonts w:ascii="Verdana" w:eastAsia="Arial Unicode MS" w:hAnsi="Verdana"/>
          <w:sz w:val="19"/>
          <w:szCs w:val="19"/>
        </w:rPr>
      </w:pPr>
      <w:r w:rsidRPr="00EF2FAA">
        <w:rPr>
          <w:rFonts w:ascii="Verdana" w:eastAsia="Arial Unicode MS" w:hAnsi="Verdana"/>
          <w:sz w:val="19"/>
          <w:szCs w:val="19"/>
        </w:rPr>
        <w:t>Incumplimiento de la obligación de contar con un plan de igualdad conforme a lo dispuesto en el artículo 45 de la Ley Orgánica 3/2007, de 22 de marzo, para la igualdad de mujeres y hombres</w:t>
      </w:r>
      <w:r w:rsidR="002D2FB9">
        <w:rPr>
          <w:rFonts w:ascii="Verdana" w:eastAsia="Arial Unicode MS" w:hAnsi="Verdana"/>
          <w:sz w:val="19"/>
          <w:szCs w:val="19"/>
        </w:rPr>
        <w:t>.</w:t>
      </w:r>
    </w:p>
    <w:p w14:paraId="71B39AC0" w14:textId="77777777" w:rsidR="00C548B6" w:rsidRDefault="00C548B6" w:rsidP="00C548B6">
      <w:pPr>
        <w:rPr>
          <w:rFonts w:ascii="Verdana" w:hAnsi="Verdana"/>
          <w:b/>
          <w:sz w:val="20"/>
          <w:lang w:eastAsia="es-ES_tradnl"/>
        </w:rPr>
      </w:pPr>
      <w:r>
        <w:br w:type="page"/>
      </w:r>
    </w:p>
    <w:p w14:paraId="1244BBC7" w14:textId="77777777" w:rsidR="00C548B6" w:rsidRPr="00703EEF" w:rsidRDefault="00C548B6" w:rsidP="0063609A">
      <w:pPr>
        <w:pStyle w:val="2izenburua"/>
      </w:pPr>
      <w:bookmarkStart w:id="723" w:name="_Toc103681259"/>
      <w:r w:rsidRPr="00156536">
        <w:lastRenderedPageBreak/>
        <w:t>III.- APERTURA DE LOS SOBRES Y VALORACIÓN DE OFERTAS</w:t>
      </w:r>
      <w:bookmarkEnd w:id="723"/>
    </w:p>
    <w:p w14:paraId="71E476DD" w14:textId="77777777" w:rsidR="00C548B6" w:rsidRPr="009B48B1" w:rsidRDefault="00C548B6" w:rsidP="001D3DE3">
      <w:pPr>
        <w:pStyle w:val="3izenburua"/>
        <w:spacing w:after="120"/>
        <w:rPr>
          <w:rFonts w:eastAsia="Arial Unicode MS"/>
          <w:i/>
        </w:rPr>
      </w:pPr>
      <w:bookmarkStart w:id="724" w:name="_Toc103681260"/>
      <w:r>
        <w:rPr>
          <w:rFonts w:eastAsia="Arial Unicode MS"/>
        </w:rPr>
        <w:t xml:space="preserve">14.- </w:t>
      </w:r>
      <w:r w:rsidRPr="009B48B1">
        <w:rPr>
          <w:rFonts w:eastAsia="Arial Unicode MS"/>
        </w:rPr>
        <w:t>MOTIVOS DE RECHAZO DE OFERTAS Y SOLICITUD DE ACLARACIONES</w:t>
      </w:r>
      <w:bookmarkEnd w:id="724"/>
    </w:p>
    <w:p w14:paraId="64B0F79D" w14:textId="77777777" w:rsidR="00C548B6" w:rsidRPr="00053BF9" w:rsidRDefault="00C548B6" w:rsidP="001D3DE3">
      <w:pPr>
        <w:pStyle w:val="4izenburua"/>
        <w:spacing w:after="120"/>
        <w:ind w:left="851" w:right="-427"/>
        <w:jc w:val="both"/>
        <w:rPr>
          <w:b w:val="0"/>
          <w:i/>
          <w:sz w:val="19"/>
          <w:szCs w:val="19"/>
        </w:rPr>
      </w:pPr>
      <w:bookmarkStart w:id="725" w:name="_Toc38387731"/>
      <w:bookmarkStart w:id="726" w:name="_Toc103681261"/>
      <w:r w:rsidRPr="00053BF9">
        <w:rPr>
          <w:sz w:val="19"/>
          <w:szCs w:val="19"/>
        </w:rPr>
        <w:t>14</w:t>
      </w:r>
      <w:r>
        <w:rPr>
          <w:sz w:val="19"/>
          <w:szCs w:val="19"/>
        </w:rPr>
        <w:t xml:space="preserve">.1.- </w:t>
      </w:r>
      <w:r w:rsidRPr="00053BF9">
        <w:rPr>
          <w:sz w:val="19"/>
          <w:szCs w:val="19"/>
        </w:rPr>
        <w:t>La mesa de contratación acordará el rechazo de aquellas ofertas que:</w:t>
      </w:r>
      <w:bookmarkEnd w:id="725"/>
      <w:bookmarkEnd w:id="726"/>
    </w:p>
    <w:p w14:paraId="741841A3" w14:textId="77777777" w:rsidR="00C548B6" w:rsidRPr="00053BF9" w:rsidRDefault="00C548B6" w:rsidP="002801AF">
      <w:pPr>
        <w:numPr>
          <w:ilvl w:val="0"/>
          <w:numId w:val="87"/>
        </w:numPr>
        <w:spacing w:before="120" w:after="120"/>
        <w:ind w:left="1418" w:right="-427" w:hanging="284"/>
        <w:jc w:val="both"/>
        <w:rPr>
          <w:rFonts w:ascii="Verdana" w:hAnsi="Verdana"/>
          <w:sz w:val="19"/>
          <w:szCs w:val="19"/>
        </w:rPr>
      </w:pPr>
      <w:r w:rsidRPr="00053BF9">
        <w:rPr>
          <w:rFonts w:ascii="Verdana" w:hAnsi="Verdana"/>
          <w:sz w:val="19"/>
          <w:szCs w:val="19"/>
        </w:rPr>
        <w:t>Incluyan algún documento dentro de un sobre diferente al indicado en la cláusula 24 de cláusulas específicas del contrato y ello comprometa el secreto de la oferta.</w:t>
      </w:r>
    </w:p>
    <w:p w14:paraId="619AF0DD" w14:textId="77777777" w:rsidR="00C548B6" w:rsidRPr="00053BF9" w:rsidRDefault="00C548B6" w:rsidP="002801AF">
      <w:pPr>
        <w:numPr>
          <w:ilvl w:val="0"/>
          <w:numId w:val="87"/>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Presenten contradicciones, omisiones, errores o tachaduras que impidan conocer con total certeza su contenido.</w:t>
      </w:r>
    </w:p>
    <w:p w14:paraId="101748CC" w14:textId="77777777" w:rsidR="00C548B6" w:rsidRPr="00053BF9" w:rsidRDefault="00C548B6" w:rsidP="002801AF">
      <w:pPr>
        <w:numPr>
          <w:ilvl w:val="0"/>
          <w:numId w:val="87"/>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No guarden concordancia con la documentación examinada y admitida.</w:t>
      </w:r>
    </w:p>
    <w:p w14:paraId="68506CE9" w14:textId="77777777" w:rsidR="00C548B6" w:rsidRPr="00053BF9" w:rsidRDefault="00C548B6" w:rsidP="002801AF">
      <w:pPr>
        <w:numPr>
          <w:ilvl w:val="0"/>
          <w:numId w:val="87"/>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 xml:space="preserve">Superen el presupuesto base de licitación o de los precios unitarios que revistan carácter de máximos. </w:t>
      </w:r>
    </w:p>
    <w:p w14:paraId="706F0653" w14:textId="77777777" w:rsidR="00C548B6" w:rsidRPr="00053BF9" w:rsidRDefault="00C548B6" w:rsidP="002801AF">
      <w:pPr>
        <w:numPr>
          <w:ilvl w:val="0"/>
          <w:numId w:val="87"/>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Varíen sustancialmente el modelo de oferta económica incluido en este pliego.</w:t>
      </w:r>
    </w:p>
    <w:p w14:paraId="6E529CA1" w14:textId="77777777" w:rsidR="00C548B6" w:rsidRPr="00053BF9" w:rsidRDefault="00C548B6" w:rsidP="002801AF">
      <w:pPr>
        <w:numPr>
          <w:ilvl w:val="0"/>
          <w:numId w:val="87"/>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Comporten error manifiesto en el importe.</w:t>
      </w:r>
    </w:p>
    <w:p w14:paraId="724FBDB4" w14:textId="6A866BD2" w:rsidR="00C548B6" w:rsidRPr="00053BF9" w:rsidRDefault="00C548B6" w:rsidP="002801AF">
      <w:pPr>
        <w:numPr>
          <w:ilvl w:val="0"/>
          <w:numId w:val="87"/>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Adolezcan de error o inconsistencia que la hagan inviable</w:t>
      </w:r>
      <w:r w:rsidR="002D2FB9" w:rsidRPr="006118DB">
        <w:rPr>
          <w:rFonts w:ascii="Verdana" w:eastAsia="Arial Unicode MS" w:hAnsi="Verdana"/>
          <w:sz w:val="19"/>
          <w:szCs w:val="19"/>
        </w:rPr>
        <w:t>, circunstancia</w:t>
      </w:r>
      <w:r w:rsidRPr="006118DB">
        <w:rPr>
          <w:rFonts w:ascii="Verdana" w:eastAsia="Arial Unicode MS" w:hAnsi="Verdana"/>
          <w:sz w:val="19"/>
          <w:szCs w:val="19"/>
        </w:rPr>
        <w:t xml:space="preserve"> </w:t>
      </w:r>
      <w:r w:rsidRPr="00053BF9">
        <w:rPr>
          <w:rFonts w:ascii="Verdana" w:eastAsia="Arial Unicode MS" w:hAnsi="Verdana"/>
          <w:sz w:val="19"/>
          <w:szCs w:val="19"/>
        </w:rPr>
        <w:t>reconocida por la licitadora.</w:t>
      </w:r>
    </w:p>
    <w:p w14:paraId="782D8DE9" w14:textId="77777777" w:rsidR="00C548B6" w:rsidRPr="00053BF9" w:rsidRDefault="00C548B6" w:rsidP="002801AF">
      <w:pPr>
        <w:numPr>
          <w:ilvl w:val="0"/>
          <w:numId w:val="87"/>
        </w:numPr>
        <w:spacing w:before="120" w:after="120"/>
        <w:ind w:left="1418" w:right="-427" w:hanging="284"/>
        <w:jc w:val="both"/>
        <w:rPr>
          <w:rFonts w:ascii="Verdana" w:eastAsia="Arial Unicode MS" w:hAnsi="Verdana"/>
          <w:sz w:val="19"/>
          <w:szCs w:val="19"/>
        </w:rPr>
      </w:pPr>
      <w:r w:rsidRPr="00053BF9">
        <w:rPr>
          <w:rFonts w:ascii="Verdana" w:hAnsi="Verdana"/>
          <w:sz w:val="19"/>
          <w:szCs w:val="19"/>
        </w:rPr>
        <w:t>Incumplan las condiciones o requisitos establecidos en el PCAP o PPTP.</w:t>
      </w:r>
    </w:p>
    <w:p w14:paraId="06AA16AA" w14:textId="77777777" w:rsidR="00C548B6" w:rsidRPr="00053BF9" w:rsidRDefault="00C548B6" w:rsidP="002801AF">
      <w:pPr>
        <w:numPr>
          <w:ilvl w:val="0"/>
          <w:numId w:val="87"/>
        </w:numPr>
        <w:spacing w:before="120" w:after="120"/>
        <w:ind w:left="1418" w:right="-427" w:hanging="284"/>
        <w:jc w:val="both"/>
        <w:rPr>
          <w:rFonts w:ascii="Verdana" w:eastAsia="Arial Unicode MS" w:hAnsi="Verdana"/>
          <w:sz w:val="19"/>
          <w:szCs w:val="19"/>
        </w:rPr>
      </w:pPr>
      <w:r w:rsidRPr="00053BF9">
        <w:rPr>
          <w:rFonts w:ascii="Verdana" w:hAnsi="Verdana"/>
          <w:sz w:val="19"/>
          <w:szCs w:val="19"/>
        </w:rPr>
        <w:t>Contenga virus que imposibiliten su lectura o el acceso a su contenido.</w:t>
      </w:r>
    </w:p>
    <w:p w14:paraId="46342457" w14:textId="77777777" w:rsidR="00C548B6" w:rsidRPr="00053BF9" w:rsidRDefault="00C548B6" w:rsidP="002801AF">
      <w:pPr>
        <w:numPr>
          <w:ilvl w:val="0"/>
          <w:numId w:val="87"/>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 xml:space="preserve">En el caso de que la cláusula 20.5 </w:t>
      </w:r>
      <w:r w:rsidRPr="00053BF9">
        <w:rPr>
          <w:rFonts w:ascii="Verdana" w:hAnsi="Verdana"/>
          <w:sz w:val="19"/>
          <w:szCs w:val="19"/>
        </w:rPr>
        <w:t>de cláusulas específicas del contrato establezca que los medios de tramitación son “no electrónicos”, s</w:t>
      </w:r>
      <w:r w:rsidRPr="00053BF9">
        <w:rPr>
          <w:rFonts w:ascii="Verdana" w:eastAsia="Arial Unicode MS" w:hAnsi="Verdana"/>
          <w:sz w:val="19"/>
          <w:szCs w:val="19"/>
        </w:rPr>
        <w:t>e presente la oferta después de que finalice el plazo establecido en el anuncio de licitación.</w:t>
      </w:r>
    </w:p>
    <w:p w14:paraId="5962FA5E" w14:textId="77777777" w:rsidR="00C548B6" w:rsidRPr="00053BF9" w:rsidRDefault="00C548B6" w:rsidP="002801AF">
      <w:pPr>
        <w:numPr>
          <w:ilvl w:val="0"/>
          <w:numId w:val="87"/>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 xml:space="preserve">En el caso de que la cláusula 20.5 </w:t>
      </w:r>
      <w:r w:rsidRPr="00053BF9">
        <w:rPr>
          <w:rFonts w:ascii="Verdana" w:hAnsi="Verdana"/>
          <w:sz w:val="19"/>
          <w:szCs w:val="19"/>
        </w:rPr>
        <w:t xml:space="preserve">de cláusulas específicas del contrato establezca que los medios de tramitación son “no electrónicos”, se anuncie su envío con posterioridad al plazo indicado en la cláusula </w:t>
      </w:r>
      <w:r w:rsidRPr="00053BF9">
        <w:rPr>
          <w:rFonts w:ascii="Verdana" w:eastAsia="Arial Unicode MS" w:hAnsi="Verdana"/>
          <w:sz w:val="19"/>
          <w:szCs w:val="19"/>
        </w:rPr>
        <w:t xml:space="preserve">12.2.2.1 </w:t>
      </w:r>
      <w:r w:rsidRPr="00053BF9">
        <w:rPr>
          <w:rFonts w:ascii="Verdana" w:hAnsi="Verdana"/>
          <w:sz w:val="19"/>
          <w:szCs w:val="19"/>
        </w:rPr>
        <w:t>de condiciones generales.</w:t>
      </w:r>
    </w:p>
    <w:p w14:paraId="452BBD0B" w14:textId="00A4928A" w:rsidR="00C548B6" w:rsidRPr="007318AB" w:rsidRDefault="00C548B6" w:rsidP="002801AF">
      <w:pPr>
        <w:numPr>
          <w:ilvl w:val="0"/>
          <w:numId w:val="87"/>
        </w:numPr>
        <w:spacing w:before="120" w:after="120"/>
        <w:ind w:left="1418" w:right="-427" w:hanging="284"/>
        <w:jc w:val="both"/>
        <w:rPr>
          <w:rFonts w:ascii="Verdana" w:hAnsi="Verdana"/>
          <w:sz w:val="19"/>
          <w:szCs w:val="19"/>
        </w:rPr>
      </w:pPr>
      <w:r w:rsidRPr="00053BF9">
        <w:rPr>
          <w:rFonts w:ascii="Verdana" w:eastAsia="Arial Unicode MS" w:hAnsi="Verdana"/>
          <w:sz w:val="19"/>
          <w:szCs w:val="19"/>
        </w:rPr>
        <w:t xml:space="preserve">En el caso de que la cláusula 20.5 </w:t>
      </w:r>
      <w:r w:rsidRPr="00053BF9">
        <w:rPr>
          <w:rFonts w:ascii="Verdana" w:hAnsi="Verdana"/>
          <w:sz w:val="19"/>
          <w:szCs w:val="19"/>
        </w:rPr>
        <w:t xml:space="preserve">de cláusulas específicas del contrato establezca que los medios de tramitación son “no electrónicos”, se presente la oferta en sobres no </w:t>
      </w:r>
      <w:r w:rsidRPr="007318AB">
        <w:rPr>
          <w:rFonts w:ascii="Verdana" w:hAnsi="Verdana"/>
          <w:sz w:val="19"/>
          <w:szCs w:val="19"/>
        </w:rPr>
        <w:t>identificados externamente (A, B, C) o cuyos sobres no se hayan presentado cerrados.</w:t>
      </w:r>
    </w:p>
    <w:p w14:paraId="3A00211E" w14:textId="6201FC71" w:rsidR="00C548B6" w:rsidRDefault="00C548B6" w:rsidP="001D3DE3">
      <w:pPr>
        <w:pStyle w:val="4izenburua"/>
        <w:spacing w:after="120"/>
        <w:ind w:left="851" w:right="-427"/>
        <w:jc w:val="both"/>
        <w:rPr>
          <w:b w:val="0"/>
          <w:sz w:val="19"/>
          <w:szCs w:val="19"/>
        </w:rPr>
      </w:pPr>
      <w:bookmarkStart w:id="727" w:name="_Toc38387732"/>
      <w:bookmarkStart w:id="728" w:name="_Toc103681262"/>
      <w:r w:rsidRPr="007318AB">
        <w:rPr>
          <w:sz w:val="19"/>
          <w:szCs w:val="19"/>
        </w:rPr>
        <w:t xml:space="preserve">14.2.- </w:t>
      </w:r>
      <w:r w:rsidRPr="008B30EB">
        <w:rPr>
          <w:b w:val="0"/>
          <w:sz w:val="19"/>
          <w:szCs w:val="19"/>
        </w:rPr>
        <w:t xml:space="preserve">La mesa de contratación podrá recabar en cualquier momento anterior a </w:t>
      </w:r>
      <w:r w:rsidR="007B2671">
        <w:rPr>
          <w:b w:val="0"/>
          <w:sz w:val="19"/>
          <w:szCs w:val="19"/>
        </w:rPr>
        <w:t xml:space="preserve">la </w:t>
      </w:r>
      <w:r w:rsidRPr="008B30EB">
        <w:rPr>
          <w:b w:val="0"/>
          <w:sz w:val="19"/>
          <w:szCs w:val="19"/>
        </w:rPr>
        <w:t xml:space="preserve">formulación de la propuesta de adjudicación las </w:t>
      </w:r>
      <w:r w:rsidRPr="008B30EB">
        <w:rPr>
          <w:sz w:val="19"/>
          <w:szCs w:val="19"/>
        </w:rPr>
        <w:t>aclaraciones</w:t>
      </w:r>
      <w:r w:rsidRPr="008B30EB">
        <w:rPr>
          <w:b w:val="0"/>
          <w:sz w:val="19"/>
          <w:szCs w:val="19"/>
        </w:rPr>
        <w:t xml:space="preserve"> necesarias para la compre</w:t>
      </w:r>
      <w:r w:rsidR="008F023C">
        <w:rPr>
          <w:b w:val="0"/>
          <w:sz w:val="19"/>
          <w:szCs w:val="19"/>
        </w:rPr>
        <w:t>n</w:t>
      </w:r>
      <w:r w:rsidRPr="008B30EB">
        <w:rPr>
          <w:b w:val="0"/>
          <w:sz w:val="19"/>
          <w:szCs w:val="19"/>
        </w:rPr>
        <w:t>sión de las ofertas. En ningún caso se admitirá que, a través de presentación de aclaraciones, las licitadoras varíen los términos expresados en la oferta.</w:t>
      </w:r>
      <w:bookmarkEnd w:id="727"/>
      <w:bookmarkEnd w:id="728"/>
    </w:p>
    <w:p w14:paraId="0A6B9EFE" w14:textId="2E6A1563" w:rsidR="00EC0A49" w:rsidRPr="006557CE" w:rsidRDefault="00EC0A49" w:rsidP="00882660">
      <w:pPr>
        <w:pStyle w:val="4izenburua"/>
        <w:spacing w:after="120"/>
        <w:ind w:hanging="425"/>
        <w:jc w:val="both"/>
        <w:rPr>
          <w:b w:val="0"/>
          <w:sz w:val="19"/>
          <w:szCs w:val="19"/>
        </w:rPr>
      </w:pPr>
      <w:bookmarkStart w:id="729" w:name="_Toc103681263"/>
      <w:r w:rsidRPr="006557CE">
        <w:rPr>
          <w:sz w:val="19"/>
          <w:szCs w:val="19"/>
        </w:rPr>
        <w:t xml:space="preserve">14.3.- </w:t>
      </w:r>
      <w:r w:rsidRPr="006557CE">
        <w:rPr>
          <w:b w:val="0"/>
          <w:sz w:val="19"/>
          <w:szCs w:val="19"/>
        </w:rPr>
        <w:t>La mesa de contratación</w:t>
      </w:r>
      <w:r w:rsidR="00B25F4E" w:rsidRPr="006557CE">
        <w:rPr>
          <w:b w:val="0"/>
          <w:sz w:val="19"/>
          <w:szCs w:val="19"/>
        </w:rPr>
        <w:t xml:space="preserve"> o el órgano de contratación</w:t>
      </w:r>
      <w:r w:rsidRPr="006557CE">
        <w:rPr>
          <w:b w:val="0"/>
          <w:sz w:val="19"/>
          <w:szCs w:val="19"/>
        </w:rPr>
        <w:t xml:space="preserve">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w:t>
      </w:r>
      <w:bookmarkEnd w:id="729"/>
      <w:r w:rsidR="00112E92" w:rsidRPr="006557CE">
        <w:rPr>
          <w:b w:val="0"/>
          <w:sz w:val="19"/>
          <w:szCs w:val="19"/>
        </w:rPr>
        <w:t xml:space="preserve"> </w:t>
      </w:r>
    </w:p>
    <w:p w14:paraId="28B653B5" w14:textId="77777777" w:rsidR="00112E92" w:rsidRPr="00112E92" w:rsidRDefault="00112E92" w:rsidP="00882660">
      <w:pPr>
        <w:spacing w:before="120" w:after="120"/>
        <w:ind w:left="709" w:right="-427"/>
        <w:jc w:val="both"/>
      </w:pPr>
      <w:r w:rsidRPr="006557CE">
        <w:rPr>
          <w:rFonts w:ascii="Verdana" w:eastAsia="Arial Unicode MS" w:hAnsi="Verdana"/>
          <w:sz w:val="19"/>
          <w:szCs w:val="19"/>
        </w:rPr>
        <w:t>Cuando se aprecien indicios de colusión entre empresas que concurran agrupadas en una unión temporal de empresas (UTE), la mesa o el órgano de contratación requerirá a las mismas, de acuerdo con el artículo 69 de la LCSP, que justifiquen de forma expresa y motivada las razones para concurrir agrupadas. Deberá darse traslado a la Autoridad Vasca de la Competencia (AVC/LEA) de aquellos casos en los que, considerando la justificación efectuada por las empresas, concurran indicios fundados de colusión.</w:t>
      </w:r>
    </w:p>
    <w:p w14:paraId="4181EF87" w14:textId="77777777" w:rsidR="00112E92" w:rsidRPr="00112E92" w:rsidRDefault="00112E92" w:rsidP="00112E92"/>
    <w:p w14:paraId="320358BC" w14:textId="77777777" w:rsidR="00C548B6" w:rsidRPr="00053BF9" w:rsidRDefault="00C548B6" w:rsidP="001D3DE3">
      <w:pPr>
        <w:pStyle w:val="3izenburua"/>
        <w:spacing w:after="120"/>
        <w:ind w:left="284" w:hanging="284"/>
        <w:rPr>
          <w:rFonts w:eastAsia="Arial Unicode MS"/>
          <w:i/>
        </w:rPr>
      </w:pPr>
      <w:bookmarkStart w:id="730" w:name="_Toc103681264"/>
      <w:r>
        <w:rPr>
          <w:rFonts w:eastAsia="Arial Unicode MS"/>
        </w:rPr>
        <w:t xml:space="preserve">15.- </w:t>
      </w:r>
      <w:r w:rsidRPr="00053BF9">
        <w:rPr>
          <w:rFonts w:eastAsia="Arial Unicode MS"/>
        </w:rPr>
        <w:t>APERTURA Y CALIFICACIÓN DE LA DOCUMENTACIÓN ACREDITATIVA DEL CUMPLIMIENTO DE LOS REQUISITOS PREVIOS</w:t>
      </w:r>
      <w:bookmarkEnd w:id="730"/>
    </w:p>
    <w:p w14:paraId="45700029" w14:textId="77777777" w:rsidR="00C548B6" w:rsidRPr="008B30EB" w:rsidRDefault="00C548B6" w:rsidP="001D3DE3">
      <w:pPr>
        <w:pStyle w:val="4izenburua"/>
        <w:spacing w:after="120"/>
        <w:ind w:left="851" w:right="-427"/>
        <w:jc w:val="both"/>
        <w:rPr>
          <w:b w:val="0"/>
          <w:i/>
          <w:sz w:val="19"/>
          <w:szCs w:val="19"/>
        </w:rPr>
      </w:pPr>
      <w:bookmarkStart w:id="731" w:name="_Toc38387734"/>
      <w:bookmarkStart w:id="732" w:name="_Toc103681265"/>
      <w:r w:rsidRPr="007318AB">
        <w:rPr>
          <w:sz w:val="19"/>
          <w:szCs w:val="19"/>
        </w:rPr>
        <w:t xml:space="preserve">15.1.- </w:t>
      </w:r>
      <w:r w:rsidRPr="008B30EB">
        <w:rPr>
          <w:b w:val="0"/>
          <w:sz w:val="19"/>
          <w:szCs w:val="19"/>
        </w:rPr>
        <w:t>Finalizado el plazo de presentación de ofertas, la mesa de contratación, se reunirá para calificar los documentos presentados en el sobre A en tiempo y forma.</w:t>
      </w:r>
      <w:bookmarkEnd w:id="731"/>
      <w:bookmarkEnd w:id="732"/>
    </w:p>
    <w:p w14:paraId="74C2F2E4" w14:textId="77777777" w:rsidR="00C548B6" w:rsidRPr="007318AB" w:rsidRDefault="00C548B6" w:rsidP="001D3DE3">
      <w:pPr>
        <w:spacing w:before="120" w:after="120"/>
        <w:ind w:left="851" w:right="-427"/>
        <w:jc w:val="both"/>
        <w:rPr>
          <w:rFonts w:ascii="Verdana" w:eastAsia="Arial Unicode MS" w:hAnsi="Verdana"/>
          <w:sz w:val="19"/>
          <w:szCs w:val="19"/>
        </w:rPr>
      </w:pPr>
      <w:r w:rsidRPr="007318AB">
        <w:rPr>
          <w:rFonts w:ascii="Verdana" w:eastAsia="Arial Unicode MS" w:hAnsi="Verdana"/>
          <w:sz w:val="19"/>
          <w:szCs w:val="19"/>
        </w:rPr>
        <w:lastRenderedPageBreak/>
        <w:t>Si concluyese que la documentación examinada es correcta y suficiente para acreditar el cumplimiento de los requisitos, acordará la admisión de todas las licitadoras al procedimiento.</w:t>
      </w:r>
    </w:p>
    <w:p w14:paraId="75ED1866" w14:textId="77777777" w:rsidR="00C548B6" w:rsidRPr="007318AB" w:rsidRDefault="00C548B6" w:rsidP="001D3DE3">
      <w:pPr>
        <w:spacing w:before="120" w:after="120"/>
        <w:ind w:left="851" w:right="-427"/>
        <w:jc w:val="both"/>
        <w:rPr>
          <w:rFonts w:ascii="Verdana" w:eastAsia="Arial Unicode MS" w:hAnsi="Verdana"/>
          <w:sz w:val="19"/>
          <w:szCs w:val="19"/>
        </w:rPr>
      </w:pPr>
      <w:r w:rsidRPr="007318AB">
        <w:rPr>
          <w:rFonts w:ascii="Verdana" w:eastAsia="Arial Unicode MS" w:hAnsi="Verdana"/>
          <w:sz w:val="19"/>
          <w:szCs w:val="19"/>
        </w:rPr>
        <w:t>Si observase defectos u omisiones subsanables en la documentación examinada, acordará conceder a las licitadoras que la hubieren presentado u omitido un plazo de tres (3) días hábiles para que aporten la documentación necesaria para subsanar el defecto o la omisión detectada.</w:t>
      </w:r>
    </w:p>
    <w:p w14:paraId="23CDFFC3" w14:textId="3D663454" w:rsidR="00C548B6" w:rsidRDefault="00C548B6" w:rsidP="001D3DE3">
      <w:pPr>
        <w:spacing w:before="120" w:after="120"/>
        <w:ind w:left="851" w:right="-427"/>
        <w:jc w:val="both"/>
        <w:rPr>
          <w:rFonts w:ascii="Verdana" w:eastAsia="Arial Unicode MS" w:hAnsi="Verdana"/>
          <w:sz w:val="19"/>
          <w:szCs w:val="19"/>
        </w:rPr>
      </w:pPr>
      <w:r w:rsidRPr="007318AB">
        <w:rPr>
          <w:rFonts w:ascii="Verdana" w:eastAsia="Arial Unicode MS" w:hAnsi="Verdana"/>
          <w:sz w:val="19"/>
          <w:szCs w:val="19"/>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30D99550" w14:textId="77777777" w:rsidR="00C548B6" w:rsidRPr="008B30EB" w:rsidRDefault="00C548B6" w:rsidP="001D3DE3">
      <w:pPr>
        <w:pStyle w:val="4izenburua"/>
        <w:spacing w:after="120"/>
        <w:ind w:left="851" w:right="-427"/>
        <w:jc w:val="both"/>
        <w:rPr>
          <w:b w:val="0"/>
          <w:i/>
          <w:sz w:val="19"/>
          <w:szCs w:val="19"/>
        </w:rPr>
      </w:pPr>
      <w:bookmarkStart w:id="733" w:name="_Toc38387735"/>
      <w:bookmarkStart w:id="734" w:name="_Toc103681266"/>
      <w:r w:rsidRPr="007318AB">
        <w:rPr>
          <w:sz w:val="19"/>
          <w:szCs w:val="19"/>
        </w:rPr>
        <w:t xml:space="preserve">15.2.- </w:t>
      </w:r>
      <w:r w:rsidRPr="008B30EB">
        <w:rPr>
          <w:b w:val="0"/>
          <w:sz w:val="19"/>
          <w:szCs w:val="19"/>
        </w:rPr>
        <w:t>La relación de licitadoras admitidas y excluidas se publicará en el perfil de contratante con indicación, en este último caso, de las razones de la exclusión.</w:t>
      </w:r>
      <w:bookmarkEnd w:id="733"/>
      <w:bookmarkEnd w:id="734"/>
    </w:p>
    <w:p w14:paraId="47E4F7B9" w14:textId="77777777" w:rsidR="00C548B6" w:rsidRPr="00053BF9" w:rsidRDefault="00C548B6" w:rsidP="001D3DE3">
      <w:pPr>
        <w:pStyle w:val="3izenburua"/>
        <w:spacing w:after="120"/>
        <w:ind w:left="284" w:hanging="284"/>
        <w:rPr>
          <w:rFonts w:eastAsia="Arial Unicode MS"/>
          <w:i/>
        </w:rPr>
      </w:pPr>
      <w:bookmarkStart w:id="735" w:name="_Toc103681267"/>
      <w:r>
        <w:rPr>
          <w:rFonts w:eastAsia="Arial Unicode MS"/>
        </w:rPr>
        <w:t>16.- A</w:t>
      </w:r>
      <w:r w:rsidRPr="00053BF9">
        <w:rPr>
          <w:rFonts w:eastAsia="Arial Unicode MS"/>
        </w:rPr>
        <w:t>PERTURA Y EVALUACIÓN DE LA PARTE DE LA OFERTA EVALUABLE MEDIANTE CRITERIOS CUYA APLICACIÓN REQUIERE REALIZAR UN JUICIO DE VALOR</w:t>
      </w:r>
      <w:bookmarkEnd w:id="735"/>
    </w:p>
    <w:p w14:paraId="36006068" w14:textId="77777777" w:rsidR="00C548B6" w:rsidRPr="00053BF9" w:rsidRDefault="00C548B6" w:rsidP="001D3DE3">
      <w:pPr>
        <w:pStyle w:val="4izenburua"/>
        <w:spacing w:after="120"/>
        <w:ind w:left="851" w:right="-427"/>
        <w:jc w:val="both"/>
        <w:rPr>
          <w:b w:val="0"/>
          <w:i/>
          <w:sz w:val="19"/>
          <w:szCs w:val="19"/>
        </w:rPr>
      </w:pPr>
      <w:bookmarkStart w:id="736" w:name="_Toc103681268"/>
      <w:r w:rsidRPr="00053BF9">
        <w:rPr>
          <w:sz w:val="19"/>
          <w:szCs w:val="19"/>
        </w:rPr>
        <w:t>16.1.</w:t>
      </w:r>
      <w:r>
        <w:rPr>
          <w:sz w:val="19"/>
          <w:szCs w:val="19"/>
        </w:rPr>
        <w:t xml:space="preserve">- </w:t>
      </w:r>
      <w:r w:rsidRPr="00053BF9">
        <w:rPr>
          <w:sz w:val="19"/>
          <w:szCs w:val="19"/>
        </w:rPr>
        <w:t>Apertura pública.</w:t>
      </w:r>
      <w:bookmarkEnd w:id="736"/>
    </w:p>
    <w:p w14:paraId="477F3459" w14:textId="77777777" w:rsidR="00C548B6" w:rsidRPr="00053BF9" w:rsidRDefault="00C548B6" w:rsidP="001D3DE3">
      <w:pPr>
        <w:spacing w:before="120" w:after="120"/>
        <w:ind w:left="851" w:right="-427"/>
        <w:jc w:val="both"/>
        <w:rPr>
          <w:rFonts w:ascii="Verdana" w:hAnsi="Verdana"/>
          <w:sz w:val="19"/>
          <w:szCs w:val="19"/>
        </w:rPr>
      </w:pPr>
      <w:r w:rsidRPr="00053BF9">
        <w:rPr>
          <w:rFonts w:ascii="Verdana" w:hAnsi="Verdana"/>
          <w:sz w:val="19"/>
          <w:szCs w:val="19"/>
        </w:rPr>
        <w:t>La mesa de contratación, en sesión pública, dará conocimiento sobre la admisión o exclusión de licitadoras y, a continuación, abrirá los sobres C presentados por las licitadoras admitidas.</w:t>
      </w:r>
    </w:p>
    <w:p w14:paraId="76080781" w14:textId="77777777" w:rsidR="00C548B6" w:rsidRPr="00053BF9" w:rsidRDefault="00C548B6" w:rsidP="001D3DE3">
      <w:pPr>
        <w:pStyle w:val="4izenburua"/>
        <w:spacing w:after="120"/>
        <w:ind w:left="851" w:right="-427"/>
        <w:jc w:val="both"/>
        <w:rPr>
          <w:b w:val="0"/>
          <w:i/>
          <w:sz w:val="19"/>
          <w:szCs w:val="19"/>
        </w:rPr>
      </w:pPr>
      <w:bookmarkStart w:id="737" w:name="_Toc103681269"/>
      <w:r w:rsidRPr="00053BF9">
        <w:rPr>
          <w:sz w:val="19"/>
          <w:szCs w:val="19"/>
        </w:rPr>
        <w:t>16.2.-</w:t>
      </w:r>
      <w:r>
        <w:rPr>
          <w:sz w:val="19"/>
          <w:szCs w:val="19"/>
        </w:rPr>
        <w:t xml:space="preserve"> </w:t>
      </w:r>
      <w:r w:rsidRPr="00053BF9">
        <w:rPr>
          <w:sz w:val="19"/>
          <w:szCs w:val="19"/>
        </w:rPr>
        <w:t>Supuesto general: evaluación por la mesa de contratación.</w:t>
      </w:r>
      <w:bookmarkEnd w:id="737"/>
    </w:p>
    <w:p w14:paraId="2D14E384" w14:textId="77777777" w:rsidR="00C548B6" w:rsidRPr="00053BF9" w:rsidRDefault="00C548B6" w:rsidP="001D3DE3">
      <w:pPr>
        <w:spacing w:before="120" w:after="120"/>
        <w:ind w:left="851" w:right="-427"/>
        <w:jc w:val="both"/>
        <w:rPr>
          <w:rFonts w:ascii="Verdana" w:eastAsia="Arial Unicode MS" w:hAnsi="Verdana"/>
          <w:sz w:val="19"/>
          <w:szCs w:val="19"/>
        </w:rPr>
      </w:pPr>
      <w:r w:rsidRPr="00053BF9">
        <w:rPr>
          <w:rFonts w:ascii="Verdana" w:eastAsia="Arial Unicode MS" w:hAnsi="Verdana"/>
          <w:sz w:val="19"/>
          <w:szCs w:val="19"/>
        </w:rPr>
        <w:t xml:space="preserve">La mesa de contratación podrá acordar remitir la documentación al servicio promotor del contrato para que </w:t>
      </w:r>
      <w:r w:rsidRPr="00053BF9">
        <w:rPr>
          <w:rFonts w:ascii="Verdana" w:hAnsi="Verdana"/>
          <w:sz w:val="19"/>
          <w:szCs w:val="19"/>
        </w:rPr>
        <w:t>verifique que las ofertas no tienen un contenido contrario a las especificaciones establecidas en el PPTP, l</w:t>
      </w:r>
      <w:r w:rsidRPr="00053BF9">
        <w:rPr>
          <w:rFonts w:ascii="Verdana" w:eastAsia="Arial Unicode MS" w:hAnsi="Verdana"/>
          <w:sz w:val="19"/>
          <w:szCs w:val="19"/>
        </w:rPr>
        <w:t>as valore y elabore el consiguiente informe.</w:t>
      </w:r>
    </w:p>
    <w:p w14:paraId="1568F7FA" w14:textId="77777777" w:rsidR="00C548B6" w:rsidRPr="00053BF9" w:rsidRDefault="00C548B6" w:rsidP="001D3DE3">
      <w:pPr>
        <w:spacing w:before="120" w:after="120"/>
        <w:ind w:left="851" w:right="-427"/>
        <w:jc w:val="both"/>
        <w:rPr>
          <w:rFonts w:ascii="Verdana" w:eastAsia="Arial Unicode MS" w:hAnsi="Verdana"/>
          <w:sz w:val="19"/>
          <w:szCs w:val="19"/>
        </w:rPr>
      </w:pPr>
      <w:r w:rsidRPr="00053BF9">
        <w:rPr>
          <w:rFonts w:ascii="Verdana" w:hAnsi="Verdan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r w:rsidRPr="00053BF9">
        <w:rPr>
          <w:rFonts w:ascii="Verdana" w:eastAsia="Arial Unicode MS" w:hAnsi="Verdana"/>
          <w:sz w:val="19"/>
          <w:szCs w:val="19"/>
        </w:rPr>
        <w:t>Una vez formulado, lo remitirá a la mesa de contratación junto con los documentos que integran las ofertas.</w:t>
      </w:r>
    </w:p>
    <w:p w14:paraId="76FDEE0F" w14:textId="77777777" w:rsidR="00C548B6" w:rsidRPr="00053BF9" w:rsidRDefault="00C548B6" w:rsidP="001D3DE3">
      <w:pPr>
        <w:pStyle w:val="4izenburua"/>
        <w:spacing w:after="120"/>
        <w:ind w:left="851" w:right="-427"/>
        <w:jc w:val="both"/>
        <w:rPr>
          <w:b w:val="0"/>
          <w:i/>
          <w:sz w:val="19"/>
          <w:szCs w:val="19"/>
        </w:rPr>
      </w:pPr>
      <w:bookmarkStart w:id="738" w:name="_Toc103681270"/>
      <w:r w:rsidRPr="00053BF9">
        <w:rPr>
          <w:sz w:val="19"/>
          <w:szCs w:val="19"/>
        </w:rPr>
        <w:t>16.3.-</w:t>
      </w:r>
      <w:r>
        <w:rPr>
          <w:sz w:val="19"/>
          <w:szCs w:val="19"/>
        </w:rPr>
        <w:t xml:space="preserve"> </w:t>
      </w:r>
      <w:r w:rsidRPr="00053BF9">
        <w:rPr>
          <w:sz w:val="19"/>
          <w:szCs w:val="19"/>
        </w:rPr>
        <w:t>Supuesto excepcional: evaluación por comité de expertos u organismo técnico especializado.</w:t>
      </w:r>
      <w:bookmarkEnd w:id="738"/>
    </w:p>
    <w:p w14:paraId="06A2B727" w14:textId="77777777" w:rsidR="00C548B6" w:rsidRPr="00053BF9" w:rsidRDefault="00C548B6" w:rsidP="001D3DE3">
      <w:pPr>
        <w:spacing w:before="120" w:after="120"/>
        <w:ind w:left="851" w:right="-427"/>
        <w:jc w:val="both"/>
        <w:rPr>
          <w:rFonts w:ascii="Verdana" w:eastAsia="Arial Unicode MS" w:hAnsi="Verdana"/>
          <w:sz w:val="19"/>
          <w:szCs w:val="19"/>
        </w:rPr>
      </w:pPr>
      <w:r w:rsidRPr="00053BF9">
        <w:rPr>
          <w:rFonts w:ascii="Verdana" w:hAnsi="Verdana"/>
          <w:sz w:val="19"/>
          <w:szCs w:val="19"/>
        </w:rPr>
        <w:t xml:space="preserve">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w:t>
      </w:r>
      <w:r w:rsidRPr="00053BF9">
        <w:rPr>
          <w:rFonts w:ascii="Verdana" w:eastAsia="Arial Unicode MS" w:hAnsi="Verdana"/>
          <w:sz w:val="19"/>
          <w:szCs w:val="19"/>
        </w:rPr>
        <w:t>Una vez formulado lo remitirá a la mesa de contratación junto con los documentos que integran las ofertas.</w:t>
      </w:r>
    </w:p>
    <w:p w14:paraId="2B5916D4" w14:textId="77777777" w:rsidR="00C548B6" w:rsidRPr="00053BF9" w:rsidRDefault="00C548B6" w:rsidP="001D3DE3">
      <w:pPr>
        <w:pStyle w:val="3izenburua"/>
        <w:spacing w:after="120"/>
        <w:ind w:left="284" w:hanging="284"/>
        <w:rPr>
          <w:rFonts w:eastAsia="Arial Unicode MS"/>
          <w:i/>
        </w:rPr>
      </w:pPr>
      <w:bookmarkStart w:id="739" w:name="_Toc103681271"/>
      <w:r>
        <w:rPr>
          <w:rFonts w:eastAsia="Arial Unicode MS"/>
        </w:rPr>
        <w:t xml:space="preserve">17.- </w:t>
      </w:r>
      <w:r w:rsidRPr="00053BF9">
        <w:rPr>
          <w:rFonts w:eastAsia="Arial Unicode MS"/>
        </w:rPr>
        <w:t>APERTURA Y EVALUACIÓN DE LA PARTE DE LA OFERTA EVALUABLE AUTOMÁTICAMENTE MEDIANTE FÓRMULAS</w:t>
      </w:r>
      <w:bookmarkEnd w:id="739"/>
    </w:p>
    <w:p w14:paraId="13CD9DAF" w14:textId="77777777" w:rsidR="00C548B6" w:rsidRPr="00053BF9" w:rsidRDefault="00C548B6" w:rsidP="001D3DE3">
      <w:pPr>
        <w:pStyle w:val="4izenburua"/>
        <w:spacing w:after="120"/>
        <w:ind w:left="851" w:right="-427"/>
        <w:jc w:val="both"/>
        <w:rPr>
          <w:b w:val="0"/>
          <w:i/>
          <w:sz w:val="19"/>
          <w:szCs w:val="19"/>
        </w:rPr>
      </w:pPr>
      <w:bookmarkStart w:id="740" w:name="_Toc103681272"/>
      <w:r w:rsidRPr="00053BF9">
        <w:rPr>
          <w:sz w:val="19"/>
          <w:szCs w:val="19"/>
        </w:rPr>
        <w:t>17.1.-</w:t>
      </w:r>
      <w:r>
        <w:rPr>
          <w:sz w:val="19"/>
          <w:szCs w:val="19"/>
        </w:rPr>
        <w:t xml:space="preserve"> </w:t>
      </w:r>
      <w:r w:rsidRPr="00053BF9">
        <w:rPr>
          <w:sz w:val="19"/>
          <w:szCs w:val="19"/>
        </w:rPr>
        <w:t>Actuaciones previas a la apertura</w:t>
      </w:r>
      <w:r w:rsidR="00BB32E8">
        <w:rPr>
          <w:sz w:val="19"/>
          <w:szCs w:val="19"/>
        </w:rPr>
        <w:t>.</w:t>
      </w:r>
      <w:bookmarkEnd w:id="740"/>
    </w:p>
    <w:p w14:paraId="5226EDCF" w14:textId="77777777" w:rsidR="00C548B6" w:rsidRPr="00053BF9" w:rsidRDefault="00C548B6" w:rsidP="00EA4D97">
      <w:pPr>
        <w:pStyle w:val="5izenburua"/>
        <w:rPr>
          <w:b/>
        </w:rPr>
      </w:pPr>
      <w:bookmarkStart w:id="741" w:name="_Toc103681273"/>
      <w:r w:rsidRPr="00053BF9">
        <w:rPr>
          <w:b/>
        </w:rPr>
        <w:t>17.1.1.- Se emplean criterios que exijan efectuar un juicio de valor</w:t>
      </w:r>
      <w:r w:rsidR="00BB32E8">
        <w:rPr>
          <w:b/>
        </w:rPr>
        <w:t>.</w:t>
      </w:r>
      <w:bookmarkEnd w:id="741"/>
    </w:p>
    <w:p w14:paraId="3A7DF09F" w14:textId="77777777" w:rsidR="00C548B6" w:rsidRPr="00053BF9" w:rsidRDefault="00C548B6" w:rsidP="001D3DE3">
      <w:pPr>
        <w:spacing w:before="120" w:after="120"/>
        <w:ind w:left="1418" w:right="-427"/>
        <w:jc w:val="both"/>
        <w:rPr>
          <w:rFonts w:ascii="Verdana" w:hAnsi="Verdana"/>
          <w:sz w:val="19"/>
          <w:szCs w:val="19"/>
        </w:rPr>
      </w:pPr>
      <w:r w:rsidRPr="00053BF9">
        <w:rPr>
          <w:rFonts w:ascii="Verdana" w:hAnsi="Verdana"/>
          <w:sz w:val="19"/>
          <w:szCs w:val="19"/>
        </w:rPr>
        <w:t>En el supuesto general previsto en la cláusula 16.2 de condiciones generales, antes de efectuar la apertura de los sobres B, la mesa de contratación realizará las siguientes actuaciones:</w:t>
      </w:r>
    </w:p>
    <w:p w14:paraId="0C84D61D" w14:textId="77777777" w:rsidR="00C548B6" w:rsidRPr="00053BF9" w:rsidRDefault="00C548B6" w:rsidP="009F180E">
      <w:pPr>
        <w:spacing w:before="120" w:after="120"/>
        <w:ind w:left="1701" w:right="-427"/>
        <w:jc w:val="both"/>
        <w:rPr>
          <w:rFonts w:ascii="Verdana" w:hAnsi="Verdana"/>
          <w:sz w:val="19"/>
          <w:szCs w:val="19"/>
        </w:rPr>
      </w:pPr>
      <w:r w:rsidRPr="00053BF9">
        <w:rPr>
          <w:rFonts w:ascii="Verdana" w:hAnsi="Verdana"/>
          <w:sz w:val="19"/>
          <w:szCs w:val="19"/>
        </w:rPr>
        <w:t>Antes del inicio de la parte de la sesión que tiene carácter público:</w:t>
      </w:r>
    </w:p>
    <w:p w14:paraId="5F16BB8C" w14:textId="77777777" w:rsidR="00C548B6" w:rsidRPr="00B6766D" w:rsidRDefault="00C548B6" w:rsidP="002801AF">
      <w:pPr>
        <w:pStyle w:val="Zerrenda-paragrafoa"/>
        <w:numPr>
          <w:ilvl w:val="0"/>
          <w:numId w:val="137"/>
        </w:numPr>
        <w:spacing w:before="120" w:after="120"/>
        <w:ind w:left="2268" w:right="-427" w:hanging="284"/>
        <w:jc w:val="both"/>
        <w:rPr>
          <w:rFonts w:ascii="Verdana" w:hAnsi="Verdana"/>
          <w:sz w:val="19"/>
          <w:szCs w:val="19"/>
        </w:rPr>
      </w:pPr>
      <w:r w:rsidRPr="00B6766D">
        <w:rPr>
          <w:rFonts w:ascii="Verdana" w:hAnsi="Verdana"/>
          <w:sz w:val="19"/>
          <w:szCs w:val="19"/>
        </w:rPr>
        <w:t>Examinará el informe de valoración emitido por el servicio promotor del contrato y efectuará la valoración y asignación de puntuaciones a las ofertas.</w:t>
      </w:r>
    </w:p>
    <w:p w14:paraId="0625DFBA" w14:textId="77777777" w:rsidR="00C548B6" w:rsidRPr="00053BF9" w:rsidRDefault="00C548B6" w:rsidP="002801AF">
      <w:pPr>
        <w:pStyle w:val="Zerrenda-paragrafoa"/>
        <w:numPr>
          <w:ilvl w:val="0"/>
          <w:numId w:val="137"/>
        </w:numPr>
        <w:spacing w:before="120" w:after="120"/>
        <w:ind w:left="2268" w:right="-427" w:hanging="284"/>
        <w:jc w:val="both"/>
        <w:rPr>
          <w:rFonts w:ascii="Verdana" w:hAnsi="Verdana"/>
          <w:sz w:val="19"/>
          <w:szCs w:val="19"/>
        </w:rPr>
      </w:pPr>
      <w:r w:rsidRPr="00053BF9">
        <w:rPr>
          <w:rFonts w:ascii="Verdana" w:hAnsi="Verdana"/>
          <w:sz w:val="19"/>
          <w:szCs w:val="19"/>
        </w:rPr>
        <w:t>En los casos previstos en la cláusula 14.1 de condiciones generales acordará el rechazo de la/s oferta/s.</w:t>
      </w:r>
    </w:p>
    <w:p w14:paraId="76048B54" w14:textId="77777777" w:rsidR="00C548B6" w:rsidRPr="00053BF9" w:rsidRDefault="00C548B6" w:rsidP="009F180E">
      <w:pPr>
        <w:spacing w:before="120" w:after="120"/>
        <w:ind w:left="1701" w:right="-427"/>
        <w:jc w:val="both"/>
        <w:rPr>
          <w:rFonts w:ascii="Verdana" w:hAnsi="Verdana"/>
          <w:sz w:val="19"/>
          <w:szCs w:val="19"/>
        </w:rPr>
      </w:pPr>
      <w:r w:rsidRPr="00053BF9">
        <w:rPr>
          <w:rFonts w:ascii="Verdana" w:hAnsi="Verdana"/>
          <w:sz w:val="19"/>
          <w:szCs w:val="19"/>
        </w:rPr>
        <w:t>Una vez iniciada la parte de la sesión que tiene carácter público:</w:t>
      </w:r>
    </w:p>
    <w:p w14:paraId="27620E87" w14:textId="77777777" w:rsidR="00C548B6" w:rsidRPr="00053BF9" w:rsidRDefault="00C548B6" w:rsidP="002801AF">
      <w:pPr>
        <w:pStyle w:val="Zerrenda-paragrafoa"/>
        <w:numPr>
          <w:ilvl w:val="0"/>
          <w:numId w:val="137"/>
        </w:numPr>
        <w:spacing w:before="120" w:after="120"/>
        <w:ind w:left="2268" w:right="-427" w:hanging="284"/>
        <w:jc w:val="both"/>
        <w:rPr>
          <w:rFonts w:ascii="Verdana" w:hAnsi="Verdana"/>
          <w:sz w:val="19"/>
          <w:szCs w:val="19"/>
        </w:rPr>
      </w:pPr>
      <w:r w:rsidRPr="00053BF9">
        <w:rPr>
          <w:rFonts w:ascii="Verdana" w:hAnsi="Verdana"/>
          <w:sz w:val="19"/>
          <w:szCs w:val="19"/>
        </w:rPr>
        <w:t>Comunicará a las personas asistentes a la sesión las puntuaciones asignadas a cada oferta y, en su caso, dará cuenta de las ofertas rechazadas y las razones del rechazo.</w:t>
      </w:r>
    </w:p>
    <w:p w14:paraId="77D41201" w14:textId="77777777" w:rsidR="00C548B6" w:rsidRPr="00053BF9" w:rsidRDefault="00C548B6" w:rsidP="001D3DE3">
      <w:pPr>
        <w:spacing w:before="120" w:after="120"/>
        <w:ind w:left="1418" w:right="-427"/>
        <w:jc w:val="both"/>
        <w:rPr>
          <w:rFonts w:ascii="Verdana" w:hAnsi="Verdana"/>
          <w:sz w:val="19"/>
          <w:szCs w:val="19"/>
        </w:rPr>
      </w:pPr>
      <w:r w:rsidRPr="00053BF9">
        <w:rPr>
          <w:rFonts w:ascii="Verdana" w:hAnsi="Verdana"/>
          <w:sz w:val="19"/>
          <w:szCs w:val="19"/>
        </w:rPr>
        <w:lastRenderedPageBreak/>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1DC39CB6" w14:textId="77777777" w:rsidR="00C548B6" w:rsidRPr="00B368BD" w:rsidRDefault="00C548B6" w:rsidP="00EA4D97">
      <w:pPr>
        <w:pStyle w:val="5izenburua"/>
      </w:pPr>
      <w:bookmarkStart w:id="742" w:name="_Toc103681274"/>
      <w:r w:rsidRPr="00053BF9">
        <w:rPr>
          <w:b/>
        </w:rPr>
        <w:t>17.1.2.- No</w:t>
      </w:r>
      <w:r w:rsidRPr="00B368BD">
        <w:rPr>
          <w:b/>
        </w:rPr>
        <w:t xml:space="preserve"> se emplean criterios que exijan efectuar un juicio de valor</w:t>
      </w:r>
      <w:r w:rsidR="00ED6343">
        <w:rPr>
          <w:b/>
        </w:rPr>
        <w:t>.</w:t>
      </w:r>
      <w:bookmarkEnd w:id="742"/>
    </w:p>
    <w:p w14:paraId="745FBEC4" w14:textId="77777777" w:rsidR="00C548B6" w:rsidRPr="00B368BD" w:rsidRDefault="00C548B6" w:rsidP="001D3DE3">
      <w:pPr>
        <w:spacing w:before="120" w:after="120"/>
        <w:ind w:left="1418" w:right="-427"/>
        <w:jc w:val="both"/>
        <w:rPr>
          <w:rFonts w:ascii="Verdana" w:hAnsi="Verdana"/>
          <w:sz w:val="19"/>
          <w:szCs w:val="19"/>
        </w:rPr>
      </w:pPr>
      <w:r w:rsidRPr="00B368BD">
        <w:rPr>
          <w:rFonts w:ascii="Verdana" w:hAnsi="Verdana"/>
          <w:sz w:val="19"/>
          <w:szCs w:val="19"/>
        </w:rPr>
        <w:t>Antes de efectuar la apertura, la mesa de contratación dará conocimiento sobre la admisión o exclusión de licitadoras.</w:t>
      </w:r>
      <w:r w:rsidRPr="00B368BD">
        <w:rPr>
          <w:rFonts w:ascii="Verdana" w:hAnsi="Verdana"/>
          <w:sz w:val="19"/>
          <w:szCs w:val="19"/>
        </w:rPr>
        <w:tab/>
      </w:r>
    </w:p>
    <w:p w14:paraId="18265E71" w14:textId="77777777" w:rsidR="00C548B6" w:rsidRPr="00B368BD" w:rsidRDefault="00C548B6" w:rsidP="001D3DE3">
      <w:pPr>
        <w:pStyle w:val="4izenburua"/>
        <w:spacing w:after="120"/>
        <w:ind w:left="851" w:right="-427"/>
        <w:jc w:val="both"/>
        <w:rPr>
          <w:b w:val="0"/>
          <w:i/>
          <w:sz w:val="19"/>
          <w:szCs w:val="19"/>
        </w:rPr>
      </w:pPr>
      <w:bookmarkStart w:id="743" w:name="_Toc103681275"/>
      <w:r w:rsidRPr="00B368BD">
        <w:rPr>
          <w:sz w:val="19"/>
          <w:szCs w:val="19"/>
        </w:rPr>
        <w:t>17.2.- Apertura de sobres y lectura de ofertas</w:t>
      </w:r>
      <w:r w:rsidR="00BB32E8">
        <w:rPr>
          <w:sz w:val="19"/>
          <w:szCs w:val="19"/>
        </w:rPr>
        <w:t>.</w:t>
      </w:r>
      <w:bookmarkEnd w:id="743"/>
    </w:p>
    <w:p w14:paraId="1301C4A2" w14:textId="77777777" w:rsidR="001D3DE3" w:rsidRDefault="00C548B6" w:rsidP="001D3DE3">
      <w:pPr>
        <w:spacing w:before="120" w:after="120"/>
        <w:ind w:left="567" w:right="-427"/>
        <w:jc w:val="both"/>
        <w:rPr>
          <w:rFonts w:ascii="Verdana" w:hAnsi="Verdana"/>
          <w:sz w:val="19"/>
          <w:szCs w:val="19"/>
        </w:rPr>
      </w:pPr>
      <w:r w:rsidRPr="00B368BD">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6CB2278E" w14:textId="77777777" w:rsidR="00C548B6" w:rsidRPr="00B368BD" w:rsidRDefault="00C548B6" w:rsidP="001D3DE3">
      <w:pPr>
        <w:pStyle w:val="3izenburua"/>
        <w:spacing w:after="120"/>
        <w:rPr>
          <w:rFonts w:eastAsia="Arial Unicode MS"/>
          <w:i/>
        </w:rPr>
      </w:pPr>
      <w:bookmarkStart w:id="744" w:name="_Toc103681276"/>
      <w:r w:rsidRPr="00B368BD">
        <w:rPr>
          <w:rFonts w:eastAsia="Arial Unicode MS"/>
        </w:rPr>
        <w:t>18.- EVALUACIÓN DE OFERTAS</w:t>
      </w:r>
      <w:bookmarkEnd w:id="744"/>
    </w:p>
    <w:p w14:paraId="09A453B2" w14:textId="77777777" w:rsidR="00C548B6" w:rsidRPr="00B368BD" w:rsidRDefault="00C548B6" w:rsidP="001D3DE3">
      <w:pPr>
        <w:spacing w:before="120" w:after="120"/>
        <w:ind w:left="284" w:right="-427"/>
        <w:jc w:val="both"/>
        <w:rPr>
          <w:rFonts w:ascii="Verdana" w:eastAsia="Arial Unicode MS" w:hAnsi="Verdana"/>
          <w:sz w:val="19"/>
          <w:szCs w:val="19"/>
        </w:rPr>
      </w:pPr>
      <w:r w:rsidRPr="00B368BD">
        <w:rPr>
          <w:rFonts w:ascii="Verdana" w:hAnsi="Verdana"/>
          <w:sz w:val="19"/>
          <w:szCs w:val="19"/>
        </w:rPr>
        <w:t xml:space="preserve">A continuación la mesa </w:t>
      </w:r>
      <w:r w:rsidRPr="00B368BD">
        <w:rPr>
          <w:rFonts w:ascii="Verdana" w:eastAsia="Arial Unicode MS" w:hAnsi="Verdana"/>
          <w:sz w:val="19"/>
          <w:szCs w:val="19"/>
        </w:rPr>
        <w:t>de contratación efectuará las siguientes actuaciones en las sesiones que resulten necesarias:</w:t>
      </w:r>
    </w:p>
    <w:p w14:paraId="002B96BB" w14:textId="77777777" w:rsidR="00C548B6" w:rsidRPr="00B368BD" w:rsidRDefault="00C548B6" w:rsidP="001D3DE3">
      <w:pPr>
        <w:pStyle w:val="4izenburua"/>
        <w:spacing w:after="120"/>
        <w:ind w:left="851" w:right="-427"/>
        <w:jc w:val="both"/>
        <w:rPr>
          <w:i/>
          <w:sz w:val="19"/>
          <w:szCs w:val="19"/>
        </w:rPr>
      </w:pPr>
      <w:bookmarkStart w:id="745" w:name="_Toc38387744"/>
      <w:bookmarkStart w:id="746" w:name="_Toc103681277"/>
      <w:r w:rsidRPr="00B368BD">
        <w:rPr>
          <w:sz w:val="19"/>
          <w:szCs w:val="19"/>
        </w:rPr>
        <w:t xml:space="preserve">18.1.- </w:t>
      </w:r>
      <w:r w:rsidRPr="00ED6343">
        <w:rPr>
          <w:b w:val="0"/>
          <w:sz w:val="19"/>
          <w:szCs w:val="19"/>
        </w:rPr>
        <w:t>Comprobará si las ofertas incurren en alguna de las causas de rechazo establecidas en la cláusula 14.1 de condiciones generales y adoptará, en su caso, el consiguiente acuerdo de rechazo.</w:t>
      </w:r>
      <w:bookmarkEnd w:id="745"/>
      <w:bookmarkEnd w:id="746"/>
    </w:p>
    <w:p w14:paraId="234226DA" w14:textId="77777777" w:rsidR="00C548B6" w:rsidRPr="00ED6343" w:rsidRDefault="00C548B6" w:rsidP="001D3DE3">
      <w:pPr>
        <w:pStyle w:val="4izenburua"/>
        <w:spacing w:after="120"/>
        <w:ind w:left="851" w:right="-427"/>
        <w:jc w:val="both"/>
        <w:rPr>
          <w:b w:val="0"/>
          <w:i/>
          <w:sz w:val="19"/>
          <w:szCs w:val="19"/>
        </w:rPr>
      </w:pPr>
      <w:bookmarkStart w:id="747" w:name="_Toc38387745"/>
      <w:bookmarkStart w:id="748" w:name="_Toc103681278"/>
      <w:r w:rsidRPr="00B368BD">
        <w:rPr>
          <w:sz w:val="19"/>
          <w:szCs w:val="19"/>
        </w:rPr>
        <w:t xml:space="preserve">18.2.- </w:t>
      </w:r>
      <w:r w:rsidRPr="00ED6343">
        <w:rPr>
          <w:b w:val="0"/>
          <w:sz w:val="19"/>
          <w:szCs w:val="19"/>
        </w:rPr>
        <w:t>Comprobará si las ofertas admitidas rebasan los límites establecidos, en su caso, en la cláusula 22.3 de cláusulas específicas del contrato y, si alguna los rebasa, realizará las actuaciones previstas en el artículo 149.4 de la LCSP. La mesa de contratación determinará el plazo de audiencia atendiendo a las características de las ofertas, que no podrá ser inferior a tres (3) días hábiles ni superior a diez (10) días hábiles.</w:t>
      </w:r>
      <w:bookmarkEnd w:id="747"/>
      <w:bookmarkEnd w:id="748"/>
    </w:p>
    <w:p w14:paraId="3BD94566" w14:textId="77777777" w:rsidR="00C548B6" w:rsidRPr="00B368BD" w:rsidRDefault="00C548B6" w:rsidP="001D3DE3">
      <w:pPr>
        <w:spacing w:before="120" w:after="120"/>
        <w:ind w:left="851" w:right="-427"/>
        <w:jc w:val="both"/>
        <w:rPr>
          <w:rFonts w:ascii="Verdana" w:eastAsia="Arial Unicode MS" w:hAnsi="Verdana"/>
          <w:sz w:val="19"/>
          <w:szCs w:val="19"/>
        </w:rPr>
      </w:pPr>
      <w:r w:rsidRPr="00B368BD">
        <w:rPr>
          <w:rFonts w:ascii="Verdana" w:eastAsia="Arial Unicode MS" w:hAnsi="Verdana"/>
          <w:sz w:val="19"/>
          <w:szCs w:val="19"/>
        </w:rPr>
        <w:t>Finalizado ese procedimiento acordará proponer al órgano de contratación la admisión o rechazo de la/s oferta/s que considere que no puede/n ser cumplidas/s.</w:t>
      </w:r>
    </w:p>
    <w:p w14:paraId="194837DE" w14:textId="77777777" w:rsidR="00C548B6" w:rsidRPr="00ED6343" w:rsidRDefault="00C548B6" w:rsidP="001D3DE3">
      <w:pPr>
        <w:pStyle w:val="4izenburua"/>
        <w:spacing w:after="120"/>
        <w:ind w:left="851" w:right="-427"/>
        <w:jc w:val="both"/>
        <w:rPr>
          <w:b w:val="0"/>
          <w:i/>
          <w:sz w:val="19"/>
          <w:szCs w:val="19"/>
        </w:rPr>
      </w:pPr>
      <w:bookmarkStart w:id="749" w:name="_Toc38387746"/>
      <w:bookmarkStart w:id="750" w:name="_Toc103681279"/>
      <w:r w:rsidRPr="00B368BD">
        <w:rPr>
          <w:sz w:val="19"/>
          <w:szCs w:val="19"/>
        </w:rPr>
        <w:t xml:space="preserve">18.3.- </w:t>
      </w:r>
      <w:r w:rsidRPr="00ED6343">
        <w:rPr>
          <w:b w:val="0"/>
          <w:sz w:val="19"/>
          <w:szCs w:val="19"/>
        </w:rPr>
        <w:t>Calculará las puntuaciones de las ofertas y determinará cuál es la mejor mediante la suma de los puntos obtenidos por cada una de ellas en todos y cada uno de los criterios de adjudicación.</w:t>
      </w:r>
      <w:bookmarkEnd w:id="749"/>
      <w:bookmarkEnd w:id="750"/>
    </w:p>
    <w:p w14:paraId="02940303" w14:textId="77777777" w:rsidR="00C548B6" w:rsidRPr="00B368BD" w:rsidRDefault="00C548B6" w:rsidP="001D3DE3">
      <w:pPr>
        <w:spacing w:before="120" w:after="120"/>
        <w:ind w:left="851" w:right="-427"/>
        <w:jc w:val="both"/>
        <w:rPr>
          <w:rFonts w:ascii="Verdana" w:eastAsia="Arial Unicode MS" w:hAnsi="Verdana"/>
          <w:sz w:val="19"/>
          <w:szCs w:val="19"/>
        </w:rPr>
      </w:pPr>
      <w:r w:rsidRPr="00B368BD">
        <w:rPr>
          <w:rFonts w:ascii="Verdana" w:eastAsia="Arial Unicode MS" w:hAnsi="Verdana"/>
          <w:sz w:val="19"/>
          <w:szCs w:val="19"/>
        </w:rPr>
        <w:t>Para efectuar el cálculo no tomará en consideración la/s oferta/s cuyo rechazo haya propuesto.</w:t>
      </w:r>
    </w:p>
    <w:p w14:paraId="034448E2" w14:textId="77777777" w:rsidR="00C548B6" w:rsidRPr="00B368BD" w:rsidRDefault="00C548B6" w:rsidP="001D3DE3">
      <w:pPr>
        <w:spacing w:before="120" w:after="120"/>
        <w:ind w:left="284" w:right="-427" w:firstLine="1"/>
        <w:jc w:val="both"/>
        <w:rPr>
          <w:rFonts w:ascii="Verdana" w:eastAsia="Arial Unicode MS" w:hAnsi="Verdana"/>
          <w:sz w:val="19"/>
          <w:szCs w:val="19"/>
        </w:rPr>
      </w:pPr>
      <w:r w:rsidRPr="00B368BD">
        <w:rPr>
          <w:rFonts w:ascii="Verdana" w:eastAsia="Arial Unicode MS"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6DACC1D2" w14:textId="77777777" w:rsidR="00C548B6" w:rsidRPr="00B368BD" w:rsidRDefault="00C548B6" w:rsidP="001D3DE3">
      <w:pPr>
        <w:pStyle w:val="3izenburua"/>
        <w:spacing w:after="120"/>
        <w:rPr>
          <w:rFonts w:eastAsia="Arial Unicode MS"/>
          <w:i/>
        </w:rPr>
      </w:pPr>
      <w:bookmarkStart w:id="751" w:name="_Toc528657954"/>
      <w:bookmarkStart w:id="752" w:name="_Toc528658773"/>
      <w:bookmarkStart w:id="753" w:name="_Toc528660400"/>
      <w:bookmarkStart w:id="754" w:name="_Toc528664250"/>
      <w:bookmarkStart w:id="755" w:name="_Toc528665941"/>
      <w:bookmarkStart w:id="756" w:name="_Toc528666566"/>
      <w:bookmarkStart w:id="757" w:name="_Toc528671289"/>
      <w:bookmarkStart w:id="758" w:name="_Toc530728082"/>
      <w:bookmarkStart w:id="759" w:name="_Toc5958982"/>
      <w:bookmarkStart w:id="760" w:name="_Toc34132922"/>
      <w:bookmarkStart w:id="761" w:name="_Toc103681280"/>
      <w:r w:rsidRPr="00B368BD">
        <w:rPr>
          <w:rFonts w:eastAsia="Arial Unicode MS"/>
        </w:rPr>
        <w:t>19.- CRITERIOS DE DESEMPATE</w:t>
      </w:r>
      <w:bookmarkEnd w:id="751"/>
      <w:bookmarkEnd w:id="752"/>
      <w:bookmarkEnd w:id="753"/>
      <w:bookmarkEnd w:id="754"/>
      <w:bookmarkEnd w:id="755"/>
      <w:bookmarkEnd w:id="756"/>
      <w:bookmarkEnd w:id="757"/>
      <w:bookmarkEnd w:id="758"/>
      <w:bookmarkEnd w:id="759"/>
      <w:bookmarkEnd w:id="760"/>
      <w:bookmarkEnd w:id="761"/>
    </w:p>
    <w:p w14:paraId="17947D36" w14:textId="77777777" w:rsidR="00C548B6" w:rsidRPr="00B368BD" w:rsidRDefault="00C548B6" w:rsidP="001D3DE3">
      <w:pPr>
        <w:spacing w:before="120" w:after="120"/>
        <w:ind w:left="284" w:right="-427"/>
        <w:jc w:val="both"/>
        <w:rPr>
          <w:rFonts w:ascii="Verdana" w:hAnsi="Verdana"/>
          <w:sz w:val="19"/>
          <w:szCs w:val="19"/>
        </w:rPr>
      </w:pPr>
      <w:r w:rsidRPr="00B368BD">
        <w:rPr>
          <w:rFonts w:ascii="Verdana" w:hAnsi="Verdana"/>
          <w:sz w:val="19"/>
          <w:szCs w:val="19"/>
        </w:rPr>
        <w:t xml:space="preserve">En defecto de previsión de criterios específicos de desempate </w:t>
      </w:r>
      <w:r w:rsidRPr="00B368BD">
        <w:rPr>
          <w:rFonts w:ascii="Verdana" w:eastAsia="Arial Unicode MS" w:hAnsi="Verdana"/>
          <w:sz w:val="19"/>
          <w:szCs w:val="19"/>
        </w:rPr>
        <w:t>en la cláusula 23 de cláusulas específicas del contrato</w:t>
      </w:r>
      <w:r w:rsidRPr="00B368BD">
        <w:rPr>
          <w:rFonts w:ascii="Verdana" w:hAnsi="Verdana"/>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3694506B" w14:textId="77777777" w:rsidR="00C548B6" w:rsidRPr="00B368BD" w:rsidRDefault="00C548B6" w:rsidP="002801AF">
      <w:pPr>
        <w:numPr>
          <w:ilvl w:val="0"/>
          <w:numId w:val="88"/>
        </w:numPr>
        <w:spacing w:before="120" w:after="120"/>
        <w:ind w:left="851" w:right="-427" w:hanging="283"/>
        <w:jc w:val="both"/>
        <w:rPr>
          <w:rFonts w:ascii="Verdana" w:hAnsi="Verdana"/>
          <w:sz w:val="19"/>
          <w:szCs w:val="19"/>
        </w:rPr>
      </w:pPr>
      <w:r w:rsidRPr="00B368BD">
        <w:rPr>
          <w:rFonts w:ascii="Verdana" w:hAnsi="Verdana"/>
          <w:sz w:val="19"/>
          <w:szCs w:val="19"/>
        </w:rPr>
        <w:t>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72DDDD81" w14:textId="77777777" w:rsidR="00C548B6" w:rsidRPr="00B368BD" w:rsidRDefault="00C548B6" w:rsidP="002801AF">
      <w:pPr>
        <w:numPr>
          <w:ilvl w:val="0"/>
          <w:numId w:val="88"/>
        </w:numPr>
        <w:spacing w:before="120" w:after="120"/>
        <w:ind w:left="851" w:right="-427" w:hanging="283"/>
        <w:jc w:val="both"/>
        <w:rPr>
          <w:rFonts w:ascii="Verdana" w:hAnsi="Verdana"/>
          <w:sz w:val="19"/>
          <w:szCs w:val="19"/>
        </w:rPr>
      </w:pPr>
      <w:r w:rsidRPr="00B368BD">
        <w:rPr>
          <w:rFonts w:ascii="Verdana" w:hAnsi="Verdana"/>
          <w:sz w:val="19"/>
          <w:szCs w:val="19"/>
        </w:rPr>
        <w:t>Menor porcentaje de contratos temporales en la plantilla de cada una de las licitadoras.</w:t>
      </w:r>
    </w:p>
    <w:p w14:paraId="44878663" w14:textId="77777777" w:rsidR="00C548B6" w:rsidRPr="00B368BD" w:rsidRDefault="00C548B6" w:rsidP="002801AF">
      <w:pPr>
        <w:numPr>
          <w:ilvl w:val="0"/>
          <w:numId w:val="88"/>
        </w:numPr>
        <w:spacing w:before="120" w:after="120"/>
        <w:ind w:left="851" w:right="-427" w:hanging="283"/>
        <w:jc w:val="both"/>
        <w:rPr>
          <w:rFonts w:ascii="Verdana" w:hAnsi="Verdana"/>
          <w:sz w:val="19"/>
          <w:szCs w:val="19"/>
        </w:rPr>
      </w:pPr>
      <w:r w:rsidRPr="00B368BD">
        <w:rPr>
          <w:rFonts w:ascii="Verdana" w:hAnsi="Verdana"/>
          <w:sz w:val="19"/>
          <w:szCs w:val="19"/>
        </w:rPr>
        <w:t>Mayor porcentaje de mujeres empleadas en la plantilla de cada una de las licitadoras.</w:t>
      </w:r>
    </w:p>
    <w:p w14:paraId="1E3B6CCB" w14:textId="77777777" w:rsidR="00C548B6" w:rsidRPr="00B368BD" w:rsidRDefault="00C548B6" w:rsidP="001D3DE3">
      <w:pPr>
        <w:spacing w:before="120" w:after="120"/>
        <w:ind w:left="851" w:right="-427" w:hanging="283"/>
        <w:jc w:val="both"/>
        <w:rPr>
          <w:rFonts w:ascii="Verdana" w:hAnsi="Verdana"/>
          <w:sz w:val="19"/>
          <w:szCs w:val="19"/>
        </w:rPr>
      </w:pPr>
      <w:r w:rsidRPr="00B368BD">
        <w:rPr>
          <w:rFonts w:ascii="Verdana" w:hAnsi="Verdana"/>
          <w:b/>
          <w:sz w:val="19"/>
          <w:szCs w:val="19"/>
        </w:rPr>
        <w:t>d)</w:t>
      </w:r>
      <w:r w:rsidRPr="00B368BD">
        <w:rPr>
          <w:rFonts w:ascii="Verdana" w:hAnsi="Verdana"/>
          <w:sz w:val="19"/>
          <w:szCs w:val="19"/>
        </w:rPr>
        <w:tab/>
        <w:t>El sorteo, en caso de que la aplicación de los anteriores criterios no hubiera dado lugar a desempate.</w:t>
      </w:r>
    </w:p>
    <w:p w14:paraId="68C95FA4" w14:textId="77777777" w:rsidR="00C548B6" w:rsidRPr="00B368BD" w:rsidRDefault="00C548B6" w:rsidP="001D3DE3">
      <w:pPr>
        <w:spacing w:before="120" w:after="120"/>
        <w:ind w:left="284" w:right="-427"/>
        <w:jc w:val="both"/>
        <w:rPr>
          <w:rFonts w:ascii="Verdana" w:eastAsia="Arial Unicode MS" w:hAnsi="Verdana"/>
          <w:sz w:val="19"/>
          <w:szCs w:val="19"/>
        </w:rPr>
      </w:pPr>
      <w:r w:rsidRPr="00B368BD">
        <w:rPr>
          <w:rFonts w:ascii="Verdana" w:eastAsia="Arial Unicode MS" w:hAnsi="Verdana"/>
          <w:sz w:val="19"/>
          <w:szCs w:val="19"/>
        </w:rPr>
        <w:t xml:space="preserve">A efectos de aplicación de estos criterios las licitadoras deberán acreditarlos, en su caso, mediante los correspondientes contratos de trabajo y documentos de cotización a la Seguridad Social y </w:t>
      </w:r>
      <w:r w:rsidRPr="00B368BD">
        <w:rPr>
          <w:rFonts w:ascii="Verdana" w:eastAsia="Arial Unicode MS" w:hAnsi="Verdana"/>
          <w:sz w:val="19"/>
          <w:szCs w:val="19"/>
        </w:rPr>
        <w:lastRenderedPageBreak/>
        <w:t>cualquier otro documento admitido en derecho que acredite los criterios sociales anteriormente referidos.</w:t>
      </w:r>
    </w:p>
    <w:p w14:paraId="106703C0" w14:textId="77777777" w:rsidR="00C548B6" w:rsidRPr="00083F2D" w:rsidRDefault="00C548B6" w:rsidP="00C548B6">
      <w:pPr>
        <w:rPr>
          <w:rFonts w:eastAsia="Arial Unicode MS"/>
        </w:rPr>
      </w:pPr>
      <w:r w:rsidRPr="00083F2D">
        <w:br w:type="page"/>
      </w:r>
    </w:p>
    <w:p w14:paraId="5B07A92D" w14:textId="77777777" w:rsidR="00C548B6" w:rsidRPr="00156536" w:rsidRDefault="00C548B6" w:rsidP="00C548B6">
      <w:pPr>
        <w:pStyle w:val="2izenburua"/>
      </w:pPr>
      <w:bookmarkStart w:id="762" w:name="_Toc505598228"/>
      <w:bookmarkStart w:id="763" w:name="_Toc505598305"/>
      <w:bookmarkStart w:id="764" w:name="_Toc505598398"/>
      <w:bookmarkStart w:id="765" w:name="_Toc507512580"/>
      <w:bookmarkStart w:id="766" w:name="_Toc507512881"/>
      <w:bookmarkStart w:id="767" w:name="_Toc528657955"/>
      <w:bookmarkStart w:id="768" w:name="_Toc528658774"/>
      <w:bookmarkStart w:id="769" w:name="_Toc528660401"/>
      <w:bookmarkStart w:id="770" w:name="_Toc528664251"/>
      <w:bookmarkStart w:id="771" w:name="_Toc528665942"/>
      <w:bookmarkStart w:id="772" w:name="_Toc528666567"/>
      <w:bookmarkStart w:id="773" w:name="_Toc528671290"/>
      <w:bookmarkStart w:id="774" w:name="_Toc530728083"/>
      <w:bookmarkStart w:id="775" w:name="_Toc5958983"/>
      <w:bookmarkStart w:id="776" w:name="_Toc34132923"/>
      <w:bookmarkStart w:id="777" w:name="_Toc103681281"/>
      <w:r w:rsidRPr="00156536">
        <w:lastRenderedPageBreak/>
        <w:t>IV.- ADJUDICACIÓN Y FORMALIZACIÓN DEL CONTRATO</w:t>
      </w:r>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p>
    <w:p w14:paraId="4FF207AD" w14:textId="77777777" w:rsidR="00C548B6" w:rsidRPr="009B48B1" w:rsidRDefault="00C548B6" w:rsidP="001D3DE3">
      <w:pPr>
        <w:pStyle w:val="3izenburua"/>
        <w:spacing w:after="120"/>
        <w:rPr>
          <w:rFonts w:eastAsia="Arial Unicode MS"/>
          <w:i/>
        </w:rPr>
      </w:pPr>
      <w:bookmarkStart w:id="778" w:name="_Toc528657956"/>
      <w:bookmarkStart w:id="779" w:name="_Toc528658775"/>
      <w:bookmarkStart w:id="780" w:name="_Toc528660402"/>
      <w:bookmarkStart w:id="781" w:name="_Toc528664252"/>
      <w:bookmarkStart w:id="782" w:name="_Toc528665943"/>
      <w:bookmarkStart w:id="783" w:name="_Toc528666568"/>
      <w:bookmarkStart w:id="784" w:name="_Toc528671291"/>
      <w:bookmarkStart w:id="785" w:name="_Toc530728084"/>
      <w:bookmarkStart w:id="786" w:name="_Toc5958984"/>
      <w:bookmarkStart w:id="787" w:name="_Toc34132924"/>
      <w:bookmarkStart w:id="788" w:name="_Toc103681282"/>
      <w:r>
        <w:rPr>
          <w:rFonts w:eastAsia="Arial Unicode MS"/>
        </w:rPr>
        <w:t xml:space="preserve">20.- </w:t>
      </w:r>
      <w:r w:rsidRPr="009B48B1">
        <w:rPr>
          <w:rFonts w:eastAsia="Arial Unicode MS"/>
        </w:rPr>
        <w:t>PROPUESTA DE ADJUDICACIÓN</w:t>
      </w:r>
      <w:bookmarkEnd w:id="778"/>
      <w:bookmarkEnd w:id="779"/>
      <w:bookmarkEnd w:id="780"/>
      <w:bookmarkEnd w:id="781"/>
      <w:bookmarkEnd w:id="782"/>
      <w:bookmarkEnd w:id="783"/>
      <w:bookmarkEnd w:id="784"/>
      <w:bookmarkEnd w:id="785"/>
      <w:bookmarkEnd w:id="786"/>
      <w:bookmarkEnd w:id="787"/>
      <w:bookmarkEnd w:id="788"/>
    </w:p>
    <w:p w14:paraId="131D5A02" w14:textId="77777777" w:rsidR="00C548B6" w:rsidRPr="00561534" w:rsidRDefault="00C548B6" w:rsidP="001D3DE3">
      <w:pPr>
        <w:spacing w:before="120" w:after="120"/>
        <w:ind w:left="284" w:right="-427"/>
        <w:jc w:val="both"/>
        <w:rPr>
          <w:rFonts w:ascii="Verdana" w:eastAsia="Arial Unicode MS" w:hAnsi="Verdana"/>
          <w:sz w:val="19"/>
          <w:szCs w:val="19"/>
        </w:rPr>
      </w:pPr>
      <w:r w:rsidRPr="00561534">
        <w:rPr>
          <w:rFonts w:ascii="Verdana" w:eastAsia="Arial Unicode MS" w:hAnsi="Verdana"/>
          <w:sz w:val="19"/>
          <w:szCs w:val="19"/>
        </w:rPr>
        <w:t xml:space="preserve">La mesa de contratación clasificará las ofertas por orden decreciente de puntuación y, </w:t>
      </w:r>
      <w:r w:rsidR="007B2671">
        <w:rPr>
          <w:rFonts w:ascii="Verdana" w:eastAsia="Arial Unicode MS" w:hAnsi="Verdana" w:cs="Tahoma"/>
          <w:sz w:val="19"/>
          <w:szCs w:val="19"/>
        </w:rPr>
        <w:t xml:space="preserve">con </w:t>
      </w:r>
      <w:r w:rsidR="007B2671" w:rsidRPr="005863CF">
        <w:rPr>
          <w:rFonts w:ascii="Verdana" w:eastAsia="Arial Unicode MS" w:hAnsi="Verdana" w:cs="Tahoma"/>
          <w:sz w:val="19"/>
          <w:szCs w:val="19"/>
        </w:rPr>
        <w:t xml:space="preserve">base </w:t>
      </w:r>
      <w:r w:rsidR="007B2671">
        <w:rPr>
          <w:rFonts w:ascii="Verdana" w:eastAsia="Arial Unicode MS" w:hAnsi="Verdana" w:cs="Tahoma"/>
          <w:sz w:val="19"/>
          <w:szCs w:val="19"/>
        </w:rPr>
        <w:t>en</w:t>
      </w:r>
      <w:r w:rsidR="007B2671" w:rsidRPr="005863CF">
        <w:rPr>
          <w:rFonts w:ascii="Verdana" w:eastAsia="Arial Unicode MS" w:hAnsi="Verdana" w:cs="Tahoma"/>
          <w:sz w:val="19"/>
          <w:szCs w:val="19"/>
        </w:rPr>
        <w:t xml:space="preserve"> </w:t>
      </w:r>
      <w:r w:rsidRPr="00561534">
        <w:rPr>
          <w:rFonts w:ascii="Verdana" w:eastAsia="Arial Unicode MS" w:hAnsi="Verdana"/>
          <w:sz w:val="19"/>
          <w:szCs w:val="19"/>
        </w:rPr>
        <w:t>dicha clasificación, elevará la correspondiente propuesta de adjudicación al órgano de contratación.</w:t>
      </w:r>
    </w:p>
    <w:p w14:paraId="6812B041" w14:textId="77777777" w:rsidR="00C548B6" w:rsidRPr="00B368BD" w:rsidRDefault="00C548B6" w:rsidP="001D3DE3">
      <w:pPr>
        <w:pStyle w:val="3izenburua"/>
        <w:spacing w:after="120"/>
        <w:rPr>
          <w:rFonts w:eastAsia="Arial Unicode MS"/>
          <w:i/>
        </w:rPr>
      </w:pPr>
      <w:bookmarkStart w:id="789" w:name="_Toc528657957"/>
      <w:bookmarkStart w:id="790" w:name="_Toc528658776"/>
      <w:bookmarkStart w:id="791" w:name="_Toc528660403"/>
      <w:bookmarkStart w:id="792" w:name="_Toc528664253"/>
      <w:bookmarkStart w:id="793" w:name="_Toc528665944"/>
      <w:bookmarkStart w:id="794" w:name="_Toc528666569"/>
      <w:bookmarkStart w:id="795" w:name="_Toc528671292"/>
      <w:bookmarkStart w:id="796" w:name="_Toc530728085"/>
      <w:bookmarkStart w:id="797" w:name="_Toc5958985"/>
      <w:bookmarkStart w:id="798" w:name="_Toc34132925"/>
      <w:bookmarkStart w:id="799" w:name="_Toc103681283"/>
      <w:r>
        <w:rPr>
          <w:rFonts w:eastAsia="Arial Unicode MS"/>
        </w:rPr>
        <w:t xml:space="preserve">21.- </w:t>
      </w:r>
      <w:r w:rsidRPr="00B368BD">
        <w:rPr>
          <w:rFonts w:eastAsia="Arial Unicode MS"/>
        </w:rPr>
        <w:t>PRESENTACIÓN DE DOCUMENTACIÓN PREVIA A LA ADJUDICACIÓN</w:t>
      </w:r>
      <w:bookmarkEnd w:id="789"/>
      <w:bookmarkEnd w:id="790"/>
      <w:bookmarkEnd w:id="791"/>
      <w:bookmarkEnd w:id="792"/>
      <w:bookmarkEnd w:id="793"/>
      <w:bookmarkEnd w:id="794"/>
      <w:bookmarkEnd w:id="795"/>
      <w:bookmarkEnd w:id="796"/>
      <w:bookmarkEnd w:id="797"/>
      <w:bookmarkEnd w:id="798"/>
      <w:bookmarkEnd w:id="799"/>
    </w:p>
    <w:p w14:paraId="300089ED" w14:textId="77777777" w:rsidR="00C548B6" w:rsidRPr="00ED6343" w:rsidRDefault="00C548B6" w:rsidP="001D3DE3">
      <w:pPr>
        <w:pStyle w:val="4izenburua"/>
        <w:spacing w:after="120"/>
        <w:ind w:left="851" w:right="-427"/>
        <w:jc w:val="both"/>
        <w:rPr>
          <w:b w:val="0"/>
          <w:i/>
          <w:sz w:val="19"/>
          <w:szCs w:val="19"/>
        </w:rPr>
      </w:pPr>
      <w:bookmarkStart w:id="800" w:name="_Toc38387751"/>
      <w:bookmarkStart w:id="801" w:name="_Toc103681284"/>
      <w:r w:rsidRPr="00B368BD">
        <w:rPr>
          <w:sz w:val="19"/>
          <w:szCs w:val="19"/>
        </w:rPr>
        <w:t xml:space="preserve">21.1.- </w:t>
      </w:r>
      <w:r w:rsidRPr="00ED6343">
        <w:rPr>
          <w:b w:val="0"/>
          <w:sz w:val="19"/>
          <w:szCs w:val="19"/>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800"/>
      <w:bookmarkEnd w:id="801"/>
    </w:p>
    <w:p w14:paraId="1FB81A8C" w14:textId="77777777" w:rsidR="00C548B6" w:rsidRPr="00AE0EB9" w:rsidRDefault="00C548B6" w:rsidP="002801AF">
      <w:pPr>
        <w:pStyle w:val="Zerrenda-paragrafoa"/>
        <w:numPr>
          <w:ilvl w:val="0"/>
          <w:numId w:val="146"/>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rPr>
        <w:t xml:space="preserve">A efectos de acreditar su </w:t>
      </w:r>
      <w:r w:rsidRPr="00AE0EB9">
        <w:rPr>
          <w:rFonts w:ascii="Verdana" w:eastAsia="Arial Unicode MS" w:hAnsi="Verdana"/>
          <w:sz w:val="19"/>
          <w:szCs w:val="19"/>
          <w:u w:val="single"/>
        </w:rPr>
        <w:t>capacidad de obrar:</w:t>
      </w:r>
    </w:p>
    <w:p w14:paraId="74DF3157" w14:textId="77777777" w:rsidR="00AE0EB9" w:rsidRPr="00AE0EB9" w:rsidRDefault="00AE0EB9" w:rsidP="002F4AD9">
      <w:pPr>
        <w:spacing w:before="120" w:after="120"/>
        <w:ind w:left="2410" w:right="-425" w:hanging="567"/>
        <w:jc w:val="both"/>
        <w:rPr>
          <w:rFonts w:ascii="Verdana" w:eastAsia="Arial Unicode MS" w:hAnsi="Verdana"/>
          <w:sz w:val="19"/>
          <w:szCs w:val="19"/>
        </w:rPr>
      </w:pPr>
      <w:r w:rsidRPr="00AE0EB9">
        <w:rPr>
          <w:rFonts w:ascii="Verdana" w:eastAsia="Arial Unicode MS" w:hAnsi="Verdana"/>
          <w:b/>
          <w:sz w:val="19"/>
          <w:szCs w:val="19"/>
        </w:rPr>
        <w:t xml:space="preserve">1.1.- </w:t>
      </w:r>
      <w:r w:rsidRPr="00AE0EB9">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3174D78F" w14:textId="77777777" w:rsidR="00AE0EB9" w:rsidRPr="00AE0EB9" w:rsidRDefault="00AE0EB9" w:rsidP="002F4AD9">
      <w:pPr>
        <w:spacing w:before="120" w:after="120"/>
        <w:ind w:left="2410" w:right="-425" w:hanging="567"/>
        <w:jc w:val="both"/>
        <w:rPr>
          <w:rFonts w:ascii="Verdana" w:eastAsia="Arial Unicode MS" w:hAnsi="Verdana"/>
          <w:sz w:val="19"/>
          <w:szCs w:val="19"/>
        </w:rPr>
      </w:pPr>
      <w:r w:rsidRPr="00AE0EB9">
        <w:rPr>
          <w:rFonts w:ascii="Verdana" w:eastAsia="Arial Unicode MS" w:hAnsi="Verdana"/>
          <w:b/>
          <w:sz w:val="19"/>
          <w:szCs w:val="19"/>
        </w:rPr>
        <w:t xml:space="preserve">1.2.- </w:t>
      </w:r>
      <w:r w:rsidRPr="00AE0EB9">
        <w:rPr>
          <w:rFonts w:ascii="Verdana" w:eastAsia="Arial Unicode MS" w:hAnsi="Verdana"/>
          <w:sz w:val="19"/>
          <w:szCs w:val="19"/>
        </w:rPr>
        <w:t>Las licitadoras no españolas nacionales de Estados miembros de la Unión Europea o de Estados signatarios del Acuerdo sobre el Espacio Económico Europeo acreditarán su capacidad de obrar de conformidad con lo dispuesto en el art. 84.2 LCSP.</w:t>
      </w:r>
    </w:p>
    <w:p w14:paraId="6A7E53A7" w14:textId="77777777" w:rsidR="00AE0EB9" w:rsidRPr="00AE0EB9" w:rsidRDefault="00AE0EB9" w:rsidP="002F4AD9">
      <w:pPr>
        <w:spacing w:before="120" w:after="120"/>
        <w:ind w:left="2410" w:right="-425" w:hanging="567"/>
        <w:jc w:val="both"/>
        <w:rPr>
          <w:rFonts w:ascii="Verdana" w:eastAsia="Arial Unicode MS" w:hAnsi="Verdana"/>
          <w:sz w:val="19"/>
          <w:szCs w:val="19"/>
        </w:rPr>
      </w:pPr>
      <w:r w:rsidRPr="00AE0EB9">
        <w:rPr>
          <w:rFonts w:ascii="Verdana" w:eastAsia="Arial Unicode MS" w:hAnsi="Verdana"/>
          <w:b/>
          <w:sz w:val="19"/>
          <w:szCs w:val="19"/>
        </w:rPr>
        <w:t xml:space="preserve">1.3.- </w:t>
      </w:r>
      <w:r w:rsidRPr="00AE0EB9">
        <w:rPr>
          <w:rFonts w:ascii="Verdana" w:eastAsia="Arial Unicode MS" w:hAnsi="Verdana"/>
          <w:sz w:val="19"/>
          <w:szCs w:val="19"/>
        </w:rPr>
        <w:t>Las demás licitadoras extranjeras acreditarán su capacidad de obrar de conformidad con lo dispuesto en el art. 84.3 LCSP.</w:t>
      </w:r>
    </w:p>
    <w:p w14:paraId="0B5C0B2F" w14:textId="77777777" w:rsidR="00C548B6" w:rsidRPr="00AE0EB9" w:rsidRDefault="00C548B6" w:rsidP="002801AF">
      <w:pPr>
        <w:pStyle w:val="Zerrenda-paragrafoa"/>
        <w:numPr>
          <w:ilvl w:val="0"/>
          <w:numId w:val="146"/>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u w:val="single"/>
        </w:rPr>
        <w:t>Apoderamiento:</w:t>
      </w:r>
      <w:r w:rsidRPr="00AE0EB9">
        <w:rPr>
          <w:rFonts w:ascii="Verdana" w:eastAsia="Arial Unicode MS" w:hAnsi="Verdana"/>
          <w:sz w:val="19"/>
          <w:szCs w:val="19"/>
        </w:rPr>
        <w:t xml:space="preserve">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6525B18F" w14:textId="77777777" w:rsidR="00C548B6" w:rsidRPr="00AE0EB9" w:rsidRDefault="00C548B6" w:rsidP="002801AF">
      <w:pPr>
        <w:pStyle w:val="Zerrenda-paragrafoa"/>
        <w:numPr>
          <w:ilvl w:val="0"/>
          <w:numId w:val="146"/>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u w:val="single"/>
        </w:rPr>
        <w:t>Solvencia:</w:t>
      </w:r>
      <w:r w:rsidRPr="00AE0EB9">
        <w:rPr>
          <w:rFonts w:ascii="Verdana" w:eastAsia="Arial Unicode MS" w:hAnsi="Verdana"/>
          <w:sz w:val="19"/>
          <w:szCs w:val="19"/>
        </w:rPr>
        <w:t xml:space="preserve"> 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sustituidos por la clasificación.</w:t>
      </w:r>
    </w:p>
    <w:p w14:paraId="7219B095" w14:textId="77777777" w:rsidR="00C548B6" w:rsidRPr="00AE0EB9" w:rsidRDefault="00C548B6" w:rsidP="002801AF">
      <w:pPr>
        <w:pStyle w:val="Zerrenda-paragrafoa"/>
        <w:numPr>
          <w:ilvl w:val="0"/>
          <w:numId w:val="146"/>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u w:val="single"/>
        </w:rPr>
        <w:t>Habilitación empresarial o profesional:</w:t>
      </w:r>
      <w:r w:rsidRPr="00AE0EB9">
        <w:rPr>
          <w:rFonts w:ascii="Verdana" w:eastAsia="Arial Unicode MS" w:hAnsi="Verdana"/>
          <w:sz w:val="19"/>
          <w:szCs w:val="19"/>
        </w:rPr>
        <w:t xml:space="preserve"> cuando en la cláusula 21.4 de cláusulas específicas del contrato se haya indicado que se debía disponer de habilitación a la </w:t>
      </w:r>
      <w:r w:rsidRPr="00AE0EB9">
        <w:rPr>
          <w:rFonts w:ascii="Verdana" w:hAnsi="Verdana"/>
          <w:sz w:val="19"/>
          <w:szCs w:val="19"/>
        </w:rPr>
        <w:t>fecha final de presentación de ofertas.</w:t>
      </w:r>
    </w:p>
    <w:p w14:paraId="5E984B13" w14:textId="77777777" w:rsidR="00C548B6" w:rsidRPr="00AE0EB9" w:rsidRDefault="00C548B6" w:rsidP="002801AF">
      <w:pPr>
        <w:pStyle w:val="Zerrenda-paragrafoa"/>
        <w:numPr>
          <w:ilvl w:val="0"/>
          <w:numId w:val="146"/>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u w:val="single"/>
        </w:rPr>
        <w:t>Disponibilidad de los medios materiales y humanos que, en su caso, la licitadora se haya obligado a adscribir a la ejecución del contrato:</w:t>
      </w:r>
      <w:r w:rsidRPr="00AE0EB9">
        <w:rPr>
          <w:rFonts w:ascii="Verdana" w:eastAsia="Arial Unicode MS" w:hAnsi="Verdana"/>
          <w:sz w:val="19"/>
          <w:szCs w:val="19"/>
        </w:rPr>
        <w:t xml:space="preserve"> documentación recogida en la cláusula 25.2 de cláusulas específicas del contrato.</w:t>
      </w:r>
    </w:p>
    <w:p w14:paraId="1384F6FD" w14:textId="77777777" w:rsidR="00C548B6" w:rsidRPr="00AE0EB9" w:rsidRDefault="00C548B6" w:rsidP="002801AF">
      <w:pPr>
        <w:pStyle w:val="Zerrenda-paragrafoa"/>
        <w:numPr>
          <w:ilvl w:val="0"/>
          <w:numId w:val="146"/>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u w:val="single"/>
        </w:rPr>
        <w:t>Disponibilidad de la solvencia y medios de otras entidades durante toda la vigencia del contrato:</w:t>
      </w:r>
      <w:r w:rsidRPr="00AE0EB9">
        <w:rPr>
          <w:rFonts w:ascii="Verdana" w:eastAsia="Arial Unicode MS" w:hAnsi="Verdana"/>
          <w:sz w:val="19"/>
          <w:szCs w:val="19"/>
        </w:rPr>
        <w:t xml:space="preserve"> si la licitadora ha recurrido a la solvencia y medios de otras entidades deberá aportar el </w:t>
      </w:r>
      <w:r w:rsidRPr="00AE0EB9">
        <w:rPr>
          <w:rFonts w:ascii="Verdana" w:eastAsia="Arial Unicode MS" w:hAnsi="Verdana"/>
          <w:b/>
          <w:sz w:val="19"/>
          <w:szCs w:val="19"/>
        </w:rPr>
        <w:t xml:space="preserve">“Compromiso de disposición de solvencia y medios de otras entidades” </w:t>
      </w:r>
      <w:r w:rsidRPr="00AE0EB9">
        <w:rPr>
          <w:rFonts w:ascii="Verdana" w:eastAsia="Arial Unicode MS" w:hAnsi="Verdana"/>
          <w:sz w:val="19"/>
          <w:szCs w:val="19"/>
        </w:rPr>
        <w:t xml:space="preserve">contenido en el </w:t>
      </w:r>
      <w:r w:rsidRPr="00AE0EB9">
        <w:rPr>
          <w:rFonts w:ascii="Verdana" w:hAnsi="Verdana" w:cs="Tahoma"/>
          <w:b/>
          <w:color w:val="0000FF"/>
          <w:sz w:val="19"/>
          <w:szCs w:val="19"/>
        </w:rPr>
        <w:t>ANEXO V.1.</w:t>
      </w:r>
    </w:p>
    <w:p w14:paraId="6F040EA4" w14:textId="77777777" w:rsidR="00C548B6" w:rsidRPr="00AE0EB9" w:rsidRDefault="00C548B6" w:rsidP="002801AF">
      <w:pPr>
        <w:pStyle w:val="Zerrenda-paragrafoa"/>
        <w:numPr>
          <w:ilvl w:val="0"/>
          <w:numId w:val="146"/>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u w:val="single"/>
        </w:rPr>
        <w:t>Ausencia de prohibiciones de contratar:</w:t>
      </w:r>
      <w:r w:rsidRPr="00AE0EB9">
        <w:rPr>
          <w:rFonts w:ascii="Verdana" w:eastAsia="Arial Unicode MS" w:hAnsi="Verdana"/>
          <w:sz w:val="19"/>
          <w:szCs w:val="19"/>
        </w:rPr>
        <w:t xml:space="preserve"> documentación acreditativa de la no concurrencia de prohibiciones de contratar de conformidad con lo dispuesto en el art. 85 LCSP </w:t>
      </w:r>
      <w:r w:rsidRPr="00AE0EB9">
        <w:rPr>
          <w:rFonts w:ascii="Verdana" w:hAnsi="Verdana" w:cs="Tahoma"/>
          <w:b/>
          <w:color w:val="0000FF"/>
          <w:sz w:val="19"/>
          <w:szCs w:val="19"/>
        </w:rPr>
        <w:t>(ANEXO V.2).</w:t>
      </w:r>
    </w:p>
    <w:p w14:paraId="09B29567" w14:textId="77777777" w:rsidR="00C548B6" w:rsidRPr="00AE0EB9" w:rsidRDefault="00C548B6" w:rsidP="002801AF">
      <w:pPr>
        <w:pStyle w:val="Zerrenda-paragrafoa"/>
        <w:numPr>
          <w:ilvl w:val="0"/>
          <w:numId w:val="146"/>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u w:val="single"/>
        </w:rPr>
        <w:t>Estar al corriente de las obligaciones tributarias y con la Seguridad Social:</w:t>
      </w:r>
      <w:r w:rsidRPr="00AE0EB9">
        <w:rPr>
          <w:rFonts w:ascii="Verdana" w:eastAsia="Arial Unicode MS" w:hAnsi="Verdana"/>
          <w:sz w:val="19"/>
          <w:szCs w:val="19"/>
        </w:rPr>
        <w:t xml:space="preserve"> certificados de estar al corriente en las </w:t>
      </w:r>
      <w:r w:rsidRPr="00AE0EB9">
        <w:rPr>
          <w:rFonts w:ascii="Verdana" w:hAnsi="Verdana"/>
          <w:sz w:val="19"/>
          <w:szCs w:val="19"/>
        </w:rPr>
        <w:t>obligaciones tributarias</w:t>
      </w:r>
      <w:r w:rsidRPr="00AE0EB9">
        <w:rPr>
          <w:rFonts w:ascii="Verdana" w:eastAsia="Arial Unicode MS" w:hAnsi="Verdana"/>
          <w:sz w:val="19"/>
          <w:szCs w:val="19"/>
        </w:rPr>
        <w:t xml:space="preserve"> para contratar con el sector público y 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231A5295" w14:textId="77777777" w:rsidR="00C548B6" w:rsidRPr="00AE0EB9" w:rsidRDefault="00C548B6" w:rsidP="002801AF">
      <w:pPr>
        <w:pStyle w:val="Zerrenda-paragrafoa"/>
        <w:numPr>
          <w:ilvl w:val="0"/>
          <w:numId w:val="146"/>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u w:val="single"/>
        </w:rPr>
        <w:lastRenderedPageBreak/>
        <w:t>Garantía:</w:t>
      </w:r>
      <w:r w:rsidRPr="00AE0EB9">
        <w:rPr>
          <w:rFonts w:ascii="Verdana" w:eastAsia="Arial Unicode MS" w:hAnsi="Verdana"/>
          <w:sz w:val="19"/>
          <w:szCs w:val="19"/>
        </w:rPr>
        <w:t xml:space="preserve"> justificante de haber constituido la garantía definitiva (salvo que en la cláusula 8.2 de cláusulas específicas del contrato no se haya exigido) y, en su caso, la complementaria.</w:t>
      </w:r>
    </w:p>
    <w:p w14:paraId="43DEE084" w14:textId="77777777" w:rsidR="00C548B6" w:rsidRPr="00AE0EB9" w:rsidRDefault="00C548B6" w:rsidP="002801AF">
      <w:pPr>
        <w:pStyle w:val="Zerrenda-paragrafoa"/>
        <w:numPr>
          <w:ilvl w:val="0"/>
          <w:numId w:val="146"/>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u w:val="single"/>
        </w:rPr>
        <w:t>Gastos de publicidad:</w:t>
      </w:r>
      <w:r w:rsidRPr="00AE0EB9">
        <w:rPr>
          <w:rFonts w:ascii="Verdana" w:eastAsia="Arial Unicode MS" w:hAnsi="Verdana"/>
          <w:sz w:val="19"/>
          <w:szCs w:val="19"/>
        </w:rPr>
        <w:t xml:space="preserve"> en el caso de que así se haya indicado en la cláusula 7 de cláusulas específicas del contrato, justificante del abono de los gastos de publicidad que correspondan.</w:t>
      </w:r>
    </w:p>
    <w:p w14:paraId="5857FF3E" w14:textId="77777777" w:rsidR="00C548B6" w:rsidRPr="00AE0EB9" w:rsidRDefault="00C548B6" w:rsidP="002801AF">
      <w:pPr>
        <w:pStyle w:val="Zerrenda-paragrafoa"/>
        <w:numPr>
          <w:ilvl w:val="0"/>
          <w:numId w:val="146"/>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u w:val="single"/>
        </w:rPr>
        <w:t>Contratos reservados:</w:t>
      </w:r>
      <w:r w:rsidRPr="00AE0EB9">
        <w:rPr>
          <w:rFonts w:ascii="Verdana" w:eastAsia="Arial Unicode MS" w:hAnsi="Verdana"/>
          <w:sz w:val="19"/>
          <w:szCs w:val="19"/>
        </w:rPr>
        <w:t xml:space="preserve"> si, de conformidad con las cláusulas 20.7 o 20.8 de cláusulas específicas del contrato, el contrato es reservado, la licitadora debe acreditar documentalmente que cumple las condiciones de dicha reserva.</w:t>
      </w:r>
    </w:p>
    <w:p w14:paraId="42E7DED1" w14:textId="77777777" w:rsidR="00C548B6" w:rsidRPr="00AE0EB9" w:rsidRDefault="00C548B6" w:rsidP="002801AF">
      <w:pPr>
        <w:pStyle w:val="Zerrenda-paragrafoa"/>
        <w:numPr>
          <w:ilvl w:val="0"/>
          <w:numId w:val="146"/>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rPr>
        <w:t>Los originales que, en su caso, puedan ser requeridos de entre aquellos previamente presentados a través de copia simple.</w:t>
      </w:r>
    </w:p>
    <w:p w14:paraId="545BC3FA" w14:textId="77777777" w:rsidR="00C548B6" w:rsidRPr="001426EF" w:rsidRDefault="00C548B6" w:rsidP="001D3DE3">
      <w:pPr>
        <w:spacing w:before="120" w:after="120"/>
        <w:ind w:left="851" w:right="-427"/>
        <w:jc w:val="both"/>
        <w:rPr>
          <w:rFonts w:ascii="Verdana" w:eastAsia="Arial Unicode MS" w:hAnsi="Verdana"/>
          <w:sz w:val="19"/>
          <w:szCs w:val="19"/>
        </w:rPr>
      </w:pPr>
      <w:r w:rsidRPr="001426EF">
        <w:rPr>
          <w:rFonts w:ascii="Verdana" w:eastAsia="Arial Unicode MS" w:hAnsi="Verdana"/>
          <w:sz w:val="19"/>
          <w:szCs w:val="19"/>
        </w:rPr>
        <w:t>Los correspondientes certificados podrán ser expedidos por medios electrónicos, informáticos o telemáticos.</w:t>
      </w:r>
    </w:p>
    <w:p w14:paraId="5F7A35AB" w14:textId="05E8A541" w:rsidR="00C548B6" w:rsidRPr="006557CE" w:rsidRDefault="00C548B6" w:rsidP="001D3DE3">
      <w:pPr>
        <w:spacing w:before="120" w:after="120"/>
        <w:ind w:left="851" w:right="-427"/>
        <w:jc w:val="both"/>
        <w:rPr>
          <w:rFonts w:ascii="Verdana" w:eastAsia="Arial Unicode MS" w:hAnsi="Verdana"/>
          <w:sz w:val="19"/>
          <w:szCs w:val="19"/>
        </w:rPr>
      </w:pPr>
      <w:r w:rsidRPr="001426EF">
        <w:rPr>
          <w:rFonts w:ascii="Verdana" w:eastAsia="Arial Unicode MS" w:hAnsi="Verdana"/>
          <w:sz w:val="19"/>
          <w:szCs w:val="19"/>
        </w:rPr>
        <w:t xml:space="preserve">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w:t>
      </w:r>
      <w:r w:rsidRPr="006557CE">
        <w:rPr>
          <w:rFonts w:ascii="Verdana" w:eastAsia="Arial Unicode MS" w:hAnsi="Verdana"/>
          <w:sz w:val="19"/>
          <w:szCs w:val="19"/>
        </w:rPr>
        <w:t>su acceso cumpla el requisito de gratuidad.</w:t>
      </w:r>
    </w:p>
    <w:p w14:paraId="49185281" w14:textId="10453A3E" w:rsidR="00224BCC" w:rsidRPr="006557CE" w:rsidRDefault="009D606F" w:rsidP="008C6C65">
      <w:pPr>
        <w:spacing w:before="120" w:after="120"/>
        <w:ind w:left="1530" w:right="-427" w:hanging="396"/>
        <w:jc w:val="both"/>
        <w:rPr>
          <w:rFonts w:ascii="Verdana" w:eastAsia="Arial Unicode MS" w:hAnsi="Verdana"/>
          <w:sz w:val="19"/>
          <w:szCs w:val="19"/>
        </w:rPr>
      </w:pPr>
      <w:r w:rsidRPr="006557CE">
        <w:rPr>
          <w:rFonts w:ascii="Verdana" w:eastAsia="Arial Unicode MS" w:hAnsi="Verdana"/>
          <w:b/>
          <w:sz w:val="19"/>
          <w:szCs w:val="19"/>
        </w:rPr>
        <w:t>13</w:t>
      </w:r>
      <w:r w:rsidR="00224BCC" w:rsidRPr="006557CE">
        <w:rPr>
          <w:rFonts w:ascii="Verdana" w:eastAsia="Arial Unicode MS" w:hAnsi="Verdana"/>
          <w:b/>
          <w:sz w:val="19"/>
          <w:szCs w:val="19"/>
        </w:rPr>
        <w:t>.</w:t>
      </w:r>
      <w:r w:rsidR="00224BCC" w:rsidRPr="006557CE">
        <w:rPr>
          <w:rFonts w:ascii="Verdana" w:eastAsia="Arial Unicode MS" w:hAnsi="Verdana"/>
          <w:b/>
          <w:sz w:val="19"/>
          <w:szCs w:val="19"/>
        </w:rPr>
        <w:tab/>
      </w:r>
      <w:r w:rsidR="00224BCC" w:rsidRPr="006557CE">
        <w:rPr>
          <w:rFonts w:ascii="Verdana" w:eastAsia="Arial Unicode MS" w:hAnsi="Verdana"/>
          <w:sz w:val="19"/>
          <w:szCs w:val="19"/>
        </w:rPr>
        <w:t xml:space="preserve"> Declaración responsable firmada por el representante legal, en la que se afirmen, bajo su responsabilidad, la ausencia de conflicto de intereses según el</w:t>
      </w:r>
      <w:r w:rsidR="004843F0" w:rsidRPr="006557CE">
        <w:rPr>
          <w:rFonts w:ascii="Verdana" w:eastAsia="Arial Unicode MS" w:hAnsi="Verdana"/>
          <w:sz w:val="19"/>
          <w:szCs w:val="19"/>
        </w:rPr>
        <w:t xml:space="preserve"> modelo en el que figura en el </w:t>
      </w:r>
      <w:r w:rsidR="004843F0" w:rsidRPr="006557CE">
        <w:rPr>
          <w:rFonts w:ascii="Verdana" w:hAnsi="Verdana" w:cs="Tahoma"/>
          <w:b/>
          <w:color w:val="0000FF"/>
          <w:sz w:val="19"/>
          <w:szCs w:val="19"/>
        </w:rPr>
        <w:t xml:space="preserve">ANEXO </w:t>
      </w:r>
      <w:r w:rsidR="005D680A" w:rsidRPr="006557CE">
        <w:rPr>
          <w:rFonts w:ascii="Verdana" w:hAnsi="Verdana" w:cs="Tahoma"/>
          <w:b/>
          <w:color w:val="0000FF"/>
          <w:sz w:val="19"/>
          <w:szCs w:val="19"/>
        </w:rPr>
        <w:t>V</w:t>
      </w:r>
      <w:r w:rsidR="004843F0" w:rsidRPr="006557CE">
        <w:rPr>
          <w:rFonts w:ascii="Verdana" w:hAnsi="Verdana" w:cs="Tahoma"/>
          <w:b/>
          <w:color w:val="0000FF"/>
          <w:sz w:val="19"/>
          <w:szCs w:val="19"/>
        </w:rPr>
        <w:t>.</w:t>
      </w:r>
      <w:r w:rsidR="005D680A" w:rsidRPr="006557CE">
        <w:rPr>
          <w:rFonts w:ascii="Verdana" w:hAnsi="Verdana" w:cs="Tahoma"/>
          <w:b/>
          <w:color w:val="0000FF"/>
          <w:sz w:val="19"/>
          <w:szCs w:val="19"/>
        </w:rPr>
        <w:t>5</w:t>
      </w:r>
      <w:r w:rsidR="00224BCC" w:rsidRPr="006557CE">
        <w:rPr>
          <w:rFonts w:ascii="Verdana" w:hAnsi="Verdana" w:cs="Tahoma"/>
          <w:b/>
          <w:color w:val="0000FF"/>
          <w:sz w:val="19"/>
          <w:szCs w:val="19"/>
        </w:rPr>
        <w:t>.</w:t>
      </w:r>
    </w:p>
    <w:p w14:paraId="6E69D7E1" w14:textId="77777777" w:rsidR="00C548B6" w:rsidRPr="00ED6343" w:rsidRDefault="00C548B6" w:rsidP="001D3DE3">
      <w:pPr>
        <w:pStyle w:val="4izenburua"/>
        <w:spacing w:after="120"/>
        <w:ind w:left="851" w:right="-427"/>
        <w:jc w:val="both"/>
        <w:rPr>
          <w:b w:val="0"/>
          <w:i/>
          <w:sz w:val="19"/>
          <w:szCs w:val="19"/>
        </w:rPr>
      </w:pPr>
      <w:bookmarkStart w:id="802" w:name="_Toc38387752"/>
      <w:bookmarkStart w:id="803" w:name="_Toc103681285"/>
      <w:r w:rsidRPr="006557CE">
        <w:rPr>
          <w:sz w:val="19"/>
          <w:szCs w:val="19"/>
        </w:rPr>
        <w:t xml:space="preserve">21.2.- </w:t>
      </w:r>
      <w:r w:rsidRPr="006557CE">
        <w:rPr>
          <w:b w:val="0"/>
          <w:sz w:val="19"/>
          <w:szCs w:val="19"/>
        </w:rPr>
        <w:t>En el supuesto de que no cumplimente adecuadamente el requerimiento en el plazo</w:t>
      </w:r>
      <w:r w:rsidRPr="00ED6343">
        <w:rPr>
          <w:b w:val="0"/>
          <w:sz w:val="19"/>
          <w:szCs w:val="19"/>
        </w:rPr>
        <w:t xml:space="preserve"> señalado, se entenderá que ha retirado su oferta. En este caso se procederá a realizar las siguientes actuaciones:</w:t>
      </w:r>
      <w:bookmarkEnd w:id="802"/>
      <w:bookmarkEnd w:id="803"/>
    </w:p>
    <w:p w14:paraId="6D8BCF1E" w14:textId="77777777" w:rsidR="00C548B6" w:rsidRPr="001426EF" w:rsidRDefault="00C548B6" w:rsidP="002801AF">
      <w:pPr>
        <w:pStyle w:val="Zerrenda-paragrafoa"/>
        <w:numPr>
          <w:ilvl w:val="0"/>
          <w:numId w:val="129"/>
        </w:numPr>
        <w:spacing w:before="120" w:after="120"/>
        <w:ind w:left="1418" w:right="-427" w:hanging="282"/>
        <w:jc w:val="both"/>
        <w:rPr>
          <w:rFonts w:ascii="Verdana" w:eastAsia="Arial Unicode MS" w:hAnsi="Verdana"/>
          <w:sz w:val="19"/>
          <w:szCs w:val="19"/>
        </w:rPr>
      </w:pPr>
      <w:r w:rsidRPr="001426EF">
        <w:rPr>
          <w:rFonts w:ascii="Verdana" w:eastAsia="Arial Unicode MS" w:hAnsi="Verdan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p>
    <w:p w14:paraId="27959FD2" w14:textId="77777777" w:rsidR="00C548B6" w:rsidRPr="001426EF" w:rsidRDefault="00C548B6" w:rsidP="002801AF">
      <w:pPr>
        <w:pStyle w:val="Zerrenda-paragrafoa"/>
        <w:numPr>
          <w:ilvl w:val="0"/>
          <w:numId w:val="129"/>
        </w:numPr>
        <w:spacing w:before="120" w:after="120"/>
        <w:ind w:left="1418" w:right="-427" w:hanging="282"/>
        <w:jc w:val="both"/>
        <w:rPr>
          <w:rFonts w:ascii="Verdana" w:eastAsia="Arial Unicode MS" w:hAnsi="Verdana"/>
          <w:sz w:val="19"/>
          <w:szCs w:val="19"/>
        </w:rPr>
      </w:pPr>
      <w:r w:rsidRPr="001426EF">
        <w:rPr>
          <w:rFonts w:ascii="Verdana" w:eastAsia="Arial Unicode MS" w:hAnsi="Verdana"/>
          <w:sz w:val="19"/>
          <w:szCs w:val="19"/>
        </w:rPr>
        <w:t>Recabar la misma documentación de la licitadora siguiente, por el orden en que hayan quedado clasificadas sus ofertas.</w:t>
      </w:r>
    </w:p>
    <w:p w14:paraId="322100C0" w14:textId="77777777" w:rsidR="00C548B6" w:rsidRPr="00C26012" w:rsidRDefault="00C548B6" w:rsidP="001D3DE3">
      <w:pPr>
        <w:pStyle w:val="3izenburua"/>
        <w:spacing w:after="120"/>
        <w:rPr>
          <w:rFonts w:eastAsia="Arial Unicode MS"/>
          <w:i/>
        </w:rPr>
      </w:pPr>
      <w:bookmarkStart w:id="804" w:name="_Toc528657958"/>
      <w:bookmarkStart w:id="805" w:name="_Toc528658777"/>
      <w:bookmarkStart w:id="806" w:name="_Toc528660404"/>
      <w:bookmarkStart w:id="807" w:name="_Toc528664254"/>
      <w:bookmarkStart w:id="808" w:name="_Toc528665945"/>
      <w:bookmarkStart w:id="809" w:name="_Toc528666570"/>
      <w:bookmarkStart w:id="810" w:name="_Toc528671293"/>
      <w:bookmarkStart w:id="811" w:name="_Toc530728086"/>
      <w:bookmarkStart w:id="812" w:name="_Toc5958986"/>
      <w:bookmarkStart w:id="813" w:name="_Toc34132926"/>
      <w:bookmarkStart w:id="814" w:name="_Toc103681286"/>
      <w:r>
        <w:rPr>
          <w:rFonts w:eastAsia="Arial Unicode MS"/>
        </w:rPr>
        <w:t xml:space="preserve">22.- </w:t>
      </w:r>
      <w:r w:rsidRPr="00C26012">
        <w:rPr>
          <w:rFonts w:eastAsia="Arial Unicode MS"/>
        </w:rPr>
        <w:t>ADJUDICACIÓN DEL CONTRATO Y NOTIFICACIÓN DE LA ADJUDICACIÓN</w:t>
      </w:r>
      <w:bookmarkEnd w:id="804"/>
      <w:bookmarkEnd w:id="805"/>
      <w:bookmarkEnd w:id="806"/>
      <w:bookmarkEnd w:id="807"/>
      <w:bookmarkEnd w:id="808"/>
      <w:bookmarkEnd w:id="809"/>
      <w:bookmarkEnd w:id="810"/>
      <w:bookmarkEnd w:id="811"/>
      <w:bookmarkEnd w:id="812"/>
      <w:bookmarkEnd w:id="813"/>
      <w:bookmarkEnd w:id="814"/>
    </w:p>
    <w:p w14:paraId="372687D6" w14:textId="77777777" w:rsidR="00C548B6" w:rsidRPr="00ED6343" w:rsidRDefault="00C548B6" w:rsidP="001D3DE3">
      <w:pPr>
        <w:pStyle w:val="4izenburua"/>
        <w:spacing w:after="120"/>
        <w:ind w:left="851" w:right="-427"/>
        <w:jc w:val="both"/>
        <w:rPr>
          <w:b w:val="0"/>
          <w:i/>
          <w:sz w:val="19"/>
          <w:szCs w:val="19"/>
        </w:rPr>
      </w:pPr>
      <w:bookmarkStart w:id="815" w:name="_Toc38387754"/>
      <w:bookmarkStart w:id="816" w:name="_Toc103681287"/>
      <w:r w:rsidRPr="00C26012">
        <w:rPr>
          <w:sz w:val="19"/>
          <w:szCs w:val="19"/>
        </w:rPr>
        <w:t xml:space="preserve">22.1.- </w:t>
      </w:r>
      <w:r w:rsidRPr="00ED6343">
        <w:rPr>
          <w:b w:val="0"/>
          <w:sz w:val="19"/>
          <w:szCs w:val="19"/>
        </w:rPr>
        <w:t>El órgano de contratación adjudicará el contrato dentro de los cinco (5) días hábiles siguientes a la recepción de la documentación presentada por la propuesta adjudicataria.</w:t>
      </w:r>
      <w:bookmarkEnd w:id="815"/>
      <w:bookmarkEnd w:id="816"/>
    </w:p>
    <w:p w14:paraId="5C35FE86" w14:textId="77777777" w:rsidR="00C548B6" w:rsidRPr="00ED6343" w:rsidRDefault="00C548B6" w:rsidP="001D3DE3">
      <w:pPr>
        <w:pStyle w:val="4izenburua"/>
        <w:spacing w:after="120"/>
        <w:ind w:left="851" w:right="-427"/>
        <w:jc w:val="both"/>
        <w:rPr>
          <w:b w:val="0"/>
          <w:i/>
          <w:sz w:val="19"/>
          <w:szCs w:val="19"/>
        </w:rPr>
      </w:pPr>
      <w:bookmarkStart w:id="817" w:name="_Toc38387755"/>
      <w:bookmarkStart w:id="818" w:name="_Toc103681288"/>
      <w:r w:rsidRPr="00C26012">
        <w:rPr>
          <w:sz w:val="19"/>
          <w:szCs w:val="19"/>
        </w:rPr>
        <w:t xml:space="preserve">22.2.- </w:t>
      </w:r>
      <w:r w:rsidRPr="00ED6343">
        <w:rPr>
          <w:b w:val="0"/>
          <w:sz w:val="19"/>
          <w:szCs w:val="19"/>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817"/>
      <w:bookmarkEnd w:id="818"/>
    </w:p>
    <w:p w14:paraId="1E723618" w14:textId="77777777" w:rsidR="00C548B6" w:rsidRPr="00ED6343" w:rsidRDefault="00C548B6" w:rsidP="001D3DE3">
      <w:pPr>
        <w:pStyle w:val="4izenburua"/>
        <w:spacing w:after="120"/>
        <w:ind w:left="851" w:right="-427"/>
        <w:jc w:val="both"/>
        <w:rPr>
          <w:b w:val="0"/>
          <w:i/>
          <w:sz w:val="19"/>
          <w:szCs w:val="19"/>
        </w:rPr>
      </w:pPr>
      <w:bookmarkStart w:id="819" w:name="_Toc38387756"/>
      <w:bookmarkStart w:id="820" w:name="_Toc103681289"/>
      <w:r w:rsidRPr="00C26012">
        <w:rPr>
          <w:sz w:val="19"/>
          <w:szCs w:val="19"/>
        </w:rPr>
        <w:t xml:space="preserve">22.3.- </w:t>
      </w:r>
      <w:r w:rsidRPr="00ED6343">
        <w:rPr>
          <w:b w:val="0"/>
          <w:sz w:val="19"/>
          <w:szCs w:val="19"/>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bookmarkEnd w:id="819"/>
      <w:bookmarkEnd w:id="820"/>
    </w:p>
    <w:p w14:paraId="1E920146" w14:textId="77777777" w:rsidR="00C548B6" w:rsidRPr="00ED6343" w:rsidRDefault="00C548B6" w:rsidP="001D3DE3">
      <w:pPr>
        <w:pStyle w:val="4izenburua"/>
        <w:spacing w:after="120"/>
        <w:ind w:left="851" w:right="-427"/>
        <w:jc w:val="both"/>
        <w:rPr>
          <w:b w:val="0"/>
          <w:i/>
          <w:sz w:val="19"/>
          <w:szCs w:val="19"/>
        </w:rPr>
      </w:pPr>
      <w:bookmarkStart w:id="821" w:name="_Toc38387757"/>
      <w:bookmarkStart w:id="822" w:name="_Toc103681290"/>
      <w:r w:rsidRPr="00C26012">
        <w:rPr>
          <w:sz w:val="19"/>
          <w:szCs w:val="19"/>
        </w:rPr>
        <w:t xml:space="preserve">22.4.- </w:t>
      </w:r>
      <w:r w:rsidRPr="00ED6343">
        <w:rPr>
          <w:b w:val="0"/>
          <w:sz w:val="19"/>
          <w:szCs w:val="19"/>
        </w:rPr>
        <w:t>En todo caso la notificación de la adjudicación se practicará por medios electrónicos.</w:t>
      </w:r>
      <w:bookmarkEnd w:id="821"/>
      <w:bookmarkEnd w:id="822"/>
    </w:p>
    <w:p w14:paraId="6247AA00" w14:textId="77777777" w:rsidR="00C548B6" w:rsidRPr="00C26012" w:rsidRDefault="00C548B6" w:rsidP="001D3DE3">
      <w:pPr>
        <w:pStyle w:val="3izenburua"/>
        <w:spacing w:after="120"/>
        <w:rPr>
          <w:rFonts w:eastAsia="Arial Unicode MS"/>
          <w:i/>
        </w:rPr>
      </w:pPr>
      <w:bookmarkStart w:id="823" w:name="_Toc528657959"/>
      <w:bookmarkStart w:id="824" w:name="_Toc528658778"/>
      <w:bookmarkStart w:id="825" w:name="_Toc528660405"/>
      <w:bookmarkStart w:id="826" w:name="_Toc528664255"/>
      <w:bookmarkStart w:id="827" w:name="_Toc528665946"/>
      <w:bookmarkStart w:id="828" w:name="_Toc528666571"/>
      <w:bookmarkStart w:id="829" w:name="_Toc528671294"/>
      <w:bookmarkStart w:id="830" w:name="_Toc530728087"/>
      <w:bookmarkStart w:id="831" w:name="_Toc5958987"/>
      <w:bookmarkStart w:id="832" w:name="_Toc34132927"/>
      <w:bookmarkStart w:id="833" w:name="_Toc103681291"/>
      <w:r w:rsidRPr="00C26012">
        <w:rPr>
          <w:rFonts w:eastAsia="Arial Unicode MS"/>
        </w:rPr>
        <w:t>23.- FORMALIZACIÓN DEL CONTRATO</w:t>
      </w:r>
      <w:bookmarkEnd w:id="823"/>
      <w:bookmarkEnd w:id="824"/>
      <w:bookmarkEnd w:id="825"/>
      <w:bookmarkEnd w:id="826"/>
      <w:bookmarkEnd w:id="827"/>
      <w:bookmarkEnd w:id="828"/>
      <w:bookmarkEnd w:id="829"/>
      <w:bookmarkEnd w:id="830"/>
      <w:bookmarkEnd w:id="831"/>
      <w:bookmarkEnd w:id="832"/>
      <w:bookmarkEnd w:id="833"/>
    </w:p>
    <w:p w14:paraId="7251BE74" w14:textId="77777777" w:rsidR="00C548B6" w:rsidRPr="00ED6343" w:rsidRDefault="00C548B6" w:rsidP="001D3DE3">
      <w:pPr>
        <w:pStyle w:val="4izenburua"/>
        <w:spacing w:after="120"/>
        <w:ind w:left="851" w:right="-427"/>
        <w:jc w:val="both"/>
        <w:rPr>
          <w:b w:val="0"/>
          <w:i/>
          <w:sz w:val="19"/>
          <w:szCs w:val="19"/>
        </w:rPr>
      </w:pPr>
      <w:bookmarkStart w:id="834" w:name="_Toc38387759"/>
      <w:bookmarkStart w:id="835" w:name="_Toc103681292"/>
      <w:r w:rsidRPr="00C26012">
        <w:rPr>
          <w:sz w:val="19"/>
          <w:szCs w:val="19"/>
        </w:rPr>
        <w:t xml:space="preserve">23.1.- </w:t>
      </w:r>
      <w:r w:rsidRPr="00ED6343">
        <w:rPr>
          <w:b w:val="0"/>
          <w:sz w:val="19"/>
          <w:szCs w:val="19"/>
        </w:rPr>
        <w:t>El contrato se formalizará en los términos y plazos que dispone el art. 153 LCSP previa presentación de los siguientes documentos:</w:t>
      </w:r>
      <w:bookmarkEnd w:id="834"/>
      <w:bookmarkEnd w:id="835"/>
    </w:p>
    <w:p w14:paraId="45045D07" w14:textId="77777777" w:rsidR="00C548B6" w:rsidRPr="00C26012" w:rsidRDefault="00C548B6" w:rsidP="002801AF">
      <w:pPr>
        <w:numPr>
          <w:ilvl w:val="0"/>
          <w:numId w:val="89"/>
        </w:numPr>
        <w:spacing w:before="120" w:after="120"/>
        <w:ind w:left="1418" w:right="-427" w:hanging="283"/>
        <w:jc w:val="both"/>
        <w:rPr>
          <w:rFonts w:ascii="Verdana" w:eastAsia="Arial Unicode MS" w:hAnsi="Verdana"/>
          <w:sz w:val="19"/>
          <w:szCs w:val="19"/>
        </w:rPr>
      </w:pPr>
      <w:r w:rsidRPr="00C26012">
        <w:rPr>
          <w:rFonts w:ascii="Verdana" w:eastAsia="Arial Unicode MS" w:hAnsi="Verdana"/>
          <w:sz w:val="19"/>
          <w:szCs w:val="19"/>
        </w:rPr>
        <w:t>Escritura pública de constitución de la UTE cuando las adjudicatarias hayan concurrido agrupadas en UTE.</w:t>
      </w:r>
    </w:p>
    <w:p w14:paraId="5371BD2B" w14:textId="77777777" w:rsidR="00C548B6" w:rsidRPr="00C26012" w:rsidRDefault="00C548B6" w:rsidP="002801AF">
      <w:pPr>
        <w:numPr>
          <w:ilvl w:val="0"/>
          <w:numId w:val="89"/>
        </w:numPr>
        <w:spacing w:before="120" w:after="120"/>
        <w:ind w:left="1418" w:right="-427" w:hanging="283"/>
        <w:jc w:val="both"/>
        <w:rPr>
          <w:rFonts w:ascii="Verdana" w:eastAsia="Arial Unicode MS" w:hAnsi="Verdana"/>
          <w:sz w:val="19"/>
          <w:szCs w:val="19"/>
        </w:rPr>
      </w:pPr>
      <w:r w:rsidRPr="00C26012">
        <w:rPr>
          <w:rFonts w:ascii="Verdana" w:eastAsia="Arial Unicode MS" w:hAnsi="Verdan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p>
    <w:p w14:paraId="4D72FC7A" w14:textId="77777777" w:rsidR="00C548B6" w:rsidRPr="00C26012" w:rsidRDefault="00C548B6" w:rsidP="002801AF">
      <w:pPr>
        <w:numPr>
          <w:ilvl w:val="0"/>
          <w:numId w:val="89"/>
        </w:numPr>
        <w:spacing w:before="120" w:after="120"/>
        <w:ind w:left="1418" w:right="-427" w:hanging="283"/>
        <w:jc w:val="both"/>
        <w:rPr>
          <w:rFonts w:ascii="Verdana" w:eastAsia="Arial Unicode MS" w:hAnsi="Verdana"/>
          <w:sz w:val="19"/>
          <w:szCs w:val="19"/>
        </w:rPr>
      </w:pPr>
      <w:r w:rsidRPr="00C26012">
        <w:rPr>
          <w:rFonts w:ascii="Verdana" w:eastAsia="Arial Unicode MS" w:hAnsi="Verdana"/>
          <w:sz w:val="19"/>
          <w:szCs w:val="19"/>
        </w:rPr>
        <w:lastRenderedPageBreak/>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C26012">
        <w:rPr>
          <w:rFonts w:ascii="Verdana" w:hAnsi="Verdana"/>
          <w:sz w:val="19"/>
          <w:szCs w:val="19"/>
        </w:rPr>
        <w:t>.</w:t>
      </w:r>
    </w:p>
    <w:p w14:paraId="4F4CB6B3" w14:textId="77777777" w:rsidR="00C548B6" w:rsidRPr="00C26012" w:rsidRDefault="00C548B6" w:rsidP="002801AF">
      <w:pPr>
        <w:numPr>
          <w:ilvl w:val="0"/>
          <w:numId w:val="89"/>
        </w:numPr>
        <w:spacing w:before="120" w:after="120"/>
        <w:ind w:left="1418" w:right="-427" w:hanging="283"/>
        <w:jc w:val="both"/>
        <w:rPr>
          <w:rFonts w:ascii="Verdana" w:eastAsia="Arial Unicode MS" w:hAnsi="Verdana"/>
          <w:sz w:val="19"/>
          <w:szCs w:val="19"/>
        </w:rPr>
      </w:pPr>
      <w:r w:rsidRPr="00C26012">
        <w:rPr>
          <w:rFonts w:ascii="Verdana" w:eastAsia="Arial Unicode MS" w:hAnsi="Verdana"/>
          <w:sz w:val="19"/>
          <w:szCs w:val="19"/>
        </w:rPr>
        <w:t>La documentación indicada, en su caso, en la cláusula 26.4 de cláusulas específicas del contrato.</w:t>
      </w:r>
    </w:p>
    <w:p w14:paraId="4D09DDD3" w14:textId="77777777" w:rsidR="00C548B6" w:rsidRPr="00C26012" w:rsidRDefault="00C548B6" w:rsidP="002801AF">
      <w:pPr>
        <w:numPr>
          <w:ilvl w:val="0"/>
          <w:numId w:val="89"/>
        </w:numPr>
        <w:spacing w:before="120" w:after="120"/>
        <w:ind w:left="1418" w:right="-427" w:hanging="283"/>
        <w:jc w:val="both"/>
        <w:rPr>
          <w:rFonts w:ascii="Verdana" w:eastAsia="Arial Unicode MS" w:hAnsi="Verdana"/>
          <w:sz w:val="19"/>
          <w:szCs w:val="19"/>
        </w:rPr>
      </w:pPr>
      <w:r w:rsidRPr="00C26012">
        <w:rPr>
          <w:rFonts w:ascii="Verdana" w:eastAsia="Arial Unicode MS" w:hAnsi="Verdan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servicios asociados a los mismos.</w:t>
      </w:r>
    </w:p>
    <w:p w14:paraId="0E8FB79B" w14:textId="77777777" w:rsidR="00C548B6" w:rsidRPr="00ED6343" w:rsidRDefault="00C548B6" w:rsidP="001D3DE3">
      <w:pPr>
        <w:pStyle w:val="4izenburua"/>
        <w:spacing w:after="120"/>
        <w:ind w:left="851" w:right="-427"/>
        <w:jc w:val="both"/>
        <w:rPr>
          <w:b w:val="0"/>
          <w:i/>
          <w:sz w:val="19"/>
          <w:szCs w:val="19"/>
        </w:rPr>
      </w:pPr>
      <w:bookmarkStart w:id="836" w:name="_Toc38387760"/>
      <w:bookmarkStart w:id="837" w:name="_Toc103681293"/>
      <w:r w:rsidRPr="00C26012">
        <w:rPr>
          <w:sz w:val="19"/>
          <w:szCs w:val="19"/>
        </w:rPr>
        <w:t xml:space="preserve">23.2.- </w:t>
      </w:r>
      <w:r w:rsidRPr="00ED6343">
        <w:rPr>
          <w:b w:val="0"/>
          <w:sz w:val="19"/>
          <w:szCs w:val="19"/>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836"/>
      <w:bookmarkEnd w:id="837"/>
    </w:p>
    <w:p w14:paraId="3A836184" w14:textId="77777777" w:rsidR="00C548B6" w:rsidRPr="00ED6343" w:rsidRDefault="00C548B6" w:rsidP="001D3DE3">
      <w:pPr>
        <w:pStyle w:val="4izenburua"/>
        <w:spacing w:after="120"/>
        <w:ind w:left="851" w:right="-427"/>
        <w:jc w:val="both"/>
        <w:rPr>
          <w:b w:val="0"/>
          <w:i/>
          <w:sz w:val="19"/>
          <w:szCs w:val="19"/>
        </w:rPr>
      </w:pPr>
      <w:bookmarkStart w:id="838" w:name="_Toc38387761"/>
      <w:bookmarkStart w:id="839" w:name="_Toc103681294"/>
      <w:r w:rsidRPr="00C26012">
        <w:rPr>
          <w:sz w:val="19"/>
          <w:szCs w:val="19"/>
        </w:rPr>
        <w:t xml:space="preserve">23.3.- </w:t>
      </w:r>
      <w:r w:rsidRPr="00ED6343">
        <w:rPr>
          <w:b w:val="0"/>
          <w:sz w:val="19"/>
          <w:szCs w:val="19"/>
        </w:rPr>
        <w:t>En el supuesto de que no fuera posible la formalización del contrato en los plazos señalados legalmente por causas imputables a la adjudicataria se procederá a realizar las siguientes actuaciones:</w:t>
      </w:r>
      <w:bookmarkEnd w:id="838"/>
      <w:bookmarkEnd w:id="839"/>
    </w:p>
    <w:p w14:paraId="5D40E53C" w14:textId="77777777" w:rsidR="00C548B6" w:rsidRPr="00C26012" w:rsidRDefault="00C548B6" w:rsidP="002801AF">
      <w:pPr>
        <w:pStyle w:val="Zerrenda-paragrafoa"/>
        <w:numPr>
          <w:ilvl w:val="0"/>
          <w:numId w:val="131"/>
        </w:numPr>
        <w:spacing w:before="120" w:after="120"/>
        <w:ind w:left="1418" w:right="-427" w:hanging="284"/>
        <w:jc w:val="both"/>
        <w:rPr>
          <w:rFonts w:ascii="Verdana" w:eastAsia="Arial Unicode MS" w:hAnsi="Verdana"/>
          <w:sz w:val="19"/>
          <w:szCs w:val="19"/>
        </w:rPr>
      </w:pPr>
      <w:r w:rsidRPr="00C26012">
        <w:rPr>
          <w:rFonts w:ascii="Verdana" w:eastAsia="Arial Unicode MS" w:hAnsi="Verdan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1DA7184C" w14:textId="77777777" w:rsidR="00C548B6" w:rsidRPr="00C26012" w:rsidRDefault="00C548B6" w:rsidP="002801AF">
      <w:pPr>
        <w:pStyle w:val="Zerrenda-paragrafoa"/>
        <w:numPr>
          <w:ilvl w:val="0"/>
          <w:numId w:val="131"/>
        </w:numPr>
        <w:spacing w:before="120" w:after="120"/>
        <w:ind w:left="1418" w:right="-427" w:hanging="284"/>
        <w:jc w:val="both"/>
        <w:rPr>
          <w:rFonts w:ascii="Verdana" w:eastAsia="Arial Unicode MS" w:hAnsi="Verdana"/>
          <w:sz w:val="19"/>
          <w:szCs w:val="19"/>
        </w:rPr>
      </w:pPr>
      <w:r w:rsidRPr="00C26012">
        <w:rPr>
          <w:rFonts w:ascii="Verdana" w:eastAsia="Arial Unicode MS" w:hAnsi="Verdana"/>
          <w:sz w:val="19"/>
          <w:szCs w:val="19"/>
        </w:rPr>
        <w:t>Adjudicar el contrato a la siguiente licitadora por el orden en que hayan quedado clasificadas sus ofertas, previo requerimiento y presentación de la documentación recogida en la cláusula 21.1 de condiciones generales.</w:t>
      </w:r>
    </w:p>
    <w:p w14:paraId="2E5BEBDC" w14:textId="77777777" w:rsidR="00C548B6" w:rsidRPr="00ED6343" w:rsidRDefault="00C548B6" w:rsidP="001D3DE3">
      <w:pPr>
        <w:pStyle w:val="4izenburua"/>
        <w:spacing w:after="120"/>
        <w:ind w:left="851" w:right="-427"/>
        <w:jc w:val="both"/>
        <w:rPr>
          <w:b w:val="0"/>
          <w:i/>
          <w:sz w:val="19"/>
          <w:szCs w:val="19"/>
        </w:rPr>
      </w:pPr>
      <w:bookmarkStart w:id="840" w:name="_Toc38387762"/>
      <w:bookmarkStart w:id="841" w:name="_Toc103681295"/>
      <w:r w:rsidRPr="00C26012">
        <w:rPr>
          <w:sz w:val="19"/>
          <w:szCs w:val="19"/>
        </w:rPr>
        <w:t xml:space="preserve">23.4.- </w:t>
      </w:r>
      <w:r w:rsidRPr="00ED6343">
        <w:rPr>
          <w:b w:val="0"/>
          <w:sz w:val="19"/>
          <w:szCs w:val="19"/>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bookmarkEnd w:id="840"/>
      <w:bookmarkEnd w:id="841"/>
    </w:p>
    <w:p w14:paraId="17741F01" w14:textId="77777777" w:rsidR="00D624B3" w:rsidRDefault="00D624B3">
      <w:pPr>
        <w:rPr>
          <w:rFonts w:ascii="Verdana" w:eastAsia="Arial Unicode MS" w:hAnsi="Verdana"/>
          <w:b/>
          <w:sz w:val="22"/>
          <w:szCs w:val="22"/>
        </w:rPr>
      </w:pPr>
      <w:bookmarkStart w:id="842" w:name="_Toc505598229"/>
      <w:bookmarkStart w:id="843" w:name="_Toc505598306"/>
      <w:bookmarkStart w:id="844" w:name="_Toc505598399"/>
      <w:bookmarkStart w:id="845" w:name="_Toc507512581"/>
      <w:bookmarkStart w:id="846" w:name="_Toc507512882"/>
      <w:bookmarkStart w:id="847" w:name="_Toc528657960"/>
      <w:bookmarkStart w:id="848" w:name="_Toc528658779"/>
      <w:bookmarkStart w:id="849" w:name="_Toc528660406"/>
      <w:bookmarkStart w:id="850" w:name="_Toc528664256"/>
      <w:bookmarkStart w:id="851" w:name="_Toc528665947"/>
      <w:bookmarkStart w:id="852" w:name="_Toc528666572"/>
      <w:bookmarkStart w:id="853" w:name="_Toc528671295"/>
      <w:bookmarkStart w:id="854" w:name="_Toc530728088"/>
      <w:bookmarkStart w:id="855" w:name="_Toc5958988"/>
      <w:bookmarkStart w:id="856" w:name="_Toc34132928"/>
      <w:r>
        <w:br w:type="page"/>
      </w:r>
    </w:p>
    <w:p w14:paraId="5CD63929" w14:textId="77777777" w:rsidR="00C548B6" w:rsidRPr="00787823" w:rsidRDefault="00C548B6" w:rsidP="00C548B6">
      <w:pPr>
        <w:pStyle w:val="2izenburua"/>
      </w:pPr>
      <w:bookmarkStart w:id="857" w:name="_Toc103681296"/>
      <w:r w:rsidRPr="00787823">
        <w:lastRenderedPageBreak/>
        <w:t>V.- EJECUCIÓN DEL CONTRATO</w:t>
      </w:r>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p>
    <w:p w14:paraId="215BC4E5" w14:textId="77777777" w:rsidR="00C548B6" w:rsidRPr="009B48B1" w:rsidRDefault="00C548B6" w:rsidP="001D3DE3">
      <w:pPr>
        <w:pStyle w:val="3izenburua"/>
        <w:spacing w:after="120"/>
        <w:rPr>
          <w:rFonts w:eastAsia="Arial Unicode MS"/>
          <w:i/>
        </w:rPr>
      </w:pPr>
      <w:bookmarkStart w:id="858" w:name="_Toc528657961"/>
      <w:bookmarkStart w:id="859" w:name="_Toc528658780"/>
      <w:bookmarkStart w:id="860" w:name="_Toc528660407"/>
      <w:bookmarkStart w:id="861" w:name="_Toc528664257"/>
      <w:bookmarkStart w:id="862" w:name="_Toc528665948"/>
      <w:bookmarkStart w:id="863" w:name="_Toc528666573"/>
      <w:bookmarkStart w:id="864" w:name="_Toc528671296"/>
      <w:bookmarkStart w:id="865" w:name="_Toc530728089"/>
      <w:bookmarkStart w:id="866" w:name="_Toc5958989"/>
      <w:bookmarkStart w:id="867" w:name="_Toc34132929"/>
      <w:bookmarkStart w:id="868" w:name="_Toc103681297"/>
      <w:r>
        <w:rPr>
          <w:rFonts w:eastAsia="Arial Unicode MS"/>
        </w:rPr>
        <w:t xml:space="preserve">24.- </w:t>
      </w:r>
      <w:r w:rsidRPr="009B48B1">
        <w:rPr>
          <w:rFonts w:eastAsia="Arial Unicode MS"/>
        </w:rPr>
        <w:t>RESPONSABLE DEL CONTRATO</w:t>
      </w:r>
      <w:bookmarkEnd w:id="858"/>
      <w:bookmarkEnd w:id="859"/>
      <w:bookmarkEnd w:id="860"/>
      <w:bookmarkEnd w:id="861"/>
      <w:bookmarkEnd w:id="862"/>
      <w:bookmarkEnd w:id="863"/>
      <w:bookmarkEnd w:id="864"/>
      <w:bookmarkEnd w:id="865"/>
      <w:bookmarkEnd w:id="866"/>
      <w:bookmarkEnd w:id="867"/>
      <w:bookmarkEnd w:id="868"/>
    </w:p>
    <w:p w14:paraId="589D475A" w14:textId="77777777" w:rsidR="00C548B6" w:rsidRPr="008A5B18" w:rsidRDefault="00C548B6" w:rsidP="001D3DE3">
      <w:pPr>
        <w:spacing w:before="120" w:after="120"/>
        <w:ind w:left="284" w:right="-427"/>
        <w:jc w:val="both"/>
        <w:rPr>
          <w:rFonts w:ascii="Verdana" w:eastAsia="Arial Unicode MS" w:hAnsi="Verdana"/>
          <w:sz w:val="19"/>
          <w:szCs w:val="19"/>
        </w:rPr>
      </w:pPr>
      <w:r w:rsidRPr="008A5B18">
        <w:rPr>
          <w:rFonts w:ascii="Verdana" w:eastAsia="Arial Unicode MS" w:hAnsi="Verdana"/>
          <w:sz w:val="19"/>
          <w:szCs w:val="19"/>
        </w:rPr>
        <w:t>Sin perjuicio de las funciones de seguimiento y ejecución ordinaria del contrato por el órgano indicado en la cláusula 19.2.2 de cláusulas específicas del contrato, la supervisión e inspección de los trabajos corresponden a la/el responsable del contrato que desarrollará las siguientes funciones:</w:t>
      </w:r>
    </w:p>
    <w:p w14:paraId="24C73072" w14:textId="77777777" w:rsidR="00C548B6" w:rsidRPr="008A5B18" w:rsidRDefault="00C548B6" w:rsidP="002801AF">
      <w:pPr>
        <w:numPr>
          <w:ilvl w:val="0"/>
          <w:numId w:val="90"/>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Proponer al órgano de contratación la aprobación del programa de trabajo que prevé la cláusula 25.2 de condiciones generales.</w:t>
      </w:r>
    </w:p>
    <w:p w14:paraId="089A5CB6" w14:textId="77777777" w:rsidR="00C548B6" w:rsidRPr="008A5B18" w:rsidRDefault="00C548B6" w:rsidP="002801AF">
      <w:pPr>
        <w:numPr>
          <w:ilvl w:val="0"/>
          <w:numId w:val="90"/>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Dictar, por escrito, las instrucciones necesarias para asegurar la correcta realización de la prestación.</w:t>
      </w:r>
    </w:p>
    <w:p w14:paraId="24E356AF" w14:textId="77777777" w:rsidR="00C548B6" w:rsidRPr="008A5B18" w:rsidRDefault="00C548B6" w:rsidP="002801AF">
      <w:pPr>
        <w:numPr>
          <w:ilvl w:val="0"/>
          <w:numId w:val="90"/>
        </w:numPr>
        <w:spacing w:before="120" w:after="120"/>
        <w:ind w:left="851" w:right="-427" w:hanging="283"/>
        <w:jc w:val="both"/>
        <w:rPr>
          <w:rFonts w:ascii="Verdana" w:eastAsia="Arial Unicode MS" w:hAnsi="Verdana"/>
          <w:sz w:val="19"/>
          <w:szCs w:val="19"/>
        </w:rPr>
      </w:pPr>
      <w:r w:rsidRPr="008A5B18">
        <w:rPr>
          <w:rFonts w:ascii="Verdana" w:hAnsi="Verdana"/>
          <w:sz w:val="19"/>
          <w:szCs w:val="19"/>
        </w:rPr>
        <w:t xml:space="preserve">Aprobar la/s certificación/es de servicios que se establecen en la </w:t>
      </w:r>
      <w:r w:rsidRPr="008A5B18">
        <w:rPr>
          <w:rFonts w:ascii="Verdana" w:eastAsia="Arial Unicode MS" w:hAnsi="Verdana"/>
          <w:sz w:val="19"/>
          <w:szCs w:val="19"/>
        </w:rPr>
        <w:t>cláusula 32.1 de condiciones generales.</w:t>
      </w:r>
    </w:p>
    <w:p w14:paraId="408143A0" w14:textId="77777777" w:rsidR="00C548B6" w:rsidRPr="008A5B18" w:rsidRDefault="00C548B6" w:rsidP="002801AF">
      <w:pPr>
        <w:numPr>
          <w:ilvl w:val="0"/>
          <w:numId w:val="90"/>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Las indicadas en la cláusula 32.2 de condiciones generales en relación con la constatación de la correcta ejecución de la prestación y su recepción.</w:t>
      </w:r>
    </w:p>
    <w:p w14:paraId="3A0C38FA" w14:textId="77777777" w:rsidR="00C548B6" w:rsidRPr="008A5B18" w:rsidRDefault="00C548B6" w:rsidP="002801AF">
      <w:pPr>
        <w:numPr>
          <w:ilvl w:val="0"/>
          <w:numId w:val="90"/>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01F29F39" w14:textId="77777777" w:rsidR="00C548B6" w:rsidRPr="008A5B18" w:rsidRDefault="00C548B6" w:rsidP="002801AF">
      <w:pPr>
        <w:numPr>
          <w:ilvl w:val="0"/>
          <w:numId w:val="90"/>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Autorizar la alteración de los medios humanos y materiales que se obligó a adscribir a la ejecución del contrato de conformidad con la cláusula 26 de condiciones generales.</w:t>
      </w:r>
    </w:p>
    <w:p w14:paraId="53D2FD5C" w14:textId="77777777" w:rsidR="00C548B6" w:rsidRPr="008A5B18" w:rsidRDefault="00C548B6" w:rsidP="002801AF">
      <w:pPr>
        <w:numPr>
          <w:ilvl w:val="0"/>
          <w:numId w:val="90"/>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Proponer las modificaciones que resulte necesario introducir.</w:t>
      </w:r>
    </w:p>
    <w:p w14:paraId="604EA058" w14:textId="77777777" w:rsidR="00C548B6" w:rsidRPr="008A5B18" w:rsidRDefault="00C548B6" w:rsidP="002801AF">
      <w:pPr>
        <w:numPr>
          <w:ilvl w:val="0"/>
          <w:numId w:val="90"/>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 xml:space="preserve">Requerir a la contratista los datos </w:t>
      </w:r>
      <w:r w:rsidRPr="008A5B18">
        <w:rPr>
          <w:rFonts w:ascii="Verdana" w:hAnsi="Verdana"/>
          <w:sz w:val="19"/>
          <w:szCs w:val="19"/>
        </w:rPr>
        <w:t>relativos a las condiciones laborales de las personas trabajadoras adscritas a la ejecución del contrato.</w:t>
      </w:r>
    </w:p>
    <w:p w14:paraId="436A2C5B" w14:textId="77777777" w:rsidR="00C548B6" w:rsidRPr="008A5B18" w:rsidRDefault="00C548B6" w:rsidP="002801AF">
      <w:pPr>
        <w:numPr>
          <w:ilvl w:val="0"/>
          <w:numId w:val="90"/>
        </w:numPr>
        <w:spacing w:before="120" w:after="120"/>
        <w:ind w:left="851" w:right="-427" w:hanging="283"/>
        <w:jc w:val="both"/>
        <w:rPr>
          <w:rFonts w:ascii="Verdana" w:eastAsia="Arial Unicode MS" w:hAnsi="Verdana"/>
          <w:sz w:val="19"/>
          <w:szCs w:val="19"/>
        </w:rPr>
      </w:pPr>
      <w:r w:rsidRPr="008A5B18">
        <w:rPr>
          <w:rFonts w:ascii="Verdana" w:hAnsi="Verdana"/>
          <w:sz w:val="19"/>
          <w:szCs w:val="19"/>
        </w:rPr>
        <w:t xml:space="preserve">Requerir </w:t>
      </w:r>
      <w:r w:rsidRPr="008A5B18">
        <w:rPr>
          <w:rFonts w:ascii="Verdana" w:eastAsia="Arial Unicode MS" w:hAnsi="Verdana"/>
          <w:sz w:val="19"/>
          <w:szCs w:val="19"/>
        </w:rPr>
        <w:t xml:space="preserve">a la </w:t>
      </w:r>
      <w:r w:rsidRPr="008A5B18">
        <w:rPr>
          <w:rFonts w:ascii="Verdana" w:hAnsi="Verdana"/>
          <w:sz w:val="19"/>
          <w:szCs w:val="19"/>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5B347779" w14:textId="77777777" w:rsidR="00C548B6" w:rsidRPr="00FB789B" w:rsidRDefault="00C548B6" w:rsidP="002801AF">
      <w:pPr>
        <w:numPr>
          <w:ilvl w:val="0"/>
          <w:numId w:val="90"/>
        </w:numPr>
        <w:spacing w:before="120" w:after="120"/>
        <w:ind w:left="851" w:right="-427" w:hanging="283"/>
        <w:jc w:val="both"/>
        <w:rPr>
          <w:rFonts w:ascii="Verdana" w:eastAsia="Arial Unicode MS" w:hAnsi="Verdana"/>
          <w:sz w:val="19"/>
          <w:szCs w:val="19"/>
        </w:rPr>
      </w:pPr>
      <w:r w:rsidRPr="008A5B18">
        <w:rPr>
          <w:rFonts w:ascii="Verdana" w:hAnsi="Verdana"/>
          <w:sz w:val="19"/>
          <w:szCs w:val="19"/>
        </w:rPr>
        <w:t xml:space="preserve">Comprobar que la contratista cumple con </w:t>
      </w:r>
      <w:r w:rsidRPr="00FB789B">
        <w:rPr>
          <w:rFonts w:ascii="Verdana" w:hAnsi="Verdana"/>
          <w:sz w:val="19"/>
          <w:szCs w:val="19"/>
        </w:rPr>
        <w:t>su obligación de pago a l</w:t>
      </w:r>
      <w:r w:rsidR="00D60E50" w:rsidRPr="00FB789B">
        <w:rPr>
          <w:rFonts w:ascii="Verdana" w:hAnsi="Verdana"/>
          <w:sz w:val="19"/>
          <w:szCs w:val="19"/>
        </w:rPr>
        <w:t>a</w:t>
      </w:r>
      <w:r w:rsidRPr="00FB789B">
        <w:rPr>
          <w:rFonts w:ascii="Verdana" w:hAnsi="Verdana"/>
          <w:sz w:val="19"/>
          <w:szCs w:val="19"/>
        </w:rPr>
        <w:t>s subcontratistas y/o suministrador</w:t>
      </w:r>
      <w:r w:rsidR="00D60E50" w:rsidRPr="00FB789B">
        <w:rPr>
          <w:rFonts w:ascii="Verdana" w:hAnsi="Verdana"/>
          <w:sz w:val="19"/>
          <w:szCs w:val="19"/>
        </w:rPr>
        <w:t>a</w:t>
      </w:r>
      <w:r w:rsidRPr="00FB789B">
        <w:rPr>
          <w:rFonts w:ascii="Verdana" w:hAnsi="Verdana"/>
          <w:sz w:val="19"/>
          <w:szCs w:val="19"/>
        </w:rPr>
        <w:t xml:space="preserve">s de conformidad con lo dispuesto en la cláusula 28.3.2 de condiciones generales. </w:t>
      </w:r>
    </w:p>
    <w:p w14:paraId="06D843B0" w14:textId="77777777" w:rsidR="00C548B6" w:rsidRPr="008A5B18" w:rsidRDefault="00C548B6" w:rsidP="002801AF">
      <w:pPr>
        <w:numPr>
          <w:ilvl w:val="0"/>
          <w:numId w:val="90"/>
        </w:numPr>
        <w:spacing w:before="120" w:after="120"/>
        <w:ind w:left="851" w:right="-427" w:hanging="283"/>
        <w:jc w:val="both"/>
        <w:rPr>
          <w:rFonts w:ascii="Verdana" w:eastAsia="Arial Unicode MS" w:hAnsi="Verdana"/>
          <w:sz w:val="19"/>
          <w:szCs w:val="19"/>
        </w:rPr>
      </w:pPr>
      <w:r w:rsidRPr="008A5B18">
        <w:rPr>
          <w:rFonts w:ascii="Verdana" w:hAnsi="Verdana"/>
          <w:sz w:val="19"/>
          <w:szCs w:val="19"/>
        </w:rPr>
        <w:t>Emitir informe donde se determine, en caso de demora en la ejecución, si el retraso producido es imputable a la contratista</w:t>
      </w:r>
    </w:p>
    <w:p w14:paraId="31A96B8A" w14:textId="77777777" w:rsidR="00C548B6" w:rsidRPr="008A5B18" w:rsidRDefault="00C548B6" w:rsidP="002801AF">
      <w:pPr>
        <w:numPr>
          <w:ilvl w:val="0"/>
          <w:numId w:val="90"/>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Emitir los informes recogidos en la cláusula 35 de condiciones generales respecto a la cesión y modificación de componentes de la UTE.</w:t>
      </w:r>
    </w:p>
    <w:p w14:paraId="4B8F543D" w14:textId="77777777" w:rsidR="00C548B6" w:rsidRPr="008A5B18" w:rsidRDefault="00C548B6" w:rsidP="002801AF">
      <w:pPr>
        <w:numPr>
          <w:ilvl w:val="0"/>
          <w:numId w:val="90"/>
        </w:numPr>
        <w:spacing w:before="120" w:after="120"/>
        <w:ind w:left="851" w:right="-427" w:hanging="425"/>
        <w:jc w:val="both"/>
        <w:rPr>
          <w:rFonts w:ascii="Verdana" w:hAnsi="Verdana"/>
          <w:sz w:val="19"/>
          <w:szCs w:val="19"/>
        </w:rPr>
      </w:pPr>
      <w:r w:rsidRPr="008A5B18">
        <w:rPr>
          <w:rFonts w:ascii="Verdana" w:hAnsi="Verdana"/>
          <w:sz w:val="19"/>
          <w:szCs w:val="19"/>
        </w:rPr>
        <w:t>Requerir a la contratista que, mediante acta, certifique que ha devuelto todos los soportes o destruido o borrado todos los ficheros que contenían datos de carácter personal una vez finalizada la ejecución del contrato.</w:t>
      </w:r>
    </w:p>
    <w:p w14:paraId="549F9076" w14:textId="77777777" w:rsidR="00C548B6" w:rsidRPr="008A5B18" w:rsidRDefault="00C548B6" w:rsidP="001D3DE3">
      <w:pPr>
        <w:spacing w:before="120" w:after="120"/>
        <w:ind w:left="284" w:right="-427"/>
        <w:jc w:val="both"/>
        <w:rPr>
          <w:rFonts w:ascii="Verdana" w:eastAsia="Arial Unicode MS" w:hAnsi="Verdana"/>
          <w:sz w:val="19"/>
          <w:szCs w:val="19"/>
        </w:rPr>
      </w:pPr>
      <w:r w:rsidRPr="008A5B18">
        <w:rPr>
          <w:rFonts w:ascii="Verdana" w:eastAsia="Arial Unicode MS" w:hAnsi="Verdana"/>
          <w:sz w:val="19"/>
          <w:szCs w:val="19"/>
        </w:rPr>
        <w:t xml:space="preserve">En el caso de modificación de la designación de la/del responsable del contrato, que figura en la cláusula 19.2.3 de </w:t>
      </w:r>
      <w:r w:rsidRPr="00D624B3">
        <w:rPr>
          <w:rFonts w:ascii="Verdana" w:eastAsia="Arial Unicode MS" w:hAnsi="Verdana"/>
          <w:sz w:val="19"/>
          <w:szCs w:val="19"/>
        </w:rPr>
        <w:t>cláusula</w:t>
      </w:r>
      <w:r w:rsidR="00D60E50" w:rsidRPr="00D624B3">
        <w:rPr>
          <w:rFonts w:ascii="Verdana" w:eastAsia="Arial Unicode MS" w:hAnsi="Verdana"/>
          <w:sz w:val="19"/>
          <w:szCs w:val="19"/>
        </w:rPr>
        <w:t>s</w:t>
      </w:r>
      <w:r w:rsidRPr="00D624B3">
        <w:rPr>
          <w:rFonts w:ascii="Verdana" w:eastAsia="Arial Unicode MS" w:hAnsi="Verdana"/>
          <w:sz w:val="19"/>
          <w:szCs w:val="19"/>
        </w:rPr>
        <w:t xml:space="preserve"> específicas </w:t>
      </w:r>
      <w:r w:rsidRPr="008A5B18">
        <w:rPr>
          <w:rFonts w:ascii="Verdana" w:eastAsia="Arial Unicode MS" w:hAnsi="Verdana"/>
          <w:sz w:val="19"/>
          <w:szCs w:val="19"/>
        </w:rPr>
        <w:t>del contrato, se comunicará por escrito, y de manera inmediata, a la contratista.</w:t>
      </w:r>
    </w:p>
    <w:p w14:paraId="0875D2B7" w14:textId="77777777" w:rsidR="00C548B6" w:rsidRPr="008A5B18" w:rsidRDefault="00C548B6" w:rsidP="001D3DE3">
      <w:pPr>
        <w:pStyle w:val="3izenburua"/>
        <w:spacing w:after="120"/>
        <w:rPr>
          <w:rFonts w:eastAsia="Arial Unicode MS"/>
          <w:i/>
        </w:rPr>
      </w:pPr>
      <w:bookmarkStart w:id="869" w:name="_Toc528657962"/>
      <w:bookmarkStart w:id="870" w:name="_Toc528658781"/>
      <w:bookmarkStart w:id="871" w:name="_Toc528660408"/>
      <w:bookmarkStart w:id="872" w:name="_Toc528664258"/>
      <w:bookmarkStart w:id="873" w:name="_Toc528665949"/>
      <w:bookmarkStart w:id="874" w:name="_Toc528666574"/>
      <w:bookmarkStart w:id="875" w:name="_Toc528671297"/>
      <w:bookmarkStart w:id="876" w:name="_Toc530728090"/>
      <w:bookmarkStart w:id="877" w:name="_Toc5958990"/>
      <w:bookmarkStart w:id="878" w:name="_Toc34132930"/>
      <w:bookmarkStart w:id="879" w:name="_Toc103681298"/>
      <w:r>
        <w:rPr>
          <w:rFonts w:eastAsia="Arial Unicode MS"/>
        </w:rPr>
        <w:t xml:space="preserve">25.- </w:t>
      </w:r>
      <w:r w:rsidRPr="008A5B18">
        <w:rPr>
          <w:rFonts w:eastAsia="Arial Unicode MS"/>
        </w:rPr>
        <w:t>EJECUCIÓN DE LOS SERVICIOS</w:t>
      </w:r>
      <w:bookmarkEnd w:id="869"/>
      <w:bookmarkEnd w:id="870"/>
      <w:bookmarkEnd w:id="871"/>
      <w:bookmarkEnd w:id="872"/>
      <w:bookmarkEnd w:id="873"/>
      <w:bookmarkEnd w:id="874"/>
      <w:bookmarkEnd w:id="875"/>
      <w:bookmarkEnd w:id="876"/>
      <w:bookmarkEnd w:id="877"/>
      <w:bookmarkEnd w:id="878"/>
      <w:bookmarkEnd w:id="879"/>
    </w:p>
    <w:p w14:paraId="2B2173C6" w14:textId="77777777" w:rsidR="00C548B6" w:rsidRPr="008A5B18" w:rsidRDefault="00C548B6" w:rsidP="001D3DE3">
      <w:pPr>
        <w:pStyle w:val="4izenburua"/>
        <w:spacing w:after="120"/>
        <w:ind w:left="851" w:right="-427"/>
        <w:jc w:val="both"/>
        <w:rPr>
          <w:b w:val="0"/>
          <w:i/>
          <w:sz w:val="19"/>
          <w:szCs w:val="19"/>
        </w:rPr>
      </w:pPr>
      <w:bookmarkStart w:id="880" w:name="_Toc530728091"/>
      <w:bookmarkStart w:id="881" w:name="_Toc5958991"/>
      <w:bookmarkStart w:id="882" w:name="_Toc103681299"/>
      <w:r w:rsidRPr="008A5B18">
        <w:rPr>
          <w:sz w:val="19"/>
          <w:szCs w:val="19"/>
        </w:rPr>
        <w:t>25</w:t>
      </w:r>
      <w:r>
        <w:rPr>
          <w:sz w:val="19"/>
          <w:szCs w:val="19"/>
        </w:rPr>
        <w:t xml:space="preserve">.1.- </w:t>
      </w:r>
      <w:r w:rsidRPr="008A5B18">
        <w:rPr>
          <w:sz w:val="19"/>
          <w:szCs w:val="19"/>
        </w:rPr>
        <w:t>Sujeción a los documentos contractuales e instrucciones</w:t>
      </w:r>
      <w:bookmarkEnd w:id="880"/>
      <w:bookmarkEnd w:id="881"/>
      <w:r w:rsidR="00A8717A">
        <w:rPr>
          <w:sz w:val="19"/>
          <w:szCs w:val="19"/>
        </w:rPr>
        <w:t>.</w:t>
      </w:r>
      <w:bookmarkEnd w:id="882"/>
    </w:p>
    <w:p w14:paraId="3D633CBC" w14:textId="77777777" w:rsidR="00C548B6" w:rsidRPr="008A5B18" w:rsidRDefault="00C548B6" w:rsidP="001D3DE3">
      <w:pPr>
        <w:spacing w:before="120" w:after="120"/>
        <w:ind w:left="851" w:right="-427"/>
        <w:jc w:val="both"/>
        <w:rPr>
          <w:rFonts w:ascii="Verdana" w:eastAsia="Arial Unicode MS" w:hAnsi="Verdana"/>
          <w:sz w:val="19"/>
          <w:szCs w:val="19"/>
        </w:rPr>
      </w:pPr>
      <w:r w:rsidRPr="008A5B18">
        <w:rPr>
          <w:rFonts w:ascii="Verdana" w:eastAsia="Arial Unicode MS" w:hAnsi="Verdana"/>
          <w:sz w:val="19"/>
          <w:szCs w:val="19"/>
        </w:rPr>
        <w:t>Los servicios se ejecutarán con estricta sujeción a lo dispuesto en los documentos contractuales, a la oferta de la contratista y a las instrucciones que, en su ejecución o interpretación, dicte por escrito la/el responsable del contrato.</w:t>
      </w:r>
    </w:p>
    <w:p w14:paraId="231DCEEB" w14:textId="77777777" w:rsidR="00C548B6" w:rsidRPr="008A5B18" w:rsidRDefault="00C548B6" w:rsidP="001D3DE3">
      <w:pPr>
        <w:pStyle w:val="4izenburua"/>
        <w:spacing w:after="120"/>
        <w:ind w:left="851" w:right="-427"/>
        <w:jc w:val="both"/>
        <w:rPr>
          <w:b w:val="0"/>
          <w:i/>
          <w:sz w:val="19"/>
          <w:szCs w:val="19"/>
        </w:rPr>
      </w:pPr>
      <w:bookmarkStart w:id="883" w:name="_Toc530728092"/>
      <w:bookmarkStart w:id="884" w:name="_Toc5958992"/>
      <w:bookmarkStart w:id="885" w:name="_Toc103681300"/>
      <w:r w:rsidRPr="008A5B18">
        <w:rPr>
          <w:sz w:val="19"/>
          <w:szCs w:val="19"/>
        </w:rPr>
        <w:t>25</w:t>
      </w:r>
      <w:r>
        <w:rPr>
          <w:sz w:val="19"/>
          <w:szCs w:val="19"/>
        </w:rPr>
        <w:t xml:space="preserve">.2.- </w:t>
      </w:r>
      <w:r w:rsidRPr="008A5B18">
        <w:rPr>
          <w:sz w:val="19"/>
          <w:szCs w:val="19"/>
        </w:rPr>
        <w:t>Programa de trabajo</w:t>
      </w:r>
      <w:bookmarkEnd w:id="883"/>
      <w:bookmarkEnd w:id="884"/>
      <w:r w:rsidR="00A8717A">
        <w:rPr>
          <w:sz w:val="19"/>
          <w:szCs w:val="19"/>
        </w:rPr>
        <w:t>.</w:t>
      </w:r>
      <w:bookmarkEnd w:id="885"/>
    </w:p>
    <w:p w14:paraId="4997BFF3" w14:textId="77777777" w:rsidR="00C548B6" w:rsidRPr="008A5B18" w:rsidRDefault="00C548B6" w:rsidP="001D3DE3">
      <w:pPr>
        <w:spacing w:before="120" w:after="120"/>
        <w:ind w:left="851" w:right="-427"/>
        <w:jc w:val="both"/>
        <w:rPr>
          <w:rFonts w:ascii="Verdana" w:eastAsia="Arial Unicode MS" w:hAnsi="Verdana"/>
          <w:sz w:val="19"/>
          <w:szCs w:val="19"/>
        </w:rPr>
      </w:pPr>
      <w:r w:rsidRPr="008A5B18">
        <w:rPr>
          <w:rFonts w:ascii="Verdana" w:eastAsia="Arial Unicode MS" w:hAnsi="Verdana"/>
          <w:sz w:val="19"/>
          <w:szCs w:val="19"/>
        </w:rPr>
        <w:t>En el caso de que se exija en la cláusula 18.1 de cláusulas específicas del contrato, la contratista deberá entregar a la/al responsable del contrato, en el plazo de siete (7) días hábiles a contar desde el día siguiente a la formalización del contrato, un programa de trabajo que incluya los datos e informaciones especificados en la cláusula correspondiente del PPTP.</w:t>
      </w:r>
    </w:p>
    <w:p w14:paraId="5DAB980E" w14:textId="77777777" w:rsidR="00C548B6" w:rsidRPr="008A5B18" w:rsidRDefault="00C548B6" w:rsidP="001D3DE3">
      <w:pPr>
        <w:spacing w:before="120" w:after="120"/>
        <w:ind w:left="851" w:right="-427"/>
        <w:jc w:val="both"/>
        <w:rPr>
          <w:rFonts w:ascii="Verdana" w:eastAsia="Arial Unicode MS" w:hAnsi="Verdana"/>
          <w:sz w:val="19"/>
          <w:szCs w:val="19"/>
        </w:rPr>
      </w:pPr>
      <w:r w:rsidRPr="008A5B18">
        <w:rPr>
          <w:rFonts w:ascii="Verdana" w:hAnsi="Verdana"/>
          <w:sz w:val="19"/>
          <w:szCs w:val="19"/>
        </w:rPr>
        <w:lastRenderedPageBreak/>
        <w:t>El programa de trabajo, que se ajustará a los plazos fijados en el PCAP y, en su caso, en la oferta, será aprobado por el órgano de contratación en el plazo de quince (15) días hábiles</w:t>
      </w:r>
      <w:r w:rsidRPr="008A5B18">
        <w:rPr>
          <w:rFonts w:ascii="Verdana" w:eastAsia="Arial Unicode MS" w:hAnsi="Verdana"/>
          <w:sz w:val="19"/>
          <w:szCs w:val="19"/>
        </w:rPr>
        <w:t>.</w:t>
      </w:r>
    </w:p>
    <w:p w14:paraId="1AF53591" w14:textId="77777777" w:rsidR="00C548B6" w:rsidRPr="008A5B18" w:rsidRDefault="00C548B6" w:rsidP="001D3DE3">
      <w:pPr>
        <w:pStyle w:val="4izenburua"/>
        <w:spacing w:after="120"/>
        <w:ind w:left="851" w:right="-427"/>
        <w:jc w:val="both"/>
        <w:rPr>
          <w:b w:val="0"/>
          <w:i/>
          <w:sz w:val="19"/>
          <w:szCs w:val="19"/>
        </w:rPr>
      </w:pPr>
      <w:bookmarkStart w:id="886" w:name="_Toc530728093"/>
      <w:bookmarkStart w:id="887" w:name="_Toc5958993"/>
      <w:bookmarkStart w:id="888" w:name="_Toc103681301"/>
      <w:r w:rsidRPr="008A5B18">
        <w:rPr>
          <w:sz w:val="19"/>
          <w:szCs w:val="19"/>
        </w:rPr>
        <w:t>25.3.-</w:t>
      </w:r>
      <w:r>
        <w:rPr>
          <w:sz w:val="19"/>
          <w:szCs w:val="19"/>
        </w:rPr>
        <w:t xml:space="preserve"> </w:t>
      </w:r>
      <w:r w:rsidRPr="008A5B18">
        <w:rPr>
          <w:sz w:val="19"/>
          <w:szCs w:val="19"/>
        </w:rPr>
        <w:t>Autorizaciones</w:t>
      </w:r>
      <w:bookmarkEnd w:id="886"/>
      <w:bookmarkEnd w:id="887"/>
      <w:r w:rsidR="00A8717A">
        <w:rPr>
          <w:sz w:val="19"/>
          <w:szCs w:val="19"/>
        </w:rPr>
        <w:t>.</w:t>
      </w:r>
      <w:bookmarkEnd w:id="888"/>
    </w:p>
    <w:p w14:paraId="4C14C568" w14:textId="77777777" w:rsidR="00C548B6" w:rsidRPr="008A5B18" w:rsidRDefault="00C548B6" w:rsidP="001D3DE3">
      <w:pPr>
        <w:spacing w:before="120" w:after="120"/>
        <w:ind w:left="851" w:right="-427"/>
        <w:jc w:val="both"/>
        <w:rPr>
          <w:rFonts w:ascii="Verdana" w:eastAsia="Arial Unicode MS" w:hAnsi="Verdana"/>
          <w:sz w:val="19"/>
          <w:szCs w:val="19"/>
        </w:rPr>
      </w:pPr>
      <w:r w:rsidRPr="008A5B18">
        <w:rPr>
          <w:rFonts w:ascii="Verdana" w:eastAsia="Arial Unicode MS" w:hAnsi="Verdana"/>
          <w:sz w:val="19"/>
          <w:szCs w:val="19"/>
        </w:rPr>
        <w:t>La obtención de todas las autorizaciones y licencias, tanto públicas como privadas, que se requieran para la realización de la prestación y el abono de los gastos que generen corresponde a la contratista.</w:t>
      </w:r>
    </w:p>
    <w:p w14:paraId="53E5F66E" w14:textId="77777777" w:rsidR="00C548B6" w:rsidRPr="008A5B18" w:rsidRDefault="00C548B6" w:rsidP="001D3DE3">
      <w:pPr>
        <w:pStyle w:val="4izenburua"/>
        <w:spacing w:after="120"/>
        <w:ind w:left="851" w:right="-427"/>
        <w:jc w:val="both"/>
        <w:rPr>
          <w:b w:val="0"/>
          <w:i/>
          <w:sz w:val="19"/>
          <w:szCs w:val="19"/>
        </w:rPr>
      </w:pPr>
      <w:bookmarkStart w:id="889" w:name="_Toc530728094"/>
      <w:bookmarkStart w:id="890" w:name="_Toc5958994"/>
      <w:bookmarkStart w:id="891" w:name="_Toc103681302"/>
      <w:r w:rsidRPr="008A5B18">
        <w:rPr>
          <w:sz w:val="19"/>
          <w:szCs w:val="19"/>
        </w:rPr>
        <w:t>25</w:t>
      </w:r>
      <w:r>
        <w:rPr>
          <w:sz w:val="19"/>
          <w:szCs w:val="19"/>
        </w:rPr>
        <w:t xml:space="preserve">.4.- </w:t>
      </w:r>
      <w:r w:rsidRPr="008A5B18">
        <w:rPr>
          <w:sz w:val="19"/>
          <w:szCs w:val="19"/>
        </w:rPr>
        <w:t>Seguros</w:t>
      </w:r>
      <w:bookmarkEnd w:id="889"/>
      <w:bookmarkEnd w:id="890"/>
      <w:r w:rsidR="00A8717A">
        <w:rPr>
          <w:sz w:val="19"/>
          <w:szCs w:val="19"/>
        </w:rPr>
        <w:t>.</w:t>
      </w:r>
      <w:bookmarkEnd w:id="891"/>
    </w:p>
    <w:p w14:paraId="382BB706" w14:textId="77777777" w:rsidR="00C548B6" w:rsidRPr="008A5B18" w:rsidRDefault="00C548B6" w:rsidP="001D3DE3">
      <w:pPr>
        <w:spacing w:before="120" w:after="120"/>
        <w:ind w:left="851" w:right="-427"/>
        <w:jc w:val="both"/>
        <w:rPr>
          <w:rFonts w:ascii="Verdana" w:eastAsia="Arial Unicode MS" w:hAnsi="Verdana"/>
          <w:sz w:val="19"/>
          <w:szCs w:val="19"/>
        </w:rPr>
      </w:pPr>
      <w:r w:rsidRPr="008A5B18">
        <w:rPr>
          <w:rFonts w:ascii="Verdana" w:eastAsia="Arial Unicode MS" w:hAnsi="Verdana"/>
          <w:sz w:val="19"/>
          <w:szCs w:val="19"/>
        </w:rPr>
        <w:t>La contratista está obligada a contratar los seguros obligatorios, así como, mantener contratados los que, en su caso, se establezcan en la cláusula 9 de cláusulas específicas del contrato.</w:t>
      </w:r>
    </w:p>
    <w:p w14:paraId="00192B96" w14:textId="77777777" w:rsidR="00C548B6" w:rsidRPr="008A5B18" w:rsidRDefault="00C548B6" w:rsidP="001D3DE3">
      <w:pPr>
        <w:pStyle w:val="4izenburua"/>
        <w:spacing w:after="120"/>
        <w:ind w:left="851" w:right="-427"/>
        <w:jc w:val="both"/>
        <w:rPr>
          <w:b w:val="0"/>
          <w:i/>
          <w:sz w:val="19"/>
          <w:szCs w:val="19"/>
        </w:rPr>
      </w:pPr>
      <w:bookmarkStart w:id="892" w:name="_Toc530728095"/>
      <w:bookmarkStart w:id="893" w:name="_Toc5958995"/>
      <w:bookmarkStart w:id="894" w:name="_Toc103681303"/>
      <w:r w:rsidRPr="008A5B18">
        <w:rPr>
          <w:sz w:val="19"/>
          <w:szCs w:val="19"/>
        </w:rPr>
        <w:t>25.5.-</w:t>
      </w:r>
      <w:r>
        <w:rPr>
          <w:sz w:val="19"/>
          <w:szCs w:val="19"/>
        </w:rPr>
        <w:t xml:space="preserve"> </w:t>
      </w:r>
      <w:r w:rsidRPr="008A5B18">
        <w:rPr>
          <w:sz w:val="19"/>
          <w:szCs w:val="19"/>
        </w:rPr>
        <w:t>Colaboración</w:t>
      </w:r>
      <w:bookmarkEnd w:id="892"/>
      <w:bookmarkEnd w:id="893"/>
      <w:r w:rsidR="00A8717A">
        <w:rPr>
          <w:sz w:val="19"/>
          <w:szCs w:val="19"/>
        </w:rPr>
        <w:t>.</w:t>
      </w:r>
      <w:bookmarkEnd w:id="894"/>
    </w:p>
    <w:p w14:paraId="60A9DB21" w14:textId="77777777" w:rsidR="00C548B6" w:rsidRPr="008A5B18" w:rsidRDefault="00C548B6" w:rsidP="001D3DE3">
      <w:pPr>
        <w:spacing w:before="120" w:after="120"/>
        <w:ind w:left="851" w:right="-427"/>
        <w:jc w:val="both"/>
        <w:rPr>
          <w:rFonts w:ascii="Verdana" w:eastAsia="Arial Unicode MS" w:hAnsi="Verdana"/>
          <w:sz w:val="19"/>
          <w:szCs w:val="19"/>
        </w:rPr>
      </w:pPr>
      <w:r w:rsidRPr="008A5B18">
        <w:rPr>
          <w:rFonts w:ascii="Verdana" w:eastAsia="Arial Unicode MS" w:hAnsi="Verdan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la/al responsable del contrato a los lugares donde se ejecute la prestación.</w:t>
      </w:r>
    </w:p>
    <w:p w14:paraId="6F485F52" w14:textId="77777777" w:rsidR="00C548B6" w:rsidRPr="008A5B18" w:rsidRDefault="00C548B6" w:rsidP="001D3DE3">
      <w:pPr>
        <w:pStyle w:val="4izenburua"/>
        <w:spacing w:after="120"/>
        <w:ind w:left="851" w:right="-427"/>
        <w:jc w:val="both"/>
        <w:rPr>
          <w:b w:val="0"/>
          <w:i/>
          <w:sz w:val="19"/>
          <w:szCs w:val="19"/>
        </w:rPr>
      </w:pPr>
      <w:bookmarkStart w:id="895" w:name="_Toc530728096"/>
      <w:bookmarkStart w:id="896" w:name="_Toc5958996"/>
      <w:bookmarkStart w:id="897" w:name="_Toc103681304"/>
      <w:r w:rsidRPr="008A5B18">
        <w:rPr>
          <w:sz w:val="19"/>
          <w:szCs w:val="19"/>
        </w:rPr>
        <w:t>25.6.-</w:t>
      </w:r>
      <w:r>
        <w:rPr>
          <w:sz w:val="19"/>
          <w:szCs w:val="19"/>
        </w:rPr>
        <w:t xml:space="preserve"> </w:t>
      </w:r>
      <w:r w:rsidRPr="008A5B18">
        <w:rPr>
          <w:sz w:val="19"/>
          <w:szCs w:val="19"/>
        </w:rPr>
        <w:t>Responsabilidad de la contratista</w:t>
      </w:r>
      <w:bookmarkEnd w:id="895"/>
      <w:bookmarkEnd w:id="896"/>
      <w:r w:rsidR="00A8717A">
        <w:rPr>
          <w:sz w:val="19"/>
          <w:szCs w:val="19"/>
        </w:rPr>
        <w:t>.</w:t>
      </w:r>
      <w:bookmarkEnd w:id="897"/>
    </w:p>
    <w:p w14:paraId="467DCE91" w14:textId="77777777" w:rsidR="00C548B6" w:rsidRPr="008A5B18" w:rsidRDefault="00C548B6" w:rsidP="001D3DE3">
      <w:pPr>
        <w:spacing w:before="120" w:after="120"/>
        <w:ind w:left="851" w:right="-427"/>
        <w:jc w:val="both"/>
        <w:rPr>
          <w:rFonts w:ascii="Verdana" w:hAnsi="Verdana"/>
          <w:sz w:val="19"/>
          <w:szCs w:val="19"/>
        </w:rPr>
      </w:pPr>
      <w:r w:rsidRPr="008A5B18">
        <w:rPr>
          <w:rFonts w:ascii="Verdana" w:hAnsi="Verdana"/>
          <w:sz w:val="19"/>
          <w:szCs w:val="19"/>
        </w:rPr>
        <w:t>La contratista es la responsable de la calidad técnica de los trabajos que desarrolle y de las prestaciones y servicios realizados, así como de las consecuencias que se deduzcan para el poder adjudicador o para terceros de las omisiones, errores, métodos inadecuados o conclusiones incorrectas en la ejecución del contrato.</w:t>
      </w:r>
    </w:p>
    <w:p w14:paraId="636A5B3A" w14:textId="77777777" w:rsidR="00C548B6" w:rsidRPr="001773EE" w:rsidRDefault="00C548B6" w:rsidP="001D3DE3">
      <w:pPr>
        <w:spacing w:before="120" w:after="120"/>
        <w:ind w:left="851" w:right="-427"/>
        <w:jc w:val="both"/>
        <w:rPr>
          <w:rFonts w:ascii="Verdana" w:hAnsi="Verdana" w:cs="Tahoma"/>
          <w:sz w:val="19"/>
          <w:szCs w:val="19"/>
        </w:rPr>
      </w:pPr>
      <w:r w:rsidRPr="001773EE">
        <w:rPr>
          <w:rFonts w:ascii="Verdana" w:hAnsi="Verdana" w:cs="Tahoma"/>
          <w:sz w:val="19"/>
          <w:szCs w:val="19"/>
        </w:rPr>
        <w:t>La contratista deberá indemnizar todos los daños y perjuicios que se causen a terceros como consecuencia de las operaciones que requiera la ejecución del contrato, salvo en los casos previstos en el art. 196.2 LCSP.</w:t>
      </w:r>
    </w:p>
    <w:p w14:paraId="023AB603" w14:textId="77777777" w:rsidR="00C548B6" w:rsidRPr="008A5B18" w:rsidRDefault="00C548B6" w:rsidP="001D3DE3">
      <w:pPr>
        <w:pStyle w:val="4izenburua"/>
        <w:spacing w:after="120"/>
        <w:ind w:left="851" w:right="-427"/>
        <w:jc w:val="both"/>
        <w:rPr>
          <w:b w:val="0"/>
          <w:i/>
          <w:sz w:val="19"/>
          <w:szCs w:val="19"/>
        </w:rPr>
      </w:pPr>
      <w:bookmarkStart w:id="898" w:name="_Toc530728097"/>
      <w:bookmarkStart w:id="899" w:name="_Toc5958997"/>
      <w:bookmarkStart w:id="900" w:name="_Toc103681305"/>
      <w:r w:rsidRPr="008A5B18">
        <w:rPr>
          <w:sz w:val="19"/>
          <w:szCs w:val="19"/>
        </w:rPr>
        <w:t>25.7.-</w:t>
      </w:r>
      <w:r>
        <w:rPr>
          <w:sz w:val="19"/>
          <w:szCs w:val="19"/>
        </w:rPr>
        <w:t xml:space="preserve"> </w:t>
      </w:r>
      <w:r w:rsidRPr="008A5B18">
        <w:rPr>
          <w:sz w:val="19"/>
          <w:szCs w:val="19"/>
        </w:rPr>
        <w:t>Indemnización en contratos de elaboración de proyectos de obras</w:t>
      </w:r>
      <w:bookmarkEnd w:id="898"/>
      <w:bookmarkEnd w:id="899"/>
      <w:r w:rsidR="00A8717A">
        <w:rPr>
          <w:sz w:val="19"/>
          <w:szCs w:val="19"/>
        </w:rPr>
        <w:t>.</w:t>
      </w:r>
      <w:bookmarkEnd w:id="900"/>
    </w:p>
    <w:p w14:paraId="216540D2" w14:textId="77777777" w:rsidR="00C548B6" w:rsidRPr="008A5B18" w:rsidRDefault="00C548B6" w:rsidP="001D3DE3">
      <w:pPr>
        <w:spacing w:before="120" w:after="120"/>
        <w:ind w:left="851" w:right="-427"/>
        <w:jc w:val="both"/>
        <w:rPr>
          <w:rFonts w:ascii="Verdana" w:hAnsi="Verdana"/>
          <w:sz w:val="19"/>
          <w:szCs w:val="19"/>
        </w:rPr>
      </w:pPr>
      <w:r w:rsidRPr="008A5B18">
        <w:rPr>
          <w:rFonts w:ascii="Verdana" w:hAnsi="Verdana"/>
          <w:sz w:val="19"/>
          <w:szCs w:val="19"/>
        </w:rPr>
        <w:t>Para los casos en que el presupuesto de ejecución de la obra prevista en el proyecto se desviare en más de un 20%, tanto por exceso como por defecto, de su coste real como consecuencia de errores u omisiones imputables a la contratista consultora, esta última indemnizará al poder adjudicador con arreglo al baremo previsto en el art. 315 LCSP.</w:t>
      </w:r>
    </w:p>
    <w:p w14:paraId="447486D1" w14:textId="4C1AFCD9" w:rsidR="00C548B6" w:rsidRPr="00C26012" w:rsidRDefault="00C548B6" w:rsidP="001D3DE3">
      <w:pPr>
        <w:pStyle w:val="3izenburua"/>
        <w:spacing w:after="120"/>
        <w:rPr>
          <w:rFonts w:eastAsia="Arial Unicode MS"/>
          <w:i/>
        </w:rPr>
      </w:pPr>
      <w:bookmarkStart w:id="901" w:name="_Toc528657963"/>
      <w:bookmarkStart w:id="902" w:name="_Toc528658782"/>
      <w:bookmarkStart w:id="903" w:name="_Toc528660409"/>
      <w:bookmarkStart w:id="904" w:name="_Toc528664259"/>
      <w:bookmarkStart w:id="905" w:name="_Toc528665950"/>
      <w:bookmarkStart w:id="906" w:name="_Toc528666575"/>
      <w:bookmarkStart w:id="907" w:name="_Toc528671298"/>
      <w:bookmarkStart w:id="908" w:name="_Toc530728098"/>
      <w:bookmarkStart w:id="909" w:name="_Toc5958998"/>
      <w:bookmarkStart w:id="910" w:name="_Toc34132931"/>
      <w:bookmarkStart w:id="911" w:name="_Toc103681306"/>
      <w:r w:rsidRPr="00C26012">
        <w:rPr>
          <w:rFonts w:eastAsia="Arial Unicode MS"/>
        </w:rPr>
        <w:t xml:space="preserve">26.- </w:t>
      </w:r>
      <w:r w:rsidRPr="006118DB">
        <w:rPr>
          <w:rFonts w:eastAsia="Arial Unicode MS"/>
        </w:rPr>
        <w:t xml:space="preserve">MEDIOS </w:t>
      </w:r>
      <w:r w:rsidR="002D2FB9" w:rsidRPr="006118DB">
        <w:rPr>
          <w:rFonts w:eastAsia="Arial Unicode MS"/>
        </w:rPr>
        <w:t xml:space="preserve">A ADSCRIBIR A </w:t>
      </w:r>
      <w:r w:rsidRPr="006118DB">
        <w:rPr>
          <w:rFonts w:eastAsia="Arial Unicode MS"/>
        </w:rPr>
        <w:t>LA EJECUCIÓN</w:t>
      </w:r>
      <w:bookmarkEnd w:id="901"/>
      <w:bookmarkEnd w:id="902"/>
      <w:bookmarkEnd w:id="903"/>
      <w:bookmarkEnd w:id="904"/>
      <w:bookmarkEnd w:id="905"/>
      <w:bookmarkEnd w:id="906"/>
      <w:bookmarkEnd w:id="907"/>
      <w:bookmarkEnd w:id="908"/>
      <w:bookmarkEnd w:id="909"/>
      <w:bookmarkEnd w:id="910"/>
      <w:bookmarkEnd w:id="911"/>
    </w:p>
    <w:p w14:paraId="4564D831" w14:textId="77777777" w:rsidR="00C548B6" w:rsidRPr="00C26012" w:rsidRDefault="00C548B6" w:rsidP="001D3DE3">
      <w:pPr>
        <w:pStyle w:val="4izenburua"/>
        <w:spacing w:after="120"/>
        <w:ind w:left="851" w:right="-427"/>
        <w:jc w:val="both"/>
        <w:rPr>
          <w:b w:val="0"/>
          <w:i/>
          <w:sz w:val="19"/>
          <w:szCs w:val="19"/>
        </w:rPr>
      </w:pPr>
      <w:bookmarkStart w:id="912" w:name="_Toc530728099"/>
      <w:bookmarkStart w:id="913" w:name="_Toc5958999"/>
      <w:bookmarkStart w:id="914" w:name="_Toc103681307"/>
      <w:r w:rsidRPr="00C26012">
        <w:rPr>
          <w:sz w:val="19"/>
          <w:szCs w:val="19"/>
        </w:rPr>
        <w:t>26.1.- Compromiso de adscripción de medios</w:t>
      </w:r>
      <w:bookmarkEnd w:id="912"/>
      <w:bookmarkEnd w:id="913"/>
      <w:r w:rsidR="00A8717A">
        <w:rPr>
          <w:sz w:val="19"/>
          <w:szCs w:val="19"/>
        </w:rPr>
        <w:t>.</w:t>
      </w:r>
      <w:bookmarkEnd w:id="914"/>
    </w:p>
    <w:p w14:paraId="48C6A897" w14:textId="77777777" w:rsidR="00C548B6" w:rsidRPr="00C26012" w:rsidRDefault="00C548B6" w:rsidP="001D3DE3">
      <w:pPr>
        <w:spacing w:before="120" w:after="120"/>
        <w:ind w:left="851" w:right="-427"/>
        <w:jc w:val="both"/>
        <w:rPr>
          <w:rFonts w:ascii="Verdana" w:eastAsia="Arial Unicode MS" w:hAnsi="Verdana"/>
          <w:sz w:val="19"/>
          <w:szCs w:val="19"/>
        </w:rPr>
      </w:pPr>
      <w:r w:rsidRPr="00C26012">
        <w:rPr>
          <w:rFonts w:ascii="Verdana" w:eastAsia="Arial Unicode MS" w:hAnsi="Verdana"/>
          <w:sz w:val="19"/>
          <w:szCs w:val="19"/>
        </w:rPr>
        <w:t xml:space="preserve">La contratista está obligada a adscribir a la ejecución del contrato </w:t>
      </w:r>
      <w:r w:rsidRPr="00C26012">
        <w:rPr>
          <w:rFonts w:ascii="Verdana" w:hAnsi="Verdana"/>
          <w:sz w:val="19"/>
          <w:szCs w:val="19"/>
        </w:rPr>
        <w:t xml:space="preserve">los medios indicados, en su caso, en el compromiso de adscripción de medios </w:t>
      </w:r>
      <w:r w:rsidRPr="006D2F75">
        <w:rPr>
          <w:rFonts w:ascii="Verdana" w:hAnsi="Verdana" w:cs="Tahoma"/>
          <w:b/>
          <w:color w:val="0000FF"/>
          <w:sz w:val="19"/>
          <w:szCs w:val="19"/>
        </w:rPr>
        <w:t>(ANEXO II.2.)</w:t>
      </w:r>
      <w:r w:rsidRPr="00C26012">
        <w:rPr>
          <w:rFonts w:ascii="Verdana" w:eastAsia="Arial Unicode MS" w:hAnsi="Verdana"/>
          <w:sz w:val="19"/>
          <w:szCs w:val="19"/>
        </w:rPr>
        <w:t xml:space="preserve"> así como los precisos para ejecutar el contrato con arreglo a las condiciones y plazos establecidos en los documentos contractuales.</w:t>
      </w:r>
    </w:p>
    <w:p w14:paraId="083E8C10"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La sustitución de los medios materiales indicados solo podrá realizarse previa comunicación a la/al responsable del contrato para que compruebe, a través de los documentos aportados que lo acrediten, que el medio propuesto reúne los requisitos exigidos y dé su autorización en el plazo de siete (7) días hábiles. Si la/el responsable del contrato concluye que dicho medio no reúne los requisitos, lo comunicará por escrito a la contratista, con indicación de los motivos en que se fundamenta su decisión. La contratista podrá proponer otro medio.</w:t>
      </w:r>
    </w:p>
    <w:p w14:paraId="6290082B"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w:t>
      </w:r>
    </w:p>
    <w:p w14:paraId="4A9648F7"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La sustitución se realizará con arreglo al siguiente procedimiento y condiciones:</w:t>
      </w:r>
    </w:p>
    <w:p w14:paraId="027A026D" w14:textId="77777777" w:rsidR="00C548B6" w:rsidRPr="00C26012" w:rsidRDefault="00C548B6" w:rsidP="002801AF">
      <w:pPr>
        <w:numPr>
          <w:ilvl w:val="0"/>
          <w:numId w:val="91"/>
        </w:numPr>
        <w:spacing w:before="120" w:after="120"/>
        <w:ind w:left="1418" w:right="-427" w:hanging="284"/>
        <w:jc w:val="both"/>
        <w:rPr>
          <w:rFonts w:ascii="Verdana" w:hAnsi="Verdana"/>
          <w:sz w:val="19"/>
          <w:szCs w:val="19"/>
        </w:rPr>
      </w:pPr>
      <w:r w:rsidRPr="00C26012">
        <w:rPr>
          <w:rFonts w:ascii="Verdana" w:hAnsi="Verdana"/>
          <w:sz w:val="19"/>
          <w:szCs w:val="19"/>
        </w:rPr>
        <w:t>Alteración instada por la contratista: si, debido a causas justificadas, necesita efectuar alguna sustitución, lo comunicará por escrito a la/al responsable del contrato con quince (15) días hábiles de antelación —salvo en caso de incapacidad laboral temporal o fallecimiento— con indicación de los siguientes datos:</w:t>
      </w:r>
    </w:p>
    <w:p w14:paraId="1DBBC925" w14:textId="77777777" w:rsidR="00C548B6" w:rsidRPr="00C26012" w:rsidRDefault="00C548B6" w:rsidP="002801AF">
      <w:pPr>
        <w:pStyle w:val="Zerrenda-paragrafoa"/>
        <w:numPr>
          <w:ilvl w:val="0"/>
          <w:numId w:val="132"/>
        </w:numPr>
        <w:spacing w:before="120" w:after="120"/>
        <w:ind w:left="1985" w:right="-427" w:hanging="283"/>
        <w:jc w:val="both"/>
        <w:rPr>
          <w:rFonts w:ascii="Verdana" w:hAnsi="Verdana"/>
          <w:sz w:val="19"/>
          <w:szCs w:val="19"/>
        </w:rPr>
      </w:pPr>
      <w:r w:rsidRPr="00C26012">
        <w:rPr>
          <w:rFonts w:ascii="Verdana" w:hAnsi="Verdana"/>
          <w:sz w:val="19"/>
          <w:szCs w:val="19"/>
        </w:rPr>
        <w:t>Identificación de la persona que se pretende sustituir y motivo de la sustitución.</w:t>
      </w:r>
    </w:p>
    <w:p w14:paraId="4820571A" w14:textId="77777777" w:rsidR="00C548B6" w:rsidRPr="00C26012" w:rsidRDefault="00C548B6" w:rsidP="002801AF">
      <w:pPr>
        <w:pStyle w:val="Zerrenda-paragrafoa"/>
        <w:numPr>
          <w:ilvl w:val="0"/>
          <w:numId w:val="132"/>
        </w:numPr>
        <w:spacing w:before="120" w:after="120"/>
        <w:ind w:left="1985" w:right="-427" w:hanging="283"/>
        <w:jc w:val="both"/>
        <w:rPr>
          <w:rFonts w:ascii="Verdana" w:hAnsi="Verdana"/>
          <w:sz w:val="19"/>
          <w:szCs w:val="19"/>
        </w:rPr>
      </w:pPr>
      <w:r w:rsidRPr="00C26012">
        <w:rPr>
          <w:rFonts w:ascii="Verdana" w:hAnsi="Verdana"/>
          <w:sz w:val="19"/>
          <w:szCs w:val="19"/>
        </w:rPr>
        <w:lastRenderedPageBreak/>
        <w:t>Propuesta de una persona candidata que reúna los requisitos exigidos, acompañada de los documentos que lo acrediten.</w:t>
      </w:r>
    </w:p>
    <w:p w14:paraId="1BBA55F1" w14:textId="77777777" w:rsidR="00C548B6" w:rsidRPr="00C26012" w:rsidRDefault="00C548B6" w:rsidP="001D3DE3">
      <w:pPr>
        <w:spacing w:before="120" w:after="120"/>
        <w:ind w:left="1418" w:right="-427" w:hanging="1"/>
        <w:jc w:val="both"/>
        <w:rPr>
          <w:rFonts w:ascii="Verdana" w:hAnsi="Verdana"/>
          <w:sz w:val="19"/>
          <w:szCs w:val="19"/>
        </w:rPr>
      </w:pPr>
      <w:r w:rsidRPr="00C26012">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567FBBB1" w14:textId="77777777" w:rsidR="00C548B6" w:rsidRPr="00C26012" w:rsidRDefault="00C548B6" w:rsidP="002801AF">
      <w:pPr>
        <w:numPr>
          <w:ilvl w:val="0"/>
          <w:numId w:val="91"/>
        </w:numPr>
        <w:spacing w:before="120" w:after="120"/>
        <w:ind w:left="1418" w:right="-427" w:hanging="284"/>
        <w:jc w:val="both"/>
        <w:rPr>
          <w:rFonts w:ascii="Verdana" w:hAnsi="Verdana"/>
          <w:sz w:val="19"/>
          <w:szCs w:val="19"/>
        </w:rPr>
      </w:pPr>
      <w:r w:rsidRPr="00C26012">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7D505787" w14:textId="77777777" w:rsidR="00C548B6" w:rsidRPr="00C26012" w:rsidRDefault="00C548B6" w:rsidP="001D3DE3">
      <w:pPr>
        <w:spacing w:before="120" w:after="120"/>
        <w:ind w:left="1418" w:right="-427"/>
        <w:jc w:val="both"/>
        <w:rPr>
          <w:rFonts w:ascii="Verdana" w:hAnsi="Verdana"/>
          <w:sz w:val="19"/>
          <w:szCs w:val="19"/>
        </w:rPr>
      </w:pPr>
      <w:r w:rsidRPr="00C26012">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0E3ADB45" w14:textId="77777777" w:rsidR="00C548B6" w:rsidRPr="00C26012" w:rsidRDefault="00C548B6" w:rsidP="002D2FB9">
      <w:pPr>
        <w:spacing w:before="120" w:after="120"/>
        <w:ind w:left="851" w:right="-427"/>
        <w:jc w:val="both"/>
        <w:rPr>
          <w:rFonts w:ascii="Verdana" w:hAnsi="Verdana"/>
          <w:sz w:val="19"/>
          <w:szCs w:val="19"/>
        </w:rPr>
      </w:pPr>
      <w:r w:rsidRPr="00C26012">
        <w:rPr>
          <w:rFonts w:ascii="Verdana" w:hAnsi="Verdana"/>
          <w:sz w:val="19"/>
          <w:szCs w:val="19"/>
        </w:rPr>
        <w:t xml:space="preserve">Estas mismas reglas se aplicarán en relación con los medios aportados para acreditar la solvencia, así como </w:t>
      </w:r>
      <w:r w:rsidRPr="002D2FB9">
        <w:rPr>
          <w:rFonts w:ascii="Verdana" w:hAnsi="Verdana"/>
          <w:sz w:val="19"/>
          <w:szCs w:val="19"/>
        </w:rPr>
        <w:t xml:space="preserve">en el caso de que la contratista </w:t>
      </w:r>
      <w:r w:rsidRPr="00C26012">
        <w:rPr>
          <w:rFonts w:ascii="Verdana" w:hAnsi="Verdana"/>
          <w:sz w:val="19"/>
          <w:szCs w:val="19"/>
        </w:rPr>
        <w:t>haya recurrido a la solvencia y/o medios de otras entidades en fase de licitación.</w:t>
      </w:r>
    </w:p>
    <w:p w14:paraId="02FA980C" w14:textId="77777777" w:rsidR="00C548B6" w:rsidRPr="00C26012" w:rsidRDefault="00C548B6" w:rsidP="001D3DE3">
      <w:pPr>
        <w:pStyle w:val="4izenburua"/>
        <w:spacing w:after="120"/>
        <w:ind w:left="851" w:right="-427"/>
        <w:jc w:val="both"/>
        <w:rPr>
          <w:b w:val="0"/>
          <w:i/>
          <w:sz w:val="19"/>
          <w:szCs w:val="19"/>
        </w:rPr>
      </w:pPr>
      <w:bookmarkStart w:id="915" w:name="_Toc530728100"/>
      <w:bookmarkStart w:id="916" w:name="_Toc5959000"/>
      <w:bookmarkStart w:id="917" w:name="_Toc103681308"/>
      <w:r w:rsidRPr="00C26012">
        <w:rPr>
          <w:sz w:val="19"/>
          <w:szCs w:val="19"/>
        </w:rPr>
        <w:t>26.2.- Reglas específicas respecto del personal</w:t>
      </w:r>
      <w:bookmarkEnd w:id="915"/>
      <w:bookmarkEnd w:id="916"/>
      <w:r w:rsidR="00A8717A">
        <w:rPr>
          <w:sz w:val="19"/>
          <w:szCs w:val="19"/>
        </w:rPr>
        <w:t>.</w:t>
      </w:r>
      <w:bookmarkEnd w:id="917"/>
    </w:p>
    <w:p w14:paraId="62A7BDC1"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 xml:space="preserve">El personal adscrito a la prestación del servicio dependerá exclusivamente de la contratista, que ostentará los derechos y obligaciones inherentes a su condición de </w:t>
      </w:r>
      <w:r w:rsidRPr="00C1109A">
        <w:rPr>
          <w:rFonts w:ascii="Verdana" w:hAnsi="Verdana"/>
          <w:sz w:val="19"/>
          <w:szCs w:val="19"/>
        </w:rPr>
        <w:t>empleador</w:t>
      </w:r>
      <w:r w:rsidR="00D60E50" w:rsidRPr="00C1109A">
        <w:rPr>
          <w:rFonts w:ascii="Verdana" w:hAnsi="Verdana"/>
          <w:sz w:val="19"/>
          <w:szCs w:val="19"/>
        </w:rPr>
        <w:t>a</w:t>
      </w:r>
      <w:r w:rsidRPr="00C1109A">
        <w:rPr>
          <w:rFonts w:ascii="Verdana" w:hAnsi="Verdana"/>
          <w:sz w:val="19"/>
          <w:szCs w:val="19"/>
        </w:rPr>
        <w:t xml:space="preserve">. A </w:t>
      </w:r>
      <w:r w:rsidRPr="00C26012">
        <w:rPr>
          <w:rFonts w:ascii="Verdana" w:hAnsi="Verdana"/>
          <w:sz w:val="19"/>
          <w:szCs w:val="19"/>
        </w:rPr>
        <w:t>tales efectos, asume las siguientes obligaciones:</w:t>
      </w:r>
    </w:p>
    <w:p w14:paraId="58277433" w14:textId="77777777" w:rsidR="00C548B6" w:rsidRPr="00C26012" w:rsidRDefault="00C548B6" w:rsidP="002801AF">
      <w:pPr>
        <w:numPr>
          <w:ilvl w:val="0"/>
          <w:numId w:val="92"/>
        </w:numPr>
        <w:spacing w:before="120" w:after="120"/>
        <w:ind w:left="1418" w:right="-427" w:hanging="284"/>
        <w:jc w:val="both"/>
        <w:rPr>
          <w:rFonts w:ascii="Verdana" w:hAnsi="Verdana"/>
          <w:sz w:val="19"/>
          <w:szCs w:val="19"/>
        </w:rPr>
      </w:pPr>
      <w:r w:rsidRPr="00C26012">
        <w:rPr>
          <w:rFonts w:ascii="Verdana" w:hAnsi="Verdana"/>
          <w:sz w:val="19"/>
          <w:szCs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7CA1A642" w14:textId="77777777" w:rsidR="00C548B6" w:rsidRPr="00C26012" w:rsidRDefault="00C548B6" w:rsidP="002801AF">
      <w:pPr>
        <w:numPr>
          <w:ilvl w:val="0"/>
          <w:numId w:val="92"/>
        </w:numPr>
        <w:spacing w:before="120" w:after="120"/>
        <w:ind w:left="1418" w:right="-427" w:hanging="284"/>
        <w:jc w:val="both"/>
        <w:rPr>
          <w:rFonts w:ascii="Verdana" w:hAnsi="Verdana"/>
          <w:sz w:val="19"/>
          <w:szCs w:val="19"/>
        </w:rPr>
      </w:pPr>
      <w:r w:rsidRPr="00C26012">
        <w:rPr>
          <w:rFonts w:ascii="Verdana" w:hAnsi="Verdana"/>
          <w:sz w:val="19"/>
          <w:szCs w:val="19"/>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60743B18" w14:textId="77777777" w:rsidR="00C548B6" w:rsidRPr="00C26012" w:rsidRDefault="00C548B6" w:rsidP="002801AF">
      <w:pPr>
        <w:numPr>
          <w:ilvl w:val="0"/>
          <w:numId w:val="92"/>
        </w:numPr>
        <w:spacing w:before="120" w:after="120"/>
        <w:ind w:left="1418" w:right="-427" w:hanging="284"/>
        <w:jc w:val="both"/>
        <w:rPr>
          <w:rFonts w:ascii="Verdana" w:hAnsi="Verdana"/>
          <w:sz w:val="19"/>
          <w:szCs w:val="19"/>
        </w:rPr>
      </w:pPr>
      <w:r w:rsidRPr="00C26012">
        <w:rPr>
          <w:rFonts w:ascii="Verdana" w:hAnsi="Verdana"/>
          <w:sz w:val="19"/>
          <w:szCs w:val="19"/>
        </w:rPr>
        <w:t xml:space="preserve">Ejercer, de modo real, efectivo y continuo, el poder de </w:t>
      </w:r>
      <w:r w:rsidRPr="00FB789B">
        <w:rPr>
          <w:rFonts w:ascii="Verdana" w:hAnsi="Verdana"/>
          <w:sz w:val="19"/>
          <w:szCs w:val="19"/>
        </w:rPr>
        <w:t>dirección inherente a tod</w:t>
      </w:r>
      <w:r w:rsidR="00D60E50" w:rsidRPr="00FB789B">
        <w:rPr>
          <w:rFonts w:ascii="Verdana" w:hAnsi="Verdana"/>
          <w:sz w:val="19"/>
          <w:szCs w:val="19"/>
        </w:rPr>
        <w:t>a</w:t>
      </w:r>
      <w:r w:rsidRPr="00FB789B">
        <w:rPr>
          <w:rFonts w:ascii="Verdana" w:hAnsi="Verdana"/>
          <w:sz w:val="19"/>
          <w:szCs w:val="19"/>
        </w:rPr>
        <w:t xml:space="preserve"> empleador</w:t>
      </w:r>
      <w:r w:rsidR="00D60E50" w:rsidRPr="00FB789B">
        <w:rPr>
          <w:rFonts w:ascii="Verdana" w:hAnsi="Verdana"/>
          <w:sz w:val="19"/>
          <w:szCs w:val="19"/>
        </w:rPr>
        <w:t>a</w:t>
      </w:r>
      <w:r w:rsidRPr="00FB789B">
        <w:rPr>
          <w:rFonts w:ascii="Verdana" w:hAnsi="Verdana"/>
          <w:sz w:val="19"/>
          <w:szCs w:val="19"/>
        </w:rPr>
        <w:t xml:space="preserve">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w:t>
      </w:r>
      <w:r w:rsidRPr="00C26012">
        <w:rPr>
          <w:rFonts w:ascii="Verdana" w:hAnsi="Verdana"/>
          <w:sz w:val="19"/>
          <w:szCs w:val="19"/>
        </w:rPr>
        <w:t>cuando proceda, las obligaciones en materia de prevención de riesgos laborales, el ejercicio de la potestad disciplinaria, así como cuantos derechos y obligaciones se deriven de la relación contractual entre las partes empleada y empleadora.</w:t>
      </w:r>
    </w:p>
    <w:p w14:paraId="660BF124" w14:textId="77777777" w:rsidR="00C548B6" w:rsidRPr="00C26012" w:rsidRDefault="00C548B6" w:rsidP="002801AF">
      <w:pPr>
        <w:numPr>
          <w:ilvl w:val="0"/>
          <w:numId w:val="92"/>
        </w:numPr>
        <w:spacing w:before="120" w:after="120"/>
        <w:ind w:left="1418" w:right="-427" w:hanging="284"/>
        <w:jc w:val="both"/>
        <w:rPr>
          <w:rFonts w:ascii="Verdana" w:hAnsi="Verdana"/>
          <w:sz w:val="19"/>
          <w:szCs w:val="19"/>
        </w:rPr>
      </w:pPr>
      <w:r w:rsidRPr="00C26012">
        <w:rPr>
          <w:rFonts w:ascii="Verdana" w:hAnsi="Verdana"/>
          <w:sz w:val="19"/>
          <w:szCs w:val="19"/>
        </w:rPr>
        <w:t>Garantizar que el personal adscrito desarrolle su actividad sin extralimitarse en las funciones desempeñadas respecto de la actividad delimitada en los pliegos como objeto del contrato.</w:t>
      </w:r>
    </w:p>
    <w:p w14:paraId="732EE1B8" w14:textId="77777777" w:rsidR="00C548B6" w:rsidRPr="00C26012" w:rsidRDefault="00C548B6" w:rsidP="002801AF">
      <w:pPr>
        <w:numPr>
          <w:ilvl w:val="0"/>
          <w:numId w:val="92"/>
        </w:numPr>
        <w:spacing w:before="120" w:after="120"/>
        <w:ind w:left="1418" w:right="-427" w:hanging="284"/>
        <w:jc w:val="both"/>
        <w:rPr>
          <w:rFonts w:ascii="Verdana" w:hAnsi="Verdana"/>
          <w:sz w:val="19"/>
          <w:szCs w:val="19"/>
        </w:rPr>
      </w:pPr>
      <w:r w:rsidRPr="00C26012">
        <w:rPr>
          <w:rFonts w:ascii="Verdana" w:hAnsi="Verdana"/>
          <w:sz w:val="19"/>
          <w:szCs w:val="19"/>
        </w:rPr>
        <w:t>Designar al menos una persona coordinadora, perteneciente a su plantilla, que desarrolle las siguientes tareas:</w:t>
      </w:r>
    </w:p>
    <w:p w14:paraId="68964268" w14:textId="77777777" w:rsidR="00C548B6" w:rsidRPr="00C26012" w:rsidRDefault="00C548B6" w:rsidP="002801AF">
      <w:pPr>
        <w:pStyle w:val="Zerrenda-paragrafoa"/>
        <w:numPr>
          <w:ilvl w:val="0"/>
          <w:numId w:val="133"/>
        </w:numPr>
        <w:spacing w:before="120" w:after="120"/>
        <w:ind w:left="1985" w:right="-427" w:hanging="284"/>
        <w:jc w:val="both"/>
        <w:rPr>
          <w:rFonts w:ascii="Verdana" w:hAnsi="Verdana"/>
          <w:sz w:val="19"/>
          <w:szCs w:val="19"/>
        </w:rPr>
      </w:pPr>
      <w:r w:rsidRPr="00C26012">
        <w:rPr>
          <w:rFonts w:ascii="Verdana" w:hAnsi="Verdana"/>
          <w:sz w:val="19"/>
          <w:szCs w:val="19"/>
        </w:rPr>
        <w:t>Actuar como persona interlocutora de la contratista frente al poder adjudicador canalizando la comunicación entre la contratista y el personal adscrito al contrato, de un lado, y el poder adjudicador, de otro lado, en todo lo relativo a las cuestiones derivadas de la ejecución del contrato.</w:t>
      </w:r>
    </w:p>
    <w:p w14:paraId="677E85A4" w14:textId="77777777" w:rsidR="00C548B6" w:rsidRPr="00C26012" w:rsidRDefault="00C548B6" w:rsidP="002801AF">
      <w:pPr>
        <w:pStyle w:val="Zerrenda-paragrafoa"/>
        <w:numPr>
          <w:ilvl w:val="0"/>
          <w:numId w:val="133"/>
        </w:numPr>
        <w:spacing w:before="120" w:after="120"/>
        <w:ind w:left="1985" w:right="-427" w:hanging="284"/>
        <w:jc w:val="both"/>
        <w:rPr>
          <w:rFonts w:ascii="Verdana" w:hAnsi="Verdana"/>
          <w:sz w:val="19"/>
          <w:szCs w:val="19"/>
        </w:rPr>
      </w:pPr>
      <w:r w:rsidRPr="00C26012">
        <w:rPr>
          <w:rFonts w:ascii="Verdana" w:hAnsi="Verdana"/>
          <w:sz w:val="19"/>
          <w:szCs w:val="19"/>
        </w:rPr>
        <w:t>Distribuir el trabajo entre el personal e impartirle las órdenes e instrucciones de trabajo necesarias para la correcta ejecución de la prestación.</w:t>
      </w:r>
    </w:p>
    <w:p w14:paraId="7BD9DA10" w14:textId="77777777" w:rsidR="00C548B6" w:rsidRPr="00C26012" w:rsidRDefault="00C548B6" w:rsidP="002801AF">
      <w:pPr>
        <w:pStyle w:val="Zerrenda-paragrafoa"/>
        <w:numPr>
          <w:ilvl w:val="0"/>
          <w:numId w:val="133"/>
        </w:numPr>
        <w:spacing w:before="120" w:after="120"/>
        <w:ind w:left="1985" w:right="-427" w:hanging="284"/>
        <w:jc w:val="both"/>
        <w:rPr>
          <w:rFonts w:ascii="Verdana" w:hAnsi="Verdana"/>
          <w:sz w:val="19"/>
          <w:szCs w:val="19"/>
        </w:rPr>
      </w:pPr>
      <w:r w:rsidRPr="00C26012">
        <w:rPr>
          <w:rFonts w:ascii="Verdana" w:hAnsi="Verdana"/>
          <w:sz w:val="19"/>
          <w:szCs w:val="19"/>
        </w:rPr>
        <w:t>Supervisar el correcto desempeño de las funciones que tiene encomendadas el personal y controlar la asistencia al puesto de trabajo.</w:t>
      </w:r>
    </w:p>
    <w:p w14:paraId="6F8F90D2" w14:textId="77777777" w:rsidR="00C548B6" w:rsidRPr="00C26012" w:rsidRDefault="00C548B6" w:rsidP="002801AF">
      <w:pPr>
        <w:pStyle w:val="Zerrenda-paragrafoa"/>
        <w:numPr>
          <w:ilvl w:val="0"/>
          <w:numId w:val="133"/>
        </w:numPr>
        <w:spacing w:before="120" w:after="120"/>
        <w:ind w:left="1985" w:right="-427" w:hanging="284"/>
        <w:jc w:val="both"/>
        <w:rPr>
          <w:rFonts w:ascii="Verdana" w:hAnsi="Verdana"/>
          <w:sz w:val="19"/>
          <w:szCs w:val="19"/>
        </w:rPr>
      </w:pPr>
      <w:r w:rsidRPr="00C26012">
        <w:rPr>
          <w:rFonts w:ascii="Verdana" w:hAnsi="Verdana"/>
          <w:sz w:val="19"/>
          <w:szCs w:val="19"/>
        </w:rPr>
        <w:t>Organizar el régimen de vacaciones.</w:t>
      </w:r>
    </w:p>
    <w:p w14:paraId="71B3AF9D" w14:textId="77777777" w:rsidR="00C548B6" w:rsidRPr="00C26012" w:rsidRDefault="00C548B6" w:rsidP="002801AF">
      <w:pPr>
        <w:numPr>
          <w:ilvl w:val="0"/>
          <w:numId w:val="92"/>
        </w:numPr>
        <w:spacing w:before="120" w:after="120"/>
        <w:ind w:left="1418" w:right="-427" w:hanging="284"/>
        <w:jc w:val="both"/>
        <w:rPr>
          <w:rFonts w:ascii="Verdana" w:hAnsi="Verdana"/>
          <w:sz w:val="19"/>
          <w:szCs w:val="19"/>
        </w:rPr>
      </w:pPr>
      <w:r w:rsidRPr="00C26012">
        <w:rPr>
          <w:rFonts w:ascii="Verdana" w:hAnsi="Verdana"/>
          <w:sz w:val="19"/>
          <w:szCs w:val="19"/>
        </w:rPr>
        <w:lastRenderedPageBreak/>
        <w:t>Informar al poder adjudicador acerca de las variaciones, ocasionales o permanentes, en la composición del equipo de trabajo adscrito a la ejecución del contrato.</w:t>
      </w:r>
    </w:p>
    <w:p w14:paraId="15650676" w14:textId="77777777" w:rsidR="00C548B6" w:rsidRPr="00C26012" w:rsidRDefault="00C548B6" w:rsidP="001D3DE3">
      <w:pPr>
        <w:pStyle w:val="4izenburua"/>
        <w:spacing w:after="120"/>
        <w:ind w:left="851" w:right="-427"/>
        <w:jc w:val="both"/>
        <w:rPr>
          <w:b w:val="0"/>
          <w:i/>
          <w:sz w:val="19"/>
          <w:szCs w:val="19"/>
        </w:rPr>
      </w:pPr>
      <w:bookmarkStart w:id="918" w:name="_Toc530728101"/>
      <w:bookmarkStart w:id="919" w:name="_Toc5959001"/>
      <w:bookmarkStart w:id="920" w:name="_Toc103681309"/>
      <w:r w:rsidRPr="00C26012">
        <w:rPr>
          <w:sz w:val="19"/>
          <w:szCs w:val="19"/>
        </w:rPr>
        <w:t>26.3.- Información relativa a condiciones laborales</w:t>
      </w:r>
      <w:bookmarkEnd w:id="918"/>
      <w:bookmarkEnd w:id="919"/>
      <w:r w:rsidR="00A8717A">
        <w:rPr>
          <w:sz w:val="19"/>
          <w:szCs w:val="19"/>
        </w:rPr>
        <w:t>.</w:t>
      </w:r>
      <w:bookmarkEnd w:id="920"/>
    </w:p>
    <w:p w14:paraId="5FB58A0C"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 xml:space="preserve">La contratista está obligada a proporcionar </w:t>
      </w:r>
      <w:r>
        <w:rPr>
          <w:rFonts w:ascii="Verdana" w:hAnsi="Verdana"/>
          <w:sz w:val="19"/>
          <w:szCs w:val="19"/>
        </w:rPr>
        <w:t>a la/</w:t>
      </w:r>
      <w:r w:rsidRPr="00C26012">
        <w:rPr>
          <w:rFonts w:ascii="Verdana" w:hAnsi="Verdana"/>
          <w:sz w:val="19"/>
          <w:szCs w:val="19"/>
        </w:rPr>
        <w:t>al responsable del contrato los datos y documentos que se indican en los apartados siguientes con arreglo a los plazos y condiciones indicados en cada caso:</w:t>
      </w:r>
    </w:p>
    <w:p w14:paraId="527DDC81" w14:textId="77777777" w:rsidR="00C548B6" w:rsidRPr="00C26012" w:rsidRDefault="00C548B6" w:rsidP="002801AF">
      <w:pPr>
        <w:numPr>
          <w:ilvl w:val="0"/>
          <w:numId w:val="93"/>
        </w:numPr>
        <w:spacing w:before="120" w:after="120"/>
        <w:ind w:left="1418" w:right="-427" w:hanging="284"/>
        <w:jc w:val="both"/>
        <w:rPr>
          <w:rFonts w:ascii="Verdana" w:hAnsi="Verdana"/>
          <w:sz w:val="19"/>
          <w:szCs w:val="19"/>
        </w:rPr>
      </w:pPr>
      <w:r w:rsidRPr="00C26012">
        <w:rPr>
          <w:rFonts w:ascii="Verdana" w:hAnsi="Verdana"/>
          <w:sz w:val="19"/>
          <w:szCs w:val="19"/>
        </w:rPr>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sidRPr="006D2F75">
        <w:rPr>
          <w:rFonts w:ascii="Verdana" w:hAnsi="Verdana" w:cs="Tahoma"/>
          <w:b/>
          <w:color w:val="0000FF"/>
          <w:sz w:val="19"/>
          <w:szCs w:val="19"/>
        </w:rPr>
        <w:t>ANEXO VI.3.</w:t>
      </w:r>
      <w:r w:rsidRPr="00C26012">
        <w:rPr>
          <w:rFonts w:ascii="Verdana" w:hAnsi="Verdana"/>
          <w:sz w:val="19"/>
          <w:szCs w:val="19"/>
        </w:rPr>
        <w:t>, en plazo de siete (7) días hábiles desde la fecha de recepción del correspondiente requerimiento.</w:t>
      </w:r>
    </w:p>
    <w:p w14:paraId="41811B27" w14:textId="77777777" w:rsidR="00C548B6" w:rsidRPr="00C26012" w:rsidRDefault="00C548B6" w:rsidP="002801AF">
      <w:pPr>
        <w:numPr>
          <w:ilvl w:val="0"/>
          <w:numId w:val="93"/>
        </w:numPr>
        <w:spacing w:before="120" w:after="120"/>
        <w:ind w:left="1418" w:right="-427" w:hanging="284"/>
        <w:jc w:val="both"/>
        <w:rPr>
          <w:rFonts w:ascii="Verdana" w:hAnsi="Verdana"/>
          <w:sz w:val="19"/>
          <w:szCs w:val="19"/>
        </w:rPr>
      </w:pPr>
      <w:r w:rsidRPr="00C26012">
        <w:rPr>
          <w:rFonts w:ascii="Verdana" w:hAnsi="Verdana"/>
          <w:sz w:val="19"/>
          <w:szCs w:val="19"/>
        </w:rPr>
        <w:t xml:space="preserve">Los documentos que solicite </w:t>
      </w:r>
      <w:r>
        <w:rPr>
          <w:rFonts w:ascii="Verdana" w:hAnsi="Verdana"/>
          <w:sz w:val="19"/>
          <w:szCs w:val="19"/>
        </w:rPr>
        <w:t>la/</w:t>
      </w:r>
      <w:r w:rsidRPr="00C26012">
        <w:rPr>
          <w:rFonts w:ascii="Verdana" w:hAnsi="Verdana"/>
          <w:sz w:val="19"/>
          <w:szCs w:val="19"/>
        </w:rPr>
        <w:t xml:space="preserve">el responsable del contrato en orden a comprobar la veracidad de los datos proporcionados y el cumplimiento de las obligaciones laborales que, en su condición de </w:t>
      </w:r>
      <w:r w:rsidRPr="00FB789B">
        <w:rPr>
          <w:rFonts w:ascii="Verdana" w:hAnsi="Verdana"/>
          <w:sz w:val="19"/>
          <w:szCs w:val="19"/>
        </w:rPr>
        <w:t>empleador</w:t>
      </w:r>
      <w:r w:rsidR="00D60E50" w:rsidRPr="00FB789B">
        <w:rPr>
          <w:rFonts w:ascii="Verdana" w:hAnsi="Verdana"/>
          <w:sz w:val="19"/>
          <w:szCs w:val="19"/>
        </w:rPr>
        <w:t>a</w:t>
      </w:r>
      <w:r w:rsidRPr="00FB789B">
        <w:rPr>
          <w:rFonts w:ascii="Verdana" w:hAnsi="Verdana"/>
          <w:sz w:val="19"/>
          <w:szCs w:val="19"/>
        </w:rPr>
        <w:t xml:space="preserve">, asume </w:t>
      </w:r>
      <w:r w:rsidRPr="00C26012">
        <w:rPr>
          <w:rFonts w:ascii="Verdana" w:hAnsi="Verdana"/>
          <w:sz w:val="19"/>
          <w:szCs w:val="19"/>
        </w:rPr>
        <w:t>la contratista: se presentarán a través de correo electrónico, mediante copia escaneada, en plazo de diez (10) días hábiles desde fecha de recepción del correspondiente requerimiento.</w:t>
      </w:r>
    </w:p>
    <w:p w14:paraId="10FB7C4A" w14:textId="77777777" w:rsidR="00C548B6" w:rsidRPr="00C26012" w:rsidRDefault="00C548B6" w:rsidP="001D3DE3">
      <w:pPr>
        <w:spacing w:before="120" w:after="120"/>
        <w:ind w:left="851" w:right="-427"/>
        <w:jc w:val="both"/>
        <w:rPr>
          <w:rFonts w:ascii="Verdana" w:eastAsia="Arial Unicode MS" w:hAnsi="Verdana"/>
          <w:sz w:val="19"/>
          <w:szCs w:val="19"/>
        </w:rPr>
      </w:pPr>
      <w:r>
        <w:rPr>
          <w:rFonts w:ascii="Verdana" w:eastAsia="Arial Unicode MS" w:hAnsi="Verdana"/>
          <w:sz w:val="19"/>
          <w:szCs w:val="19"/>
        </w:rPr>
        <w:t>La/el</w:t>
      </w:r>
      <w:r w:rsidRPr="00C26012">
        <w:rPr>
          <w:rFonts w:ascii="Verdana" w:eastAsia="Arial Unicode MS" w:hAnsi="Verdana"/>
          <w:sz w:val="19"/>
          <w:szCs w:val="19"/>
        </w:rPr>
        <w:t xml:space="preserve"> responsable del contrato puede solicitar en cualquier momento de la vigencia del contrato esta información y, especialmente, a los efectos de lo dispuesto en el art. 130 LCSP.</w:t>
      </w:r>
    </w:p>
    <w:p w14:paraId="1ADBE38C" w14:textId="77777777" w:rsidR="00C548B6" w:rsidRPr="00C26012" w:rsidRDefault="00C548B6" w:rsidP="001D3DE3">
      <w:pPr>
        <w:pStyle w:val="4izenburua"/>
        <w:spacing w:after="120"/>
        <w:ind w:left="851" w:right="-427"/>
        <w:jc w:val="both"/>
        <w:rPr>
          <w:b w:val="0"/>
          <w:i/>
          <w:sz w:val="19"/>
          <w:szCs w:val="19"/>
        </w:rPr>
      </w:pPr>
      <w:bookmarkStart w:id="921" w:name="_Toc530728102"/>
      <w:bookmarkStart w:id="922" w:name="_Toc5959002"/>
      <w:bookmarkStart w:id="923" w:name="_Toc103681310"/>
      <w:r w:rsidRPr="00C26012">
        <w:rPr>
          <w:sz w:val="19"/>
          <w:szCs w:val="19"/>
        </w:rPr>
        <w:t>26.4.- Lugar de ejecución del contrato</w:t>
      </w:r>
      <w:bookmarkEnd w:id="921"/>
      <w:bookmarkEnd w:id="922"/>
      <w:r w:rsidR="00A8717A">
        <w:rPr>
          <w:sz w:val="19"/>
          <w:szCs w:val="19"/>
        </w:rPr>
        <w:t>.</w:t>
      </w:r>
      <w:bookmarkEnd w:id="923"/>
    </w:p>
    <w:p w14:paraId="00B54256"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La prestación se efectuará en dependencias o instalaciones diferenciadas de las del propio poder adjudicador contratante. Si esto no fuera posible, para evitar la confusión de plantillas, las personas trabajadoras de la contratista, salvo que las circunstancias concretas no lo permitieran, no compartirán espacios y lugares de trabajo con el personal al servicio del poder adjudicador y, además, las personas trabajadoras y los medios de la contratista se identificarán mediante los correspondientes signos distintivos, tales como uniformidad o rotulaciones.</w:t>
      </w:r>
    </w:p>
    <w:p w14:paraId="44BE93DD" w14:textId="77777777" w:rsidR="00C548B6" w:rsidRPr="00C26012" w:rsidRDefault="00C548B6" w:rsidP="001D3DE3">
      <w:pPr>
        <w:pStyle w:val="4izenburua"/>
        <w:spacing w:after="120"/>
        <w:ind w:left="851" w:right="-427"/>
        <w:jc w:val="both"/>
        <w:rPr>
          <w:b w:val="0"/>
          <w:i/>
          <w:sz w:val="19"/>
          <w:szCs w:val="19"/>
        </w:rPr>
      </w:pPr>
      <w:bookmarkStart w:id="924" w:name="_Toc530728103"/>
      <w:bookmarkStart w:id="925" w:name="_Toc5959003"/>
      <w:bookmarkStart w:id="926" w:name="_Toc103681311"/>
      <w:r w:rsidRPr="00C26012">
        <w:rPr>
          <w:sz w:val="19"/>
          <w:szCs w:val="19"/>
        </w:rPr>
        <w:t>26.5.- Regla de indemnidad</w:t>
      </w:r>
      <w:bookmarkEnd w:id="924"/>
      <w:bookmarkEnd w:id="925"/>
      <w:bookmarkEnd w:id="926"/>
    </w:p>
    <w:p w14:paraId="5E3B6F15"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Si como consecuencia del incumplimiento por parte de la contratista de las obligaciones establecidas en esta cláusula, el poder adjudicador fuera condenado al pago de cantidades con carácter solidario con la contratista, repercutirá en ésta el importe abonado a través de las acciones legales pertinentes.</w:t>
      </w:r>
    </w:p>
    <w:p w14:paraId="29217037" w14:textId="77777777" w:rsidR="00C548B6" w:rsidRPr="00C26012" w:rsidRDefault="00C548B6" w:rsidP="001D3DE3">
      <w:pPr>
        <w:pStyle w:val="4izenburua"/>
        <w:spacing w:after="120"/>
        <w:ind w:left="851" w:right="-427"/>
        <w:jc w:val="both"/>
        <w:rPr>
          <w:b w:val="0"/>
          <w:i/>
          <w:sz w:val="19"/>
          <w:szCs w:val="19"/>
        </w:rPr>
      </w:pPr>
      <w:bookmarkStart w:id="927" w:name="_Toc530728104"/>
      <w:bookmarkStart w:id="928" w:name="_Toc5959004"/>
      <w:bookmarkStart w:id="929" w:name="_Toc103681312"/>
      <w:r w:rsidRPr="00C26012">
        <w:rPr>
          <w:sz w:val="19"/>
          <w:szCs w:val="19"/>
        </w:rPr>
        <w:t>26.6.- Subrogación de personas trabajadoras</w:t>
      </w:r>
      <w:bookmarkEnd w:id="927"/>
      <w:bookmarkEnd w:id="928"/>
      <w:r w:rsidR="00A8717A">
        <w:rPr>
          <w:sz w:val="19"/>
          <w:szCs w:val="19"/>
        </w:rPr>
        <w:t>.</w:t>
      </w:r>
      <w:bookmarkEnd w:id="929"/>
    </w:p>
    <w:p w14:paraId="02DAC3ED"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Si de conformidad con la normativa laboral procediera la subrogación de personas trabajadoras, cuando el contrato sea adjudicado a una operadora económica distinta a la contratista que venía prestando el servicio, esta última debe responder de los salarios impagados a las personas trabajadoras afectadas por la subrogación, así como de l</w:t>
      </w:r>
      <w:r>
        <w:rPr>
          <w:rFonts w:ascii="Verdana" w:hAnsi="Verdana"/>
          <w:sz w:val="19"/>
          <w:szCs w:val="19"/>
        </w:rPr>
        <w:t>as cotizaciones a la Seguridad S</w:t>
      </w:r>
      <w:r w:rsidRPr="00C26012">
        <w:rPr>
          <w:rFonts w:ascii="Verdana" w:hAnsi="Verdana"/>
          <w:sz w:val="19"/>
          <w:szCs w:val="19"/>
        </w:rPr>
        <w:t>ocial devengadas, aún en el supuesto de que se resuelva el contrato. En ningún caso dicha obligación corresponderá a la nueva contratista.</w:t>
      </w:r>
    </w:p>
    <w:p w14:paraId="1D9B1BB0" w14:textId="77777777" w:rsidR="00C548B6" w:rsidRPr="00C26012" w:rsidRDefault="00C548B6" w:rsidP="001D3DE3">
      <w:pPr>
        <w:spacing w:before="120" w:after="120"/>
        <w:ind w:left="851" w:right="-427" w:firstLine="1"/>
        <w:jc w:val="both"/>
        <w:rPr>
          <w:rFonts w:ascii="Verdana" w:hAnsi="Verdana"/>
          <w:sz w:val="19"/>
          <w:szCs w:val="19"/>
        </w:rPr>
      </w:pPr>
      <w:r w:rsidRPr="00C26012">
        <w:rPr>
          <w:rFonts w:ascii="Verdana" w:hAnsi="Verdana"/>
          <w:sz w:val="19"/>
          <w:szCs w:val="19"/>
        </w:rPr>
        <w:t>En este caso, el poder adjudicador,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6281F871" w14:textId="77777777" w:rsidR="00C548B6" w:rsidRPr="00C26012" w:rsidRDefault="00C548B6" w:rsidP="001D3DE3">
      <w:pPr>
        <w:pStyle w:val="3izenburua"/>
        <w:spacing w:after="120"/>
        <w:ind w:left="284" w:hanging="284"/>
        <w:rPr>
          <w:rFonts w:eastAsia="Arial Unicode MS"/>
          <w:i/>
        </w:rPr>
      </w:pPr>
      <w:bookmarkStart w:id="930" w:name="_Toc528657964"/>
      <w:bookmarkStart w:id="931" w:name="_Toc528658783"/>
      <w:bookmarkStart w:id="932" w:name="_Toc528660410"/>
      <w:bookmarkStart w:id="933" w:name="_Toc528664260"/>
      <w:bookmarkStart w:id="934" w:name="_Toc528665951"/>
      <w:bookmarkStart w:id="935" w:name="_Toc528666576"/>
      <w:bookmarkStart w:id="936" w:name="_Toc528671299"/>
      <w:bookmarkStart w:id="937" w:name="_Toc530728105"/>
      <w:bookmarkStart w:id="938" w:name="_Toc5959005"/>
      <w:bookmarkStart w:id="939" w:name="_Toc34132932"/>
      <w:bookmarkStart w:id="940" w:name="_Toc103681313"/>
      <w:r w:rsidRPr="00C26012">
        <w:rPr>
          <w:rFonts w:eastAsia="Arial Unicode MS"/>
        </w:rPr>
        <w:t>27.- OBLIGACIONES EN MATERIA LABORAL, SEGURIDAD SOCIAL Y DE SEGURIDAD Y SALUD EN EL TRABAJO</w:t>
      </w:r>
      <w:bookmarkEnd w:id="930"/>
      <w:bookmarkEnd w:id="931"/>
      <w:bookmarkEnd w:id="932"/>
      <w:bookmarkEnd w:id="933"/>
      <w:bookmarkEnd w:id="934"/>
      <w:bookmarkEnd w:id="935"/>
      <w:bookmarkEnd w:id="936"/>
      <w:bookmarkEnd w:id="937"/>
      <w:bookmarkEnd w:id="938"/>
      <w:bookmarkEnd w:id="939"/>
      <w:bookmarkEnd w:id="940"/>
    </w:p>
    <w:p w14:paraId="2F24FF2A" w14:textId="77777777" w:rsidR="00C548B6" w:rsidRPr="00C26012" w:rsidRDefault="00C548B6" w:rsidP="001D3DE3">
      <w:pPr>
        <w:spacing w:before="120" w:after="120"/>
        <w:ind w:left="284" w:right="-427"/>
        <w:jc w:val="both"/>
        <w:rPr>
          <w:rFonts w:ascii="Verdana" w:hAnsi="Verdana"/>
          <w:sz w:val="19"/>
          <w:szCs w:val="19"/>
        </w:rPr>
      </w:pPr>
      <w:r w:rsidRPr="00C26012">
        <w:rPr>
          <w:rFonts w:ascii="Verdana" w:hAnsi="Verdana"/>
          <w:sz w:val="19"/>
          <w:szCs w:val="19"/>
        </w:rPr>
        <w:t>La contratista está obligada al cumplimiento de las disposiciones vigentes en materia laboral, de Seguridad Social y de seguridad y salud en el trabajo, y en particular:</w:t>
      </w:r>
    </w:p>
    <w:p w14:paraId="395DA841" w14:textId="77777777" w:rsidR="00C548B6" w:rsidRPr="00ED6343" w:rsidRDefault="00C548B6" w:rsidP="001D3DE3">
      <w:pPr>
        <w:pStyle w:val="4izenburua"/>
        <w:spacing w:after="120"/>
        <w:ind w:left="851" w:right="-427"/>
        <w:jc w:val="both"/>
        <w:rPr>
          <w:b w:val="0"/>
          <w:i/>
          <w:sz w:val="19"/>
          <w:szCs w:val="19"/>
        </w:rPr>
      </w:pPr>
      <w:bookmarkStart w:id="941" w:name="_Toc38387781"/>
      <w:bookmarkStart w:id="942" w:name="_Toc103681314"/>
      <w:r w:rsidRPr="00C26012">
        <w:rPr>
          <w:sz w:val="19"/>
          <w:szCs w:val="19"/>
        </w:rPr>
        <w:t xml:space="preserve">27.1.- </w:t>
      </w:r>
      <w:r w:rsidRPr="00ED6343">
        <w:rPr>
          <w:b w:val="0"/>
          <w:sz w:val="19"/>
          <w:szCs w:val="19"/>
        </w:rPr>
        <w:t>Cuando las prestaciones a desarrollar estén sujetas a ordenanza laboral o convenio colectivo la contratista está obligada a cumplir con las disposiciones de la ordenanza laboral y convenio colectivo correspondiente.</w:t>
      </w:r>
      <w:bookmarkEnd w:id="941"/>
      <w:bookmarkEnd w:id="942"/>
    </w:p>
    <w:p w14:paraId="590C8FB7" w14:textId="77777777" w:rsidR="00C548B6" w:rsidRPr="00ED6343" w:rsidRDefault="00C548B6" w:rsidP="001D3DE3">
      <w:pPr>
        <w:pStyle w:val="4izenburua"/>
        <w:spacing w:after="120"/>
        <w:ind w:left="851" w:right="-427"/>
        <w:jc w:val="both"/>
        <w:rPr>
          <w:b w:val="0"/>
          <w:i/>
          <w:sz w:val="19"/>
          <w:szCs w:val="19"/>
        </w:rPr>
      </w:pPr>
      <w:bookmarkStart w:id="943" w:name="_Toc38387782"/>
      <w:bookmarkStart w:id="944" w:name="_Toc103681315"/>
      <w:r w:rsidRPr="00C26012">
        <w:rPr>
          <w:sz w:val="19"/>
          <w:szCs w:val="19"/>
        </w:rPr>
        <w:t xml:space="preserve">27.2.- </w:t>
      </w:r>
      <w:r w:rsidRPr="00ED6343">
        <w:rPr>
          <w:b w:val="0"/>
          <w:sz w:val="19"/>
          <w:szCs w:val="19"/>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943"/>
      <w:bookmarkEnd w:id="944"/>
    </w:p>
    <w:p w14:paraId="51F251F8" w14:textId="77777777" w:rsidR="00C548B6" w:rsidRPr="00ED6343" w:rsidRDefault="00C548B6" w:rsidP="001D3DE3">
      <w:pPr>
        <w:pStyle w:val="4izenburua"/>
        <w:spacing w:after="120"/>
        <w:ind w:left="851" w:right="-427"/>
        <w:jc w:val="both"/>
        <w:rPr>
          <w:b w:val="0"/>
          <w:i/>
          <w:sz w:val="19"/>
          <w:szCs w:val="19"/>
        </w:rPr>
      </w:pPr>
      <w:bookmarkStart w:id="945" w:name="_Toc38387783"/>
      <w:bookmarkStart w:id="946" w:name="_Toc103681316"/>
      <w:r w:rsidRPr="00C26012">
        <w:rPr>
          <w:sz w:val="19"/>
          <w:szCs w:val="19"/>
        </w:rPr>
        <w:lastRenderedPageBreak/>
        <w:t xml:space="preserve">27.3.- </w:t>
      </w:r>
      <w:r w:rsidRPr="00ED6343">
        <w:rPr>
          <w:b w:val="0"/>
          <w:sz w:val="19"/>
          <w:szCs w:val="19"/>
        </w:rPr>
        <w:t>Cumplirá, así mismo, las obligaciones en materia de prevención de riesgos laborales establecidas por la normativa vigente y, antes del inicio de la actividad contratada, deberá acreditar el cumplimiento de las siguientes obligaciones:</w:t>
      </w:r>
      <w:bookmarkEnd w:id="945"/>
      <w:bookmarkEnd w:id="946"/>
    </w:p>
    <w:p w14:paraId="583F85E9" w14:textId="77777777" w:rsidR="00C548B6" w:rsidRPr="00C26012" w:rsidRDefault="00C548B6" w:rsidP="002801AF">
      <w:pPr>
        <w:numPr>
          <w:ilvl w:val="0"/>
          <w:numId w:val="94"/>
        </w:numPr>
        <w:spacing w:before="120" w:after="120"/>
        <w:ind w:left="1418" w:right="-427" w:hanging="284"/>
        <w:jc w:val="both"/>
        <w:rPr>
          <w:rFonts w:ascii="Verdana" w:hAnsi="Verdana"/>
          <w:sz w:val="19"/>
          <w:szCs w:val="19"/>
        </w:rPr>
      </w:pPr>
      <w:r w:rsidRPr="00C26012">
        <w:rPr>
          <w:rFonts w:ascii="Verdana" w:hAnsi="Verdana"/>
          <w:sz w:val="19"/>
          <w:szCs w:val="19"/>
        </w:rPr>
        <w:t>Haber adoptado una modalidad de organización preventiva acorde con la legislación vigente.</w:t>
      </w:r>
    </w:p>
    <w:p w14:paraId="18012E4A" w14:textId="7A6A08D7" w:rsidR="00C548B6" w:rsidRPr="00C26012" w:rsidRDefault="00C548B6" w:rsidP="002801AF">
      <w:pPr>
        <w:numPr>
          <w:ilvl w:val="0"/>
          <w:numId w:val="94"/>
        </w:numPr>
        <w:spacing w:before="120" w:after="120"/>
        <w:ind w:left="1418" w:right="-427" w:hanging="284"/>
        <w:jc w:val="both"/>
        <w:rPr>
          <w:rFonts w:ascii="Verdana" w:hAnsi="Verdana"/>
          <w:sz w:val="19"/>
          <w:szCs w:val="19"/>
        </w:rPr>
      </w:pPr>
      <w:r w:rsidRPr="00C26012">
        <w:rPr>
          <w:rFonts w:ascii="Verdana" w:hAnsi="Verdan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D2FB9" w:rsidRPr="009F2A16">
        <w:rPr>
          <w:rFonts w:ascii="Verdana" w:hAnsi="Verdana"/>
          <w:sz w:val="19"/>
          <w:szCs w:val="19"/>
        </w:rPr>
        <w:t>,</w:t>
      </w:r>
      <w:r w:rsidRPr="009F2A16">
        <w:rPr>
          <w:rFonts w:ascii="Verdana" w:hAnsi="Verdana"/>
          <w:sz w:val="19"/>
          <w:szCs w:val="19"/>
        </w:rPr>
        <w:t xml:space="preserve"> </w:t>
      </w:r>
      <w:r w:rsidRPr="00C26012">
        <w:rPr>
          <w:rFonts w:ascii="Verdana" w:hAnsi="Verdana"/>
          <w:sz w:val="19"/>
          <w:szCs w:val="19"/>
        </w:rPr>
        <w:t>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00597CEB" w14:textId="77777777" w:rsidR="00C548B6" w:rsidRPr="00C26012" w:rsidRDefault="00C548B6" w:rsidP="002801AF">
      <w:pPr>
        <w:numPr>
          <w:ilvl w:val="0"/>
          <w:numId w:val="94"/>
        </w:numPr>
        <w:spacing w:before="120" w:after="120"/>
        <w:ind w:left="1418" w:right="-427" w:hanging="284"/>
        <w:jc w:val="both"/>
        <w:rPr>
          <w:rFonts w:ascii="Verdana" w:hAnsi="Verdana"/>
          <w:sz w:val="19"/>
          <w:szCs w:val="19"/>
        </w:rPr>
      </w:pPr>
      <w:r w:rsidRPr="00C26012">
        <w:rPr>
          <w:rFonts w:ascii="Verdana" w:hAnsi="Verdana"/>
          <w:sz w:val="19"/>
          <w:szCs w:val="19"/>
        </w:rPr>
        <w:t>La evaluación de riesgos y planificación de la actividad preventiva correspondiente a la actividad contratada.</w:t>
      </w:r>
    </w:p>
    <w:p w14:paraId="0419E10C" w14:textId="77777777" w:rsidR="00C548B6" w:rsidRPr="00C26012" w:rsidRDefault="00C548B6" w:rsidP="002801AF">
      <w:pPr>
        <w:numPr>
          <w:ilvl w:val="0"/>
          <w:numId w:val="94"/>
        </w:numPr>
        <w:spacing w:before="120" w:after="120"/>
        <w:ind w:left="1418" w:right="-427" w:hanging="284"/>
        <w:jc w:val="both"/>
        <w:rPr>
          <w:rFonts w:ascii="Verdana" w:hAnsi="Verdana"/>
          <w:sz w:val="19"/>
          <w:szCs w:val="19"/>
        </w:rPr>
      </w:pPr>
      <w:r w:rsidRPr="00C26012">
        <w:rPr>
          <w:rFonts w:ascii="Verdana" w:hAnsi="Verdan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6FDB3A23" w14:textId="77777777" w:rsidR="00C548B6" w:rsidRPr="00C26012" w:rsidRDefault="00C548B6" w:rsidP="002801AF">
      <w:pPr>
        <w:numPr>
          <w:ilvl w:val="0"/>
          <w:numId w:val="94"/>
        </w:numPr>
        <w:spacing w:before="120" w:after="120"/>
        <w:ind w:left="1418" w:right="-427" w:hanging="284"/>
        <w:jc w:val="both"/>
        <w:rPr>
          <w:rFonts w:ascii="Verdana" w:hAnsi="Verdana"/>
          <w:sz w:val="19"/>
          <w:szCs w:val="19"/>
        </w:rPr>
      </w:pPr>
      <w:r w:rsidRPr="00C26012">
        <w:rPr>
          <w:rFonts w:ascii="Verdana" w:hAnsi="Verdan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48524271" w14:textId="77777777" w:rsidR="00C548B6" w:rsidRPr="00C26012" w:rsidRDefault="00C548B6" w:rsidP="002801AF">
      <w:pPr>
        <w:numPr>
          <w:ilvl w:val="0"/>
          <w:numId w:val="94"/>
        </w:numPr>
        <w:spacing w:before="120" w:after="120"/>
        <w:ind w:left="1418" w:right="-427" w:hanging="284"/>
        <w:jc w:val="both"/>
        <w:rPr>
          <w:rFonts w:ascii="Verdana" w:hAnsi="Verdana"/>
          <w:sz w:val="19"/>
          <w:szCs w:val="19"/>
        </w:rPr>
      </w:pPr>
      <w:r w:rsidRPr="00C26012">
        <w:rPr>
          <w:rFonts w:ascii="Verdana" w:hAnsi="Verdana"/>
          <w:sz w:val="19"/>
          <w:szCs w:val="19"/>
        </w:rPr>
        <w:t>Disponer de una relación de los puestos de trabajo y/o actividades que requieran presencia de recursos preventivos vinculados a la evaluación de riesgos.</w:t>
      </w:r>
    </w:p>
    <w:p w14:paraId="16CBC823" w14:textId="77777777" w:rsidR="00C548B6" w:rsidRPr="00C26012" w:rsidRDefault="00C548B6" w:rsidP="002801AF">
      <w:pPr>
        <w:numPr>
          <w:ilvl w:val="0"/>
          <w:numId w:val="94"/>
        </w:numPr>
        <w:spacing w:before="120" w:after="120"/>
        <w:ind w:left="1418" w:right="-427" w:hanging="284"/>
        <w:jc w:val="both"/>
        <w:rPr>
          <w:rFonts w:ascii="Verdana" w:hAnsi="Verdana"/>
          <w:sz w:val="19"/>
          <w:szCs w:val="19"/>
        </w:rPr>
      </w:pPr>
      <w:r w:rsidRPr="00C26012">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w:t>
      </w:r>
      <w:r w:rsidR="00D624B3">
        <w:rPr>
          <w:rFonts w:ascii="Verdana" w:hAnsi="Verdana"/>
          <w:sz w:val="19"/>
          <w:szCs w:val="19"/>
        </w:rPr>
        <w:t>.</w:t>
      </w:r>
      <w:r w:rsidRPr="00C26012">
        <w:rPr>
          <w:rFonts w:ascii="Verdana" w:hAnsi="Verdana"/>
          <w:sz w:val="19"/>
          <w:szCs w:val="19"/>
        </w:rPr>
        <w:t xml:space="preserve"> 18 y 19 de la Ley 31/1995, de 8 de noviembre), de acuerdo con el procedimiento del plan de prevención de riesgos laborales. En particular, que se ha dado la formación pertinente sobre el uso de equipos de protección individual.</w:t>
      </w:r>
    </w:p>
    <w:p w14:paraId="22C9AD73" w14:textId="77777777" w:rsidR="00C548B6" w:rsidRPr="00C26012" w:rsidRDefault="00C548B6" w:rsidP="002801AF">
      <w:pPr>
        <w:numPr>
          <w:ilvl w:val="0"/>
          <w:numId w:val="94"/>
        </w:numPr>
        <w:spacing w:before="120" w:after="120"/>
        <w:ind w:left="1418" w:right="-427" w:hanging="284"/>
        <w:jc w:val="both"/>
        <w:rPr>
          <w:rFonts w:ascii="Verdana" w:hAnsi="Verdana"/>
          <w:sz w:val="19"/>
          <w:szCs w:val="19"/>
        </w:rPr>
      </w:pPr>
      <w:r w:rsidRPr="00C26012">
        <w:rPr>
          <w:rFonts w:ascii="Verdana" w:hAnsi="Verdana"/>
          <w:sz w:val="19"/>
          <w:szCs w:val="19"/>
        </w:rPr>
        <w:t>Disponer de justificante de la entrega de equipos de protección individual que, en su caso, fueran necesarios.</w:t>
      </w:r>
    </w:p>
    <w:p w14:paraId="2E0FDA3D" w14:textId="77777777" w:rsidR="00C548B6" w:rsidRPr="00C26012" w:rsidRDefault="00C548B6" w:rsidP="002801AF">
      <w:pPr>
        <w:numPr>
          <w:ilvl w:val="0"/>
          <w:numId w:val="94"/>
        </w:numPr>
        <w:spacing w:before="120" w:after="120"/>
        <w:ind w:left="1418" w:right="-427" w:hanging="284"/>
        <w:jc w:val="both"/>
        <w:rPr>
          <w:rFonts w:ascii="Verdana" w:hAnsi="Verdana"/>
          <w:sz w:val="19"/>
          <w:szCs w:val="19"/>
        </w:rPr>
      </w:pPr>
      <w:r w:rsidRPr="00C26012">
        <w:rPr>
          <w:rFonts w:ascii="Verdana" w:hAnsi="Verdana"/>
          <w:sz w:val="19"/>
          <w:szCs w:val="19"/>
        </w:rPr>
        <w:t>Proporcionar servicios comedores y de descanso adecuados, y servicios higiénicos, y vestuarios teniendo en cuenta el número de trabajadores y trabajadoras y la localización de las zonas de trabajo.</w:t>
      </w:r>
    </w:p>
    <w:p w14:paraId="31341840" w14:textId="77777777" w:rsidR="00C548B6" w:rsidRPr="00C26012" w:rsidRDefault="00C548B6" w:rsidP="002801AF">
      <w:pPr>
        <w:numPr>
          <w:ilvl w:val="0"/>
          <w:numId w:val="94"/>
        </w:numPr>
        <w:spacing w:before="120" w:after="120"/>
        <w:ind w:left="1418" w:right="-427" w:hanging="284"/>
        <w:jc w:val="both"/>
        <w:rPr>
          <w:rFonts w:ascii="Verdana" w:hAnsi="Verdana"/>
          <w:sz w:val="19"/>
          <w:szCs w:val="19"/>
        </w:rPr>
      </w:pPr>
      <w:r w:rsidRPr="00C26012">
        <w:rPr>
          <w:rFonts w:ascii="Verdana" w:hAnsi="Verdana"/>
          <w:sz w:val="19"/>
          <w:szCs w:val="19"/>
        </w:rPr>
        <w:t xml:space="preserve">Planificar el desarrollo de los trabajos y la contratación de personal de forma que se </w:t>
      </w:r>
      <w:r w:rsidRPr="00FB789B">
        <w:rPr>
          <w:rFonts w:ascii="Verdana" w:hAnsi="Verdana"/>
          <w:sz w:val="19"/>
          <w:szCs w:val="19"/>
        </w:rPr>
        <w:t>respete</w:t>
      </w:r>
      <w:r w:rsidR="00D60E50" w:rsidRPr="00FB789B">
        <w:rPr>
          <w:rFonts w:ascii="Verdana" w:hAnsi="Verdana"/>
          <w:sz w:val="19"/>
          <w:szCs w:val="19"/>
        </w:rPr>
        <w:t>n</w:t>
      </w:r>
      <w:r w:rsidRPr="00FB789B">
        <w:rPr>
          <w:rFonts w:ascii="Verdana" w:hAnsi="Verdana"/>
          <w:sz w:val="19"/>
          <w:szCs w:val="19"/>
        </w:rPr>
        <w:t xml:space="preserve"> las jornadas </w:t>
      </w:r>
      <w:r w:rsidRPr="00C26012">
        <w:rPr>
          <w:rFonts w:ascii="Verdana" w:hAnsi="Verdana"/>
          <w:sz w:val="19"/>
          <w:szCs w:val="19"/>
        </w:rPr>
        <w:t>de descanso de las trabajadoras y los trabajadores y que la realización de horas extraordinarias sea excepcional.</w:t>
      </w:r>
    </w:p>
    <w:p w14:paraId="36930AAB" w14:textId="77777777" w:rsidR="00C548B6" w:rsidRPr="00ED6343" w:rsidRDefault="00C548B6" w:rsidP="001D3DE3">
      <w:pPr>
        <w:pStyle w:val="4izenburua"/>
        <w:spacing w:after="120"/>
        <w:ind w:left="851" w:right="-427"/>
        <w:jc w:val="both"/>
        <w:rPr>
          <w:b w:val="0"/>
          <w:i/>
          <w:sz w:val="19"/>
          <w:szCs w:val="19"/>
        </w:rPr>
      </w:pPr>
      <w:bookmarkStart w:id="947" w:name="_Toc38387784"/>
      <w:bookmarkStart w:id="948" w:name="_Toc103681317"/>
      <w:r w:rsidRPr="00C26012">
        <w:rPr>
          <w:sz w:val="19"/>
          <w:szCs w:val="19"/>
        </w:rPr>
        <w:t xml:space="preserve">27.4.- </w:t>
      </w:r>
      <w:r w:rsidRPr="00ED6343">
        <w:rPr>
          <w:b w:val="0"/>
          <w:sz w:val="19"/>
          <w:szCs w:val="19"/>
        </w:rPr>
        <w:t>Si la contratista subcontrata parte de la ejecución del contrato, deberá exigir a las subcontratas los justificantes de las obligaciones anteriores y entregarlos al poder adjudicador contratante.</w:t>
      </w:r>
      <w:bookmarkEnd w:id="947"/>
      <w:bookmarkEnd w:id="948"/>
    </w:p>
    <w:p w14:paraId="420D1D89" w14:textId="77777777" w:rsidR="00C548B6" w:rsidRPr="00ED6343" w:rsidRDefault="00C548B6" w:rsidP="001D3DE3">
      <w:pPr>
        <w:pStyle w:val="4izenburua"/>
        <w:spacing w:after="120"/>
        <w:ind w:left="851" w:right="-427"/>
        <w:jc w:val="both"/>
        <w:rPr>
          <w:b w:val="0"/>
          <w:i/>
          <w:sz w:val="19"/>
          <w:szCs w:val="19"/>
        </w:rPr>
      </w:pPr>
      <w:bookmarkStart w:id="949" w:name="_Toc38387785"/>
      <w:bookmarkStart w:id="950" w:name="_Toc103681318"/>
      <w:r w:rsidRPr="00C26012">
        <w:rPr>
          <w:sz w:val="19"/>
          <w:szCs w:val="19"/>
        </w:rPr>
        <w:t xml:space="preserve">27.5.- </w:t>
      </w:r>
      <w:r w:rsidRPr="00ED6343">
        <w:rPr>
          <w:b w:val="0"/>
          <w:sz w:val="19"/>
          <w:szCs w:val="19"/>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949"/>
      <w:bookmarkEnd w:id="950"/>
    </w:p>
    <w:p w14:paraId="0C32DB54" w14:textId="77777777" w:rsidR="00C548B6" w:rsidRPr="00C26012" w:rsidRDefault="00C548B6" w:rsidP="001D3DE3">
      <w:pPr>
        <w:pStyle w:val="3izenburua"/>
        <w:spacing w:after="120"/>
        <w:rPr>
          <w:rFonts w:eastAsia="Arial Unicode MS"/>
          <w:i/>
        </w:rPr>
      </w:pPr>
      <w:bookmarkStart w:id="951" w:name="_Toc528657965"/>
      <w:bookmarkStart w:id="952" w:name="_Toc528658784"/>
      <w:bookmarkStart w:id="953" w:name="_Toc528660411"/>
      <w:bookmarkStart w:id="954" w:name="_Toc528664261"/>
      <w:bookmarkStart w:id="955" w:name="_Toc528665952"/>
      <w:bookmarkStart w:id="956" w:name="_Toc528666577"/>
      <w:bookmarkStart w:id="957" w:name="_Toc528671300"/>
      <w:bookmarkStart w:id="958" w:name="_Toc530728106"/>
      <w:bookmarkStart w:id="959" w:name="_Toc5959006"/>
      <w:bookmarkStart w:id="960" w:name="_Toc34132933"/>
      <w:bookmarkStart w:id="961" w:name="_Toc103681319"/>
      <w:r w:rsidRPr="00C26012">
        <w:rPr>
          <w:rFonts w:eastAsia="Arial Unicode MS"/>
        </w:rPr>
        <w:t>28.- CONDICIONES ESPECIALES DE EJECUCIÓN</w:t>
      </w:r>
      <w:bookmarkEnd w:id="951"/>
      <w:bookmarkEnd w:id="952"/>
      <w:bookmarkEnd w:id="953"/>
      <w:bookmarkEnd w:id="954"/>
      <w:bookmarkEnd w:id="955"/>
      <w:bookmarkEnd w:id="956"/>
      <w:bookmarkEnd w:id="957"/>
      <w:bookmarkEnd w:id="958"/>
      <w:bookmarkEnd w:id="959"/>
      <w:bookmarkEnd w:id="960"/>
      <w:bookmarkEnd w:id="961"/>
    </w:p>
    <w:p w14:paraId="1614CEBB" w14:textId="152B2C54" w:rsidR="00C548B6" w:rsidRPr="00C26012" w:rsidRDefault="00C548B6" w:rsidP="001D3DE3">
      <w:pPr>
        <w:spacing w:before="120" w:after="120"/>
        <w:ind w:left="284" w:right="-427"/>
        <w:jc w:val="both"/>
        <w:rPr>
          <w:rFonts w:ascii="Verdana" w:eastAsia="Arial Unicode MS" w:hAnsi="Verdana"/>
          <w:sz w:val="19"/>
          <w:szCs w:val="19"/>
        </w:rPr>
      </w:pPr>
      <w:r w:rsidRPr="00C26012">
        <w:rPr>
          <w:rFonts w:ascii="Verdana" w:eastAsia="Arial Unicode MS" w:hAnsi="Verdana"/>
          <w:sz w:val="19"/>
          <w:szCs w:val="19"/>
        </w:rPr>
        <w:t xml:space="preserve">Estas condiciones especiales de </w:t>
      </w:r>
      <w:r w:rsidR="00AD6572" w:rsidRPr="00C26012">
        <w:rPr>
          <w:rFonts w:ascii="Verdana" w:eastAsia="Arial Unicode MS" w:hAnsi="Verdana"/>
          <w:sz w:val="19"/>
          <w:szCs w:val="19"/>
        </w:rPr>
        <w:t>ejecución,</w:t>
      </w:r>
      <w:r w:rsidRPr="00C26012">
        <w:rPr>
          <w:rFonts w:ascii="Verdana" w:eastAsia="Arial Unicode MS" w:hAnsi="Verdana"/>
          <w:sz w:val="19"/>
          <w:szCs w:val="19"/>
        </w:rPr>
        <w:t xml:space="preserve"> así como las recogidas en la cláusula 11 de cláusulas específicas del contrato, deberán ser cumplidas tanto por la contratista como por </w:t>
      </w:r>
      <w:r w:rsidRPr="00C1109A">
        <w:rPr>
          <w:rFonts w:ascii="Verdana" w:eastAsia="Arial Unicode MS" w:hAnsi="Verdana"/>
          <w:sz w:val="19"/>
          <w:szCs w:val="19"/>
        </w:rPr>
        <w:t>l</w:t>
      </w:r>
      <w:r w:rsidR="00D60E50" w:rsidRPr="00C1109A">
        <w:rPr>
          <w:rFonts w:ascii="Verdana" w:eastAsia="Arial Unicode MS" w:hAnsi="Verdana"/>
          <w:sz w:val="19"/>
          <w:szCs w:val="19"/>
        </w:rPr>
        <w:t>a</w:t>
      </w:r>
      <w:r w:rsidRPr="00C1109A">
        <w:rPr>
          <w:rFonts w:ascii="Verdana" w:eastAsia="Arial Unicode MS" w:hAnsi="Verdana"/>
          <w:sz w:val="19"/>
          <w:szCs w:val="19"/>
        </w:rPr>
        <w:t>s</w:t>
      </w:r>
      <w:r w:rsidRPr="00C26012">
        <w:rPr>
          <w:rFonts w:ascii="Verdana" w:eastAsia="Arial Unicode MS" w:hAnsi="Verdana"/>
          <w:sz w:val="19"/>
          <w:szCs w:val="19"/>
        </w:rPr>
        <w:t xml:space="preserve"> subcontratistas.</w:t>
      </w:r>
    </w:p>
    <w:p w14:paraId="374B8BAA" w14:textId="77777777" w:rsidR="001D3DE3" w:rsidRDefault="001D3DE3" w:rsidP="001D3DE3">
      <w:pPr>
        <w:spacing w:after="120"/>
        <w:rPr>
          <w:rFonts w:ascii="Verdana" w:eastAsia="Arial Unicode MS" w:hAnsi="Verdana"/>
          <w:b/>
          <w:sz w:val="19"/>
          <w:szCs w:val="19"/>
        </w:rPr>
      </w:pPr>
      <w:bookmarkStart w:id="962" w:name="_Toc530728107"/>
      <w:bookmarkStart w:id="963" w:name="_Toc5959007"/>
      <w:r>
        <w:rPr>
          <w:sz w:val="19"/>
          <w:szCs w:val="19"/>
        </w:rPr>
        <w:br w:type="page"/>
      </w:r>
    </w:p>
    <w:p w14:paraId="6839C748" w14:textId="77777777" w:rsidR="00C548B6" w:rsidRPr="00C26012" w:rsidRDefault="00C548B6" w:rsidP="001D3DE3">
      <w:pPr>
        <w:pStyle w:val="4izenburua"/>
        <w:spacing w:after="120"/>
        <w:ind w:left="851" w:right="-427"/>
        <w:jc w:val="both"/>
        <w:rPr>
          <w:b w:val="0"/>
          <w:i/>
          <w:sz w:val="19"/>
          <w:szCs w:val="19"/>
        </w:rPr>
      </w:pPr>
      <w:bookmarkStart w:id="964" w:name="_Toc103681320"/>
      <w:r w:rsidRPr="00C26012">
        <w:rPr>
          <w:sz w:val="19"/>
          <w:szCs w:val="19"/>
        </w:rPr>
        <w:lastRenderedPageBreak/>
        <w:t>28.1.- Lingüísticas</w:t>
      </w:r>
      <w:bookmarkEnd w:id="962"/>
      <w:bookmarkEnd w:id="963"/>
      <w:r w:rsidR="00951944">
        <w:rPr>
          <w:sz w:val="19"/>
          <w:szCs w:val="19"/>
        </w:rPr>
        <w:t>.</w:t>
      </w:r>
      <w:bookmarkEnd w:id="964"/>
    </w:p>
    <w:p w14:paraId="0B9EFCC9" w14:textId="77777777" w:rsidR="00C548B6" w:rsidRPr="00C26012" w:rsidRDefault="00C548B6" w:rsidP="00EA4D97">
      <w:pPr>
        <w:pStyle w:val="5izenburua"/>
      </w:pPr>
      <w:bookmarkStart w:id="965" w:name="_Toc103681321"/>
      <w:r w:rsidRPr="00C26012">
        <w:rPr>
          <w:b/>
        </w:rPr>
        <w:t>28.1.1.-</w:t>
      </w:r>
      <w:r w:rsidRPr="00C26012">
        <w:t xml:space="preserve"> En las relaciones entre el poder adjudicador y la contratista se empleará normalmente el euskera. A los efectos de la ejecución del contrato se entiende por emplear “normalmente el euskera”, lo siguiente:</w:t>
      </w:r>
      <w:bookmarkEnd w:id="965"/>
    </w:p>
    <w:p w14:paraId="6D546683" w14:textId="77777777" w:rsidR="00C548B6" w:rsidRPr="00C26012" w:rsidRDefault="00C548B6" w:rsidP="002801AF">
      <w:pPr>
        <w:numPr>
          <w:ilvl w:val="0"/>
          <w:numId w:val="95"/>
        </w:numPr>
        <w:spacing w:before="120" w:after="120"/>
        <w:ind w:left="1985" w:right="-427" w:hanging="281"/>
        <w:jc w:val="both"/>
        <w:rPr>
          <w:rFonts w:ascii="Verdana" w:hAnsi="Verdana"/>
          <w:sz w:val="19"/>
          <w:szCs w:val="19"/>
        </w:rPr>
      </w:pPr>
      <w:r w:rsidRPr="00C26012">
        <w:rPr>
          <w:rFonts w:ascii="Verdana" w:hAnsi="Verdana"/>
          <w:sz w:val="19"/>
          <w:szCs w:val="19"/>
        </w:rPr>
        <w:t>En las comunicaciones verbales, el personal con conocimiento de euskera que en funciones de ejecución del contrato se dirija al poder adjudicador, se expresará inicialmente en esta lengua. Si el poder adjudicador se dirige en euskera a personal adscrito a la ejecución del contrato que no tenga conocimientos suficientes de esta lengua, la empresa encargada de la ejecución habrá de facilitar inmediatamente los medios o personal con capacitación lingüística en euskera necesarios para que la relación con el poder adjudicador derivada de la ejecución del contrato pueda desarrollarse en euskera.</w:t>
      </w:r>
    </w:p>
    <w:p w14:paraId="59ED91F8" w14:textId="77777777" w:rsidR="00C548B6" w:rsidRPr="00C26012" w:rsidRDefault="00C548B6" w:rsidP="002801AF">
      <w:pPr>
        <w:numPr>
          <w:ilvl w:val="0"/>
          <w:numId w:val="95"/>
        </w:numPr>
        <w:spacing w:before="120" w:after="120"/>
        <w:ind w:left="1985" w:right="-427" w:hanging="281"/>
        <w:jc w:val="both"/>
        <w:rPr>
          <w:rFonts w:ascii="Verdana" w:hAnsi="Verdana"/>
          <w:sz w:val="19"/>
          <w:szCs w:val="19"/>
        </w:rPr>
      </w:pPr>
      <w:r w:rsidRPr="00C26012">
        <w:rPr>
          <w:rFonts w:ascii="Verdana" w:hAnsi="Verdana"/>
          <w:sz w:val="19"/>
          <w:szCs w:val="19"/>
        </w:rPr>
        <w:t>Las comunicaciones escritas se redactarán en euskera y castellano, salvo que emisor y receptor opten por el euskera.</w:t>
      </w:r>
    </w:p>
    <w:p w14:paraId="0A05C3F8" w14:textId="77777777" w:rsidR="00C548B6" w:rsidRPr="00C26012" w:rsidRDefault="00C548B6" w:rsidP="00EA4D97">
      <w:pPr>
        <w:pStyle w:val="5izenburua"/>
      </w:pPr>
      <w:bookmarkStart w:id="966" w:name="_Toc103681322"/>
      <w:r w:rsidRPr="00C26012">
        <w:rPr>
          <w:b/>
        </w:rPr>
        <w:t>28.1.2.-</w:t>
      </w:r>
      <w:r w:rsidRPr="00C26012">
        <w:t xml:space="preserve"> Cuando la ejecución del objeto contractual incluya la prestación de servicios a la ciudadanía o conlleve relaciones con terceros o ciudadanía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contratista encargada 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bookmarkEnd w:id="966"/>
    </w:p>
    <w:p w14:paraId="1A3BB1A6" w14:textId="77777777" w:rsidR="00C548B6" w:rsidRPr="00C26012" w:rsidRDefault="00C548B6" w:rsidP="001D3DE3">
      <w:pPr>
        <w:spacing w:before="120" w:after="120"/>
        <w:ind w:left="1418" w:right="-427"/>
        <w:jc w:val="both"/>
        <w:rPr>
          <w:rFonts w:ascii="Verdana" w:hAnsi="Verdana"/>
          <w:sz w:val="19"/>
          <w:szCs w:val="19"/>
        </w:rPr>
      </w:pPr>
      <w:r w:rsidRPr="00C26012">
        <w:rPr>
          <w:rFonts w:ascii="Verdana" w:hAnsi="Verdana"/>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14:paraId="7F1AFBC0" w14:textId="77777777" w:rsidR="00C548B6" w:rsidRPr="00C26012" w:rsidRDefault="00C548B6" w:rsidP="001D3DE3">
      <w:pPr>
        <w:spacing w:before="120" w:after="120"/>
        <w:ind w:left="1418" w:right="-427"/>
        <w:jc w:val="both"/>
        <w:rPr>
          <w:rFonts w:ascii="Verdana" w:hAnsi="Verdana"/>
          <w:sz w:val="19"/>
          <w:szCs w:val="19"/>
        </w:rPr>
      </w:pPr>
      <w:r w:rsidRPr="00C26012">
        <w:rPr>
          <w:rFonts w:ascii="Verdana" w:hAnsi="Verdana"/>
          <w:sz w:val="19"/>
          <w:szCs w:val="19"/>
        </w:rPr>
        <w:t>Si por aplicación de la ley o de las correspondientes cláusulas del convenio colectivo aplicable, la nueva adjudicataria hubiera de subrogarse en las relaciones laborales con el colectivo de personas trabajadoras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4938FBC5" w14:textId="77777777" w:rsidR="00C548B6" w:rsidRPr="00C26012" w:rsidRDefault="00C548B6" w:rsidP="00EA4D97">
      <w:pPr>
        <w:pStyle w:val="5izenburua"/>
      </w:pPr>
      <w:bookmarkStart w:id="967" w:name="_Toc103681323"/>
      <w:r w:rsidRPr="00C26012">
        <w:rPr>
          <w:b/>
        </w:rPr>
        <w:t>28.1.3.-</w:t>
      </w:r>
      <w:r w:rsidRPr="00C26012">
        <w:t xml:space="preserve"> En los contratos que tengan por objeto la realización de estudios, informes, proyectos u otros trabajos de similar naturaleza, estos deberán ser entregados en ambas lenguas oficiales, incluidos los interfaces textuales y sonoros de los diferentes softwares.</w:t>
      </w:r>
      <w:bookmarkEnd w:id="967"/>
    </w:p>
    <w:p w14:paraId="2A1F9AB2" w14:textId="77777777" w:rsidR="00C548B6" w:rsidRPr="00C26012" w:rsidRDefault="00C548B6" w:rsidP="001D3DE3">
      <w:pPr>
        <w:pStyle w:val="4izenburua"/>
        <w:spacing w:after="120"/>
        <w:ind w:left="851" w:right="-427"/>
        <w:jc w:val="both"/>
        <w:rPr>
          <w:b w:val="0"/>
          <w:i/>
          <w:sz w:val="19"/>
          <w:szCs w:val="19"/>
        </w:rPr>
      </w:pPr>
      <w:bookmarkStart w:id="968" w:name="_Toc530728108"/>
      <w:bookmarkStart w:id="969" w:name="_Toc5959008"/>
      <w:bookmarkStart w:id="970" w:name="_Toc103681324"/>
      <w:r w:rsidRPr="00C26012">
        <w:rPr>
          <w:sz w:val="19"/>
          <w:szCs w:val="19"/>
        </w:rPr>
        <w:t>28.2.- De tipo social o relativo al empleo:</w:t>
      </w:r>
      <w:bookmarkEnd w:id="968"/>
      <w:bookmarkEnd w:id="969"/>
      <w:bookmarkEnd w:id="970"/>
    </w:p>
    <w:p w14:paraId="197E683F" w14:textId="77777777" w:rsidR="00C548B6" w:rsidRPr="00C26012" w:rsidRDefault="00C548B6" w:rsidP="00EA4D97">
      <w:pPr>
        <w:pStyle w:val="5izenburua"/>
      </w:pPr>
      <w:bookmarkStart w:id="971" w:name="_Toc103681325"/>
      <w:r w:rsidRPr="00C26012">
        <w:rPr>
          <w:b/>
        </w:rPr>
        <w:t>28.2.1.-</w:t>
      </w:r>
      <w:r w:rsidRPr="00C26012">
        <w:t xml:space="preserve"> Cumplir las disposiciones legales, reglamentarias y convencionales vigentes en materia laboral, de Seguridad Social y de seguridad y salud en el trabajo.</w:t>
      </w:r>
      <w:bookmarkEnd w:id="971"/>
    </w:p>
    <w:p w14:paraId="2171FA9A" w14:textId="77777777" w:rsidR="00C548B6" w:rsidRPr="00C26012" w:rsidRDefault="00C548B6" w:rsidP="00EA4D97">
      <w:pPr>
        <w:pStyle w:val="5izenburua"/>
      </w:pPr>
      <w:bookmarkStart w:id="972" w:name="_Toc103681326"/>
      <w:r w:rsidRPr="00C26012">
        <w:rPr>
          <w:b/>
        </w:rPr>
        <w:t xml:space="preserve">28.2.2.- </w:t>
      </w:r>
      <w:r w:rsidRPr="00C26012">
        <w:t>Cumplir con lo dispuesto en la cláusula 26.3 de condiciones generales.</w:t>
      </w:r>
      <w:bookmarkEnd w:id="972"/>
    </w:p>
    <w:p w14:paraId="2CA7A4E3" w14:textId="77777777" w:rsidR="00C548B6" w:rsidRPr="00C26012" w:rsidRDefault="00C548B6" w:rsidP="00EA4D97">
      <w:pPr>
        <w:pStyle w:val="5izenburua"/>
      </w:pPr>
      <w:bookmarkStart w:id="973" w:name="_Toc103681327"/>
      <w:r w:rsidRPr="00C26012">
        <w:rPr>
          <w:b/>
        </w:rPr>
        <w:t xml:space="preserve">28.2.3.- </w:t>
      </w:r>
      <w:r w:rsidRPr="00C26012">
        <w:t>Abonar a lo largo de toda la ejecución del contrato el salario recogido en el convenio colectivo de aplicación según la categoría profesional que le corresponda a la persona trabajadora, sin que en ningún caso el salario a abonar pueda ser inferior a aquél.</w:t>
      </w:r>
      <w:bookmarkEnd w:id="973"/>
    </w:p>
    <w:p w14:paraId="366D621F" w14:textId="77777777" w:rsidR="00C548B6" w:rsidRPr="00C26012" w:rsidRDefault="00C548B6" w:rsidP="00EA4D97">
      <w:pPr>
        <w:pStyle w:val="5izenburua"/>
      </w:pPr>
      <w:bookmarkStart w:id="974" w:name="_Toc103681328"/>
      <w:r w:rsidRPr="00C26012">
        <w:rPr>
          <w:b/>
        </w:rPr>
        <w:t>28.2.4.-</w:t>
      </w:r>
      <w:r w:rsidRPr="00C26012">
        <w:t xml:space="preserve"> Dar transparencia institucional a todos los datos derivados de la ejecución del contrato.</w:t>
      </w:r>
      <w:bookmarkEnd w:id="974"/>
    </w:p>
    <w:p w14:paraId="1D5A07F2" w14:textId="77777777" w:rsidR="00C548B6" w:rsidRPr="00C26012" w:rsidRDefault="00C548B6" w:rsidP="001D3DE3">
      <w:pPr>
        <w:pStyle w:val="4izenburua"/>
        <w:spacing w:after="120"/>
        <w:ind w:left="851" w:right="-427"/>
        <w:jc w:val="both"/>
        <w:rPr>
          <w:b w:val="0"/>
          <w:i/>
          <w:sz w:val="19"/>
          <w:szCs w:val="19"/>
        </w:rPr>
      </w:pPr>
      <w:bookmarkStart w:id="975" w:name="_Toc530728109"/>
      <w:bookmarkStart w:id="976" w:name="_Toc5959009"/>
      <w:bookmarkStart w:id="977" w:name="_Toc103681329"/>
      <w:r w:rsidRPr="00C26012">
        <w:rPr>
          <w:sz w:val="19"/>
          <w:szCs w:val="19"/>
        </w:rPr>
        <w:t>28.3.- Comprobación pagos a las subcontratistas y suministradoras</w:t>
      </w:r>
      <w:bookmarkEnd w:id="975"/>
      <w:bookmarkEnd w:id="976"/>
      <w:r w:rsidR="00951944">
        <w:rPr>
          <w:sz w:val="19"/>
          <w:szCs w:val="19"/>
        </w:rPr>
        <w:t>.</w:t>
      </w:r>
      <w:bookmarkEnd w:id="977"/>
    </w:p>
    <w:p w14:paraId="21EF89BC" w14:textId="77777777" w:rsidR="00C548B6" w:rsidRPr="00C26012" w:rsidRDefault="00C548B6" w:rsidP="00EA4D97">
      <w:pPr>
        <w:pStyle w:val="5izenburua"/>
      </w:pPr>
      <w:bookmarkStart w:id="978" w:name="_Toc103681330"/>
      <w:r w:rsidRPr="00C26012">
        <w:rPr>
          <w:b/>
        </w:rPr>
        <w:t>28.3.1.-</w:t>
      </w:r>
      <w:r w:rsidRPr="00C26012">
        <w:t xml:space="preserve"> Remisión a la/al responsable del contrato, cuando ésta se lo solicite, de la relación detallada de las subcontratistas y suministradoras que participen en el contrato cuando se perfeccione su participación junto con aquellas condiciones de subcontratación o suministro de cada una de ellas que guarden una relación directa con el plazo del pago.</w:t>
      </w:r>
      <w:bookmarkEnd w:id="978"/>
    </w:p>
    <w:p w14:paraId="7D83BB53" w14:textId="77777777" w:rsidR="00C548B6" w:rsidRPr="00C26012" w:rsidRDefault="00C548B6" w:rsidP="00EA4D97">
      <w:pPr>
        <w:pStyle w:val="5izenburua"/>
      </w:pPr>
      <w:bookmarkStart w:id="979" w:name="_Toc103681331"/>
      <w:r w:rsidRPr="00C26012">
        <w:rPr>
          <w:b/>
        </w:rPr>
        <w:lastRenderedPageBreak/>
        <w:t xml:space="preserve">28.3.2.- </w:t>
      </w:r>
      <w:r w:rsidRPr="00C26012">
        <w:t xml:space="preserve">Remisión a la/al responsable del contrato, cuando ésta se lo solicite, del justificante de cumplimiento de los pagos a las subcontratistas y </w:t>
      </w:r>
      <w:r w:rsidRPr="00FB789B">
        <w:t>suministradoras descrit</w:t>
      </w:r>
      <w:r w:rsidR="00D60E50" w:rsidRPr="00FB789B">
        <w:t>a</w:t>
      </w:r>
      <w:r w:rsidRPr="00FB789B">
        <w:t xml:space="preserve">s </w:t>
      </w:r>
      <w:r w:rsidRPr="00C26012">
        <w:t>en el punto anterior una vez terminada la prestación dentro de los plazos de pago legalmente establecidos en el art. 216 LCSP y Ley 3/2004, de 29 de diciembre, por la que se establecen medidas de lucha contra la morosidad en las operaciones comerciales.</w:t>
      </w:r>
      <w:bookmarkEnd w:id="979"/>
    </w:p>
    <w:p w14:paraId="41B64AAD" w14:textId="77777777" w:rsidR="00C548B6" w:rsidRPr="00C26012" w:rsidRDefault="00C548B6" w:rsidP="001D3DE3">
      <w:pPr>
        <w:pStyle w:val="4izenburua"/>
        <w:spacing w:after="120"/>
        <w:ind w:left="851" w:right="-427"/>
        <w:jc w:val="both"/>
        <w:rPr>
          <w:b w:val="0"/>
          <w:i/>
          <w:sz w:val="19"/>
          <w:szCs w:val="19"/>
        </w:rPr>
      </w:pPr>
      <w:bookmarkStart w:id="980" w:name="_Toc103681332"/>
      <w:r w:rsidRPr="00C26012">
        <w:rPr>
          <w:sz w:val="19"/>
          <w:szCs w:val="19"/>
        </w:rPr>
        <w:t>28.4.- En materia de protección de datos:</w:t>
      </w:r>
      <w:bookmarkEnd w:id="980"/>
      <w:r w:rsidRPr="00C26012">
        <w:rPr>
          <w:sz w:val="19"/>
          <w:szCs w:val="19"/>
        </w:rPr>
        <w:t xml:space="preserve"> </w:t>
      </w:r>
    </w:p>
    <w:p w14:paraId="095B9B81" w14:textId="31863BEA"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En los contratos cuya ejecución implique la cesión de datos a la contratista, ésta debe someterse a la normativa de la Unión Europea y del estado español en m</w:t>
      </w:r>
      <w:r w:rsidR="00437FA2">
        <w:rPr>
          <w:rFonts w:ascii="Verdana" w:hAnsi="Verdana"/>
          <w:sz w:val="19"/>
          <w:szCs w:val="19"/>
        </w:rPr>
        <w:t xml:space="preserve">ateria de protección de datos. </w:t>
      </w:r>
    </w:p>
    <w:p w14:paraId="107C4D61" w14:textId="5C0415C9" w:rsidR="00437FA2" w:rsidRDefault="00437FA2" w:rsidP="00437FA2">
      <w:pPr>
        <w:pStyle w:val="4izenburua"/>
      </w:pPr>
      <w:bookmarkStart w:id="981" w:name="_Toc103681333"/>
      <w:bookmarkStart w:id="982" w:name="_Toc528657966"/>
      <w:bookmarkStart w:id="983" w:name="_Toc528658785"/>
      <w:bookmarkStart w:id="984" w:name="_Toc528660412"/>
      <w:bookmarkStart w:id="985" w:name="_Toc528664262"/>
      <w:bookmarkStart w:id="986" w:name="_Toc528665953"/>
      <w:bookmarkStart w:id="987" w:name="_Toc528666578"/>
      <w:bookmarkStart w:id="988" w:name="_Toc528671301"/>
      <w:bookmarkStart w:id="989" w:name="_Toc530728110"/>
      <w:bookmarkStart w:id="990" w:name="_Toc5959010"/>
      <w:bookmarkStart w:id="991" w:name="_Toc34132934"/>
      <w:r>
        <w:t>28.5.- Medioambientales:</w:t>
      </w:r>
      <w:bookmarkEnd w:id="981"/>
    </w:p>
    <w:p w14:paraId="2C076A42" w14:textId="576BC857" w:rsidR="00437FA2" w:rsidRPr="006557CE" w:rsidRDefault="00437FA2" w:rsidP="00970BE8">
      <w:pPr>
        <w:spacing w:before="120" w:after="120"/>
        <w:ind w:left="851" w:right="-427"/>
        <w:jc w:val="both"/>
        <w:rPr>
          <w:rFonts w:ascii="Verdana" w:hAnsi="Verdana"/>
          <w:sz w:val="19"/>
          <w:szCs w:val="19"/>
        </w:rPr>
      </w:pPr>
      <w:r w:rsidRPr="006557CE">
        <w:rPr>
          <w:rFonts w:ascii="Verdana" w:eastAsia="Arial Unicode MS" w:hAnsi="Verdana"/>
          <w:sz w:val="19"/>
          <w:szCs w:val="18"/>
        </w:rPr>
        <w:t xml:space="preserve">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w:t>
      </w:r>
      <w:r w:rsidRPr="006557CE">
        <w:rPr>
          <w:rFonts w:ascii="Verdana" w:hAnsi="Verdana"/>
          <w:sz w:val="19"/>
          <w:szCs w:val="19"/>
        </w:rPr>
        <w:t>A su vez realizará un uso más eficiente de sus recursos, buscando el mínimo impacto ambiental.</w:t>
      </w:r>
      <w:r w:rsidR="00A14299" w:rsidRPr="006557CE">
        <w:rPr>
          <w:rFonts w:ascii="Verdana" w:hAnsi="Verdana"/>
          <w:sz w:val="19"/>
          <w:szCs w:val="19"/>
        </w:rPr>
        <w:t xml:space="preserve"> </w:t>
      </w:r>
    </w:p>
    <w:p w14:paraId="1A695060" w14:textId="77777777" w:rsidR="00C548B6" w:rsidRPr="00404204" w:rsidRDefault="00C548B6" w:rsidP="001D3DE3">
      <w:pPr>
        <w:pStyle w:val="3izenburua"/>
        <w:spacing w:after="120"/>
        <w:rPr>
          <w:rFonts w:eastAsia="Arial Unicode MS"/>
          <w:i/>
        </w:rPr>
      </w:pPr>
      <w:bookmarkStart w:id="992" w:name="_Toc103681334"/>
      <w:r w:rsidRPr="006557CE">
        <w:rPr>
          <w:rFonts w:eastAsia="Arial Unicode MS"/>
        </w:rPr>
        <w:t xml:space="preserve">29.- </w:t>
      </w:r>
      <w:r w:rsidR="006F4559" w:rsidRPr="006557CE">
        <w:rPr>
          <w:rFonts w:eastAsia="Arial Unicode MS"/>
          <w:caps w:val="0"/>
        </w:rPr>
        <w:t>CONFIDENCIALIDAD Y TRATAMIENTO DE DATOS PERSONAL</w:t>
      </w:r>
      <w:bookmarkEnd w:id="982"/>
      <w:bookmarkEnd w:id="983"/>
      <w:bookmarkEnd w:id="984"/>
      <w:bookmarkEnd w:id="985"/>
      <w:bookmarkEnd w:id="986"/>
      <w:bookmarkEnd w:id="987"/>
      <w:bookmarkEnd w:id="988"/>
      <w:bookmarkEnd w:id="989"/>
      <w:r w:rsidR="006F4559" w:rsidRPr="006557CE">
        <w:rPr>
          <w:rFonts w:eastAsia="Arial Unicode MS"/>
          <w:caps w:val="0"/>
        </w:rPr>
        <w:t>ES</w:t>
      </w:r>
      <w:bookmarkEnd w:id="990"/>
      <w:bookmarkEnd w:id="991"/>
      <w:bookmarkEnd w:id="992"/>
    </w:p>
    <w:p w14:paraId="553D224E" w14:textId="77777777" w:rsidR="00C548B6" w:rsidRPr="00404204" w:rsidRDefault="00C548B6" w:rsidP="001D3DE3">
      <w:pPr>
        <w:pStyle w:val="4izenburua"/>
        <w:spacing w:after="120"/>
        <w:ind w:left="851" w:right="-427"/>
        <w:jc w:val="both"/>
        <w:rPr>
          <w:b w:val="0"/>
          <w:i/>
          <w:sz w:val="19"/>
          <w:szCs w:val="19"/>
        </w:rPr>
      </w:pPr>
      <w:bookmarkStart w:id="993" w:name="_Toc530728111"/>
      <w:bookmarkStart w:id="994" w:name="_Toc5959011"/>
      <w:bookmarkStart w:id="995" w:name="_Toc103681335"/>
      <w:r w:rsidRPr="00404204">
        <w:rPr>
          <w:sz w:val="19"/>
          <w:szCs w:val="19"/>
        </w:rPr>
        <w:t>29.1.- Confidencialidad</w:t>
      </w:r>
      <w:bookmarkEnd w:id="993"/>
      <w:bookmarkEnd w:id="994"/>
      <w:r w:rsidR="00951944">
        <w:rPr>
          <w:sz w:val="19"/>
          <w:szCs w:val="19"/>
        </w:rPr>
        <w:t>.</w:t>
      </w:r>
      <w:bookmarkEnd w:id="995"/>
    </w:p>
    <w:p w14:paraId="2559E35A" w14:textId="77777777" w:rsidR="00C548B6" w:rsidRPr="00404204" w:rsidRDefault="00C548B6" w:rsidP="001D3DE3">
      <w:pPr>
        <w:spacing w:before="120" w:after="120"/>
        <w:ind w:left="851" w:right="-427"/>
        <w:jc w:val="both"/>
        <w:rPr>
          <w:rFonts w:ascii="Verdana" w:eastAsia="Arial Unicode MS" w:hAnsi="Verdana"/>
          <w:sz w:val="19"/>
          <w:szCs w:val="19"/>
        </w:rPr>
      </w:pPr>
      <w:r w:rsidRPr="00404204">
        <w:rPr>
          <w:rFonts w:ascii="Verdana" w:eastAsia="Arial Unicode MS" w:hAnsi="Verdana"/>
          <w:sz w:val="19"/>
          <w:szCs w:val="19"/>
        </w:rPr>
        <w:t>Toda la información 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0473C572" w14:textId="77777777" w:rsidR="00C548B6" w:rsidRPr="00404204" w:rsidRDefault="00C548B6" w:rsidP="001D3DE3">
      <w:pPr>
        <w:spacing w:before="120" w:after="120"/>
        <w:ind w:left="851" w:right="-427"/>
        <w:jc w:val="both"/>
        <w:rPr>
          <w:rFonts w:ascii="Verdana" w:eastAsia="Arial Unicode MS" w:hAnsi="Verdana"/>
          <w:sz w:val="19"/>
          <w:szCs w:val="19"/>
        </w:rPr>
      </w:pPr>
      <w:r w:rsidRPr="00404204">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686A6068" w14:textId="77777777" w:rsidR="00C548B6" w:rsidRPr="00404204" w:rsidRDefault="00C548B6" w:rsidP="001D3DE3">
      <w:pPr>
        <w:spacing w:before="120" w:after="120"/>
        <w:ind w:left="851" w:right="-427"/>
        <w:jc w:val="both"/>
        <w:rPr>
          <w:rFonts w:ascii="Verdana" w:eastAsia="Arial Unicode MS" w:hAnsi="Verdana"/>
          <w:sz w:val="19"/>
          <w:szCs w:val="19"/>
        </w:rPr>
      </w:pPr>
      <w:r w:rsidRPr="00404204">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5401663F" w14:textId="77777777" w:rsidR="00C548B6" w:rsidRPr="00404204" w:rsidRDefault="00C548B6" w:rsidP="001D3DE3">
      <w:pPr>
        <w:pStyle w:val="4izenburua"/>
        <w:spacing w:after="120"/>
        <w:ind w:left="851" w:right="-427"/>
        <w:jc w:val="both"/>
        <w:rPr>
          <w:b w:val="0"/>
          <w:i/>
          <w:sz w:val="19"/>
          <w:szCs w:val="19"/>
        </w:rPr>
      </w:pPr>
      <w:bookmarkStart w:id="996" w:name="_Toc530728112"/>
      <w:bookmarkStart w:id="997" w:name="_Toc5959012"/>
      <w:bookmarkStart w:id="998" w:name="_Toc103681336"/>
      <w:r w:rsidRPr="00404204">
        <w:rPr>
          <w:sz w:val="19"/>
          <w:szCs w:val="19"/>
        </w:rPr>
        <w:t>29.2.- Tratamiento de datos personales</w:t>
      </w:r>
      <w:bookmarkEnd w:id="996"/>
      <w:bookmarkEnd w:id="997"/>
      <w:r w:rsidR="00951944">
        <w:rPr>
          <w:sz w:val="19"/>
          <w:szCs w:val="19"/>
        </w:rPr>
        <w:t>.</w:t>
      </w:r>
      <w:bookmarkEnd w:id="998"/>
    </w:p>
    <w:p w14:paraId="54BC7160" w14:textId="77777777" w:rsidR="00C548B6" w:rsidRPr="007B18C6" w:rsidRDefault="00C548B6" w:rsidP="001D3DE3">
      <w:pPr>
        <w:spacing w:before="120" w:after="120"/>
        <w:ind w:left="851" w:right="-427"/>
        <w:jc w:val="both"/>
        <w:rPr>
          <w:rFonts w:ascii="Verdana" w:eastAsia="Arial Unicode MS" w:hAnsi="Verdana"/>
          <w:sz w:val="19"/>
          <w:szCs w:val="19"/>
        </w:rPr>
      </w:pPr>
      <w:r w:rsidRPr="007B18C6">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5C565EB1" w14:textId="5A6D714B" w:rsidR="00C548B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0609BC8F" w14:textId="77777777" w:rsidR="0083625E" w:rsidRPr="006557CE"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6557CE">
        <w:rPr>
          <w:rFonts w:ascii="Verdana" w:eastAsia="Arial Unicode MS" w:hAnsi="Verdana"/>
          <w:sz w:val="19"/>
          <w:szCs w:val="19"/>
        </w:rPr>
        <w:t xml:space="preserve">El deber de confidencialidad se mantendrá por un plazo de cinco años, desde el conocimiento de la información, de acuerdo con lo establecido en el artículo 133 LCSP. </w:t>
      </w:r>
    </w:p>
    <w:p w14:paraId="3E936495" w14:textId="77777777" w:rsidR="0083625E" w:rsidRPr="006D27FB"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6557CE">
        <w:rPr>
          <w:rFonts w:ascii="Verdana" w:eastAsia="Arial Unicode MS" w:hAnsi="Verdana"/>
          <w:sz w:val="19"/>
          <w:szCs w:val="19"/>
        </w:rPr>
        <w:t>(Nota: Podrá establecerse el deber de confidencialidad por un plazo mayor a 5 años, siempre que así se determine en los pliegos).</w:t>
      </w:r>
    </w:p>
    <w:p w14:paraId="787B9EF0"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398D59F2"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lastRenderedPageBreak/>
        <w:t>El Anexo VII.2 «Encargo de tratamiento de datos personales» describe en detalle los datos personales a proteger, así como el tratamiento a realizar y las medidas a implementar por la contratista.</w:t>
      </w:r>
    </w:p>
    <w:p w14:paraId="7EC05D05"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34BD8D4A" w14:textId="77777777" w:rsidR="00C548B6" w:rsidRPr="00EF2FAA" w:rsidRDefault="00C548B6" w:rsidP="001D3DE3">
      <w:pPr>
        <w:pStyle w:val="4izenburua"/>
        <w:spacing w:after="120"/>
        <w:ind w:left="851" w:right="-427"/>
        <w:jc w:val="both"/>
        <w:rPr>
          <w:sz w:val="19"/>
          <w:szCs w:val="19"/>
        </w:rPr>
      </w:pPr>
      <w:bookmarkStart w:id="999" w:name="_Toc5959013"/>
      <w:bookmarkStart w:id="1000" w:name="_Toc103681337"/>
      <w:r w:rsidRPr="00EF2FAA">
        <w:rPr>
          <w:sz w:val="19"/>
          <w:szCs w:val="19"/>
        </w:rPr>
        <w:t>29.3.- Estipulaciones como encargado del tratamiento</w:t>
      </w:r>
      <w:bookmarkEnd w:id="999"/>
      <w:r w:rsidR="00951944">
        <w:rPr>
          <w:sz w:val="19"/>
          <w:szCs w:val="19"/>
        </w:rPr>
        <w:t>.</w:t>
      </w:r>
      <w:bookmarkEnd w:id="1000"/>
    </w:p>
    <w:p w14:paraId="66E22F1D"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0E366692"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5809AC41"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062222D1"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669E604C"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La contratista se obliga a y garantiza el cumplimiento de las siguientes obligaciones, complementadas con lo detallado en el Anexo «Encargo de tratamiento de datos personales», de conformidad con lo previsto en el artículo 28 del RGPD:</w:t>
      </w:r>
    </w:p>
    <w:p w14:paraId="64E14289" w14:textId="77777777" w:rsidR="00C548B6" w:rsidRPr="007B18C6" w:rsidRDefault="00C548B6" w:rsidP="002801AF">
      <w:pPr>
        <w:numPr>
          <w:ilvl w:val="0"/>
          <w:numId w:val="74"/>
        </w:numPr>
        <w:spacing w:before="120" w:after="120"/>
        <w:ind w:left="1418" w:right="-427" w:hanging="283"/>
        <w:jc w:val="both"/>
        <w:rPr>
          <w:rFonts w:ascii="Verdana" w:hAnsi="Verdana"/>
          <w:color w:val="000000"/>
          <w:sz w:val="19"/>
          <w:szCs w:val="19"/>
        </w:rPr>
      </w:pPr>
      <w:r w:rsidRPr="007B18C6">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30C2766F" w14:textId="77777777" w:rsidR="00C548B6" w:rsidRPr="007B18C6" w:rsidRDefault="00C548B6" w:rsidP="001D3DE3">
      <w:pPr>
        <w:spacing w:before="120" w:after="120"/>
        <w:ind w:left="1418" w:right="-427"/>
        <w:jc w:val="both"/>
        <w:rPr>
          <w:rFonts w:ascii="Verdana" w:hAnsi="Verdana"/>
          <w:color w:val="000000"/>
          <w:sz w:val="19"/>
          <w:szCs w:val="19"/>
        </w:rPr>
      </w:pPr>
      <w:r w:rsidRPr="007B18C6">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2F46530C"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b)</w:t>
      </w:r>
      <w:r w:rsidRPr="007B18C6">
        <w:rPr>
          <w:rFonts w:ascii="Verdana" w:hAnsi="Verdana"/>
          <w:color w:val="000000"/>
          <w:sz w:val="19"/>
          <w:szCs w:val="19"/>
        </w:rPr>
        <w:tab/>
        <w:t>No utilizar ni aplicar los datos personales con una finalidad distinta a la ejecución del objeto del contrato.</w:t>
      </w:r>
    </w:p>
    <w:p w14:paraId="37ECBB37"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c)</w:t>
      </w:r>
      <w:r w:rsidRPr="007B18C6">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0FD70E3E" w14:textId="77777777" w:rsidR="00C548B6" w:rsidRPr="007B18C6" w:rsidRDefault="00C548B6" w:rsidP="001D3DE3">
      <w:pPr>
        <w:spacing w:before="120" w:after="120"/>
        <w:ind w:left="1418" w:right="-427"/>
        <w:jc w:val="both"/>
        <w:rPr>
          <w:rFonts w:ascii="Verdana" w:hAnsi="Verdana"/>
          <w:color w:val="000000"/>
          <w:sz w:val="19"/>
          <w:szCs w:val="19"/>
        </w:rPr>
      </w:pPr>
      <w:r w:rsidRPr="007B18C6">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484A0B28"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lastRenderedPageBreak/>
        <w:t>d)</w:t>
      </w:r>
      <w:r w:rsidRPr="007B18C6">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5B9AE4EE"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e)</w:t>
      </w:r>
      <w:r w:rsidRPr="007B18C6">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604D71C6"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f)</w:t>
      </w:r>
      <w:r w:rsidRPr="007B18C6">
        <w:rPr>
          <w:rFonts w:ascii="Verdana" w:hAnsi="Verdana"/>
          <w:color w:val="000000"/>
          <w:sz w:val="19"/>
          <w:szCs w:val="19"/>
        </w:rPr>
        <w:tab/>
        <w:t>Garantizar la formación necesaria en materia de protección de datos personales de las personas autorizadas a su tratamiento.</w:t>
      </w:r>
    </w:p>
    <w:p w14:paraId="1612A7AD"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g)</w:t>
      </w:r>
      <w:r w:rsidRPr="007B18C6">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64B75D28"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h)</w:t>
      </w:r>
      <w:r w:rsidRPr="007B18C6">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697DA20B"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i)</w:t>
      </w:r>
      <w:r w:rsidRPr="007B18C6">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13BE6A06" w14:textId="77777777" w:rsidR="00C548B6" w:rsidRPr="007B18C6" w:rsidRDefault="00C548B6" w:rsidP="001D3DE3">
      <w:pPr>
        <w:spacing w:before="120" w:after="120"/>
        <w:ind w:left="1418" w:right="-427"/>
        <w:jc w:val="both"/>
        <w:rPr>
          <w:rFonts w:ascii="Verdana" w:hAnsi="Verdana"/>
          <w:color w:val="000000"/>
          <w:sz w:val="19"/>
          <w:szCs w:val="19"/>
        </w:rPr>
      </w:pPr>
      <w:r w:rsidRPr="007B18C6">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AF61C7C"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j)</w:t>
      </w:r>
      <w:r w:rsidRPr="007B18C6">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1EAF6C48"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k)</w:t>
      </w:r>
      <w:r w:rsidRPr="007B18C6">
        <w:rPr>
          <w:rFonts w:ascii="Verdana" w:hAnsi="Verdana"/>
          <w:color w:val="000000"/>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4AD9D894" w14:textId="77777777" w:rsidR="00C548B6" w:rsidRPr="007B18C6" w:rsidRDefault="00C548B6" w:rsidP="001D3DE3">
      <w:pPr>
        <w:spacing w:before="120" w:after="120"/>
        <w:ind w:left="1418" w:right="-427"/>
        <w:jc w:val="both"/>
        <w:rPr>
          <w:rFonts w:ascii="Verdana" w:hAnsi="Verdana"/>
          <w:color w:val="000000"/>
          <w:sz w:val="19"/>
          <w:szCs w:val="19"/>
        </w:rPr>
      </w:pPr>
      <w:r w:rsidRPr="007B18C6">
        <w:rPr>
          <w:rFonts w:ascii="Verdana" w:hAnsi="Verdana"/>
          <w:color w:val="000000"/>
          <w:sz w:val="19"/>
          <w:szCs w:val="19"/>
        </w:rPr>
        <w:t xml:space="preserve">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w:t>
      </w:r>
      <w:r w:rsidRPr="007B18C6">
        <w:rPr>
          <w:rFonts w:ascii="Verdana" w:hAnsi="Verdana"/>
          <w:color w:val="000000"/>
          <w:sz w:val="19"/>
          <w:szCs w:val="19"/>
        </w:rPr>
        <w:lastRenderedPageBreak/>
        <w:t>tratamiento, salvo que el Derecho aplicable lo prohíba por razones importantes de interés público.</w:t>
      </w:r>
    </w:p>
    <w:p w14:paraId="2256781D"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l)</w:t>
      </w:r>
      <w:r w:rsidRPr="007B18C6">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6A4ABBE9"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m)</w:t>
      </w:r>
      <w:r w:rsidRPr="007B18C6">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5017CF82" w14:textId="77777777" w:rsidR="00C548B6" w:rsidRPr="007B18C6" w:rsidRDefault="00C548B6" w:rsidP="001D3DE3">
      <w:pPr>
        <w:spacing w:before="120" w:after="120"/>
        <w:ind w:left="1418" w:right="-427"/>
        <w:jc w:val="both"/>
        <w:rPr>
          <w:rFonts w:ascii="Verdana" w:hAnsi="Verdana"/>
          <w:color w:val="000000"/>
          <w:sz w:val="19"/>
          <w:szCs w:val="19"/>
        </w:rPr>
      </w:pPr>
      <w:r w:rsidRPr="007B18C6">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3C807D5A" w14:textId="77777777" w:rsidR="00C548B6" w:rsidRPr="007B18C6" w:rsidRDefault="00C548B6" w:rsidP="001D3DE3">
      <w:pPr>
        <w:spacing w:before="120" w:after="120"/>
        <w:ind w:left="1418" w:right="-427"/>
        <w:jc w:val="both"/>
        <w:rPr>
          <w:rFonts w:ascii="Verdana" w:hAnsi="Verdana"/>
          <w:color w:val="000000"/>
          <w:sz w:val="19"/>
          <w:szCs w:val="19"/>
        </w:rPr>
      </w:pPr>
      <w:r w:rsidRPr="007B18C6">
        <w:rPr>
          <w:rFonts w:ascii="Verdana" w:hAnsi="Verdana"/>
          <w:color w:val="000000"/>
          <w:sz w:val="19"/>
          <w:szCs w:val="19"/>
        </w:rPr>
        <w:t>Asistirá al órgano responsable del tratamiento, siempre que sea posible, para que pueda cumplir y dar respuesta a la persona interesada que ejercita su derecho.</w:t>
      </w:r>
    </w:p>
    <w:p w14:paraId="2855B858"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n)</w:t>
      </w:r>
      <w:r w:rsidRPr="007B18C6">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7B8DC8DA" w14:textId="77777777" w:rsidR="00C548B6" w:rsidRPr="007B18C6" w:rsidRDefault="00C548B6" w:rsidP="001D3DE3">
      <w:pPr>
        <w:spacing w:before="120" w:after="120"/>
        <w:ind w:left="1418" w:right="-427"/>
        <w:jc w:val="both"/>
        <w:rPr>
          <w:rFonts w:ascii="Verdana" w:hAnsi="Verdana"/>
          <w:color w:val="000000"/>
          <w:sz w:val="19"/>
          <w:szCs w:val="19"/>
        </w:rPr>
      </w:pPr>
      <w:r w:rsidRPr="007B18C6">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095F5EF1"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ñ)</w:t>
      </w:r>
      <w:r w:rsidRPr="007B18C6">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2AC9EDE3"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o)</w:t>
      </w:r>
      <w:r w:rsidRPr="007B18C6">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1FB7E8FF" w14:textId="77777777" w:rsidR="00C548B6" w:rsidRPr="00404204"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p)</w:t>
      </w:r>
      <w:r w:rsidRPr="007B18C6">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r w:rsidRPr="00404204">
        <w:rPr>
          <w:rFonts w:ascii="Verdana" w:hAnsi="Verdana"/>
          <w:color w:val="000000"/>
          <w:sz w:val="19"/>
          <w:szCs w:val="19"/>
        </w:rPr>
        <w:t>.</w:t>
      </w:r>
    </w:p>
    <w:p w14:paraId="6D7235B5" w14:textId="77777777" w:rsidR="00C548B6" w:rsidRPr="00404204" w:rsidRDefault="00C548B6" w:rsidP="001D3DE3">
      <w:pPr>
        <w:pStyle w:val="4izenburua"/>
        <w:spacing w:after="120"/>
        <w:ind w:left="851" w:right="-427"/>
        <w:jc w:val="both"/>
        <w:rPr>
          <w:b w:val="0"/>
          <w:i/>
          <w:sz w:val="19"/>
          <w:szCs w:val="19"/>
        </w:rPr>
      </w:pPr>
      <w:bookmarkStart w:id="1001" w:name="_Toc5959014"/>
      <w:bookmarkStart w:id="1002" w:name="_Toc103681338"/>
      <w:r w:rsidRPr="00404204">
        <w:rPr>
          <w:sz w:val="19"/>
          <w:szCs w:val="19"/>
        </w:rPr>
        <w:t>29.4.- Sub-encargos de tratamiento asociados a subcontrataciones</w:t>
      </w:r>
      <w:bookmarkEnd w:id="1001"/>
      <w:r w:rsidR="00951944">
        <w:rPr>
          <w:sz w:val="19"/>
          <w:szCs w:val="19"/>
        </w:rPr>
        <w:t>.</w:t>
      </w:r>
      <w:bookmarkEnd w:id="1002"/>
    </w:p>
    <w:p w14:paraId="51834E00" w14:textId="77777777" w:rsidR="00C548B6" w:rsidRPr="00404204" w:rsidRDefault="00C548B6" w:rsidP="001D3DE3">
      <w:pPr>
        <w:spacing w:before="120" w:after="120"/>
        <w:ind w:left="851" w:right="-427"/>
        <w:jc w:val="both"/>
        <w:rPr>
          <w:rFonts w:ascii="Verdana" w:hAnsi="Verdana"/>
          <w:color w:val="000000"/>
          <w:sz w:val="19"/>
          <w:szCs w:val="19"/>
        </w:rPr>
      </w:pPr>
      <w:r w:rsidRPr="00404204">
        <w:rPr>
          <w:rFonts w:ascii="Verdana" w:hAnsi="Verdana"/>
          <w:color w:val="000000"/>
          <w:sz w:val="19"/>
          <w:szCs w:val="19"/>
        </w:rPr>
        <w:t xml:space="preserve">Cuando el contrato permita la subcontratación, la contratista que pretenda subcontratar la ejecución del contrato en el que se deba acceder a datos personales deberá informar de su intención al órgano responsable del tratamiento, identificando los tratamientos de datos </w:t>
      </w:r>
      <w:r w:rsidRPr="00404204">
        <w:rPr>
          <w:rFonts w:ascii="Verdana" w:hAnsi="Verdana"/>
          <w:color w:val="000000"/>
          <w:sz w:val="19"/>
          <w:szCs w:val="19"/>
        </w:rPr>
        <w:lastRenderedPageBreak/>
        <w:t>personales que conlleva, para que el órgano responsable del tratamiento decida si otorga o no su autorización.</w:t>
      </w:r>
    </w:p>
    <w:p w14:paraId="3554298C" w14:textId="77777777" w:rsidR="00C548B6" w:rsidRPr="00404204" w:rsidRDefault="00C548B6" w:rsidP="001D3DE3">
      <w:pPr>
        <w:spacing w:before="120" w:after="120"/>
        <w:ind w:left="851" w:right="-427"/>
        <w:jc w:val="both"/>
        <w:rPr>
          <w:rFonts w:ascii="Verdana" w:hAnsi="Verdana"/>
          <w:color w:val="000000"/>
          <w:sz w:val="19"/>
          <w:szCs w:val="19"/>
        </w:rPr>
      </w:pPr>
      <w:r w:rsidRPr="00404204">
        <w:rPr>
          <w:rFonts w:ascii="Verdana" w:hAnsi="Verdana"/>
          <w:color w:val="000000"/>
          <w:sz w:val="19"/>
          <w:szCs w:val="19"/>
        </w:rPr>
        <w:t>Las dos siguientes condiciones deberán darse, en cualquier caso, para que el órgano responsable del tratamiento otorgue, si así lo decide, su autorización:</w:t>
      </w:r>
    </w:p>
    <w:p w14:paraId="78CAA7A3" w14:textId="77777777" w:rsidR="00C548B6" w:rsidRPr="00404204" w:rsidRDefault="00C548B6" w:rsidP="002801AF">
      <w:pPr>
        <w:numPr>
          <w:ilvl w:val="0"/>
          <w:numId w:val="125"/>
        </w:numPr>
        <w:spacing w:before="120" w:after="120"/>
        <w:ind w:left="1418" w:right="-1" w:hanging="283"/>
        <w:contextualSpacing/>
        <w:jc w:val="both"/>
        <w:rPr>
          <w:rFonts w:ascii="Verdana" w:hAnsi="Verdana"/>
          <w:color w:val="000000"/>
          <w:sz w:val="19"/>
          <w:szCs w:val="19"/>
          <w:lang w:eastAsia="en-US"/>
        </w:rPr>
      </w:pPr>
      <w:r w:rsidRPr="00404204">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6C020DA4" w14:textId="77777777" w:rsidR="000812A3" w:rsidRDefault="00C548B6" w:rsidP="002801AF">
      <w:pPr>
        <w:numPr>
          <w:ilvl w:val="0"/>
          <w:numId w:val="125"/>
        </w:numPr>
        <w:spacing w:before="120" w:after="120"/>
        <w:ind w:left="1418" w:hanging="283"/>
        <w:contextualSpacing/>
        <w:jc w:val="both"/>
        <w:rPr>
          <w:rFonts w:ascii="Verdana" w:hAnsi="Verdana"/>
          <w:color w:val="000000"/>
          <w:sz w:val="19"/>
          <w:szCs w:val="19"/>
          <w:lang w:eastAsia="en-US"/>
        </w:rPr>
      </w:pPr>
      <w:r w:rsidRPr="00BE2E4E">
        <w:rPr>
          <w:rFonts w:ascii="Verdana" w:hAnsi="Verdana"/>
          <w:color w:val="000000"/>
          <w:sz w:val="19"/>
          <w:szCs w:val="19"/>
          <w:lang w:eastAsia="en-US"/>
        </w:rPr>
        <w:t>Que la contratista y la</w:t>
      </w:r>
      <w:r w:rsidR="00D60E50" w:rsidRPr="00BE2E4E">
        <w:rPr>
          <w:rFonts w:ascii="Verdana" w:hAnsi="Verdana"/>
          <w:color w:val="000000"/>
          <w:sz w:val="19"/>
          <w:szCs w:val="19"/>
          <w:lang w:eastAsia="en-US"/>
        </w:rPr>
        <w:t xml:space="preserve"> </w:t>
      </w:r>
      <w:r w:rsidRPr="00BE2E4E">
        <w:rPr>
          <w:rFonts w:ascii="Verdana" w:hAnsi="Verdana"/>
          <w:color w:val="000000"/>
          <w:sz w:val="19"/>
          <w:szCs w:val="19"/>
          <w:lang w:eastAsia="en-US"/>
        </w:rPr>
        <w:t>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135CD1D8" w14:textId="0522EDFD" w:rsidR="00BE2E4E" w:rsidRDefault="000812A3" w:rsidP="00AB56DA">
      <w:pPr>
        <w:spacing w:before="120" w:after="120"/>
        <w:ind w:left="1418"/>
        <w:contextualSpacing/>
        <w:jc w:val="both"/>
        <w:rPr>
          <w:rFonts w:ascii="Verdana" w:hAnsi="Verdana"/>
          <w:color w:val="000000"/>
          <w:sz w:val="19"/>
          <w:szCs w:val="19"/>
          <w:lang w:eastAsia="en-US"/>
        </w:rPr>
      </w:pPr>
      <w:r w:rsidRPr="000812A3">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574898CC" w14:textId="77777777" w:rsidR="00C548B6" w:rsidRPr="00404204" w:rsidRDefault="00C548B6" w:rsidP="001D3DE3">
      <w:pPr>
        <w:pStyle w:val="3izenburua"/>
        <w:spacing w:after="120"/>
        <w:ind w:left="284" w:hanging="284"/>
        <w:rPr>
          <w:rFonts w:eastAsia="Arial Unicode MS"/>
          <w:i/>
        </w:rPr>
      </w:pPr>
      <w:bookmarkStart w:id="1003" w:name="_Toc528657967"/>
      <w:bookmarkStart w:id="1004" w:name="_Toc528658786"/>
      <w:bookmarkStart w:id="1005" w:name="_Toc528660413"/>
      <w:bookmarkStart w:id="1006" w:name="_Toc528664263"/>
      <w:bookmarkStart w:id="1007" w:name="_Toc528665954"/>
      <w:bookmarkStart w:id="1008" w:name="_Toc528666579"/>
      <w:bookmarkStart w:id="1009" w:name="_Toc528671302"/>
      <w:bookmarkStart w:id="1010" w:name="_Toc530728113"/>
      <w:bookmarkStart w:id="1011" w:name="_Toc5959015"/>
      <w:bookmarkStart w:id="1012" w:name="_Toc34132935"/>
      <w:bookmarkStart w:id="1013" w:name="_Toc103681339"/>
      <w:r w:rsidRPr="00404204">
        <w:rPr>
          <w:rFonts w:eastAsia="Arial Unicode MS"/>
        </w:rPr>
        <w:t>30.- PROPIEDAD DE LOS TRABAJOS REALIZADOS Y DERECHOS DE PROPIEDAD INDUSTRIAL E INTELECTUAL</w:t>
      </w:r>
      <w:bookmarkEnd w:id="1003"/>
      <w:bookmarkEnd w:id="1004"/>
      <w:bookmarkEnd w:id="1005"/>
      <w:bookmarkEnd w:id="1006"/>
      <w:bookmarkEnd w:id="1007"/>
      <w:bookmarkEnd w:id="1008"/>
      <w:bookmarkEnd w:id="1009"/>
      <w:bookmarkEnd w:id="1010"/>
      <w:bookmarkEnd w:id="1011"/>
      <w:bookmarkEnd w:id="1012"/>
      <w:bookmarkEnd w:id="1013"/>
      <w:r w:rsidRPr="00404204">
        <w:rPr>
          <w:rFonts w:eastAsia="Arial Unicode MS"/>
        </w:rPr>
        <w:t xml:space="preserve"> </w:t>
      </w:r>
    </w:p>
    <w:p w14:paraId="171AA78C" w14:textId="77777777" w:rsidR="00C548B6" w:rsidRPr="00404204" w:rsidRDefault="00C548B6" w:rsidP="001D3DE3">
      <w:pPr>
        <w:pStyle w:val="4izenburua"/>
        <w:spacing w:after="120"/>
        <w:ind w:left="851" w:right="-427"/>
        <w:jc w:val="both"/>
        <w:rPr>
          <w:b w:val="0"/>
          <w:i/>
          <w:sz w:val="19"/>
          <w:szCs w:val="19"/>
        </w:rPr>
      </w:pPr>
      <w:bookmarkStart w:id="1014" w:name="_Toc530728114"/>
      <w:bookmarkStart w:id="1015" w:name="_Toc5959016"/>
      <w:bookmarkStart w:id="1016" w:name="_Toc103681340"/>
      <w:r w:rsidRPr="00404204">
        <w:rPr>
          <w:sz w:val="19"/>
          <w:szCs w:val="19"/>
        </w:rPr>
        <w:t>30.1.- Propiedad de los trabajos</w:t>
      </w:r>
      <w:bookmarkEnd w:id="1014"/>
      <w:bookmarkEnd w:id="1015"/>
      <w:r w:rsidR="00951944">
        <w:rPr>
          <w:sz w:val="19"/>
          <w:szCs w:val="19"/>
        </w:rPr>
        <w:t>.</w:t>
      </w:r>
      <w:bookmarkEnd w:id="1016"/>
    </w:p>
    <w:p w14:paraId="749A6CBD" w14:textId="77777777" w:rsidR="00C548B6" w:rsidRPr="00404204" w:rsidRDefault="00C548B6" w:rsidP="001D3DE3">
      <w:pPr>
        <w:spacing w:before="120" w:after="120"/>
        <w:ind w:left="567" w:right="-427"/>
        <w:jc w:val="both"/>
        <w:rPr>
          <w:rFonts w:ascii="Verdana" w:eastAsia="Arial Unicode MS" w:hAnsi="Verdana"/>
          <w:sz w:val="19"/>
          <w:szCs w:val="19"/>
        </w:rPr>
      </w:pPr>
      <w:r w:rsidRPr="00404204">
        <w:rPr>
          <w:rFonts w:ascii="Verdana" w:eastAsia="Arial Unicode MS" w:hAnsi="Verdana"/>
          <w:sz w:val="19"/>
          <w:szCs w:val="19"/>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correcto desarrollo de los trabajos.</w:t>
      </w:r>
    </w:p>
    <w:p w14:paraId="634A886B" w14:textId="77777777" w:rsidR="00C548B6" w:rsidRPr="00404204" w:rsidRDefault="00C548B6" w:rsidP="001D3DE3">
      <w:pPr>
        <w:spacing w:before="120" w:after="120"/>
        <w:ind w:left="567" w:right="-427"/>
        <w:jc w:val="both"/>
        <w:rPr>
          <w:rFonts w:ascii="Verdana" w:eastAsia="Arial Unicode MS" w:hAnsi="Verdana"/>
          <w:sz w:val="19"/>
          <w:szCs w:val="19"/>
        </w:rPr>
      </w:pPr>
      <w:r w:rsidRPr="00404204">
        <w:rPr>
          <w:rFonts w:ascii="Verdana" w:eastAsia="Arial Unicode MS" w:hAnsi="Verdana"/>
          <w:sz w:val="19"/>
          <w:szCs w:val="19"/>
        </w:rPr>
        <w:t>Asimismo, podrá la contratista solicitar la recepción anticipada de la prestación, quedando al poder adjudicador la facultad de admitir dicha recepción.</w:t>
      </w:r>
    </w:p>
    <w:p w14:paraId="3D605128" w14:textId="77777777" w:rsidR="00C548B6" w:rsidRPr="00404204" w:rsidRDefault="00C548B6" w:rsidP="001D3DE3">
      <w:pPr>
        <w:pStyle w:val="4izenburua"/>
        <w:spacing w:after="120"/>
        <w:ind w:left="851" w:right="-427"/>
        <w:jc w:val="both"/>
        <w:rPr>
          <w:b w:val="0"/>
          <w:i/>
          <w:sz w:val="19"/>
          <w:szCs w:val="19"/>
        </w:rPr>
      </w:pPr>
      <w:bookmarkStart w:id="1017" w:name="_Toc530728115"/>
      <w:bookmarkStart w:id="1018" w:name="_Toc5959017"/>
      <w:bookmarkStart w:id="1019" w:name="_Toc103681341"/>
      <w:r w:rsidRPr="00404204">
        <w:rPr>
          <w:sz w:val="19"/>
          <w:szCs w:val="19"/>
        </w:rPr>
        <w:t>30.2.- Propiedad industrial e intelectual</w:t>
      </w:r>
      <w:bookmarkEnd w:id="1017"/>
      <w:bookmarkEnd w:id="1018"/>
      <w:r w:rsidR="00951944">
        <w:rPr>
          <w:sz w:val="19"/>
          <w:szCs w:val="19"/>
        </w:rPr>
        <w:t>.</w:t>
      </w:r>
      <w:bookmarkEnd w:id="1019"/>
    </w:p>
    <w:p w14:paraId="33162EAB" w14:textId="77777777" w:rsidR="00C548B6" w:rsidRPr="00404204" w:rsidRDefault="00C548B6" w:rsidP="001D3DE3">
      <w:pPr>
        <w:spacing w:before="120" w:after="120"/>
        <w:ind w:left="567" w:right="-427"/>
        <w:jc w:val="both"/>
        <w:rPr>
          <w:rFonts w:ascii="Verdana" w:hAnsi="Verdana"/>
          <w:sz w:val="19"/>
          <w:szCs w:val="19"/>
        </w:rPr>
      </w:pPr>
      <w:r w:rsidRPr="00404204">
        <w:rPr>
          <w:rFonts w:ascii="Verdana" w:hAnsi="Verdana"/>
          <w:sz w:val="19"/>
          <w:szCs w:val="19"/>
        </w:rPr>
        <w:t>Los contratos de servicios que tengan por objeto el desarrollo y la puesta a disposición de productos protegidos por un derecho de propiedad intelectual o industrial llevarán aparejada la cesión de éste al poder adjudicador contratante.</w:t>
      </w:r>
    </w:p>
    <w:p w14:paraId="7509265E" w14:textId="77777777" w:rsidR="00C548B6" w:rsidRPr="00404204" w:rsidRDefault="00C548B6" w:rsidP="001D3DE3">
      <w:pPr>
        <w:spacing w:before="120" w:after="120"/>
        <w:ind w:left="567" w:right="-427"/>
        <w:jc w:val="both"/>
        <w:rPr>
          <w:rFonts w:ascii="Verdana" w:hAnsi="Verdana"/>
          <w:sz w:val="19"/>
          <w:szCs w:val="19"/>
        </w:rPr>
      </w:pPr>
      <w:r w:rsidRPr="00404204">
        <w:rPr>
          <w:rFonts w:ascii="Verdana" w:hAnsi="Verdana"/>
          <w:sz w:val="19"/>
          <w:szCs w:val="19"/>
        </w:rPr>
        <w:t>En consecuencia, la Administración General de la Comunidad Autónoma de Euskadi, además del formato original de producción, adquiere los derechos de propiedad intelectual e industrial 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excepción.</w:t>
      </w:r>
    </w:p>
    <w:p w14:paraId="7B11D297" w14:textId="77777777" w:rsidR="00C548B6" w:rsidRPr="00404204" w:rsidRDefault="00C548B6" w:rsidP="001D3DE3">
      <w:pPr>
        <w:spacing w:before="120" w:after="120"/>
        <w:ind w:left="567" w:right="-427"/>
        <w:jc w:val="both"/>
        <w:rPr>
          <w:rFonts w:ascii="Verdana" w:hAnsi="Verdana"/>
          <w:sz w:val="19"/>
          <w:szCs w:val="19"/>
        </w:rPr>
      </w:pPr>
      <w:r w:rsidRPr="00404204">
        <w:rPr>
          <w:rFonts w:ascii="Verdana" w:hAnsi="Verdana"/>
          <w:sz w:val="19"/>
          <w:szCs w:val="19"/>
        </w:rPr>
        <w:t>La titularidad de este derecho abarca no sólo al trabajo o producto final, sino al conjunto de trabajos, bocetos, esquemas, documentos previos, diagramas de flujo y, en conjunto, todos y cada uno de los trabajos susceptibles de ser objeto de propiedad intelectual e industrial realizados para el desarrollo.</w:t>
      </w:r>
    </w:p>
    <w:p w14:paraId="75C8E12A" w14:textId="77777777" w:rsidR="00C548B6" w:rsidRPr="00404204" w:rsidRDefault="00C548B6" w:rsidP="001D3DE3">
      <w:pPr>
        <w:spacing w:before="120" w:after="120"/>
        <w:ind w:left="567" w:right="-427"/>
        <w:jc w:val="both"/>
        <w:rPr>
          <w:rFonts w:ascii="Verdana" w:hAnsi="Verdana"/>
          <w:sz w:val="19"/>
          <w:szCs w:val="19"/>
        </w:rPr>
      </w:pPr>
      <w:r w:rsidRPr="00404204">
        <w:rPr>
          <w:rFonts w:ascii="Verdana" w:hAnsi="Verdana"/>
          <w:sz w:val="19"/>
          <w:szCs w:val="19"/>
        </w:rPr>
        <w:t xml:space="preserve">La contratista </w:t>
      </w:r>
      <w:r w:rsidRPr="00404204">
        <w:rPr>
          <w:rFonts w:ascii="Verdana" w:hAnsi="Verdana"/>
          <w:b/>
          <w:sz w:val="19"/>
          <w:szCs w:val="19"/>
        </w:rPr>
        <w:t>debe informar</w:t>
      </w:r>
      <w:r w:rsidRPr="00404204">
        <w:rPr>
          <w:rFonts w:ascii="Verdana" w:hAnsi="Verdana"/>
          <w:sz w:val="19"/>
          <w:szCs w:val="19"/>
        </w:rPr>
        <w:t xml:space="preserve"> detalladamente a la Administración General de la Comunidad Autónoma de Euskadi sobre cualesquiera reservas y derechos legales de terceros que pudieran existir sobre las contribuciones preexistentes que se vayan a incorporar al resultado del trabajo contratado. Es obligación de la contratista garantizar la total disponibilidad de todos los elementos sujetos a los mencionados derechos y reservas, asumiendo los costes que ello pudiera implicar.</w:t>
      </w:r>
    </w:p>
    <w:p w14:paraId="36730145" w14:textId="77777777" w:rsidR="00C548B6" w:rsidRPr="00404204" w:rsidRDefault="00C548B6" w:rsidP="001D3DE3">
      <w:pPr>
        <w:spacing w:before="120" w:after="120"/>
        <w:ind w:left="567" w:right="-427"/>
        <w:jc w:val="both"/>
        <w:rPr>
          <w:rFonts w:ascii="Verdana" w:hAnsi="Verdana"/>
          <w:sz w:val="19"/>
          <w:szCs w:val="19"/>
        </w:rPr>
      </w:pPr>
      <w:r w:rsidRPr="00404204">
        <w:rPr>
          <w:rFonts w:ascii="Verdana" w:hAnsi="Verdana"/>
          <w:sz w:val="19"/>
          <w:szCs w:val="19"/>
        </w:rPr>
        <w:t>La contratista será plena responsable y correrá a su cargo toda reclamación relativa a dichos derechos debiendo indemnizar a la Administración General de la Comunidad Autónoma de Euskadi por todos los daños y perjuicios que para ésta pudieran derivarse de la interposición de reclamaciones, incluidos los gastos derivados de representación y de defensa que eventualmente pudieran originarse.</w:t>
      </w:r>
    </w:p>
    <w:p w14:paraId="75047507" w14:textId="77777777" w:rsidR="00C548B6" w:rsidRPr="00404204" w:rsidRDefault="00C548B6" w:rsidP="001D3DE3">
      <w:pPr>
        <w:spacing w:before="120" w:after="120"/>
        <w:ind w:left="567" w:right="-427"/>
        <w:jc w:val="both"/>
        <w:rPr>
          <w:rFonts w:ascii="Verdana" w:hAnsi="Verdana"/>
          <w:sz w:val="19"/>
          <w:szCs w:val="19"/>
        </w:rPr>
      </w:pPr>
      <w:r w:rsidRPr="00404204">
        <w:rPr>
          <w:rFonts w:ascii="Verdana" w:hAnsi="Verdana"/>
          <w:sz w:val="19"/>
          <w:szCs w:val="19"/>
        </w:rPr>
        <w:lastRenderedPageBreak/>
        <w:t xml:space="preserve">Cuando el objeto del contrato consista en la elaboración y desarrollo de </w:t>
      </w:r>
      <w:r w:rsidRPr="00404204">
        <w:rPr>
          <w:rFonts w:ascii="Verdana" w:hAnsi="Verdana"/>
          <w:b/>
          <w:sz w:val="19"/>
          <w:szCs w:val="19"/>
        </w:rPr>
        <w:t>aplicaciones informáticas</w:t>
      </w:r>
      <w:r w:rsidRPr="00404204">
        <w:rPr>
          <w:rFonts w:ascii="Verdana" w:hAnsi="Verdana"/>
          <w:sz w:val="19"/>
          <w:szCs w:val="19"/>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470A79E4" w14:textId="77777777" w:rsidR="00C548B6" w:rsidRPr="00404204" w:rsidRDefault="00C548B6" w:rsidP="001D3DE3">
      <w:pPr>
        <w:spacing w:before="120" w:after="120"/>
        <w:ind w:left="567" w:right="-427"/>
        <w:jc w:val="both"/>
        <w:rPr>
          <w:rFonts w:ascii="Verdana" w:hAnsi="Verdana"/>
          <w:sz w:val="19"/>
          <w:szCs w:val="19"/>
        </w:rPr>
      </w:pPr>
      <w:r w:rsidRPr="00404204">
        <w:rPr>
          <w:rFonts w:ascii="Verdana" w:hAnsi="Verdana"/>
          <w:sz w:val="19"/>
          <w:szCs w:val="19"/>
        </w:rPr>
        <w:t>La contratista o cualquiera de las personas que hayan intervenido en la elaboración no podrán utilizar el trabajo para sí, ni proporcionar a terceros fragmentos de éste, de la filmación, textos, dibujos, fotografías o asimilados del trabajo contratado; tampoco podrán publicar total o parcialmente su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su finalización. En todo caso, la contratista será responsable de los daños y perjuicios que deriven del incumplimiento de estas obligaciones.</w:t>
      </w:r>
    </w:p>
    <w:p w14:paraId="77F2EC7A" w14:textId="77777777" w:rsidR="00C548B6" w:rsidRPr="00404204" w:rsidRDefault="00C548B6" w:rsidP="001D3DE3">
      <w:pPr>
        <w:spacing w:before="120" w:after="120"/>
        <w:ind w:left="567" w:right="-427"/>
        <w:jc w:val="both"/>
        <w:rPr>
          <w:rFonts w:ascii="Verdana" w:hAnsi="Verdana"/>
          <w:sz w:val="19"/>
          <w:szCs w:val="19"/>
          <w:u w:val="single"/>
        </w:rPr>
      </w:pPr>
      <w:r w:rsidRPr="00404204">
        <w:rPr>
          <w:rFonts w:ascii="Verdana" w:hAnsi="Verdana"/>
          <w:sz w:val="19"/>
          <w:szCs w:val="19"/>
        </w:rPr>
        <w:t xml:space="preserve">La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Pr="00404204">
        <w:rPr>
          <w:rFonts w:ascii="Verdana" w:hAnsi="Verdana"/>
          <w:sz w:val="19"/>
          <w:szCs w:val="19"/>
          <w:u w:val="single"/>
        </w:rPr>
        <w:t xml:space="preserve">todos los derechos mencionados </w:t>
      </w:r>
      <w:r w:rsidRPr="00404204">
        <w:rPr>
          <w:rFonts w:ascii="Verdana" w:hAnsi="Verdana"/>
          <w:sz w:val="19"/>
          <w:szCs w:val="19"/>
        </w:rPr>
        <w:t>en esta cláusula.</w:t>
      </w:r>
    </w:p>
    <w:p w14:paraId="3D66FD8E" w14:textId="77777777" w:rsidR="00C548B6" w:rsidRPr="00404204" w:rsidRDefault="00C548B6" w:rsidP="001D3DE3">
      <w:pPr>
        <w:pStyle w:val="3izenburua"/>
        <w:spacing w:after="120"/>
        <w:rPr>
          <w:rFonts w:eastAsia="Arial Unicode MS"/>
          <w:i/>
        </w:rPr>
      </w:pPr>
      <w:bookmarkStart w:id="1020" w:name="_Toc528657968"/>
      <w:bookmarkStart w:id="1021" w:name="_Toc528658787"/>
      <w:bookmarkStart w:id="1022" w:name="_Toc528660414"/>
      <w:bookmarkStart w:id="1023" w:name="_Toc528664264"/>
      <w:bookmarkStart w:id="1024" w:name="_Toc528665955"/>
      <w:bookmarkStart w:id="1025" w:name="_Toc528666580"/>
      <w:bookmarkStart w:id="1026" w:name="_Toc528671303"/>
      <w:bookmarkStart w:id="1027" w:name="_Toc530728116"/>
      <w:bookmarkStart w:id="1028" w:name="_Toc5959018"/>
      <w:bookmarkStart w:id="1029" w:name="_Toc34132936"/>
      <w:bookmarkStart w:id="1030" w:name="_Toc103681342"/>
      <w:r w:rsidRPr="00404204">
        <w:rPr>
          <w:rFonts w:eastAsia="Arial Unicode MS"/>
        </w:rPr>
        <w:t>31.- PENALIDADES</w:t>
      </w:r>
      <w:bookmarkEnd w:id="1020"/>
      <w:bookmarkEnd w:id="1021"/>
      <w:bookmarkEnd w:id="1022"/>
      <w:bookmarkEnd w:id="1023"/>
      <w:bookmarkEnd w:id="1024"/>
      <w:bookmarkEnd w:id="1025"/>
      <w:bookmarkEnd w:id="1026"/>
      <w:bookmarkEnd w:id="1027"/>
      <w:bookmarkEnd w:id="1028"/>
      <w:bookmarkEnd w:id="1029"/>
      <w:bookmarkEnd w:id="1030"/>
    </w:p>
    <w:p w14:paraId="331A0688" w14:textId="77777777" w:rsidR="00C548B6" w:rsidRPr="00404204" w:rsidRDefault="00C548B6" w:rsidP="001D3DE3">
      <w:pPr>
        <w:spacing w:before="120" w:after="120"/>
        <w:ind w:left="284" w:right="-427"/>
        <w:jc w:val="both"/>
        <w:rPr>
          <w:rFonts w:ascii="Verdana" w:eastAsia="Arial Unicode MS" w:hAnsi="Verdana"/>
          <w:sz w:val="19"/>
          <w:szCs w:val="19"/>
        </w:rPr>
      </w:pPr>
      <w:r w:rsidRPr="00404204">
        <w:rPr>
          <w:rFonts w:ascii="Verdana" w:eastAsia="Arial Unicode MS" w:hAnsi="Verdana"/>
          <w:sz w:val="19"/>
          <w:szCs w:val="19"/>
        </w:rPr>
        <w:t>Sin perjuicio de la obligación de reparación de defectos e indemnización por daños y perjuicios que legalmente incumbe a la contratista; y de la posibilidad de resolver el contrato prevista en la LCSP o en la cláusula 38 de condiciones generales, el órgano de contratación podrá imponer a la contratista penalidades por las siguientes causas:</w:t>
      </w:r>
    </w:p>
    <w:p w14:paraId="08795000" w14:textId="77777777" w:rsidR="00C548B6" w:rsidRPr="00404204" w:rsidRDefault="00C548B6" w:rsidP="001D3DE3">
      <w:pPr>
        <w:pStyle w:val="4izenburua"/>
        <w:spacing w:after="120"/>
        <w:ind w:left="851" w:right="-427"/>
        <w:jc w:val="both"/>
        <w:rPr>
          <w:b w:val="0"/>
          <w:i/>
          <w:sz w:val="19"/>
          <w:szCs w:val="19"/>
        </w:rPr>
      </w:pPr>
      <w:bookmarkStart w:id="1031" w:name="_Toc530728117"/>
      <w:bookmarkStart w:id="1032" w:name="_Toc5959019"/>
      <w:bookmarkStart w:id="1033" w:name="_Toc103681343"/>
      <w:r w:rsidRPr="00404204">
        <w:rPr>
          <w:sz w:val="19"/>
          <w:szCs w:val="19"/>
        </w:rPr>
        <w:t>31.1.- Causas e importes</w:t>
      </w:r>
      <w:bookmarkEnd w:id="1031"/>
      <w:bookmarkEnd w:id="1032"/>
      <w:r w:rsidR="00951944">
        <w:rPr>
          <w:sz w:val="19"/>
          <w:szCs w:val="19"/>
        </w:rPr>
        <w:t>.</w:t>
      </w:r>
      <w:bookmarkEnd w:id="1033"/>
    </w:p>
    <w:p w14:paraId="30FEB325" w14:textId="77777777" w:rsidR="00C548B6" w:rsidRPr="00404204" w:rsidRDefault="00C548B6" w:rsidP="002801AF">
      <w:pPr>
        <w:numPr>
          <w:ilvl w:val="0"/>
          <w:numId w:val="96"/>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Incumplimientos indicados, en su caso, en la cláusula 13.1 de cláusulas específicas del contrato: importes señalados en dicha cláusula.</w:t>
      </w:r>
    </w:p>
    <w:p w14:paraId="362B4D30" w14:textId="77777777" w:rsidR="00C548B6" w:rsidRPr="00404204" w:rsidRDefault="00C548B6" w:rsidP="002801AF">
      <w:pPr>
        <w:numPr>
          <w:ilvl w:val="0"/>
          <w:numId w:val="96"/>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Demora en el cumplimiento del plazo total o de los plazos parciales: importes señalados en el art. 193.3. y 193.4 LCSP, salvo que en la cláusula 13.2 de cláusulas específicas del contrato se indiquen otros.</w:t>
      </w:r>
    </w:p>
    <w:p w14:paraId="363CED80" w14:textId="77777777" w:rsidR="00C548B6" w:rsidRPr="00404204" w:rsidRDefault="00C548B6" w:rsidP="002801AF">
      <w:pPr>
        <w:numPr>
          <w:ilvl w:val="0"/>
          <w:numId w:val="96"/>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 xml:space="preserve">Incumplimiento de obligaciones contractuales esenciales: entre un </w:t>
      </w:r>
      <w:r w:rsidRPr="00404204">
        <w:rPr>
          <w:rFonts w:ascii="Verdana" w:eastAsia="Arial Unicode MS" w:hAnsi="Verdana"/>
          <w:b/>
          <w:sz w:val="19"/>
          <w:szCs w:val="19"/>
        </w:rPr>
        <w:t>1% y 10%</w:t>
      </w:r>
      <w:r w:rsidRPr="00404204">
        <w:rPr>
          <w:rFonts w:ascii="Verdana" w:eastAsia="Arial Unicode MS" w:hAnsi="Verdana"/>
          <w:sz w:val="19"/>
          <w:szCs w:val="19"/>
        </w:rPr>
        <w:t xml:space="preserve"> del precio o presupuesto máximo limitativo del contrato, en función de la gravedad del incumplimiento y, en su caso, su reiteración.</w:t>
      </w:r>
    </w:p>
    <w:p w14:paraId="5A7010C7" w14:textId="77777777" w:rsidR="00C548B6" w:rsidRPr="00404204" w:rsidRDefault="00C548B6" w:rsidP="002801AF">
      <w:pPr>
        <w:numPr>
          <w:ilvl w:val="0"/>
          <w:numId w:val="96"/>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 xml:space="preserve">Incumplimiento de lo dispuesto en la cláusula 12.1.4 de cláusulas específicas del contrato: hasta un </w:t>
      </w:r>
      <w:r w:rsidRPr="00404204">
        <w:rPr>
          <w:rFonts w:ascii="Verdana" w:eastAsia="Arial Unicode MS" w:hAnsi="Verdana"/>
          <w:b/>
          <w:sz w:val="19"/>
          <w:szCs w:val="19"/>
        </w:rPr>
        <w:t>50%</w:t>
      </w:r>
      <w:r w:rsidRPr="00404204">
        <w:rPr>
          <w:rFonts w:ascii="Verdana" w:eastAsia="Arial Unicode MS" w:hAnsi="Verdana"/>
          <w:sz w:val="19"/>
          <w:szCs w:val="19"/>
        </w:rPr>
        <w:t xml:space="preserve"> del importe del subcontrato.</w:t>
      </w:r>
    </w:p>
    <w:p w14:paraId="184094DC" w14:textId="77777777" w:rsidR="00C548B6" w:rsidRPr="00404204" w:rsidRDefault="00C548B6" w:rsidP="002801AF">
      <w:pPr>
        <w:numPr>
          <w:ilvl w:val="0"/>
          <w:numId w:val="96"/>
        </w:numPr>
        <w:spacing w:before="120" w:after="120"/>
        <w:ind w:left="1134" w:right="-427" w:hanging="283"/>
        <w:jc w:val="both"/>
        <w:rPr>
          <w:rFonts w:ascii="Verdana" w:eastAsia="Arial Unicode MS" w:hAnsi="Verdana"/>
          <w:sz w:val="19"/>
          <w:szCs w:val="19"/>
        </w:rPr>
      </w:pPr>
      <w:r w:rsidRPr="00FB789B">
        <w:rPr>
          <w:rFonts w:ascii="Verdana" w:eastAsia="Arial Unicode MS" w:hAnsi="Verdana"/>
          <w:sz w:val="19"/>
          <w:szCs w:val="19"/>
        </w:rPr>
        <w:t>Incumpli</w:t>
      </w:r>
      <w:r w:rsidR="00D60E50" w:rsidRPr="00FB789B">
        <w:rPr>
          <w:rFonts w:ascii="Verdana" w:eastAsia="Arial Unicode MS" w:hAnsi="Verdana"/>
          <w:sz w:val="19"/>
          <w:szCs w:val="19"/>
        </w:rPr>
        <w:t>mi</w:t>
      </w:r>
      <w:r w:rsidRPr="00FB789B">
        <w:rPr>
          <w:rFonts w:ascii="Verdana" w:eastAsia="Arial Unicode MS" w:hAnsi="Verdana"/>
          <w:sz w:val="19"/>
          <w:szCs w:val="19"/>
        </w:rPr>
        <w:t>en</w:t>
      </w:r>
      <w:r w:rsidR="00D60E50" w:rsidRPr="00FB789B">
        <w:rPr>
          <w:rFonts w:ascii="Verdana" w:eastAsia="Arial Unicode MS" w:hAnsi="Verdana"/>
          <w:sz w:val="19"/>
          <w:szCs w:val="19"/>
        </w:rPr>
        <w:t>t</w:t>
      </w:r>
      <w:r w:rsidRPr="00FB789B">
        <w:rPr>
          <w:rFonts w:ascii="Verdana" w:eastAsia="Arial Unicode MS" w:hAnsi="Verdana"/>
          <w:sz w:val="19"/>
          <w:szCs w:val="19"/>
        </w:rPr>
        <w:t xml:space="preserve">o de </w:t>
      </w:r>
      <w:r w:rsidRPr="00404204">
        <w:rPr>
          <w:rFonts w:ascii="Verdana" w:eastAsia="Arial Unicode MS" w:hAnsi="Verdana"/>
          <w:sz w:val="19"/>
          <w:szCs w:val="19"/>
        </w:rPr>
        <w:t xml:space="preserve">lo dispuesto en la cláusula 28.3 de condiciones generales: el importe por cada día de demora será el </w:t>
      </w:r>
      <w:r w:rsidRPr="00404204">
        <w:rPr>
          <w:rFonts w:ascii="Verdana" w:eastAsia="Arial Unicode MS" w:hAnsi="Verdana"/>
          <w:b/>
          <w:sz w:val="19"/>
          <w:szCs w:val="19"/>
        </w:rPr>
        <w:t>0,01%</w:t>
      </w:r>
      <w:r w:rsidRPr="00404204">
        <w:rPr>
          <w:rFonts w:ascii="Verdana" w:eastAsia="Arial Unicode MS" w:hAnsi="Verdana"/>
          <w:sz w:val="19"/>
          <w:szCs w:val="19"/>
        </w:rPr>
        <w:t xml:space="preserve"> del precio o presupuesto máximo limitativo del contrato.</w:t>
      </w:r>
    </w:p>
    <w:p w14:paraId="009B8B5A" w14:textId="77777777" w:rsidR="00C548B6" w:rsidRPr="00404204" w:rsidRDefault="00C548B6" w:rsidP="002801AF">
      <w:pPr>
        <w:numPr>
          <w:ilvl w:val="0"/>
          <w:numId w:val="96"/>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 xml:space="preserve">Incumplimiento de compromisos asumidos a través de la oferta que se han tomado en consideración como criterio de valoración: entre el </w:t>
      </w:r>
      <w:r w:rsidRPr="009A31A6">
        <w:rPr>
          <w:rFonts w:ascii="Verdana" w:eastAsia="Arial Unicode MS" w:hAnsi="Verdana"/>
          <w:b/>
          <w:sz w:val="19"/>
          <w:szCs w:val="19"/>
        </w:rPr>
        <w:t>1% y el 10%</w:t>
      </w:r>
      <w:r w:rsidRPr="00404204">
        <w:rPr>
          <w:rFonts w:ascii="Verdana" w:eastAsia="Arial Unicode MS" w:hAnsi="Verdana"/>
          <w:sz w:val="19"/>
          <w:szCs w:val="19"/>
        </w:rPr>
        <w:t xml:space="preserve"> del precio o presupuesto máximo limitativo del contrato, en función de la gravedad del incumplimiento y, en su caso, su reiteración.</w:t>
      </w:r>
    </w:p>
    <w:p w14:paraId="6A3D9D7C" w14:textId="77777777" w:rsidR="00C548B6" w:rsidRPr="00404204" w:rsidRDefault="00C548B6" w:rsidP="002801AF">
      <w:pPr>
        <w:numPr>
          <w:ilvl w:val="0"/>
          <w:numId w:val="96"/>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404204">
        <w:rPr>
          <w:rFonts w:ascii="Verdana" w:hAnsi="Verdana"/>
          <w:sz w:val="19"/>
          <w:szCs w:val="19"/>
        </w:rPr>
        <w:t>incumplimiento o los retrasos reiterados en el pago de los salarios o la aplicación de condiciones salariales inferiores a las derivadas de los convenios colectivos que sea grave y dolosa):</w:t>
      </w:r>
      <w:r w:rsidRPr="00404204">
        <w:rPr>
          <w:rFonts w:ascii="Verdana" w:eastAsia="Arial Unicode MS" w:hAnsi="Verdana"/>
          <w:sz w:val="19"/>
          <w:szCs w:val="19"/>
        </w:rPr>
        <w:t xml:space="preserve"> entre el </w:t>
      </w:r>
      <w:r w:rsidRPr="00404204">
        <w:rPr>
          <w:rFonts w:ascii="Verdana" w:eastAsia="Arial Unicode MS" w:hAnsi="Verdana"/>
          <w:b/>
          <w:sz w:val="19"/>
          <w:szCs w:val="19"/>
        </w:rPr>
        <w:t>0,5% y el 10%</w:t>
      </w:r>
      <w:r w:rsidRPr="00404204">
        <w:rPr>
          <w:rFonts w:ascii="Verdana" w:eastAsia="Arial Unicode MS" w:hAnsi="Verdana"/>
          <w:sz w:val="19"/>
          <w:szCs w:val="19"/>
        </w:rPr>
        <w:t xml:space="preserve"> del precio o presupuesto máximo limitativo del contrato, en función de la gravedad del incumplimiento y, en su caso, su reiteración.</w:t>
      </w:r>
    </w:p>
    <w:p w14:paraId="58CF9B2D" w14:textId="645A0058" w:rsidR="00C548B6" w:rsidRDefault="00C548B6" w:rsidP="002801AF">
      <w:pPr>
        <w:numPr>
          <w:ilvl w:val="0"/>
          <w:numId w:val="96"/>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Incumplimiento del plazo para presentar el Plan de Seguridad y Salud en el trabajo cuando sea exigible: el importe por cada día de demora será a razón de un euro por cada 5.000,00 euros del precio o presupuesto máximo limitativo del contrato.</w:t>
      </w:r>
    </w:p>
    <w:p w14:paraId="090EF096" w14:textId="77777777" w:rsidR="00C16BC8" w:rsidRPr="006557CE" w:rsidRDefault="00C669A5" w:rsidP="00C16BC8">
      <w:pPr>
        <w:numPr>
          <w:ilvl w:val="0"/>
          <w:numId w:val="96"/>
        </w:numPr>
        <w:spacing w:before="120" w:after="120"/>
        <w:ind w:left="1135" w:right="-425" w:hanging="284"/>
        <w:jc w:val="both"/>
        <w:rPr>
          <w:rFonts w:ascii="Verdana" w:eastAsia="Arial Unicode MS" w:hAnsi="Verdana"/>
          <w:sz w:val="19"/>
          <w:szCs w:val="19"/>
        </w:rPr>
      </w:pPr>
      <w:r w:rsidRPr="006557CE">
        <w:rPr>
          <w:rFonts w:ascii="Verdana" w:eastAsia="Arial Unicode MS" w:hAnsi="Verdana"/>
          <w:sz w:val="19"/>
          <w:szCs w:val="19"/>
        </w:rPr>
        <w:lastRenderedPageBreak/>
        <w:t>Incumplimiento de la obligación de secreto profesional o incumplimiento de la normativa de protección de datos</w:t>
      </w:r>
      <w:r w:rsidR="002801AF" w:rsidRPr="006557CE">
        <w:rPr>
          <w:rFonts w:ascii="Verdana" w:eastAsia="Arial Unicode MS" w:hAnsi="Verdana"/>
          <w:sz w:val="19"/>
          <w:szCs w:val="19"/>
        </w:rPr>
        <w:t xml:space="preserve">: entre el </w:t>
      </w:r>
      <w:r w:rsidR="002801AF" w:rsidRPr="006557CE">
        <w:rPr>
          <w:rFonts w:ascii="Verdana" w:eastAsia="Arial Unicode MS" w:hAnsi="Verdana"/>
          <w:b/>
          <w:sz w:val="19"/>
          <w:szCs w:val="19"/>
        </w:rPr>
        <w:t>1% y el 10%</w:t>
      </w:r>
      <w:r w:rsidR="002801AF" w:rsidRPr="006557CE">
        <w:rPr>
          <w:rFonts w:ascii="Verdana" w:eastAsia="Arial Unicode MS" w:hAnsi="Verdana"/>
          <w:sz w:val="19"/>
          <w:szCs w:val="19"/>
        </w:rPr>
        <w:t xml:space="preserve"> del precio o presupuesto máximo limitativo del contrato, en función de la gravedad del incumplimiento y, en su caso, su reiteración.</w:t>
      </w:r>
      <w:bookmarkStart w:id="1034" w:name="_Toc530728118"/>
      <w:bookmarkStart w:id="1035" w:name="_Toc5959020"/>
    </w:p>
    <w:p w14:paraId="679B9DAC" w14:textId="6157F48A" w:rsidR="00C16BC8" w:rsidRPr="006557CE" w:rsidRDefault="00C16BC8" w:rsidP="00C16BC8">
      <w:pPr>
        <w:numPr>
          <w:ilvl w:val="0"/>
          <w:numId w:val="96"/>
        </w:numPr>
        <w:spacing w:before="120" w:after="120"/>
        <w:ind w:left="1135" w:right="-425" w:hanging="284"/>
        <w:jc w:val="both"/>
        <w:rPr>
          <w:rFonts w:ascii="Verdana" w:eastAsia="Arial Unicode MS" w:hAnsi="Verdana"/>
          <w:sz w:val="19"/>
          <w:szCs w:val="19"/>
        </w:rPr>
      </w:pPr>
      <w:r w:rsidRPr="006557CE">
        <w:rPr>
          <w:rFonts w:ascii="Verdana" w:eastAsia="Arial Unicode MS" w:hAnsi="Verdana"/>
          <w:sz w:val="19"/>
          <w:szCs w:val="19"/>
        </w:rPr>
        <w:t xml:space="preserve">Incumplimiento de la obligación de comunicación de la subrogación previsto en el artículo 130: </w:t>
      </w:r>
      <w:r w:rsidRPr="006557CE">
        <w:rPr>
          <w:rFonts w:ascii="Verdana" w:eastAsia="Arial Unicode MS" w:hAnsi="Verdana"/>
          <w:b/>
          <w:sz w:val="19"/>
          <w:szCs w:val="19"/>
        </w:rPr>
        <w:t>de 0,60 euros por cada 1.000 euros</w:t>
      </w:r>
      <w:r w:rsidRPr="006557CE">
        <w:rPr>
          <w:rFonts w:ascii="Verdana" w:eastAsia="Arial Unicode MS" w:hAnsi="Verdana"/>
          <w:sz w:val="19"/>
          <w:szCs w:val="19"/>
        </w:rPr>
        <w:t xml:space="preserve"> del precio del contrato por cada día de retraso a partir del </w:t>
      </w:r>
      <w:r w:rsidRPr="006557CE">
        <w:rPr>
          <w:rFonts w:ascii="Verdana" w:eastAsia="Arial Unicode MS" w:hAnsi="Verdana"/>
          <w:b/>
          <w:sz w:val="19"/>
          <w:szCs w:val="19"/>
        </w:rPr>
        <w:t>XX día</w:t>
      </w:r>
      <w:r w:rsidRPr="006557CE">
        <w:rPr>
          <w:rFonts w:ascii="Verdana" w:eastAsia="Arial Unicode MS" w:hAnsi="Verdana"/>
          <w:sz w:val="19"/>
          <w:szCs w:val="19"/>
        </w:rPr>
        <w:t>, IVA excluido</w:t>
      </w:r>
      <w:r w:rsidRPr="006557CE">
        <w:rPr>
          <w:rFonts w:ascii="Verdana" w:eastAsia="Arial Unicode MS" w:hAnsi="Verdana"/>
          <w:b/>
          <w:sz w:val="19"/>
          <w:szCs w:val="19"/>
        </w:rPr>
        <w:t xml:space="preserve"> (a partir del día que concluye plazo concedido en el requerimiento para el cumplimiento de la obligación de comunicación)</w:t>
      </w:r>
      <w:r w:rsidRPr="006557CE">
        <w:rPr>
          <w:rFonts w:ascii="Verdana" w:eastAsia="Arial Unicode MS" w:hAnsi="Verdana"/>
          <w:sz w:val="19"/>
          <w:szCs w:val="19"/>
        </w:rPr>
        <w:t>.</w:t>
      </w:r>
    </w:p>
    <w:p w14:paraId="57FCC904" w14:textId="4E84E956" w:rsidR="00C16BC8" w:rsidRPr="00086D5C" w:rsidRDefault="00C16BC8" w:rsidP="00C16BC8">
      <w:pPr>
        <w:pStyle w:val="Zerrenda-paragrafoa"/>
        <w:widowControl w:val="0"/>
        <w:spacing w:before="120" w:after="120"/>
        <w:ind w:left="1134" w:right="-427"/>
        <w:jc w:val="both"/>
        <w:rPr>
          <w:rFonts w:ascii="Verdana" w:eastAsia="Arial Unicode MS" w:hAnsi="Verdana" w:cs="Tahoma"/>
          <w:sz w:val="19"/>
          <w:szCs w:val="19"/>
        </w:rPr>
      </w:pPr>
    </w:p>
    <w:p w14:paraId="2F80FFB1" w14:textId="77777777" w:rsidR="00C548B6" w:rsidRPr="00404204" w:rsidRDefault="00C548B6" w:rsidP="001D3DE3">
      <w:pPr>
        <w:pStyle w:val="4izenburua"/>
        <w:spacing w:after="120"/>
        <w:ind w:left="851" w:right="-427"/>
        <w:jc w:val="both"/>
        <w:rPr>
          <w:b w:val="0"/>
          <w:i/>
          <w:sz w:val="19"/>
          <w:szCs w:val="19"/>
        </w:rPr>
      </w:pPr>
      <w:bookmarkStart w:id="1036" w:name="_Toc103681344"/>
      <w:r w:rsidRPr="006557CE">
        <w:rPr>
          <w:sz w:val="19"/>
          <w:szCs w:val="19"/>
        </w:rPr>
        <w:t>31.2.- Procedimiento</w:t>
      </w:r>
      <w:bookmarkEnd w:id="1034"/>
      <w:bookmarkEnd w:id="1035"/>
      <w:r w:rsidR="00951944" w:rsidRPr="006557CE">
        <w:rPr>
          <w:sz w:val="19"/>
          <w:szCs w:val="19"/>
        </w:rPr>
        <w:t>.</w:t>
      </w:r>
      <w:bookmarkEnd w:id="1036"/>
    </w:p>
    <w:p w14:paraId="02DDE3D3" w14:textId="77777777" w:rsidR="00C548B6" w:rsidRPr="00404204" w:rsidRDefault="00C548B6" w:rsidP="001D3DE3">
      <w:pPr>
        <w:spacing w:before="120" w:after="120"/>
        <w:ind w:left="851" w:right="-427"/>
        <w:jc w:val="both"/>
        <w:rPr>
          <w:rFonts w:ascii="Verdana" w:eastAsia="Arial Unicode MS" w:hAnsi="Verdana"/>
          <w:sz w:val="19"/>
          <w:szCs w:val="19"/>
        </w:rPr>
      </w:pPr>
      <w:r w:rsidRPr="00404204">
        <w:rPr>
          <w:rFonts w:ascii="Verdana" w:eastAsia="Arial Unicode MS" w:hAnsi="Verdana"/>
          <w:sz w:val="19"/>
          <w:szCs w:val="19"/>
        </w:rPr>
        <w:t>La imposición de penalidades se acordará mediante resolución del órgano de contratación y el procedimiento para acordarla incluye las siguientes actuaciones:</w:t>
      </w:r>
    </w:p>
    <w:p w14:paraId="1579C3D0" w14:textId="77777777" w:rsidR="00C548B6" w:rsidRPr="00404204" w:rsidRDefault="00C548B6" w:rsidP="002801AF">
      <w:pPr>
        <w:numPr>
          <w:ilvl w:val="0"/>
          <w:numId w:val="97"/>
        </w:numPr>
        <w:spacing w:before="120" w:after="120"/>
        <w:ind w:left="1418" w:right="-427" w:hanging="283"/>
        <w:jc w:val="both"/>
        <w:rPr>
          <w:rFonts w:ascii="Verdana" w:eastAsia="Arial Unicode MS" w:hAnsi="Verdana"/>
          <w:sz w:val="19"/>
          <w:szCs w:val="19"/>
        </w:rPr>
      </w:pPr>
      <w:r w:rsidRPr="00404204">
        <w:rPr>
          <w:rFonts w:ascii="Verdana" w:eastAsia="Arial Unicode MS" w:hAnsi="Verdana"/>
          <w:sz w:val="19"/>
          <w:szCs w:val="19"/>
        </w:rPr>
        <w:t>Informe de la/del responsable del contrato en el que se identifiquen los incumplimientos detectados y se proponga el importe de la penalidad.</w:t>
      </w:r>
    </w:p>
    <w:p w14:paraId="7B59B1D7" w14:textId="77777777" w:rsidR="00C548B6" w:rsidRPr="00404204" w:rsidRDefault="00C548B6" w:rsidP="002801AF">
      <w:pPr>
        <w:numPr>
          <w:ilvl w:val="0"/>
          <w:numId w:val="97"/>
        </w:numPr>
        <w:spacing w:before="120" w:after="120"/>
        <w:ind w:left="1418" w:right="-427" w:hanging="283"/>
        <w:jc w:val="both"/>
        <w:rPr>
          <w:rFonts w:ascii="Verdana" w:eastAsia="Arial Unicode MS" w:hAnsi="Verdana"/>
          <w:sz w:val="19"/>
          <w:szCs w:val="19"/>
        </w:rPr>
      </w:pPr>
      <w:r w:rsidRPr="00404204">
        <w:rPr>
          <w:rFonts w:ascii="Verdana" w:eastAsia="Arial Unicode MS" w:hAnsi="Verdana"/>
          <w:sz w:val="19"/>
          <w:szCs w:val="19"/>
        </w:rPr>
        <w:t>Audiencia a la contratista por espacio de cinco (5) días hábiles para que formule las alegaciones que considere oportunas.</w:t>
      </w:r>
    </w:p>
    <w:p w14:paraId="3B088D8D" w14:textId="77777777" w:rsidR="00C548B6" w:rsidRPr="00404204" w:rsidRDefault="00C548B6" w:rsidP="002801AF">
      <w:pPr>
        <w:numPr>
          <w:ilvl w:val="0"/>
          <w:numId w:val="97"/>
        </w:numPr>
        <w:spacing w:before="120" w:after="120"/>
        <w:ind w:left="1418" w:right="-427" w:hanging="283"/>
        <w:jc w:val="both"/>
        <w:rPr>
          <w:rFonts w:ascii="Verdana" w:eastAsia="Arial Unicode MS" w:hAnsi="Verdana"/>
          <w:sz w:val="19"/>
          <w:szCs w:val="19"/>
        </w:rPr>
      </w:pPr>
      <w:r w:rsidRPr="00404204">
        <w:rPr>
          <w:rFonts w:ascii="Verdana" w:eastAsia="Arial Unicode MS" w:hAnsi="Verdana"/>
          <w:sz w:val="19"/>
          <w:szCs w:val="19"/>
        </w:rPr>
        <w:t>Resolución del órgano de contratación.</w:t>
      </w:r>
    </w:p>
    <w:p w14:paraId="522B2B38" w14:textId="77777777" w:rsidR="00C548B6" w:rsidRPr="00404204" w:rsidRDefault="00C548B6" w:rsidP="002801AF">
      <w:pPr>
        <w:numPr>
          <w:ilvl w:val="0"/>
          <w:numId w:val="97"/>
        </w:numPr>
        <w:spacing w:before="120" w:after="120"/>
        <w:ind w:left="1418" w:right="-427" w:hanging="283"/>
        <w:jc w:val="both"/>
        <w:rPr>
          <w:rFonts w:ascii="Verdana" w:eastAsia="Arial Unicode MS" w:hAnsi="Verdana"/>
          <w:sz w:val="19"/>
          <w:szCs w:val="19"/>
        </w:rPr>
      </w:pPr>
      <w:r w:rsidRPr="00404204">
        <w:rPr>
          <w:rFonts w:ascii="Verdana" w:eastAsia="Arial Unicode MS" w:hAnsi="Verdana"/>
          <w:sz w:val="19"/>
          <w:szCs w:val="19"/>
        </w:rPr>
        <w:t xml:space="preserve">Recaudación de las cantidades mediante su deducción </w:t>
      </w:r>
      <w:r w:rsidRPr="00404204">
        <w:rPr>
          <w:rFonts w:ascii="Verdana" w:hAnsi="Verdana"/>
          <w:sz w:val="19"/>
          <w:szCs w:val="19"/>
        </w:rPr>
        <w:t>de las cantidades que, en concepto de pago total o parcial, deban abonarse a la contratista o sobre la garantía que, en su caso, se hubiese constituido, cuando no puedan deducirse de los mencionados pagos.</w:t>
      </w:r>
    </w:p>
    <w:p w14:paraId="5D25EABE" w14:textId="77777777" w:rsidR="00C548B6" w:rsidRPr="00404204" w:rsidRDefault="00C548B6" w:rsidP="001D3DE3">
      <w:pPr>
        <w:pStyle w:val="3izenburua"/>
        <w:spacing w:after="120"/>
        <w:rPr>
          <w:rFonts w:eastAsia="Arial Unicode MS"/>
          <w:i/>
        </w:rPr>
      </w:pPr>
      <w:bookmarkStart w:id="1037" w:name="_Toc528657969"/>
      <w:bookmarkStart w:id="1038" w:name="_Toc528658788"/>
      <w:bookmarkStart w:id="1039" w:name="_Toc528660415"/>
      <w:bookmarkStart w:id="1040" w:name="_Toc528664265"/>
      <w:bookmarkStart w:id="1041" w:name="_Toc528665956"/>
      <w:bookmarkStart w:id="1042" w:name="_Toc528666581"/>
      <w:bookmarkStart w:id="1043" w:name="_Toc528671304"/>
      <w:bookmarkStart w:id="1044" w:name="_Toc530728119"/>
      <w:bookmarkStart w:id="1045" w:name="_Toc5959021"/>
      <w:bookmarkStart w:id="1046" w:name="_Toc34132937"/>
      <w:bookmarkStart w:id="1047" w:name="_Toc103681345"/>
      <w:r w:rsidRPr="00404204">
        <w:rPr>
          <w:rFonts w:eastAsia="Arial Unicode MS"/>
        </w:rPr>
        <w:t>32.- PAGO DEL PRECIO</w:t>
      </w:r>
      <w:bookmarkEnd w:id="1037"/>
      <w:bookmarkEnd w:id="1038"/>
      <w:bookmarkEnd w:id="1039"/>
      <w:bookmarkEnd w:id="1040"/>
      <w:bookmarkEnd w:id="1041"/>
      <w:bookmarkEnd w:id="1042"/>
      <w:bookmarkEnd w:id="1043"/>
      <w:bookmarkEnd w:id="1044"/>
      <w:bookmarkEnd w:id="1045"/>
      <w:bookmarkEnd w:id="1046"/>
      <w:bookmarkEnd w:id="1047"/>
    </w:p>
    <w:p w14:paraId="12AB6E57" w14:textId="77777777" w:rsidR="00C548B6" w:rsidRPr="00404204" w:rsidRDefault="00C548B6" w:rsidP="001D3DE3">
      <w:pPr>
        <w:spacing w:before="120" w:after="120"/>
        <w:ind w:left="284" w:right="-427"/>
        <w:jc w:val="both"/>
        <w:rPr>
          <w:rFonts w:ascii="Verdana" w:hAnsi="Verdana"/>
          <w:sz w:val="19"/>
          <w:szCs w:val="19"/>
        </w:rPr>
      </w:pPr>
      <w:r w:rsidRPr="00404204">
        <w:rPr>
          <w:rFonts w:ascii="Verdana" w:hAnsi="Verdana"/>
          <w:sz w:val="19"/>
          <w:szCs w:val="19"/>
        </w:rPr>
        <w:t>El pago del precio se realizará con arreglo a las siguientes condiciones:</w:t>
      </w:r>
    </w:p>
    <w:p w14:paraId="55B4C7FC" w14:textId="77777777" w:rsidR="00C548B6" w:rsidRPr="00404204" w:rsidRDefault="00C548B6" w:rsidP="001D3DE3">
      <w:pPr>
        <w:pStyle w:val="4izenburua"/>
        <w:spacing w:after="120"/>
        <w:ind w:left="851" w:right="-427"/>
        <w:jc w:val="both"/>
        <w:rPr>
          <w:b w:val="0"/>
          <w:i/>
          <w:sz w:val="19"/>
          <w:szCs w:val="19"/>
        </w:rPr>
      </w:pPr>
      <w:bookmarkStart w:id="1048" w:name="_Toc530728120"/>
      <w:bookmarkStart w:id="1049" w:name="_Toc5959022"/>
      <w:bookmarkStart w:id="1050" w:name="_Toc103681346"/>
      <w:r w:rsidRPr="00404204">
        <w:rPr>
          <w:sz w:val="19"/>
          <w:szCs w:val="19"/>
        </w:rPr>
        <w:t>32.1.- Certificación de servicios prestados o ejecutados</w:t>
      </w:r>
      <w:bookmarkEnd w:id="1048"/>
      <w:bookmarkEnd w:id="1049"/>
      <w:r w:rsidR="00951944">
        <w:rPr>
          <w:sz w:val="19"/>
          <w:szCs w:val="19"/>
        </w:rPr>
        <w:t>.</w:t>
      </w:r>
      <w:bookmarkEnd w:id="1050"/>
    </w:p>
    <w:p w14:paraId="1368FA39" w14:textId="77777777" w:rsidR="00C548B6" w:rsidRPr="00404204" w:rsidRDefault="00C548B6" w:rsidP="00EA4D97">
      <w:pPr>
        <w:pStyle w:val="5izenburua"/>
      </w:pPr>
      <w:bookmarkStart w:id="1051" w:name="_Toc103681347"/>
      <w:r w:rsidRPr="00404204">
        <w:rPr>
          <w:b/>
        </w:rPr>
        <w:t>32.1.1.-</w:t>
      </w:r>
      <w:r w:rsidRPr="00404204">
        <w:t xml:space="preserve"> La contratista deberá presentar en el registro indicado en la cláusula 19.6.2 de cláusulas específicas del contrato la/s certificación/es de servicios que incluya/n los siguientes datos:</w:t>
      </w:r>
      <w:bookmarkEnd w:id="1051"/>
    </w:p>
    <w:p w14:paraId="3D5410DC" w14:textId="77777777" w:rsidR="00C548B6" w:rsidRPr="00404204" w:rsidRDefault="00C548B6" w:rsidP="002801AF">
      <w:pPr>
        <w:numPr>
          <w:ilvl w:val="0"/>
          <w:numId w:val="98"/>
        </w:numPr>
        <w:spacing w:before="120" w:after="120"/>
        <w:ind w:left="1985" w:right="-427" w:hanging="283"/>
        <w:jc w:val="both"/>
        <w:rPr>
          <w:rFonts w:ascii="Verdana" w:hAnsi="Verdana"/>
          <w:sz w:val="19"/>
          <w:szCs w:val="19"/>
        </w:rPr>
      </w:pPr>
      <w:r w:rsidRPr="00404204">
        <w:rPr>
          <w:rFonts w:ascii="Verdana" w:hAnsi="Verdana"/>
          <w:sz w:val="19"/>
          <w:szCs w:val="19"/>
        </w:rPr>
        <w:t>Código del expediente</w:t>
      </w:r>
    </w:p>
    <w:p w14:paraId="5D178B95" w14:textId="77777777" w:rsidR="00C548B6" w:rsidRPr="00404204" w:rsidRDefault="00C548B6" w:rsidP="002801AF">
      <w:pPr>
        <w:numPr>
          <w:ilvl w:val="0"/>
          <w:numId w:val="98"/>
        </w:numPr>
        <w:spacing w:before="120" w:after="120"/>
        <w:ind w:left="1985" w:right="-427" w:hanging="283"/>
        <w:jc w:val="both"/>
        <w:rPr>
          <w:rFonts w:ascii="Verdana" w:hAnsi="Verdana"/>
          <w:sz w:val="19"/>
          <w:szCs w:val="19"/>
        </w:rPr>
      </w:pPr>
      <w:r w:rsidRPr="00404204">
        <w:rPr>
          <w:rFonts w:ascii="Verdana" w:hAnsi="Verdana"/>
          <w:sz w:val="19"/>
          <w:szCs w:val="19"/>
        </w:rPr>
        <w:t>Nombre o denominación social y NIF de la contratista.</w:t>
      </w:r>
    </w:p>
    <w:p w14:paraId="6B52ADCA" w14:textId="77777777" w:rsidR="00C548B6" w:rsidRPr="00404204" w:rsidRDefault="00C548B6" w:rsidP="002801AF">
      <w:pPr>
        <w:numPr>
          <w:ilvl w:val="0"/>
          <w:numId w:val="98"/>
        </w:numPr>
        <w:spacing w:before="120" w:after="120"/>
        <w:ind w:left="1985" w:right="-427" w:hanging="283"/>
        <w:jc w:val="both"/>
        <w:rPr>
          <w:rFonts w:ascii="Verdana" w:hAnsi="Verdana"/>
          <w:sz w:val="19"/>
          <w:szCs w:val="19"/>
        </w:rPr>
      </w:pPr>
      <w:r w:rsidRPr="00404204">
        <w:rPr>
          <w:rFonts w:ascii="Verdana" w:hAnsi="Verdana"/>
          <w:sz w:val="19"/>
          <w:szCs w:val="19"/>
        </w:rPr>
        <w:t>Relación valorada – con arreglo al/los precio/s pactado/s – de los servicios prestados o ejecutados (sin IVA</w:t>
      </w:r>
      <w:r>
        <w:rPr>
          <w:rFonts w:ascii="Verdana" w:hAnsi="Verdana"/>
          <w:sz w:val="19"/>
          <w:szCs w:val="19"/>
        </w:rPr>
        <w:t>)</w:t>
      </w:r>
      <w:r w:rsidRPr="00404204">
        <w:rPr>
          <w:rFonts w:ascii="Verdana" w:hAnsi="Verdana"/>
          <w:sz w:val="19"/>
          <w:szCs w:val="19"/>
        </w:rPr>
        <w:t>.</w:t>
      </w:r>
    </w:p>
    <w:p w14:paraId="5DE21657" w14:textId="77777777" w:rsidR="00C548B6" w:rsidRPr="00404204" w:rsidRDefault="00C548B6" w:rsidP="002801AF">
      <w:pPr>
        <w:numPr>
          <w:ilvl w:val="0"/>
          <w:numId w:val="98"/>
        </w:numPr>
        <w:spacing w:before="120" w:after="120"/>
        <w:ind w:left="1985" w:right="-427" w:hanging="283"/>
        <w:jc w:val="both"/>
        <w:rPr>
          <w:rFonts w:ascii="Verdana" w:hAnsi="Verdana"/>
          <w:sz w:val="19"/>
          <w:szCs w:val="19"/>
        </w:rPr>
      </w:pPr>
      <w:r w:rsidRPr="00404204">
        <w:rPr>
          <w:rFonts w:ascii="Verdana" w:hAnsi="Verdana"/>
          <w:sz w:val="19"/>
          <w:szCs w:val="19"/>
        </w:rPr>
        <w:t>Datos de las prestaciones ejecutadas por subcontratistas: nombre/s de subcontratista/s, trabajo realizado, condiciones estipuladas relacionadas directamente con el plazo de pago.</w:t>
      </w:r>
    </w:p>
    <w:p w14:paraId="45800077" w14:textId="77777777" w:rsidR="00C548B6" w:rsidRPr="00404204" w:rsidRDefault="00C548B6" w:rsidP="002801AF">
      <w:pPr>
        <w:numPr>
          <w:ilvl w:val="0"/>
          <w:numId w:val="98"/>
        </w:numPr>
        <w:spacing w:before="120" w:after="120"/>
        <w:ind w:left="1985" w:right="-427" w:hanging="283"/>
        <w:jc w:val="both"/>
        <w:rPr>
          <w:rFonts w:ascii="Verdana" w:hAnsi="Verdana"/>
          <w:sz w:val="19"/>
          <w:szCs w:val="19"/>
        </w:rPr>
      </w:pPr>
      <w:r w:rsidRPr="00404204">
        <w:rPr>
          <w:rFonts w:ascii="Verdana" w:hAnsi="Verdana"/>
          <w:sz w:val="19"/>
          <w:szCs w:val="19"/>
        </w:rPr>
        <w:t>Período al que corresponden los servicios (en el caso de que la certificación sea parcial).</w:t>
      </w:r>
    </w:p>
    <w:p w14:paraId="5A9EAE8B" w14:textId="77777777" w:rsidR="00C548B6" w:rsidRPr="00011799" w:rsidRDefault="00C548B6" w:rsidP="00011799">
      <w:pPr>
        <w:pStyle w:val="5izenburua"/>
        <w:rPr>
          <w:b/>
        </w:rPr>
      </w:pPr>
      <w:bookmarkStart w:id="1052" w:name="_Toc103681348"/>
      <w:r w:rsidRPr="00011799">
        <w:rPr>
          <w:b/>
        </w:rPr>
        <w:t>32.1.2.- Plazo y condiciones</w:t>
      </w:r>
      <w:r w:rsidR="00951944" w:rsidRPr="00011799">
        <w:rPr>
          <w:b/>
        </w:rPr>
        <w:t>.</w:t>
      </w:r>
      <w:bookmarkEnd w:id="1052"/>
    </w:p>
    <w:p w14:paraId="149AF81F" w14:textId="77777777" w:rsidR="00C548B6" w:rsidRPr="00404204" w:rsidRDefault="00C548B6" w:rsidP="001D3DE3">
      <w:pPr>
        <w:spacing w:before="120" w:after="120"/>
        <w:ind w:left="1418" w:right="-427"/>
        <w:jc w:val="both"/>
        <w:rPr>
          <w:rFonts w:ascii="Verdana" w:hAnsi="Verdana"/>
          <w:sz w:val="19"/>
          <w:szCs w:val="19"/>
        </w:rPr>
      </w:pPr>
      <w:r w:rsidRPr="00404204">
        <w:rPr>
          <w:rFonts w:ascii="Verdana" w:hAnsi="Verdana"/>
          <w:sz w:val="19"/>
          <w:szCs w:val="19"/>
        </w:rPr>
        <w:t>La presentación se realizará en los siguientes plazos y condiciones:</w:t>
      </w:r>
    </w:p>
    <w:p w14:paraId="182D66C6" w14:textId="77777777" w:rsidR="00C548B6" w:rsidRPr="00404204" w:rsidRDefault="00C548B6" w:rsidP="002801AF">
      <w:pPr>
        <w:numPr>
          <w:ilvl w:val="0"/>
          <w:numId w:val="99"/>
        </w:numPr>
        <w:spacing w:before="120" w:after="120"/>
        <w:ind w:left="1985" w:right="-427" w:hanging="284"/>
        <w:jc w:val="both"/>
        <w:rPr>
          <w:rFonts w:ascii="Verdana" w:hAnsi="Verdana"/>
          <w:sz w:val="19"/>
          <w:szCs w:val="19"/>
        </w:rPr>
      </w:pPr>
      <w:r w:rsidRPr="00404204">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20CC8589" w14:textId="77777777" w:rsidR="00C548B6" w:rsidRPr="00404204" w:rsidRDefault="00C548B6" w:rsidP="002801AF">
      <w:pPr>
        <w:numPr>
          <w:ilvl w:val="0"/>
          <w:numId w:val="99"/>
        </w:numPr>
        <w:spacing w:before="120" w:after="120"/>
        <w:ind w:left="1985" w:right="-427" w:hanging="284"/>
        <w:jc w:val="both"/>
        <w:rPr>
          <w:rFonts w:ascii="Verdana" w:hAnsi="Verdana"/>
          <w:sz w:val="19"/>
          <w:szCs w:val="19"/>
        </w:rPr>
      </w:pPr>
      <w:r w:rsidRPr="00404204">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612B96CF" w14:textId="77777777" w:rsidR="00C548B6" w:rsidRPr="00404204" w:rsidRDefault="00C548B6" w:rsidP="001D3DE3">
      <w:pPr>
        <w:pStyle w:val="4izenburua"/>
        <w:spacing w:after="120"/>
        <w:ind w:left="851" w:right="-427"/>
        <w:jc w:val="both"/>
        <w:rPr>
          <w:b w:val="0"/>
          <w:i/>
          <w:sz w:val="19"/>
          <w:szCs w:val="19"/>
        </w:rPr>
      </w:pPr>
      <w:bookmarkStart w:id="1053" w:name="_Toc530728121"/>
      <w:bookmarkStart w:id="1054" w:name="_Toc5959023"/>
      <w:bookmarkStart w:id="1055" w:name="_Toc103681349"/>
      <w:r w:rsidRPr="00404204">
        <w:rPr>
          <w:sz w:val="19"/>
          <w:szCs w:val="19"/>
        </w:rPr>
        <w:t>32.2.- Conformidad y registro de factura</w:t>
      </w:r>
      <w:bookmarkEnd w:id="1053"/>
      <w:bookmarkEnd w:id="1054"/>
      <w:r w:rsidR="00951944">
        <w:rPr>
          <w:sz w:val="19"/>
          <w:szCs w:val="19"/>
        </w:rPr>
        <w:t>.</w:t>
      </w:r>
      <w:bookmarkEnd w:id="1055"/>
    </w:p>
    <w:p w14:paraId="60456C52" w14:textId="77777777" w:rsidR="00C548B6" w:rsidRPr="00404204" w:rsidRDefault="00C548B6" w:rsidP="001D3DE3">
      <w:pPr>
        <w:spacing w:before="120" w:after="120"/>
        <w:ind w:left="851" w:right="-427" w:firstLine="1"/>
        <w:jc w:val="both"/>
        <w:rPr>
          <w:rFonts w:ascii="Verdana" w:hAnsi="Verdana"/>
          <w:sz w:val="19"/>
          <w:szCs w:val="19"/>
        </w:rPr>
      </w:pPr>
      <w:r w:rsidRPr="00404204">
        <w:rPr>
          <w:rFonts w:ascii="Verdana" w:hAnsi="Verdana"/>
          <w:sz w:val="19"/>
          <w:szCs w:val="19"/>
        </w:rPr>
        <w:t>La/el responsable del contrato debe aprobar la certificación de servicios dentro de los treinta (30) días siguientes a la fecha de registro y remitir copia del documento de aprobación a la contratista ese mismo día, mediante correo electrónico.</w:t>
      </w:r>
    </w:p>
    <w:p w14:paraId="62597FEC" w14:textId="77777777" w:rsidR="00C548B6" w:rsidRPr="00404204" w:rsidRDefault="00C548B6" w:rsidP="001D3DE3">
      <w:pPr>
        <w:spacing w:before="120" w:after="120"/>
        <w:ind w:left="851" w:right="-427" w:firstLine="1"/>
        <w:jc w:val="both"/>
        <w:rPr>
          <w:rFonts w:ascii="Verdana" w:hAnsi="Verdana"/>
          <w:sz w:val="19"/>
          <w:szCs w:val="19"/>
        </w:rPr>
      </w:pPr>
      <w:r w:rsidRPr="00404204">
        <w:rPr>
          <w:rFonts w:ascii="Verdana" w:hAnsi="Verdana"/>
          <w:sz w:val="19"/>
          <w:szCs w:val="19"/>
        </w:rPr>
        <w:lastRenderedPageBreak/>
        <w:t xml:space="preserve">Una vez recibida la copia del documento de aprobación, la contratista presentará la factura en el registro indicado en la </w:t>
      </w:r>
      <w:r w:rsidR="007B2671">
        <w:rPr>
          <w:rFonts w:ascii="Verdana" w:hAnsi="Verdana"/>
          <w:sz w:val="19"/>
          <w:szCs w:val="19"/>
        </w:rPr>
        <w:t xml:space="preserve">cláusula </w:t>
      </w:r>
      <w:r w:rsidRPr="00404204">
        <w:rPr>
          <w:rFonts w:ascii="Verdana" w:hAnsi="Verdana"/>
          <w:sz w:val="19"/>
          <w:szCs w:val="19"/>
        </w:rPr>
        <w:t xml:space="preserve">19.6.2 de cláusulas específicas del contrato en los términos establecidos en la normativa vigente sobre factura electrónica en el plazo de treinta (30) días desde la fecha de la </w:t>
      </w:r>
      <w:r w:rsidRPr="00404204">
        <w:rPr>
          <w:rFonts w:ascii="Verdana" w:eastAsia="Arial Unicode MS" w:hAnsi="Verdana"/>
          <w:sz w:val="19"/>
          <w:szCs w:val="19"/>
        </w:rPr>
        <w:t>prestación</w:t>
      </w:r>
      <w:r w:rsidRPr="00404204">
        <w:rPr>
          <w:rFonts w:ascii="Verdana" w:hAnsi="Verdana"/>
          <w:sz w:val="19"/>
          <w:szCs w:val="19"/>
        </w:rPr>
        <w:t xml:space="preserve"> del servicio.</w:t>
      </w:r>
    </w:p>
    <w:p w14:paraId="1E8D5D6C" w14:textId="77777777" w:rsidR="00C548B6" w:rsidRPr="00404204" w:rsidRDefault="00C548B6" w:rsidP="001D3DE3">
      <w:pPr>
        <w:pStyle w:val="4izenburua"/>
        <w:spacing w:after="120"/>
        <w:ind w:left="851" w:right="-427"/>
        <w:jc w:val="both"/>
        <w:rPr>
          <w:b w:val="0"/>
          <w:i/>
          <w:sz w:val="19"/>
          <w:szCs w:val="19"/>
        </w:rPr>
      </w:pPr>
      <w:bookmarkStart w:id="1056" w:name="_Toc530728122"/>
      <w:bookmarkStart w:id="1057" w:name="_Toc5959024"/>
      <w:bookmarkStart w:id="1058" w:name="_Toc103681350"/>
      <w:r w:rsidRPr="00404204">
        <w:rPr>
          <w:sz w:val="19"/>
          <w:szCs w:val="19"/>
        </w:rPr>
        <w:t>32.3.- Abono</w:t>
      </w:r>
      <w:bookmarkEnd w:id="1056"/>
      <w:bookmarkEnd w:id="1057"/>
      <w:r w:rsidR="00951944">
        <w:rPr>
          <w:sz w:val="19"/>
          <w:szCs w:val="19"/>
        </w:rPr>
        <w:t>.</w:t>
      </w:r>
      <w:bookmarkEnd w:id="1058"/>
    </w:p>
    <w:p w14:paraId="3045C629" w14:textId="77777777" w:rsidR="00C548B6" w:rsidRPr="00404204" w:rsidRDefault="00C548B6" w:rsidP="001D3DE3">
      <w:pPr>
        <w:spacing w:before="120" w:after="120"/>
        <w:ind w:left="851" w:right="-427"/>
        <w:jc w:val="both"/>
        <w:rPr>
          <w:rFonts w:ascii="Verdana" w:hAnsi="Verdana"/>
          <w:sz w:val="19"/>
          <w:szCs w:val="19"/>
        </w:rPr>
      </w:pPr>
      <w:r w:rsidRPr="00404204">
        <w:rPr>
          <w:rFonts w:ascii="Verdana" w:hAnsi="Verdana"/>
          <w:sz w:val="19"/>
          <w:szCs w:val="19"/>
        </w:rPr>
        <w:t>El poder adjudicador deberá abonar el precio dentro de los treinta (30) días siguientes a la fecha de aprobación de la certificación de servicios.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w:t>
      </w:r>
    </w:p>
    <w:p w14:paraId="7FCFE922" w14:textId="77777777" w:rsidR="00C548B6" w:rsidRPr="00404204" w:rsidRDefault="00C548B6" w:rsidP="001D3DE3">
      <w:pPr>
        <w:spacing w:before="120" w:after="120"/>
        <w:ind w:left="851" w:right="-427"/>
        <w:jc w:val="both"/>
        <w:rPr>
          <w:rFonts w:ascii="Verdana" w:hAnsi="Verdana"/>
          <w:sz w:val="19"/>
          <w:szCs w:val="19"/>
        </w:rPr>
      </w:pPr>
      <w:r w:rsidRPr="00404204">
        <w:rPr>
          <w:rFonts w:ascii="Verdana" w:hAnsi="Verdana"/>
          <w:sz w:val="19"/>
          <w:szCs w:val="19"/>
        </w:rPr>
        <w:t>En todo caso, el inicio del cómputo de plazo para el devengo de intereses se supedita a que la contratista haya presentado la/s certificación/es de servicios prestados y la/s factura/s en el registro indicado en la cláusula 19.6.2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662FC02D" w14:textId="77777777" w:rsidR="00C548B6" w:rsidRPr="00404204" w:rsidRDefault="00C548B6" w:rsidP="001D3DE3">
      <w:pPr>
        <w:spacing w:before="120" w:after="120"/>
        <w:ind w:left="851" w:right="-427"/>
        <w:jc w:val="both"/>
        <w:rPr>
          <w:rFonts w:ascii="Verdana" w:hAnsi="Verdana"/>
          <w:sz w:val="19"/>
          <w:szCs w:val="19"/>
        </w:rPr>
      </w:pPr>
      <w:r w:rsidRPr="00404204">
        <w:rPr>
          <w:rFonts w:ascii="Verdana" w:hAnsi="Verdana"/>
          <w:sz w:val="19"/>
          <w:szCs w:val="19"/>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p>
    <w:p w14:paraId="50EC5DE1" w14:textId="77777777" w:rsidR="00C548B6" w:rsidRPr="00B935F8" w:rsidRDefault="00C548B6" w:rsidP="001D3DE3">
      <w:pPr>
        <w:pStyle w:val="3izenburua"/>
        <w:spacing w:after="120"/>
        <w:rPr>
          <w:rFonts w:eastAsia="Arial Unicode MS"/>
          <w:i/>
        </w:rPr>
      </w:pPr>
      <w:bookmarkStart w:id="1059" w:name="_Toc528657970"/>
      <w:bookmarkStart w:id="1060" w:name="_Toc528658789"/>
      <w:bookmarkStart w:id="1061" w:name="_Toc528660416"/>
      <w:bookmarkStart w:id="1062" w:name="_Toc528664266"/>
      <w:bookmarkStart w:id="1063" w:name="_Toc528665957"/>
      <w:bookmarkStart w:id="1064" w:name="_Toc528666582"/>
      <w:bookmarkStart w:id="1065" w:name="_Toc528671305"/>
      <w:bookmarkStart w:id="1066" w:name="_Toc530728123"/>
      <w:bookmarkStart w:id="1067" w:name="_Toc5959025"/>
      <w:bookmarkStart w:id="1068" w:name="_Toc34132938"/>
      <w:bookmarkStart w:id="1069" w:name="_Toc103681351"/>
      <w:r w:rsidRPr="00B935F8">
        <w:rPr>
          <w:rFonts w:eastAsia="Arial Unicode MS"/>
        </w:rPr>
        <w:t>33.- MODIFICACIÓN DEL CONTRATO</w:t>
      </w:r>
      <w:bookmarkEnd w:id="1059"/>
      <w:bookmarkEnd w:id="1060"/>
      <w:bookmarkEnd w:id="1061"/>
      <w:bookmarkEnd w:id="1062"/>
      <w:bookmarkEnd w:id="1063"/>
      <w:bookmarkEnd w:id="1064"/>
      <w:bookmarkEnd w:id="1065"/>
      <w:bookmarkEnd w:id="1066"/>
      <w:bookmarkEnd w:id="1067"/>
      <w:bookmarkEnd w:id="1068"/>
      <w:bookmarkEnd w:id="1069"/>
    </w:p>
    <w:p w14:paraId="16DA7149" w14:textId="77777777" w:rsidR="00C548B6" w:rsidRPr="00B935F8" w:rsidRDefault="00C548B6" w:rsidP="001D3DE3">
      <w:pPr>
        <w:pStyle w:val="4izenburua"/>
        <w:spacing w:after="120"/>
        <w:ind w:left="851" w:right="-427"/>
        <w:jc w:val="both"/>
        <w:rPr>
          <w:b w:val="0"/>
          <w:i/>
          <w:sz w:val="19"/>
          <w:szCs w:val="19"/>
        </w:rPr>
      </w:pPr>
      <w:bookmarkStart w:id="1070" w:name="_Toc5959026"/>
      <w:bookmarkStart w:id="1071" w:name="_Toc103681352"/>
      <w:r w:rsidRPr="00B935F8">
        <w:rPr>
          <w:sz w:val="19"/>
          <w:szCs w:val="19"/>
        </w:rPr>
        <w:t>33.1.- Condiciones</w:t>
      </w:r>
      <w:bookmarkEnd w:id="1070"/>
      <w:r w:rsidR="00951944">
        <w:rPr>
          <w:sz w:val="19"/>
          <w:szCs w:val="19"/>
        </w:rPr>
        <w:t>.</w:t>
      </w:r>
      <w:bookmarkEnd w:id="1071"/>
    </w:p>
    <w:p w14:paraId="5538AA40" w14:textId="77777777" w:rsidR="00C548B6" w:rsidRPr="00B935F8" w:rsidRDefault="00C548B6" w:rsidP="001D3DE3">
      <w:pPr>
        <w:spacing w:before="120" w:after="120"/>
        <w:ind w:left="567" w:right="-427"/>
        <w:jc w:val="both"/>
        <w:rPr>
          <w:rFonts w:ascii="Verdana" w:hAnsi="Verdana"/>
          <w:sz w:val="19"/>
          <w:szCs w:val="19"/>
        </w:rPr>
      </w:pPr>
      <w:r w:rsidRPr="00B935F8">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79E843F2" w14:textId="77777777" w:rsidR="00C548B6" w:rsidRPr="00B935F8" w:rsidRDefault="00C548B6" w:rsidP="001D3DE3">
      <w:pPr>
        <w:spacing w:before="120" w:after="120"/>
        <w:ind w:left="567" w:right="-427"/>
        <w:jc w:val="both"/>
        <w:rPr>
          <w:rFonts w:ascii="Verdana" w:eastAsia="Arial Unicode MS" w:hAnsi="Verdana"/>
          <w:sz w:val="19"/>
          <w:szCs w:val="19"/>
        </w:rPr>
      </w:pPr>
      <w:r w:rsidRPr="00B935F8">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5E838DED" w14:textId="77777777" w:rsidR="00C548B6" w:rsidRPr="00B935F8" w:rsidRDefault="00C548B6" w:rsidP="001D3DE3">
      <w:pPr>
        <w:pStyle w:val="4izenburua"/>
        <w:spacing w:after="120"/>
        <w:ind w:left="851" w:right="-427"/>
        <w:jc w:val="both"/>
        <w:rPr>
          <w:b w:val="0"/>
          <w:i/>
          <w:sz w:val="19"/>
          <w:szCs w:val="19"/>
        </w:rPr>
      </w:pPr>
      <w:bookmarkStart w:id="1072" w:name="_Toc5959027"/>
      <w:bookmarkStart w:id="1073" w:name="_Toc103681353"/>
      <w:r w:rsidRPr="00B935F8">
        <w:rPr>
          <w:sz w:val="19"/>
          <w:szCs w:val="19"/>
        </w:rPr>
        <w:t>33.2.- Procedimiento</w:t>
      </w:r>
      <w:bookmarkEnd w:id="1072"/>
      <w:r w:rsidR="00951944">
        <w:rPr>
          <w:sz w:val="19"/>
          <w:szCs w:val="19"/>
        </w:rPr>
        <w:t>.</w:t>
      </w:r>
      <w:bookmarkEnd w:id="1073"/>
    </w:p>
    <w:p w14:paraId="77E8B667" w14:textId="77777777" w:rsidR="00C548B6" w:rsidRPr="00B935F8" w:rsidRDefault="00C548B6" w:rsidP="00011799">
      <w:pPr>
        <w:pStyle w:val="5izenburua"/>
      </w:pPr>
      <w:bookmarkStart w:id="1074" w:name="_Toc103681354"/>
      <w:r w:rsidRPr="00B935F8">
        <w:rPr>
          <w:b/>
        </w:rPr>
        <w:t xml:space="preserve">33.2.1.- </w:t>
      </w:r>
      <w:r w:rsidRPr="00B935F8">
        <w:t>El procedimiento para acordar la modificación incluye, en todo caso, las siguientes actuaciones:</w:t>
      </w:r>
      <w:bookmarkEnd w:id="1074"/>
    </w:p>
    <w:p w14:paraId="35AA908B" w14:textId="77777777" w:rsidR="00C548B6" w:rsidRPr="00B935F8" w:rsidRDefault="00C548B6" w:rsidP="002801AF">
      <w:pPr>
        <w:numPr>
          <w:ilvl w:val="0"/>
          <w:numId w:val="100"/>
        </w:numPr>
        <w:spacing w:before="120" w:after="120"/>
        <w:ind w:left="1985" w:right="-427" w:hanging="284"/>
        <w:jc w:val="both"/>
        <w:rPr>
          <w:rFonts w:ascii="Verdana" w:eastAsia="Arial Unicode MS" w:hAnsi="Verdana"/>
          <w:b/>
          <w:sz w:val="19"/>
          <w:szCs w:val="19"/>
        </w:rPr>
      </w:pPr>
      <w:r w:rsidRPr="00B935F8">
        <w:rPr>
          <w:rFonts w:ascii="Verdana" w:hAnsi="Verdana"/>
          <w:b/>
          <w:sz w:val="19"/>
          <w:szCs w:val="19"/>
        </w:rPr>
        <w:t>Contratos de tracto único y contratos de tracto sucesivo con determinación precisa del número de unidades que integran el objeto del contrato:</w:t>
      </w:r>
    </w:p>
    <w:p w14:paraId="6B77F98A" w14:textId="77777777" w:rsidR="00C548B6" w:rsidRPr="00B935F8" w:rsidRDefault="00C548B6" w:rsidP="002801AF">
      <w:pPr>
        <w:numPr>
          <w:ilvl w:val="0"/>
          <w:numId w:val="101"/>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Informe de la/del responsable del contrato en el que se precisen las razones de interés público que demandan de la modificación, su alcance cualitativo y cuantitativo, las circunstancias que concurren y la verificación objetiva de esa concurrencia.</w:t>
      </w:r>
    </w:p>
    <w:p w14:paraId="74AD0330" w14:textId="77777777" w:rsidR="00C548B6" w:rsidRPr="00B935F8" w:rsidRDefault="00C548B6" w:rsidP="002801AF">
      <w:pPr>
        <w:numPr>
          <w:ilvl w:val="0"/>
          <w:numId w:val="101"/>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Resolución del órgano de contratación acordado el inicio del procedimiento.</w:t>
      </w:r>
    </w:p>
    <w:p w14:paraId="2C60438C" w14:textId="77777777" w:rsidR="00C548B6" w:rsidRPr="00B935F8" w:rsidRDefault="00C548B6" w:rsidP="002801AF">
      <w:pPr>
        <w:numPr>
          <w:ilvl w:val="0"/>
          <w:numId w:val="101"/>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Audiencia a la contratista por espacio de cinco (5) días hábiles.</w:t>
      </w:r>
    </w:p>
    <w:p w14:paraId="040C161F" w14:textId="77777777" w:rsidR="00C548B6" w:rsidRPr="00B935F8" w:rsidRDefault="00C548B6" w:rsidP="002801AF">
      <w:pPr>
        <w:numPr>
          <w:ilvl w:val="0"/>
          <w:numId w:val="101"/>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Audiencia al/a la redactor/a del proyecto o de las especificaciones técnicas si hubieran sido preparados por tercero ajeno al órgano de contratación por espacio de tres (3) días hábiles.</w:t>
      </w:r>
    </w:p>
    <w:p w14:paraId="5EB968F2" w14:textId="77777777" w:rsidR="00C548B6" w:rsidRPr="00B935F8" w:rsidRDefault="00C548B6" w:rsidP="002801AF">
      <w:pPr>
        <w:numPr>
          <w:ilvl w:val="0"/>
          <w:numId w:val="101"/>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lastRenderedPageBreak/>
        <w:t>Informe jurídico.</w:t>
      </w:r>
    </w:p>
    <w:p w14:paraId="09FBE2E9" w14:textId="77777777" w:rsidR="00C548B6" w:rsidRPr="00B935F8" w:rsidRDefault="00C548B6" w:rsidP="002801AF">
      <w:pPr>
        <w:numPr>
          <w:ilvl w:val="0"/>
          <w:numId w:val="101"/>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Resolución del órgano de contratación y notificación a la contratista.</w:t>
      </w:r>
    </w:p>
    <w:p w14:paraId="1F3CB3B4" w14:textId="77777777" w:rsidR="00C548B6" w:rsidRPr="00B935F8" w:rsidRDefault="00C548B6" w:rsidP="002801AF">
      <w:pPr>
        <w:numPr>
          <w:ilvl w:val="0"/>
          <w:numId w:val="101"/>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Publicación del anuncio de modificación en el perfil de contratante junto con las alegaciones de la contratista y todos los informes que, en su caso, se hubieran recabado con carácter previo a su aprobación.</w:t>
      </w:r>
    </w:p>
    <w:p w14:paraId="76C6B690" w14:textId="77777777" w:rsidR="00C548B6" w:rsidRPr="00B935F8" w:rsidRDefault="00C548B6" w:rsidP="002801AF">
      <w:pPr>
        <w:numPr>
          <w:ilvl w:val="0"/>
          <w:numId w:val="101"/>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Publicación del anuncio de modificación en el DOUE si el contrato está sujeto a regulación armonizada (salvo que el servicio sea uno de los recogidos en el anexo IV de la LCSP), y la modificación responda a uno de los supuestos de las letras a) y b) del art. 205.2 LCSP.</w:t>
      </w:r>
    </w:p>
    <w:p w14:paraId="405698AA" w14:textId="77777777" w:rsidR="00C548B6" w:rsidRPr="00B935F8" w:rsidRDefault="00C548B6" w:rsidP="002801AF">
      <w:pPr>
        <w:numPr>
          <w:ilvl w:val="0"/>
          <w:numId w:val="100"/>
        </w:numPr>
        <w:spacing w:before="120" w:after="120"/>
        <w:ind w:left="1985" w:right="-427" w:hanging="284"/>
        <w:jc w:val="both"/>
        <w:rPr>
          <w:rFonts w:ascii="Verdana" w:eastAsia="Arial Unicode MS" w:hAnsi="Verdana"/>
          <w:b/>
          <w:sz w:val="19"/>
          <w:szCs w:val="19"/>
        </w:rPr>
      </w:pPr>
      <w:r w:rsidRPr="00B935F8">
        <w:rPr>
          <w:rFonts w:ascii="Verdana" w:hAnsi="Verdana"/>
          <w:b/>
          <w:sz w:val="19"/>
          <w:szCs w:val="19"/>
        </w:rPr>
        <w:t>Contratos de tracto sucesivo por precio unitario en los que el número total de unidades de prestación no se haya determinado con precisión al celebrar el contrato:</w:t>
      </w:r>
    </w:p>
    <w:p w14:paraId="552B9064" w14:textId="77777777" w:rsidR="00C548B6" w:rsidRPr="00B935F8" w:rsidRDefault="00C548B6" w:rsidP="002801AF">
      <w:pPr>
        <w:numPr>
          <w:ilvl w:val="0"/>
          <w:numId w:val="102"/>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 xml:space="preserve">Informe de la/del responsable del contrato en el que se justifique la </w:t>
      </w:r>
      <w:r w:rsidRPr="00B935F8">
        <w:rPr>
          <w:rFonts w:ascii="Verdana" w:hAnsi="Verdana"/>
          <w:sz w:val="19"/>
          <w:szCs w:val="19"/>
        </w:rPr>
        <w:t>existencia de necesidades reales superiores a las inicialmente estimadas y se determine su alcance económico.</w:t>
      </w:r>
    </w:p>
    <w:p w14:paraId="034F35FB" w14:textId="77777777" w:rsidR="00C548B6" w:rsidRPr="00B935F8" w:rsidRDefault="00C548B6" w:rsidP="002801AF">
      <w:pPr>
        <w:numPr>
          <w:ilvl w:val="0"/>
          <w:numId w:val="102"/>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Resolución del órgano de contratación acordado el inicio del procedimiento.</w:t>
      </w:r>
    </w:p>
    <w:p w14:paraId="10D69602" w14:textId="77777777" w:rsidR="00C548B6" w:rsidRPr="00B935F8" w:rsidRDefault="00C548B6" w:rsidP="002801AF">
      <w:pPr>
        <w:numPr>
          <w:ilvl w:val="0"/>
          <w:numId w:val="102"/>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Audiencia a la contratista por espacio cinco (5) días hábiles.</w:t>
      </w:r>
    </w:p>
    <w:p w14:paraId="13458A92" w14:textId="77777777" w:rsidR="00C548B6" w:rsidRPr="00B935F8" w:rsidRDefault="00C548B6" w:rsidP="002801AF">
      <w:pPr>
        <w:numPr>
          <w:ilvl w:val="0"/>
          <w:numId w:val="102"/>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Informe jurídico.</w:t>
      </w:r>
    </w:p>
    <w:p w14:paraId="6DE1C439" w14:textId="77777777" w:rsidR="00C548B6" w:rsidRPr="00B935F8" w:rsidRDefault="00C548B6" w:rsidP="002801AF">
      <w:pPr>
        <w:numPr>
          <w:ilvl w:val="0"/>
          <w:numId w:val="102"/>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Resolución del órgano de contratación y notificación a la contratista.</w:t>
      </w:r>
    </w:p>
    <w:p w14:paraId="0931BFF6" w14:textId="77777777" w:rsidR="00C548B6" w:rsidRPr="00B935F8" w:rsidRDefault="00C548B6" w:rsidP="002801AF">
      <w:pPr>
        <w:numPr>
          <w:ilvl w:val="0"/>
          <w:numId w:val="102"/>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549E0094" w14:textId="77777777" w:rsidR="00C548B6" w:rsidRPr="00B935F8" w:rsidRDefault="00C548B6" w:rsidP="00011799">
      <w:pPr>
        <w:pStyle w:val="5izenburua"/>
      </w:pPr>
      <w:bookmarkStart w:id="1075" w:name="_Toc103681355"/>
      <w:r w:rsidRPr="00B935F8">
        <w:rPr>
          <w:b/>
        </w:rPr>
        <w:t>33.2.2.-</w:t>
      </w:r>
      <w:r w:rsidRPr="00B935F8">
        <w:t xml:space="preserve"> En los casos que se definen a continuación se han de efectuar, además, las siguientes actuaciones:</w:t>
      </w:r>
      <w:bookmarkEnd w:id="1075"/>
    </w:p>
    <w:p w14:paraId="4C892128" w14:textId="77777777" w:rsidR="00C548B6" w:rsidRPr="00B935F8" w:rsidRDefault="00C548B6" w:rsidP="002801AF">
      <w:pPr>
        <w:numPr>
          <w:ilvl w:val="0"/>
          <w:numId w:val="103"/>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Si el precio o presupuesto máximo limitativo del contrato se altera, la contratista deberá reajustar la garantía, en el plazo de quince (15) días naturales desde la notificación de la resolución.</w:t>
      </w:r>
    </w:p>
    <w:p w14:paraId="43C9CAE1" w14:textId="77777777" w:rsidR="00C548B6" w:rsidRPr="00B935F8" w:rsidRDefault="00C548B6" w:rsidP="002801AF">
      <w:pPr>
        <w:numPr>
          <w:ilvl w:val="0"/>
          <w:numId w:val="103"/>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Emisión de informe de fiscalización previa de control económico-fiscal cuando lo exija la normativa vigente.</w:t>
      </w:r>
    </w:p>
    <w:p w14:paraId="2F79014A" w14:textId="77777777" w:rsidR="00C548B6" w:rsidRPr="00B935F8" w:rsidRDefault="00C548B6" w:rsidP="002801AF">
      <w:pPr>
        <w:numPr>
          <w:ilvl w:val="0"/>
          <w:numId w:val="103"/>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Autorización de la modificación por el Consejo de Gobierno cuando concurran las dos circunstancias siguientes:</w:t>
      </w:r>
    </w:p>
    <w:p w14:paraId="50334EC5" w14:textId="77777777" w:rsidR="00C548B6" w:rsidRPr="00B935F8" w:rsidRDefault="00C548B6" w:rsidP="002801AF">
      <w:pPr>
        <w:numPr>
          <w:ilvl w:val="0"/>
          <w:numId w:val="104"/>
        </w:numPr>
        <w:spacing w:before="120" w:after="120"/>
        <w:ind w:left="2552" w:right="-427" w:hanging="283"/>
        <w:jc w:val="both"/>
        <w:rPr>
          <w:rFonts w:ascii="Verdana" w:eastAsia="Arial Unicode MS" w:hAnsi="Verdana"/>
          <w:sz w:val="19"/>
          <w:szCs w:val="19"/>
        </w:rPr>
      </w:pPr>
      <w:r w:rsidRPr="00B935F8">
        <w:rPr>
          <w:rFonts w:ascii="Verdana" w:eastAsia="Arial Unicode MS" w:hAnsi="Verdana"/>
          <w:sz w:val="19"/>
          <w:szCs w:val="19"/>
        </w:rPr>
        <w:t>Se trate de un contrato de duración superior a la señalada en la normativa sobre contratos del sector público, de forma singular, para contratos determinados, o de forma genérica, para ciertas categorías.</w:t>
      </w:r>
    </w:p>
    <w:p w14:paraId="5B61C211" w14:textId="77777777" w:rsidR="00C548B6" w:rsidRPr="00B935F8" w:rsidRDefault="00C548B6" w:rsidP="002801AF">
      <w:pPr>
        <w:numPr>
          <w:ilvl w:val="0"/>
          <w:numId w:val="104"/>
        </w:numPr>
        <w:spacing w:before="120" w:after="120"/>
        <w:ind w:left="2552" w:right="-427" w:hanging="283"/>
        <w:jc w:val="both"/>
        <w:rPr>
          <w:rFonts w:ascii="Verdana" w:eastAsia="Arial Unicode MS" w:hAnsi="Verdana"/>
          <w:sz w:val="19"/>
          <w:szCs w:val="19"/>
        </w:rPr>
      </w:pPr>
      <w:r w:rsidRPr="00B935F8">
        <w:rPr>
          <w:rFonts w:ascii="Verdana" w:eastAsia="Arial Unicode MS" w:hAnsi="Verdana"/>
          <w:sz w:val="19"/>
          <w:szCs w:val="19"/>
        </w:rPr>
        <w:t>La modificación sea causa de resolución.</w:t>
      </w:r>
    </w:p>
    <w:p w14:paraId="505EF299" w14:textId="77777777" w:rsidR="00C548B6" w:rsidRPr="00B935F8" w:rsidRDefault="00C548B6" w:rsidP="002801AF">
      <w:pPr>
        <w:numPr>
          <w:ilvl w:val="0"/>
          <w:numId w:val="103"/>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658DAB0D" w14:textId="77777777" w:rsidR="00C548B6" w:rsidRPr="00B935F8" w:rsidRDefault="00C548B6" w:rsidP="002801AF">
      <w:pPr>
        <w:numPr>
          <w:ilvl w:val="0"/>
          <w:numId w:val="103"/>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06E7F8E7" w14:textId="77777777" w:rsidR="00C548B6" w:rsidRPr="00B935F8" w:rsidRDefault="00C548B6" w:rsidP="00011799">
      <w:pPr>
        <w:pStyle w:val="5izenburua"/>
      </w:pPr>
      <w:bookmarkStart w:id="1076" w:name="_Toc103681356"/>
      <w:r w:rsidRPr="00B935F8">
        <w:rPr>
          <w:b/>
        </w:rPr>
        <w:t>33.2.3.-</w:t>
      </w:r>
      <w:r w:rsidRPr="00B935F8">
        <w:t xml:space="preserve"> En todo caso, la modificación se formalizará conforme a lo dispuesto en el art. 153 LCSP y se publicará de conformidad con los artículos 63 y 207 LCSP.</w:t>
      </w:r>
      <w:bookmarkEnd w:id="1076"/>
    </w:p>
    <w:p w14:paraId="0C446DF8" w14:textId="77777777" w:rsidR="00C548B6" w:rsidRPr="00B935F8" w:rsidRDefault="00C548B6" w:rsidP="001D3DE3">
      <w:pPr>
        <w:pStyle w:val="4izenburua"/>
        <w:spacing w:after="120"/>
        <w:ind w:left="851" w:right="-427"/>
        <w:jc w:val="both"/>
        <w:rPr>
          <w:b w:val="0"/>
          <w:i/>
          <w:sz w:val="19"/>
          <w:szCs w:val="19"/>
        </w:rPr>
      </w:pPr>
      <w:bookmarkStart w:id="1077" w:name="_Toc5959028"/>
      <w:bookmarkStart w:id="1078" w:name="_Toc103681357"/>
      <w:r w:rsidRPr="00B935F8">
        <w:rPr>
          <w:sz w:val="19"/>
          <w:szCs w:val="19"/>
        </w:rPr>
        <w:t>33.3.- Efectos</w:t>
      </w:r>
      <w:bookmarkEnd w:id="1077"/>
      <w:r w:rsidR="00951944">
        <w:rPr>
          <w:sz w:val="19"/>
          <w:szCs w:val="19"/>
        </w:rPr>
        <w:t>.</w:t>
      </w:r>
      <w:bookmarkEnd w:id="1078"/>
    </w:p>
    <w:p w14:paraId="383B717A"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lastRenderedPageBreak/>
        <w:t>Las modificaciones acordadas con arreglo a lo dispuesto en esta cláusula serán obligatorias para la contratista. En el caso de modificaciones no previstas en el PCAP, se estará a lo previsto en el art. 206 LCSP.</w:t>
      </w:r>
    </w:p>
    <w:p w14:paraId="5B7D1981" w14:textId="77777777" w:rsidR="00C548B6" w:rsidRPr="00B935F8" w:rsidRDefault="00C548B6" w:rsidP="001D3DE3">
      <w:pPr>
        <w:pStyle w:val="3izenburua"/>
        <w:spacing w:after="120"/>
        <w:rPr>
          <w:rFonts w:eastAsia="Arial Unicode MS"/>
          <w:i/>
        </w:rPr>
      </w:pPr>
      <w:bookmarkStart w:id="1079" w:name="_Toc528657971"/>
      <w:bookmarkStart w:id="1080" w:name="_Toc528658790"/>
      <w:bookmarkStart w:id="1081" w:name="_Toc528660417"/>
      <w:bookmarkStart w:id="1082" w:name="_Toc528664267"/>
      <w:bookmarkStart w:id="1083" w:name="_Toc528665958"/>
      <w:bookmarkStart w:id="1084" w:name="_Toc528666583"/>
      <w:bookmarkStart w:id="1085" w:name="_Toc528671306"/>
      <w:bookmarkStart w:id="1086" w:name="_Toc530728124"/>
      <w:bookmarkStart w:id="1087" w:name="_Toc5959029"/>
      <w:bookmarkStart w:id="1088" w:name="_Toc34132939"/>
      <w:bookmarkStart w:id="1089" w:name="_Toc103681358"/>
      <w:r w:rsidRPr="00B935F8">
        <w:rPr>
          <w:rFonts w:eastAsia="Arial Unicode MS"/>
        </w:rPr>
        <w:t>34.- SUBCONTRATACIÓN</w:t>
      </w:r>
      <w:bookmarkEnd w:id="1079"/>
      <w:bookmarkEnd w:id="1080"/>
      <w:bookmarkEnd w:id="1081"/>
      <w:bookmarkEnd w:id="1082"/>
      <w:bookmarkEnd w:id="1083"/>
      <w:bookmarkEnd w:id="1084"/>
      <w:bookmarkEnd w:id="1085"/>
      <w:bookmarkEnd w:id="1086"/>
      <w:bookmarkEnd w:id="1087"/>
      <w:bookmarkEnd w:id="1088"/>
      <w:bookmarkEnd w:id="1089"/>
      <w:r w:rsidRPr="00B935F8">
        <w:rPr>
          <w:rFonts w:eastAsia="Arial Unicode MS"/>
        </w:rPr>
        <w:t xml:space="preserve"> </w:t>
      </w:r>
    </w:p>
    <w:p w14:paraId="69484EF0" w14:textId="77777777" w:rsidR="00C548B6" w:rsidRPr="00B935F8" w:rsidRDefault="00C548B6" w:rsidP="001D3DE3">
      <w:pPr>
        <w:spacing w:before="120" w:after="120"/>
        <w:ind w:left="284" w:right="-427"/>
        <w:jc w:val="both"/>
        <w:rPr>
          <w:rFonts w:ascii="Verdana" w:eastAsia="Arial Unicode MS" w:hAnsi="Verdana"/>
          <w:sz w:val="19"/>
          <w:szCs w:val="19"/>
        </w:rPr>
      </w:pPr>
      <w:r w:rsidRPr="00B935F8">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16094EAB" w14:textId="77777777" w:rsidR="00C548B6" w:rsidRPr="00B935F8" w:rsidRDefault="00C548B6" w:rsidP="001D3DE3">
      <w:pPr>
        <w:spacing w:before="120" w:after="120"/>
        <w:ind w:left="284" w:right="-427"/>
        <w:jc w:val="both"/>
        <w:rPr>
          <w:rFonts w:ascii="Verdana" w:eastAsia="Arial Unicode MS" w:hAnsi="Verdana"/>
          <w:sz w:val="19"/>
          <w:szCs w:val="19"/>
        </w:rPr>
      </w:pPr>
      <w:r w:rsidRPr="00B935F8">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7E1BA4CC" w14:textId="77777777" w:rsidR="00C548B6" w:rsidRPr="00B935F8" w:rsidRDefault="00C548B6" w:rsidP="001D3DE3">
      <w:pPr>
        <w:pStyle w:val="4izenburua"/>
        <w:spacing w:after="120"/>
        <w:ind w:left="851" w:right="-427"/>
        <w:jc w:val="both"/>
        <w:rPr>
          <w:b w:val="0"/>
          <w:i/>
          <w:sz w:val="19"/>
          <w:szCs w:val="19"/>
        </w:rPr>
      </w:pPr>
      <w:bookmarkStart w:id="1090" w:name="_Toc530728125"/>
      <w:bookmarkStart w:id="1091" w:name="_Toc5959030"/>
      <w:bookmarkStart w:id="1092" w:name="_Toc103681359"/>
      <w:r w:rsidRPr="00B935F8">
        <w:rPr>
          <w:sz w:val="19"/>
          <w:szCs w:val="19"/>
        </w:rPr>
        <w:t>34.1.- Comunicación a la/al responsable del contrato</w:t>
      </w:r>
      <w:bookmarkEnd w:id="1090"/>
      <w:bookmarkEnd w:id="1091"/>
      <w:r w:rsidR="00951944">
        <w:rPr>
          <w:sz w:val="19"/>
          <w:szCs w:val="19"/>
        </w:rPr>
        <w:t>.</w:t>
      </w:r>
      <w:bookmarkEnd w:id="1092"/>
    </w:p>
    <w:p w14:paraId="058E2C89" w14:textId="77777777" w:rsidR="00C548B6" w:rsidRPr="00B935F8" w:rsidRDefault="00C548B6" w:rsidP="002801AF">
      <w:pPr>
        <w:numPr>
          <w:ilvl w:val="0"/>
          <w:numId w:val="105"/>
        </w:numPr>
        <w:spacing w:before="120" w:after="120"/>
        <w:ind w:left="1134" w:right="-427" w:hanging="284"/>
        <w:jc w:val="both"/>
        <w:rPr>
          <w:rFonts w:ascii="Verdana" w:hAnsi="Verdana"/>
          <w:sz w:val="19"/>
          <w:szCs w:val="19"/>
        </w:rPr>
      </w:pPr>
      <w:r w:rsidRPr="00B935F8">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a la/al responsable del contrato la declaración que figura en el </w:t>
      </w:r>
      <w:r w:rsidRPr="00E539D1">
        <w:rPr>
          <w:rFonts w:ascii="Verdana" w:hAnsi="Verdana" w:cs="Tahoma"/>
          <w:b/>
          <w:color w:val="0000FF"/>
          <w:sz w:val="19"/>
          <w:szCs w:val="19"/>
        </w:rPr>
        <w:t>ANEXO VI.2</w:t>
      </w:r>
      <w:r>
        <w:rPr>
          <w:rFonts w:ascii="Verdana" w:hAnsi="Verdana" w:cs="Tahoma"/>
          <w:sz w:val="19"/>
          <w:szCs w:val="19"/>
        </w:rPr>
        <w:t>,</w:t>
      </w:r>
      <w:r w:rsidRPr="00B935F8">
        <w:rPr>
          <w:rFonts w:ascii="Verdana" w:hAnsi="Verdana"/>
          <w:sz w:val="19"/>
          <w:szCs w:val="19"/>
        </w:rPr>
        <w:t xml:space="preserve"> debidamente cumplimentada y firmada, al menos cinco (5) días hábiles antes de </w:t>
      </w:r>
      <w:r w:rsidRPr="00FB789B">
        <w:rPr>
          <w:rFonts w:ascii="Verdana" w:hAnsi="Verdana"/>
          <w:sz w:val="19"/>
          <w:szCs w:val="19"/>
        </w:rPr>
        <w:t>que l</w:t>
      </w:r>
      <w:r w:rsidR="008830EF" w:rsidRPr="00FB789B">
        <w:rPr>
          <w:rFonts w:ascii="Verdana" w:hAnsi="Verdana"/>
          <w:sz w:val="19"/>
          <w:szCs w:val="19"/>
        </w:rPr>
        <w:t>a</w:t>
      </w:r>
      <w:r w:rsidRPr="00FB789B">
        <w:rPr>
          <w:rFonts w:ascii="Verdana" w:hAnsi="Verdana"/>
          <w:sz w:val="19"/>
          <w:szCs w:val="19"/>
        </w:rPr>
        <w:t xml:space="preserve"> subcontratista </w:t>
      </w:r>
      <w:r w:rsidRPr="00B935F8">
        <w:rPr>
          <w:rFonts w:ascii="Verdana" w:hAnsi="Verdana"/>
          <w:sz w:val="19"/>
          <w:szCs w:val="19"/>
        </w:rPr>
        <w:t>inicie la ejecución de los trabajos.</w:t>
      </w:r>
    </w:p>
    <w:p w14:paraId="3A4F3227" w14:textId="77777777" w:rsidR="00C548B6" w:rsidRPr="00B935F8" w:rsidRDefault="00C548B6" w:rsidP="002801AF">
      <w:pPr>
        <w:numPr>
          <w:ilvl w:val="0"/>
          <w:numId w:val="105"/>
        </w:numPr>
        <w:spacing w:before="120" w:after="120"/>
        <w:ind w:left="1134" w:right="-427" w:hanging="284"/>
        <w:jc w:val="both"/>
        <w:rPr>
          <w:rFonts w:ascii="Verdana" w:hAnsi="Verdana"/>
          <w:sz w:val="19"/>
          <w:szCs w:val="19"/>
        </w:rPr>
      </w:pPr>
      <w:r w:rsidRPr="00B935F8">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a la/al responsable del contrato el formulario que figura en el </w:t>
      </w:r>
      <w:r w:rsidRPr="00E539D1">
        <w:rPr>
          <w:rFonts w:ascii="Verdana" w:hAnsi="Verdana" w:cs="Tahoma"/>
          <w:b/>
          <w:color w:val="0000FF"/>
          <w:sz w:val="19"/>
          <w:szCs w:val="19"/>
        </w:rPr>
        <w:t>ANEXO VI.2</w:t>
      </w:r>
      <w:r w:rsidRPr="00B935F8">
        <w:rPr>
          <w:rFonts w:ascii="Verdana" w:hAnsi="Verdana"/>
          <w:sz w:val="19"/>
          <w:szCs w:val="19"/>
        </w:rPr>
        <w:t xml:space="preserve">, debidamente cumplimentado y firmado, al menos quince (15) días hábiles antes de </w:t>
      </w:r>
      <w:r w:rsidRPr="00FB789B">
        <w:rPr>
          <w:rFonts w:ascii="Verdana" w:hAnsi="Verdana"/>
          <w:sz w:val="19"/>
          <w:szCs w:val="19"/>
        </w:rPr>
        <w:t>que l</w:t>
      </w:r>
      <w:r w:rsidR="008830EF" w:rsidRPr="00FB789B">
        <w:rPr>
          <w:rFonts w:ascii="Verdana" w:hAnsi="Verdana"/>
          <w:sz w:val="19"/>
          <w:szCs w:val="19"/>
        </w:rPr>
        <w:t>a</w:t>
      </w:r>
      <w:r w:rsidRPr="00FB789B">
        <w:rPr>
          <w:rFonts w:ascii="Verdana" w:hAnsi="Verdana"/>
          <w:sz w:val="19"/>
          <w:szCs w:val="19"/>
        </w:rPr>
        <w:t xml:space="preserve"> s</w:t>
      </w:r>
      <w:r w:rsidRPr="00B935F8">
        <w:rPr>
          <w:rFonts w:ascii="Verdana" w:hAnsi="Verdana"/>
          <w:sz w:val="19"/>
          <w:szCs w:val="19"/>
        </w:rPr>
        <w:t>ubcontratista inicie la ejecución de los trabajos.</w:t>
      </w:r>
    </w:p>
    <w:p w14:paraId="0B43C65B" w14:textId="77777777" w:rsidR="00C548B6" w:rsidRPr="00B935F8" w:rsidRDefault="00C548B6" w:rsidP="001D3DE3">
      <w:pPr>
        <w:pStyle w:val="4izenburua"/>
        <w:spacing w:after="120"/>
        <w:ind w:left="851" w:right="-427"/>
        <w:jc w:val="both"/>
        <w:rPr>
          <w:b w:val="0"/>
          <w:i/>
          <w:sz w:val="19"/>
          <w:szCs w:val="19"/>
        </w:rPr>
      </w:pPr>
      <w:bookmarkStart w:id="1093" w:name="_Toc530728126"/>
      <w:bookmarkStart w:id="1094" w:name="_Toc5959031"/>
      <w:bookmarkStart w:id="1095" w:name="_Toc103681360"/>
      <w:r w:rsidRPr="00B935F8">
        <w:rPr>
          <w:sz w:val="19"/>
          <w:szCs w:val="19"/>
        </w:rPr>
        <w:t>34.2.- Comprobación del cumplimiento de condiciones de pago a subcontratistas o suministradoras</w:t>
      </w:r>
      <w:bookmarkEnd w:id="1093"/>
      <w:bookmarkEnd w:id="1094"/>
      <w:r w:rsidR="00951944">
        <w:rPr>
          <w:sz w:val="19"/>
          <w:szCs w:val="19"/>
        </w:rPr>
        <w:t>.</w:t>
      </w:r>
      <w:bookmarkEnd w:id="1095"/>
    </w:p>
    <w:p w14:paraId="421D4FC6"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La contratista deberá justificar el cumplimiento de las condiciones de pago pactadas con la subcontratista o suministradora, que deben respetar los límites que establece el art. 216 LCSP, de conformidad con lo dispuesto en la cláusula 28.3 de condiciones generales y además, en el caso de subcontratistas, de conformidad con lo dispuesto en la letra d) de la cláusula 32.1.1 de condiciones generales.</w:t>
      </w:r>
    </w:p>
    <w:p w14:paraId="798A3A0A" w14:textId="77777777" w:rsidR="00C548B6" w:rsidRPr="008A5B18" w:rsidRDefault="00C548B6" w:rsidP="001D3DE3">
      <w:pPr>
        <w:pStyle w:val="3izenburua"/>
        <w:spacing w:after="120"/>
        <w:rPr>
          <w:rFonts w:eastAsia="Arial Unicode MS"/>
          <w:i/>
        </w:rPr>
      </w:pPr>
      <w:bookmarkStart w:id="1096" w:name="_Toc528657972"/>
      <w:bookmarkStart w:id="1097" w:name="_Toc528658791"/>
      <w:bookmarkStart w:id="1098" w:name="_Toc528660418"/>
      <w:bookmarkStart w:id="1099" w:name="_Toc528664268"/>
      <w:bookmarkStart w:id="1100" w:name="_Toc528665959"/>
      <w:bookmarkStart w:id="1101" w:name="_Toc528666584"/>
      <w:bookmarkStart w:id="1102" w:name="_Toc528671307"/>
      <w:bookmarkStart w:id="1103" w:name="_Toc530728127"/>
      <w:bookmarkStart w:id="1104" w:name="_Toc5959032"/>
      <w:bookmarkStart w:id="1105" w:name="_Toc34132940"/>
      <w:bookmarkStart w:id="1106" w:name="_Toc103681361"/>
      <w:r>
        <w:rPr>
          <w:rFonts w:eastAsia="Arial Unicode MS"/>
        </w:rPr>
        <w:t xml:space="preserve">35.- </w:t>
      </w:r>
      <w:r w:rsidRPr="008A5B18">
        <w:rPr>
          <w:rFonts w:eastAsia="Arial Unicode MS"/>
        </w:rPr>
        <w:t>CESIÓN DEL CONTRATO Y MODIFICACIÓN DE LA COMPOSICIÓN DE LA UTE</w:t>
      </w:r>
      <w:bookmarkEnd w:id="1096"/>
      <w:bookmarkEnd w:id="1097"/>
      <w:bookmarkEnd w:id="1098"/>
      <w:bookmarkEnd w:id="1099"/>
      <w:bookmarkEnd w:id="1100"/>
      <w:bookmarkEnd w:id="1101"/>
      <w:bookmarkEnd w:id="1102"/>
      <w:bookmarkEnd w:id="1103"/>
      <w:bookmarkEnd w:id="1104"/>
      <w:bookmarkEnd w:id="1105"/>
      <w:bookmarkEnd w:id="1106"/>
    </w:p>
    <w:p w14:paraId="46E18D0A" w14:textId="77777777" w:rsidR="00C548B6" w:rsidRPr="0040730D" w:rsidRDefault="00C548B6" w:rsidP="001D3DE3">
      <w:pPr>
        <w:pStyle w:val="4izenburua"/>
        <w:spacing w:after="120"/>
        <w:ind w:left="851" w:right="-427"/>
        <w:jc w:val="both"/>
        <w:rPr>
          <w:b w:val="0"/>
          <w:i/>
          <w:sz w:val="19"/>
          <w:szCs w:val="19"/>
        </w:rPr>
      </w:pPr>
      <w:bookmarkStart w:id="1107" w:name="_Toc530728128"/>
      <w:bookmarkStart w:id="1108" w:name="_Toc5959033"/>
      <w:bookmarkStart w:id="1109" w:name="_Toc103681362"/>
      <w:r>
        <w:rPr>
          <w:sz w:val="19"/>
          <w:szCs w:val="19"/>
        </w:rPr>
        <w:t xml:space="preserve">35.1.- </w:t>
      </w:r>
      <w:r w:rsidRPr="0040730D">
        <w:rPr>
          <w:sz w:val="19"/>
          <w:szCs w:val="19"/>
        </w:rPr>
        <w:t>Cesión del contrato</w:t>
      </w:r>
      <w:bookmarkEnd w:id="1107"/>
      <w:bookmarkEnd w:id="1108"/>
      <w:r w:rsidR="00951944">
        <w:rPr>
          <w:sz w:val="19"/>
          <w:szCs w:val="19"/>
        </w:rPr>
        <w:t>.</w:t>
      </w:r>
      <w:bookmarkEnd w:id="1109"/>
    </w:p>
    <w:p w14:paraId="55EC98C4" w14:textId="77777777" w:rsidR="00C548B6" w:rsidRPr="008A5B18" w:rsidRDefault="00C548B6" w:rsidP="00011799">
      <w:pPr>
        <w:pStyle w:val="5izenburua"/>
        <w:rPr>
          <w:b/>
        </w:rPr>
      </w:pPr>
      <w:bookmarkStart w:id="1110" w:name="_Toc103681363"/>
      <w:r w:rsidRPr="008A5B18">
        <w:rPr>
          <w:b/>
        </w:rPr>
        <w:t>35.1.1.- Supuestos</w:t>
      </w:r>
      <w:r w:rsidR="00951944">
        <w:rPr>
          <w:b/>
        </w:rPr>
        <w:t>.</w:t>
      </w:r>
      <w:bookmarkEnd w:id="1110"/>
    </w:p>
    <w:p w14:paraId="70AD72C3" w14:textId="77777777" w:rsidR="00C548B6" w:rsidRPr="008A5B18" w:rsidRDefault="00C548B6" w:rsidP="001D3DE3">
      <w:pPr>
        <w:spacing w:before="120" w:after="120"/>
        <w:ind w:left="1418" w:right="-427"/>
        <w:jc w:val="both"/>
        <w:rPr>
          <w:rFonts w:ascii="Verdana" w:hAnsi="Verdana"/>
          <w:sz w:val="19"/>
          <w:szCs w:val="19"/>
        </w:rPr>
      </w:pPr>
      <w:r w:rsidRPr="008A5B18">
        <w:rPr>
          <w:rFonts w:ascii="Verdana" w:eastAsia="Arial Unicode MS" w:hAnsi="Verdana"/>
          <w:sz w:val="19"/>
          <w:szCs w:val="19"/>
        </w:rPr>
        <w:t>S</w:t>
      </w:r>
      <w:r w:rsidRPr="008A5B18">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4918A1B1" w14:textId="77777777" w:rsidR="00C548B6" w:rsidRPr="008A5B18" w:rsidRDefault="00C548B6" w:rsidP="002801AF">
      <w:pPr>
        <w:numPr>
          <w:ilvl w:val="0"/>
          <w:numId w:val="106"/>
        </w:numPr>
        <w:spacing w:before="120" w:after="120"/>
        <w:ind w:left="1985" w:right="-427" w:hanging="284"/>
        <w:jc w:val="both"/>
        <w:rPr>
          <w:rFonts w:ascii="Verdana" w:eastAsia="Arial Unicode MS" w:hAnsi="Verdana"/>
          <w:sz w:val="19"/>
          <w:szCs w:val="19"/>
        </w:rPr>
      </w:pPr>
      <w:r w:rsidRPr="008A5B18">
        <w:rPr>
          <w:rFonts w:ascii="Verdana" w:hAnsi="Verdana"/>
          <w:sz w:val="19"/>
          <w:szCs w:val="19"/>
        </w:rPr>
        <w:t>Cuando la contratista se encuentre en situación de insolvencia, de conformidad con el art. 2.2 de la Ley 22/2003, de 9 de julio, Concursal, y todavía no haya solicitado la declaración de concurso, siempre y cuando no haya sido declarada insolvente en cualquier otro procedimiento.</w:t>
      </w:r>
    </w:p>
    <w:p w14:paraId="50FFF112" w14:textId="77777777" w:rsidR="00C548B6" w:rsidRPr="008A5B18" w:rsidRDefault="00C548B6" w:rsidP="002801AF">
      <w:pPr>
        <w:numPr>
          <w:ilvl w:val="0"/>
          <w:numId w:val="106"/>
        </w:numPr>
        <w:spacing w:before="120" w:after="120"/>
        <w:ind w:left="1985" w:right="-427" w:hanging="284"/>
        <w:jc w:val="both"/>
        <w:rPr>
          <w:rFonts w:ascii="Verdana" w:hAnsi="Verdana"/>
          <w:sz w:val="19"/>
          <w:szCs w:val="19"/>
        </w:rPr>
      </w:pPr>
      <w:r w:rsidRPr="008A5B18">
        <w:rPr>
          <w:rFonts w:ascii="Verdana" w:hAnsi="Verdana"/>
          <w:sz w:val="19"/>
          <w:szCs w:val="19"/>
        </w:rPr>
        <w:t>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14:paraId="05D01D5A" w14:textId="77777777" w:rsidR="00C548B6" w:rsidRPr="008A5B18" w:rsidRDefault="00C548B6" w:rsidP="002801AF">
      <w:pPr>
        <w:numPr>
          <w:ilvl w:val="0"/>
          <w:numId w:val="106"/>
        </w:numPr>
        <w:spacing w:before="120" w:after="120"/>
        <w:ind w:left="1985" w:right="-427" w:hanging="284"/>
        <w:jc w:val="both"/>
        <w:rPr>
          <w:rFonts w:ascii="Verdana" w:hAnsi="Verdana"/>
          <w:sz w:val="19"/>
          <w:szCs w:val="19"/>
        </w:rPr>
      </w:pPr>
      <w:r w:rsidRPr="008A5B18">
        <w:rPr>
          <w:rFonts w:ascii="Verdana" w:hAnsi="Verdana"/>
          <w:sz w:val="19"/>
          <w:szCs w:val="19"/>
        </w:rPr>
        <w:t>Cuando la contratista sea una persona física y haya manifestado su voluntad de jubilarse en fecha anterior a la finalización del contrato</w:t>
      </w:r>
      <w:r w:rsidR="00536A1B">
        <w:rPr>
          <w:rFonts w:ascii="Verdana" w:hAnsi="Verdana"/>
          <w:sz w:val="19"/>
          <w:szCs w:val="19"/>
        </w:rPr>
        <w:t>.</w:t>
      </w:r>
    </w:p>
    <w:p w14:paraId="1C02C90F" w14:textId="77777777" w:rsidR="00C548B6" w:rsidRPr="008A5B18" w:rsidRDefault="00C548B6" w:rsidP="00011799">
      <w:pPr>
        <w:pStyle w:val="5izenburua"/>
        <w:rPr>
          <w:b/>
        </w:rPr>
      </w:pPr>
      <w:bookmarkStart w:id="1111" w:name="_Toc103681364"/>
      <w:r w:rsidRPr="008A5B18">
        <w:rPr>
          <w:b/>
        </w:rPr>
        <w:t>35.1.2.- Procedimiento</w:t>
      </w:r>
      <w:r w:rsidR="00951944">
        <w:rPr>
          <w:b/>
        </w:rPr>
        <w:t>.</w:t>
      </w:r>
      <w:bookmarkEnd w:id="1111"/>
    </w:p>
    <w:p w14:paraId="31E8033E" w14:textId="77777777" w:rsidR="00C548B6" w:rsidRPr="008A5B18" w:rsidRDefault="00C548B6" w:rsidP="002801AF">
      <w:pPr>
        <w:numPr>
          <w:ilvl w:val="0"/>
          <w:numId w:val="107"/>
        </w:numPr>
        <w:spacing w:before="120" w:after="120"/>
        <w:ind w:left="1701" w:right="-427" w:hanging="284"/>
        <w:jc w:val="both"/>
        <w:rPr>
          <w:rFonts w:ascii="Verdana" w:hAnsi="Verdana"/>
          <w:sz w:val="19"/>
          <w:szCs w:val="19"/>
        </w:rPr>
      </w:pPr>
      <w:r w:rsidRPr="008A5B18">
        <w:rPr>
          <w:rFonts w:ascii="Verdana" w:eastAsia="Arial Unicode MS" w:hAnsi="Verdana"/>
          <w:sz w:val="19"/>
          <w:szCs w:val="19"/>
        </w:rPr>
        <w:lastRenderedPageBreak/>
        <w:t>La contratista dirigirá a la/al responsable del contrato escrito en el que solicite la autorización de la cesión. A dicha solicitud deberá adjuntar siguiente documentación:</w:t>
      </w:r>
    </w:p>
    <w:p w14:paraId="2CD11D3E" w14:textId="77777777" w:rsidR="00C548B6" w:rsidRPr="00605F10" w:rsidRDefault="00C548B6" w:rsidP="002801AF">
      <w:pPr>
        <w:pStyle w:val="Zerrenda-paragrafoa"/>
        <w:numPr>
          <w:ilvl w:val="0"/>
          <w:numId w:val="140"/>
        </w:numPr>
        <w:spacing w:before="120" w:after="120"/>
        <w:ind w:left="2268" w:right="-427" w:hanging="284"/>
        <w:jc w:val="both"/>
        <w:rPr>
          <w:rFonts w:ascii="Verdana" w:hAnsi="Verdana"/>
          <w:sz w:val="19"/>
          <w:szCs w:val="19"/>
        </w:rPr>
      </w:pPr>
      <w:r w:rsidRPr="00605F10">
        <w:rPr>
          <w:rFonts w:ascii="Verdana" w:eastAsia="Arial Unicode MS" w:hAnsi="Verdana"/>
          <w:sz w:val="19"/>
          <w:szCs w:val="19"/>
        </w:rPr>
        <w:t>Documentación acreditativa de la circunstancia concurrente que posibilita instar la cesión del contrato.</w:t>
      </w:r>
    </w:p>
    <w:p w14:paraId="6D5BA472" w14:textId="77777777" w:rsidR="00C548B6" w:rsidRPr="008A5B18" w:rsidRDefault="00C548B6" w:rsidP="002801AF">
      <w:pPr>
        <w:pStyle w:val="Zerrenda-paragrafoa"/>
        <w:numPr>
          <w:ilvl w:val="0"/>
          <w:numId w:val="140"/>
        </w:numPr>
        <w:spacing w:before="120" w:after="120"/>
        <w:ind w:left="2268" w:right="-427" w:hanging="284"/>
        <w:jc w:val="both"/>
        <w:rPr>
          <w:rFonts w:ascii="Verdana" w:hAnsi="Verdana"/>
          <w:sz w:val="19"/>
          <w:szCs w:val="19"/>
        </w:rPr>
      </w:pPr>
      <w:r w:rsidRPr="008A5B18">
        <w:rPr>
          <w:rFonts w:ascii="Verdana" w:eastAsia="Arial Unicode MS" w:hAnsi="Verdana"/>
          <w:sz w:val="19"/>
          <w:szCs w:val="19"/>
        </w:rPr>
        <w:t>Documentación acreditativa de que la cesionaria cumple con los requisitos recogidos en la letra c) del art. 214.2 LCSP.</w:t>
      </w:r>
    </w:p>
    <w:p w14:paraId="6FC089D8" w14:textId="77777777" w:rsidR="00C548B6" w:rsidRPr="008A5B18" w:rsidRDefault="00C548B6" w:rsidP="002801AF">
      <w:pPr>
        <w:numPr>
          <w:ilvl w:val="0"/>
          <w:numId w:val="107"/>
        </w:numPr>
        <w:spacing w:before="120" w:after="120"/>
        <w:ind w:left="1701" w:right="-427" w:hanging="284"/>
        <w:jc w:val="both"/>
        <w:rPr>
          <w:rFonts w:ascii="Verdana" w:eastAsia="Arial Unicode MS" w:hAnsi="Verdana"/>
          <w:sz w:val="19"/>
          <w:szCs w:val="19"/>
        </w:rPr>
      </w:pPr>
      <w:r w:rsidRPr="008A5B18">
        <w:rPr>
          <w:rFonts w:ascii="Verdana" w:eastAsia="Arial Unicode MS" w:hAnsi="Verdana"/>
          <w:sz w:val="19"/>
          <w:szCs w:val="19"/>
        </w:rPr>
        <w:t>Resolución del órgano de contratación por la que acuerde el inicio del procedimiento.</w:t>
      </w:r>
    </w:p>
    <w:p w14:paraId="48751AFB" w14:textId="77777777" w:rsidR="00C548B6" w:rsidRPr="008A5B18" w:rsidRDefault="00C548B6" w:rsidP="002801AF">
      <w:pPr>
        <w:numPr>
          <w:ilvl w:val="0"/>
          <w:numId w:val="107"/>
        </w:numPr>
        <w:spacing w:before="120" w:after="120"/>
        <w:ind w:left="1701" w:right="-427" w:hanging="284"/>
        <w:jc w:val="both"/>
        <w:rPr>
          <w:rFonts w:ascii="Verdana" w:eastAsia="Arial Unicode MS" w:hAnsi="Verdana"/>
          <w:sz w:val="19"/>
          <w:szCs w:val="19"/>
        </w:rPr>
      </w:pPr>
      <w:r w:rsidRPr="008A5B18">
        <w:rPr>
          <w:rFonts w:ascii="Verdana" w:eastAsia="Arial Unicode MS" w:hAnsi="Verdana"/>
          <w:sz w:val="19"/>
          <w:szCs w:val="19"/>
        </w:rPr>
        <w:t>Informe emitido por la/el responsable del contrato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4F98DE3B" w14:textId="77777777" w:rsidR="00C548B6" w:rsidRPr="008A5B18" w:rsidRDefault="00C548B6" w:rsidP="002801AF">
      <w:pPr>
        <w:numPr>
          <w:ilvl w:val="0"/>
          <w:numId w:val="107"/>
        </w:numPr>
        <w:spacing w:before="120" w:after="120"/>
        <w:ind w:left="1701" w:right="-427" w:hanging="284"/>
        <w:jc w:val="both"/>
        <w:rPr>
          <w:rFonts w:ascii="Verdana" w:eastAsia="Arial Unicode MS" w:hAnsi="Verdana"/>
          <w:sz w:val="19"/>
          <w:szCs w:val="19"/>
        </w:rPr>
      </w:pPr>
      <w:r w:rsidRPr="008A5B18">
        <w:rPr>
          <w:rFonts w:ascii="Verdana" w:eastAsia="Arial Unicode MS" w:hAnsi="Verdana"/>
          <w:sz w:val="19"/>
          <w:szCs w:val="19"/>
        </w:rPr>
        <w:t>Informe jurídico.</w:t>
      </w:r>
    </w:p>
    <w:p w14:paraId="36926F7A" w14:textId="77777777" w:rsidR="00C548B6" w:rsidRPr="008A5B18" w:rsidRDefault="00C548B6" w:rsidP="002801AF">
      <w:pPr>
        <w:numPr>
          <w:ilvl w:val="0"/>
          <w:numId w:val="107"/>
        </w:numPr>
        <w:spacing w:before="120" w:after="120"/>
        <w:ind w:left="1701" w:right="-427" w:hanging="284"/>
        <w:jc w:val="both"/>
        <w:rPr>
          <w:rFonts w:ascii="Verdana" w:eastAsia="Arial Unicode MS" w:hAnsi="Verdana"/>
          <w:sz w:val="19"/>
          <w:szCs w:val="19"/>
        </w:rPr>
      </w:pPr>
      <w:r w:rsidRPr="008A5B18">
        <w:rPr>
          <w:rFonts w:ascii="Verdana" w:eastAsia="Arial Unicode MS" w:hAnsi="Verdana"/>
          <w:sz w:val="19"/>
          <w:szCs w:val="19"/>
        </w:rPr>
        <w:t>Aportación por parte de la contratista del borrador de escritura pública en la que se formalizará la cesión.</w:t>
      </w:r>
    </w:p>
    <w:p w14:paraId="2ACB6055" w14:textId="77777777" w:rsidR="00C548B6" w:rsidRPr="008A5B18" w:rsidRDefault="00C548B6" w:rsidP="002801AF">
      <w:pPr>
        <w:numPr>
          <w:ilvl w:val="0"/>
          <w:numId w:val="107"/>
        </w:numPr>
        <w:spacing w:before="120" w:after="120"/>
        <w:ind w:left="1701" w:right="-427" w:hanging="284"/>
        <w:jc w:val="both"/>
        <w:rPr>
          <w:rFonts w:ascii="Verdana" w:eastAsia="Arial Unicode MS" w:hAnsi="Verdana"/>
          <w:sz w:val="19"/>
          <w:szCs w:val="19"/>
        </w:rPr>
      </w:pPr>
      <w:r w:rsidRPr="008A5B18">
        <w:rPr>
          <w:rFonts w:ascii="Verdana" w:eastAsia="Arial Unicode MS" w:hAnsi="Verdana"/>
          <w:sz w:val="19"/>
          <w:szCs w:val="19"/>
        </w:rPr>
        <w:t xml:space="preserve">Resolución del órgano de contratación por la que se autoriza la cesión y notificación a la contratista. </w:t>
      </w:r>
    </w:p>
    <w:p w14:paraId="573B5B85" w14:textId="77777777" w:rsidR="00C548B6" w:rsidRPr="008A5B18" w:rsidRDefault="00C548B6" w:rsidP="002801AF">
      <w:pPr>
        <w:numPr>
          <w:ilvl w:val="0"/>
          <w:numId w:val="107"/>
        </w:numPr>
        <w:spacing w:before="120" w:after="120"/>
        <w:ind w:left="1701" w:right="-427" w:hanging="282"/>
        <w:jc w:val="both"/>
        <w:rPr>
          <w:rFonts w:ascii="Verdana" w:eastAsia="Arial Unicode MS" w:hAnsi="Verdana"/>
          <w:sz w:val="19"/>
          <w:szCs w:val="19"/>
        </w:rPr>
      </w:pPr>
      <w:r w:rsidRPr="008A5B18">
        <w:rPr>
          <w:rFonts w:ascii="Verdana" w:eastAsia="Arial Unicode MS" w:hAnsi="Verdana"/>
          <w:sz w:val="19"/>
          <w:szCs w:val="19"/>
        </w:rPr>
        <w:t>Publicación de la resolución del órgano de contratación por la que se autoriza la cesión en el perfil de contratante.</w:t>
      </w:r>
    </w:p>
    <w:p w14:paraId="1B32D177" w14:textId="77777777" w:rsidR="00C548B6" w:rsidRPr="008A5B18" w:rsidRDefault="00C548B6" w:rsidP="002801AF">
      <w:pPr>
        <w:numPr>
          <w:ilvl w:val="0"/>
          <w:numId w:val="107"/>
        </w:numPr>
        <w:spacing w:before="120" w:after="120"/>
        <w:ind w:left="1701" w:right="-427" w:hanging="282"/>
        <w:jc w:val="both"/>
        <w:rPr>
          <w:rFonts w:ascii="Verdana" w:eastAsia="Arial Unicode MS" w:hAnsi="Verdana"/>
          <w:sz w:val="19"/>
          <w:szCs w:val="19"/>
        </w:rPr>
      </w:pPr>
      <w:r w:rsidRPr="008A5B18">
        <w:rPr>
          <w:rFonts w:ascii="Verdana" w:eastAsia="Arial Unicode MS" w:hAnsi="Verdana"/>
          <w:sz w:val="19"/>
          <w:szCs w:val="19"/>
        </w:rPr>
        <w:t>Formalización de la cesión en escritura pública.</w:t>
      </w:r>
    </w:p>
    <w:p w14:paraId="079A7509" w14:textId="77777777" w:rsidR="00C548B6" w:rsidRPr="008A5B18" w:rsidRDefault="00C548B6" w:rsidP="002801AF">
      <w:pPr>
        <w:numPr>
          <w:ilvl w:val="0"/>
          <w:numId w:val="107"/>
        </w:numPr>
        <w:spacing w:before="120" w:after="120"/>
        <w:ind w:left="1701" w:right="-427" w:hanging="282"/>
        <w:jc w:val="both"/>
        <w:rPr>
          <w:rFonts w:ascii="Verdana" w:eastAsia="Arial Unicode MS" w:hAnsi="Verdana"/>
          <w:sz w:val="19"/>
          <w:szCs w:val="19"/>
        </w:rPr>
      </w:pPr>
      <w:r w:rsidRPr="008A5B18">
        <w:rPr>
          <w:rFonts w:ascii="Verdana" w:hAnsi="Verdana"/>
          <w:sz w:val="19"/>
          <w:szCs w:val="19"/>
        </w:rPr>
        <w:t>Depósito de la garantía por parte de la cesionaria en la Tesorería General del País Vasco. No se procederá a la devolución o cancelación de la garantía prestada por la cedente hasta que se halle formalmente constituida la de la cesionaria.</w:t>
      </w:r>
    </w:p>
    <w:p w14:paraId="4B889397" w14:textId="77777777" w:rsidR="00C548B6" w:rsidRPr="008A5B18" w:rsidRDefault="00C548B6" w:rsidP="00011799">
      <w:pPr>
        <w:pStyle w:val="5izenburua"/>
        <w:rPr>
          <w:b/>
        </w:rPr>
      </w:pPr>
      <w:bookmarkStart w:id="1112" w:name="_Toc103681365"/>
      <w:r w:rsidRPr="008A5B18">
        <w:rPr>
          <w:b/>
        </w:rPr>
        <w:t>35.1.3.- Condiciones</w:t>
      </w:r>
      <w:r w:rsidR="00951944">
        <w:rPr>
          <w:b/>
        </w:rPr>
        <w:t>.</w:t>
      </w:r>
      <w:bookmarkEnd w:id="1112"/>
    </w:p>
    <w:p w14:paraId="5192DFF8" w14:textId="77777777" w:rsidR="00C548B6" w:rsidRPr="008A5B18" w:rsidRDefault="00C548B6" w:rsidP="001D3DE3">
      <w:pPr>
        <w:spacing w:before="120" w:after="120"/>
        <w:ind w:left="2127" w:right="-427" w:hanging="709"/>
        <w:jc w:val="both"/>
        <w:rPr>
          <w:rFonts w:ascii="Verdana" w:eastAsia="Arial Unicode MS" w:hAnsi="Verdana"/>
          <w:sz w:val="19"/>
          <w:szCs w:val="19"/>
        </w:rPr>
      </w:pPr>
      <w:r w:rsidRPr="008A5B18">
        <w:rPr>
          <w:rFonts w:ascii="Verdana" w:eastAsia="Arial Unicode MS" w:hAnsi="Verdana"/>
          <w:b/>
          <w:sz w:val="19"/>
          <w:szCs w:val="19"/>
        </w:rPr>
        <w:t>35.1.3.1.-</w:t>
      </w:r>
      <w:r w:rsidRPr="008A5B18">
        <w:rPr>
          <w:rFonts w:ascii="Verdana" w:eastAsia="Arial Unicode MS" w:hAnsi="Verdana"/>
          <w:sz w:val="19"/>
          <w:szCs w:val="19"/>
        </w:rPr>
        <w:t xml:space="preserve"> En todo caso, para que el órgano de contratación pueda autorizar la cesión deben cumplirse las siguientes condiciones:</w:t>
      </w:r>
    </w:p>
    <w:p w14:paraId="0AA71E50" w14:textId="77777777" w:rsidR="00C548B6" w:rsidRPr="008A5B18" w:rsidRDefault="00C548B6" w:rsidP="002801AF">
      <w:pPr>
        <w:numPr>
          <w:ilvl w:val="0"/>
          <w:numId w:val="108"/>
        </w:numPr>
        <w:spacing w:before="120" w:after="120"/>
        <w:ind w:left="2694" w:right="-427" w:hanging="283"/>
        <w:jc w:val="both"/>
        <w:rPr>
          <w:rFonts w:ascii="Verdana" w:eastAsia="Arial Unicode MS" w:hAnsi="Verdana"/>
          <w:sz w:val="19"/>
          <w:szCs w:val="19"/>
        </w:rPr>
      </w:pPr>
      <w:r w:rsidRPr="008A5B18">
        <w:rPr>
          <w:rFonts w:ascii="Verdana" w:eastAsia="Arial Unicode MS" w:hAnsi="Verdana"/>
          <w:sz w:val="19"/>
          <w:szCs w:val="19"/>
        </w:rPr>
        <w:t>Se cumplan los requisitos recogidos en el apartado 2 del art. 214 LCSP.</w:t>
      </w:r>
    </w:p>
    <w:p w14:paraId="4842A825" w14:textId="77777777" w:rsidR="00C548B6" w:rsidRPr="008A5B18" w:rsidRDefault="00C548B6" w:rsidP="002801AF">
      <w:pPr>
        <w:numPr>
          <w:ilvl w:val="0"/>
          <w:numId w:val="108"/>
        </w:numPr>
        <w:spacing w:before="120" w:after="120"/>
        <w:ind w:left="2694" w:right="-427" w:hanging="283"/>
        <w:jc w:val="both"/>
        <w:rPr>
          <w:rFonts w:ascii="Verdana" w:eastAsia="Arial Unicode MS" w:hAnsi="Verdana"/>
          <w:sz w:val="19"/>
          <w:szCs w:val="19"/>
        </w:rPr>
      </w:pPr>
      <w:r w:rsidRPr="008A5B18">
        <w:rPr>
          <w:rFonts w:ascii="Verdana" w:eastAsia="Arial Unicode MS" w:hAnsi="Verdana"/>
          <w:sz w:val="19"/>
          <w:szCs w:val="19"/>
        </w:rPr>
        <w:t>Las cualidades técnicas o personales de la cedente (contratista) no hayan sido razón determinante de la adjudicación del contrato.</w:t>
      </w:r>
    </w:p>
    <w:p w14:paraId="40397F6A" w14:textId="77777777" w:rsidR="00C548B6" w:rsidRPr="008A5B18" w:rsidRDefault="00C548B6" w:rsidP="002801AF">
      <w:pPr>
        <w:numPr>
          <w:ilvl w:val="0"/>
          <w:numId w:val="108"/>
        </w:numPr>
        <w:spacing w:before="120" w:after="120"/>
        <w:ind w:left="2694" w:right="-427" w:hanging="283"/>
        <w:jc w:val="both"/>
        <w:rPr>
          <w:rFonts w:ascii="Verdana" w:eastAsia="Arial Unicode MS" w:hAnsi="Verdana"/>
          <w:sz w:val="19"/>
          <w:szCs w:val="19"/>
        </w:rPr>
      </w:pPr>
      <w:r w:rsidRPr="008A5B18">
        <w:rPr>
          <w:rFonts w:ascii="Verdana" w:eastAsia="Arial Unicode MS" w:hAnsi="Verdana"/>
          <w:sz w:val="19"/>
          <w:szCs w:val="19"/>
        </w:rPr>
        <w:t>Que de la cesión no resulte una restricción efectiva de la competencia en el mercado.</w:t>
      </w:r>
    </w:p>
    <w:p w14:paraId="78D9D587" w14:textId="77777777" w:rsidR="00C548B6" w:rsidRPr="008A5B18" w:rsidRDefault="00C548B6" w:rsidP="001D3DE3">
      <w:pPr>
        <w:spacing w:before="120" w:after="120"/>
        <w:ind w:left="2127" w:right="-427" w:hanging="709"/>
        <w:jc w:val="both"/>
        <w:rPr>
          <w:rFonts w:ascii="Verdana" w:eastAsia="Arial Unicode MS" w:hAnsi="Verdana"/>
          <w:sz w:val="19"/>
          <w:szCs w:val="19"/>
        </w:rPr>
      </w:pPr>
      <w:r w:rsidRPr="008A5B18">
        <w:rPr>
          <w:rFonts w:ascii="Verdana" w:eastAsia="Arial Unicode MS" w:hAnsi="Verdana"/>
          <w:b/>
          <w:sz w:val="19"/>
          <w:szCs w:val="19"/>
        </w:rPr>
        <w:t>35.1.3.2.-</w:t>
      </w:r>
      <w:r w:rsidRPr="008A5B18">
        <w:rPr>
          <w:rFonts w:ascii="Verdana" w:eastAsia="Arial Unicode MS" w:hAnsi="Verdana"/>
          <w:sz w:val="19"/>
          <w:szCs w:val="19"/>
        </w:rPr>
        <w:t xml:space="preserve"> No se autorizará la cesión del contrato cuando esta suponga una alteración sustancial de las características de la contratista si estas constituyen un elemento esencial del contrato.</w:t>
      </w:r>
    </w:p>
    <w:p w14:paraId="57E19BF2" w14:textId="77777777" w:rsidR="00C548B6" w:rsidRPr="008A5B18" w:rsidRDefault="00C548B6" w:rsidP="001D3DE3">
      <w:pPr>
        <w:spacing w:before="120" w:after="120"/>
        <w:ind w:left="2127" w:right="-427" w:hanging="709"/>
        <w:jc w:val="both"/>
        <w:rPr>
          <w:rFonts w:ascii="Verdana" w:hAnsi="Verdana"/>
          <w:sz w:val="19"/>
          <w:szCs w:val="19"/>
        </w:rPr>
      </w:pPr>
      <w:r w:rsidRPr="008A5B18">
        <w:rPr>
          <w:rFonts w:ascii="Verdana" w:eastAsia="Arial Unicode MS" w:hAnsi="Verdana"/>
          <w:b/>
          <w:sz w:val="19"/>
          <w:szCs w:val="19"/>
        </w:rPr>
        <w:t>35.1.3.3.-</w:t>
      </w:r>
      <w:r w:rsidRPr="008A5B18">
        <w:rPr>
          <w:rFonts w:ascii="Verdana" w:eastAsia="Arial Unicode MS" w:hAnsi="Verdana"/>
          <w:sz w:val="19"/>
          <w:szCs w:val="19"/>
        </w:rPr>
        <w:t xml:space="preserve"> </w:t>
      </w:r>
      <w:r w:rsidRPr="008A5B18">
        <w:rPr>
          <w:rFonts w:ascii="Verdana" w:hAnsi="Verdana"/>
          <w:sz w:val="19"/>
          <w:szCs w:val="19"/>
        </w:rPr>
        <w:t>La cesión entre la contratista (cedente) y la cesionaria se formalizará en escritura pública.</w:t>
      </w:r>
    </w:p>
    <w:p w14:paraId="05286F28" w14:textId="77777777" w:rsidR="00C548B6" w:rsidRPr="008A5B18" w:rsidRDefault="00C548B6" w:rsidP="001D3DE3">
      <w:pPr>
        <w:spacing w:before="120" w:after="120"/>
        <w:ind w:left="2127" w:right="-427" w:hanging="709"/>
        <w:jc w:val="both"/>
        <w:rPr>
          <w:rFonts w:ascii="Verdana" w:eastAsia="Arial Unicode MS" w:hAnsi="Verdana"/>
          <w:sz w:val="19"/>
          <w:szCs w:val="19"/>
        </w:rPr>
      </w:pPr>
      <w:r w:rsidRPr="008A5B18">
        <w:rPr>
          <w:rFonts w:ascii="Verdana" w:eastAsia="Arial Unicode MS" w:hAnsi="Verdana"/>
          <w:b/>
          <w:sz w:val="19"/>
          <w:szCs w:val="19"/>
        </w:rPr>
        <w:t>35.1.3.4.-</w:t>
      </w:r>
      <w:r w:rsidRPr="008A5B18">
        <w:rPr>
          <w:rFonts w:ascii="Verdana" w:eastAsia="Arial Unicode MS" w:hAnsi="Verdana"/>
          <w:sz w:val="19"/>
          <w:szCs w:val="19"/>
        </w:rPr>
        <w:t xml:space="preserve"> No se procederá a la devolución o cancelación de la garantía prestada por la cedente hasta que se halle formalmente constituida la de la cesionaria.</w:t>
      </w:r>
    </w:p>
    <w:p w14:paraId="7B3CF5A5" w14:textId="77777777" w:rsidR="00C548B6" w:rsidRPr="0040730D" w:rsidRDefault="00C548B6" w:rsidP="001D3DE3">
      <w:pPr>
        <w:pStyle w:val="4izenburua"/>
        <w:spacing w:after="120"/>
        <w:ind w:left="851" w:right="-427"/>
        <w:jc w:val="both"/>
        <w:rPr>
          <w:b w:val="0"/>
          <w:i/>
          <w:sz w:val="19"/>
          <w:szCs w:val="19"/>
        </w:rPr>
      </w:pPr>
      <w:bookmarkStart w:id="1113" w:name="_Toc530728129"/>
      <w:bookmarkStart w:id="1114" w:name="_Toc5959034"/>
      <w:bookmarkStart w:id="1115" w:name="_Toc103681366"/>
      <w:r>
        <w:rPr>
          <w:sz w:val="19"/>
          <w:szCs w:val="19"/>
        </w:rPr>
        <w:t xml:space="preserve">35.2.- </w:t>
      </w:r>
      <w:r w:rsidRPr="0040730D">
        <w:rPr>
          <w:sz w:val="19"/>
          <w:szCs w:val="19"/>
        </w:rPr>
        <w:t>M</w:t>
      </w:r>
      <w:r>
        <w:rPr>
          <w:sz w:val="19"/>
          <w:szCs w:val="19"/>
        </w:rPr>
        <w:t>o</w:t>
      </w:r>
      <w:r w:rsidRPr="0040730D">
        <w:rPr>
          <w:sz w:val="19"/>
          <w:szCs w:val="19"/>
        </w:rPr>
        <w:t>dificación de la composición de la UTE</w:t>
      </w:r>
      <w:bookmarkEnd w:id="1113"/>
      <w:bookmarkEnd w:id="1114"/>
      <w:r w:rsidR="00951944">
        <w:rPr>
          <w:sz w:val="19"/>
          <w:szCs w:val="19"/>
        </w:rPr>
        <w:t>.</w:t>
      </w:r>
      <w:bookmarkEnd w:id="1115"/>
    </w:p>
    <w:p w14:paraId="6CA8A9E8" w14:textId="77777777" w:rsidR="00C548B6" w:rsidRPr="00011799" w:rsidRDefault="00C548B6" w:rsidP="00011799">
      <w:pPr>
        <w:pStyle w:val="5izenburua"/>
      </w:pPr>
      <w:bookmarkStart w:id="1116" w:name="_Toc103681367"/>
      <w:r w:rsidRPr="008A5B18">
        <w:rPr>
          <w:b/>
        </w:rPr>
        <w:t>35.2.1.-</w:t>
      </w:r>
      <w:r w:rsidRPr="008A5B18">
        <w:t xml:space="preserve"> </w:t>
      </w:r>
      <w:r w:rsidR="00114B7A" w:rsidRPr="00011799">
        <w:t>En el caso de que la modificación de la composición de la UTE suponga el aumento del número de quienes la componen, su disminución, o la sustitución de una o varias de sus integrantes por otra u otras, se realizarán las siguientes actuaciones</w:t>
      </w:r>
      <w:r w:rsidRPr="00011799">
        <w:t>:</w:t>
      </w:r>
      <w:bookmarkEnd w:id="1116"/>
    </w:p>
    <w:p w14:paraId="1D8B29F0" w14:textId="77777777" w:rsidR="00C548B6" w:rsidRPr="008A5B18" w:rsidRDefault="00C548B6" w:rsidP="002801AF">
      <w:pPr>
        <w:numPr>
          <w:ilvl w:val="0"/>
          <w:numId w:val="75"/>
        </w:numPr>
        <w:spacing w:before="120" w:after="120"/>
        <w:ind w:left="1985" w:right="-427" w:hanging="283"/>
        <w:jc w:val="both"/>
        <w:rPr>
          <w:rFonts w:ascii="Verdana" w:hAnsi="Verdana"/>
          <w:sz w:val="19"/>
          <w:szCs w:val="19"/>
        </w:rPr>
      </w:pPr>
      <w:r w:rsidRPr="008A5B18">
        <w:rPr>
          <w:rFonts w:ascii="Verdana" w:eastAsia="Arial Unicode MS" w:hAnsi="Verdana"/>
          <w:sz w:val="19"/>
          <w:szCs w:val="19"/>
        </w:rPr>
        <w:t>La UTE contratista dirigirá a la/al responsable del contrato escrito en el que solicite la autorización de la modificación. A dicha solicitud deberá adjuntar la siguiente documentación:</w:t>
      </w:r>
    </w:p>
    <w:p w14:paraId="7ED48B04" w14:textId="77777777" w:rsidR="00C548B6" w:rsidRPr="00151147" w:rsidRDefault="00C548B6" w:rsidP="002801AF">
      <w:pPr>
        <w:pStyle w:val="Zerrenda-paragrafoa"/>
        <w:numPr>
          <w:ilvl w:val="0"/>
          <w:numId w:val="76"/>
        </w:numPr>
        <w:spacing w:before="120" w:after="120"/>
        <w:ind w:left="2552" w:right="-427" w:hanging="283"/>
        <w:jc w:val="both"/>
        <w:rPr>
          <w:rFonts w:ascii="Verdana" w:hAnsi="Verdana"/>
          <w:sz w:val="19"/>
          <w:szCs w:val="19"/>
        </w:rPr>
      </w:pPr>
      <w:r w:rsidRPr="00151147">
        <w:rPr>
          <w:rFonts w:ascii="Verdana" w:eastAsia="Arial Unicode MS" w:hAnsi="Verdana"/>
          <w:sz w:val="19"/>
          <w:szCs w:val="19"/>
        </w:rPr>
        <w:t xml:space="preserve">Justificación de la/s circunstancia/s concurrente/s que posibilita/n instar la modificación de la composición de la UTE. </w:t>
      </w:r>
    </w:p>
    <w:p w14:paraId="3AE60673" w14:textId="77777777" w:rsidR="00C548B6" w:rsidRPr="008A5B18" w:rsidRDefault="00C548B6" w:rsidP="002801AF">
      <w:pPr>
        <w:pStyle w:val="Zerrenda-paragrafoa"/>
        <w:numPr>
          <w:ilvl w:val="0"/>
          <w:numId w:val="76"/>
        </w:numPr>
        <w:spacing w:before="120" w:after="120"/>
        <w:ind w:left="2552" w:right="-427" w:hanging="283"/>
        <w:jc w:val="both"/>
        <w:rPr>
          <w:rFonts w:ascii="Verdana" w:eastAsia="Arial Unicode MS" w:hAnsi="Verdana"/>
          <w:sz w:val="19"/>
          <w:szCs w:val="19"/>
        </w:rPr>
      </w:pPr>
      <w:r w:rsidRPr="008A5B18">
        <w:rPr>
          <w:rFonts w:ascii="Verdana" w:eastAsia="Arial Unicode MS" w:hAnsi="Verdana"/>
          <w:sz w:val="19"/>
          <w:szCs w:val="19"/>
        </w:rPr>
        <w:t xml:space="preserve">Documentación acreditativa de que la UTE, con su nueva composición, cumple con los requisitos de solvencia o clasificación exigida y que todas las </w:t>
      </w:r>
      <w:r w:rsidRPr="008A5B18">
        <w:rPr>
          <w:rFonts w:ascii="Verdana" w:eastAsia="Arial Unicode MS" w:hAnsi="Verdana"/>
          <w:sz w:val="19"/>
          <w:szCs w:val="19"/>
        </w:rPr>
        <w:lastRenderedPageBreak/>
        <w:t>integrantes tienen plena capacidad de obrar y no están incursas en prohibición de contratar con el sector público.</w:t>
      </w:r>
    </w:p>
    <w:p w14:paraId="25923622" w14:textId="77777777" w:rsidR="00C548B6" w:rsidRPr="008A5B18" w:rsidRDefault="00C548B6" w:rsidP="002801AF">
      <w:pPr>
        <w:numPr>
          <w:ilvl w:val="0"/>
          <w:numId w:val="75"/>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Resolución del órgano de contratación por la que acuerde el inicio del procedimiento.</w:t>
      </w:r>
    </w:p>
    <w:p w14:paraId="75336D59" w14:textId="77777777" w:rsidR="00C548B6" w:rsidRPr="008A5B18" w:rsidRDefault="00C548B6" w:rsidP="002801AF">
      <w:pPr>
        <w:numPr>
          <w:ilvl w:val="0"/>
          <w:numId w:val="75"/>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Informe emitido por la/el responsable del contrato en el que señale que se ha ejecutado, al menos, un 20% del importe del contrato.</w:t>
      </w:r>
    </w:p>
    <w:p w14:paraId="50F6D59C" w14:textId="77777777" w:rsidR="00C548B6" w:rsidRPr="008A5B18" w:rsidRDefault="00C548B6" w:rsidP="002801AF">
      <w:pPr>
        <w:numPr>
          <w:ilvl w:val="0"/>
          <w:numId w:val="75"/>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Informe jurídico.</w:t>
      </w:r>
    </w:p>
    <w:p w14:paraId="286D9944" w14:textId="77777777" w:rsidR="00C548B6" w:rsidRPr="008A5B18" w:rsidRDefault="00C548B6" w:rsidP="002801AF">
      <w:pPr>
        <w:numPr>
          <w:ilvl w:val="0"/>
          <w:numId w:val="75"/>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Aportación por parte de la contratista del borrador de escritura pública en la que se formalizará la UTE con su nueva composición.</w:t>
      </w:r>
    </w:p>
    <w:p w14:paraId="0F9D8625" w14:textId="77777777" w:rsidR="00C548B6" w:rsidRPr="008A5B18" w:rsidRDefault="00C548B6" w:rsidP="002801AF">
      <w:pPr>
        <w:numPr>
          <w:ilvl w:val="0"/>
          <w:numId w:val="75"/>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Resolución del órgano de contratación por la que se autoriza la modificación de composición de la UTE y notificación a la UTE contratista.</w:t>
      </w:r>
    </w:p>
    <w:p w14:paraId="292FF503" w14:textId="77777777" w:rsidR="00C548B6" w:rsidRPr="008A5B18" w:rsidRDefault="00C548B6" w:rsidP="002801AF">
      <w:pPr>
        <w:numPr>
          <w:ilvl w:val="0"/>
          <w:numId w:val="75"/>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Publicación de la resolución del órgano de contratación por la que se autoriza la modificación de la composición de la UTE en el perfil de contratante.</w:t>
      </w:r>
    </w:p>
    <w:p w14:paraId="2FD73714" w14:textId="77777777" w:rsidR="00C548B6" w:rsidRPr="008A5B18" w:rsidRDefault="00C548B6" w:rsidP="002801AF">
      <w:pPr>
        <w:numPr>
          <w:ilvl w:val="0"/>
          <w:numId w:val="75"/>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Formalización de la UTE en escritura pública.</w:t>
      </w:r>
    </w:p>
    <w:p w14:paraId="6E68BC93" w14:textId="77777777" w:rsidR="00C548B6" w:rsidRPr="008A5B18" w:rsidRDefault="00C548B6" w:rsidP="002801AF">
      <w:pPr>
        <w:numPr>
          <w:ilvl w:val="0"/>
          <w:numId w:val="75"/>
        </w:numPr>
        <w:spacing w:before="120" w:after="120"/>
        <w:ind w:left="1985" w:right="-427" w:hanging="283"/>
        <w:jc w:val="both"/>
        <w:rPr>
          <w:rFonts w:ascii="Verdana" w:eastAsia="Arial Unicode MS" w:hAnsi="Verdana"/>
          <w:sz w:val="19"/>
          <w:szCs w:val="19"/>
        </w:rPr>
      </w:pPr>
      <w:r w:rsidRPr="00151147">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43174A17" w14:textId="77777777" w:rsidR="00C548B6" w:rsidRPr="008A5B18" w:rsidRDefault="00C548B6" w:rsidP="00011799">
      <w:pPr>
        <w:pStyle w:val="5izenburua"/>
      </w:pPr>
      <w:bookmarkStart w:id="1117" w:name="_Toc103681368"/>
      <w:r w:rsidRPr="008A5B18">
        <w:rPr>
          <w:b/>
        </w:rPr>
        <w:t>35.2.2.-</w:t>
      </w:r>
      <w:r w:rsidRPr="008A5B18">
        <w:t xml:space="preserve"> 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bookmarkEnd w:id="1117"/>
    </w:p>
    <w:p w14:paraId="6F822367" w14:textId="77777777" w:rsidR="00C548B6" w:rsidRPr="008A5B18" w:rsidRDefault="00C548B6" w:rsidP="00011799">
      <w:pPr>
        <w:pStyle w:val="5izenburua"/>
      </w:pPr>
      <w:bookmarkStart w:id="1118" w:name="_Toc103681369"/>
      <w:r w:rsidRPr="008A5B18">
        <w:rPr>
          <w:b/>
        </w:rPr>
        <w:t>35.2.3.-</w:t>
      </w:r>
      <w:r w:rsidRPr="008A5B18">
        <w:t xml:space="preserve"> 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bookmarkEnd w:id="1118"/>
    </w:p>
    <w:p w14:paraId="6E951875" w14:textId="77777777" w:rsidR="00C548B6" w:rsidRPr="008A5B18" w:rsidRDefault="00C548B6" w:rsidP="002801AF">
      <w:pPr>
        <w:numPr>
          <w:ilvl w:val="0"/>
          <w:numId w:val="109"/>
        </w:numPr>
        <w:spacing w:before="120" w:after="120"/>
        <w:ind w:left="1985" w:right="-427" w:hanging="284"/>
        <w:jc w:val="both"/>
        <w:rPr>
          <w:rFonts w:ascii="Verdana" w:hAnsi="Verdana"/>
          <w:sz w:val="19"/>
          <w:szCs w:val="19"/>
        </w:rPr>
      </w:pPr>
      <w:r w:rsidRPr="008A5B18">
        <w:rPr>
          <w:rFonts w:ascii="Verdana" w:hAnsi="Verdana"/>
          <w:sz w:val="19"/>
          <w:szCs w:val="19"/>
        </w:rPr>
        <w:t>La UTE contratista dirigirá a la/al responsable del contrato un escrito, junto con la documentación acreditativa de la situación de concurso de una o varias de las componentes de la UTE, por el que haga una de las siguientes solicitudes:</w:t>
      </w:r>
    </w:p>
    <w:p w14:paraId="68D82C06" w14:textId="77777777" w:rsidR="00C548B6" w:rsidRPr="00151147" w:rsidRDefault="00C548B6" w:rsidP="002801AF">
      <w:pPr>
        <w:pStyle w:val="Zerrenda-paragrafoa"/>
        <w:numPr>
          <w:ilvl w:val="0"/>
          <w:numId w:val="138"/>
        </w:numPr>
        <w:spacing w:before="120" w:after="120"/>
        <w:ind w:left="2552" w:right="-427" w:hanging="283"/>
        <w:jc w:val="both"/>
        <w:rPr>
          <w:rFonts w:ascii="Verdana" w:eastAsia="Arial Unicode MS" w:hAnsi="Verdana"/>
          <w:sz w:val="19"/>
          <w:szCs w:val="19"/>
        </w:rPr>
      </w:pPr>
      <w:r w:rsidRPr="00151147">
        <w:rPr>
          <w:rFonts w:ascii="Verdana" w:eastAsia="Arial Unicode MS" w:hAnsi="Verdana"/>
          <w:sz w:val="19"/>
          <w:szCs w:val="19"/>
        </w:rPr>
        <w:t>Continuación de l</w:t>
      </w:r>
      <w:r w:rsidR="00246388">
        <w:rPr>
          <w:rFonts w:ascii="Verdana" w:eastAsia="Arial Unicode MS" w:hAnsi="Verdana"/>
          <w:sz w:val="19"/>
          <w:szCs w:val="19"/>
        </w:rPr>
        <w:t>a ejecución del contrato con la</w:t>
      </w:r>
      <w:r w:rsidRPr="00151147">
        <w:rPr>
          <w:rFonts w:ascii="Verdana" w:eastAsia="Arial Unicode MS" w:hAnsi="Verdana"/>
          <w:sz w:val="19"/>
          <w:szCs w:val="19"/>
        </w:rPr>
        <w:t>/las componente/s restante/s. En este caso debe adjuntar documentación justificativa de que la UTE, con su nueva composición, cumple con los requisitos de solvencia o clasificación exigidos.</w:t>
      </w:r>
    </w:p>
    <w:p w14:paraId="481DD532" w14:textId="77777777" w:rsidR="00C548B6" w:rsidRPr="008A5B18" w:rsidRDefault="00C548B6" w:rsidP="002801AF">
      <w:pPr>
        <w:pStyle w:val="Zerrenda-paragrafoa"/>
        <w:numPr>
          <w:ilvl w:val="0"/>
          <w:numId w:val="138"/>
        </w:numPr>
        <w:spacing w:before="120" w:after="120"/>
        <w:ind w:left="2552" w:right="-427" w:hanging="283"/>
        <w:jc w:val="both"/>
        <w:rPr>
          <w:rFonts w:ascii="Verdana" w:hAnsi="Verdana"/>
          <w:sz w:val="19"/>
          <w:szCs w:val="19"/>
        </w:rPr>
      </w:pPr>
      <w:r w:rsidRPr="008A5B18">
        <w:rPr>
          <w:rFonts w:ascii="Verdana" w:eastAsia="Arial Unicode MS" w:hAnsi="Verdana"/>
          <w:sz w:val="19"/>
          <w:szCs w:val="19"/>
        </w:rPr>
        <w:t>Continuación de la ejecución del contrato con las componentes iniciales de la UTE, incluida/s la/las declarada</w:t>
      </w:r>
      <w:r w:rsidRPr="008A5B18">
        <w:rPr>
          <w:rFonts w:ascii="Verdana" w:hAnsi="Verdana"/>
          <w:sz w:val="19"/>
          <w:szCs w:val="19"/>
        </w:rPr>
        <w:t>/s en concurso.</w:t>
      </w:r>
    </w:p>
    <w:p w14:paraId="3B88B209" w14:textId="77777777" w:rsidR="00745B99" w:rsidRDefault="00C548B6" w:rsidP="002801AF">
      <w:pPr>
        <w:numPr>
          <w:ilvl w:val="0"/>
          <w:numId w:val="109"/>
        </w:numPr>
        <w:spacing w:before="120" w:after="120"/>
        <w:ind w:left="1985" w:right="-427" w:hanging="284"/>
        <w:jc w:val="both"/>
        <w:rPr>
          <w:rFonts w:ascii="Verdana" w:eastAsia="Calibri" w:hAnsi="Verdana"/>
          <w:sz w:val="19"/>
          <w:szCs w:val="19"/>
        </w:rPr>
      </w:pPr>
      <w:r w:rsidRPr="008A5B18">
        <w:rPr>
          <w:rFonts w:ascii="Verdana" w:hAnsi="Verdana"/>
          <w:sz w:val="19"/>
          <w:szCs w:val="19"/>
        </w:rPr>
        <w:t xml:space="preserve">Realización de los trámites descritos en los puntos de 2 a 9 (salvo el número 3) de la cláusula 35.2.1 de condiciones generales. Y, en el caso de que el órgano de contratación resuelva que la UTE continúe ejecutando el contrato con todas sus componentes, incluida/s la/las declarado/s en concurso, la UTE contratista deberá prestar las garantías adicionales suficientes para la correcta ejecución del contrato </w:t>
      </w:r>
      <w:r w:rsidRPr="008A5B18">
        <w:rPr>
          <w:rFonts w:ascii="Verdana" w:eastAsia="Calibri" w:hAnsi="Verdana"/>
          <w:sz w:val="19"/>
          <w:szCs w:val="19"/>
        </w:rPr>
        <w:t>que el órgano de contratación haya indicado en su resolución.</w:t>
      </w:r>
    </w:p>
    <w:p w14:paraId="0622D911" w14:textId="77777777" w:rsidR="00745B99" w:rsidRDefault="00745B99">
      <w:pPr>
        <w:rPr>
          <w:rFonts w:ascii="Verdana" w:eastAsia="Calibri" w:hAnsi="Verdana"/>
          <w:sz w:val="19"/>
          <w:szCs w:val="19"/>
        </w:rPr>
      </w:pPr>
      <w:r>
        <w:rPr>
          <w:rFonts w:ascii="Verdana" w:eastAsia="Calibri" w:hAnsi="Verdana"/>
          <w:sz w:val="19"/>
          <w:szCs w:val="19"/>
        </w:rPr>
        <w:br w:type="page"/>
      </w:r>
    </w:p>
    <w:p w14:paraId="01EE13D5" w14:textId="77777777" w:rsidR="00C548B6" w:rsidRPr="007E682C" w:rsidRDefault="00C548B6" w:rsidP="00C548B6">
      <w:pPr>
        <w:pStyle w:val="2izenburua"/>
      </w:pPr>
      <w:bookmarkStart w:id="1119" w:name="_Toc505598230"/>
      <w:bookmarkStart w:id="1120" w:name="_Toc505598307"/>
      <w:bookmarkStart w:id="1121" w:name="_Toc505598400"/>
      <w:bookmarkStart w:id="1122" w:name="_Toc507512582"/>
      <w:bookmarkStart w:id="1123" w:name="_Toc507512883"/>
      <w:bookmarkStart w:id="1124" w:name="_Toc528657973"/>
      <w:bookmarkStart w:id="1125" w:name="_Toc528658792"/>
      <w:bookmarkStart w:id="1126" w:name="_Toc528660419"/>
      <w:bookmarkStart w:id="1127" w:name="_Toc528664269"/>
      <w:bookmarkStart w:id="1128" w:name="_Toc528665960"/>
      <w:bookmarkStart w:id="1129" w:name="_Toc528666585"/>
      <w:bookmarkStart w:id="1130" w:name="_Toc528671308"/>
      <w:bookmarkStart w:id="1131" w:name="_Toc530728130"/>
      <w:bookmarkStart w:id="1132" w:name="_Toc5959035"/>
      <w:bookmarkStart w:id="1133" w:name="_Toc34132941"/>
      <w:bookmarkStart w:id="1134" w:name="_Toc103681370"/>
      <w:r w:rsidRPr="00156536">
        <w:lastRenderedPageBreak/>
        <w:t>VI.- EXTINCIÓN DEL CONTRATO</w:t>
      </w:r>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p>
    <w:p w14:paraId="257B7DC4" w14:textId="77777777" w:rsidR="00C548B6" w:rsidRPr="00B935F8" w:rsidRDefault="00C548B6" w:rsidP="001D3DE3">
      <w:pPr>
        <w:pStyle w:val="3izenburua"/>
        <w:spacing w:after="120"/>
        <w:rPr>
          <w:rFonts w:eastAsia="Arial Unicode MS"/>
          <w:i/>
        </w:rPr>
      </w:pPr>
      <w:bookmarkStart w:id="1135" w:name="_Toc528657974"/>
      <w:bookmarkStart w:id="1136" w:name="_Toc528658793"/>
      <w:bookmarkStart w:id="1137" w:name="_Toc528660420"/>
      <w:bookmarkStart w:id="1138" w:name="_Toc528664270"/>
      <w:bookmarkStart w:id="1139" w:name="_Toc528665961"/>
      <w:bookmarkStart w:id="1140" w:name="_Toc528666586"/>
      <w:bookmarkStart w:id="1141" w:name="_Toc528671309"/>
      <w:bookmarkStart w:id="1142" w:name="_Toc530728131"/>
      <w:bookmarkStart w:id="1143" w:name="_Toc5959036"/>
      <w:bookmarkStart w:id="1144" w:name="_Toc34132942"/>
      <w:bookmarkStart w:id="1145" w:name="_Toc103681371"/>
      <w:r w:rsidRPr="00B935F8">
        <w:rPr>
          <w:rFonts w:eastAsia="Arial Unicode MS"/>
        </w:rPr>
        <w:t>36.- CUMPLIMIENTO: ENTREGA, RECEPCIÓN Y LIQUIDACIÓN</w:t>
      </w:r>
      <w:bookmarkEnd w:id="1135"/>
      <w:bookmarkEnd w:id="1136"/>
      <w:bookmarkEnd w:id="1137"/>
      <w:bookmarkEnd w:id="1138"/>
      <w:bookmarkEnd w:id="1139"/>
      <w:bookmarkEnd w:id="1140"/>
      <w:bookmarkEnd w:id="1141"/>
      <w:bookmarkEnd w:id="1142"/>
      <w:bookmarkEnd w:id="1143"/>
      <w:bookmarkEnd w:id="1144"/>
      <w:bookmarkEnd w:id="1145"/>
    </w:p>
    <w:p w14:paraId="0D948234" w14:textId="77777777" w:rsidR="00C548B6" w:rsidRPr="00B935F8" w:rsidRDefault="00C548B6" w:rsidP="001D3DE3">
      <w:pPr>
        <w:pStyle w:val="4izenburua"/>
        <w:spacing w:after="120"/>
        <w:ind w:left="851" w:right="-427"/>
        <w:jc w:val="both"/>
        <w:rPr>
          <w:b w:val="0"/>
          <w:i/>
          <w:sz w:val="19"/>
          <w:szCs w:val="19"/>
        </w:rPr>
      </w:pPr>
      <w:bookmarkStart w:id="1146" w:name="_Toc530728132"/>
      <w:bookmarkStart w:id="1147" w:name="_Toc5959037"/>
      <w:bookmarkStart w:id="1148" w:name="_Toc103681372"/>
      <w:r w:rsidRPr="00B935F8">
        <w:rPr>
          <w:sz w:val="19"/>
          <w:szCs w:val="19"/>
        </w:rPr>
        <w:t>36.1.- Entrega y comprobación del correcto cumplimiento</w:t>
      </w:r>
      <w:bookmarkEnd w:id="1146"/>
      <w:bookmarkEnd w:id="1147"/>
      <w:r w:rsidR="00A93246">
        <w:rPr>
          <w:sz w:val="19"/>
          <w:szCs w:val="19"/>
        </w:rPr>
        <w:t>.</w:t>
      </w:r>
      <w:bookmarkEnd w:id="1148"/>
    </w:p>
    <w:p w14:paraId="1553BFA3"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La entrega de las prestaciones que integran el objeto del contrato se efectuará con arreglo a las especificaciones establecidas en el PPTP y los plazos indicados en la cláusula 8 de condiciones generales.</w:t>
      </w:r>
    </w:p>
    <w:p w14:paraId="48EB9347"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Salvo que se prevea otra cosa en el PPTP, la fecha de entrega es la siguiente:</w:t>
      </w:r>
    </w:p>
    <w:p w14:paraId="107DD413" w14:textId="77777777" w:rsidR="00C548B6" w:rsidRPr="00B935F8" w:rsidRDefault="00C548B6" w:rsidP="002801AF">
      <w:pPr>
        <w:pStyle w:val="Zerrenda-paragrafoa"/>
        <w:numPr>
          <w:ilvl w:val="0"/>
          <w:numId w:val="134"/>
        </w:numPr>
        <w:spacing w:before="120" w:after="120"/>
        <w:ind w:left="1418" w:right="-427" w:hanging="284"/>
        <w:jc w:val="both"/>
        <w:rPr>
          <w:rFonts w:ascii="Verdana" w:hAnsi="Verdana"/>
          <w:sz w:val="19"/>
          <w:szCs w:val="19"/>
        </w:rPr>
      </w:pPr>
      <w:r w:rsidRPr="00B935F8">
        <w:rPr>
          <w:rFonts w:ascii="Verdana" w:hAnsi="Verdana"/>
          <w:sz w:val="19"/>
          <w:szCs w:val="19"/>
        </w:rPr>
        <w:t>En los contratos de tracto único: la fecha en que la contratista entregue la totalidad de prestaciones a la/al responsable del contrato en la forma y formato especificados en el PPTP.</w:t>
      </w:r>
    </w:p>
    <w:p w14:paraId="463DA91B" w14:textId="77777777" w:rsidR="00C548B6" w:rsidRPr="00B935F8" w:rsidRDefault="00C548B6" w:rsidP="002801AF">
      <w:pPr>
        <w:pStyle w:val="Zerrenda-paragrafoa"/>
        <w:numPr>
          <w:ilvl w:val="0"/>
          <w:numId w:val="134"/>
        </w:numPr>
        <w:spacing w:before="120" w:after="120"/>
        <w:ind w:left="1418" w:right="-427" w:hanging="284"/>
        <w:jc w:val="both"/>
        <w:rPr>
          <w:rFonts w:ascii="Verdana" w:hAnsi="Verdana"/>
          <w:sz w:val="19"/>
          <w:szCs w:val="19"/>
        </w:rPr>
      </w:pPr>
      <w:r w:rsidRPr="00B935F8">
        <w:rPr>
          <w:rFonts w:ascii="Verdana" w:hAnsi="Verdana"/>
          <w:sz w:val="19"/>
          <w:szCs w:val="19"/>
        </w:rPr>
        <w:t>En los contratos de tracto sucesivo: el día en que finaliza el plazo total de duración del contrato.</w:t>
      </w:r>
    </w:p>
    <w:p w14:paraId="468D403C"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 xml:space="preserve">En el plazo máximo de quince (15) días hábiles a contar desde la fecha de entrega, </w:t>
      </w:r>
      <w:r>
        <w:rPr>
          <w:rFonts w:ascii="Verdana" w:hAnsi="Verdana"/>
          <w:sz w:val="19"/>
          <w:szCs w:val="19"/>
        </w:rPr>
        <w:t>la/</w:t>
      </w:r>
      <w:r w:rsidRPr="00B935F8">
        <w:rPr>
          <w:rFonts w:ascii="Verdana" w:hAnsi="Verdana"/>
          <w:sz w:val="19"/>
          <w:szCs w:val="19"/>
        </w:rPr>
        <w:t>el responsable del contrato efectuará las comprobaciones pertinentes para verificar el correcto cumplimiento de las condiciones pactadas y, emitirá un informe de comprobación en alguno de los siguientes sentidos:</w:t>
      </w:r>
    </w:p>
    <w:p w14:paraId="33E605F4" w14:textId="77777777" w:rsidR="00C548B6" w:rsidRPr="00B935F8" w:rsidRDefault="00C548B6" w:rsidP="002801AF">
      <w:pPr>
        <w:numPr>
          <w:ilvl w:val="0"/>
          <w:numId w:val="110"/>
        </w:numPr>
        <w:spacing w:before="120" w:after="120"/>
        <w:ind w:left="1418" w:right="-427" w:hanging="283"/>
        <w:jc w:val="both"/>
        <w:rPr>
          <w:rFonts w:ascii="Verdana" w:hAnsi="Verdana"/>
          <w:sz w:val="19"/>
          <w:szCs w:val="19"/>
        </w:rPr>
      </w:pPr>
      <w:r w:rsidRPr="00B935F8">
        <w:rPr>
          <w:rFonts w:ascii="Verdana" w:hAnsi="Verdana"/>
          <w:sz w:val="19"/>
          <w:szCs w:val="19"/>
        </w:rPr>
        <w:t>Si concluyese que se han cumplido: propondrá que se lleve a cabo la recepción del contrato y la fecha para efectuarla —dentro del el plazo indicado en la cláusula 15.2 de cláusulas específicas del contrato— y remitirá el informe a la contratista, y en el caso de que el expediente esté sujeto a verificación física, a la Oficina de Control Económico.</w:t>
      </w:r>
    </w:p>
    <w:p w14:paraId="1A7F3869" w14:textId="77777777" w:rsidR="00C548B6" w:rsidRPr="00B935F8" w:rsidRDefault="00C548B6" w:rsidP="002801AF">
      <w:pPr>
        <w:numPr>
          <w:ilvl w:val="0"/>
          <w:numId w:val="110"/>
        </w:numPr>
        <w:spacing w:before="120" w:after="120"/>
        <w:ind w:left="1418" w:right="-427" w:hanging="283"/>
        <w:jc w:val="both"/>
        <w:rPr>
          <w:rFonts w:ascii="Verdana" w:hAnsi="Verdana"/>
          <w:sz w:val="19"/>
          <w:szCs w:val="19"/>
        </w:rPr>
      </w:pPr>
      <w:r w:rsidRPr="00B935F8">
        <w:rPr>
          <w:rFonts w:ascii="Verdana" w:hAnsi="Verdana"/>
          <w:sz w:val="19"/>
          <w:szCs w:val="19"/>
        </w:rPr>
        <w:t>Si concluyese que no se han cumplido: identificará los incumplimientos y/o defectos observados y detallará las instrucciones para subsanarlos. Remitirá el informe a la contratista, precisando el plazo en que deberá efectuar la subsanación e informándole de la posibilidad de formular reclamación por escrito a las conclusiones incluidas en el informe en el plazo de cinco (5) días hábiles.</w:t>
      </w:r>
    </w:p>
    <w:p w14:paraId="1DA3D4A9"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Si la contratista no formulase reclamación dentro de plazo indicado, se entenderá que se encuentra conforme con las instrucciones y o</w:t>
      </w:r>
      <w:r w:rsidRPr="00FB789B">
        <w:rPr>
          <w:rFonts w:ascii="Verdana" w:hAnsi="Verdana"/>
          <w:sz w:val="19"/>
          <w:szCs w:val="19"/>
        </w:rPr>
        <w:t>bligad</w:t>
      </w:r>
      <w:r w:rsidR="008830EF" w:rsidRPr="00FB789B">
        <w:rPr>
          <w:rFonts w:ascii="Verdana" w:hAnsi="Verdana"/>
          <w:sz w:val="19"/>
          <w:szCs w:val="19"/>
        </w:rPr>
        <w:t>a</w:t>
      </w:r>
      <w:r w:rsidRPr="00FB789B">
        <w:rPr>
          <w:rFonts w:ascii="Verdana" w:hAnsi="Verdana"/>
          <w:sz w:val="19"/>
          <w:szCs w:val="19"/>
        </w:rPr>
        <w:t xml:space="preserve"> </w:t>
      </w:r>
      <w:r w:rsidRPr="00B935F8">
        <w:rPr>
          <w:rFonts w:ascii="Verdana" w:hAnsi="Verdana"/>
          <w:sz w:val="19"/>
          <w:szCs w:val="19"/>
        </w:rPr>
        <w:t>a subsanar los defectos observados.</w:t>
      </w:r>
    </w:p>
    <w:p w14:paraId="312219EF"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Si la contratista formulase reclamación dentro del plazo indicado, se dará traslado del informe de comprobación y de la reclamación al órgano de contratación, que resolverá en un plazo de quince (15) días hábiles.</w:t>
      </w:r>
    </w:p>
    <w:p w14:paraId="0449A4B1" w14:textId="77777777" w:rsidR="00C548B6" w:rsidRPr="00B935F8" w:rsidRDefault="00C548B6" w:rsidP="001D3DE3">
      <w:pPr>
        <w:pStyle w:val="4izenburua"/>
        <w:spacing w:after="120"/>
        <w:ind w:left="851" w:right="-427"/>
        <w:jc w:val="both"/>
        <w:rPr>
          <w:b w:val="0"/>
          <w:i/>
          <w:sz w:val="19"/>
          <w:szCs w:val="19"/>
        </w:rPr>
      </w:pPr>
      <w:bookmarkStart w:id="1149" w:name="_Toc530728133"/>
      <w:bookmarkStart w:id="1150" w:name="_Toc5959038"/>
      <w:bookmarkStart w:id="1151" w:name="_Toc103681373"/>
      <w:r w:rsidRPr="00B935F8">
        <w:rPr>
          <w:sz w:val="19"/>
          <w:szCs w:val="19"/>
        </w:rPr>
        <w:t>36.2.- Subsanación de defectos</w:t>
      </w:r>
      <w:bookmarkEnd w:id="1149"/>
      <w:bookmarkEnd w:id="1150"/>
      <w:r w:rsidR="00A93246">
        <w:rPr>
          <w:sz w:val="19"/>
          <w:szCs w:val="19"/>
        </w:rPr>
        <w:t>.</w:t>
      </w:r>
      <w:bookmarkEnd w:id="1151"/>
    </w:p>
    <w:p w14:paraId="183FDCFD" w14:textId="77777777" w:rsidR="00C548B6" w:rsidRPr="00B935F8" w:rsidRDefault="00C548B6" w:rsidP="00011799">
      <w:pPr>
        <w:pStyle w:val="5izenburua"/>
      </w:pPr>
      <w:bookmarkStart w:id="1152" w:name="_Toc103681374"/>
      <w:r w:rsidRPr="00B935F8">
        <w:rPr>
          <w:b/>
        </w:rPr>
        <w:t>36.2.1.-</w:t>
      </w:r>
      <w:r w:rsidRPr="00B935F8">
        <w:t xml:space="preserve"> Una vez transcurrido el plazo de subsanación la/el responsable del contrato efectuará las comprobaciones pertinentes para verificar el correcto cumplimiento de las instrucciones dictadas y, en el plazo máximo de diez (10) días hábiles, emitirá un segundo informe de comprobación:</w:t>
      </w:r>
      <w:bookmarkEnd w:id="1152"/>
    </w:p>
    <w:p w14:paraId="650DA2B6" w14:textId="77777777" w:rsidR="00C548B6" w:rsidRPr="00B935F8" w:rsidRDefault="00C548B6" w:rsidP="002801AF">
      <w:pPr>
        <w:numPr>
          <w:ilvl w:val="0"/>
          <w:numId w:val="111"/>
        </w:numPr>
        <w:spacing w:before="120" w:after="120"/>
        <w:ind w:left="1985" w:right="-427" w:hanging="284"/>
        <w:jc w:val="both"/>
        <w:rPr>
          <w:rFonts w:ascii="Verdana" w:hAnsi="Verdana"/>
          <w:sz w:val="19"/>
          <w:szCs w:val="19"/>
        </w:rPr>
      </w:pPr>
      <w:r w:rsidRPr="00B935F8">
        <w:rPr>
          <w:rFonts w:ascii="Verdana" w:hAnsi="Verdana"/>
          <w:sz w:val="19"/>
          <w:szCs w:val="19"/>
        </w:rPr>
        <w:t>Si concluyese que se han cumplido correctamente: realizará las actuaciones indicadas en el apartado a) de la cláusula 36.1 de condiciones generales.</w:t>
      </w:r>
    </w:p>
    <w:p w14:paraId="572800EC" w14:textId="77777777" w:rsidR="00C548B6" w:rsidRPr="00B935F8" w:rsidRDefault="00C548B6" w:rsidP="002801AF">
      <w:pPr>
        <w:numPr>
          <w:ilvl w:val="0"/>
          <w:numId w:val="111"/>
        </w:numPr>
        <w:spacing w:before="120" w:after="120"/>
        <w:ind w:left="1985" w:right="-427" w:hanging="284"/>
        <w:jc w:val="both"/>
        <w:rPr>
          <w:rFonts w:ascii="Verdana" w:hAnsi="Verdana"/>
          <w:sz w:val="19"/>
          <w:szCs w:val="19"/>
        </w:rPr>
      </w:pPr>
      <w:r w:rsidRPr="00B935F8">
        <w:rPr>
          <w:rFonts w:ascii="Verdana" w:hAnsi="Verdana"/>
          <w:sz w:val="19"/>
          <w:szCs w:val="19"/>
        </w:rPr>
        <w:t>Si concluyese que no se han cumplido: identificará los incumplimientos y/o defectos observados y remitirá el informe de comprobación a la contratista y al órgano de contratación junto con la propuesta de imposición de penalidades y, en su caso, atendiendo a las circunstancias concurrentes, de alguna de las siguientes actuaciones:</w:t>
      </w:r>
    </w:p>
    <w:p w14:paraId="34B851A6" w14:textId="77777777" w:rsidR="00C548B6" w:rsidRPr="00B935F8" w:rsidRDefault="00C548B6" w:rsidP="002801AF">
      <w:pPr>
        <w:numPr>
          <w:ilvl w:val="0"/>
          <w:numId w:val="112"/>
        </w:numPr>
        <w:spacing w:before="120" w:after="120"/>
        <w:ind w:left="2552" w:right="-427" w:hanging="283"/>
        <w:jc w:val="both"/>
        <w:rPr>
          <w:rFonts w:ascii="Verdana" w:hAnsi="Verdana"/>
          <w:sz w:val="19"/>
          <w:szCs w:val="19"/>
        </w:rPr>
      </w:pPr>
      <w:r w:rsidRPr="00B935F8">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1E212712" w14:textId="77777777" w:rsidR="00C548B6" w:rsidRPr="00B935F8" w:rsidRDefault="00C548B6" w:rsidP="002801AF">
      <w:pPr>
        <w:numPr>
          <w:ilvl w:val="0"/>
          <w:numId w:val="112"/>
        </w:numPr>
        <w:spacing w:before="120" w:after="120"/>
        <w:ind w:left="2552" w:right="-427" w:hanging="283"/>
        <w:jc w:val="both"/>
        <w:rPr>
          <w:rFonts w:ascii="Verdana" w:hAnsi="Verdana"/>
          <w:sz w:val="19"/>
          <w:szCs w:val="19"/>
        </w:rPr>
      </w:pPr>
      <w:r w:rsidRPr="00B935F8">
        <w:rPr>
          <w:rFonts w:ascii="Verdana" w:hAnsi="Verdana"/>
          <w:sz w:val="19"/>
          <w:szCs w:val="19"/>
        </w:rPr>
        <w:t>Concesión de un nuevo plazo de subsanación con imposición de penalidad de hasta el 25% del precio o presupuesto limitativo máximo del contrato.</w:t>
      </w:r>
    </w:p>
    <w:p w14:paraId="78E4A83D" w14:textId="77777777" w:rsidR="00C548B6" w:rsidRPr="00B935F8" w:rsidRDefault="00C548B6" w:rsidP="001D3DE3">
      <w:pPr>
        <w:spacing w:before="120" w:after="120"/>
        <w:ind w:left="567" w:right="-427" w:firstLine="1"/>
        <w:jc w:val="both"/>
        <w:rPr>
          <w:rFonts w:ascii="Verdana" w:hAnsi="Verdana"/>
          <w:sz w:val="19"/>
          <w:szCs w:val="19"/>
        </w:rPr>
      </w:pPr>
      <w:r w:rsidRPr="00FA5F17">
        <w:rPr>
          <w:rFonts w:ascii="Verdana" w:hAnsi="Verdana"/>
          <w:sz w:val="19"/>
          <w:szCs w:val="19"/>
        </w:rPr>
        <w:t xml:space="preserve">Si </w:t>
      </w:r>
      <w:r w:rsidRPr="00FB789B">
        <w:rPr>
          <w:rFonts w:ascii="Verdana" w:hAnsi="Verdana"/>
          <w:sz w:val="19"/>
          <w:szCs w:val="19"/>
        </w:rPr>
        <w:t>la contratista no subsanase en el</w:t>
      </w:r>
      <w:r w:rsidR="008830EF" w:rsidRPr="00FB789B">
        <w:rPr>
          <w:rFonts w:ascii="Verdana" w:hAnsi="Verdana"/>
          <w:sz w:val="19"/>
          <w:szCs w:val="19"/>
        </w:rPr>
        <w:t xml:space="preserve"> segundo</w:t>
      </w:r>
      <w:r w:rsidRPr="00FB789B">
        <w:rPr>
          <w:rFonts w:ascii="Verdana" w:hAnsi="Verdana"/>
          <w:sz w:val="19"/>
          <w:szCs w:val="19"/>
        </w:rPr>
        <w:t xml:space="preserve"> </w:t>
      </w:r>
      <w:r w:rsidRPr="00FA5F17">
        <w:rPr>
          <w:rFonts w:ascii="Verdana" w:hAnsi="Verdana"/>
          <w:sz w:val="19"/>
          <w:szCs w:val="19"/>
        </w:rPr>
        <w:t xml:space="preserve">plazo otorgado al efecto, se procederá a la resolución del contrato con incautación de garantía y obligación de la contratista de abonar al </w:t>
      </w:r>
      <w:r w:rsidRPr="00FA5F17">
        <w:rPr>
          <w:rFonts w:ascii="Verdana" w:hAnsi="Verdana"/>
          <w:sz w:val="19"/>
          <w:szCs w:val="19"/>
        </w:rPr>
        <w:lastRenderedPageBreak/>
        <w:t xml:space="preserve">poder adjudicador los </w:t>
      </w:r>
      <w:r w:rsidRPr="00FA5F17">
        <w:rPr>
          <w:rFonts w:ascii="Verdana" w:hAnsi="Verdana" w:cs="sans-serif"/>
          <w:sz w:val="19"/>
          <w:szCs w:val="19"/>
        </w:rPr>
        <w:t>daños y perjuicios ocasionados en lo que excedan del importe de la garantía incautada</w:t>
      </w:r>
      <w:r w:rsidRPr="00B935F8">
        <w:rPr>
          <w:rFonts w:ascii="Verdana" w:hAnsi="Verdana"/>
          <w:sz w:val="19"/>
          <w:szCs w:val="19"/>
        </w:rPr>
        <w:t>.</w:t>
      </w:r>
    </w:p>
    <w:p w14:paraId="77173008" w14:textId="77777777" w:rsidR="00C548B6" w:rsidRPr="00B935F8" w:rsidRDefault="00C548B6" w:rsidP="00011799">
      <w:pPr>
        <w:pStyle w:val="5izenburua"/>
      </w:pPr>
      <w:bookmarkStart w:id="1153" w:name="_Toc103681375"/>
      <w:r w:rsidRPr="00B935F8">
        <w:rPr>
          <w:b/>
        </w:rPr>
        <w:t>36.2.2.-</w:t>
      </w:r>
      <w:r w:rsidRPr="00B935F8">
        <w:t xml:space="preserve"> La subsanación de errores y corrección de deficiencias en los contratos de elaboración de proyectos de obra se rigen por el art. 314 LCSP.</w:t>
      </w:r>
      <w:bookmarkEnd w:id="1153"/>
    </w:p>
    <w:p w14:paraId="4F9A971F" w14:textId="77777777" w:rsidR="00C548B6" w:rsidRPr="00B935F8" w:rsidRDefault="00C548B6" w:rsidP="001D3DE3">
      <w:pPr>
        <w:pStyle w:val="4izenburua"/>
        <w:spacing w:after="120"/>
        <w:ind w:left="851" w:right="-427"/>
        <w:jc w:val="both"/>
        <w:rPr>
          <w:b w:val="0"/>
          <w:i/>
          <w:sz w:val="19"/>
          <w:szCs w:val="19"/>
        </w:rPr>
      </w:pPr>
      <w:bookmarkStart w:id="1154" w:name="_Toc530728134"/>
      <w:bookmarkStart w:id="1155" w:name="_Toc5959039"/>
      <w:bookmarkStart w:id="1156" w:name="_Toc103681376"/>
      <w:r w:rsidRPr="00B935F8">
        <w:rPr>
          <w:sz w:val="19"/>
          <w:szCs w:val="19"/>
        </w:rPr>
        <w:t>36.3.- Recepción</w:t>
      </w:r>
      <w:bookmarkEnd w:id="1154"/>
      <w:bookmarkEnd w:id="1155"/>
      <w:r w:rsidR="00A93246">
        <w:rPr>
          <w:sz w:val="19"/>
          <w:szCs w:val="19"/>
        </w:rPr>
        <w:t>.</w:t>
      </w:r>
      <w:bookmarkEnd w:id="1156"/>
    </w:p>
    <w:p w14:paraId="78A44F9C" w14:textId="303BFAA7" w:rsidR="00C548B6" w:rsidRPr="00B935F8" w:rsidRDefault="00C548B6" w:rsidP="001D3DE3">
      <w:pPr>
        <w:spacing w:before="120" w:after="120"/>
        <w:ind w:left="567" w:right="-427"/>
        <w:jc w:val="both"/>
        <w:rPr>
          <w:rFonts w:ascii="Verdana" w:hAnsi="Verdana"/>
          <w:sz w:val="19"/>
          <w:szCs w:val="19"/>
        </w:rPr>
      </w:pPr>
      <w:r w:rsidRPr="00B935F8">
        <w:rPr>
          <w:rFonts w:ascii="Verdana" w:hAnsi="Verdana"/>
          <w:sz w:val="19"/>
          <w:szCs w:val="19"/>
        </w:rPr>
        <w:t xml:space="preserve">En todo caso, hasta que tenga lugar la recepción, la contratista responderá del correcto cumplimiento de las condiciones pactadas, sin que sea eximente ni otorgue derecho alguno la circunstancia de que la/el responsable del contrato haya emitido informe </w:t>
      </w:r>
      <w:r w:rsidR="00A6483A">
        <w:rPr>
          <w:rFonts w:ascii="Verdana" w:hAnsi="Verdana"/>
          <w:sz w:val="19"/>
          <w:szCs w:val="19"/>
        </w:rPr>
        <w:t xml:space="preserve">de </w:t>
      </w:r>
      <w:r w:rsidRPr="00B935F8">
        <w:rPr>
          <w:rFonts w:ascii="Verdana" w:hAnsi="Verdana"/>
          <w:sz w:val="19"/>
          <w:szCs w:val="19"/>
        </w:rPr>
        <w:t>comprobación favorable o haya prestado conformidad a certificaciones de servicios parciales.</w:t>
      </w:r>
    </w:p>
    <w:p w14:paraId="528EFB39" w14:textId="77777777" w:rsidR="00C548B6" w:rsidRPr="00B935F8" w:rsidRDefault="00C548B6" w:rsidP="001D3DE3">
      <w:pPr>
        <w:spacing w:before="120" w:after="120"/>
        <w:ind w:left="567" w:right="-427"/>
        <w:jc w:val="both"/>
        <w:rPr>
          <w:rFonts w:ascii="Verdana" w:hAnsi="Verdana"/>
          <w:sz w:val="19"/>
          <w:szCs w:val="19"/>
        </w:rPr>
      </w:pPr>
      <w:r w:rsidRPr="00B935F8">
        <w:rPr>
          <w:rFonts w:ascii="Verdana" w:hAnsi="Verdana"/>
          <w:sz w:val="19"/>
          <w:szCs w:val="19"/>
        </w:rPr>
        <w:t>En el supuesto de que la/el responsable del contrato haya concluido que se han cumplido correctamente las condiciones pactadas</w:t>
      </w:r>
      <w:r w:rsidR="003C1169">
        <w:rPr>
          <w:rFonts w:ascii="Verdana" w:hAnsi="Verdana"/>
          <w:sz w:val="19"/>
          <w:szCs w:val="19"/>
        </w:rPr>
        <w:t>,</w:t>
      </w:r>
      <w:r w:rsidRPr="00B935F8">
        <w:rPr>
          <w:rFonts w:ascii="Verdana" w:hAnsi="Verdana"/>
          <w:sz w:val="19"/>
          <w:szCs w:val="19"/>
        </w:rPr>
        <w:t xml:space="preserve"> se procederá a la recepción del contrato.</w:t>
      </w:r>
    </w:p>
    <w:p w14:paraId="524894BE" w14:textId="77777777" w:rsidR="00C548B6" w:rsidRPr="00B935F8" w:rsidRDefault="00C548B6" w:rsidP="001D3DE3">
      <w:pPr>
        <w:spacing w:before="120" w:after="120"/>
        <w:ind w:left="567" w:right="-427"/>
        <w:jc w:val="both"/>
        <w:rPr>
          <w:rFonts w:ascii="Verdana" w:hAnsi="Verdana"/>
          <w:sz w:val="19"/>
          <w:szCs w:val="19"/>
        </w:rPr>
      </w:pPr>
      <w:r w:rsidRPr="00B935F8">
        <w:rPr>
          <w:rFonts w:ascii="Verdana" w:hAnsi="Verdana"/>
          <w:sz w:val="19"/>
          <w:szCs w:val="19"/>
        </w:rPr>
        <w:t>Al acto de recepción acudirá la/el responsable del contrato y la persona que represente a la contratista y, en el caso de que el expediente esté sujeto a verificación física, una persona representante de la Oficina de Control Económico. La convocatoria al acto, que deberá efectuar la/el responsable del contrato, se remitirá con cinco (5) días hábiles de antelación. Del acto de recepción se levantará el acta correspondiente, por duplicado, que deberán firmar todas las personas asistentes.</w:t>
      </w:r>
    </w:p>
    <w:p w14:paraId="457F3176" w14:textId="77777777" w:rsidR="00C548B6" w:rsidRPr="00B935F8" w:rsidRDefault="00C548B6" w:rsidP="001D3DE3">
      <w:pPr>
        <w:pStyle w:val="4izenburua"/>
        <w:spacing w:after="120"/>
        <w:ind w:left="851" w:right="-427"/>
        <w:jc w:val="both"/>
        <w:rPr>
          <w:b w:val="0"/>
          <w:i/>
          <w:sz w:val="19"/>
          <w:szCs w:val="19"/>
        </w:rPr>
      </w:pPr>
      <w:bookmarkStart w:id="1157" w:name="_Toc530728135"/>
      <w:bookmarkStart w:id="1158" w:name="_Toc5959040"/>
      <w:bookmarkStart w:id="1159" w:name="_Toc103681377"/>
      <w:r w:rsidRPr="00B935F8">
        <w:rPr>
          <w:sz w:val="19"/>
          <w:szCs w:val="19"/>
        </w:rPr>
        <w:t>36.4.- Liquidación</w:t>
      </w:r>
      <w:bookmarkEnd w:id="1157"/>
      <w:bookmarkEnd w:id="1158"/>
      <w:r w:rsidR="00A93246">
        <w:rPr>
          <w:sz w:val="19"/>
          <w:szCs w:val="19"/>
        </w:rPr>
        <w:t>.</w:t>
      </w:r>
      <w:bookmarkEnd w:id="1159"/>
    </w:p>
    <w:p w14:paraId="3B99600C" w14:textId="77777777" w:rsidR="00C548B6" w:rsidRPr="00B935F8" w:rsidRDefault="00C548B6" w:rsidP="001D3DE3">
      <w:pPr>
        <w:spacing w:before="120" w:after="120"/>
        <w:ind w:left="567" w:right="-427"/>
        <w:jc w:val="both"/>
        <w:rPr>
          <w:rFonts w:ascii="Verdana" w:hAnsi="Verdana"/>
          <w:sz w:val="19"/>
          <w:szCs w:val="19"/>
        </w:rPr>
      </w:pPr>
      <w:r w:rsidRPr="00B935F8">
        <w:rPr>
          <w:rFonts w:ascii="Verdana" w:hAnsi="Verdana"/>
          <w:sz w:val="19"/>
          <w:szCs w:val="19"/>
        </w:rPr>
        <w:t>Cuando la naturaleza del contrato así lo exija y/o se haya recogido expresamente en las cláusulas específicas del contrato la previsión del párrafo segundo del art. 309.1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06068095" w14:textId="77777777" w:rsidR="00C548B6" w:rsidRPr="00B935F8" w:rsidRDefault="00C548B6" w:rsidP="001D3DE3">
      <w:pPr>
        <w:spacing w:before="120" w:after="120"/>
        <w:ind w:left="567" w:right="-427"/>
        <w:jc w:val="both"/>
        <w:rPr>
          <w:rFonts w:ascii="Verdana" w:hAnsi="Verdana"/>
          <w:sz w:val="19"/>
          <w:szCs w:val="19"/>
        </w:rPr>
      </w:pPr>
      <w:r w:rsidRPr="00B935F8">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427F8DE6" w14:textId="77777777" w:rsidR="00C548B6" w:rsidRPr="00B935F8" w:rsidRDefault="00C548B6" w:rsidP="001D3DE3">
      <w:pPr>
        <w:spacing w:before="120" w:after="120"/>
        <w:ind w:left="567" w:right="-427"/>
        <w:jc w:val="both"/>
        <w:rPr>
          <w:rFonts w:ascii="Verdana" w:hAnsi="Verdana"/>
          <w:sz w:val="19"/>
          <w:szCs w:val="19"/>
        </w:rPr>
      </w:pPr>
      <w:r w:rsidRPr="00B935F8">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32738C1E" w14:textId="77777777" w:rsidR="00C548B6" w:rsidRPr="00B935F8" w:rsidRDefault="00C548B6" w:rsidP="001D3DE3">
      <w:pPr>
        <w:pStyle w:val="3izenburua"/>
        <w:spacing w:after="120"/>
        <w:rPr>
          <w:rFonts w:eastAsia="Arial Unicode MS"/>
          <w:i/>
        </w:rPr>
      </w:pPr>
      <w:bookmarkStart w:id="1160" w:name="_Toc528657975"/>
      <w:bookmarkStart w:id="1161" w:name="_Toc528658794"/>
      <w:bookmarkStart w:id="1162" w:name="_Toc528660421"/>
      <w:bookmarkStart w:id="1163" w:name="_Toc528664271"/>
      <w:bookmarkStart w:id="1164" w:name="_Toc528665962"/>
      <w:bookmarkStart w:id="1165" w:name="_Toc528666587"/>
      <w:bookmarkStart w:id="1166" w:name="_Toc528671310"/>
      <w:bookmarkStart w:id="1167" w:name="_Toc530728136"/>
      <w:bookmarkStart w:id="1168" w:name="_Toc5959041"/>
      <w:bookmarkStart w:id="1169" w:name="_Toc34132943"/>
      <w:bookmarkStart w:id="1170" w:name="_Toc103681378"/>
      <w:r w:rsidRPr="00B935F8">
        <w:rPr>
          <w:rFonts w:eastAsia="Arial Unicode MS"/>
        </w:rPr>
        <w:t>37.- PLAZO DE GARANTÍA Y DEVOLUCIóN DE LA GARANTÍA</w:t>
      </w:r>
      <w:bookmarkEnd w:id="1160"/>
      <w:bookmarkEnd w:id="1161"/>
      <w:bookmarkEnd w:id="1162"/>
      <w:bookmarkEnd w:id="1163"/>
      <w:bookmarkEnd w:id="1164"/>
      <w:bookmarkEnd w:id="1165"/>
      <w:bookmarkEnd w:id="1166"/>
      <w:bookmarkEnd w:id="1167"/>
      <w:bookmarkEnd w:id="1168"/>
      <w:bookmarkEnd w:id="1169"/>
      <w:bookmarkEnd w:id="1170"/>
    </w:p>
    <w:p w14:paraId="15D33364" w14:textId="77777777" w:rsidR="00C548B6" w:rsidRPr="00B935F8" w:rsidRDefault="00C548B6" w:rsidP="001D3DE3">
      <w:pPr>
        <w:pStyle w:val="4izenburua"/>
        <w:spacing w:after="120"/>
        <w:ind w:left="851" w:right="-427"/>
        <w:jc w:val="both"/>
        <w:rPr>
          <w:b w:val="0"/>
          <w:i/>
          <w:sz w:val="19"/>
          <w:szCs w:val="19"/>
        </w:rPr>
      </w:pPr>
      <w:bookmarkStart w:id="1171" w:name="_Toc530728137"/>
      <w:bookmarkStart w:id="1172" w:name="_Toc5959042"/>
      <w:bookmarkStart w:id="1173" w:name="_Toc103681379"/>
      <w:r w:rsidRPr="00B935F8">
        <w:rPr>
          <w:sz w:val="19"/>
          <w:szCs w:val="19"/>
        </w:rPr>
        <w:t>37.1.- Obligaciones de la contratista</w:t>
      </w:r>
      <w:bookmarkEnd w:id="1171"/>
      <w:bookmarkEnd w:id="1172"/>
      <w:r w:rsidR="00A93246">
        <w:rPr>
          <w:sz w:val="19"/>
          <w:szCs w:val="19"/>
        </w:rPr>
        <w:t>.</w:t>
      </w:r>
      <w:bookmarkEnd w:id="1173"/>
    </w:p>
    <w:p w14:paraId="62674AA8"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Durante el plazo de garantía establecido en la cláusula 15.4 cláusulas específicas del contrato, que se iniciará al día siguiente a la fecha de recepción del contrato, la contratista está obligada a subsanar, a su costa, los vicios o defectos que presenten los trabajos efectuados y cuya existencia se acredite y se comunique por escrito dentro del citado plazo.</w:t>
      </w:r>
    </w:p>
    <w:p w14:paraId="2FA80C3D"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En el caso de que, habiendo reclamado la subsanación de vicios o defectos en forma y plazo, la contratista no los subsanase, el poder adjudicador podrá utilizar los medios de ejecución forzosa establecidos en el art. 100 de la Ley 39/2015, de 1 de octubre, del Procedimiento Administrativo Común de las Administraciones Públicas.</w:t>
      </w:r>
    </w:p>
    <w:p w14:paraId="5CEA47A4"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Transcurrido el plazo de garantía sin que el poder adjudicador haya reclamado la subsanación en forma y plazo, la contratista quedará exenta de responsabilidad por razón de la prestación efectuada, sin perjuicio de lo establecido en los artículos 314 y 315 LCSP para los contratos de elaboración de proyectos de obras.</w:t>
      </w:r>
    </w:p>
    <w:p w14:paraId="22CB435C" w14:textId="77777777" w:rsidR="00C548B6" w:rsidRPr="00B935F8" w:rsidRDefault="00C548B6" w:rsidP="001D3DE3">
      <w:pPr>
        <w:pStyle w:val="4izenburua"/>
        <w:spacing w:after="120"/>
        <w:ind w:left="851" w:right="-427"/>
        <w:jc w:val="both"/>
        <w:rPr>
          <w:b w:val="0"/>
          <w:i/>
          <w:sz w:val="19"/>
          <w:szCs w:val="19"/>
        </w:rPr>
      </w:pPr>
      <w:bookmarkStart w:id="1174" w:name="_Toc530728138"/>
      <w:bookmarkStart w:id="1175" w:name="_Toc5959043"/>
      <w:bookmarkStart w:id="1176" w:name="_Toc103681380"/>
      <w:r w:rsidRPr="00B935F8">
        <w:rPr>
          <w:sz w:val="19"/>
          <w:szCs w:val="19"/>
        </w:rPr>
        <w:t>37.2.- Devolución de la garantía</w:t>
      </w:r>
      <w:bookmarkEnd w:id="1174"/>
      <w:bookmarkEnd w:id="1175"/>
      <w:r w:rsidR="00A93246">
        <w:rPr>
          <w:sz w:val="19"/>
          <w:szCs w:val="19"/>
        </w:rPr>
        <w:t>.</w:t>
      </w:r>
      <w:bookmarkEnd w:id="1176"/>
    </w:p>
    <w:p w14:paraId="6AE3DFA9" w14:textId="77777777" w:rsidR="00C548B6" w:rsidRPr="00B935F8" w:rsidRDefault="00C548B6" w:rsidP="00011799">
      <w:pPr>
        <w:pStyle w:val="5izenburua"/>
      </w:pPr>
      <w:bookmarkStart w:id="1177" w:name="_Toc103681381"/>
      <w:r w:rsidRPr="00B935F8">
        <w:rPr>
          <w:b/>
        </w:rPr>
        <w:t>37.2.1.-</w:t>
      </w:r>
      <w:r w:rsidRPr="00B935F8">
        <w:t xml:space="preserve"> En el supuesto de que en la cláusula 15.4 cláusulas específicas del contrato no se establezca plazo de garantía, el acuerdo de liquidación del contrato incluirá la orden de devolución o cancelación de la garantía.</w:t>
      </w:r>
      <w:bookmarkEnd w:id="1177"/>
    </w:p>
    <w:p w14:paraId="43083BEC" w14:textId="77777777" w:rsidR="00C548B6" w:rsidRPr="00B935F8" w:rsidRDefault="00C548B6" w:rsidP="00011799">
      <w:pPr>
        <w:pStyle w:val="5izenburua"/>
      </w:pPr>
      <w:bookmarkStart w:id="1178" w:name="_Toc103681382"/>
      <w:r w:rsidRPr="00B935F8">
        <w:rPr>
          <w:b/>
        </w:rPr>
        <w:t>37.2.2.-</w:t>
      </w:r>
      <w:r w:rsidRPr="00B935F8">
        <w:t xml:space="preserve"> En el supuesto de que en la cláusula 15.4 cláusulas específicas del contrato se establezca plazo de garantía, una vez transcurrido este se efectuarán las siguientes actuaciones:</w:t>
      </w:r>
      <w:bookmarkEnd w:id="1178"/>
    </w:p>
    <w:p w14:paraId="2DEFAB5F" w14:textId="77777777" w:rsidR="00C548B6" w:rsidRPr="00B935F8" w:rsidRDefault="00C548B6" w:rsidP="002801AF">
      <w:pPr>
        <w:numPr>
          <w:ilvl w:val="0"/>
          <w:numId w:val="113"/>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lastRenderedPageBreak/>
        <w:t xml:space="preserve">Si durante el plazo de garantía no se han formulado reclamaciones en forma y plazo o, habiéndose formulado, estas se han subsanado: el órgano de contratación dictará resolución acordando la </w:t>
      </w:r>
      <w:r w:rsidRPr="00B935F8">
        <w:rPr>
          <w:rFonts w:ascii="Verdana" w:hAnsi="Verdana"/>
          <w:sz w:val="19"/>
          <w:szCs w:val="19"/>
        </w:rPr>
        <w:t>devolución o cancelación de la garantía.</w:t>
      </w:r>
    </w:p>
    <w:p w14:paraId="5E8E1ECC" w14:textId="77777777" w:rsidR="00C548B6" w:rsidRPr="00B935F8" w:rsidRDefault="00C548B6" w:rsidP="001D3DE3">
      <w:pPr>
        <w:spacing w:before="120" w:after="120"/>
        <w:ind w:left="1985" w:right="-427"/>
        <w:jc w:val="both"/>
        <w:rPr>
          <w:rFonts w:ascii="Verdana" w:eastAsia="Arial Unicode MS" w:hAnsi="Verdana"/>
          <w:sz w:val="19"/>
          <w:szCs w:val="19"/>
        </w:rPr>
      </w:pPr>
      <w:r w:rsidRPr="00B935F8">
        <w:rPr>
          <w:rFonts w:ascii="Verdana" w:hAnsi="Verdana"/>
          <w:sz w:val="19"/>
          <w:szCs w:val="19"/>
        </w:rPr>
        <w:t xml:space="preserve">La resolución se adoptará y notificará a la contratista en el plazo máximo de dos (2) meses a contar desde la finalización el plazo de garantía, y se comunicará </w:t>
      </w:r>
      <w:r w:rsidRPr="00B935F8">
        <w:rPr>
          <w:rFonts w:ascii="Verdana" w:eastAsia="Arial Unicode MS" w:hAnsi="Verdana"/>
          <w:sz w:val="19"/>
          <w:szCs w:val="19"/>
        </w:rPr>
        <w:t>a la Tesorería General del País Vasco u órgano equivalente del poder adjudicador que corresponda.</w:t>
      </w:r>
    </w:p>
    <w:p w14:paraId="0D40564C" w14:textId="77777777" w:rsidR="00C548B6" w:rsidRPr="00B935F8" w:rsidRDefault="00C548B6" w:rsidP="002801AF">
      <w:pPr>
        <w:numPr>
          <w:ilvl w:val="0"/>
          <w:numId w:val="113"/>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 xml:space="preserve">Si durante el plazo de garantía se han formulado reclamaciones en forma y plazo y la contratista no las ha subsanado: la/el responsable del contrato </w:t>
      </w:r>
      <w:r w:rsidRPr="00B935F8">
        <w:rPr>
          <w:rFonts w:ascii="Verdana" w:hAnsi="Verdana"/>
          <w:sz w:val="19"/>
          <w:szCs w:val="19"/>
        </w:rPr>
        <w:t>procederá a dictar las oportunas instrucciones a la contratista para la debida subsanación de las deficiencias. Para ello le concederá un plazo durante el cual la contratista continuará siendo la responsable de la calidad técnica de los trabajos y de las prestaciones y servicios realizados en los términos descritos en el apartado 2 del art. 311 LCSP, sin derecho a percibir cantidad alguna por ampliación del plazo de garantía.</w:t>
      </w:r>
    </w:p>
    <w:p w14:paraId="783B6172" w14:textId="77777777" w:rsidR="00C548B6" w:rsidRPr="00B935F8" w:rsidRDefault="00C548B6" w:rsidP="001D3DE3">
      <w:pPr>
        <w:spacing w:before="120" w:after="120"/>
        <w:ind w:left="1985" w:right="-427"/>
        <w:jc w:val="both"/>
        <w:rPr>
          <w:rFonts w:ascii="Verdana" w:eastAsia="Arial Unicode MS" w:hAnsi="Verdana"/>
          <w:sz w:val="19"/>
          <w:szCs w:val="19"/>
        </w:rPr>
      </w:pPr>
      <w:r w:rsidRPr="00B935F8">
        <w:rPr>
          <w:rFonts w:ascii="Verdana" w:eastAsia="Arial Unicode MS" w:hAnsi="Verdana"/>
          <w:sz w:val="19"/>
          <w:szCs w:val="19"/>
        </w:rPr>
        <w:t xml:space="preserve">Si la contratista no cumple con las instrucciones dictadas por la/el responsable del </w:t>
      </w:r>
      <w:r w:rsidRPr="00046E8D">
        <w:rPr>
          <w:rFonts w:ascii="Verdana" w:hAnsi="Verdana"/>
          <w:sz w:val="19"/>
          <w:szCs w:val="19"/>
        </w:rPr>
        <w:t>contrato</w:t>
      </w:r>
      <w:r w:rsidRPr="00B935F8">
        <w:rPr>
          <w:rFonts w:ascii="Verdana" w:eastAsia="Arial Unicode MS" w:hAnsi="Verdana"/>
          <w:sz w:val="19"/>
          <w:szCs w:val="19"/>
        </w:rPr>
        <w:t xml:space="preserve"> en el plazo concedido al efecto, se procederá a incautar la garantía y la contratista tendrá la obligación de abonar al poder adjudicador los daños y perjuicios ocasionados en lo que excedan del importe de la garantía incautada.</w:t>
      </w:r>
    </w:p>
    <w:p w14:paraId="19164954" w14:textId="77777777" w:rsidR="00C548B6" w:rsidRPr="00B935F8" w:rsidRDefault="00C548B6" w:rsidP="00011799">
      <w:pPr>
        <w:pStyle w:val="5izenburua"/>
      </w:pPr>
      <w:bookmarkStart w:id="1179" w:name="_Toc103681383"/>
      <w:r w:rsidRPr="00B935F8">
        <w:rPr>
          <w:b/>
        </w:rPr>
        <w:t>37.2.3.-</w:t>
      </w:r>
      <w:r w:rsidRPr="00B935F8">
        <w:t xml:space="preserve"> En el supuesto de que en la cláusula 8.5 de cláusulas específicas del contrato se admita la devolución o cancelación de la parte proporcional de la garantía, se actuará con arreglo a lo establecido en las cláusulas 37.1 y 37.2 de condiciones generales. Si se ha establecido plazo de garantía, éste se iniciará al día siguiente de la recepción parcial.</w:t>
      </w:r>
      <w:bookmarkEnd w:id="1179"/>
    </w:p>
    <w:p w14:paraId="5D1F930A" w14:textId="0F8589D0" w:rsidR="00DA5424" w:rsidRPr="007956D5" w:rsidRDefault="00DA5424" w:rsidP="00DA5424">
      <w:pPr>
        <w:pStyle w:val="5izenburua"/>
        <w:ind w:right="-427"/>
      </w:pPr>
      <w:bookmarkStart w:id="1180" w:name="_Toc41549426"/>
      <w:bookmarkStart w:id="1181" w:name="_Toc48120836"/>
      <w:bookmarkStart w:id="1182" w:name="_Toc103681384"/>
      <w:r w:rsidRPr="007956D5">
        <w:rPr>
          <w:b/>
        </w:rPr>
        <w:t>37.2.4.-</w:t>
      </w:r>
      <w:r w:rsidRPr="007956D5">
        <w:t xml:space="preserve"> Transcurrido un (1) año desde la fecha de terminación del contrato, </w:t>
      </w:r>
      <w:r w:rsidR="007956D5" w:rsidRPr="007956D5">
        <w:t xml:space="preserve">y vencido el plazo de garantía, </w:t>
      </w:r>
      <w:r w:rsidRPr="007956D5">
        <w:t>sin que la recepción formal y la liquidación hubiesen tenido lugar por causas no imputables a la contratista, se procederá, sin más demora, a la devolución o cancelación de las garantías, una vez depuradas las responsabilidades a que se refiere el art. 110 de la LCSP.</w:t>
      </w:r>
      <w:bookmarkEnd w:id="1180"/>
      <w:bookmarkEnd w:id="1181"/>
      <w:bookmarkEnd w:id="1182"/>
      <w:r w:rsidRPr="007956D5">
        <w:t xml:space="preserve"> </w:t>
      </w:r>
    </w:p>
    <w:p w14:paraId="1F58DDEC" w14:textId="77777777" w:rsidR="00DA5424" w:rsidRPr="007956D5" w:rsidRDefault="00DA5424" w:rsidP="00DA5424">
      <w:pPr>
        <w:spacing w:before="120" w:after="120"/>
        <w:ind w:left="1400" w:right="-427"/>
        <w:jc w:val="both"/>
        <w:rPr>
          <w:rFonts w:ascii="Verdana" w:eastAsia="Arial Unicode MS" w:hAnsi="Verdana"/>
          <w:sz w:val="19"/>
          <w:szCs w:val="19"/>
        </w:rPr>
      </w:pPr>
      <w:r w:rsidRPr="007956D5">
        <w:rPr>
          <w:rFonts w:ascii="Verdana" w:eastAsia="Arial Unicode MS" w:hAnsi="Verdana"/>
          <w:sz w:val="19"/>
          <w:szCs w:val="19"/>
        </w:rPr>
        <w:t>El plazo de un (1) año señalado en el párrafo anterior se reducirá a seis (6) meses en los siguientes casos:</w:t>
      </w:r>
    </w:p>
    <w:p w14:paraId="2F4660CE" w14:textId="750B6CB2" w:rsidR="00DA5424" w:rsidRPr="007956D5" w:rsidRDefault="00DA5424" w:rsidP="002801AF">
      <w:pPr>
        <w:pStyle w:val="Zerrenda-paragrafoa"/>
        <w:numPr>
          <w:ilvl w:val="0"/>
          <w:numId w:val="148"/>
        </w:numPr>
        <w:spacing w:before="120" w:after="120"/>
        <w:ind w:left="1985" w:right="-427" w:hanging="284"/>
        <w:jc w:val="both"/>
        <w:rPr>
          <w:rFonts w:ascii="Verdana" w:eastAsia="Arial Unicode MS" w:hAnsi="Verdana"/>
          <w:sz w:val="19"/>
          <w:szCs w:val="19"/>
        </w:rPr>
      </w:pPr>
      <w:r w:rsidRPr="007956D5">
        <w:rPr>
          <w:rFonts w:ascii="Verdana" w:eastAsia="Arial Unicode MS" w:hAnsi="Verdana"/>
          <w:sz w:val="19"/>
          <w:szCs w:val="19"/>
        </w:rPr>
        <w:t xml:space="preserve">Cuando el </w:t>
      </w:r>
      <w:r w:rsidR="007956D5" w:rsidRPr="007956D5">
        <w:rPr>
          <w:rFonts w:ascii="Verdana" w:eastAsia="Arial Unicode MS" w:hAnsi="Verdana"/>
          <w:sz w:val="19"/>
          <w:szCs w:val="19"/>
        </w:rPr>
        <w:t>valor estimado</w:t>
      </w:r>
      <w:r w:rsidRPr="007956D5">
        <w:rPr>
          <w:rFonts w:ascii="Verdana" w:eastAsia="Arial Unicode MS" w:hAnsi="Verdana"/>
          <w:sz w:val="19"/>
          <w:szCs w:val="19"/>
        </w:rPr>
        <w:t xml:space="preserve"> del contrato sea inferior a 100.000 euros.</w:t>
      </w:r>
    </w:p>
    <w:p w14:paraId="39FC8FE9" w14:textId="77777777" w:rsidR="00DA5424" w:rsidRPr="007956D5" w:rsidRDefault="00DA5424" w:rsidP="002801AF">
      <w:pPr>
        <w:pStyle w:val="Zerrenda-paragrafoa"/>
        <w:numPr>
          <w:ilvl w:val="0"/>
          <w:numId w:val="148"/>
        </w:numPr>
        <w:spacing w:before="120" w:after="120"/>
        <w:ind w:left="1985" w:right="-427" w:hanging="284"/>
        <w:jc w:val="both"/>
        <w:rPr>
          <w:rFonts w:ascii="Verdana" w:eastAsia="Arial Unicode MS" w:hAnsi="Verdana"/>
          <w:sz w:val="19"/>
          <w:szCs w:val="19"/>
        </w:rPr>
      </w:pPr>
      <w:r w:rsidRPr="007956D5">
        <w:rPr>
          <w:rFonts w:ascii="Verdana" w:eastAsia="Arial Unicode MS" w:hAnsi="Verdana"/>
          <w:sz w:val="19"/>
          <w:szCs w:val="19"/>
        </w:rPr>
        <w:t xml:space="preserve">Cuando la contratista reúna los requisitos de pequeña o mediana empresa, definida según lo establecido en el </w:t>
      </w:r>
      <w:r w:rsidRPr="007956D5">
        <w:rPr>
          <w:rFonts w:ascii="Verdana" w:hAnsi="Verdana" w:cs="Tahoma"/>
          <w:sz w:val="19"/>
          <w:szCs w:val="19"/>
        </w:rPr>
        <w:t>Anexo I</w:t>
      </w:r>
      <w:r w:rsidRPr="007956D5">
        <w:rPr>
          <w:rFonts w:ascii="Verdana" w:eastAsia="Arial Unicode MS" w:hAnsi="Verdana"/>
          <w:sz w:val="19"/>
          <w:szCs w:val="19"/>
        </w:rPr>
        <w:t xml:space="preserve">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5323A65B" w14:textId="77777777" w:rsidR="00C548B6" w:rsidRPr="00B935F8" w:rsidRDefault="00C548B6" w:rsidP="001D3DE3">
      <w:pPr>
        <w:pStyle w:val="3izenburua"/>
        <w:spacing w:after="120"/>
        <w:rPr>
          <w:rFonts w:eastAsia="Arial Unicode MS"/>
          <w:i/>
        </w:rPr>
      </w:pPr>
      <w:bookmarkStart w:id="1183" w:name="_Toc528657976"/>
      <w:bookmarkStart w:id="1184" w:name="_Toc528658795"/>
      <w:bookmarkStart w:id="1185" w:name="_Toc528660422"/>
      <w:bookmarkStart w:id="1186" w:name="_Toc528664272"/>
      <w:bookmarkStart w:id="1187" w:name="_Toc528665963"/>
      <w:bookmarkStart w:id="1188" w:name="_Toc528666588"/>
      <w:bookmarkStart w:id="1189" w:name="_Toc528671311"/>
      <w:bookmarkStart w:id="1190" w:name="_Toc530728139"/>
      <w:bookmarkStart w:id="1191" w:name="_Toc5959044"/>
      <w:bookmarkStart w:id="1192" w:name="_Toc34132944"/>
      <w:bookmarkStart w:id="1193" w:name="_Toc103681385"/>
      <w:r w:rsidRPr="00B935F8">
        <w:rPr>
          <w:rFonts w:eastAsia="Arial Unicode MS"/>
        </w:rPr>
        <w:t>38.- RESOLUCIÓN DEL CONTRATO</w:t>
      </w:r>
      <w:bookmarkEnd w:id="1183"/>
      <w:bookmarkEnd w:id="1184"/>
      <w:bookmarkEnd w:id="1185"/>
      <w:bookmarkEnd w:id="1186"/>
      <w:bookmarkEnd w:id="1187"/>
      <w:bookmarkEnd w:id="1188"/>
      <w:bookmarkEnd w:id="1189"/>
      <w:bookmarkEnd w:id="1190"/>
      <w:bookmarkEnd w:id="1191"/>
      <w:bookmarkEnd w:id="1192"/>
      <w:bookmarkEnd w:id="1193"/>
    </w:p>
    <w:p w14:paraId="19B1D970" w14:textId="77777777" w:rsidR="00C548B6" w:rsidRPr="00B935F8" w:rsidRDefault="00C548B6" w:rsidP="001D3DE3">
      <w:pPr>
        <w:spacing w:before="120" w:after="120"/>
        <w:ind w:left="284" w:right="-427"/>
        <w:jc w:val="both"/>
        <w:rPr>
          <w:rFonts w:ascii="Verdana" w:eastAsia="Arial Unicode MS" w:hAnsi="Verdana"/>
          <w:sz w:val="19"/>
          <w:szCs w:val="19"/>
        </w:rPr>
      </w:pPr>
      <w:r w:rsidRPr="00B935F8">
        <w:rPr>
          <w:rFonts w:ascii="Verdana" w:eastAsia="Arial Unicode MS" w:hAnsi="Verdana"/>
          <w:sz w:val="19"/>
          <w:szCs w:val="19"/>
        </w:rPr>
        <w:t>Además de las establecidas en los artículos 211 y 313 LCSP, en las letras c), d) y f) del art. 294 en los contratos de servicios que conlleven prestaciones directas a favor de la ciudadanía, y de las recogidas, en su caso, en la cláusula 17 cláusulas específicas del contrato, son causa de resolución del contrato las siguientes:</w:t>
      </w:r>
    </w:p>
    <w:p w14:paraId="56EF5223" w14:textId="337ECC8B" w:rsidR="00C548B6" w:rsidRPr="00B935F8" w:rsidRDefault="00C548B6" w:rsidP="002801AF">
      <w:pPr>
        <w:numPr>
          <w:ilvl w:val="0"/>
          <w:numId w:val="114"/>
        </w:numPr>
        <w:spacing w:before="120" w:after="120"/>
        <w:ind w:left="851" w:right="-427" w:hanging="283"/>
        <w:jc w:val="both"/>
        <w:rPr>
          <w:rFonts w:ascii="Verdana" w:hAnsi="Verdana"/>
          <w:sz w:val="19"/>
          <w:szCs w:val="19"/>
        </w:rPr>
      </w:pPr>
      <w:r w:rsidRPr="00B935F8">
        <w:rPr>
          <w:rFonts w:ascii="Verdana" w:hAnsi="Verdana"/>
          <w:sz w:val="19"/>
          <w:szCs w:val="19"/>
        </w:rPr>
        <w:t>La obstrucción a las facultades de dirección e inspección del poder adjudicador de conformidad con lo dispuesto en el segundo párrafo del art. 190 LCSP</w:t>
      </w:r>
      <w:r w:rsidR="00291BD2">
        <w:rPr>
          <w:rFonts w:ascii="Verdana" w:hAnsi="Verdana"/>
          <w:sz w:val="19"/>
          <w:szCs w:val="19"/>
        </w:rPr>
        <w:t>.</w:t>
      </w:r>
    </w:p>
    <w:p w14:paraId="362EE840" w14:textId="40BB2EE2" w:rsidR="00C548B6" w:rsidRDefault="00C548B6" w:rsidP="002801AF">
      <w:pPr>
        <w:numPr>
          <w:ilvl w:val="0"/>
          <w:numId w:val="114"/>
        </w:numPr>
        <w:spacing w:before="120" w:after="120"/>
        <w:ind w:left="851" w:right="-427" w:hanging="283"/>
        <w:jc w:val="both"/>
        <w:rPr>
          <w:rFonts w:ascii="Verdana" w:hAnsi="Verdana"/>
          <w:sz w:val="19"/>
          <w:szCs w:val="19"/>
        </w:rPr>
      </w:pPr>
      <w:r w:rsidRPr="00B935F8">
        <w:rPr>
          <w:rFonts w:ascii="Verdana" w:hAnsi="Verdana"/>
          <w:sz w:val="19"/>
          <w:szCs w:val="19"/>
        </w:rPr>
        <w:t>El incumplimiento de la obligación de la contratista de respetar el carácter confidencial.</w:t>
      </w:r>
    </w:p>
    <w:p w14:paraId="68027821" w14:textId="256D0A56" w:rsidR="00E958F7" w:rsidRPr="006557CE" w:rsidRDefault="00E958F7" w:rsidP="002801AF">
      <w:pPr>
        <w:numPr>
          <w:ilvl w:val="0"/>
          <w:numId w:val="114"/>
        </w:numPr>
        <w:spacing w:before="120" w:after="120"/>
        <w:ind w:left="851" w:right="-427" w:hanging="283"/>
        <w:jc w:val="both"/>
        <w:rPr>
          <w:rFonts w:ascii="Verdana" w:hAnsi="Verdana"/>
          <w:sz w:val="19"/>
          <w:szCs w:val="19"/>
        </w:rPr>
      </w:pPr>
      <w:r w:rsidRPr="006557CE">
        <w:rPr>
          <w:rFonts w:ascii="Verdana" w:hAnsi="Verdan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4090A96E" w14:textId="77777777" w:rsidR="00C548B6" w:rsidRPr="00B44145" w:rsidRDefault="00C548B6" w:rsidP="00C548B6">
      <w:pPr>
        <w:ind w:right="-427"/>
        <w:jc w:val="both"/>
        <w:rPr>
          <w:rFonts w:ascii="Verdana" w:hAnsi="Verdana"/>
          <w:sz w:val="16"/>
          <w:szCs w:val="16"/>
        </w:rPr>
      </w:pPr>
      <w:r>
        <w:rPr>
          <w:rFonts w:ascii="Verdana" w:hAnsi="Verdana"/>
          <w:sz w:val="20"/>
          <w:szCs w:val="20"/>
        </w:rPr>
        <w:br w:type="page"/>
      </w:r>
    </w:p>
    <w:p w14:paraId="08C0B40F" w14:textId="77777777" w:rsidR="00C548B6" w:rsidRPr="00156536" w:rsidRDefault="00C548B6" w:rsidP="00C548B6">
      <w:pPr>
        <w:pStyle w:val="2izenburua"/>
      </w:pPr>
      <w:bookmarkStart w:id="1194" w:name="_Toc505598231"/>
      <w:bookmarkStart w:id="1195" w:name="_Toc505598308"/>
      <w:bookmarkStart w:id="1196" w:name="_Toc505598401"/>
      <w:bookmarkStart w:id="1197" w:name="_Toc507512583"/>
      <w:bookmarkStart w:id="1198" w:name="_Toc507512884"/>
      <w:bookmarkStart w:id="1199" w:name="_Toc528657977"/>
      <w:bookmarkStart w:id="1200" w:name="_Toc528658796"/>
      <w:bookmarkStart w:id="1201" w:name="_Toc528660423"/>
      <w:bookmarkStart w:id="1202" w:name="_Toc528664273"/>
      <w:bookmarkStart w:id="1203" w:name="_Toc528665964"/>
      <w:bookmarkStart w:id="1204" w:name="_Toc528666589"/>
      <w:bookmarkStart w:id="1205" w:name="_Toc528671312"/>
      <w:bookmarkStart w:id="1206" w:name="_Toc530728140"/>
      <w:bookmarkStart w:id="1207" w:name="_Toc5959045"/>
      <w:bookmarkStart w:id="1208" w:name="_Toc34132945"/>
      <w:bookmarkStart w:id="1209" w:name="_Toc103681386"/>
      <w:r w:rsidRPr="00156536">
        <w:lastRenderedPageBreak/>
        <w:t>VII.- INCIDENCIAS Y REVISIÓN DE ACTOS</w:t>
      </w:r>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p>
    <w:p w14:paraId="63C867C8" w14:textId="77777777" w:rsidR="00C548B6" w:rsidRPr="009B48B1" w:rsidRDefault="00C548B6" w:rsidP="001D3DE3">
      <w:pPr>
        <w:pStyle w:val="3izenburua"/>
        <w:spacing w:after="120"/>
        <w:rPr>
          <w:rFonts w:eastAsia="Arial Unicode MS"/>
          <w:i/>
        </w:rPr>
      </w:pPr>
      <w:bookmarkStart w:id="1210" w:name="_Toc528657978"/>
      <w:bookmarkStart w:id="1211" w:name="_Toc528658797"/>
      <w:bookmarkStart w:id="1212" w:name="_Toc528660424"/>
      <w:bookmarkStart w:id="1213" w:name="_Toc528664274"/>
      <w:bookmarkStart w:id="1214" w:name="_Toc528665965"/>
      <w:bookmarkStart w:id="1215" w:name="_Toc528666590"/>
      <w:bookmarkStart w:id="1216" w:name="_Toc528671313"/>
      <w:bookmarkStart w:id="1217" w:name="_Toc530728141"/>
      <w:bookmarkStart w:id="1218" w:name="_Toc5959046"/>
      <w:bookmarkStart w:id="1219" w:name="_Toc34132946"/>
      <w:bookmarkStart w:id="1220" w:name="_Toc103681387"/>
      <w:r>
        <w:rPr>
          <w:rFonts w:eastAsia="Arial Unicode MS"/>
        </w:rPr>
        <w:t xml:space="preserve">39.- </w:t>
      </w:r>
      <w:r w:rsidRPr="009B48B1">
        <w:rPr>
          <w:rFonts w:eastAsia="Arial Unicode MS"/>
        </w:rPr>
        <w:t>INCIDENCIAS</w:t>
      </w:r>
      <w:bookmarkEnd w:id="1210"/>
      <w:bookmarkEnd w:id="1211"/>
      <w:bookmarkEnd w:id="1212"/>
      <w:bookmarkEnd w:id="1213"/>
      <w:bookmarkEnd w:id="1214"/>
      <w:bookmarkEnd w:id="1215"/>
      <w:bookmarkEnd w:id="1216"/>
      <w:bookmarkEnd w:id="1217"/>
      <w:bookmarkEnd w:id="1218"/>
      <w:bookmarkEnd w:id="1219"/>
      <w:bookmarkEnd w:id="1220"/>
    </w:p>
    <w:p w14:paraId="1A4256AC" w14:textId="77777777" w:rsidR="00C548B6" w:rsidRPr="00D464B2" w:rsidRDefault="00C548B6" w:rsidP="001D3DE3">
      <w:pPr>
        <w:pStyle w:val="4izenburua"/>
        <w:spacing w:after="120"/>
        <w:ind w:left="851" w:right="-427"/>
        <w:jc w:val="both"/>
        <w:rPr>
          <w:b w:val="0"/>
          <w:i/>
          <w:sz w:val="19"/>
          <w:szCs w:val="19"/>
        </w:rPr>
      </w:pPr>
      <w:bookmarkStart w:id="1221" w:name="_Toc530728142"/>
      <w:bookmarkStart w:id="1222" w:name="_Toc5959047"/>
      <w:bookmarkStart w:id="1223" w:name="_Toc103681388"/>
      <w:r w:rsidRPr="00D464B2">
        <w:rPr>
          <w:sz w:val="19"/>
          <w:szCs w:val="19"/>
        </w:rPr>
        <w:t>39.1.- Prerrogativas del órgano de contratación</w:t>
      </w:r>
      <w:bookmarkEnd w:id="1221"/>
      <w:bookmarkEnd w:id="1222"/>
      <w:r w:rsidR="00A93246">
        <w:rPr>
          <w:sz w:val="19"/>
          <w:szCs w:val="19"/>
        </w:rPr>
        <w:t>.</w:t>
      </w:r>
      <w:bookmarkEnd w:id="1223"/>
    </w:p>
    <w:p w14:paraId="7E03D75A" w14:textId="77777777" w:rsidR="00C548B6" w:rsidRPr="00D464B2" w:rsidRDefault="00C548B6" w:rsidP="001D3DE3">
      <w:pPr>
        <w:spacing w:before="120" w:after="120"/>
        <w:ind w:left="851" w:right="-427"/>
        <w:jc w:val="both"/>
        <w:rPr>
          <w:rFonts w:ascii="Verdana" w:eastAsia="Arial Unicode MS" w:hAnsi="Verdana"/>
          <w:sz w:val="19"/>
          <w:szCs w:val="19"/>
        </w:rPr>
      </w:pPr>
      <w:r w:rsidRPr="00D464B2">
        <w:rPr>
          <w:rFonts w:ascii="Verdana" w:eastAsia="Arial Unicode MS" w:hAnsi="Verdana"/>
          <w:sz w:val="19"/>
          <w:szCs w:val="19"/>
        </w:rPr>
        <w:t xml:space="preserve">Las cuestiones litigiosas surgidas sobre la interpretación, resolución de dudas que ofrezca su cumplimiento, modificación, declaración de responsabilidad imputable a la contratista a raíz de la ejecución del contrato, suspensión de la ejecución, resolución y efectos de esta </w:t>
      </w:r>
      <w:r w:rsidR="00D93BE6">
        <w:rPr>
          <w:rFonts w:ascii="Verdana" w:eastAsia="Arial Unicode MS" w:hAnsi="Verdana"/>
          <w:sz w:val="19"/>
          <w:szCs w:val="19"/>
        </w:rPr>
        <w:t>en</w:t>
      </w:r>
      <w:r w:rsidRPr="00D464B2">
        <w:rPr>
          <w:rFonts w:ascii="Verdana" w:eastAsia="Arial Unicode MS" w:hAnsi="Verdana"/>
          <w:sz w:val="19"/>
          <w:szCs w:val="19"/>
        </w:rPr>
        <w:t xml:space="preserve"> los contratos administrativos, serán resueltas por el órgano de contratación, cuyos acuerdos pondrán fin a la vía administrativa, y contra los mismos se podrá interponer potestativamente recurso de reposición en el plazo de un mes ante el mismo órgano o recurso contencioso</w:t>
      </w:r>
      <w:r w:rsidR="00D93BE6">
        <w:rPr>
          <w:rFonts w:ascii="Verdana" w:eastAsia="Arial Unicode MS" w:hAnsi="Verdana"/>
          <w:sz w:val="19"/>
          <w:szCs w:val="19"/>
        </w:rPr>
        <w:t>-</w:t>
      </w:r>
      <w:r w:rsidRPr="00D464B2">
        <w:rPr>
          <w:rFonts w:ascii="Verdana" w:eastAsia="Arial Unicode MS" w:hAnsi="Verdana"/>
          <w:sz w:val="19"/>
          <w:szCs w:val="19"/>
        </w:rPr>
        <w:t xml:space="preserve"> administrativo en el plazo de dos meses, contados desde el día siguiente al de su notificación.</w:t>
      </w:r>
    </w:p>
    <w:p w14:paraId="746993D9" w14:textId="77777777" w:rsidR="00C548B6" w:rsidRPr="00D464B2" w:rsidRDefault="00C548B6" w:rsidP="001D3DE3">
      <w:pPr>
        <w:pStyle w:val="4izenburua"/>
        <w:spacing w:after="120"/>
        <w:ind w:left="851" w:right="-427"/>
        <w:jc w:val="both"/>
        <w:rPr>
          <w:b w:val="0"/>
          <w:i/>
          <w:sz w:val="19"/>
          <w:szCs w:val="19"/>
        </w:rPr>
      </w:pPr>
      <w:bookmarkStart w:id="1224" w:name="_Toc530728143"/>
      <w:bookmarkStart w:id="1225" w:name="_Toc5959048"/>
      <w:bookmarkStart w:id="1226" w:name="_Toc103681389"/>
      <w:r w:rsidRPr="00D464B2">
        <w:rPr>
          <w:sz w:val="19"/>
          <w:szCs w:val="19"/>
        </w:rPr>
        <w:t>39.2.- Procedimiento</w:t>
      </w:r>
      <w:bookmarkEnd w:id="1224"/>
      <w:bookmarkEnd w:id="1225"/>
      <w:r w:rsidR="00A93246">
        <w:rPr>
          <w:sz w:val="19"/>
          <w:szCs w:val="19"/>
        </w:rPr>
        <w:t>.</w:t>
      </w:r>
      <w:bookmarkEnd w:id="1226"/>
    </w:p>
    <w:p w14:paraId="1159EB4A" w14:textId="77777777" w:rsidR="00C548B6" w:rsidRPr="00D464B2" w:rsidRDefault="00C548B6" w:rsidP="001D3DE3">
      <w:pPr>
        <w:spacing w:before="120" w:after="120"/>
        <w:ind w:left="851" w:right="-427"/>
        <w:jc w:val="both"/>
        <w:rPr>
          <w:rFonts w:ascii="Verdana" w:hAnsi="Verdana"/>
          <w:sz w:val="19"/>
          <w:szCs w:val="19"/>
        </w:rPr>
      </w:pPr>
      <w:r w:rsidRPr="00D464B2">
        <w:rPr>
          <w:rFonts w:ascii="Verdana" w:hAnsi="Verdan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41A4284F" w14:textId="77777777" w:rsidR="00C548B6" w:rsidRPr="00D464B2" w:rsidRDefault="00C548B6" w:rsidP="002801AF">
      <w:pPr>
        <w:numPr>
          <w:ilvl w:val="0"/>
          <w:numId w:val="115"/>
        </w:numPr>
        <w:spacing w:before="120" w:after="120"/>
        <w:ind w:left="1418" w:right="-427" w:hanging="284"/>
        <w:jc w:val="both"/>
        <w:rPr>
          <w:rFonts w:ascii="Verdana" w:hAnsi="Verdana"/>
          <w:sz w:val="19"/>
          <w:szCs w:val="19"/>
        </w:rPr>
      </w:pPr>
      <w:r w:rsidRPr="00D464B2">
        <w:rPr>
          <w:rFonts w:ascii="Verdana" w:hAnsi="Verdana"/>
          <w:sz w:val="19"/>
          <w:szCs w:val="19"/>
        </w:rPr>
        <w:t>Propuesta del poder adjudicador o petición de la contratista.</w:t>
      </w:r>
    </w:p>
    <w:p w14:paraId="51AB41E7" w14:textId="77777777" w:rsidR="00C548B6" w:rsidRPr="00D464B2" w:rsidRDefault="00C548B6" w:rsidP="002801AF">
      <w:pPr>
        <w:numPr>
          <w:ilvl w:val="0"/>
          <w:numId w:val="115"/>
        </w:numPr>
        <w:spacing w:before="120" w:after="120"/>
        <w:ind w:left="1418" w:right="-427" w:hanging="284"/>
        <w:jc w:val="both"/>
        <w:rPr>
          <w:rFonts w:ascii="Verdana" w:hAnsi="Verdana"/>
          <w:sz w:val="19"/>
          <w:szCs w:val="19"/>
        </w:rPr>
      </w:pPr>
      <w:r w:rsidRPr="00D464B2">
        <w:rPr>
          <w:rFonts w:ascii="Verdana" w:hAnsi="Verdana"/>
          <w:sz w:val="19"/>
          <w:szCs w:val="19"/>
        </w:rPr>
        <w:t>Audiencia de la contratista por espacio de cinco (5) días hábiles.</w:t>
      </w:r>
    </w:p>
    <w:p w14:paraId="320C27A4" w14:textId="77777777" w:rsidR="00C548B6" w:rsidRPr="00FB789B" w:rsidRDefault="00C548B6" w:rsidP="002801AF">
      <w:pPr>
        <w:numPr>
          <w:ilvl w:val="0"/>
          <w:numId w:val="115"/>
        </w:numPr>
        <w:spacing w:before="120" w:after="120"/>
        <w:ind w:left="1418" w:right="-427" w:hanging="284"/>
        <w:jc w:val="both"/>
        <w:rPr>
          <w:rFonts w:ascii="Verdana" w:hAnsi="Verdana"/>
          <w:sz w:val="19"/>
          <w:szCs w:val="19"/>
        </w:rPr>
      </w:pPr>
      <w:r w:rsidRPr="00D464B2">
        <w:rPr>
          <w:rFonts w:ascii="Verdana" w:hAnsi="Verdana"/>
          <w:sz w:val="19"/>
          <w:szCs w:val="19"/>
        </w:rPr>
        <w:t xml:space="preserve">Informe </w:t>
      </w:r>
      <w:r w:rsidRPr="00FB789B">
        <w:rPr>
          <w:rFonts w:ascii="Verdana" w:hAnsi="Verdana"/>
          <w:sz w:val="19"/>
          <w:szCs w:val="19"/>
        </w:rPr>
        <w:t>de la/del responsable del contrato.</w:t>
      </w:r>
    </w:p>
    <w:p w14:paraId="17598790" w14:textId="77777777" w:rsidR="00C548B6" w:rsidRPr="00FB789B" w:rsidRDefault="00C548B6" w:rsidP="002801AF">
      <w:pPr>
        <w:numPr>
          <w:ilvl w:val="0"/>
          <w:numId w:val="115"/>
        </w:numPr>
        <w:spacing w:before="120" w:after="120"/>
        <w:ind w:left="1418" w:right="-427" w:hanging="284"/>
        <w:jc w:val="both"/>
        <w:rPr>
          <w:rFonts w:ascii="Verdana" w:hAnsi="Verdana"/>
          <w:sz w:val="19"/>
          <w:szCs w:val="19"/>
        </w:rPr>
      </w:pPr>
      <w:r w:rsidRPr="00FB789B">
        <w:rPr>
          <w:rFonts w:ascii="Verdana" w:hAnsi="Verdana"/>
          <w:sz w:val="19"/>
          <w:szCs w:val="19"/>
        </w:rPr>
        <w:t>Informe, en su caso, de la asesoría jurídica.</w:t>
      </w:r>
    </w:p>
    <w:p w14:paraId="60B24FA4" w14:textId="77777777" w:rsidR="00C548B6" w:rsidRPr="00FB789B" w:rsidRDefault="00C548B6" w:rsidP="002801AF">
      <w:pPr>
        <w:numPr>
          <w:ilvl w:val="0"/>
          <w:numId w:val="115"/>
        </w:numPr>
        <w:spacing w:before="120" w:after="120"/>
        <w:ind w:left="1418" w:right="-427" w:hanging="284"/>
        <w:jc w:val="both"/>
        <w:rPr>
          <w:rFonts w:ascii="Verdana" w:hAnsi="Verdana"/>
          <w:sz w:val="19"/>
          <w:szCs w:val="19"/>
        </w:rPr>
      </w:pPr>
      <w:r w:rsidRPr="00FB789B">
        <w:rPr>
          <w:rFonts w:ascii="Verdana" w:hAnsi="Verdana"/>
          <w:sz w:val="19"/>
          <w:szCs w:val="19"/>
        </w:rPr>
        <w:t>In</w:t>
      </w:r>
      <w:r w:rsidR="008830EF" w:rsidRPr="00FB789B">
        <w:rPr>
          <w:rFonts w:ascii="Verdana" w:hAnsi="Verdana"/>
          <w:sz w:val="19"/>
          <w:szCs w:val="19"/>
        </w:rPr>
        <w:t>forme, en su caso, de la Oficina de Control Económico</w:t>
      </w:r>
      <w:r w:rsidRPr="00FB789B">
        <w:rPr>
          <w:rFonts w:ascii="Verdana" w:hAnsi="Verdana"/>
          <w:sz w:val="19"/>
          <w:szCs w:val="19"/>
        </w:rPr>
        <w:t>.</w:t>
      </w:r>
    </w:p>
    <w:p w14:paraId="33A6267D" w14:textId="77777777" w:rsidR="00C548B6" w:rsidRPr="00D464B2" w:rsidRDefault="00C548B6" w:rsidP="002801AF">
      <w:pPr>
        <w:numPr>
          <w:ilvl w:val="0"/>
          <w:numId w:val="115"/>
        </w:numPr>
        <w:spacing w:before="120" w:after="120"/>
        <w:ind w:left="1418" w:right="-427" w:hanging="284"/>
        <w:jc w:val="both"/>
        <w:rPr>
          <w:rFonts w:ascii="Verdana" w:hAnsi="Verdana"/>
          <w:sz w:val="19"/>
          <w:szCs w:val="19"/>
        </w:rPr>
      </w:pPr>
      <w:r w:rsidRPr="00FB789B">
        <w:rPr>
          <w:rFonts w:ascii="Verdana" w:hAnsi="Verdana"/>
          <w:sz w:val="19"/>
          <w:szCs w:val="19"/>
        </w:rPr>
        <w:t xml:space="preserve">Resolución motivada </w:t>
      </w:r>
      <w:r w:rsidRPr="00D464B2">
        <w:rPr>
          <w:rFonts w:ascii="Verdana" w:hAnsi="Verdana"/>
          <w:sz w:val="19"/>
          <w:szCs w:val="19"/>
        </w:rPr>
        <w:t>del órgano de contratación y notificación a la contratista.</w:t>
      </w:r>
    </w:p>
    <w:p w14:paraId="081F5012" w14:textId="77777777" w:rsidR="00C548B6" w:rsidRPr="00D464B2" w:rsidRDefault="00C548B6" w:rsidP="001D3DE3">
      <w:pPr>
        <w:spacing w:before="120" w:after="120"/>
        <w:ind w:left="851" w:right="-427"/>
        <w:jc w:val="both"/>
        <w:rPr>
          <w:rFonts w:ascii="Verdana" w:hAnsi="Verdana"/>
          <w:sz w:val="19"/>
          <w:szCs w:val="19"/>
        </w:rPr>
      </w:pPr>
      <w:bookmarkStart w:id="1227" w:name="_Toc530728144"/>
      <w:r w:rsidRPr="00D464B2">
        <w:rPr>
          <w:rFonts w:ascii="Verdana" w:hAnsi="Verdana"/>
          <w:sz w:val="19"/>
          <w:szCs w:val="19"/>
        </w:rPr>
        <w:t>Salvo que motivos de interés público lo justifiquen o la naturaleza de las incidencias lo requiera, la tramitación de este procedimiento no determinará la paralización del contrato.</w:t>
      </w:r>
      <w:bookmarkEnd w:id="1227"/>
    </w:p>
    <w:p w14:paraId="344F8108" w14:textId="77777777" w:rsidR="00C548B6" w:rsidRPr="00D464B2" w:rsidRDefault="00C548B6" w:rsidP="001D3DE3">
      <w:pPr>
        <w:pStyle w:val="3izenburua"/>
        <w:spacing w:after="120"/>
        <w:rPr>
          <w:rFonts w:eastAsia="Arial Unicode MS"/>
          <w:i/>
        </w:rPr>
      </w:pPr>
      <w:bookmarkStart w:id="1228" w:name="_Toc528657979"/>
      <w:bookmarkStart w:id="1229" w:name="_Toc528658798"/>
      <w:bookmarkStart w:id="1230" w:name="_Toc528660425"/>
      <w:bookmarkStart w:id="1231" w:name="_Toc528664275"/>
      <w:bookmarkStart w:id="1232" w:name="_Toc528665966"/>
      <w:bookmarkStart w:id="1233" w:name="_Toc528666591"/>
      <w:bookmarkStart w:id="1234" w:name="_Toc528671314"/>
      <w:bookmarkStart w:id="1235" w:name="_Toc530728145"/>
      <w:bookmarkStart w:id="1236" w:name="_Toc5959049"/>
      <w:bookmarkStart w:id="1237" w:name="_Toc34132947"/>
      <w:bookmarkStart w:id="1238" w:name="_Toc103681390"/>
      <w:r w:rsidRPr="00D464B2">
        <w:rPr>
          <w:rFonts w:eastAsia="Arial Unicode MS"/>
        </w:rPr>
        <w:t>40.- RÉGIMEN DE REVISIÓN DE ACTOS</w:t>
      </w:r>
      <w:bookmarkEnd w:id="1228"/>
      <w:bookmarkEnd w:id="1229"/>
      <w:bookmarkEnd w:id="1230"/>
      <w:bookmarkEnd w:id="1231"/>
      <w:bookmarkEnd w:id="1232"/>
      <w:bookmarkEnd w:id="1233"/>
      <w:bookmarkEnd w:id="1234"/>
      <w:bookmarkEnd w:id="1235"/>
      <w:bookmarkEnd w:id="1236"/>
      <w:bookmarkEnd w:id="1237"/>
      <w:bookmarkEnd w:id="1238"/>
    </w:p>
    <w:p w14:paraId="22A74D09" w14:textId="77777777" w:rsidR="00FD6600" w:rsidRPr="0007565D"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07565D">
        <w:rPr>
          <w:rFonts w:ascii="Verdana" w:hAnsi="Verdana" w:cs="Tahom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07432512" w14:textId="77777777" w:rsidR="00FD6600" w:rsidRPr="0007565D"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07565D">
        <w:rPr>
          <w:rFonts w:ascii="Verdana" w:hAnsi="Verdana" w:cs="Tahoma"/>
          <w:sz w:val="19"/>
          <w:szCs w:val="19"/>
        </w:rPr>
        <w:t>Los actos di</w:t>
      </w:r>
      <w:r>
        <w:rPr>
          <w:rFonts w:ascii="Verdana" w:hAnsi="Verdana" w:cs="Tahoma"/>
          <w:sz w:val="19"/>
          <w:szCs w:val="19"/>
        </w:rPr>
        <w:t>c</w:t>
      </w:r>
      <w:r w:rsidRPr="0007565D">
        <w:rPr>
          <w:rFonts w:ascii="Verdana" w:hAnsi="Verdana" w:cs="Tahoma"/>
          <w:sz w:val="19"/>
          <w:szCs w:val="19"/>
        </w:rPr>
        <w:t xml:space="preserve">tados en relación </w:t>
      </w:r>
      <w:r w:rsidRPr="004D12D8">
        <w:rPr>
          <w:rFonts w:ascii="Verdana" w:hAnsi="Verdana" w:cs="Tahoma"/>
          <w:sz w:val="19"/>
          <w:szCs w:val="19"/>
        </w:rPr>
        <w:t xml:space="preserve">con contratos no comprendidos en </w:t>
      </w:r>
      <w:r w:rsidRPr="0007565D">
        <w:rPr>
          <w:rFonts w:ascii="Verdana" w:hAnsi="Verdana" w:cs="Tahoma"/>
          <w:sz w:val="19"/>
          <w:szCs w:val="19"/>
        </w:rPr>
        <w:t>el art. 44.1 LCSP serán susceptibles de los recursos ordinarios previstos en la Ley 39/2015, de 1 de octubre, del Procedimiento Administrativo Común de las Administraciones Públicas (artículos 112, 121 y 123).</w:t>
      </w:r>
    </w:p>
    <w:p w14:paraId="3BB055BD" w14:textId="77777777" w:rsidR="00C548B6" w:rsidRPr="007C2EFE" w:rsidRDefault="00C548B6" w:rsidP="00C548B6">
      <w:pPr>
        <w:rPr>
          <w:rFonts w:eastAsia="Arial Unicode MS"/>
        </w:rPr>
        <w:sectPr w:rsidR="00C548B6" w:rsidRPr="007C2EFE" w:rsidSect="00A12B05">
          <w:headerReference w:type="default" r:id="rId24"/>
          <w:footerReference w:type="first" r:id="rId25"/>
          <w:pgSz w:w="11906" w:h="16838" w:code="9"/>
          <w:pgMar w:top="567" w:right="1276" w:bottom="992" w:left="1134" w:header="283" w:footer="482" w:gutter="0"/>
          <w:cols w:space="708"/>
          <w:titlePg/>
          <w:docGrid w:linePitch="360"/>
        </w:sectPr>
      </w:pPr>
    </w:p>
    <w:p w14:paraId="76D5F4B2" w14:textId="77777777" w:rsidR="00C548B6" w:rsidRPr="00156536" w:rsidRDefault="00C548B6" w:rsidP="00C548B6">
      <w:pPr>
        <w:pStyle w:val="1izenburua"/>
      </w:pPr>
      <w:bookmarkStart w:id="1239" w:name="_Toc5959050"/>
      <w:bookmarkStart w:id="1240" w:name="_Toc34132948"/>
      <w:bookmarkStart w:id="1241" w:name="_Toc103681391"/>
      <w:bookmarkStart w:id="1242" w:name="AnexoII2"/>
      <w:r w:rsidRPr="00156536">
        <w:lastRenderedPageBreak/>
        <w:t>ANEXOS</w:t>
      </w:r>
      <w:bookmarkEnd w:id="1239"/>
      <w:bookmarkEnd w:id="1240"/>
      <w:bookmarkEnd w:id="1241"/>
    </w:p>
    <w:p w14:paraId="091943FB" w14:textId="77777777" w:rsidR="00C548B6" w:rsidRDefault="00C548B6" w:rsidP="0063609A">
      <w:pPr>
        <w:pStyle w:val="2izenburua"/>
        <w:rPr>
          <w:caps/>
        </w:rPr>
      </w:pPr>
      <w:bookmarkStart w:id="1243" w:name="_Toc5959051"/>
      <w:bookmarkStart w:id="1244" w:name="_Toc103681392"/>
      <w:r>
        <w:t>CUADRO RESUMEN</w:t>
      </w:r>
      <w:bookmarkEnd w:id="1243"/>
      <w:bookmarkEnd w:id="1244"/>
    </w:p>
    <w:p w14:paraId="2951BCA4" w14:textId="77777777" w:rsidR="00C548B6" w:rsidRPr="00D464B2" w:rsidRDefault="00C548B6" w:rsidP="00C548B6">
      <w:pPr>
        <w:ind w:right="-8"/>
        <w:jc w:val="center"/>
        <w:rPr>
          <w:rFonts w:ascii="Verdana" w:hAnsi="Verdana"/>
          <w:b/>
          <w:caps/>
          <w:sz w:val="16"/>
          <w:szCs w:val="16"/>
        </w:rPr>
      </w:pPr>
    </w:p>
    <w:p w14:paraId="3FBEABDB" w14:textId="77777777" w:rsidR="00C548B6" w:rsidRPr="007D7D78" w:rsidRDefault="00C548B6" w:rsidP="002801AF">
      <w:pPr>
        <w:numPr>
          <w:ilvl w:val="0"/>
          <w:numId w:val="119"/>
        </w:numPr>
        <w:spacing w:before="120" w:after="120"/>
        <w:ind w:left="0" w:right="-318" w:firstLine="0"/>
        <w:jc w:val="both"/>
        <w:rPr>
          <w:rFonts w:ascii="Verdana" w:eastAsia="Arial Unicode MS" w:hAnsi="Verdana"/>
          <w:b/>
          <w:sz w:val="16"/>
          <w:szCs w:val="16"/>
        </w:rPr>
      </w:pPr>
      <w:r w:rsidRPr="007D7D78">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4618F" w14:paraId="22CB7644" w14:textId="77777777" w:rsidTr="00A12B05">
        <w:trPr>
          <w:trHeight w:val="325"/>
        </w:trPr>
        <w:tc>
          <w:tcPr>
            <w:tcW w:w="400" w:type="dxa"/>
            <w:tcBorders>
              <w:top w:val="nil"/>
              <w:left w:val="nil"/>
              <w:bottom w:val="nil"/>
            </w:tcBorders>
            <w:shd w:val="clear" w:color="auto" w:fill="auto"/>
            <w:vAlign w:val="center"/>
          </w:tcPr>
          <w:p w14:paraId="10D3C6F4"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Casilla1"/>
                  <w:enabled/>
                  <w:calcOnExit w:val="0"/>
                  <w:checkBox>
                    <w:size w:val="26"/>
                    <w:default w:val="1"/>
                  </w:checkBox>
                </w:ffData>
              </w:fldChar>
            </w:r>
            <w:r w:rsidRPr="0054618F">
              <w:rPr>
                <w:rFonts w:ascii="Verdana" w:eastAsia="Arial Unicode MS" w:hAnsi="Verdana"/>
                <w:sz w:val="16"/>
                <w:szCs w:val="16"/>
              </w:rPr>
              <w:instrText xml:space="preserve"> FORMCHECKBOX </w:instrText>
            </w:r>
            <w:r w:rsidR="00666812">
              <w:rPr>
                <w:rFonts w:ascii="Verdana" w:eastAsia="Arial Unicode MS" w:hAnsi="Verdana"/>
                <w:sz w:val="16"/>
                <w:szCs w:val="16"/>
              </w:rPr>
            </w:r>
            <w:r w:rsidR="00666812">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278442AD" w14:textId="77777777" w:rsidR="00C548B6" w:rsidRPr="0054618F" w:rsidRDefault="00666812" w:rsidP="00A12B05">
            <w:pPr>
              <w:ind w:left="-108" w:right="-108"/>
              <w:jc w:val="center"/>
              <w:rPr>
                <w:rFonts w:ascii="Verdana" w:eastAsia="Arial Unicode MS" w:hAnsi="Verdana"/>
                <w:sz w:val="16"/>
                <w:szCs w:val="16"/>
              </w:rPr>
            </w:pPr>
            <w:hyperlink w:anchor="AnexoI1" w:history="1">
              <w:r w:rsidR="00C548B6" w:rsidRPr="0054618F">
                <w:rPr>
                  <w:rFonts w:ascii="Verdana" w:eastAsia="Arial Unicode MS" w:hAnsi="Verdana"/>
                  <w:sz w:val="16"/>
                  <w:szCs w:val="16"/>
                </w:rPr>
                <w:t>ANEXO I.1.</w:t>
              </w:r>
            </w:hyperlink>
          </w:p>
        </w:tc>
        <w:tc>
          <w:tcPr>
            <w:tcW w:w="7300" w:type="dxa"/>
            <w:shd w:val="clear" w:color="auto" w:fill="auto"/>
            <w:vAlign w:val="center"/>
          </w:tcPr>
          <w:p w14:paraId="17FEBDFE" w14:textId="77777777" w:rsidR="00C548B6" w:rsidRPr="0054618F" w:rsidRDefault="00C548B6" w:rsidP="00A12B05">
            <w:pPr>
              <w:tabs>
                <w:tab w:val="left" w:pos="0"/>
              </w:tabs>
              <w:ind w:right="-208"/>
              <w:jc w:val="both"/>
              <w:rPr>
                <w:rFonts w:ascii="Verdana" w:eastAsia="Arial Unicode MS" w:hAnsi="Verdana"/>
                <w:sz w:val="16"/>
                <w:szCs w:val="16"/>
              </w:rPr>
            </w:pPr>
            <w:r w:rsidRPr="0054618F">
              <w:rPr>
                <w:rFonts w:ascii="Verdana" w:eastAsia="Arial Unicode MS" w:hAnsi="Verdana"/>
                <w:sz w:val="16"/>
                <w:szCs w:val="16"/>
              </w:rPr>
              <w:t>CÁLCULO PRESUPUESTO BASE DE LICITACIÓN: COSTES Y OTROS GASTOS</w:t>
            </w:r>
          </w:p>
        </w:tc>
      </w:tr>
      <w:tr w:rsidR="00C548B6" w:rsidRPr="0054618F" w14:paraId="22F42F63" w14:textId="77777777" w:rsidTr="00A12B05">
        <w:trPr>
          <w:trHeight w:val="325"/>
        </w:trPr>
        <w:tc>
          <w:tcPr>
            <w:tcW w:w="400" w:type="dxa"/>
            <w:tcBorders>
              <w:top w:val="nil"/>
              <w:left w:val="nil"/>
              <w:bottom w:val="nil"/>
            </w:tcBorders>
            <w:shd w:val="clear" w:color="auto" w:fill="auto"/>
            <w:vAlign w:val="center"/>
          </w:tcPr>
          <w:p w14:paraId="7284E2FF"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666812">
              <w:rPr>
                <w:rFonts w:ascii="Verdana" w:eastAsia="Arial Unicode MS" w:hAnsi="Verdana"/>
                <w:sz w:val="16"/>
                <w:szCs w:val="16"/>
              </w:rPr>
            </w:r>
            <w:r w:rsidR="00666812">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6F0537BC" w14:textId="77777777" w:rsidR="00C548B6" w:rsidRPr="0054618F" w:rsidRDefault="00666812" w:rsidP="00A12B05">
            <w:pPr>
              <w:ind w:left="-108" w:right="-108"/>
              <w:jc w:val="center"/>
              <w:rPr>
                <w:rFonts w:ascii="Verdana" w:eastAsia="Arial Unicode MS" w:hAnsi="Verdana"/>
                <w:sz w:val="16"/>
                <w:szCs w:val="16"/>
              </w:rPr>
            </w:pPr>
            <w:hyperlink w:anchor="AnexoI2" w:history="1">
              <w:r w:rsidR="00C548B6" w:rsidRPr="0054618F">
                <w:rPr>
                  <w:rFonts w:ascii="Verdana" w:eastAsia="Arial Unicode MS" w:hAnsi="Verdana"/>
                  <w:sz w:val="16"/>
                  <w:szCs w:val="16"/>
                </w:rPr>
                <w:t>ANEXO I.2.</w:t>
              </w:r>
            </w:hyperlink>
          </w:p>
        </w:tc>
        <w:tc>
          <w:tcPr>
            <w:tcW w:w="7300" w:type="dxa"/>
            <w:shd w:val="clear" w:color="auto" w:fill="auto"/>
            <w:vAlign w:val="center"/>
          </w:tcPr>
          <w:p w14:paraId="3638251A"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DATOS SOBRE LAS CONDICIONES DE LOS CONTRATOS DE TRABAJO</w:t>
            </w:r>
          </w:p>
        </w:tc>
      </w:tr>
      <w:tr w:rsidR="00C548B6" w:rsidRPr="0054618F" w14:paraId="1F3300DF" w14:textId="77777777" w:rsidTr="00A12B05">
        <w:trPr>
          <w:trHeight w:val="325"/>
        </w:trPr>
        <w:tc>
          <w:tcPr>
            <w:tcW w:w="400" w:type="dxa"/>
            <w:tcBorders>
              <w:top w:val="nil"/>
              <w:left w:val="nil"/>
              <w:bottom w:val="nil"/>
            </w:tcBorders>
            <w:shd w:val="clear" w:color="auto" w:fill="auto"/>
            <w:vAlign w:val="center"/>
          </w:tcPr>
          <w:p w14:paraId="0CCAB3BF"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666812">
              <w:rPr>
                <w:rFonts w:ascii="Verdana" w:eastAsia="Arial Unicode MS" w:hAnsi="Verdana"/>
                <w:sz w:val="16"/>
                <w:szCs w:val="16"/>
              </w:rPr>
            </w:r>
            <w:r w:rsidR="00666812">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575E6480" w14:textId="77777777" w:rsidR="00C548B6" w:rsidRPr="0054618F" w:rsidRDefault="00666812" w:rsidP="00A12B05">
            <w:pPr>
              <w:ind w:left="-108" w:right="-108"/>
              <w:jc w:val="center"/>
              <w:rPr>
                <w:rFonts w:ascii="Verdana" w:eastAsia="Arial Unicode MS" w:hAnsi="Verdana"/>
                <w:sz w:val="16"/>
                <w:szCs w:val="16"/>
              </w:rPr>
            </w:pPr>
            <w:hyperlink w:anchor="AnexoI3" w:history="1">
              <w:r w:rsidR="00C548B6" w:rsidRPr="0054618F">
                <w:rPr>
                  <w:rFonts w:ascii="Verdana" w:eastAsia="Arial Unicode MS" w:hAnsi="Verdana"/>
                  <w:sz w:val="16"/>
                  <w:szCs w:val="16"/>
                </w:rPr>
                <w:t>ANEXO I.3.</w:t>
              </w:r>
            </w:hyperlink>
          </w:p>
        </w:tc>
        <w:tc>
          <w:tcPr>
            <w:tcW w:w="7300" w:type="dxa"/>
            <w:shd w:val="clear" w:color="auto" w:fill="auto"/>
            <w:vAlign w:val="center"/>
          </w:tcPr>
          <w:p w14:paraId="5B427297"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SIMULACIÓN FÓRMULA(S) MATEMÁTICA(S)</w:t>
            </w:r>
          </w:p>
        </w:tc>
      </w:tr>
    </w:tbl>
    <w:p w14:paraId="02B521B7" w14:textId="77777777" w:rsidR="00C548B6" w:rsidRPr="0054618F" w:rsidRDefault="00C548B6" w:rsidP="002801AF">
      <w:pPr>
        <w:numPr>
          <w:ilvl w:val="0"/>
          <w:numId w:val="119"/>
        </w:numPr>
        <w:spacing w:before="120" w:after="120"/>
        <w:ind w:left="426" w:right="-318" w:hanging="409"/>
        <w:jc w:val="both"/>
        <w:rPr>
          <w:rFonts w:ascii="Verdana" w:eastAsia="Arial Unicode MS" w:hAnsi="Verdana"/>
          <w:b/>
          <w:sz w:val="16"/>
          <w:szCs w:val="16"/>
        </w:rPr>
      </w:pPr>
      <w:r w:rsidRPr="0054618F">
        <w:rPr>
          <w:rFonts w:ascii="Verdana" w:hAnsi="Verdana"/>
          <w:noProof/>
          <w:sz w:val="16"/>
          <w:szCs w:val="16"/>
          <w:lang w:val="eu-ES" w:eastAsia="eu-ES"/>
        </w:rPr>
        <mc:AlternateContent>
          <mc:Choice Requires="wps">
            <w:drawing>
              <wp:anchor distT="0" distB="0" distL="114300" distR="114300" simplePos="0" relativeHeight="251659264" behindDoc="0" locked="0" layoutInCell="1" allowOverlap="1" wp14:anchorId="51BE94FB" wp14:editId="17664391">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1C1002C9" w14:textId="77777777" w:rsidR="007A5168" w:rsidRPr="007B24D7" w:rsidRDefault="007A5168" w:rsidP="00C548B6">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1BE94FB"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" strokecolor="white">
                <v:textbox style="layout-flow:vertical;mso-layout-flow-alt:bottom-to-top">
                  <w:txbxContent>
                    <w:p w14:paraId="1C1002C9" w14:textId="77777777" w:rsidR="007A5168" w:rsidRPr="007B24D7" w:rsidRDefault="007A5168" w:rsidP="00C548B6">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54618F">
        <w:rPr>
          <w:rFonts w:ascii="Verdana" w:eastAsia="Arial Unicode MS" w:hAnsi="Verdana"/>
          <w:b/>
          <w:noProof/>
          <w:sz w:val="16"/>
          <w:szCs w:val="16"/>
          <w:lang w:val="eu-ES" w:eastAsia="eu-ES"/>
        </w:rPr>
        <mc:AlternateContent>
          <mc:Choice Requires="wps">
            <w:drawing>
              <wp:anchor distT="0" distB="0" distL="114300" distR="114300" simplePos="0" relativeHeight="251657216" behindDoc="0" locked="0" layoutInCell="1" allowOverlap="1" wp14:anchorId="493AD81C" wp14:editId="71817A1E">
                <wp:simplePos x="0" y="0"/>
                <wp:positionH relativeFrom="column">
                  <wp:posOffset>-128905</wp:posOffset>
                </wp:positionH>
                <wp:positionV relativeFrom="paragraph">
                  <wp:posOffset>45720</wp:posOffset>
                </wp:positionV>
                <wp:extent cx="161925" cy="4650740"/>
                <wp:effectExtent l="9525" t="13335" r="9525" b="1270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F510AC5"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15pt;margin-top:3.6pt;width:12.75pt;height:366.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" strokeweight="1.5pt"/>
            </w:pict>
          </mc:Fallback>
        </mc:AlternateContent>
      </w:r>
      <w:r w:rsidRPr="0054618F">
        <w:rPr>
          <w:rFonts w:ascii="Verdana" w:eastAsia="Arial Unicode MS" w:hAnsi="Verdana"/>
          <w:b/>
          <w:sz w:val="16"/>
          <w:szCs w:val="16"/>
        </w:rPr>
        <w:tab/>
        <w:t xml:space="preserve">A PRESENTAR EN EL SOBRE </w:t>
      </w:r>
      <w:r w:rsidR="006443EF">
        <w:rPr>
          <w:rFonts w:ascii="Verdana" w:eastAsia="Arial Unicode MS" w:hAnsi="Verdana"/>
          <w:b/>
          <w:sz w:val="16"/>
          <w:szCs w:val="16"/>
        </w:rPr>
        <w:t>“</w:t>
      </w:r>
      <w:r w:rsidRPr="0054618F">
        <w:rPr>
          <w:rFonts w:ascii="Verdana" w:eastAsia="Arial Unicode MS" w:hAnsi="Verdana"/>
          <w:b/>
          <w:sz w:val="16"/>
          <w:szCs w:val="16"/>
        </w:rPr>
        <w:t>A</w:t>
      </w:r>
      <w:r w:rsidR="006443EF">
        <w:rPr>
          <w:rFonts w:ascii="Verdana" w:eastAsia="Arial Unicode MS" w:hAnsi="Verdana"/>
          <w:b/>
          <w:sz w:val="16"/>
          <w:szCs w:val="16"/>
        </w:rPr>
        <w:t>”</w:t>
      </w:r>
      <w:r w:rsidRPr="0054618F">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4618F" w14:paraId="695D21EE" w14:textId="77777777" w:rsidTr="00A12B05">
        <w:trPr>
          <w:trHeight w:val="325"/>
        </w:trPr>
        <w:tc>
          <w:tcPr>
            <w:tcW w:w="400" w:type="dxa"/>
            <w:tcBorders>
              <w:top w:val="nil"/>
              <w:left w:val="nil"/>
              <w:bottom w:val="nil"/>
            </w:tcBorders>
            <w:shd w:val="clear" w:color="auto" w:fill="auto"/>
            <w:vAlign w:val="center"/>
          </w:tcPr>
          <w:p w14:paraId="2D479E2E"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Casilla1"/>
                  <w:enabled/>
                  <w:calcOnExit w:val="0"/>
                  <w:checkBox>
                    <w:size w:val="26"/>
                    <w:default w:val="1"/>
                  </w:checkBox>
                </w:ffData>
              </w:fldChar>
            </w:r>
            <w:r w:rsidRPr="0054618F">
              <w:rPr>
                <w:rFonts w:ascii="Verdana" w:eastAsia="Arial Unicode MS" w:hAnsi="Verdana"/>
                <w:sz w:val="16"/>
                <w:szCs w:val="16"/>
              </w:rPr>
              <w:instrText xml:space="preserve"> FORMCHECKBOX </w:instrText>
            </w:r>
            <w:r w:rsidR="00666812">
              <w:rPr>
                <w:rFonts w:ascii="Verdana" w:eastAsia="Arial Unicode MS" w:hAnsi="Verdana"/>
                <w:sz w:val="16"/>
                <w:szCs w:val="16"/>
              </w:rPr>
            </w:r>
            <w:r w:rsidR="00666812">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2F8C174A" w14:textId="77777777" w:rsidR="00C548B6" w:rsidRPr="0054618F" w:rsidRDefault="00C548B6" w:rsidP="00A12B05">
            <w:pPr>
              <w:ind w:left="-108" w:right="-108"/>
              <w:jc w:val="center"/>
              <w:rPr>
                <w:rFonts w:ascii="Verdana" w:eastAsia="Arial Unicode MS" w:hAnsi="Verdana"/>
                <w:sz w:val="16"/>
                <w:szCs w:val="16"/>
              </w:rPr>
            </w:pPr>
            <w:r w:rsidRPr="0054618F">
              <w:rPr>
                <w:rFonts w:ascii="Verdana" w:eastAsia="Arial Unicode MS" w:hAnsi="Verdana"/>
                <w:sz w:val="16"/>
                <w:szCs w:val="16"/>
              </w:rPr>
              <w:t>ANEXO II.0.</w:t>
            </w:r>
          </w:p>
        </w:tc>
        <w:tc>
          <w:tcPr>
            <w:tcW w:w="7300" w:type="dxa"/>
            <w:shd w:val="clear" w:color="auto" w:fill="auto"/>
            <w:vAlign w:val="center"/>
          </w:tcPr>
          <w:p w14:paraId="2C663DC9" w14:textId="77777777" w:rsidR="00C548B6" w:rsidRPr="0054618F" w:rsidRDefault="00C548B6" w:rsidP="00A12B05">
            <w:pPr>
              <w:tabs>
                <w:tab w:val="left" w:pos="0"/>
              </w:tabs>
              <w:ind w:right="-8"/>
              <w:jc w:val="both"/>
              <w:rPr>
                <w:rFonts w:ascii="Verdana" w:hAnsi="Verdana"/>
                <w:sz w:val="16"/>
                <w:szCs w:val="16"/>
              </w:rPr>
            </w:pPr>
            <w:r w:rsidRPr="0054618F">
              <w:rPr>
                <w:rFonts w:ascii="Verdana" w:hAnsi="Verdana"/>
                <w:sz w:val="16"/>
                <w:szCs w:val="16"/>
              </w:rPr>
              <w:t>DATOS DE CARÁCTER PERSONAL</w:t>
            </w:r>
          </w:p>
        </w:tc>
      </w:tr>
      <w:tr w:rsidR="00C548B6" w:rsidRPr="0054618F" w14:paraId="6E1D4EAC" w14:textId="77777777" w:rsidTr="00A12B05">
        <w:trPr>
          <w:trHeight w:val="325"/>
        </w:trPr>
        <w:tc>
          <w:tcPr>
            <w:tcW w:w="400" w:type="dxa"/>
            <w:tcBorders>
              <w:top w:val="nil"/>
              <w:left w:val="nil"/>
              <w:bottom w:val="nil"/>
            </w:tcBorders>
            <w:shd w:val="clear" w:color="auto" w:fill="auto"/>
            <w:vAlign w:val="center"/>
          </w:tcPr>
          <w:p w14:paraId="34EBA677"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666812">
              <w:rPr>
                <w:rFonts w:ascii="Verdana" w:eastAsia="Arial Unicode MS" w:hAnsi="Verdana"/>
                <w:sz w:val="16"/>
                <w:szCs w:val="16"/>
              </w:rPr>
            </w:r>
            <w:r w:rsidR="00666812">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4F5DF880" w14:textId="77777777" w:rsidR="00C548B6" w:rsidRPr="0054618F" w:rsidRDefault="00666812" w:rsidP="00A12B05">
            <w:pPr>
              <w:ind w:left="-108" w:right="-108"/>
              <w:jc w:val="center"/>
              <w:rPr>
                <w:rFonts w:ascii="Verdana" w:eastAsia="Arial Unicode MS" w:hAnsi="Verdana"/>
                <w:sz w:val="16"/>
                <w:szCs w:val="16"/>
              </w:rPr>
            </w:pPr>
            <w:hyperlink w:anchor="AnexoII1" w:history="1">
              <w:r w:rsidR="00C548B6" w:rsidRPr="0054618F">
                <w:rPr>
                  <w:rFonts w:ascii="Verdana" w:eastAsia="Arial Unicode MS" w:hAnsi="Verdana"/>
                  <w:sz w:val="16"/>
                  <w:szCs w:val="16"/>
                </w:rPr>
                <w:t>ANEXO II.1.</w:t>
              </w:r>
            </w:hyperlink>
          </w:p>
        </w:tc>
        <w:tc>
          <w:tcPr>
            <w:tcW w:w="7300" w:type="dxa"/>
            <w:shd w:val="clear" w:color="auto" w:fill="auto"/>
            <w:vAlign w:val="center"/>
          </w:tcPr>
          <w:p w14:paraId="63131519"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hAnsi="Verdana"/>
                <w:sz w:val="16"/>
                <w:szCs w:val="16"/>
              </w:rPr>
              <w:t>DOCUMENTO EUROPEO ÚNICO DE CONTRATACIÓN (DEUC)</w:t>
            </w:r>
          </w:p>
        </w:tc>
      </w:tr>
      <w:tr w:rsidR="00C548B6" w:rsidRPr="0054618F" w14:paraId="3650DF58" w14:textId="77777777" w:rsidTr="00A12B05">
        <w:trPr>
          <w:trHeight w:val="325"/>
        </w:trPr>
        <w:tc>
          <w:tcPr>
            <w:tcW w:w="400" w:type="dxa"/>
            <w:tcBorders>
              <w:top w:val="nil"/>
              <w:left w:val="nil"/>
              <w:bottom w:val="nil"/>
            </w:tcBorders>
            <w:shd w:val="clear" w:color="auto" w:fill="auto"/>
            <w:vAlign w:val="center"/>
          </w:tcPr>
          <w:p w14:paraId="75602094" w14:textId="62A9BC78" w:rsidR="00C548B6" w:rsidRPr="0054618F" w:rsidRDefault="00704E12"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666812">
              <w:rPr>
                <w:rFonts w:ascii="Verdana" w:eastAsia="Arial Unicode MS" w:hAnsi="Verdana"/>
                <w:sz w:val="16"/>
                <w:szCs w:val="16"/>
              </w:rPr>
            </w:r>
            <w:r w:rsidR="00666812">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03CED6F7" w14:textId="77777777" w:rsidR="00C548B6" w:rsidRPr="0054618F" w:rsidRDefault="00666812" w:rsidP="00A12B05">
            <w:pPr>
              <w:ind w:left="-108" w:right="-108"/>
              <w:jc w:val="center"/>
              <w:rPr>
                <w:rFonts w:ascii="Verdana" w:eastAsia="Arial Unicode MS" w:hAnsi="Verdana"/>
                <w:sz w:val="16"/>
                <w:szCs w:val="16"/>
              </w:rPr>
            </w:pPr>
            <w:hyperlink w:anchor="AnexoII2" w:history="1">
              <w:r w:rsidR="00C548B6" w:rsidRPr="0054618F">
                <w:rPr>
                  <w:rFonts w:ascii="Verdana" w:eastAsia="Arial Unicode MS" w:hAnsi="Verdana"/>
                  <w:sz w:val="16"/>
                  <w:szCs w:val="16"/>
                </w:rPr>
                <w:t>ANEXO II.2.</w:t>
              </w:r>
            </w:hyperlink>
          </w:p>
        </w:tc>
        <w:tc>
          <w:tcPr>
            <w:tcW w:w="7300" w:type="dxa"/>
            <w:shd w:val="clear" w:color="auto" w:fill="auto"/>
            <w:vAlign w:val="center"/>
          </w:tcPr>
          <w:p w14:paraId="31196553"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Calibri" w:hAnsi="Verdana" w:cs="Georgia"/>
                <w:sz w:val="16"/>
                <w:szCs w:val="16"/>
              </w:rPr>
              <w:t xml:space="preserve">COMPROMISO DE ADSCRIPCIÓN DE MEDIOS </w:t>
            </w:r>
          </w:p>
        </w:tc>
      </w:tr>
      <w:tr w:rsidR="00C548B6" w:rsidRPr="0054618F" w14:paraId="2E56FAE8" w14:textId="77777777" w:rsidTr="00A12B05">
        <w:trPr>
          <w:trHeight w:val="342"/>
        </w:trPr>
        <w:tc>
          <w:tcPr>
            <w:tcW w:w="400" w:type="dxa"/>
            <w:tcBorders>
              <w:top w:val="nil"/>
              <w:left w:val="nil"/>
              <w:bottom w:val="nil"/>
            </w:tcBorders>
            <w:shd w:val="clear" w:color="auto" w:fill="auto"/>
            <w:vAlign w:val="center"/>
          </w:tcPr>
          <w:p w14:paraId="579503AA"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666812">
              <w:rPr>
                <w:rFonts w:ascii="Verdana" w:eastAsia="Arial Unicode MS" w:hAnsi="Verdana"/>
                <w:sz w:val="16"/>
                <w:szCs w:val="16"/>
              </w:rPr>
            </w:r>
            <w:r w:rsidR="00666812">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0ABA82A7" w14:textId="77777777" w:rsidR="00C548B6" w:rsidRPr="0054618F" w:rsidRDefault="00666812" w:rsidP="00A12B05">
            <w:pPr>
              <w:ind w:left="-108" w:right="-108"/>
              <w:jc w:val="center"/>
              <w:rPr>
                <w:rFonts w:ascii="Verdana" w:eastAsia="Arial Unicode MS" w:hAnsi="Verdana"/>
                <w:sz w:val="16"/>
                <w:szCs w:val="16"/>
              </w:rPr>
            </w:pPr>
            <w:hyperlink w:anchor="AnexoII3" w:history="1">
              <w:r w:rsidR="00C548B6" w:rsidRPr="0054618F">
                <w:rPr>
                  <w:rFonts w:ascii="Verdana" w:eastAsia="Arial Unicode MS" w:hAnsi="Verdana"/>
                  <w:sz w:val="16"/>
                  <w:szCs w:val="16"/>
                </w:rPr>
                <w:t>ANEXO II.3.</w:t>
              </w:r>
            </w:hyperlink>
          </w:p>
        </w:tc>
        <w:tc>
          <w:tcPr>
            <w:tcW w:w="7300" w:type="dxa"/>
            <w:shd w:val="clear" w:color="auto" w:fill="auto"/>
            <w:vAlign w:val="center"/>
          </w:tcPr>
          <w:p w14:paraId="3032F7BE"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DESIGNACIÓN COMO CONFIDENCIAL DE INFORMACIONES CONTENIDAS EN LA OFERTA</w:t>
            </w:r>
          </w:p>
        </w:tc>
      </w:tr>
      <w:tr w:rsidR="00C548B6" w:rsidRPr="0054618F" w14:paraId="5125B2C4" w14:textId="77777777" w:rsidTr="00A12B05">
        <w:trPr>
          <w:trHeight w:val="342"/>
        </w:trPr>
        <w:tc>
          <w:tcPr>
            <w:tcW w:w="400" w:type="dxa"/>
            <w:tcBorders>
              <w:top w:val="nil"/>
              <w:left w:val="nil"/>
              <w:bottom w:val="nil"/>
            </w:tcBorders>
            <w:shd w:val="clear" w:color="auto" w:fill="auto"/>
            <w:vAlign w:val="center"/>
          </w:tcPr>
          <w:p w14:paraId="59E469AD"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666812">
              <w:rPr>
                <w:rFonts w:ascii="Verdana" w:eastAsia="Arial Unicode MS" w:hAnsi="Verdana"/>
                <w:sz w:val="16"/>
                <w:szCs w:val="16"/>
              </w:rPr>
            </w:r>
            <w:r w:rsidR="00666812">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2AB6F20F" w14:textId="77777777" w:rsidR="00C548B6" w:rsidRPr="0054618F" w:rsidRDefault="00666812" w:rsidP="00A12B05">
            <w:pPr>
              <w:ind w:left="-108" w:right="-108"/>
              <w:jc w:val="center"/>
              <w:rPr>
                <w:rFonts w:ascii="Verdana" w:eastAsia="Arial Unicode MS" w:hAnsi="Verdana"/>
                <w:sz w:val="16"/>
                <w:szCs w:val="16"/>
              </w:rPr>
            </w:pPr>
            <w:hyperlink w:anchor="AnexoII4" w:history="1">
              <w:r w:rsidR="00C548B6" w:rsidRPr="0054618F">
                <w:rPr>
                  <w:rFonts w:ascii="Verdana" w:eastAsia="Arial Unicode MS" w:hAnsi="Verdana"/>
                  <w:sz w:val="16"/>
                  <w:szCs w:val="16"/>
                </w:rPr>
                <w:t>ANEXO II.4.</w:t>
              </w:r>
            </w:hyperlink>
          </w:p>
        </w:tc>
        <w:tc>
          <w:tcPr>
            <w:tcW w:w="7300" w:type="dxa"/>
            <w:shd w:val="clear" w:color="auto" w:fill="auto"/>
            <w:vAlign w:val="center"/>
          </w:tcPr>
          <w:p w14:paraId="4770E59E"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COMPROMISO DE CONSTITUIRSE FORMALMENTE EN UTE</w:t>
            </w:r>
          </w:p>
        </w:tc>
      </w:tr>
      <w:tr w:rsidR="00C548B6" w:rsidRPr="0054618F" w14:paraId="0782D991" w14:textId="77777777" w:rsidTr="00A12B05">
        <w:trPr>
          <w:trHeight w:val="342"/>
        </w:trPr>
        <w:tc>
          <w:tcPr>
            <w:tcW w:w="400" w:type="dxa"/>
            <w:tcBorders>
              <w:top w:val="nil"/>
              <w:left w:val="nil"/>
              <w:bottom w:val="nil"/>
            </w:tcBorders>
            <w:shd w:val="clear" w:color="auto" w:fill="auto"/>
            <w:vAlign w:val="center"/>
          </w:tcPr>
          <w:p w14:paraId="2E47F746"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666812">
              <w:rPr>
                <w:rFonts w:ascii="Verdana" w:eastAsia="Arial Unicode MS" w:hAnsi="Verdana"/>
                <w:sz w:val="16"/>
                <w:szCs w:val="16"/>
              </w:rPr>
            </w:r>
            <w:r w:rsidR="00666812">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19E60BC1" w14:textId="77777777" w:rsidR="00C548B6" w:rsidRPr="0054618F" w:rsidRDefault="00666812" w:rsidP="00A12B05">
            <w:pPr>
              <w:ind w:left="-108" w:right="-108"/>
              <w:jc w:val="center"/>
              <w:rPr>
                <w:rFonts w:ascii="Verdana" w:eastAsia="Arial Unicode MS" w:hAnsi="Verdana"/>
                <w:sz w:val="16"/>
                <w:szCs w:val="16"/>
              </w:rPr>
            </w:pPr>
            <w:hyperlink w:anchor="AnexoII5" w:history="1">
              <w:r w:rsidR="00C548B6" w:rsidRPr="0054618F">
                <w:rPr>
                  <w:rFonts w:ascii="Verdana" w:eastAsia="Arial Unicode MS" w:hAnsi="Verdana"/>
                  <w:sz w:val="16"/>
                  <w:szCs w:val="16"/>
                </w:rPr>
                <w:t>ANEXO II.5.</w:t>
              </w:r>
            </w:hyperlink>
          </w:p>
        </w:tc>
        <w:tc>
          <w:tcPr>
            <w:tcW w:w="7300" w:type="dxa"/>
            <w:shd w:val="clear" w:color="auto" w:fill="auto"/>
            <w:vAlign w:val="center"/>
          </w:tcPr>
          <w:p w14:paraId="295D9DFE"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DECLARACIÓN SOBRE LOS COMPROMISOS QUE ASUME RESPECTO A LAS PERSONAS QUE REALICEN LA ACTIVIDAD OBJETO DEL CONTRATO</w:t>
            </w:r>
          </w:p>
        </w:tc>
      </w:tr>
      <w:tr w:rsidR="00C548B6" w:rsidRPr="0054618F" w14:paraId="47EE939F" w14:textId="77777777" w:rsidTr="00A12B05">
        <w:trPr>
          <w:trHeight w:val="342"/>
        </w:trPr>
        <w:tc>
          <w:tcPr>
            <w:tcW w:w="400" w:type="dxa"/>
            <w:tcBorders>
              <w:top w:val="nil"/>
              <w:left w:val="nil"/>
              <w:bottom w:val="nil"/>
            </w:tcBorders>
            <w:shd w:val="clear" w:color="auto" w:fill="auto"/>
            <w:vAlign w:val="center"/>
          </w:tcPr>
          <w:p w14:paraId="41E13D4F"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666812">
              <w:rPr>
                <w:rFonts w:ascii="Verdana" w:eastAsia="Arial Unicode MS" w:hAnsi="Verdana"/>
                <w:sz w:val="16"/>
                <w:szCs w:val="16"/>
              </w:rPr>
            </w:r>
            <w:r w:rsidR="00666812">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78F9CAED" w14:textId="77777777" w:rsidR="00C548B6" w:rsidRPr="0054618F" w:rsidRDefault="00666812" w:rsidP="00A12B05">
            <w:pPr>
              <w:ind w:left="-108" w:right="-108"/>
              <w:jc w:val="center"/>
              <w:rPr>
                <w:rFonts w:ascii="Verdana" w:eastAsia="Arial Unicode MS" w:hAnsi="Verdana"/>
                <w:sz w:val="16"/>
                <w:szCs w:val="16"/>
              </w:rPr>
            </w:pPr>
            <w:hyperlink w:anchor="AnexoII6" w:history="1">
              <w:r w:rsidR="00C548B6" w:rsidRPr="0054618F">
                <w:rPr>
                  <w:rFonts w:ascii="Verdana" w:eastAsia="Arial Unicode MS" w:hAnsi="Verdana"/>
                  <w:sz w:val="16"/>
                  <w:szCs w:val="16"/>
                </w:rPr>
                <w:t>ANEXO II.6.</w:t>
              </w:r>
            </w:hyperlink>
          </w:p>
        </w:tc>
        <w:tc>
          <w:tcPr>
            <w:tcW w:w="7300" w:type="dxa"/>
            <w:shd w:val="clear" w:color="auto" w:fill="auto"/>
            <w:vAlign w:val="center"/>
          </w:tcPr>
          <w:p w14:paraId="21EACE06"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EMPRESAS PERTENECIENTES A UN MISMO GRUPO EMPRESARIAL</w:t>
            </w:r>
          </w:p>
        </w:tc>
      </w:tr>
      <w:tr w:rsidR="00C548B6" w:rsidRPr="0054618F" w14:paraId="3F7DDFF9" w14:textId="77777777" w:rsidTr="00A12B05">
        <w:trPr>
          <w:trHeight w:val="342"/>
        </w:trPr>
        <w:tc>
          <w:tcPr>
            <w:tcW w:w="400" w:type="dxa"/>
            <w:tcBorders>
              <w:top w:val="nil"/>
              <w:left w:val="nil"/>
              <w:bottom w:val="nil"/>
            </w:tcBorders>
            <w:shd w:val="clear" w:color="auto" w:fill="auto"/>
            <w:vAlign w:val="center"/>
          </w:tcPr>
          <w:p w14:paraId="26A213A1"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666812">
              <w:rPr>
                <w:rFonts w:ascii="Verdana" w:eastAsia="Arial Unicode MS" w:hAnsi="Verdana"/>
                <w:sz w:val="16"/>
                <w:szCs w:val="16"/>
              </w:rPr>
            </w:r>
            <w:r w:rsidR="00666812">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32D7CB4D" w14:textId="77777777" w:rsidR="00C548B6" w:rsidRPr="0054618F" w:rsidRDefault="00666812" w:rsidP="00A12B05">
            <w:pPr>
              <w:ind w:left="-108" w:right="-108"/>
              <w:jc w:val="center"/>
              <w:rPr>
                <w:rFonts w:ascii="Verdana" w:eastAsia="Arial Unicode MS" w:hAnsi="Verdana"/>
                <w:sz w:val="16"/>
                <w:szCs w:val="16"/>
              </w:rPr>
            </w:pPr>
            <w:hyperlink w:anchor="AnexoII7" w:history="1">
              <w:r w:rsidR="00C548B6" w:rsidRPr="0054618F">
                <w:rPr>
                  <w:rFonts w:ascii="Verdana" w:eastAsia="Arial Unicode MS" w:hAnsi="Verdana"/>
                  <w:sz w:val="16"/>
                  <w:szCs w:val="16"/>
                </w:rPr>
                <w:t>ANEXO II.7.</w:t>
              </w:r>
            </w:hyperlink>
          </w:p>
        </w:tc>
        <w:tc>
          <w:tcPr>
            <w:tcW w:w="7300" w:type="dxa"/>
            <w:shd w:val="clear" w:color="auto" w:fill="auto"/>
            <w:vAlign w:val="center"/>
          </w:tcPr>
          <w:p w14:paraId="1B9F0B36"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cs="Tahoma"/>
                <w:sz w:val="16"/>
                <w:szCs w:val="16"/>
              </w:rPr>
              <w:t xml:space="preserve">LOTE O LOTES A LOS QUE PRESENTA OFERTA / OFERTA INTEGRADORA: COMBINACIÓN DE LOTES </w:t>
            </w:r>
          </w:p>
        </w:tc>
      </w:tr>
    </w:tbl>
    <w:p w14:paraId="5B0626A0" w14:textId="77777777" w:rsidR="00C548B6" w:rsidRPr="0054618F" w:rsidRDefault="00C548B6" w:rsidP="00C548B6">
      <w:pPr>
        <w:tabs>
          <w:tab w:val="left" w:pos="2175"/>
        </w:tabs>
        <w:spacing w:before="120" w:after="120"/>
        <w:ind w:left="284" w:right="-318"/>
        <w:jc w:val="both"/>
        <w:rPr>
          <w:rFonts w:ascii="Verdana" w:eastAsia="Arial Unicode MS" w:hAnsi="Verdana"/>
          <w:sz w:val="16"/>
          <w:szCs w:val="16"/>
        </w:rPr>
      </w:pPr>
      <w:r w:rsidRPr="0054618F">
        <w:rPr>
          <w:rFonts w:ascii="Verdana" w:eastAsia="Arial Unicode MS" w:hAnsi="Verdana"/>
          <w:sz w:val="16"/>
          <w:szCs w:val="16"/>
          <w:u w:val="single"/>
        </w:rPr>
        <w:t>Solo</w:t>
      </w:r>
      <w:r w:rsidRPr="0054618F">
        <w:rPr>
          <w:rFonts w:ascii="Verdana" w:eastAsia="Arial Unicode MS" w:hAnsi="Verdana"/>
          <w:sz w:val="16"/>
          <w:szCs w:val="16"/>
        </w:rPr>
        <w:t xml:space="preserve"> en el caso de que los medios de tramitación sean “</w:t>
      </w:r>
      <w:r w:rsidRPr="0054618F">
        <w:rPr>
          <w:rFonts w:ascii="Verdana" w:eastAsia="Arial Unicode MS" w:hAnsi="Verdana"/>
          <w:sz w:val="16"/>
          <w:szCs w:val="16"/>
          <w:u w:val="single"/>
        </w:rPr>
        <w:t>no electrónicos</w:t>
      </w:r>
      <w:r w:rsidRPr="0054618F">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4618F" w14:paraId="0E2DFDE8" w14:textId="77777777" w:rsidTr="00A12B05">
        <w:trPr>
          <w:trHeight w:val="325"/>
        </w:trPr>
        <w:tc>
          <w:tcPr>
            <w:tcW w:w="400" w:type="dxa"/>
            <w:tcBorders>
              <w:top w:val="nil"/>
              <w:left w:val="nil"/>
              <w:bottom w:val="nil"/>
            </w:tcBorders>
            <w:shd w:val="clear" w:color="auto" w:fill="auto"/>
            <w:vAlign w:val="center"/>
          </w:tcPr>
          <w:p w14:paraId="1604B9CB"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666812">
              <w:rPr>
                <w:rFonts w:ascii="Verdana" w:eastAsia="Arial Unicode MS" w:hAnsi="Verdana"/>
                <w:sz w:val="16"/>
                <w:szCs w:val="16"/>
              </w:rPr>
            </w:r>
            <w:r w:rsidR="00666812">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4E586947" w14:textId="77777777" w:rsidR="00C548B6" w:rsidRPr="0054618F" w:rsidRDefault="00666812" w:rsidP="00A12B05">
            <w:pPr>
              <w:ind w:left="-108" w:right="-108"/>
              <w:jc w:val="center"/>
              <w:rPr>
                <w:rFonts w:ascii="Verdana" w:eastAsia="Arial Unicode MS" w:hAnsi="Verdana"/>
                <w:sz w:val="16"/>
                <w:szCs w:val="16"/>
              </w:rPr>
            </w:pPr>
            <w:hyperlink w:anchor="AnexoII8" w:history="1">
              <w:r w:rsidR="00C548B6" w:rsidRPr="0054618F">
                <w:rPr>
                  <w:rFonts w:ascii="Verdana" w:eastAsia="Arial Unicode MS" w:hAnsi="Verdana"/>
                  <w:sz w:val="16"/>
                  <w:szCs w:val="16"/>
                </w:rPr>
                <w:t>ANEXO II.8.</w:t>
              </w:r>
            </w:hyperlink>
          </w:p>
        </w:tc>
        <w:tc>
          <w:tcPr>
            <w:tcW w:w="7300" w:type="dxa"/>
            <w:shd w:val="clear" w:color="auto" w:fill="auto"/>
            <w:vAlign w:val="center"/>
          </w:tcPr>
          <w:p w14:paraId="30CB9C0A" w14:textId="77777777" w:rsidR="00C548B6" w:rsidRPr="0054618F" w:rsidRDefault="00C548B6" w:rsidP="00A12B05">
            <w:pPr>
              <w:tabs>
                <w:tab w:val="left" w:pos="0"/>
              </w:tabs>
              <w:ind w:right="-55"/>
              <w:jc w:val="both"/>
              <w:rPr>
                <w:rFonts w:ascii="Verdana" w:eastAsia="Arial Unicode MS" w:hAnsi="Verdana"/>
                <w:sz w:val="16"/>
                <w:szCs w:val="16"/>
              </w:rPr>
            </w:pPr>
            <w:r w:rsidRPr="0054618F">
              <w:rPr>
                <w:rFonts w:ascii="Verdana" w:eastAsia="Arial Unicode MS" w:hAnsi="Verdana"/>
                <w:sz w:val="16"/>
                <w:szCs w:val="16"/>
              </w:rPr>
              <w:t>DATOS A EFECTOS DE NOTIFICACIONES Y COMUNICACIONES</w:t>
            </w:r>
          </w:p>
        </w:tc>
      </w:tr>
    </w:tbl>
    <w:p w14:paraId="157271B2" w14:textId="4DB4D6C4" w:rsidR="00C548B6" w:rsidRPr="00BF6319" w:rsidRDefault="00C548B6" w:rsidP="002801AF">
      <w:pPr>
        <w:numPr>
          <w:ilvl w:val="0"/>
          <w:numId w:val="119"/>
        </w:numPr>
        <w:spacing w:before="120" w:after="120"/>
        <w:ind w:left="425" w:right="140" w:hanging="425"/>
        <w:jc w:val="both"/>
        <w:rPr>
          <w:rFonts w:ascii="Verdana" w:eastAsia="Arial Unicode MS" w:hAnsi="Verdana"/>
          <w:b/>
          <w:sz w:val="16"/>
          <w:szCs w:val="16"/>
          <w:highlight w:val="yellow"/>
        </w:rPr>
      </w:pPr>
      <w:r w:rsidRPr="00440F27">
        <w:rPr>
          <w:rFonts w:ascii="Verdana" w:eastAsia="Arial Unicode MS" w:hAnsi="Verdana"/>
          <w:b/>
          <w:sz w:val="16"/>
          <w:szCs w:val="16"/>
        </w:rPr>
        <w:t>A PRESENTAR</w:t>
      </w:r>
      <w:r w:rsidRPr="006557CE">
        <w:rPr>
          <w:rFonts w:ascii="Verdana" w:eastAsia="Arial Unicode MS" w:hAnsi="Verdana"/>
          <w:b/>
          <w:sz w:val="16"/>
          <w:szCs w:val="16"/>
        </w:rPr>
        <w:t xml:space="preserve"> EN EL SOBRE “B”.</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C548B6" w:rsidRPr="0054618F" w14:paraId="2AE17CA0" w14:textId="77777777" w:rsidTr="00A12B05">
        <w:trPr>
          <w:trHeight w:val="325"/>
        </w:trPr>
        <w:tc>
          <w:tcPr>
            <w:tcW w:w="400" w:type="dxa"/>
            <w:tcBorders>
              <w:top w:val="nil"/>
              <w:left w:val="nil"/>
              <w:bottom w:val="nil"/>
            </w:tcBorders>
            <w:shd w:val="clear" w:color="auto" w:fill="auto"/>
            <w:vAlign w:val="center"/>
          </w:tcPr>
          <w:p w14:paraId="628066EB"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666812">
              <w:rPr>
                <w:rFonts w:ascii="Verdana" w:eastAsia="Arial Unicode MS" w:hAnsi="Verdana"/>
                <w:sz w:val="16"/>
                <w:szCs w:val="16"/>
              </w:rPr>
            </w:r>
            <w:r w:rsidR="00666812">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72F93A7B" w14:textId="77777777" w:rsidR="00C548B6" w:rsidRPr="0054618F" w:rsidRDefault="00666812" w:rsidP="00A12B05">
            <w:pPr>
              <w:ind w:left="-108" w:right="-108"/>
              <w:jc w:val="center"/>
              <w:rPr>
                <w:rFonts w:ascii="Verdana" w:eastAsia="Arial Unicode MS" w:hAnsi="Verdana"/>
                <w:sz w:val="16"/>
                <w:szCs w:val="16"/>
              </w:rPr>
            </w:pPr>
            <w:hyperlink w:anchor="AnexoIII1" w:history="1">
              <w:r w:rsidR="00C548B6" w:rsidRPr="0054618F">
                <w:rPr>
                  <w:rFonts w:ascii="Verdana" w:eastAsia="Arial Unicode MS" w:hAnsi="Verdana"/>
                  <w:sz w:val="16"/>
                  <w:szCs w:val="16"/>
                </w:rPr>
                <w:t>ANEXO III.1.</w:t>
              </w:r>
            </w:hyperlink>
          </w:p>
        </w:tc>
        <w:tc>
          <w:tcPr>
            <w:tcW w:w="7254" w:type="dxa"/>
            <w:shd w:val="clear" w:color="auto" w:fill="auto"/>
            <w:vAlign w:val="center"/>
          </w:tcPr>
          <w:p w14:paraId="5E457D37" w14:textId="77777777" w:rsidR="00C548B6" w:rsidRPr="0054618F" w:rsidRDefault="00C548B6" w:rsidP="00A12B05">
            <w:pPr>
              <w:tabs>
                <w:tab w:val="left" w:pos="0"/>
              </w:tabs>
              <w:ind w:right="-100"/>
              <w:jc w:val="both"/>
              <w:rPr>
                <w:rFonts w:ascii="Verdana" w:eastAsia="Arial Unicode MS" w:hAnsi="Verdana"/>
                <w:sz w:val="16"/>
                <w:szCs w:val="16"/>
              </w:rPr>
            </w:pPr>
            <w:r w:rsidRPr="0054618F">
              <w:rPr>
                <w:rFonts w:ascii="Verdana" w:eastAsia="Arial Unicode MS" w:hAnsi="Verdana"/>
                <w:sz w:val="16"/>
                <w:szCs w:val="16"/>
              </w:rPr>
              <w:t>OFERTA ECONÓMICA</w:t>
            </w:r>
          </w:p>
        </w:tc>
      </w:tr>
    </w:tbl>
    <w:p w14:paraId="2776D134" w14:textId="77777777" w:rsidR="00C548B6" w:rsidRPr="0054618F" w:rsidRDefault="00C548B6" w:rsidP="00C548B6">
      <w:pPr>
        <w:tabs>
          <w:tab w:val="left" w:pos="400"/>
        </w:tabs>
        <w:spacing w:before="120" w:after="120"/>
        <w:ind w:left="284" w:right="-318"/>
        <w:jc w:val="both"/>
        <w:rPr>
          <w:rFonts w:ascii="Verdana" w:eastAsia="Arial Unicode MS" w:hAnsi="Verdana"/>
          <w:sz w:val="16"/>
          <w:szCs w:val="16"/>
        </w:rPr>
      </w:pPr>
      <w:r w:rsidRPr="0054618F">
        <w:rPr>
          <w:rFonts w:ascii="Verdana" w:eastAsia="Arial Unicode MS" w:hAnsi="Verdana"/>
          <w:sz w:val="16"/>
          <w:szCs w:val="16"/>
        </w:rPr>
        <w:t>OTROS:</w:t>
      </w:r>
      <w:r w:rsidRPr="0054618F">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4618F" w14:paraId="1D53DB7B" w14:textId="77777777" w:rsidTr="00A12B05">
        <w:trPr>
          <w:trHeight w:val="325"/>
        </w:trPr>
        <w:tc>
          <w:tcPr>
            <w:tcW w:w="399" w:type="dxa"/>
            <w:tcBorders>
              <w:top w:val="nil"/>
              <w:left w:val="nil"/>
              <w:bottom w:val="nil"/>
            </w:tcBorders>
            <w:shd w:val="clear" w:color="auto" w:fill="auto"/>
            <w:vAlign w:val="center"/>
          </w:tcPr>
          <w:p w14:paraId="144491E2"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666812">
              <w:rPr>
                <w:rFonts w:ascii="Verdana" w:eastAsia="Arial Unicode MS" w:hAnsi="Verdana"/>
                <w:sz w:val="16"/>
                <w:szCs w:val="16"/>
              </w:rPr>
            </w:r>
            <w:r w:rsidR="00666812">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8601" w:type="dxa"/>
            <w:gridSpan w:val="2"/>
            <w:shd w:val="clear" w:color="auto" w:fill="auto"/>
            <w:vAlign w:val="center"/>
          </w:tcPr>
          <w:p w14:paraId="259D4459" w14:textId="77777777" w:rsidR="00C548B6" w:rsidRPr="0054618F" w:rsidRDefault="00C548B6" w:rsidP="00A12B05">
            <w:pPr>
              <w:tabs>
                <w:tab w:val="left" w:pos="0"/>
              </w:tabs>
              <w:ind w:right="-208"/>
              <w:jc w:val="both"/>
              <w:rPr>
                <w:rFonts w:ascii="Verdana" w:eastAsia="Arial Unicode MS" w:hAnsi="Verdana"/>
                <w:sz w:val="16"/>
                <w:szCs w:val="16"/>
              </w:rPr>
            </w:pPr>
            <w:r w:rsidRPr="0054618F">
              <w:rPr>
                <w:rFonts w:ascii="Verdana" w:eastAsia="Arial Unicode MS" w:hAnsi="Verdana"/>
                <w:sz w:val="16"/>
                <w:szCs w:val="16"/>
              </w:rPr>
              <w:t>NO SE ESPECIFICAN</w:t>
            </w:r>
          </w:p>
        </w:tc>
      </w:tr>
      <w:tr w:rsidR="00C548B6" w:rsidRPr="0054618F" w14:paraId="0D3DB3D2" w14:textId="77777777" w:rsidTr="00A12B05">
        <w:trPr>
          <w:trHeight w:val="325"/>
        </w:trPr>
        <w:tc>
          <w:tcPr>
            <w:tcW w:w="400" w:type="dxa"/>
            <w:tcBorders>
              <w:top w:val="nil"/>
              <w:left w:val="nil"/>
              <w:bottom w:val="nil"/>
            </w:tcBorders>
            <w:shd w:val="clear" w:color="auto" w:fill="auto"/>
            <w:vAlign w:val="center"/>
          </w:tcPr>
          <w:p w14:paraId="3517CCA9"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666812">
              <w:rPr>
                <w:rFonts w:ascii="Verdana" w:eastAsia="Arial Unicode MS" w:hAnsi="Verdana"/>
                <w:sz w:val="16"/>
                <w:szCs w:val="16"/>
              </w:rPr>
            </w:r>
            <w:r w:rsidR="00666812">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6D13341A" w14:textId="77777777" w:rsidR="00C548B6" w:rsidRPr="0054618F" w:rsidRDefault="00C548B6" w:rsidP="00A12B05">
            <w:pPr>
              <w:ind w:left="-108" w:right="-108"/>
              <w:jc w:val="center"/>
              <w:rPr>
                <w:rFonts w:ascii="Verdana" w:eastAsia="Arial Unicode MS" w:hAnsi="Verdana"/>
                <w:sz w:val="16"/>
                <w:szCs w:val="16"/>
              </w:rPr>
            </w:pPr>
            <w:r w:rsidRPr="0054618F">
              <w:rPr>
                <w:rFonts w:ascii="Verdana" w:eastAsia="Arial Unicode MS" w:hAnsi="Verdana"/>
                <w:sz w:val="16"/>
                <w:szCs w:val="16"/>
              </w:rPr>
              <w:t>ANEXO III.2.</w:t>
            </w:r>
          </w:p>
        </w:tc>
        <w:tc>
          <w:tcPr>
            <w:tcW w:w="7298" w:type="dxa"/>
            <w:shd w:val="clear" w:color="auto" w:fill="auto"/>
            <w:vAlign w:val="center"/>
          </w:tcPr>
          <w:p w14:paraId="14C2B8F1" w14:textId="77777777" w:rsidR="00C548B6" w:rsidRPr="0054618F" w:rsidRDefault="00C548B6" w:rsidP="00A12B05">
            <w:pPr>
              <w:tabs>
                <w:tab w:val="left" w:pos="0"/>
              </w:tabs>
              <w:ind w:right="-8"/>
              <w:jc w:val="both"/>
              <w:rPr>
                <w:rFonts w:ascii="Verdana" w:eastAsia="Arial Unicode MS" w:hAnsi="Verdana"/>
                <w:sz w:val="16"/>
                <w:szCs w:val="16"/>
              </w:rPr>
            </w:pPr>
          </w:p>
        </w:tc>
      </w:tr>
    </w:tbl>
    <w:p w14:paraId="6D8EAFCB" w14:textId="77777777" w:rsidR="00D243B0" w:rsidRPr="006557CE" w:rsidRDefault="00C548B6" w:rsidP="00D243B0">
      <w:pPr>
        <w:numPr>
          <w:ilvl w:val="0"/>
          <w:numId w:val="119"/>
        </w:numPr>
        <w:spacing w:before="120" w:after="120"/>
        <w:ind w:left="426" w:right="-318" w:hanging="426"/>
        <w:jc w:val="both"/>
        <w:rPr>
          <w:rFonts w:ascii="Verdana" w:eastAsia="Arial Unicode MS" w:hAnsi="Verdana"/>
          <w:b/>
          <w:sz w:val="16"/>
          <w:szCs w:val="16"/>
        </w:rPr>
      </w:pPr>
      <w:r w:rsidRPr="0054618F">
        <w:rPr>
          <w:rFonts w:ascii="Verdana" w:eastAsia="Arial Unicode MS" w:hAnsi="Verdana"/>
          <w:b/>
          <w:sz w:val="16"/>
          <w:szCs w:val="16"/>
        </w:rPr>
        <w:tab/>
      </w:r>
      <w:r w:rsidR="00D243B0" w:rsidRPr="006557CE">
        <w:rPr>
          <w:rFonts w:ascii="Verdana" w:eastAsia="Arial Unicode MS" w:hAnsi="Verdana"/>
          <w:b/>
          <w:sz w:val="16"/>
          <w:szCs w:val="16"/>
        </w:rPr>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4618F" w14:paraId="4586438C" w14:textId="77777777" w:rsidTr="00D243B0">
        <w:trPr>
          <w:trHeight w:val="325"/>
        </w:trPr>
        <w:tc>
          <w:tcPr>
            <w:tcW w:w="400" w:type="dxa"/>
            <w:tcBorders>
              <w:top w:val="nil"/>
              <w:left w:val="nil"/>
              <w:bottom w:val="nil"/>
            </w:tcBorders>
            <w:shd w:val="clear" w:color="auto" w:fill="auto"/>
            <w:vAlign w:val="center"/>
          </w:tcPr>
          <w:p w14:paraId="07DCFEA1"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666812">
              <w:rPr>
                <w:rFonts w:ascii="Verdana" w:eastAsia="Arial Unicode MS" w:hAnsi="Verdana"/>
                <w:sz w:val="16"/>
                <w:szCs w:val="16"/>
              </w:rPr>
            </w:r>
            <w:r w:rsidR="00666812">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8600" w:type="dxa"/>
            <w:gridSpan w:val="2"/>
            <w:shd w:val="clear" w:color="auto" w:fill="auto"/>
            <w:vAlign w:val="center"/>
          </w:tcPr>
          <w:p w14:paraId="44211DEF" w14:textId="77777777" w:rsidR="00C548B6" w:rsidRPr="0054618F" w:rsidRDefault="00C548B6" w:rsidP="00A12B05">
            <w:pPr>
              <w:tabs>
                <w:tab w:val="left" w:pos="0"/>
              </w:tabs>
              <w:ind w:right="-208"/>
              <w:jc w:val="both"/>
              <w:rPr>
                <w:rFonts w:ascii="Verdana" w:eastAsia="Arial Unicode MS" w:hAnsi="Verdana"/>
                <w:sz w:val="16"/>
                <w:szCs w:val="16"/>
              </w:rPr>
            </w:pPr>
            <w:r w:rsidRPr="0054618F">
              <w:rPr>
                <w:rFonts w:ascii="Verdana" w:eastAsia="Arial Unicode MS" w:hAnsi="Verdana"/>
                <w:sz w:val="16"/>
                <w:szCs w:val="16"/>
              </w:rPr>
              <w:t>NO SE ESPECIFICAN</w:t>
            </w:r>
          </w:p>
        </w:tc>
      </w:tr>
      <w:tr w:rsidR="00C548B6" w:rsidRPr="0054618F" w14:paraId="19203CB7" w14:textId="77777777" w:rsidTr="00D243B0">
        <w:trPr>
          <w:trHeight w:val="325"/>
        </w:trPr>
        <w:tc>
          <w:tcPr>
            <w:tcW w:w="400" w:type="dxa"/>
            <w:tcBorders>
              <w:top w:val="nil"/>
              <w:left w:val="nil"/>
              <w:bottom w:val="nil"/>
            </w:tcBorders>
            <w:shd w:val="clear" w:color="auto" w:fill="auto"/>
            <w:vAlign w:val="center"/>
          </w:tcPr>
          <w:p w14:paraId="4ADA3703"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666812">
              <w:rPr>
                <w:rFonts w:ascii="Verdana" w:eastAsia="Arial Unicode MS" w:hAnsi="Verdana"/>
                <w:sz w:val="16"/>
                <w:szCs w:val="16"/>
              </w:rPr>
            </w:r>
            <w:r w:rsidR="00666812">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307D502C" w14:textId="77777777" w:rsidR="00C548B6" w:rsidRPr="0054618F" w:rsidRDefault="00C548B6" w:rsidP="00A12B05">
            <w:pPr>
              <w:tabs>
                <w:tab w:val="left" w:pos="0"/>
              </w:tabs>
              <w:ind w:right="-132"/>
              <w:rPr>
                <w:rFonts w:ascii="Verdana" w:eastAsia="Arial Unicode MS" w:hAnsi="Verdana"/>
                <w:sz w:val="16"/>
                <w:szCs w:val="16"/>
              </w:rPr>
            </w:pPr>
            <w:r w:rsidRPr="0054618F">
              <w:rPr>
                <w:rFonts w:ascii="Verdana" w:eastAsia="Arial Unicode MS" w:hAnsi="Verdana"/>
                <w:sz w:val="16"/>
                <w:szCs w:val="16"/>
              </w:rPr>
              <w:t>ANEXO IV.1.</w:t>
            </w:r>
          </w:p>
        </w:tc>
        <w:tc>
          <w:tcPr>
            <w:tcW w:w="7300" w:type="dxa"/>
            <w:shd w:val="clear" w:color="auto" w:fill="auto"/>
            <w:vAlign w:val="center"/>
          </w:tcPr>
          <w:p w14:paraId="527978E8" w14:textId="77777777" w:rsidR="00C548B6" w:rsidRPr="0054618F" w:rsidRDefault="00C548B6" w:rsidP="00A12B05">
            <w:pPr>
              <w:tabs>
                <w:tab w:val="left" w:pos="0"/>
              </w:tabs>
              <w:ind w:right="-208"/>
              <w:jc w:val="both"/>
              <w:rPr>
                <w:rFonts w:ascii="Verdana" w:eastAsia="Arial Unicode MS" w:hAnsi="Verdana"/>
                <w:sz w:val="16"/>
                <w:szCs w:val="16"/>
              </w:rPr>
            </w:pPr>
          </w:p>
        </w:tc>
      </w:tr>
    </w:tbl>
    <w:p w14:paraId="04C6098F" w14:textId="77777777" w:rsidR="00C548B6" w:rsidRPr="0054618F" w:rsidRDefault="00C548B6" w:rsidP="00D243B0">
      <w:pPr>
        <w:numPr>
          <w:ilvl w:val="0"/>
          <w:numId w:val="154"/>
        </w:numPr>
        <w:spacing w:before="120" w:after="120"/>
        <w:ind w:left="426" w:right="-318" w:hanging="426"/>
        <w:jc w:val="both"/>
        <w:rPr>
          <w:rFonts w:ascii="Verdana" w:eastAsia="Arial Unicode MS" w:hAnsi="Verdana"/>
          <w:b/>
          <w:sz w:val="16"/>
          <w:szCs w:val="16"/>
        </w:rPr>
      </w:pPr>
      <w:r w:rsidRPr="0054618F">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54618F" w14:paraId="5325D378" w14:textId="77777777" w:rsidTr="00A12B05">
        <w:trPr>
          <w:trHeight w:val="325"/>
        </w:trPr>
        <w:tc>
          <w:tcPr>
            <w:tcW w:w="400" w:type="dxa"/>
            <w:tcBorders>
              <w:top w:val="nil"/>
              <w:left w:val="nil"/>
              <w:bottom w:val="nil"/>
            </w:tcBorders>
            <w:shd w:val="clear" w:color="auto" w:fill="auto"/>
            <w:vAlign w:val="center"/>
          </w:tcPr>
          <w:p w14:paraId="3C695498"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666812">
              <w:rPr>
                <w:rFonts w:ascii="Verdana" w:eastAsia="Arial Unicode MS" w:hAnsi="Verdana"/>
                <w:sz w:val="16"/>
                <w:szCs w:val="16"/>
              </w:rPr>
            </w:r>
            <w:r w:rsidR="00666812">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2FDF140D" w14:textId="77777777" w:rsidR="00C548B6" w:rsidRPr="0054618F" w:rsidRDefault="00666812" w:rsidP="00A12B05">
            <w:pPr>
              <w:tabs>
                <w:tab w:val="left" w:pos="0"/>
              </w:tabs>
              <w:ind w:right="-132"/>
              <w:rPr>
                <w:rFonts w:ascii="Verdana" w:eastAsia="Arial Unicode MS" w:hAnsi="Verdana"/>
                <w:sz w:val="16"/>
                <w:szCs w:val="16"/>
              </w:rPr>
            </w:pPr>
            <w:hyperlink w:anchor="AnexoV1" w:history="1">
              <w:r w:rsidR="00C548B6" w:rsidRPr="0054618F">
                <w:rPr>
                  <w:rFonts w:ascii="Verdana" w:eastAsia="Arial Unicode MS" w:hAnsi="Verdana"/>
                  <w:sz w:val="16"/>
                  <w:szCs w:val="16"/>
                </w:rPr>
                <w:t>ANEXO V.1.</w:t>
              </w:r>
            </w:hyperlink>
          </w:p>
        </w:tc>
        <w:tc>
          <w:tcPr>
            <w:tcW w:w="7298" w:type="dxa"/>
            <w:shd w:val="clear" w:color="auto" w:fill="auto"/>
            <w:vAlign w:val="center"/>
          </w:tcPr>
          <w:p w14:paraId="1C10FF7B" w14:textId="77777777" w:rsidR="00C548B6" w:rsidRPr="0054618F" w:rsidRDefault="00C548B6" w:rsidP="00A12B05">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DISPONIBILIDAD DE LA SOLVENCIA Y MEDIOS DE OTRAS ENTIDADES DURANTE TODA LA VIGENCIA DEL CONTRATO</w:t>
            </w:r>
          </w:p>
        </w:tc>
      </w:tr>
      <w:tr w:rsidR="00C548B6" w:rsidRPr="0054618F" w14:paraId="381E73A6" w14:textId="77777777" w:rsidTr="00A12B05">
        <w:trPr>
          <w:trHeight w:val="325"/>
        </w:trPr>
        <w:tc>
          <w:tcPr>
            <w:tcW w:w="400" w:type="dxa"/>
            <w:tcBorders>
              <w:top w:val="nil"/>
              <w:left w:val="nil"/>
              <w:bottom w:val="nil"/>
            </w:tcBorders>
            <w:shd w:val="clear" w:color="auto" w:fill="auto"/>
            <w:vAlign w:val="center"/>
          </w:tcPr>
          <w:p w14:paraId="6D2E8EDD"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666812">
              <w:rPr>
                <w:rFonts w:ascii="Verdana" w:eastAsia="Arial Unicode MS" w:hAnsi="Verdana"/>
                <w:sz w:val="16"/>
                <w:szCs w:val="16"/>
              </w:rPr>
            </w:r>
            <w:r w:rsidR="00666812">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2E2BA02F" w14:textId="77777777" w:rsidR="00C548B6" w:rsidRPr="0054618F" w:rsidRDefault="00666812" w:rsidP="00A12B05">
            <w:pPr>
              <w:tabs>
                <w:tab w:val="left" w:pos="0"/>
              </w:tabs>
              <w:ind w:right="-132"/>
              <w:rPr>
                <w:rFonts w:ascii="Verdana" w:eastAsia="Arial Unicode MS" w:hAnsi="Verdana"/>
                <w:sz w:val="16"/>
                <w:szCs w:val="16"/>
              </w:rPr>
            </w:pPr>
            <w:hyperlink w:anchor="AnexoV2" w:history="1">
              <w:r w:rsidR="00C548B6" w:rsidRPr="0054618F">
                <w:rPr>
                  <w:rFonts w:ascii="Verdana" w:eastAsia="Arial Unicode MS" w:hAnsi="Verdana"/>
                  <w:sz w:val="16"/>
                  <w:szCs w:val="16"/>
                </w:rPr>
                <w:t>ANEXO V.2.</w:t>
              </w:r>
            </w:hyperlink>
          </w:p>
        </w:tc>
        <w:tc>
          <w:tcPr>
            <w:tcW w:w="7298" w:type="dxa"/>
            <w:shd w:val="clear" w:color="auto" w:fill="auto"/>
            <w:vAlign w:val="center"/>
          </w:tcPr>
          <w:p w14:paraId="5AACF421" w14:textId="77777777" w:rsidR="00C548B6" w:rsidRPr="0054618F" w:rsidRDefault="00C548B6" w:rsidP="00A12B05">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AUSENCIA DE PROHIBICIONES PARA CONTRATAR CON EL SECTOR PÚBLICO</w:t>
            </w:r>
          </w:p>
        </w:tc>
      </w:tr>
      <w:tr w:rsidR="00C548B6" w:rsidRPr="0054618F" w14:paraId="46B6E599" w14:textId="77777777" w:rsidTr="00A12B05">
        <w:trPr>
          <w:trHeight w:val="342"/>
        </w:trPr>
        <w:tc>
          <w:tcPr>
            <w:tcW w:w="400" w:type="dxa"/>
            <w:tcBorders>
              <w:top w:val="nil"/>
              <w:left w:val="nil"/>
              <w:bottom w:val="nil"/>
            </w:tcBorders>
            <w:shd w:val="clear" w:color="auto" w:fill="auto"/>
            <w:vAlign w:val="center"/>
          </w:tcPr>
          <w:p w14:paraId="03478319"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666812">
              <w:rPr>
                <w:rFonts w:ascii="Verdana" w:eastAsia="Arial Unicode MS" w:hAnsi="Verdana"/>
                <w:sz w:val="16"/>
                <w:szCs w:val="16"/>
              </w:rPr>
            </w:r>
            <w:r w:rsidR="00666812">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697CF6C0" w14:textId="77777777" w:rsidR="00C548B6" w:rsidRPr="0054618F" w:rsidRDefault="00666812" w:rsidP="00A12B05">
            <w:pPr>
              <w:tabs>
                <w:tab w:val="left" w:pos="0"/>
              </w:tabs>
              <w:ind w:right="-132"/>
              <w:rPr>
                <w:rFonts w:ascii="Verdana" w:eastAsia="Arial Unicode MS" w:hAnsi="Verdana"/>
                <w:sz w:val="16"/>
                <w:szCs w:val="16"/>
              </w:rPr>
            </w:pPr>
            <w:hyperlink w:anchor="AnexoV3" w:history="1">
              <w:r w:rsidR="00C548B6" w:rsidRPr="0054618F">
                <w:rPr>
                  <w:rFonts w:ascii="Verdana" w:eastAsia="Arial Unicode MS" w:hAnsi="Verdana"/>
                  <w:sz w:val="16"/>
                  <w:szCs w:val="16"/>
                </w:rPr>
                <w:t>ANEXO V.3.</w:t>
              </w:r>
            </w:hyperlink>
          </w:p>
        </w:tc>
        <w:tc>
          <w:tcPr>
            <w:tcW w:w="7298" w:type="dxa"/>
            <w:shd w:val="clear" w:color="auto" w:fill="auto"/>
            <w:vAlign w:val="center"/>
          </w:tcPr>
          <w:p w14:paraId="7A130515" w14:textId="77777777" w:rsidR="00C548B6" w:rsidRPr="0054618F" w:rsidRDefault="00C548B6" w:rsidP="00A12B05">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MODELO DE AVAL BANCARIO. MODELO DE AVAL BANCARIO UTEs.</w:t>
            </w:r>
          </w:p>
        </w:tc>
      </w:tr>
      <w:tr w:rsidR="00C548B6" w:rsidRPr="0054618F" w14:paraId="44EE56ED" w14:textId="77777777" w:rsidTr="00A12B05">
        <w:trPr>
          <w:trHeight w:val="342"/>
        </w:trPr>
        <w:tc>
          <w:tcPr>
            <w:tcW w:w="400" w:type="dxa"/>
            <w:tcBorders>
              <w:top w:val="nil"/>
              <w:left w:val="nil"/>
              <w:bottom w:val="nil"/>
            </w:tcBorders>
            <w:shd w:val="clear" w:color="auto" w:fill="auto"/>
            <w:vAlign w:val="center"/>
          </w:tcPr>
          <w:p w14:paraId="7192F8DE"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666812">
              <w:rPr>
                <w:rFonts w:ascii="Verdana" w:eastAsia="Arial Unicode MS" w:hAnsi="Verdana"/>
                <w:sz w:val="16"/>
                <w:szCs w:val="16"/>
              </w:rPr>
            </w:r>
            <w:r w:rsidR="00666812">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2E625822" w14:textId="77777777" w:rsidR="00C548B6" w:rsidRPr="0054618F" w:rsidRDefault="00666812" w:rsidP="00A12B05">
            <w:pPr>
              <w:tabs>
                <w:tab w:val="left" w:pos="0"/>
              </w:tabs>
              <w:ind w:right="-132"/>
              <w:rPr>
                <w:rFonts w:ascii="Verdana" w:eastAsia="Arial Unicode MS" w:hAnsi="Verdana"/>
                <w:sz w:val="16"/>
                <w:szCs w:val="16"/>
              </w:rPr>
            </w:pPr>
            <w:hyperlink w:anchor="AnexoV4" w:history="1">
              <w:r w:rsidR="00C548B6" w:rsidRPr="0054618F">
                <w:rPr>
                  <w:rFonts w:ascii="Verdana" w:eastAsia="Arial Unicode MS" w:hAnsi="Verdana"/>
                  <w:sz w:val="16"/>
                  <w:szCs w:val="16"/>
                </w:rPr>
                <w:t>ANEXO V.4.</w:t>
              </w:r>
            </w:hyperlink>
          </w:p>
        </w:tc>
        <w:tc>
          <w:tcPr>
            <w:tcW w:w="7298" w:type="dxa"/>
            <w:shd w:val="clear" w:color="auto" w:fill="auto"/>
            <w:vAlign w:val="center"/>
          </w:tcPr>
          <w:p w14:paraId="0DDBD105" w14:textId="77777777" w:rsidR="00C548B6" w:rsidRPr="0054618F" w:rsidRDefault="00C548B6" w:rsidP="00A12B05">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MODELO DE SEGURO DE CAUCIÓN. MODELO DE SEGURO DE CAUCIÓN UTEs.</w:t>
            </w:r>
          </w:p>
        </w:tc>
      </w:tr>
      <w:tr w:rsidR="005D680A" w:rsidRPr="0054618F" w14:paraId="4822196F" w14:textId="77777777" w:rsidTr="00A12B05">
        <w:trPr>
          <w:trHeight w:val="342"/>
        </w:trPr>
        <w:tc>
          <w:tcPr>
            <w:tcW w:w="400" w:type="dxa"/>
            <w:tcBorders>
              <w:top w:val="nil"/>
              <w:left w:val="nil"/>
              <w:bottom w:val="nil"/>
            </w:tcBorders>
            <w:shd w:val="clear" w:color="auto" w:fill="auto"/>
            <w:vAlign w:val="center"/>
          </w:tcPr>
          <w:p w14:paraId="3B395185" w14:textId="51C2CB28" w:rsidR="005D680A" w:rsidRPr="006557CE" w:rsidRDefault="005D680A" w:rsidP="005D680A">
            <w:pPr>
              <w:ind w:left="-228" w:right="-108"/>
              <w:jc w:val="right"/>
              <w:rPr>
                <w:rFonts w:ascii="Verdana" w:eastAsia="Arial Unicode MS" w:hAnsi="Verdana"/>
                <w:sz w:val="16"/>
                <w:szCs w:val="16"/>
              </w:rPr>
            </w:pPr>
            <w:r w:rsidRPr="006557CE">
              <w:rPr>
                <w:rFonts w:ascii="Verdana" w:eastAsia="Arial Unicode MS" w:hAnsi="Verdana"/>
                <w:sz w:val="16"/>
                <w:szCs w:val="16"/>
              </w:rPr>
              <w:fldChar w:fldCharType="begin">
                <w:ffData>
                  <w:name w:val=""/>
                  <w:enabled/>
                  <w:calcOnExit w:val="0"/>
                  <w:checkBox>
                    <w:size w:val="26"/>
                    <w:default w:val="1"/>
                  </w:checkBox>
                </w:ffData>
              </w:fldChar>
            </w:r>
            <w:r w:rsidRPr="006557CE">
              <w:rPr>
                <w:rFonts w:ascii="Verdana" w:eastAsia="Arial Unicode MS" w:hAnsi="Verdana"/>
                <w:sz w:val="16"/>
                <w:szCs w:val="16"/>
              </w:rPr>
              <w:instrText xml:space="preserve"> FORMCHECKBOX </w:instrText>
            </w:r>
            <w:r w:rsidR="00666812">
              <w:rPr>
                <w:rFonts w:ascii="Verdana" w:eastAsia="Arial Unicode MS" w:hAnsi="Verdana"/>
                <w:sz w:val="16"/>
                <w:szCs w:val="16"/>
              </w:rPr>
            </w:r>
            <w:r w:rsidR="00666812">
              <w:rPr>
                <w:rFonts w:ascii="Verdana" w:eastAsia="Arial Unicode MS" w:hAnsi="Verdana"/>
                <w:sz w:val="16"/>
                <w:szCs w:val="16"/>
              </w:rPr>
              <w:fldChar w:fldCharType="separate"/>
            </w:r>
            <w:r w:rsidRPr="006557CE">
              <w:rPr>
                <w:rFonts w:ascii="Verdana" w:eastAsia="Arial Unicode MS" w:hAnsi="Verdana"/>
                <w:sz w:val="16"/>
                <w:szCs w:val="16"/>
              </w:rPr>
              <w:fldChar w:fldCharType="end"/>
            </w:r>
          </w:p>
        </w:tc>
        <w:tc>
          <w:tcPr>
            <w:tcW w:w="1300" w:type="dxa"/>
            <w:shd w:val="clear" w:color="auto" w:fill="auto"/>
            <w:vAlign w:val="center"/>
          </w:tcPr>
          <w:p w14:paraId="20F9324F" w14:textId="1C236BD8" w:rsidR="005D680A" w:rsidRPr="006557CE" w:rsidRDefault="005D680A" w:rsidP="005D680A">
            <w:pPr>
              <w:tabs>
                <w:tab w:val="left" w:pos="0"/>
              </w:tabs>
              <w:ind w:right="-132"/>
              <w:rPr>
                <w:rFonts w:ascii="Verdana" w:eastAsia="Arial Unicode MS" w:hAnsi="Verdana"/>
                <w:sz w:val="16"/>
                <w:szCs w:val="16"/>
              </w:rPr>
            </w:pPr>
            <w:r w:rsidRPr="006557CE">
              <w:rPr>
                <w:rFonts w:ascii="Verdana" w:eastAsia="Arial Unicode MS" w:hAnsi="Verdana"/>
                <w:sz w:val="16"/>
                <w:szCs w:val="16"/>
              </w:rPr>
              <w:t xml:space="preserve">ANEXO V.5. </w:t>
            </w:r>
          </w:p>
        </w:tc>
        <w:tc>
          <w:tcPr>
            <w:tcW w:w="7298" w:type="dxa"/>
            <w:shd w:val="clear" w:color="auto" w:fill="auto"/>
            <w:vAlign w:val="center"/>
          </w:tcPr>
          <w:p w14:paraId="130BD61F" w14:textId="740E1A31" w:rsidR="005D680A" w:rsidRPr="006557CE" w:rsidRDefault="005D680A" w:rsidP="005D680A">
            <w:pPr>
              <w:tabs>
                <w:tab w:val="left" w:pos="0"/>
              </w:tabs>
              <w:ind w:right="-108"/>
              <w:jc w:val="both"/>
              <w:rPr>
                <w:rFonts w:ascii="Verdana" w:eastAsia="Arial Unicode MS" w:hAnsi="Verdana"/>
                <w:sz w:val="16"/>
                <w:szCs w:val="16"/>
              </w:rPr>
            </w:pPr>
            <w:r w:rsidRPr="006557CE">
              <w:rPr>
                <w:rFonts w:ascii="Verdana" w:eastAsia="Arial Unicode MS" w:hAnsi="Verdana"/>
                <w:sz w:val="16"/>
                <w:szCs w:val="16"/>
              </w:rPr>
              <w:t>DECLARACIÓN RESPONSABLE SOBRE AUSENCIA DE CONFLICTO DE INTERESES (DACI)</w:t>
            </w:r>
          </w:p>
        </w:tc>
      </w:tr>
    </w:tbl>
    <w:p w14:paraId="06899F16" w14:textId="456D5E69" w:rsidR="00C548B6" w:rsidRDefault="00C548B6" w:rsidP="00D243B0">
      <w:pPr>
        <w:numPr>
          <w:ilvl w:val="0"/>
          <w:numId w:val="154"/>
        </w:numPr>
        <w:tabs>
          <w:tab w:val="left" w:pos="426"/>
        </w:tabs>
        <w:spacing w:before="120" w:after="120"/>
        <w:ind w:left="426" w:right="-318" w:hanging="426"/>
        <w:jc w:val="both"/>
        <w:rPr>
          <w:rFonts w:ascii="Verdana" w:eastAsia="Arial Unicode MS" w:hAnsi="Verdana"/>
          <w:b/>
          <w:sz w:val="16"/>
          <w:szCs w:val="16"/>
        </w:rPr>
      </w:pPr>
      <w:r w:rsidRPr="0054618F">
        <w:rPr>
          <w:rFonts w:ascii="Verdana" w:eastAsia="Arial Unicode MS" w:hAnsi="Verdana"/>
          <w:b/>
          <w:sz w:val="16"/>
          <w:szCs w:val="16"/>
        </w:rPr>
        <w:t xml:space="preserve">A PRESENTAR POR </w:t>
      </w:r>
      <w:r w:rsidR="00A82457">
        <w:rPr>
          <w:rFonts w:ascii="Verdana" w:eastAsia="Arial Unicode MS" w:hAnsi="Verdana"/>
          <w:b/>
          <w:sz w:val="16"/>
          <w:szCs w:val="16"/>
        </w:rPr>
        <w:t>LA</w:t>
      </w:r>
      <w:r w:rsidRPr="0054618F">
        <w:rPr>
          <w:rFonts w:ascii="Verdana" w:eastAsia="Arial Unicode MS" w:hAnsi="Verdana"/>
          <w:b/>
          <w:sz w:val="16"/>
          <w:szCs w:val="16"/>
        </w:rPr>
        <w:t xml:space="preserve">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D1484" w:rsidRPr="0054618F" w14:paraId="6009FF7F" w14:textId="77777777" w:rsidTr="00D6136A">
        <w:trPr>
          <w:trHeight w:val="325"/>
        </w:trPr>
        <w:tc>
          <w:tcPr>
            <w:tcW w:w="400" w:type="dxa"/>
            <w:tcBorders>
              <w:top w:val="nil"/>
              <w:left w:val="nil"/>
              <w:bottom w:val="nil"/>
            </w:tcBorders>
            <w:shd w:val="clear" w:color="auto" w:fill="auto"/>
            <w:vAlign w:val="center"/>
          </w:tcPr>
          <w:p w14:paraId="7AE46EA8" w14:textId="77777777" w:rsidR="002D1484" w:rsidRPr="0054618F" w:rsidRDefault="002D1484" w:rsidP="00D6136A">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666812">
              <w:rPr>
                <w:rFonts w:ascii="Verdana" w:eastAsia="Arial Unicode MS" w:hAnsi="Verdana"/>
                <w:sz w:val="16"/>
                <w:szCs w:val="16"/>
              </w:rPr>
            </w:r>
            <w:r w:rsidR="00666812">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28762183" w14:textId="77777777" w:rsidR="002D1484" w:rsidRPr="0054618F" w:rsidRDefault="00666812" w:rsidP="00D6136A">
            <w:pPr>
              <w:ind w:right="-132"/>
              <w:rPr>
                <w:rFonts w:ascii="Verdana" w:eastAsia="Arial Unicode MS" w:hAnsi="Verdana"/>
                <w:sz w:val="16"/>
                <w:szCs w:val="16"/>
              </w:rPr>
            </w:pPr>
            <w:hyperlink w:anchor="AnexoVI1" w:history="1">
              <w:r w:rsidR="002D1484" w:rsidRPr="0054618F">
                <w:rPr>
                  <w:rFonts w:ascii="Verdana" w:eastAsia="Arial Unicode MS" w:hAnsi="Verdana"/>
                  <w:sz w:val="16"/>
                  <w:szCs w:val="16"/>
                </w:rPr>
                <w:t>ANEXO VI.1.</w:t>
              </w:r>
            </w:hyperlink>
          </w:p>
        </w:tc>
        <w:tc>
          <w:tcPr>
            <w:tcW w:w="7298" w:type="dxa"/>
            <w:shd w:val="clear" w:color="auto" w:fill="auto"/>
            <w:vAlign w:val="center"/>
          </w:tcPr>
          <w:p w14:paraId="56F06971" w14:textId="77777777" w:rsidR="002D1484" w:rsidRPr="0054618F" w:rsidRDefault="002D1484" w:rsidP="00D6136A">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APROBACIÓN DE CERTIFICACIÓN DE SERVICIOS</w:t>
            </w:r>
          </w:p>
        </w:tc>
      </w:tr>
      <w:tr w:rsidR="002D1484" w:rsidRPr="0054618F" w14:paraId="2B4BF58E" w14:textId="77777777" w:rsidTr="00D6136A">
        <w:trPr>
          <w:trHeight w:val="325"/>
        </w:trPr>
        <w:tc>
          <w:tcPr>
            <w:tcW w:w="400" w:type="dxa"/>
            <w:tcBorders>
              <w:top w:val="nil"/>
              <w:left w:val="nil"/>
              <w:bottom w:val="nil"/>
            </w:tcBorders>
            <w:shd w:val="clear" w:color="auto" w:fill="auto"/>
            <w:vAlign w:val="center"/>
          </w:tcPr>
          <w:p w14:paraId="7A9B971B" w14:textId="77777777" w:rsidR="002D1484" w:rsidRPr="0054618F" w:rsidRDefault="002D1484" w:rsidP="00D6136A">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666812">
              <w:rPr>
                <w:rFonts w:ascii="Verdana" w:eastAsia="Arial Unicode MS" w:hAnsi="Verdana"/>
                <w:sz w:val="16"/>
                <w:szCs w:val="16"/>
              </w:rPr>
            </w:r>
            <w:r w:rsidR="00666812">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3E00DD32" w14:textId="77777777" w:rsidR="002D1484" w:rsidRPr="0054618F" w:rsidRDefault="00666812" w:rsidP="00D6136A">
            <w:pPr>
              <w:ind w:right="-132"/>
              <w:rPr>
                <w:rFonts w:ascii="Verdana" w:eastAsia="Arial Unicode MS" w:hAnsi="Verdana"/>
                <w:sz w:val="16"/>
                <w:szCs w:val="16"/>
              </w:rPr>
            </w:pPr>
            <w:hyperlink w:anchor="AnexoVI2" w:history="1">
              <w:r w:rsidR="002D1484" w:rsidRPr="0054618F">
                <w:rPr>
                  <w:rFonts w:ascii="Verdana" w:eastAsia="Arial Unicode MS" w:hAnsi="Verdana"/>
                  <w:sz w:val="16"/>
                  <w:szCs w:val="16"/>
                </w:rPr>
                <w:t>ANEXO VI.2.</w:t>
              </w:r>
            </w:hyperlink>
          </w:p>
        </w:tc>
        <w:tc>
          <w:tcPr>
            <w:tcW w:w="7298" w:type="dxa"/>
            <w:shd w:val="clear" w:color="auto" w:fill="auto"/>
            <w:vAlign w:val="center"/>
          </w:tcPr>
          <w:p w14:paraId="4232A0B4" w14:textId="77777777" w:rsidR="002D1484" w:rsidRPr="0054618F" w:rsidRDefault="002D1484" w:rsidP="00D6136A">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COMUNICACIÓN DE SUBCONTRATACIÓN</w:t>
            </w:r>
          </w:p>
        </w:tc>
      </w:tr>
      <w:tr w:rsidR="002D1484" w:rsidRPr="0054618F" w14:paraId="628CB34E" w14:textId="77777777" w:rsidTr="00D6136A">
        <w:trPr>
          <w:trHeight w:val="325"/>
        </w:trPr>
        <w:tc>
          <w:tcPr>
            <w:tcW w:w="400" w:type="dxa"/>
            <w:tcBorders>
              <w:top w:val="nil"/>
              <w:left w:val="nil"/>
              <w:bottom w:val="nil"/>
            </w:tcBorders>
            <w:shd w:val="clear" w:color="auto" w:fill="auto"/>
            <w:vAlign w:val="center"/>
          </w:tcPr>
          <w:p w14:paraId="1C180C19" w14:textId="77777777" w:rsidR="002D1484" w:rsidRPr="0054618F" w:rsidRDefault="002D1484" w:rsidP="00D6136A">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666812">
              <w:rPr>
                <w:rFonts w:ascii="Verdana" w:eastAsia="Arial Unicode MS" w:hAnsi="Verdana"/>
                <w:sz w:val="16"/>
                <w:szCs w:val="16"/>
              </w:rPr>
            </w:r>
            <w:r w:rsidR="00666812">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6194E7CF" w14:textId="77777777" w:rsidR="002D1484" w:rsidRPr="0054618F" w:rsidRDefault="00666812" w:rsidP="00D6136A">
            <w:pPr>
              <w:ind w:right="-132"/>
              <w:rPr>
                <w:rFonts w:ascii="Verdana" w:eastAsia="Arial Unicode MS" w:hAnsi="Verdana"/>
                <w:sz w:val="16"/>
                <w:szCs w:val="16"/>
              </w:rPr>
            </w:pPr>
            <w:hyperlink w:anchor="AnexoVI3" w:history="1">
              <w:r w:rsidR="002D1484" w:rsidRPr="0054618F">
                <w:rPr>
                  <w:rFonts w:ascii="Verdana" w:eastAsia="Arial Unicode MS" w:hAnsi="Verdana"/>
                  <w:sz w:val="16"/>
                  <w:szCs w:val="16"/>
                </w:rPr>
                <w:t>ANEXO VI.3.</w:t>
              </w:r>
            </w:hyperlink>
          </w:p>
        </w:tc>
        <w:tc>
          <w:tcPr>
            <w:tcW w:w="7298" w:type="dxa"/>
            <w:shd w:val="clear" w:color="auto" w:fill="auto"/>
            <w:vAlign w:val="center"/>
          </w:tcPr>
          <w:p w14:paraId="288DCA0A" w14:textId="77777777" w:rsidR="002D1484" w:rsidRPr="0054618F" w:rsidRDefault="002D1484" w:rsidP="00D6136A">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 xml:space="preserve">DECLARACIÓN SOBRE </w:t>
            </w:r>
            <w:r>
              <w:rPr>
                <w:rFonts w:ascii="Verdana" w:eastAsia="Arial Unicode MS" w:hAnsi="Verdana"/>
                <w:sz w:val="16"/>
                <w:szCs w:val="16"/>
              </w:rPr>
              <w:t>SUBCONTRATACIÓN DE SERVIDORES</w:t>
            </w:r>
          </w:p>
        </w:tc>
      </w:tr>
      <w:tr w:rsidR="002D1484" w:rsidRPr="0054618F" w14:paraId="65CB5843" w14:textId="77777777" w:rsidTr="00D6136A">
        <w:trPr>
          <w:trHeight w:val="325"/>
        </w:trPr>
        <w:tc>
          <w:tcPr>
            <w:tcW w:w="400" w:type="dxa"/>
            <w:tcBorders>
              <w:top w:val="nil"/>
              <w:left w:val="nil"/>
              <w:bottom w:val="nil"/>
            </w:tcBorders>
            <w:shd w:val="clear" w:color="auto" w:fill="auto"/>
            <w:vAlign w:val="center"/>
          </w:tcPr>
          <w:p w14:paraId="4AC790BA" w14:textId="77777777" w:rsidR="002D1484" w:rsidRDefault="002D1484" w:rsidP="00D6136A">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666812">
              <w:rPr>
                <w:rFonts w:ascii="Verdana" w:eastAsia="Arial Unicode MS" w:hAnsi="Verdana"/>
                <w:sz w:val="16"/>
                <w:szCs w:val="16"/>
              </w:rPr>
            </w:r>
            <w:r w:rsidR="00666812">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6507FDCB" w14:textId="77777777" w:rsidR="002D1484" w:rsidRDefault="00666812" w:rsidP="00D6136A">
            <w:pPr>
              <w:ind w:right="-132"/>
            </w:pPr>
            <w:hyperlink w:anchor="AnexoVI3" w:history="1">
              <w:r w:rsidR="002D1484" w:rsidRPr="0054618F">
                <w:rPr>
                  <w:rFonts w:ascii="Verdana" w:eastAsia="Arial Unicode MS" w:hAnsi="Verdana"/>
                  <w:sz w:val="16"/>
                  <w:szCs w:val="16"/>
                </w:rPr>
                <w:t>ANEXO VI.</w:t>
              </w:r>
              <w:r w:rsidR="002D1484">
                <w:rPr>
                  <w:rFonts w:ascii="Verdana" w:eastAsia="Arial Unicode MS" w:hAnsi="Verdana"/>
                  <w:sz w:val="16"/>
                  <w:szCs w:val="16"/>
                </w:rPr>
                <w:t>4</w:t>
              </w:r>
              <w:r w:rsidR="002D1484" w:rsidRPr="0054618F">
                <w:rPr>
                  <w:rFonts w:ascii="Verdana" w:eastAsia="Arial Unicode MS" w:hAnsi="Verdana"/>
                  <w:sz w:val="16"/>
                  <w:szCs w:val="16"/>
                </w:rPr>
                <w:t>.</w:t>
              </w:r>
            </w:hyperlink>
          </w:p>
        </w:tc>
        <w:tc>
          <w:tcPr>
            <w:tcW w:w="7298" w:type="dxa"/>
            <w:shd w:val="clear" w:color="auto" w:fill="auto"/>
            <w:vAlign w:val="center"/>
          </w:tcPr>
          <w:p w14:paraId="7EA046DC" w14:textId="77777777" w:rsidR="002D1484" w:rsidRPr="0054618F" w:rsidRDefault="002D1484" w:rsidP="00D6136A">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DECLARACIÓN SOBRE LOS DATOS RELATIVOS A LAS CONDICIONES DE LOS CONTRATOS DE TRABAJO</w:t>
            </w:r>
          </w:p>
        </w:tc>
      </w:tr>
    </w:tbl>
    <w:p w14:paraId="4CB831F4" w14:textId="18701683" w:rsidR="00C548B6" w:rsidRPr="0054618F" w:rsidRDefault="00C548B6" w:rsidP="00D243B0">
      <w:pPr>
        <w:numPr>
          <w:ilvl w:val="0"/>
          <w:numId w:val="154"/>
        </w:numPr>
        <w:kinsoku w:val="0"/>
        <w:overflowPunct w:val="0"/>
        <w:spacing w:before="120" w:after="120"/>
        <w:ind w:left="426" w:right="-40" w:hanging="426"/>
        <w:rPr>
          <w:rFonts w:ascii="Verdana" w:hAnsi="Verdana"/>
          <w:b/>
          <w:sz w:val="16"/>
          <w:szCs w:val="16"/>
        </w:rPr>
      </w:pPr>
      <w:r w:rsidRPr="0054618F">
        <w:rPr>
          <w:rFonts w:ascii="Verdana" w:hAnsi="Verdana"/>
          <w:b/>
          <w:sz w:val="16"/>
          <w:szCs w:val="16"/>
        </w:rPr>
        <w:t xml:space="preserve"> </w:t>
      </w:r>
      <w:bookmarkStart w:id="1245" w:name="AnexoI1"/>
      <w:bookmarkEnd w:id="1242"/>
      <w:r w:rsidRPr="0054618F">
        <w:rPr>
          <w:rFonts w:ascii="Verdana" w:hAnsi="Verdana"/>
          <w:b/>
          <w:sz w:val="16"/>
          <w:szCs w:val="16"/>
        </w:rPr>
        <w:t>TRATAMIENTO DE DATOS PERSONALES.</w:t>
      </w:r>
      <w:r w:rsidR="006C112C">
        <w:rPr>
          <w:rFonts w:ascii="Verdana" w:hAnsi="Verdana"/>
          <w:b/>
          <w:sz w:val="16"/>
          <w:szCs w:val="16"/>
        </w:rPr>
        <w:t xml:space="preserve"> </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54618F" w14:paraId="65904212" w14:textId="77777777" w:rsidTr="00A12B05">
        <w:trPr>
          <w:trHeight w:val="377"/>
        </w:trPr>
        <w:tc>
          <w:tcPr>
            <w:tcW w:w="400" w:type="dxa"/>
            <w:tcBorders>
              <w:top w:val="nil"/>
              <w:left w:val="nil"/>
              <w:bottom w:val="nil"/>
            </w:tcBorders>
            <w:shd w:val="clear" w:color="auto" w:fill="auto"/>
            <w:vAlign w:val="center"/>
          </w:tcPr>
          <w:p w14:paraId="51612918"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lastRenderedPageBreak/>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666812">
              <w:rPr>
                <w:rFonts w:ascii="Verdana" w:eastAsia="Arial Unicode MS" w:hAnsi="Verdana"/>
                <w:sz w:val="16"/>
                <w:szCs w:val="16"/>
              </w:rPr>
            </w:r>
            <w:r w:rsidR="00666812">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17725430" w14:textId="77777777" w:rsidR="00C548B6" w:rsidRPr="0054618F" w:rsidRDefault="00666812" w:rsidP="00A12B05">
            <w:pPr>
              <w:tabs>
                <w:tab w:val="left" w:pos="0"/>
              </w:tabs>
              <w:ind w:right="-132"/>
              <w:rPr>
                <w:rFonts w:ascii="Verdana" w:eastAsia="Arial Unicode MS" w:hAnsi="Verdana"/>
                <w:sz w:val="16"/>
                <w:szCs w:val="16"/>
              </w:rPr>
            </w:pPr>
            <w:hyperlink w:anchor="AnexoVI1" w:history="1">
              <w:r w:rsidR="00C548B6" w:rsidRPr="0054618F">
                <w:rPr>
                  <w:rFonts w:ascii="Verdana" w:eastAsia="Arial Unicode MS" w:hAnsi="Verdana"/>
                  <w:sz w:val="16"/>
                  <w:szCs w:val="16"/>
                </w:rPr>
                <w:t>ANEXO VII.1.</w:t>
              </w:r>
            </w:hyperlink>
          </w:p>
        </w:tc>
        <w:tc>
          <w:tcPr>
            <w:tcW w:w="7298" w:type="dxa"/>
            <w:shd w:val="clear" w:color="auto" w:fill="auto"/>
            <w:vAlign w:val="center"/>
          </w:tcPr>
          <w:p w14:paraId="18148072" w14:textId="77777777" w:rsidR="00C548B6" w:rsidRPr="0054618F" w:rsidRDefault="00C548B6" w:rsidP="00A12B05">
            <w:pPr>
              <w:tabs>
                <w:tab w:val="left" w:pos="0"/>
              </w:tabs>
              <w:ind w:right="-8"/>
              <w:rPr>
                <w:rFonts w:ascii="Verdana" w:eastAsia="Arial Unicode MS" w:hAnsi="Verdana"/>
                <w:sz w:val="16"/>
                <w:szCs w:val="16"/>
              </w:rPr>
            </w:pPr>
            <w:r w:rsidRPr="0054618F">
              <w:rPr>
                <w:rFonts w:ascii="Verdana" w:eastAsia="Arial Unicode MS" w:hAnsi="Verdana"/>
                <w:sz w:val="16"/>
                <w:szCs w:val="16"/>
              </w:rPr>
              <w:t>INFORMACIÓN ADICIONAL SOBRE PROTECCIÓN DE DATOS PERSONALES</w:t>
            </w:r>
          </w:p>
        </w:tc>
      </w:tr>
      <w:tr w:rsidR="00C548B6" w:rsidRPr="0054618F" w14:paraId="2BC6FE43" w14:textId="77777777" w:rsidTr="00A12B05">
        <w:trPr>
          <w:trHeight w:val="269"/>
        </w:trPr>
        <w:tc>
          <w:tcPr>
            <w:tcW w:w="400" w:type="dxa"/>
            <w:tcBorders>
              <w:top w:val="nil"/>
              <w:left w:val="nil"/>
              <w:bottom w:val="nil"/>
            </w:tcBorders>
            <w:shd w:val="clear" w:color="auto" w:fill="auto"/>
            <w:vAlign w:val="center"/>
          </w:tcPr>
          <w:p w14:paraId="6A439044" w14:textId="72B9BF8D" w:rsidR="00C548B6" w:rsidRPr="0054618F" w:rsidRDefault="006557CE"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666812">
              <w:rPr>
                <w:rFonts w:ascii="Verdana" w:eastAsia="Arial Unicode MS" w:hAnsi="Verdana"/>
                <w:sz w:val="16"/>
                <w:szCs w:val="16"/>
              </w:rPr>
            </w:r>
            <w:r w:rsidR="00666812">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3D0277D7" w14:textId="77777777" w:rsidR="00C548B6" w:rsidRPr="0054618F" w:rsidRDefault="00666812" w:rsidP="00A12B05">
            <w:pPr>
              <w:tabs>
                <w:tab w:val="left" w:pos="0"/>
              </w:tabs>
              <w:ind w:right="-132"/>
              <w:rPr>
                <w:rFonts w:ascii="Verdana" w:eastAsia="Arial Unicode MS" w:hAnsi="Verdana"/>
                <w:sz w:val="16"/>
                <w:szCs w:val="16"/>
              </w:rPr>
            </w:pPr>
            <w:hyperlink w:anchor="AnexoVI2" w:history="1">
              <w:r w:rsidR="00C548B6" w:rsidRPr="0054618F">
                <w:rPr>
                  <w:rFonts w:ascii="Verdana" w:eastAsia="Arial Unicode MS" w:hAnsi="Verdana"/>
                  <w:sz w:val="16"/>
                  <w:szCs w:val="16"/>
                </w:rPr>
                <w:t>ANEXO VII.2.</w:t>
              </w:r>
            </w:hyperlink>
          </w:p>
        </w:tc>
        <w:tc>
          <w:tcPr>
            <w:tcW w:w="7298" w:type="dxa"/>
            <w:shd w:val="clear" w:color="auto" w:fill="auto"/>
            <w:vAlign w:val="center"/>
          </w:tcPr>
          <w:p w14:paraId="22BC459B" w14:textId="77777777" w:rsidR="00C548B6" w:rsidRPr="0054618F" w:rsidRDefault="00C548B6" w:rsidP="00A12B05">
            <w:pPr>
              <w:tabs>
                <w:tab w:val="left" w:pos="0"/>
              </w:tabs>
              <w:ind w:right="-8"/>
              <w:rPr>
                <w:rFonts w:ascii="Verdana" w:eastAsia="Arial Unicode MS" w:hAnsi="Verdana"/>
                <w:sz w:val="16"/>
                <w:szCs w:val="16"/>
              </w:rPr>
            </w:pPr>
            <w:r w:rsidRPr="0054618F">
              <w:rPr>
                <w:rFonts w:ascii="Verdana" w:eastAsia="Arial Unicode MS" w:hAnsi="Verdana"/>
                <w:sz w:val="16"/>
                <w:szCs w:val="16"/>
              </w:rPr>
              <w:t>ENCARGO DE TRATAMIENTO DE DATOS PERSONALES</w:t>
            </w:r>
          </w:p>
        </w:tc>
      </w:tr>
    </w:tbl>
    <w:p w14:paraId="453D6CD0" w14:textId="77777777" w:rsidR="006C112C" w:rsidRDefault="006C112C" w:rsidP="00C03745">
      <w:pPr>
        <w:pStyle w:val="3izenburua"/>
        <w:sectPr w:rsidR="006C112C" w:rsidSect="00A12B05">
          <w:footnotePr>
            <w:numRestart w:val="eachPage"/>
          </w:footnotePr>
          <w:pgSz w:w="11906" w:h="16838"/>
          <w:pgMar w:top="567" w:right="1276" w:bottom="992" w:left="1134" w:header="284" w:footer="482" w:gutter="0"/>
          <w:cols w:space="720"/>
          <w:docGrid w:linePitch="326"/>
        </w:sectPr>
      </w:pPr>
      <w:bookmarkStart w:id="1246" w:name="_Toc34132949"/>
      <w:bookmarkStart w:id="1247" w:name="_Toc38387833"/>
    </w:p>
    <w:p w14:paraId="0C15179A" w14:textId="019B7E00" w:rsidR="00C548B6" w:rsidRPr="009B48B1" w:rsidRDefault="00C548B6" w:rsidP="00C03745">
      <w:pPr>
        <w:pStyle w:val="3izenburua"/>
        <w:rPr>
          <w:i/>
        </w:rPr>
      </w:pPr>
      <w:bookmarkStart w:id="1248" w:name="_Toc103681393"/>
      <w:r w:rsidRPr="009B48B1">
        <w:lastRenderedPageBreak/>
        <w:t>ANEXO I.1</w:t>
      </w:r>
      <w:bookmarkEnd w:id="1245"/>
      <w:r w:rsidR="00246388">
        <w:t>.</w:t>
      </w:r>
      <w:r>
        <w:t>-</w:t>
      </w:r>
      <w:r>
        <w:tab/>
      </w:r>
      <w:r w:rsidRPr="009B48B1">
        <w:t>CÁLCULO PRESUPUESTO BASE DE LICITACIÓN: COSTES Y OTROS GASTOS</w:t>
      </w:r>
      <w:bookmarkEnd w:id="1246"/>
      <w:bookmarkEnd w:id="1247"/>
      <w:bookmarkEnd w:id="1248"/>
    </w:p>
    <w:p w14:paraId="20371875" w14:textId="77777777" w:rsidR="00C548B6" w:rsidRDefault="00C548B6" w:rsidP="00C548B6">
      <w:pPr>
        <w:shd w:val="clear" w:color="auto" w:fill="FFFFFF"/>
        <w:ind w:left="284" w:right="-427"/>
        <w:jc w:val="both"/>
        <w:rPr>
          <w:rFonts w:ascii="Verdana" w:hAnsi="Verdana" w:cs="Arial"/>
          <w:u w:val="single"/>
        </w:rPr>
      </w:pPr>
    </w:p>
    <w:p w14:paraId="7CB20C1A" w14:textId="77777777" w:rsidR="00C548B6" w:rsidRDefault="00C548B6" w:rsidP="00C548B6">
      <w:pPr>
        <w:shd w:val="clear" w:color="auto" w:fill="FFFFFF"/>
        <w:ind w:left="284" w:right="-427"/>
        <w:jc w:val="both"/>
        <w:rPr>
          <w:rFonts w:ascii="Verdana" w:hAnsi="Verdana" w:cs="Arial"/>
          <w:u w:val="single"/>
        </w:rPr>
      </w:pPr>
    </w:p>
    <w:p w14:paraId="55874C36" w14:textId="77777777" w:rsidR="00C548B6" w:rsidRDefault="00C548B6" w:rsidP="00C548B6">
      <w:pPr>
        <w:shd w:val="clear" w:color="auto" w:fill="FFFFFF"/>
        <w:ind w:left="284" w:right="-427"/>
        <w:jc w:val="both"/>
        <w:rPr>
          <w:rFonts w:ascii="Verdana" w:hAnsi="Verdana" w:cs="Arial"/>
          <w:u w:val="single"/>
        </w:rPr>
      </w:pPr>
    </w:p>
    <w:p w14:paraId="42839CBE" w14:textId="77777777" w:rsidR="00C548B6" w:rsidRPr="005502A7" w:rsidRDefault="00C548B6" w:rsidP="00C548B6">
      <w:pPr>
        <w:shd w:val="clear" w:color="auto" w:fill="FFFFFF"/>
        <w:ind w:right="-427"/>
        <w:jc w:val="both"/>
        <w:rPr>
          <w:rFonts w:ascii="Verdana" w:hAnsi="Verdana" w:cs="Arial"/>
          <w:sz w:val="19"/>
          <w:szCs w:val="19"/>
        </w:rPr>
      </w:pPr>
      <w:r w:rsidRPr="005502A7">
        <w:rPr>
          <w:rFonts w:ascii="Verdana" w:hAnsi="Verdana" w:cs="Arial"/>
          <w:sz w:val="19"/>
          <w:szCs w:val="19"/>
        </w:rPr>
        <w:t xml:space="preserve">Los costes y gastos tenidos en cuenta para el cálculo del presupuesto base de licitación del contrato referenciado con el </w:t>
      </w:r>
      <w:r w:rsidRPr="005502A7">
        <w:rPr>
          <w:rFonts w:ascii="Verdana" w:hAnsi="Verdana" w:cs="Arial"/>
          <w:b/>
          <w:color w:val="0000FF"/>
          <w:sz w:val="19"/>
          <w:szCs w:val="19"/>
        </w:rPr>
        <w:t xml:space="preserve">número de expediente ……………………………….. </w:t>
      </w:r>
      <w:r w:rsidRPr="005502A7">
        <w:rPr>
          <w:rFonts w:ascii="Verdana" w:hAnsi="Verdana" w:cs="Arial"/>
          <w:sz w:val="19"/>
          <w:szCs w:val="19"/>
        </w:rPr>
        <w:t>han sido los siguientes:</w:t>
      </w:r>
    </w:p>
    <w:p w14:paraId="4E20F8CB" w14:textId="77777777" w:rsidR="00C548B6" w:rsidRDefault="00C548B6" w:rsidP="00C548B6">
      <w:pPr>
        <w:shd w:val="clear" w:color="auto" w:fill="FFFFFF"/>
        <w:ind w:left="-100" w:right="-427"/>
        <w:jc w:val="both"/>
        <w:rPr>
          <w:rFonts w:ascii="Verdana" w:hAnsi="Verdana" w:cs="Arial"/>
          <w:sz w:val="19"/>
          <w:szCs w:val="19"/>
        </w:rPr>
      </w:pPr>
    </w:p>
    <w:p w14:paraId="268F45F5" w14:textId="12FDC470" w:rsidR="00384F30" w:rsidRDefault="00384F30" w:rsidP="00384F30">
      <w:pPr>
        <w:pStyle w:val="Zerrenda-paragrafoa"/>
        <w:numPr>
          <w:ilvl w:val="0"/>
          <w:numId w:val="159"/>
        </w:numPr>
        <w:ind w:left="709"/>
        <w:rPr>
          <w:rStyle w:val="Enfasia"/>
          <w:rFonts w:ascii="Verdana" w:hAnsi="Verdana" w:cstheme="minorHAnsi"/>
          <w:b/>
          <w:i w:val="0"/>
          <w:sz w:val="19"/>
          <w:szCs w:val="19"/>
        </w:rPr>
      </w:pPr>
      <w:r w:rsidRPr="00CE4AFB">
        <w:rPr>
          <w:rStyle w:val="Enfasia"/>
          <w:rFonts w:ascii="Verdana" w:hAnsi="Verdana" w:cstheme="minorHAnsi"/>
          <w:b/>
          <w:i w:val="0"/>
          <w:sz w:val="19"/>
          <w:szCs w:val="19"/>
        </w:rPr>
        <w:t>COSTES  DIRECTOS:………………………………………………………………….</w:t>
      </w:r>
      <w:r w:rsidR="0015025D">
        <w:rPr>
          <w:rStyle w:val="Enfasia"/>
          <w:rFonts w:ascii="Verdana" w:hAnsi="Verdana" w:cstheme="minorHAnsi"/>
          <w:b/>
          <w:i w:val="0"/>
          <w:color w:val="0000FF"/>
          <w:sz w:val="19"/>
          <w:szCs w:val="19"/>
        </w:rPr>
        <w:t>166.107,83</w:t>
      </w:r>
      <w:r w:rsidRPr="00CE4AFB">
        <w:rPr>
          <w:rStyle w:val="Enfasia"/>
          <w:rFonts w:ascii="Verdana" w:hAnsi="Verdana" w:cstheme="minorHAnsi"/>
          <w:b/>
          <w:i w:val="0"/>
          <w:color w:val="0000FF"/>
          <w:sz w:val="19"/>
          <w:szCs w:val="19"/>
        </w:rPr>
        <w:t>.- €</w:t>
      </w:r>
    </w:p>
    <w:p w14:paraId="617B8332" w14:textId="77777777" w:rsidR="00384F30" w:rsidRPr="00CE4AFB" w:rsidRDefault="00384F30" w:rsidP="00384F30">
      <w:pPr>
        <w:pStyle w:val="Zerrenda-paragrafoa"/>
        <w:ind w:left="709"/>
        <w:rPr>
          <w:rStyle w:val="Enfasia"/>
          <w:rFonts w:ascii="Verdana" w:hAnsi="Verdana" w:cstheme="minorHAnsi"/>
          <w:b/>
          <w:i w:val="0"/>
          <w:sz w:val="19"/>
          <w:szCs w:val="19"/>
        </w:rPr>
      </w:pPr>
    </w:p>
    <w:p w14:paraId="5A650209" w14:textId="2CDD56B0" w:rsidR="00384F30" w:rsidRDefault="00384F30" w:rsidP="00384F30">
      <w:pPr>
        <w:pStyle w:val="Zerrenda-paragrafoa"/>
        <w:numPr>
          <w:ilvl w:val="0"/>
          <w:numId w:val="159"/>
        </w:numPr>
        <w:ind w:left="709"/>
        <w:rPr>
          <w:rStyle w:val="Enfasia"/>
          <w:rFonts w:ascii="Verdana" w:hAnsi="Verdana" w:cstheme="minorHAnsi"/>
          <w:b/>
          <w:i w:val="0"/>
          <w:sz w:val="19"/>
          <w:szCs w:val="19"/>
        </w:rPr>
      </w:pPr>
      <w:r w:rsidRPr="00CE4AFB">
        <w:rPr>
          <w:rStyle w:val="Enfasia"/>
          <w:rFonts w:ascii="Verdana" w:hAnsi="Verdana" w:cstheme="minorHAnsi"/>
          <w:b/>
          <w:i w:val="0"/>
          <w:sz w:val="19"/>
          <w:szCs w:val="19"/>
        </w:rPr>
        <w:t xml:space="preserve">COSTES INDIRECTOS ……………………………………………………………….. </w:t>
      </w:r>
      <w:r w:rsidR="00264344">
        <w:rPr>
          <w:rStyle w:val="Enfasia"/>
          <w:rFonts w:ascii="Verdana" w:hAnsi="Verdana" w:cstheme="minorHAnsi"/>
          <w:b/>
          <w:i w:val="0"/>
          <w:color w:val="0000FF"/>
          <w:sz w:val="19"/>
          <w:szCs w:val="19"/>
        </w:rPr>
        <w:t>24.916,18</w:t>
      </w:r>
      <w:r w:rsidRPr="00CE4AFB">
        <w:rPr>
          <w:rStyle w:val="Enfasia"/>
          <w:rFonts w:ascii="Verdana" w:hAnsi="Verdana" w:cstheme="minorHAnsi"/>
          <w:b/>
          <w:i w:val="0"/>
          <w:color w:val="0000FF"/>
          <w:sz w:val="19"/>
          <w:szCs w:val="19"/>
        </w:rPr>
        <w:t>.- €</w:t>
      </w:r>
    </w:p>
    <w:p w14:paraId="700BEA2F" w14:textId="77777777" w:rsidR="00384F30" w:rsidRPr="00CE4AFB" w:rsidRDefault="00384F30" w:rsidP="00384F30">
      <w:pPr>
        <w:pStyle w:val="Zerrenda-paragrafoa"/>
        <w:rPr>
          <w:rStyle w:val="Enfasia"/>
          <w:rFonts w:ascii="Verdana" w:hAnsi="Verdana" w:cstheme="minorHAnsi"/>
          <w:b/>
          <w:i w:val="0"/>
          <w:sz w:val="19"/>
          <w:szCs w:val="19"/>
        </w:rPr>
      </w:pPr>
    </w:p>
    <w:p w14:paraId="142401E4" w14:textId="18E0AAC6" w:rsidR="00384F30" w:rsidRDefault="00384F30" w:rsidP="00384F30">
      <w:pPr>
        <w:pStyle w:val="Zerrenda-paragrafoa"/>
        <w:numPr>
          <w:ilvl w:val="0"/>
          <w:numId w:val="159"/>
        </w:numPr>
        <w:ind w:left="709"/>
        <w:rPr>
          <w:rStyle w:val="Enfasia"/>
          <w:rFonts w:ascii="Verdana" w:hAnsi="Verdana" w:cstheme="minorHAnsi"/>
          <w:b/>
          <w:i w:val="0"/>
          <w:sz w:val="19"/>
          <w:szCs w:val="19"/>
        </w:rPr>
      </w:pPr>
      <w:r w:rsidRPr="00CE4AFB">
        <w:rPr>
          <w:rStyle w:val="Enfasia"/>
          <w:rFonts w:ascii="Verdana" w:hAnsi="Verdana" w:cstheme="minorHAnsi"/>
          <w:b/>
          <w:i w:val="0"/>
          <w:sz w:val="19"/>
          <w:szCs w:val="19"/>
        </w:rPr>
        <w:t>GASTOS EVENTUALES:  ……………..….....................................................</w:t>
      </w:r>
      <w:r w:rsidR="00581922">
        <w:rPr>
          <w:rStyle w:val="Enfasia"/>
          <w:rFonts w:ascii="Verdana" w:hAnsi="Verdana" w:cstheme="minorHAnsi"/>
          <w:b/>
          <w:i w:val="0"/>
          <w:color w:val="0000FF"/>
          <w:sz w:val="19"/>
          <w:szCs w:val="19"/>
        </w:rPr>
        <w:t>7.640,96</w:t>
      </w:r>
      <w:r w:rsidRPr="00CE4AFB">
        <w:rPr>
          <w:rStyle w:val="Enfasia"/>
          <w:rFonts w:ascii="Verdana" w:hAnsi="Verdana" w:cstheme="minorHAnsi"/>
          <w:b/>
          <w:i w:val="0"/>
          <w:color w:val="0000FF"/>
          <w:sz w:val="19"/>
          <w:szCs w:val="19"/>
        </w:rPr>
        <w:t>.-€</w:t>
      </w:r>
    </w:p>
    <w:p w14:paraId="44694233" w14:textId="77777777" w:rsidR="00384F30" w:rsidRPr="00CE4AFB" w:rsidRDefault="00384F30" w:rsidP="00384F30">
      <w:pPr>
        <w:pStyle w:val="Zerrenda-paragrafoa"/>
        <w:rPr>
          <w:rStyle w:val="Enfasia"/>
          <w:rFonts w:ascii="Verdana" w:hAnsi="Verdana" w:cstheme="minorHAnsi"/>
          <w:b/>
          <w:i w:val="0"/>
          <w:sz w:val="19"/>
          <w:szCs w:val="19"/>
        </w:rPr>
      </w:pPr>
    </w:p>
    <w:p w14:paraId="151D651D" w14:textId="42736BAA" w:rsidR="00384F30" w:rsidRPr="00CE4AFB" w:rsidRDefault="00384F30" w:rsidP="00384F30">
      <w:pPr>
        <w:pStyle w:val="Zerrenda-paragrafoa"/>
        <w:numPr>
          <w:ilvl w:val="0"/>
          <w:numId w:val="159"/>
        </w:numPr>
        <w:ind w:left="709"/>
        <w:rPr>
          <w:rStyle w:val="Enfasia"/>
          <w:rFonts w:ascii="Verdana" w:hAnsi="Verdana" w:cstheme="minorHAnsi"/>
          <w:b/>
          <w:i w:val="0"/>
          <w:sz w:val="19"/>
          <w:szCs w:val="19"/>
        </w:rPr>
      </w:pPr>
      <w:r w:rsidRPr="00CE4AFB">
        <w:rPr>
          <w:rStyle w:val="Enfasia"/>
          <w:rFonts w:ascii="Verdana" w:hAnsi="Verdana" w:cstheme="minorHAnsi"/>
          <w:b/>
          <w:i w:val="0"/>
          <w:sz w:val="19"/>
          <w:szCs w:val="19"/>
        </w:rPr>
        <w:t>BENEFICIO INDUSTRIAL: ………………………………………….………………….</w:t>
      </w:r>
      <w:r w:rsidRPr="00CE4AFB">
        <w:rPr>
          <w:rStyle w:val="Enfasia"/>
          <w:rFonts w:ascii="Verdana" w:hAnsi="Verdana" w:cstheme="minorHAnsi"/>
          <w:b/>
          <w:i w:val="0"/>
          <w:color w:val="0000FF"/>
          <w:sz w:val="19"/>
          <w:szCs w:val="19"/>
        </w:rPr>
        <w:t>7.</w:t>
      </w:r>
      <w:r w:rsidR="0029567F">
        <w:rPr>
          <w:rStyle w:val="Enfasia"/>
          <w:rFonts w:ascii="Verdana" w:hAnsi="Verdana" w:cstheme="minorHAnsi"/>
          <w:b/>
          <w:i w:val="0"/>
          <w:color w:val="0000FF"/>
          <w:sz w:val="19"/>
          <w:szCs w:val="19"/>
        </w:rPr>
        <w:t>946,60</w:t>
      </w:r>
      <w:r w:rsidRPr="00CE4AFB">
        <w:rPr>
          <w:rStyle w:val="Enfasia"/>
          <w:rFonts w:ascii="Verdana" w:hAnsi="Verdana" w:cstheme="minorHAnsi"/>
          <w:b/>
          <w:i w:val="0"/>
          <w:color w:val="0000FF"/>
          <w:sz w:val="19"/>
          <w:szCs w:val="19"/>
        </w:rPr>
        <w:t>.-€</w:t>
      </w:r>
    </w:p>
    <w:p w14:paraId="23BCC10F" w14:textId="77777777" w:rsidR="00384F30" w:rsidRDefault="00384F30" w:rsidP="00384F30">
      <w:pPr>
        <w:shd w:val="clear" w:color="auto" w:fill="FFFFFF"/>
        <w:ind w:left="-100" w:right="-427"/>
        <w:jc w:val="both"/>
        <w:rPr>
          <w:rFonts w:ascii="Verdana" w:hAnsi="Verdana" w:cs="Arial"/>
          <w:sz w:val="19"/>
          <w:szCs w:val="19"/>
        </w:rPr>
      </w:pPr>
    </w:p>
    <w:p w14:paraId="1B4726C8" w14:textId="77777777" w:rsidR="00384F30" w:rsidRPr="00B7697C" w:rsidRDefault="00384F30" w:rsidP="00384F30">
      <w:pPr>
        <w:shd w:val="clear" w:color="auto" w:fill="FFFFFF"/>
        <w:ind w:left="-100" w:right="70"/>
        <w:jc w:val="both"/>
        <w:rPr>
          <w:rFonts w:ascii="Verdana" w:hAnsi="Verdana" w:cs="Arial"/>
          <w:b/>
          <w:caps/>
          <w:sz w:val="20"/>
          <w:szCs w:val="20"/>
        </w:rPr>
      </w:pPr>
    </w:p>
    <w:p w14:paraId="13A78154" w14:textId="77777777" w:rsidR="00384F30" w:rsidRPr="00B7697C" w:rsidRDefault="00384F30" w:rsidP="00384F30">
      <w:pPr>
        <w:shd w:val="clear" w:color="auto" w:fill="FFFFFF"/>
        <w:ind w:left="-100" w:right="70"/>
        <w:jc w:val="both"/>
        <w:rPr>
          <w:rFonts w:ascii="Verdana" w:hAnsi="Verdana" w:cs="Arial"/>
          <w:b/>
          <w:caps/>
          <w:sz w:val="20"/>
          <w:szCs w:val="20"/>
        </w:rPr>
      </w:pPr>
    </w:p>
    <w:tbl>
      <w:tblPr>
        <w:tblW w:w="8598" w:type="dxa"/>
        <w:tblInd w:w="51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029"/>
        <w:gridCol w:w="2569"/>
      </w:tblGrid>
      <w:tr w:rsidR="00384F30" w:rsidRPr="00B7697C" w14:paraId="0E8141BC" w14:textId="77777777" w:rsidTr="00B44DFE">
        <w:trPr>
          <w:trHeight w:val="510"/>
        </w:trPr>
        <w:tc>
          <w:tcPr>
            <w:tcW w:w="6029" w:type="dxa"/>
            <w:tcBorders>
              <w:bottom w:val="single" w:sz="4" w:space="0" w:color="auto"/>
            </w:tcBorders>
            <w:vAlign w:val="center"/>
            <w:hideMark/>
          </w:tcPr>
          <w:p w14:paraId="1C192F9C" w14:textId="77777777" w:rsidR="00384F30" w:rsidRPr="005502A7" w:rsidRDefault="00384F30" w:rsidP="00B44DFE">
            <w:pPr>
              <w:tabs>
                <w:tab w:val="left" w:pos="4700"/>
              </w:tabs>
              <w:ind w:left="-100" w:right="70"/>
              <w:jc w:val="right"/>
              <w:rPr>
                <w:rFonts w:ascii="Verdana" w:hAnsi="Verdana"/>
                <w:b/>
                <w:sz w:val="19"/>
                <w:szCs w:val="19"/>
              </w:rPr>
            </w:pPr>
            <w:r w:rsidRPr="005502A7">
              <w:rPr>
                <w:rFonts w:ascii="Verdana" w:hAnsi="Verdana"/>
                <w:b/>
                <w:sz w:val="19"/>
                <w:szCs w:val="19"/>
              </w:rPr>
              <w:t>PRESUPUESTO BASE DE LICITACIÓN:</w:t>
            </w:r>
          </w:p>
        </w:tc>
        <w:tc>
          <w:tcPr>
            <w:tcW w:w="2569" w:type="dxa"/>
            <w:tcBorders>
              <w:bottom w:val="single" w:sz="4" w:space="0" w:color="auto"/>
            </w:tcBorders>
            <w:vAlign w:val="center"/>
            <w:hideMark/>
          </w:tcPr>
          <w:p w14:paraId="0D444114" w14:textId="3EBE8316" w:rsidR="00384F30" w:rsidRPr="005502A7" w:rsidRDefault="009317AB" w:rsidP="00B44DFE">
            <w:pPr>
              <w:tabs>
                <w:tab w:val="left" w:pos="4700"/>
              </w:tabs>
              <w:ind w:left="-100" w:right="70"/>
              <w:jc w:val="right"/>
              <w:rPr>
                <w:rFonts w:ascii="Verdana" w:hAnsi="Verdana"/>
                <w:b/>
                <w:sz w:val="19"/>
                <w:szCs w:val="19"/>
              </w:rPr>
            </w:pPr>
            <w:r>
              <w:rPr>
                <w:rFonts w:ascii="Verdana" w:hAnsi="Verdana"/>
                <w:b/>
                <w:color w:val="0000FF"/>
                <w:sz w:val="19"/>
                <w:szCs w:val="19"/>
              </w:rPr>
              <w:t>206.611</w:t>
            </w:r>
            <w:r w:rsidR="007E6C6C">
              <w:rPr>
                <w:rFonts w:ascii="Verdana" w:hAnsi="Verdana"/>
                <w:b/>
                <w:color w:val="0000FF"/>
                <w:sz w:val="19"/>
                <w:szCs w:val="19"/>
              </w:rPr>
              <w:t>,57</w:t>
            </w:r>
            <w:r w:rsidR="00384F30" w:rsidRPr="005502A7">
              <w:rPr>
                <w:rFonts w:ascii="Verdana" w:hAnsi="Verdana"/>
                <w:b/>
                <w:sz w:val="19"/>
                <w:szCs w:val="19"/>
              </w:rPr>
              <w:t xml:space="preserve"> euros</w:t>
            </w:r>
          </w:p>
        </w:tc>
      </w:tr>
      <w:tr w:rsidR="00384F30" w:rsidRPr="00B7697C" w14:paraId="5DDBA464" w14:textId="77777777" w:rsidTr="00B44DFE">
        <w:trPr>
          <w:trHeight w:val="510"/>
        </w:trPr>
        <w:tc>
          <w:tcPr>
            <w:tcW w:w="6029" w:type="dxa"/>
            <w:tcBorders>
              <w:top w:val="single" w:sz="4" w:space="0" w:color="auto"/>
              <w:bottom w:val="single" w:sz="4" w:space="0" w:color="auto"/>
            </w:tcBorders>
            <w:vAlign w:val="center"/>
            <w:hideMark/>
          </w:tcPr>
          <w:p w14:paraId="0FC375E2" w14:textId="77777777" w:rsidR="00384F30" w:rsidRPr="005502A7" w:rsidRDefault="00384F30" w:rsidP="00B44DFE">
            <w:pPr>
              <w:tabs>
                <w:tab w:val="left" w:pos="4700"/>
              </w:tabs>
              <w:ind w:left="-100" w:right="70"/>
              <w:jc w:val="right"/>
              <w:rPr>
                <w:rFonts w:ascii="Verdana" w:hAnsi="Verdana"/>
                <w:b/>
                <w:sz w:val="19"/>
                <w:szCs w:val="19"/>
              </w:rPr>
            </w:pPr>
            <w:r w:rsidRPr="005502A7">
              <w:rPr>
                <w:rFonts w:ascii="Verdana" w:hAnsi="Verdana"/>
                <w:b/>
                <w:sz w:val="19"/>
                <w:szCs w:val="19"/>
              </w:rPr>
              <w:t>IVA (…. %):</w:t>
            </w:r>
          </w:p>
        </w:tc>
        <w:tc>
          <w:tcPr>
            <w:tcW w:w="2569" w:type="dxa"/>
            <w:tcBorders>
              <w:top w:val="single" w:sz="4" w:space="0" w:color="auto"/>
              <w:bottom w:val="single" w:sz="4" w:space="0" w:color="auto"/>
            </w:tcBorders>
            <w:vAlign w:val="center"/>
            <w:hideMark/>
          </w:tcPr>
          <w:p w14:paraId="588E1580" w14:textId="6C3D5689" w:rsidR="00384F30" w:rsidRPr="005502A7" w:rsidRDefault="007E6C6C" w:rsidP="00B44DFE">
            <w:pPr>
              <w:tabs>
                <w:tab w:val="left" w:pos="4700"/>
              </w:tabs>
              <w:ind w:left="-100" w:right="70"/>
              <w:jc w:val="right"/>
              <w:rPr>
                <w:rFonts w:ascii="Verdana" w:hAnsi="Verdana"/>
                <w:b/>
                <w:sz w:val="19"/>
                <w:szCs w:val="19"/>
              </w:rPr>
            </w:pPr>
            <w:r>
              <w:rPr>
                <w:rFonts w:ascii="Verdana" w:hAnsi="Verdana"/>
                <w:b/>
                <w:color w:val="0000FF"/>
                <w:sz w:val="19"/>
                <w:szCs w:val="19"/>
              </w:rPr>
              <w:t>43.388,43</w:t>
            </w:r>
            <w:r w:rsidR="00384F30" w:rsidRPr="00E24F7E">
              <w:rPr>
                <w:rFonts w:ascii="Verdana" w:hAnsi="Verdana"/>
                <w:b/>
                <w:color w:val="0000FF"/>
                <w:sz w:val="19"/>
                <w:szCs w:val="19"/>
              </w:rPr>
              <w:t xml:space="preserve"> </w:t>
            </w:r>
            <w:r w:rsidR="00384F30" w:rsidRPr="005502A7">
              <w:rPr>
                <w:rFonts w:ascii="Verdana" w:hAnsi="Verdana"/>
                <w:b/>
                <w:sz w:val="19"/>
                <w:szCs w:val="19"/>
              </w:rPr>
              <w:t>euros</w:t>
            </w:r>
          </w:p>
        </w:tc>
      </w:tr>
      <w:tr w:rsidR="00384F30" w:rsidRPr="00B7697C" w14:paraId="14CBD4EB" w14:textId="77777777" w:rsidTr="00B44DFE">
        <w:trPr>
          <w:trHeight w:val="510"/>
        </w:trPr>
        <w:tc>
          <w:tcPr>
            <w:tcW w:w="6029" w:type="dxa"/>
            <w:tcBorders>
              <w:top w:val="single" w:sz="4" w:space="0" w:color="auto"/>
            </w:tcBorders>
            <w:vAlign w:val="center"/>
            <w:hideMark/>
          </w:tcPr>
          <w:p w14:paraId="4E3E88D0" w14:textId="77777777" w:rsidR="00384F30" w:rsidRPr="005502A7" w:rsidRDefault="00384F30" w:rsidP="00B44DFE">
            <w:pPr>
              <w:tabs>
                <w:tab w:val="left" w:pos="4700"/>
              </w:tabs>
              <w:ind w:left="-100" w:right="70"/>
              <w:jc w:val="right"/>
              <w:rPr>
                <w:rFonts w:ascii="Verdana" w:hAnsi="Verdana"/>
                <w:b/>
                <w:sz w:val="19"/>
                <w:szCs w:val="19"/>
              </w:rPr>
            </w:pPr>
            <w:r w:rsidRPr="005502A7">
              <w:rPr>
                <w:rFonts w:ascii="Verdana" w:hAnsi="Verdana"/>
                <w:b/>
                <w:sz w:val="19"/>
                <w:szCs w:val="19"/>
              </w:rPr>
              <w:t>TOTAL PRESUPUESTO BASE DE LICITACIÓN:</w:t>
            </w:r>
          </w:p>
        </w:tc>
        <w:tc>
          <w:tcPr>
            <w:tcW w:w="2569" w:type="dxa"/>
            <w:tcBorders>
              <w:top w:val="single" w:sz="4" w:space="0" w:color="auto"/>
            </w:tcBorders>
            <w:vAlign w:val="center"/>
            <w:hideMark/>
          </w:tcPr>
          <w:p w14:paraId="50137066" w14:textId="2CF89417" w:rsidR="00384F30" w:rsidRPr="005502A7" w:rsidRDefault="00384F30" w:rsidP="00B44DFE">
            <w:pPr>
              <w:tabs>
                <w:tab w:val="left" w:pos="4700"/>
              </w:tabs>
              <w:ind w:left="-100" w:right="70"/>
              <w:jc w:val="right"/>
              <w:rPr>
                <w:rFonts w:ascii="Verdana" w:hAnsi="Verdana"/>
                <w:b/>
                <w:sz w:val="19"/>
                <w:szCs w:val="19"/>
              </w:rPr>
            </w:pPr>
            <w:r w:rsidRPr="00E24F7E">
              <w:rPr>
                <w:rFonts w:ascii="Verdana" w:hAnsi="Verdana"/>
                <w:b/>
                <w:color w:val="0000FF"/>
                <w:sz w:val="19"/>
                <w:szCs w:val="19"/>
              </w:rPr>
              <w:t>2</w:t>
            </w:r>
            <w:r w:rsidR="00440F27">
              <w:rPr>
                <w:rFonts w:ascii="Verdana" w:hAnsi="Verdana"/>
                <w:b/>
                <w:color w:val="0000FF"/>
                <w:sz w:val="19"/>
                <w:szCs w:val="19"/>
              </w:rPr>
              <w:t>5</w:t>
            </w:r>
            <w:r w:rsidRPr="00E24F7E">
              <w:rPr>
                <w:rFonts w:ascii="Verdana" w:hAnsi="Verdana"/>
                <w:b/>
                <w:color w:val="0000FF"/>
                <w:sz w:val="19"/>
                <w:szCs w:val="19"/>
              </w:rPr>
              <w:t xml:space="preserve">0.000,00 </w:t>
            </w:r>
            <w:r w:rsidRPr="005502A7">
              <w:rPr>
                <w:rFonts w:ascii="Verdana" w:hAnsi="Verdana"/>
                <w:b/>
                <w:sz w:val="19"/>
                <w:szCs w:val="19"/>
              </w:rPr>
              <w:t>euros</w:t>
            </w:r>
          </w:p>
        </w:tc>
      </w:tr>
    </w:tbl>
    <w:p w14:paraId="6AB4095F" w14:textId="77777777" w:rsidR="00384F30" w:rsidRPr="00B7697C" w:rsidRDefault="00384F30" w:rsidP="00384F30">
      <w:pPr>
        <w:shd w:val="clear" w:color="auto" w:fill="FFFFFF"/>
        <w:ind w:left="-100" w:right="70"/>
        <w:jc w:val="both"/>
        <w:rPr>
          <w:rFonts w:ascii="Verdana" w:hAnsi="Verdana" w:cs="Segoe UI"/>
          <w:color w:val="212121"/>
          <w:sz w:val="20"/>
          <w:szCs w:val="20"/>
        </w:rPr>
      </w:pPr>
    </w:p>
    <w:p w14:paraId="17D85EBA" w14:textId="77777777" w:rsidR="00384F30" w:rsidRPr="00B7697C" w:rsidRDefault="00384F30" w:rsidP="00384F30">
      <w:pPr>
        <w:shd w:val="clear" w:color="auto" w:fill="FFFFFF"/>
        <w:ind w:left="-100" w:right="70"/>
        <w:jc w:val="both"/>
        <w:rPr>
          <w:rFonts w:ascii="Verdana" w:hAnsi="Verdana" w:cs="Segoe UI"/>
          <w:color w:val="212121"/>
          <w:sz w:val="20"/>
          <w:szCs w:val="20"/>
        </w:rPr>
      </w:pPr>
    </w:p>
    <w:p w14:paraId="62B6B78C" w14:textId="77777777" w:rsidR="00384F30" w:rsidRPr="005E00CD" w:rsidRDefault="00384F30" w:rsidP="00384F30">
      <w:pPr>
        <w:ind w:right="-427"/>
        <w:rPr>
          <w:rFonts w:ascii="Verdana" w:hAnsi="Verdana" w:cs="Arial"/>
          <w:b/>
          <w:caps/>
          <w:sz w:val="19"/>
          <w:szCs w:val="19"/>
        </w:rPr>
      </w:pPr>
    </w:p>
    <w:p w14:paraId="1514105B" w14:textId="0509DB25" w:rsidR="00A175FF" w:rsidRDefault="00A175FF" w:rsidP="00296562">
      <w:pPr>
        <w:shd w:val="clear" w:color="auto" w:fill="FFFFFF"/>
        <w:ind w:left="-100" w:right="-427"/>
        <w:jc w:val="both"/>
        <w:rPr>
          <w:rFonts w:ascii="Verdana" w:hAnsi="Verdana" w:cs="Arial"/>
          <w:sz w:val="19"/>
          <w:szCs w:val="19"/>
        </w:rPr>
      </w:pPr>
    </w:p>
    <w:p w14:paraId="1D815041" w14:textId="77777777" w:rsidR="00C548B6" w:rsidRPr="005502A7" w:rsidRDefault="00C548B6" w:rsidP="00C548B6">
      <w:pPr>
        <w:shd w:val="clear" w:color="auto" w:fill="FFFFFF"/>
        <w:ind w:left="-100" w:right="-427"/>
        <w:jc w:val="both"/>
        <w:rPr>
          <w:rFonts w:ascii="Verdana" w:hAnsi="Verdana" w:cs="Arial"/>
          <w:sz w:val="19"/>
          <w:szCs w:val="19"/>
          <w:u w:val="single"/>
        </w:rPr>
      </w:pPr>
    </w:p>
    <w:p w14:paraId="59E3E4AA" w14:textId="77777777" w:rsidR="00C548B6" w:rsidRPr="00B7697C" w:rsidRDefault="00C548B6" w:rsidP="00C548B6">
      <w:pPr>
        <w:shd w:val="clear" w:color="auto" w:fill="FFFFFF"/>
        <w:ind w:left="-100" w:right="70"/>
        <w:jc w:val="both"/>
        <w:rPr>
          <w:rFonts w:ascii="Verdana" w:hAnsi="Verdana" w:cs="Segoe UI"/>
          <w:color w:val="212121"/>
          <w:sz w:val="20"/>
          <w:szCs w:val="20"/>
        </w:rPr>
      </w:pPr>
    </w:p>
    <w:p w14:paraId="16C82521" w14:textId="77777777" w:rsidR="00C548B6" w:rsidRPr="00B7697C" w:rsidRDefault="00C548B6" w:rsidP="00C548B6">
      <w:pPr>
        <w:shd w:val="clear" w:color="auto" w:fill="FFFFFF"/>
        <w:ind w:left="-100" w:right="70"/>
        <w:jc w:val="both"/>
        <w:rPr>
          <w:rFonts w:ascii="Verdana" w:hAnsi="Verdana" w:cs="Segoe UI"/>
          <w:color w:val="212121"/>
          <w:sz w:val="20"/>
          <w:szCs w:val="20"/>
        </w:rPr>
      </w:pPr>
    </w:p>
    <w:p w14:paraId="17450E86" w14:textId="77777777" w:rsidR="00C548B6" w:rsidRPr="007B24D7" w:rsidRDefault="00C548B6" w:rsidP="00C548B6">
      <w:pPr>
        <w:rPr>
          <w:rFonts w:ascii="Verdana" w:hAnsi="Verdana" w:cs="Tahoma"/>
          <w:sz w:val="20"/>
          <w:szCs w:val="20"/>
        </w:rPr>
        <w:sectPr w:rsidR="00C548B6" w:rsidRPr="007B24D7" w:rsidSect="00A12B05">
          <w:footnotePr>
            <w:numRestart w:val="eachPage"/>
          </w:footnotePr>
          <w:pgSz w:w="11906" w:h="16838"/>
          <w:pgMar w:top="567" w:right="1276" w:bottom="992" w:left="1134" w:header="284" w:footer="482" w:gutter="0"/>
          <w:cols w:space="720"/>
          <w:docGrid w:linePitch="326"/>
        </w:sectPr>
      </w:pPr>
    </w:p>
    <w:p w14:paraId="658362DC" w14:textId="77777777" w:rsidR="00C548B6" w:rsidRPr="005E00CD" w:rsidRDefault="00F47A03" w:rsidP="00C03745">
      <w:pPr>
        <w:pStyle w:val="3izenburua"/>
      </w:pPr>
      <w:bookmarkStart w:id="1249" w:name="_Toc33530865"/>
      <w:bookmarkStart w:id="1250" w:name="_Toc38387836"/>
      <w:bookmarkStart w:id="1251" w:name="_Toc103681396"/>
      <w:bookmarkStart w:id="1252" w:name="AnexoII1"/>
      <w:r>
        <w:lastRenderedPageBreak/>
        <w:t>ANEXO II.</w:t>
      </w:r>
      <w:r w:rsidR="00C548B6" w:rsidRPr="005E00CD">
        <w:t>0.-</w:t>
      </w:r>
      <w:r w:rsidR="00C548B6" w:rsidRPr="005E00CD">
        <w:tab/>
      </w:r>
      <w:r w:rsidR="00C548B6" w:rsidRPr="005E00CD">
        <w:rPr>
          <w:rFonts w:eastAsia="Calibri"/>
        </w:rPr>
        <w:t>DATOS DE CARÁCTER PERSONAL</w:t>
      </w:r>
      <w:bookmarkEnd w:id="1249"/>
      <w:bookmarkEnd w:id="1250"/>
      <w:bookmarkEnd w:id="1251"/>
    </w:p>
    <w:p w14:paraId="7C747550" w14:textId="77777777" w:rsidR="00C548B6" w:rsidRPr="005E00CD" w:rsidRDefault="00C548B6" w:rsidP="00C548B6">
      <w:pPr>
        <w:widowControl w:val="0"/>
        <w:tabs>
          <w:tab w:val="center" w:pos="4252"/>
          <w:tab w:val="right" w:pos="8504"/>
        </w:tabs>
        <w:ind w:left="-142" w:right="-427"/>
        <w:jc w:val="both"/>
        <w:rPr>
          <w:rFonts w:ascii="Tahoma" w:hAnsi="Tahoma" w:cs="Tahoma"/>
          <w:sz w:val="19"/>
          <w:szCs w:val="19"/>
        </w:rPr>
      </w:pPr>
    </w:p>
    <w:p w14:paraId="1AC56910" w14:textId="77777777" w:rsidR="00C548B6" w:rsidRPr="005E00CD" w:rsidRDefault="00C548B6" w:rsidP="00C548B6">
      <w:pPr>
        <w:widowControl w:val="0"/>
        <w:tabs>
          <w:tab w:val="center" w:pos="4252"/>
          <w:tab w:val="right" w:pos="8504"/>
        </w:tabs>
        <w:ind w:left="-142" w:right="-427"/>
        <w:jc w:val="both"/>
        <w:rPr>
          <w:rFonts w:ascii="Tahoma" w:hAnsi="Tahoma" w:cs="Tahoma"/>
          <w:sz w:val="19"/>
          <w:szCs w:val="19"/>
        </w:rPr>
      </w:pPr>
    </w:p>
    <w:p w14:paraId="225C4CFA" w14:textId="77777777" w:rsidR="00C548B6" w:rsidRPr="005E00CD" w:rsidRDefault="00C548B6" w:rsidP="00C548B6">
      <w:pPr>
        <w:widowControl w:val="0"/>
        <w:tabs>
          <w:tab w:val="center" w:pos="4252"/>
          <w:tab w:val="right" w:pos="8504"/>
        </w:tabs>
        <w:ind w:left="-142" w:right="-427"/>
        <w:jc w:val="both"/>
        <w:rPr>
          <w:rFonts w:ascii="Tahoma" w:hAnsi="Tahoma" w:cs="Tahoma"/>
          <w:sz w:val="19"/>
          <w:szCs w:val="19"/>
        </w:rPr>
      </w:pPr>
    </w:p>
    <w:p w14:paraId="4A01D535" w14:textId="77777777" w:rsidR="00C548B6" w:rsidRPr="005E00CD" w:rsidRDefault="00C548B6" w:rsidP="00C548B6">
      <w:pPr>
        <w:widowControl w:val="0"/>
        <w:tabs>
          <w:tab w:val="center" w:pos="4252"/>
          <w:tab w:val="right" w:pos="8504"/>
        </w:tabs>
        <w:ind w:right="-427"/>
        <w:jc w:val="both"/>
        <w:rPr>
          <w:rFonts w:ascii="Verdana" w:hAnsi="Verdana" w:cs="Tahoma"/>
          <w:sz w:val="19"/>
          <w:szCs w:val="19"/>
        </w:rPr>
      </w:pPr>
      <w:r w:rsidRPr="005E00CD">
        <w:rPr>
          <w:rFonts w:ascii="Verdana" w:hAnsi="Verdana" w:cs="Tahoma"/>
          <w:sz w:val="19"/>
          <w:szCs w:val="19"/>
          <w:vertAlign w:val="superscript"/>
        </w:rPr>
        <w:footnoteReference w:id="2"/>
      </w:r>
      <w:r w:rsidRPr="005E00CD">
        <w:rPr>
          <w:rFonts w:ascii="Verdana" w:hAnsi="Verdana" w:cs="Tahoma"/>
          <w:sz w:val="19"/>
          <w:szCs w:val="19"/>
        </w:rPr>
        <w:t xml:space="preserve"> Dña./D.…………………………………………………………………………, con DNI…………………………… en nombre propio o en representación de (</w:t>
      </w:r>
      <w:r w:rsidRPr="005E00CD">
        <w:rPr>
          <w:rFonts w:ascii="Verdana" w:hAnsi="Verdana" w:cs="Tahoma"/>
          <w:color w:val="0000FF"/>
          <w:sz w:val="19"/>
          <w:szCs w:val="19"/>
        </w:rPr>
        <w:t>operadora económica</w:t>
      </w:r>
      <w:r w:rsidRPr="005E00CD">
        <w:rPr>
          <w:rFonts w:ascii="Verdana" w:hAnsi="Verdana" w:cs="Tahoma"/>
          <w:sz w:val="19"/>
          <w:szCs w:val="19"/>
        </w:rPr>
        <w:t>) ………………………… ……………………………………………………………, con NIF…………………………</w:t>
      </w:r>
      <w:r w:rsidRPr="005E00CD">
        <w:rPr>
          <w:rFonts w:ascii="Verdana" w:hAnsi="Verdana" w:cs="Tahoma"/>
          <w:i/>
          <w:color w:val="0000FF"/>
          <w:sz w:val="19"/>
          <w:szCs w:val="19"/>
        </w:rPr>
        <w:t>(</w:t>
      </w:r>
      <w:r w:rsidRPr="005E00CD">
        <w:rPr>
          <w:rFonts w:ascii="Verdana" w:hAnsi="Verdana" w:cs="Tahoma"/>
          <w:color w:val="0000FF"/>
          <w:sz w:val="19"/>
          <w:szCs w:val="19"/>
        </w:rPr>
        <w:t>de la operadora económica</w:t>
      </w:r>
      <w:r w:rsidRPr="005E00CD">
        <w:rPr>
          <w:rFonts w:ascii="Verdana" w:hAnsi="Verdana" w:cs="Tahoma"/>
          <w:sz w:val="19"/>
          <w:szCs w:val="19"/>
        </w:rPr>
        <w:t>)</w:t>
      </w:r>
    </w:p>
    <w:p w14:paraId="3C17D370" w14:textId="77777777" w:rsidR="00C548B6" w:rsidRPr="005E00CD" w:rsidRDefault="00C548B6" w:rsidP="00C548B6">
      <w:pPr>
        <w:widowControl w:val="0"/>
        <w:tabs>
          <w:tab w:val="center" w:pos="4252"/>
          <w:tab w:val="right" w:pos="8504"/>
        </w:tabs>
        <w:ind w:right="-427"/>
        <w:jc w:val="both"/>
        <w:rPr>
          <w:rFonts w:ascii="Verdana" w:hAnsi="Verdana" w:cs="Tahoma"/>
          <w:sz w:val="19"/>
          <w:szCs w:val="19"/>
        </w:rPr>
      </w:pPr>
    </w:p>
    <w:p w14:paraId="7917312C" w14:textId="77777777" w:rsidR="00C548B6" w:rsidRPr="005E00CD" w:rsidRDefault="00C548B6" w:rsidP="00C548B6">
      <w:pPr>
        <w:widowControl w:val="0"/>
        <w:tabs>
          <w:tab w:val="center" w:pos="4252"/>
          <w:tab w:val="right" w:pos="8504"/>
        </w:tabs>
        <w:ind w:right="-427"/>
        <w:jc w:val="both"/>
        <w:rPr>
          <w:rFonts w:ascii="Verdana" w:hAnsi="Verdana" w:cs="Tahoma"/>
          <w:sz w:val="19"/>
          <w:szCs w:val="19"/>
        </w:rPr>
      </w:pPr>
      <w:r w:rsidRPr="005E00CD">
        <w:rPr>
          <w:rFonts w:ascii="Verdana" w:hAnsi="Verdana" w:cs="Tahoma"/>
          <w:sz w:val="19"/>
          <w:szCs w:val="19"/>
        </w:rPr>
        <w:t>En relación con el procedimiento de adjudicación del contrato con expediente nº……………………………</w:t>
      </w:r>
    </w:p>
    <w:p w14:paraId="09C65BC0" w14:textId="77777777" w:rsidR="00C548B6" w:rsidRPr="005E00CD" w:rsidRDefault="00C548B6" w:rsidP="00C548B6">
      <w:pPr>
        <w:ind w:right="-427"/>
        <w:jc w:val="center"/>
        <w:rPr>
          <w:rFonts w:ascii="Verdana" w:hAnsi="Verdana" w:cs="Tahoma"/>
          <w:b/>
          <w:sz w:val="19"/>
          <w:szCs w:val="19"/>
        </w:rPr>
      </w:pPr>
    </w:p>
    <w:p w14:paraId="19BA847B" w14:textId="77777777" w:rsidR="00C548B6" w:rsidRPr="005E00CD" w:rsidRDefault="00C548B6" w:rsidP="00C548B6">
      <w:pPr>
        <w:ind w:right="-427"/>
        <w:jc w:val="center"/>
        <w:rPr>
          <w:rFonts w:ascii="Verdana" w:hAnsi="Verdana" w:cs="Tahoma"/>
          <w:b/>
          <w:sz w:val="19"/>
          <w:szCs w:val="19"/>
        </w:rPr>
      </w:pPr>
    </w:p>
    <w:p w14:paraId="23793136" w14:textId="77777777" w:rsidR="00C548B6" w:rsidRPr="005E00CD" w:rsidRDefault="00C548B6" w:rsidP="00C548B6">
      <w:pPr>
        <w:ind w:right="-427"/>
        <w:jc w:val="center"/>
        <w:rPr>
          <w:rFonts w:ascii="Verdana" w:hAnsi="Verdana" w:cs="Tahoma"/>
          <w:b/>
          <w:sz w:val="19"/>
          <w:szCs w:val="19"/>
        </w:rPr>
      </w:pPr>
      <w:r w:rsidRPr="005E00CD">
        <w:rPr>
          <w:rFonts w:ascii="Verdana" w:hAnsi="Verdana" w:cs="Tahoma"/>
          <w:b/>
          <w:sz w:val="19"/>
          <w:szCs w:val="19"/>
        </w:rPr>
        <w:t>DECLARA:</w:t>
      </w:r>
    </w:p>
    <w:p w14:paraId="7B61A5E0" w14:textId="77777777" w:rsidR="00C548B6" w:rsidRPr="005E00CD" w:rsidRDefault="00C548B6" w:rsidP="00C548B6">
      <w:pPr>
        <w:ind w:right="-427"/>
        <w:jc w:val="center"/>
        <w:rPr>
          <w:rFonts w:ascii="Verdana" w:hAnsi="Verdana" w:cs="Tahoma"/>
          <w:b/>
          <w:sz w:val="19"/>
          <w:szCs w:val="19"/>
        </w:rPr>
      </w:pPr>
    </w:p>
    <w:p w14:paraId="6C258A98" w14:textId="77777777" w:rsidR="00C548B6" w:rsidRPr="005E00CD" w:rsidRDefault="00C548B6" w:rsidP="00C548B6">
      <w:pPr>
        <w:ind w:right="-427"/>
        <w:jc w:val="center"/>
        <w:rPr>
          <w:rFonts w:ascii="Verdana" w:hAnsi="Verdana" w:cs="Tahoma"/>
          <w:b/>
          <w:sz w:val="19"/>
          <w:szCs w:val="19"/>
        </w:rPr>
      </w:pPr>
    </w:p>
    <w:p w14:paraId="7742CBBF" w14:textId="77777777" w:rsidR="00C548B6" w:rsidRPr="005E00CD" w:rsidRDefault="00C548B6" w:rsidP="00C548B6">
      <w:pPr>
        <w:spacing w:line="260" w:lineRule="atLeast"/>
        <w:ind w:left="851" w:right="-427" w:hanging="284"/>
        <w:jc w:val="both"/>
        <w:rPr>
          <w:rFonts w:ascii="Verdana" w:hAnsi="Verdana" w:cs="Tahoma"/>
          <w:sz w:val="19"/>
          <w:szCs w:val="19"/>
        </w:rPr>
      </w:pPr>
      <w:r w:rsidRPr="005E00CD">
        <w:rPr>
          <w:rFonts w:ascii="Verdana" w:hAnsi="Verdana" w:cs="Tahoma"/>
          <w:sz w:val="19"/>
          <w:szCs w:val="19"/>
        </w:rPr>
        <w:t>1.- Que quien firma esta declaración responsable ostenta la representación de la persona, entidad o empresa que presenta la oferta.</w:t>
      </w:r>
    </w:p>
    <w:p w14:paraId="588F5931" w14:textId="77777777" w:rsidR="00C548B6" w:rsidRPr="005E00CD" w:rsidRDefault="00C548B6" w:rsidP="00C548B6">
      <w:pPr>
        <w:spacing w:line="260" w:lineRule="atLeast"/>
        <w:ind w:left="993" w:right="-427" w:hanging="426"/>
        <w:jc w:val="both"/>
        <w:rPr>
          <w:rFonts w:ascii="Verdana" w:hAnsi="Verdana" w:cs="Tahoma"/>
          <w:sz w:val="19"/>
          <w:szCs w:val="19"/>
        </w:rPr>
      </w:pPr>
    </w:p>
    <w:p w14:paraId="0E5DA1EB" w14:textId="77777777" w:rsidR="00C548B6" w:rsidRPr="005E00CD" w:rsidRDefault="00C548B6" w:rsidP="00C548B6">
      <w:pPr>
        <w:spacing w:line="260" w:lineRule="atLeast"/>
        <w:ind w:left="851" w:right="-427" w:hanging="284"/>
        <w:jc w:val="both"/>
        <w:rPr>
          <w:rFonts w:ascii="Verdana" w:hAnsi="Verdana" w:cs="Tahoma"/>
          <w:sz w:val="19"/>
          <w:szCs w:val="19"/>
        </w:rPr>
      </w:pPr>
      <w:r w:rsidRPr="005E00CD">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3919642D" w14:textId="77777777" w:rsidR="00C548B6" w:rsidRPr="005E00CD" w:rsidRDefault="00C548B6" w:rsidP="00C548B6">
      <w:pPr>
        <w:spacing w:line="260" w:lineRule="atLeast"/>
        <w:ind w:left="993" w:right="-427" w:hanging="426"/>
        <w:jc w:val="both"/>
        <w:rPr>
          <w:rFonts w:ascii="Verdana" w:hAnsi="Verdana" w:cs="Tahoma"/>
          <w:sz w:val="19"/>
          <w:szCs w:val="19"/>
        </w:rPr>
      </w:pPr>
    </w:p>
    <w:p w14:paraId="1E24E7D8" w14:textId="77777777" w:rsidR="00C548B6" w:rsidRPr="005E00CD" w:rsidRDefault="00C548B6" w:rsidP="00C548B6">
      <w:pPr>
        <w:ind w:right="-427"/>
        <w:rPr>
          <w:rFonts w:ascii="Verdana" w:hAnsi="Verdana" w:cs="Tahoma"/>
          <w:sz w:val="19"/>
          <w:szCs w:val="19"/>
        </w:rPr>
      </w:pPr>
      <w:r w:rsidRPr="005E00CD">
        <w:rPr>
          <w:rFonts w:ascii="Verdana" w:hAnsi="Verdana" w:cs="Tahoma"/>
          <w:sz w:val="19"/>
          <w:szCs w:val="19"/>
        </w:rPr>
        <w:t>En ............................., a ...... de .................... de 20……..</w:t>
      </w:r>
    </w:p>
    <w:p w14:paraId="08DF069D" w14:textId="77777777" w:rsidR="00C548B6" w:rsidRPr="005E00CD" w:rsidRDefault="00C548B6" w:rsidP="00C548B6">
      <w:pPr>
        <w:tabs>
          <w:tab w:val="left" w:pos="425"/>
        </w:tabs>
        <w:ind w:left="-142" w:right="-427"/>
        <w:contextualSpacing/>
        <w:jc w:val="center"/>
        <w:rPr>
          <w:rFonts w:ascii="Verdana" w:hAnsi="Verdana" w:cs="Tahoma"/>
          <w:sz w:val="19"/>
          <w:szCs w:val="19"/>
        </w:rPr>
      </w:pPr>
    </w:p>
    <w:p w14:paraId="6F0D70E6" w14:textId="77777777" w:rsidR="00C548B6" w:rsidRPr="005E00CD" w:rsidRDefault="00C548B6" w:rsidP="00C548B6">
      <w:pPr>
        <w:tabs>
          <w:tab w:val="left" w:pos="425"/>
        </w:tabs>
        <w:ind w:left="-142" w:right="-427"/>
        <w:contextualSpacing/>
        <w:jc w:val="center"/>
        <w:rPr>
          <w:rFonts w:ascii="Verdana" w:hAnsi="Verdana" w:cs="Tahoma"/>
          <w:sz w:val="19"/>
          <w:szCs w:val="19"/>
        </w:rPr>
      </w:pPr>
    </w:p>
    <w:p w14:paraId="71B12CC6" w14:textId="77777777" w:rsidR="00C548B6" w:rsidRPr="005E00CD" w:rsidRDefault="00C548B6" w:rsidP="00C548B6">
      <w:pPr>
        <w:tabs>
          <w:tab w:val="left" w:pos="425"/>
        </w:tabs>
        <w:ind w:left="-142" w:right="-427"/>
        <w:contextualSpacing/>
        <w:jc w:val="center"/>
        <w:rPr>
          <w:rFonts w:ascii="Verdana" w:hAnsi="Verdana" w:cs="Tahoma"/>
          <w:sz w:val="19"/>
          <w:szCs w:val="19"/>
        </w:rPr>
      </w:pPr>
    </w:p>
    <w:p w14:paraId="350FA6A2" w14:textId="77777777" w:rsidR="00C548B6" w:rsidRPr="005E00CD" w:rsidRDefault="00C548B6" w:rsidP="00C548B6">
      <w:pPr>
        <w:tabs>
          <w:tab w:val="left" w:pos="425"/>
        </w:tabs>
        <w:ind w:left="-142" w:right="-427"/>
        <w:contextualSpacing/>
        <w:jc w:val="center"/>
        <w:rPr>
          <w:rFonts w:ascii="Verdana" w:hAnsi="Verdana" w:cs="Tahoma"/>
          <w:sz w:val="19"/>
          <w:szCs w:val="19"/>
        </w:rPr>
      </w:pPr>
    </w:p>
    <w:p w14:paraId="347874B0" w14:textId="77777777" w:rsidR="00C548B6" w:rsidRPr="005E00CD" w:rsidRDefault="00C548B6" w:rsidP="00C548B6">
      <w:pPr>
        <w:ind w:right="-427"/>
        <w:rPr>
          <w:rFonts w:ascii="Verdana" w:hAnsi="Verdana" w:cs="Tahoma"/>
          <w:sz w:val="19"/>
          <w:szCs w:val="19"/>
        </w:rPr>
      </w:pPr>
      <w:r w:rsidRPr="005E00CD">
        <w:rPr>
          <w:rFonts w:ascii="Verdana" w:hAnsi="Verdana" w:cs="Tahoma"/>
          <w:sz w:val="19"/>
          <w:szCs w:val="19"/>
        </w:rPr>
        <w:t>Firmado:</w:t>
      </w:r>
    </w:p>
    <w:p w14:paraId="0C2143A1"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732C3A19"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02BDBD48"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441331B9"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29F6CAE4"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7BD26311"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512F8600"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27348D89" w14:textId="77777777" w:rsidR="00C548B6" w:rsidRPr="005E00CD" w:rsidRDefault="00C548B6" w:rsidP="00C548B6">
      <w:pPr>
        <w:shd w:val="clear" w:color="auto" w:fill="FFFFFF"/>
        <w:ind w:right="-427"/>
        <w:jc w:val="both"/>
        <w:rPr>
          <w:rFonts w:ascii="Verdana" w:hAnsi="Verdana"/>
          <w:b/>
          <w:sz w:val="14"/>
          <w:szCs w:val="14"/>
        </w:rPr>
      </w:pPr>
      <w:r w:rsidRPr="005E00CD">
        <w:rPr>
          <w:rFonts w:ascii="Verdana" w:hAnsi="Verdana"/>
          <w:b/>
          <w:sz w:val="14"/>
          <w:szCs w:val="14"/>
        </w:rPr>
        <w:t>Información básica sobre protección de datos personales.</w:t>
      </w:r>
    </w:p>
    <w:p w14:paraId="26268AF3" w14:textId="77777777" w:rsidR="00C548B6" w:rsidRPr="005E00CD" w:rsidRDefault="00C548B6" w:rsidP="00C548B6">
      <w:pPr>
        <w:shd w:val="clear" w:color="auto" w:fill="FFFFFF"/>
        <w:ind w:right="-427"/>
        <w:jc w:val="both"/>
        <w:rPr>
          <w:rFonts w:ascii="Verdana" w:hAnsi="Verdana"/>
          <w:b/>
          <w:sz w:val="14"/>
          <w:szCs w:val="14"/>
        </w:rPr>
      </w:pPr>
    </w:p>
    <w:p w14:paraId="2FAD5F60" w14:textId="77777777" w:rsidR="00C548B6" w:rsidRPr="005E00CD" w:rsidRDefault="00C548B6" w:rsidP="00C548B6">
      <w:pPr>
        <w:shd w:val="clear" w:color="auto" w:fill="FFFFFF"/>
        <w:ind w:right="-427"/>
        <w:jc w:val="both"/>
        <w:rPr>
          <w:rFonts w:ascii="Verdana" w:hAnsi="Verdana"/>
          <w:sz w:val="14"/>
          <w:szCs w:val="14"/>
        </w:rPr>
      </w:pPr>
      <w:r w:rsidRPr="005E00C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E00CD">
        <w:rPr>
          <w:rFonts w:ascii="Verdana" w:hAnsi="Verdana"/>
          <w:b/>
          <w:sz w:val="14"/>
          <w:szCs w:val="14"/>
        </w:rPr>
        <w:t>Gestión de la contratación</w:t>
      </w:r>
      <w:r w:rsidRPr="005E00CD">
        <w:rPr>
          <w:rFonts w:ascii="Verdana" w:hAnsi="Verdana"/>
          <w:sz w:val="14"/>
          <w:szCs w:val="14"/>
        </w:rPr>
        <w:t>»:</w:t>
      </w:r>
    </w:p>
    <w:p w14:paraId="2930AA36" w14:textId="77777777" w:rsidR="00C548B6" w:rsidRPr="005E00CD" w:rsidRDefault="00C548B6" w:rsidP="00C548B6">
      <w:pPr>
        <w:shd w:val="clear" w:color="auto" w:fill="FFFFFF"/>
        <w:ind w:right="-427"/>
        <w:jc w:val="both"/>
        <w:rPr>
          <w:rFonts w:ascii="Verdana" w:hAnsi="Verdana"/>
          <w:sz w:val="14"/>
          <w:szCs w:val="14"/>
        </w:rPr>
      </w:pPr>
    </w:p>
    <w:p w14:paraId="4AFEA645" w14:textId="77777777" w:rsidR="00C548B6" w:rsidRPr="005E00CD" w:rsidRDefault="00C548B6" w:rsidP="002801AF">
      <w:pPr>
        <w:numPr>
          <w:ilvl w:val="0"/>
          <w:numId w:val="55"/>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 xml:space="preserve">Responsable: </w:t>
      </w:r>
      <w:r w:rsidRPr="005E00CD">
        <w:rPr>
          <w:rFonts w:ascii="Verdana" w:hAnsi="Verdana"/>
          <w:sz w:val="14"/>
          <w:szCs w:val="14"/>
        </w:rPr>
        <w:t>órgano de contratación correspondiente.</w:t>
      </w:r>
    </w:p>
    <w:p w14:paraId="263D77F0" w14:textId="77777777" w:rsidR="00C548B6" w:rsidRPr="005E00CD" w:rsidRDefault="00C548B6" w:rsidP="002801AF">
      <w:pPr>
        <w:numPr>
          <w:ilvl w:val="0"/>
          <w:numId w:val="55"/>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Finalidad:</w:t>
      </w:r>
      <w:r w:rsidRPr="005E00C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F2F07FC" w14:textId="77777777" w:rsidR="00C548B6" w:rsidRPr="005E00CD" w:rsidRDefault="00C548B6" w:rsidP="002801AF">
      <w:pPr>
        <w:numPr>
          <w:ilvl w:val="0"/>
          <w:numId w:val="55"/>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Legitimación:</w:t>
      </w:r>
      <w:r w:rsidRPr="005E00CD">
        <w:rPr>
          <w:rFonts w:ascii="Verdana" w:hAnsi="Verdana"/>
          <w:sz w:val="14"/>
          <w:szCs w:val="14"/>
        </w:rPr>
        <w:t xml:space="preserve"> tratamiento necesario para la ejecución de un contrato en el que la persona interesada es parte y para el cumplimiento de una obliga</w:t>
      </w:r>
      <w:r w:rsidR="00F439B2">
        <w:rPr>
          <w:rFonts w:ascii="Verdana" w:hAnsi="Verdana"/>
          <w:sz w:val="14"/>
          <w:szCs w:val="14"/>
        </w:rPr>
        <w:t>ción legal aplicable al órgano r</w:t>
      </w:r>
      <w:r w:rsidRPr="005E00CD">
        <w:rPr>
          <w:rFonts w:ascii="Verdana" w:hAnsi="Verdana"/>
          <w:sz w:val="14"/>
          <w:szCs w:val="14"/>
        </w:rPr>
        <w:t xml:space="preserve">esponsable del tratamiento. </w:t>
      </w:r>
    </w:p>
    <w:p w14:paraId="6A520132" w14:textId="77777777" w:rsidR="00C548B6" w:rsidRPr="005E00CD" w:rsidRDefault="00C548B6" w:rsidP="002801AF">
      <w:pPr>
        <w:numPr>
          <w:ilvl w:val="0"/>
          <w:numId w:val="55"/>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 xml:space="preserve">Destinatarias: </w:t>
      </w:r>
      <w:r w:rsidRPr="005E00CD">
        <w:rPr>
          <w:rFonts w:ascii="Verdana" w:hAnsi="Verdana"/>
          <w:sz w:val="14"/>
          <w:szCs w:val="14"/>
        </w:rPr>
        <w:t>Los datos personales podrán ser facilitados a quien ostente un interés legítimo y a la Hacienda General del País Vasco.</w:t>
      </w:r>
    </w:p>
    <w:p w14:paraId="6704D346" w14:textId="77777777" w:rsidR="00C548B6" w:rsidRPr="005E00CD" w:rsidRDefault="00C548B6" w:rsidP="002801AF">
      <w:pPr>
        <w:numPr>
          <w:ilvl w:val="0"/>
          <w:numId w:val="55"/>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 xml:space="preserve">Derechos: </w:t>
      </w:r>
      <w:r w:rsidRPr="005E00CD">
        <w:rPr>
          <w:rFonts w:ascii="Verdana" w:hAnsi="Verdana"/>
          <w:sz w:val="14"/>
          <w:szCs w:val="14"/>
        </w:rPr>
        <w:t>Ud. tiene el derecho de acceso, rectificación y supresión de sus datos, así como de limitación u oposición a su tratamiento.</w:t>
      </w:r>
    </w:p>
    <w:p w14:paraId="3F2A04CA" w14:textId="77777777" w:rsidR="00C548B6" w:rsidRPr="005E00CD" w:rsidRDefault="00C548B6" w:rsidP="00C548B6">
      <w:pPr>
        <w:shd w:val="clear" w:color="auto" w:fill="FFFFFF"/>
        <w:tabs>
          <w:tab w:val="left" w:pos="142"/>
        </w:tabs>
        <w:ind w:left="368" w:right="-427"/>
        <w:jc w:val="both"/>
        <w:rPr>
          <w:rFonts w:ascii="Verdana" w:hAnsi="Verdana"/>
          <w:b/>
          <w:sz w:val="14"/>
          <w:szCs w:val="14"/>
        </w:rPr>
      </w:pPr>
    </w:p>
    <w:p w14:paraId="4A06837D" w14:textId="77777777" w:rsidR="00C548B6" w:rsidRPr="004539E9" w:rsidRDefault="00C548B6" w:rsidP="00C548B6">
      <w:pPr>
        <w:shd w:val="clear" w:color="auto" w:fill="FFFFFF"/>
        <w:tabs>
          <w:tab w:val="left" w:pos="142"/>
        </w:tabs>
        <w:ind w:right="-427"/>
        <w:jc w:val="both"/>
        <w:rPr>
          <w:rFonts w:ascii="Verdana" w:hAnsi="Verdana"/>
          <w:b/>
          <w:sz w:val="16"/>
          <w:szCs w:val="16"/>
        </w:rPr>
      </w:pPr>
      <w:r w:rsidRPr="005E00CD">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76EF1E89" w14:textId="77777777" w:rsidR="00C548B6" w:rsidRDefault="00C548B6" w:rsidP="00C548B6">
      <w:pPr>
        <w:rPr>
          <w:rFonts w:ascii="Verdana" w:hAnsi="Verdana"/>
          <w:b/>
          <w:sz w:val="20"/>
          <w:szCs w:val="20"/>
        </w:rPr>
      </w:pPr>
      <w:r>
        <w:rPr>
          <w:rFonts w:ascii="Verdana" w:hAnsi="Verdana"/>
          <w:b/>
          <w:sz w:val="20"/>
          <w:szCs w:val="20"/>
        </w:rPr>
        <w:br w:type="page"/>
      </w:r>
    </w:p>
    <w:p w14:paraId="4E735C97" w14:textId="77777777" w:rsidR="00C548B6" w:rsidRPr="007B24D7" w:rsidRDefault="00C548B6" w:rsidP="00C548B6">
      <w:pPr>
        <w:kinsoku w:val="0"/>
        <w:overflowPunct w:val="0"/>
        <w:spacing w:line="276" w:lineRule="auto"/>
        <w:ind w:right="-39"/>
        <w:jc w:val="both"/>
        <w:rPr>
          <w:rFonts w:ascii="Verdana" w:hAnsi="Verdana"/>
          <w:b/>
          <w:sz w:val="20"/>
          <w:szCs w:val="20"/>
        </w:rPr>
        <w:sectPr w:rsidR="00C548B6" w:rsidRPr="007B24D7" w:rsidSect="00A12B05">
          <w:footnotePr>
            <w:numRestart w:val="eachPage"/>
          </w:footnotePr>
          <w:pgSz w:w="11906" w:h="16838"/>
          <w:pgMar w:top="567" w:right="1276" w:bottom="992" w:left="1134" w:header="284" w:footer="482" w:gutter="0"/>
          <w:cols w:space="720"/>
          <w:docGrid w:linePitch="326"/>
        </w:sectPr>
      </w:pPr>
    </w:p>
    <w:p w14:paraId="06D368CD" w14:textId="689CB878" w:rsidR="00C548B6" w:rsidRPr="002F4199" w:rsidRDefault="00C548B6" w:rsidP="00C03745">
      <w:pPr>
        <w:pStyle w:val="3izenburua"/>
        <w:rPr>
          <w:i/>
        </w:rPr>
      </w:pPr>
      <w:bookmarkStart w:id="1253" w:name="_Toc34132954"/>
      <w:bookmarkStart w:id="1254" w:name="_Toc38387838"/>
      <w:bookmarkStart w:id="1255" w:name="_Toc103681398"/>
      <w:bookmarkEnd w:id="1252"/>
      <w:r w:rsidRPr="002F4199">
        <w:lastRenderedPageBreak/>
        <w:t>ANEXO II.2.-</w:t>
      </w:r>
      <w:r w:rsidRPr="002F4199">
        <w:tab/>
        <w:t>COMPROMISO DE ADSCRIPCIÓN DE MEDIOS</w:t>
      </w:r>
      <w:bookmarkEnd w:id="1253"/>
      <w:bookmarkEnd w:id="1254"/>
      <w:bookmarkEnd w:id="1255"/>
    </w:p>
    <w:p w14:paraId="776825DC" w14:textId="77777777" w:rsidR="00C548B6" w:rsidRPr="002F4199" w:rsidRDefault="00C548B6" w:rsidP="00C548B6">
      <w:pPr>
        <w:widowControl w:val="0"/>
        <w:tabs>
          <w:tab w:val="center" w:pos="4252"/>
          <w:tab w:val="right" w:pos="8504"/>
        </w:tabs>
        <w:ind w:right="-425"/>
        <w:jc w:val="both"/>
        <w:rPr>
          <w:rFonts w:ascii="Verdana" w:hAnsi="Verdana" w:cs="Tahoma"/>
          <w:sz w:val="19"/>
          <w:szCs w:val="19"/>
        </w:rPr>
      </w:pPr>
    </w:p>
    <w:p w14:paraId="71815B42" w14:textId="77777777" w:rsidR="00C548B6" w:rsidRPr="002F4199" w:rsidRDefault="00C548B6" w:rsidP="00C548B6">
      <w:pPr>
        <w:widowControl w:val="0"/>
        <w:tabs>
          <w:tab w:val="center" w:pos="4252"/>
          <w:tab w:val="right" w:pos="8504"/>
        </w:tabs>
        <w:ind w:right="-425"/>
        <w:jc w:val="both"/>
        <w:rPr>
          <w:rFonts w:ascii="Verdana" w:hAnsi="Verdana" w:cs="Tahoma"/>
          <w:sz w:val="19"/>
          <w:szCs w:val="19"/>
        </w:rPr>
      </w:pPr>
    </w:p>
    <w:p w14:paraId="0A96FA60" w14:textId="77777777" w:rsidR="00C548B6" w:rsidRPr="002F4199" w:rsidRDefault="00C548B6" w:rsidP="00C548B6">
      <w:pPr>
        <w:widowControl w:val="0"/>
        <w:tabs>
          <w:tab w:val="center" w:pos="4252"/>
          <w:tab w:val="right" w:pos="8504"/>
        </w:tabs>
        <w:ind w:right="-425"/>
        <w:jc w:val="both"/>
        <w:rPr>
          <w:rFonts w:ascii="Verdana" w:hAnsi="Verdana" w:cs="Tahoma"/>
          <w:sz w:val="19"/>
          <w:szCs w:val="19"/>
        </w:rPr>
      </w:pPr>
      <w:r w:rsidRPr="002F4199">
        <w:rPr>
          <w:rFonts w:ascii="Verdana" w:hAnsi="Verdana"/>
          <w:sz w:val="19"/>
          <w:szCs w:val="19"/>
          <w:vertAlign w:val="superscript"/>
        </w:rPr>
        <w:footnoteReference w:id="3"/>
      </w:r>
      <w:r w:rsidRPr="002F4199">
        <w:rPr>
          <w:rFonts w:ascii="Verdana" w:hAnsi="Verdana" w:cs="Tahoma"/>
          <w:sz w:val="19"/>
          <w:szCs w:val="19"/>
        </w:rPr>
        <w:t>Dña./D</w:t>
      </w:r>
      <w:r w:rsidRPr="00E15EEC">
        <w:rPr>
          <w:rFonts w:ascii="Verdana" w:hAnsi="Verdana" w:cs="Tahoma"/>
          <w:sz w:val="19"/>
          <w:szCs w:val="19"/>
        </w:rPr>
        <w:t>.…………………………………………………, en nombre propio o en representación de (</w:t>
      </w:r>
      <w:r w:rsidRPr="00E15EEC">
        <w:rPr>
          <w:rFonts w:ascii="Verdana" w:hAnsi="Verdana" w:cs="Tahoma"/>
          <w:color w:val="0000FF"/>
          <w:sz w:val="19"/>
          <w:szCs w:val="19"/>
        </w:rPr>
        <w:t>operadora económica</w:t>
      </w:r>
      <w:r w:rsidRPr="00E15EEC">
        <w:rPr>
          <w:rFonts w:ascii="Verdana" w:hAnsi="Verdana" w:cs="Tahoma"/>
          <w:sz w:val="19"/>
          <w:szCs w:val="19"/>
        </w:rPr>
        <w:t xml:space="preserve">)……………………………………………, </w:t>
      </w:r>
      <w:r w:rsidR="001C04D6" w:rsidRPr="00E0524C">
        <w:rPr>
          <w:rFonts w:ascii="Verdana" w:hAnsi="Verdana" w:cs="Tahoma"/>
          <w:sz w:val="19"/>
          <w:szCs w:val="19"/>
        </w:rPr>
        <w:t>con NIF……………………</w:t>
      </w:r>
      <w:r w:rsidR="001C04D6" w:rsidRPr="00D624B3">
        <w:rPr>
          <w:rFonts w:ascii="Verdana" w:hAnsi="Verdana" w:cs="Tahoma"/>
          <w:sz w:val="19"/>
          <w:szCs w:val="19"/>
        </w:rPr>
        <w:t>…(</w:t>
      </w:r>
      <w:r w:rsidR="001C04D6" w:rsidRPr="00E0524C">
        <w:rPr>
          <w:rFonts w:ascii="Verdana" w:hAnsi="Verdana" w:cs="Tahoma"/>
          <w:color w:val="0000FF"/>
          <w:sz w:val="19"/>
          <w:szCs w:val="19"/>
        </w:rPr>
        <w:t>de la operadora económica</w:t>
      </w:r>
      <w:r w:rsidR="001C04D6" w:rsidRPr="00E0524C">
        <w:rPr>
          <w:rFonts w:ascii="Verdana" w:hAnsi="Verdana" w:cs="Tahoma"/>
          <w:sz w:val="19"/>
          <w:szCs w:val="19"/>
        </w:rPr>
        <w:t xml:space="preserve">); </w:t>
      </w:r>
      <w:r w:rsidRPr="00E15EEC">
        <w:rPr>
          <w:rFonts w:ascii="Verdana" w:hAnsi="Verdana" w:cs="Tahoma"/>
          <w:sz w:val="19"/>
          <w:szCs w:val="19"/>
        </w:rPr>
        <w:t>en relación con el expediente nº</w:t>
      </w:r>
      <w:r w:rsidRPr="00E15EEC">
        <w:rPr>
          <w:rFonts w:ascii="Verdana" w:hAnsi="Verdana" w:cs="Tahoma"/>
          <w:b/>
          <w:sz w:val="19"/>
          <w:szCs w:val="19"/>
        </w:rPr>
        <w:t xml:space="preserve"> </w:t>
      </w:r>
      <w:r w:rsidRPr="00E15EEC">
        <w:rPr>
          <w:rFonts w:ascii="Verdana" w:hAnsi="Verdana" w:cs="Tahoma"/>
          <w:sz w:val="19"/>
          <w:szCs w:val="19"/>
        </w:rPr>
        <w:t>………………….……….</w:t>
      </w:r>
    </w:p>
    <w:p w14:paraId="479F075D" w14:textId="77777777" w:rsidR="00C548B6" w:rsidRPr="002F4199" w:rsidRDefault="00C548B6" w:rsidP="00C548B6">
      <w:pPr>
        <w:spacing w:before="120" w:after="120"/>
        <w:ind w:right="-425"/>
        <w:jc w:val="both"/>
        <w:rPr>
          <w:rFonts w:ascii="Verdana" w:hAnsi="Verdana"/>
          <w:sz w:val="19"/>
          <w:szCs w:val="19"/>
        </w:rPr>
      </w:pPr>
    </w:p>
    <w:p w14:paraId="3AEA68DB" w14:textId="77777777" w:rsidR="00C548B6" w:rsidRPr="002F4199" w:rsidRDefault="00C548B6" w:rsidP="00C548B6">
      <w:pPr>
        <w:spacing w:before="120" w:after="120"/>
        <w:ind w:right="-425"/>
        <w:jc w:val="center"/>
        <w:rPr>
          <w:rFonts w:ascii="Verdana" w:hAnsi="Verdana"/>
          <w:sz w:val="19"/>
          <w:szCs w:val="19"/>
        </w:rPr>
      </w:pPr>
      <w:r w:rsidRPr="002F4199">
        <w:rPr>
          <w:rFonts w:ascii="Verdana" w:hAnsi="Verdana"/>
          <w:b/>
          <w:sz w:val="19"/>
          <w:szCs w:val="19"/>
        </w:rPr>
        <w:t>DECLARA</w:t>
      </w:r>
      <w:r w:rsidRPr="002F4199">
        <w:rPr>
          <w:rFonts w:ascii="Verdana" w:hAnsi="Verdana"/>
          <w:sz w:val="19"/>
          <w:szCs w:val="19"/>
        </w:rPr>
        <w:t>:</w:t>
      </w:r>
    </w:p>
    <w:p w14:paraId="4DC56CE1" w14:textId="77777777" w:rsidR="00C548B6" w:rsidRPr="002F4199" w:rsidRDefault="00C548B6" w:rsidP="00C548B6">
      <w:pPr>
        <w:tabs>
          <w:tab w:val="left" w:pos="600"/>
          <w:tab w:val="right" w:pos="9978"/>
        </w:tabs>
        <w:spacing w:line="260" w:lineRule="atLeast"/>
        <w:ind w:left="600" w:right="-425" w:hanging="600"/>
        <w:jc w:val="both"/>
        <w:rPr>
          <w:rFonts w:ascii="Verdana" w:hAnsi="Verdana" w:cs="Tahoma"/>
          <w:sz w:val="19"/>
          <w:szCs w:val="19"/>
        </w:rPr>
      </w:pPr>
    </w:p>
    <w:p w14:paraId="29EECCFB" w14:textId="77777777" w:rsidR="00C548B6" w:rsidRPr="002F4199" w:rsidRDefault="00C548B6" w:rsidP="00C548B6">
      <w:pPr>
        <w:spacing w:line="260" w:lineRule="atLeast"/>
        <w:ind w:right="-425"/>
        <w:jc w:val="both"/>
        <w:rPr>
          <w:rFonts w:ascii="Verdana" w:hAnsi="Verdana" w:cs="Tahoma"/>
          <w:sz w:val="19"/>
          <w:szCs w:val="19"/>
        </w:rPr>
      </w:pPr>
      <w:r w:rsidRPr="002F4199">
        <w:rPr>
          <w:rFonts w:ascii="Verdana" w:hAnsi="Verdana" w:cs="Tahoma"/>
          <w:sz w:val="19"/>
          <w:szCs w:val="19"/>
        </w:rPr>
        <w:t>Que en relación con los medios a adscribir a la ejecución del contrato:</w:t>
      </w:r>
    </w:p>
    <w:p w14:paraId="493A7979" w14:textId="77777777" w:rsidR="00C548B6" w:rsidRPr="002F4199" w:rsidRDefault="00C548B6" w:rsidP="00C548B6">
      <w:pPr>
        <w:spacing w:line="260" w:lineRule="atLeast"/>
        <w:ind w:right="-425"/>
        <w:jc w:val="both"/>
        <w:rPr>
          <w:rFonts w:ascii="Verdana" w:hAnsi="Verdana" w:cs="Tahoma"/>
          <w:sz w:val="19"/>
          <w:szCs w:val="19"/>
        </w:rPr>
      </w:pPr>
    </w:p>
    <w:p w14:paraId="6352EAF3" w14:textId="77777777" w:rsidR="00C548B6" w:rsidRPr="002F4199" w:rsidRDefault="00C548B6" w:rsidP="002801AF">
      <w:pPr>
        <w:numPr>
          <w:ilvl w:val="0"/>
          <w:numId w:val="121"/>
        </w:numPr>
        <w:ind w:left="1000" w:right="-425" w:hanging="300"/>
        <w:contextualSpacing/>
        <w:jc w:val="both"/>
        <w:rPr>
          <w:rFonts w:ascii="Verdana" w:hAnsi="Verdana" w:cs="Tahoma"/>
          <w:sz w:val="19"/>
          <w:szCs w:val="19"/>
          <w:lang w:val="es-ES_tradnl"/>
        </w:rPr>
      </w:pPr>
      <w:r w:rsidRPr="002F4199">
        <w:rPr>
          <w:rFonts w:ascii="Verdana" w:hAnsi="Verdana" w:cs="Tahoma"/>
          <w:sz w:val="19"/>
          <w:szCs w:val="19"/>
          <w:lang w:val="es-ES_tradnl"/>
        </w:rPr>
        <w:t xml:space="preserve">Se compromete a adscribir a la ejecución del contrato los medios que figuran en el </w:t>
      </w:r>
      <w:r w:rsidRPr="002F4199">
        <w:rPr>
          <w:rFonts w:ascii="Verdana" w:hAnsi="Verdana" w:cs="Tahoma"/>
          <w:b/>
          <w:sz w:val="19"/>
          <w:szCs w:val="19"/>
          <w:lang w:val="es-ES_tradnl"/>
        </w:rPr>
        <w:t>cuadro “Compromiso de adscripción de medios”</w:t>
      </w:r>
      <w:r w:rsidRPr="002F4199">
        <w:rPr>
          <w:rFonts w:ascii="Verdana" w:hAnsi="Verdana" w:cs="Tahoma"/>
          <w:sz w:val="19"/>
          <w:szCs w:val="19"/>
          <w:lang w:val="es-ES_tradnl"/>
        </w:rPr>
        <w:t>.</w:t>
      </w:r>
    </w:p>
    <w:p w14:paraId="7F0C5DDD" w14:textId="77777777" w:rsidR="00C548B6" w:rsidRPr="002F4199" w:rsidRDefault="00C548B6" w:rsidP="00C548B6">
      <w:pPr>
        <w:ind w:left="1000" w:right="-425" w:hanging="300"/>
        <w:contextualSpacing/>
        <w:jc w:val="both"/>
        <w:rPr>
          <w:rFonts w:ascii="Verdana" w:hAnsi="Verdana" w:cs="Tahoma"/>
          <w:sz w:val="19"/>
          <w:szCs w:val="19"/>
          <w:lang w:val="es-ES_tradnl"/>
        </w:rPr>
      </w:pPr>
    </w:p>
    <w:p w14:paraId="1879F594" w14:textId="77777777" w:rsidR="00C548B6" w:rsidRPr="002F4199" w:rsidRDefault="00C548B6" w:rsidP="002801AF">
      <w:pPr>
        <w:numPr>
          <w:ilvl w:val="0"/>
          <w:numId w:val="121"/>
        </w:numPr>
        <w:ind w:left="1000" w:right="-425" w:hanging="300"/>
        <w:contextualSpacing/>
        <w:jc w:val="both"/>
        <w:rPr>
          <w:rFonts w:ascii="Verdana" w:hAnsi="Verdana" w:cs="Tahoma"/>
          <w:sz w:val="19"/>
          <w:szCs w:val="19"/>
          <w:lang w:val="es-ES_tradnl"/>
        </w:rPr>
      </w:pPr>
      <w:r w:rsidRPr="002F4199">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19CEDFD9" w14:textId="77777777" w:rsidR="00C548B6" w:rsidRPr="002F4199" w:rsidRDefault="00C548B6" w:rsidP="00C548B6">
      <w:pPr>
        <w:spacing w:line="260" w:lineRule="atLeast"/>
        <w:ind w:left="600" w:right="-425"/>
        <w:jc w:val="both"/>
        <w:rPr>
          <w:rFonts w:ascii="Verdana" w:hAnsi="Verdana" w:cs="Tahoma"/>
          <w:sz w:val="19"/>
          <w:szCs w:val="19"/>
        </w:rPr>
      </w:pPr>
    </w:p>
    <w:p w14:paraId="306E3A56" w14:textId="77777777" w:rsidR="00C548B6" w:rsidRPr="002F4199" w:rsidRDefault="00C548B6" w:rsidP="00C548B6">
      <w:pPr>
        <w:spacing w:before="120" w:after="120"/>
        <w:ind w:right="-425"/>
        <w:jc w:val="both"/>
        <w:rPr>
          <w:rFonts w:ascii="Verdana" w:hAnsi="Verdana"/>
          <w:sz w:val="19"/>
          <w:szCs w:val="19"/>
        </w:rPr>
      </w:pPr>
      <w:r w:rsidRPr="002F4199">
        <w:rPr>
          <w:rFonts w:ascii="Verdana" w:hAnsi="Verdana"/>
          <w:sz w:val="19"/>
          <w:szCs w:val="19"/>
        </w:rPr>
        <w:t>En............................., a...... de....................de 20....</w:t>
      </w:r>
    </w:p>
    <w:p w14:paraId="0FC0B90E" w14:textId="77777777" w:rsidR="00C548B6" w:rsidRPr="002F4199" w:rsidRDefault="00C548B6" w:rsidP="00C548B6">
      <w:pPr>
        <w:spacing w:before="120" w:after="120"/>
        <w:ind w:right="-425"/>
        <w:jc w:val="both"/>
        <w:rPr>
          <w:rFonts w:ascii="Verdana" w:hAnsi="Verdana"/>
          <w:sz w:val="19"/>
          <w:szCs w:val="19"/>
        </w:rPr>
      </w:pPr>
    </w:p>
    <w:p w14:paraId="6F881052" w14:textId="77777777" w:rsidR="00C548B6" w:rsidRPr="002F4199" w:rsidRDefault="00C548B6" w:rsidP="00C548B6">
      <w:pPr>
        <w:spacing w:before="120" w:after="120"/>
        <w:ind w:right="-425"/>
        <w:jc w:val="both"/>
        <w:rPr>
          <w:rFonts w:ascii="Verdana" w:hAnsi="Verdana"/>
          <w:sz w:val="19"/>
          <w:szCs w:val="19"/>
        </w:rPr>
      </w:pPr>
    </w:p>
    <w:p w14:paraId="51E70982" w14:textId="77777777" w:rsidR="00C548B6" w:rsidRPr="002F4199" w:rsidRDefault="00C548B6" w:rsidP="00C548B6">
      <w:pPr>
        <w:spacing w:before="120" w:after="120"/>
        <w:ind w:right="-425"/>
        <w:jc w:val="center"/>
        <w:rPr>
          <w:rFonts w:ascii="Verdana" w:hAnsi="Verdana"/>
          <w:sz w:val="19"/>
          <w:szCs w:val="19"/>
        </w:rPr>
      </w:pPr>
      <w:r w:rsidRPr="002F4199">
        <w:rPr>
          <w:rFonts w:ascii="Verdana" w:hAnsi="Verdana"/>
          <w:sz w:val="19"/>
          <w:szCs w:val="19"/>
        </w:rPr>
        <w:t>Firmado:</w:t>
      </w:r>
    </w:p>
    <w:p w14:paraId="27649379" w14:textId="77777777" w:rsidR="00C548B6" w:rsidRPr="003B029D" w:rsidRDefault="00C548B6" w:rsidP="00C548B6">
      <w:pPr>
        <w:spacing w:before="120" w:after="120"/>
        <w:ind w:right="-425"/>
        <w:jc w:val="both"/>
        <w:rPr>
          <w:rFonts w:ascii="Verdana" w:hAnsi="Verdana"/>
          <w:sz w:val="20"/>
          <w:szCs w:val="20"/>
        </w:rPr>
      </w:pPr>
    </w:p>
    <w:p w14:paraId="587A5B3A" w14:textId="77777777" w:rsidR="00C548B6" w:rsidRDefault="00C548B6" w:rsidP="00C548B6">
      <w:pPr>
        <w:shd w:val="clear" w:color="auto" w:fill="FFFFFF"/>
        <w:ind w:right="-2"/>
        <w:jc w:val="both"/>
        <w:rPr>
          <w:rFonts w:ascii="Verdana" w:hAnsi="Verdana"/>
          <w:b/>
          <w:sz w:val="14"/>
          <w:szCs w:val="14"/>
        </w:rPr>
      </w:pPr>
    </w:p>
    <w:p w14:paraId="690AAAD7" w14:textId="77777777" w:rsidR="00C548B6" w:rsidRPr="007B24D7" w:rsidRDefault="00C548B6" w:rsidP="00C548B6">
      <w:pPr>
        <w:shd w:val="clear" w:color="auto" w:fill="FFFFFF"/>
        <w:ind w:right="-425"/>
        <w:jc w:val="both"/>
        <w:rPr>
          <w:rFonts w:ascii="Verdana" w:hAnsi="Verdana"/>
          <w:b/>
          <w:sz w:val="14"/>
          <w:szCs w:val="14"/>
        </w:rPr>
      </w:pPr>
      <w:r w:rsidRPr="007B24D7">
        <w:rPr>
          <w:rFonts w:ascii="Verdana" w:hAnsi="Verdana"/>
          <w:b/>
          <w:sz w:val="14"/>
          <w:szCs w:val="14"/>
        </w:rPr>
        <w:t>Información básica sobre protección de datos personales</w:t>
      </w:r>
      <w:r>
        <w:rPr>
          <w:rFonts w:ascii="Verdana" w:hAnsi="Verdana"/>
          <w:b/>
          <w:sz w:val="14"/>
          <w:szCs w:val="14"/>
        </w:rPr>
        <w:t>.</w:t>
      </w:r>
    </w:p>
    <w:p w14:paraId="5948F416" w14:textId="77777777" w:rsidR="00C548B6" w:rsidRPr="007B24D7" w:rsidRDefault="00C548B6" w:rsidP="00C548B6">
      <w:pPr>
        <w:shd w:val="clear" w:color="auto" w:fill="FFFFFF"/>
        <w:ind w:right="-425"/>
        <w:jc w:val="both"/>
        <w:rPr>
          <w:rFonts w:ascii="Verdana" w:hAnsi="Verdana"/>
          <w:b/>
          <w:sz w:val="14"/>
          <w:szCs w:val="14"/>
        </w:rPr>
      </w:pPr>
    </w:p>
    <w:p w14:paraId="5EC8E51B" w14:textId="77777777" w:rsidR="00C548B6" w:rsidRPr="007B24D7" w:rsidRDefault="00C548B6" w:rsidP="00C548B6">
      <w:pPr>
        <w:shd w:val="clear" w:color="auto" w:fill="FFFFFF"/>
        <w:ind w:right="-425"/>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5C0A12FA" w14:textId="77777777" w:rsidR="00C548B6" w:rsidRPr="007B24D7" w:rsidRDefault="00C548B6" w:rsidP="00C548B6">
      <w:pPr>
        <w:shd w:val="clear" w:color="auto" w:fill="FFFFFF"/>
        <w:ind w:right="-425"/>
        <w:jc w:val="both"/>
        <w:rPr>
          <w:rFonts w:ascii="Verdana" w:hAnsi="Verdana"/>
          <w:sz w:val="14"/>
          <w:szCs w:val="14"/>
        </w:rPr>
      </w:pPr>
    </w:p>
    <w:p w14:paraId="0986D651" w14:textId="77777777" w:rsidR="00C548B6" w:rsidRPr="007B24D7" w:rsidRDefault="00C548B6" w:rsidP="002801AF">
      <w:pPr>
        <w:numPr>
          <w:ilvl w:val="0"/>
          <w:numId w:val="142"/>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14D89E92" w14:textId="77777777" w:rsidR="00C548B6" w:rsidRPr="007B24D7" w:rsidRDefault="00C548B6" w:rsidP="002801AF">
      <w:pPr>
        <w:numPr>
          <w:ilvl w:val="0"/>
          <w:numId w:val="142"/>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54802E8" w14:textId="77777777" w:rsidR="00C548B6" w:rsidRPr="007B24D7" w:rsidRDefault="00C548B6" w:rsidP="002801AF">
      <w:pPr>
        <w:numPr>
          <w:ilvl w:val="0"/>
          <w:numId w:val="142"/>
        </w:numPr>
        <w:shd w:val="clear" w:color="auto" w:fill="FFFFFF"/>
        <w:tabs>
          <w:tab w:val="left" w:pos="142"/>
        </w:tabs>
        <w:ind w:right="-425"/>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w:t>
      </w:r>
      <w:r w:rsidR="005B1F26">
        <w:rPr>
          <w:rFonts w:ascii="Verdana" w:hAnsi="Verdana"/>
          <w:sz w:val="14"/>
          <w:szCs w:val="14"/>
        </w:rPr>
        <w:t>ción legal aplicable al órgano r</w:t>
      </w:r>
      <w:r w:rsidRPr="007B24D7">
        <w:rPr>
          <w:rFonts w:ascii="Verdana" w:hAnsi="Verdana"/>
          <w:sz w:val="14"/>
          <w:szCs w:val="14"/>
        </w:rPr>
        <w:t xml:space="preserve">esponsable del tratamiento. </w:t>
      </w:r>
    </w:p>
    <w:p w14:paraId="46A45D24" w14:textId="77777777" w:rsidR="00C548B6" w:rsidRPr="007B24D7" w:rsidRDefault="00C548B6" w:rsidP="002801AF">
      <w:pPr>
        <w:numPr>
          <w:ilvl w:val="0"/>
          <w:numId w:val="142"/>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2A960645" w14:textId="77777777" w:rsidR="00C548B6" w:rsidRPr="007B24D7" w:rsidRDefault="00C548B6" w:rsidP="002801AF">
      <w:pPr>
        <w:numPr>
          <w:ilvl w:val="0"/>
          <w:numId w:val="142"/>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587B56E3" w14:textId="77777777" w:rsidR="00C548B6" w:rsidRPr="004539E9" w:rsidRDefault="00C548B6" w:rsidP="00C548B6">
      <w:pPr>
        <w:shd w:val="clear" w:color="auto" w:fill="FFFFFF"/>
        <w:tabs>
          <w:tab w:val="left" w:pos="142"/>
        </w:tabs>
        <w:ind w:left="368" w:right="-425"/>
        <w:jc w:val="both"/>
        <w:rPr>
          <w:rFonts w:ascii="Verdana" w:hAnsi="Verdana"/>
          <w:b/>
          <w:sz w:val="14"/>
          <w:szCs w:val="14"/>
        </w:rPr>
      </w:pPr>
    </w:p>
    <w:p w14:paraId="0EC129CB" w14:textId="77777777" w:rsidR="00C548B6" w:rsidRPr="004539E9" w:rsidRDefault="00C548B6" w:rsidP="00C548B6">
      <w:pPr>
        <w:shd w:val="clear" w:color="auto" w:fill="FFFFFF"/>
        <w:tabs>
          <w:tab w:val="left" w:pos="142"/>
        </w:tabs>
        <w:ind w:right="-425"/>
        <w:jc w:val="both"/>
        <w:rPr>
          <w:rFonts w:ascii="Verdana" w:hAnsi="Verdana"/>
          <w:b/>
          <w:sz w:val="16"/>
          <w:szCs w:val="16"/>
        </w:rPr>
      </w:pPr>
      <w:r w:rsidRPr="004539E9">
        <w:rPr>
          <w:rFonts w:ascii="Verdana" w:hAnsi="Verdana"/>
          <w:b/>
          <w:sz w:val="16"/>
          <w:szCs w:val="16"/>
        </w:rPr>
        <w:t>INFORMACIÓN COMPLETA EN EL ANEXO VII.1 «INFORMACIÓN ADICIONAL SOBRE PROTECCIÓN DE DATOS PERSONALES»</w:t>
      </w:r>
    </w:p>
    <w:p w14:paraId="236D16BB" w14:textId="77777777" w:rsidR="00C548B6" w:rsidRDefault="00C548B6" w:rsidP="00C548B6">
      <w:pPr>
        <w:shd w:val="clear" w:color="auto" w:fill="FFFFFF"/>
        <w:tabs>
          <w:tab w:val="left" w:pos="0"/>
        </w:tabs>
        <w:ind w:right="-2"/>
        <w:rPr>
          <w:rFonts w:ascii="Verdana" w:hAnsi="Verdana"/>
          <w:b/>
          <w:sz w:val="16"/>
          <w:szCs w:val="16"/>
          <w:lang w:val="es-ES_tradnl" w:eastAsia="en-US"/>
        </w:rPr>
      </w:pPr>
    </w:p>
    <w:p w14:paraId="2B0DD070" w14:textId="77777777" w:rsidR="00C548B6" w:rsidRDefault="00C548B6" w:rsidP="00C548B6">
      <w:pPr>
        <w:shd w:val="clear" w:color="auto" w:fill="FFFFFF"/>
        <w:tabs>
          <w:tab w:val="left" w:pos="0"/>
        </w:tabs>
        <w:ind w:right="-2"/>
        <w:rPr>
          <w:rFonts w:ascii="Verdana" w:hAnsi="Verdana"/>
          <w:b/>
          <w:sz w:val="16"/>
          <w:szCs w:val="16"/>
          <w:lang w:val="es-ES_tradnl" w:eastAsia="en-US"/>
        </w:rPr>
      </w:pPr>
    </w:p>
    <w:p w14:paraId="138927F7" w14:textId="77777777" w:rsidR="00C548B6" w:rsidRPr="007B24D7" w:rsidRDefault="00C548B6" w:rsidP="00C548B6">
      <w:pPr>
        <w:shd w:val="clear" w:color="auto" w:fill="FFFFFF"/>
        <w:tabs>
          <w:tab w:val="left" w:pos="0"/>
        </w:tabs>
        <w:ind w:right="-2"/>
        <w:rPr>
          <w:rFonts w:ascii="Verdana" w:hAnsi="Verdana"/>
          <w:b/>
          <w:sz w:val="16"/>
          <w:szCs w:val="16"/>
          <w:lang w:val="es-ES_tradnl" w:eastAsia="en-US"/>
        </w:rPr>
        <w:sectPr w:rsidR="00C548B6" w:rsidRPr="007B24D7" w:rsidSect="00A12B05">
          <w:headerReference w:type="even" r:id="rId26"/>
          <w:headerReference w:type="first" r:id="rId27"/>
          <w:footnotePr>
            <w:numRestart w:val="eachPage"/>
          </w:footnotePr>
          <w:type w:val="continuous"/>
          <w:pgSz w:w="11906" w:h="16838"/>
          <w:pgMar w:top="567" w:right="1274" w:bottom="992" w:left="1134" w:header="284" w:footer="482" w:gutter="0"/>
          <w:cols w:space="720"/>
          <w:docGrid w:linePitch="326"/>
        </w:sectPr>
      </w:pPr>
    </w:p>
    <w:p w14:paraId="0FCEF517" w14:textId="77777777" w:rsidR="00C548B6" w:rsidRPr="000463A9" w:rsidRDefault="00C548B6" w:rsidP="00C548B6">
      <w:pPr>
        <w:ind w:right="-314"/>
        <w:contextualSpacing/>
        <w:jc w:val="center"/>
        <w:rPr>
          <w:rFonts w:ascii="Verdana" w:hAnsi="Verdana" w:cs="Tahoma"/>
          <w:caps/>
          <w:sz w:val="19"/>
          <w:szCs w:val="19"/>
          <w:lang w:val="es-ES_tradnl"/>
        </w:rPr>
      </w:pPr>
      <w:r w:rsidRPr="000463A9">
        <w:rPr>
          <w:rFonts w:ascii="Verdana" w:hAnsi="Verdana" w:cs="Tahoma"/>
          <w:b/>
          <w:caps/>
          <w:sz w:val="19"/>
          <w:szCs w:val="19"/>
          <w:lang w:val="es-ES_tradnl"/>
        </w:rPr>
        <w:lastRenderedPageBreak/>
        <w:t>cuadro “Compromiso de adscripción de medios”</w:t>
      </w:r>
      <w:r w:rsidRPr="000463A9">
        <w:rPr>
          <w:rFonts w:ascii="Verdana" w:hAnsi="Verdana" w:cs="Tahoma"/>
          <w:caps/>
          <w:sz w:val="19"/>
          <w:szCs w:val="19"/>
          <w:lang w:val="es-ES_tradnl"/>
        </w:rPr>
        <w:t>.</w:t>
      </w:r>
    </w:p>
    <w:p w14:paraId="119D3C57" w14:textId="77777777" w:rsidR="00C548B6" w:rsidRPr="000463A9" w:rsidRDefault="00C548B6" w:rsidP="00C548B6">
      <w:pPr>
        <w:ind w:right="-314"/>
        <w:jc w:val="both"/>
        <w:rPr>
          <w:rFonts w:ascii="Verdana" w:hAnsi="Verdana" w:cs="Tahoma"/>
          <w:sz w:val="19"/>
          <w:szCs w:val="19"/>
          <w:lang w:val="es-ES_tradnl"/>
        </w:rPr>
      </w:pPr>
      <w:r w:rsidRPr="000463A9">
        <w:rPr>
          <w:rFonts w:ascii="Verdana" w:hAnsi="Verdana" w:cs="Tahoma"/>
          <w:sz w:val="19"/>
          <w:szCs w:val="19"/>
          <w:lang w:val="es-ES_tradnl"/>
        </w:rPr>
        <w:t>Expediente número ……….</w:t>
      </w:r>
    </w:p>
    <w:p w14:paraId="582085EF" w14:textId="77777777" w:rsidR="00C548B6" w:rsidRPr="000463A9" w:rsidRDefault="00C548B6" w:rsidP="00C548B6">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87"/>
        <w:gridCol w:w="7636"/>
      </w:tblGrid>
      <w:tr w:rsidR="00C548B6" w:rsidRPr="000463A9" w14:paraId="27BC7A13" w14:textId="77777777" w:rsidTr="00A12B05">
        <w:trPr>
          <w:trHeight w:val="697"/>
        </w:trPr>
        <w:tc>
          <w:tcPr>
            <w:tcW w:w="15223" w:type="dxa"/>
            <w:gridSpan w:val="2"/>
            <w:shd w:val="clear" w:color="auto" w:fill="auto"/>
          </w:tcPr>
          <w:p w14:paraId="1C0C199B" w14:textId="77777777" w:rsidR="00C548B6" w:rsidRPr="000463A9" w:rsidRDefault="00C548B6" w:rsidP="00A12B05">
            <w:pPr>
              <w:jc w:val="center"/>
              <w:rPr>
                <w:rFonts w:ascii="Verdana" w:hAnsi="Verdana" w:cs="Tahoma"/>
                <w:b/>
                <w:sz w:val="19"/>
                <w:szCs w:val="19"/>
              </w:rPr>
            </w:pPr>
          </w:p>
          <w:p w14:paraId="173F12F9" w14:textId="77777777" w:rsidR="00C548B6" w:rsidRPr="000463A9" w:rsidRDefault="00C548B6" w:rsidP="00A12B05">
            <w:pPr>
              <w:jc w:val="center"/>
              <w:rPr>
                <w:rFonts w:ascii="Verdana" w:hAnsi="Verdana" w:cs="Tahoma"/>
                <w:b/>
                <w:sz w:val="19"/>
                <w:szCs w:val="19"/>
              </w:rPr>
            </w:pPr>
            <w:r w:rsidRPr="000463A9">
              <w:rPr>
                <w:rFonts w:ascii="Verdana" w:hAnsi="Verdana" w:cs="Tahoma"/>
                <w:b/>
                <w:sz w:val="19"/>
                <w:szCs w:val="19"/>
              </w:rPr>
              <w:t>MATERIALES</w:t>
            </w:r>
          </w:p>
          <w:p w14:paraId="69C78EC1" w14:textId="77777777" w:rsidR="00C548B6" w:rsidRPr="000463A9" w:rsidRDefault="00C548B6" w:rsidP="00A12B05">
            <w:pPr>
              <w:jc w:val="center"/>
              <w:rPr>
                <w:rFonts w:ascii="Verdana" w:hAnsi="Verdana" w:cs="Tahoma"/>
                <w:b/>
                <w:sz w:val="19"/>
                <w:szCs w:val="19"/>
              </w:rPr>
            </w:pPr>
          </w:p>
        </w:tc>
      </w:tr>
      <w:tr w:rsidR="00C548B6" w:rsidRPr="000463A9" w14:paraId="1B2CBF3D" w14:textId="77777777" w:rsidTr="00A12B05">
        <w:trPr>
          <w:trHeight w:val="232"/>
        </w:trPr>
        <w:tc>
          <w:tcPr>
            <w:tcW w:w="7587" w:type="dxa"/>
            <w:shd w:val="clear" w:color="auto" w:fill="auto"/>
          </w:tcPr>
          <w:p w14:paraId="04A3FD54" w14:textId="77777777" w:rsidR="00C548B6" w:rsidRPr="000463A9" w:rsidRDefault="00C548B6" w:rsidP="00A12B05">
            <w:pPr>
              <w:jc w:val="center"/>
              <w:rPr>
                <w:rFonts w:ascii="Verdana" w:hAnsi="Verdana" w:cs="Tahoma"/>
                <w:sz w:val="19"/>
                <w:szCs w:val="19"/>
              </w:rPr>
            </w:pPr>
            <w:r w:rsidRPr="000463A9">
              <w:rPr>
                <w:rFonts w:ascii="Verdana" w:hAnsi="Verdana" w:cs="Tahoma"/>
                <w:b/>
                <w:sz w:val="19"/>
                <w:szCs w:val="19"/>
              </w:rPr>
              <w:t>REQUISITOS MÍNIMOS EXIGIDOS</w:t>
            </w:r>
          </w:p>
        </w:tc>
        <w:tc>
          <w:tcPr>
            <w:tcW w:w="7636" w:type="dxa"/>
            <w:shd w:val="clear" w:color="auto" w:fill="auto"/>
          </w:tcPr>
          <w:p w14:paraId="223A2B80" w14:textId="77777777" w:rsidR="00C548B6" w:rsidRPr="000463A9" w:rsidRDefault="00C548B6" w:rsidP="00A12B05">
            <w:pPr>
              <w:jc w:val="center"/>
              <w:rPr>
                <w:rFonts w:ascii="Verdana" w:hAnsi="Verdana" w:cs="Tahoma"/>
                <w:sz w:val="19"/>
                <w:szCs w:val="19"/>
              </w:rPr>
            </w:pPr>
            <w:r w:rsidRPr="000463A9">
              <w:rPr>
                <w:rFonts w:ascii="Verdana" w:hAnsi="Verdana" w:cs="Tahoma"/>
                <w:b/>
                <w:sz w:val="19"/>
                <w:szCs w:val="19"/>
              </w:rPr>
              <w:t>MEDIOS MATERIALES PROPUESTOS</w:t>
            </w:r>
            <w:r w:rsidRPr="000463A9">
              <w:rPr>
                <w:rFonts w:ascii="Verdana" w:hAnsi="Verdana" w:cs="Tahoma"/>
                <w:b/>
                <w:sz w:val="19"/>
                <w:szCs w:val="19"/>
                <w:vertAlign w:val="superscript"/>
              </w:rPr>
              <w:footnoteReference w:id="4"/>
            </w:r>
          </w:p>
        </w:tc>
      </w:tr>
      <w:tr w:rsidR="001B7249" w:rsidRPr="001706E9" w14:paraId="2B0DC5D7" w14:textId="77777777" w:rsidTr="001B7249">
        <w:trPr>
          <w:trHeight w:val="247"/>
        </w:trPr>
        <w:tc>
          <w:tcPr>
            <w:tcW w:w="7587" w:type="dxa"/>
            <w:tcBorders>
              <w:top w:val="single" w:sz="4" w:space="0" w:color="auto"/>
              <w:left w:val="single" w:sz="4" w:space="0" w:color="auto"/>
              <w:bottom w:val="single" w:sz="4" w:space="0" w:color="auto"/>
              <w:right w:val="single" w:sz="4" w:space="0" w:color="auto"/>
            </w:tcBorders>
            <w:shd w:val="clear" w:color="auto" w:fill="auto"/>
          </w:tcPr>
          <w:p w14:paraId="16C1ACA3" w14:textId="77777777" w:rsidR="001B7249" w:rsidRPr="006F74BA" w:rsidRDefault="001B7249" w:rsidP="00B44DFE">
            <w:pPr>
              <w:jc w:val="both"/>
              <w:rPr>
                <w:rFonts w:ascii="Verdana" w:hAnsi="Verdana" w:cs="Tahoma"/>
                <w:color w:val="3333FF"/>
                <w:sz w:val="19"/>
                <w:szCs w:val="19"/>
              </w:rPr>
            </w:pPr>
            <w:r w:rsidRPr="006F74BA">
              <w:rPr>
                <w:rFonts w:ascii="Verdana" w:hAnsi="Verdana" w:cs="Tahoma"/>
                <w:color w:val="3333FF"/>
                <w:sz w:val="19"/>
                <w:szCs w:val="19"/>
              </w:rPr>
              <w:t>-Servicios y herramientas de software para la planificación y evaluación de campañas a partir de estudios de audiencia de medios en prensa, radio y televisión contratados a nivel de Euskadi y de España.</w:t>
            </w:r>
          </w:p>
        </w:tc>
        <w:tc>
          <w:tcPr>
            <w:tcW w:w="7636" w:type="dxa"/>
            <w:tcBorders>
              <w:top w:val="single" w:sz="4" w:space="0" w:color="auto"/>
              <w:left w:val="single" w:sz="4" w:space="0" w:color="auto"/>
              <w:bottom w:val="single" w:sz="4" w:space="0" w:color="auto"/>
              <w:right w:val="single" w:sz="4" w:space="0" w:color="auto"/>
            </w:tcBorders>
            <w:shd w:val="clear" w:color="auto" w:fill="auto"/>
          </w:tcPr>
          <w:p w14:paraId="1F08AE27" w14:textId="77777777" w:rsidR="001B7249" w:rsidRPr="00CE4AFB" w:rsidRDefault="001B7249" w:rsidP="00B44DFE">
            <w:pPr>
              <w:jc w:val="both"/>
              <w:rPr>
                <w:rFonts w:ascii="Verdana" w:hAnsi="Verdana" w:cs="Tahoma"/>
                <w:sz w:val="19"/>
                <w:szCs w:val="19"/>
              </w:rPr>
            </w:pPr>
          </w:p>
        </w:tc>
      </w:tr>
      <w:tr w:rsidR="001B7249" w:rsidRPr="001706E9" w14:paraId="7C6B772D" w14:textId="77777777" w:rsidTr="001B7249">
        <w:trPr>
          <w:trHeight w:val="247"/>
        </w:trPr>
        <w:tc>
          <w:tcPr>
            <w:tcW w:w="7587" w:type="dxa"/>
            <w:tcBorders>
              <w:top w:val="single" w:sz="4" w:space="0" w:color="auto"/>
              <w:left w:val="single" w:sz="4" w:space="0" w:color="auto"/>
              <w:bottom w:val="single" w:sz="4" w:space="0" w:color="auto"/>
              <w:right w:val="single" w:sz="4" w:space="0" w:color="auto"/>
            </w:tcBorders>
            <w:shd w:val="clear" w:color="auto" w:fill="auto"/>
          </w:tcPr>
          <w:p w14:paraId="4A6BA15F" w14:textId="77777777" w:rsidR="001B7249" w:rsidRPr="006F74BA" w:rsidRDefault="001B7249" w:rsidP="00B44DFE">
            <w:pPr>
              <w:jc w:val="both"/>
              <w:rPr>
                <w:rFonts w:ascii="Verdana" w:hAnsi="Verdana" w:cs="Tahoma"/>
                <w:color w:val="3333FF"/>
                <w:sz w:val="19"/>
                <w:szCs w:val="19"/>
              </w:rPr>
            </w:pPr>
            <w:r w:rsidRPr="006F74BA">
              <w:rPr>
                <w:rFonts w:ascii="Verdana" w:hAnsi="Verdana" w:cs="Tahoma"/>
                <w:color w:val="3333FF"/>
                <w:sz w:val="19"/>
                <w:szCs w:val="19"/>
              </w:rPr>
              <w:t>-Programas de gestión y administración</w:t>
            </w:r>
          </w:p>
        </w:tc>
        <w:tc>
          <w:tcPr>
            <w:tcW w:w="7636" w:type="dxa"/>
            <w:tcBorders>
              <w:top w:val="single" w:sz="4" w:space="0" w:color="auto"/>
              <w:left w:val="single" w:sz="4" w:space="0" w:color="auto"/>
              <w:bottom w:val="single" w:sz="4" w:space="0" w:color="auto"/>
              <w:right w:val="single" w:sz="4" w:space="0" w:color="auto"/>
            </w:tcBorders>
            <w:shd w:val="clear" w:color="auto" w:fill="auto"/>
          </w:tcPr>
          <w:p w14:paraId="1E1A924E" w14:textId="77777777" w:rsidR="001B7249" w:rsidRPr="00CE4AFB" w:rsidRDefault="001B7249" w:rsidP="00B44DFE">
            <w:pPr>
              <w:jc w:val="both"/>
              <w:rPr>
                <w:rFonts w:ascii="Verdana" w:hAnsi="Verdana" w:cs="Tahoma"/>
                <w:sz w:val="19"/>
                <w:szCs w:val="19"/>
              </w:rPr>
            </w:pPr>
          </w:p>
        </w:tc>
      </w:tr>
      <w:tr w:rsidR="001B7249" w:rsidRPr="001706E9" w14:paraId="10C6E9E2" w14:textId="77777777" w:rsidTr="001B7249">
        <w:trPr>
          <w:trHeight w:val="247"/>
        </w:trPr>
        <w:tc>
          <w:tcPr>
            <w:tcW w:w="7587" w:type="dxa"/>
            <w:tcBorders>
              <w:top w:val="single" w:sz="4" w:space="0" w:color="auto"/>
              <w:left w:val="single" w:sz="4" w:space="0" w:color="auto"/>
              <w:bottom w:val="single" w:sz="4" w:space="0" w:color="auto"/>
              <w:right w:val="single" w:sz="4" w:space="0" w:color="auto"/>
            </w:tcBorders>
            <w:shd w:val="clear" w:color="auto" w:fill="auto"/>
          </w:tcPr>
          <w:p w14:paraId="41C7E612" w14:textId="77777777" w:rsidR="001B7249" w:rsidRPr="006F74BA" w:rsidRDefault="001B7249" w:rsidP="00B44DFE">
            <w:pPr>
              <w:jc w:val="both"/>
              <w:rPr>
                <w:rFonts w:ascii="Verdana" w:hAnsi="Verdana" w:cs="Tahoma"/>
                <w:color w:val="3333FF"/>
                <w:sz w:val="19"/>
                <w:szCs w:val="19"/>
              </w:rPr>
            </w:pPr>
            <w:r w:rsidRPr="006F74BA">
              <w:rPr>
                <w:rFonts w:ascii="Verdana" w:hAnsi="Verdana" w:cs="Tahoma"/>
                <w:color w:val="3333FF"/>
                <w:sz w:val="19"/>
                <w:szCs w:val="19"/>
              </w:rPr>
              <w:t>-Programas de diseño y maquetación: Photoshop, indesign, quarkxpress, o similares</w:t>
            </w:r>
          </w:p>
        </w:tc>
        <w:tc>
          <w:tcPr>
            <w:tcW w:w="7636" w:type="dxa"/>
            <w:tcBorders>
              <w:top w:val="single" w:sz="4" w:space="0" w:color="auto"/>
              <w:left w:val="single" w:sz="4" w:space="0" w:color="auto"/>
              <w:bottom w:val="single" w:sz="4" w:space="0" w:color="auto"/>
              <w:right w:val="single" w:sz="4" w:space="0" w:color="auto"/>
            </w:tcBorders>
            <w:shd w:val="clear" w:color="auto" w:fill="auto"/>
          </w:tcPr>
          <w:p w14:paraId="2CD20998" w14:textId="77777777" w:rsidR="001B7249" w:rsidRPr="00CE4AFB" w:rsidRDefault="001B7249" w:rsidP="00B44DFE">
            <w:pPr>
              <w:jc w:val="both"/>
              <w:rPr>
                <w:rFonts w:ascii="Verdana" w:hAnsi="Verdana" w:cs="Tahoma"/>
                <w:sz w:val="19"/>
                <w:szCs w:val="19"/>
              </w:rPr>
            </w:pPr>
          </w:p>
        </w:tc>
      </w:tr>
      <w:tr w:rsidR="001B7249" w:rsidRPr="001706E9" w14:paraId="085C6C3D" w14:textId="77777777" w:rsidTr="001B7249">
        <w:trPr>
          <w:trHeight w:val="247"/>
        </w:trPr>
        <w:tc>
          <w:tcPr>
            <w:tcW w:w="7587" w:type="dxa"/>
            <w:tcBorders>
              <w:top w:val="single" w:sz="4" w:space="0" w:color="auto"/>
              <w:left w:val="single" w:sz="4" w:space="0" w:color="auto"/>
              <w:bottom w:val="single" w:sz="4" w:space="0" w:color="auto"/>
              <w:right w:val="single" w:sz="4" w:space="0" w:color="auto"/>
            </w:tcBorders>
            <w:shd w:val="clear" w:color="auto" w:fill="auto"/>
          </w:tcPr>
          <w:p w14:paraId="3A073887" w14:textId="77777777" w:rsidR="001B7249" w:rsidRPr="006F74BA" w:rsidRDefault="001B7249" w:rsidP="00B44DFE">
            <w:pPr>
              <w:jc w:val="both"/>
              <w:rPr>
                <w:rFonts w:ascii="Verdana" w:hAnsi="Verdana" w:cs="Tahoma"/>
                <w:color w:val="3333FF"/>
                <w:sz w:val="19"/>
                <w:szCs w:val="19"/>
              </w:rPr>
            </w:pPr>
            <w:r w:rsidRPr="006F74BA">
              <w:rPr>
                <w:rFonts w:ascii="Verdana" w:hAnsi="Verdana" w:cs="Tahoma"/>
                <w:color w:val="3333FF"/>
                <w:sz w:val="19"/>
                <w:szCs w:val="19"/>
              </w:rPr>
              <w:t>-Fuentes: EGM, CIES, KANTAR MEDIA, ARCE o INFOADEX, OJD, AIMC MARCAS y GEOMEX, o similares</w:t>
            </w:r>
          </w:p>
        </w:tc>
        <w:tc>
          <w:tcPr>
            <w:tcW w:w="7636" w:type="dxa"/>
            <w:tcBorders>
              <w:top w:val="single" w:sz="4" w:space="0" w:color="auto"/>
              <w:left w:val="single" w:sz="4" w:space="0" w:color="auto"/>
              <w:bottom w:val="single" w:sz="4" w:space="0" w:color="auto"/>
              <w:right w:val="single" w:sz="4" w:space="0" w:color="auto"/>
            </w:tcBorders>
            <w:shd w:val="clear" w:color="auto" w:fill="auto"/>
          </w:tcPr>
          <w:p w14:paraId="42105A13" w14:textId="77777777" w:rsidR="001B7249" w:rsidRPr="00CE4AFB" w:rsidRDefault="001B7249" w:rsidP="00B44DFE">
            <w:pPr>
              <w:jc w:val="both"/>
              <w:rPr>
                <w:rFonts w:ascii="Verdana" w:hAnsi="Verdana" w:cs="Tahoma"/>
                <w:sz w:val="19"/>
                <w:szCs w:val="19"/>
              </w:rPr>
            </w:pPr>
          </w:p>
        </w:tc>
      </w:tr>
      <w:tr w:rsidR="001B7249" w:rsidRPr="001706E9" w14:paraId="6918F796" w14:textId="77777777" w:rsidTr="001B7249">
        <w:trPr>
          <w:trHeight w:val="247"/>
        </w:trPr>
        <w:tc>
          <w:tcPr>
            <w:tcW w:w="7587" w:type="dxa"/>
            <w:tcBorders>
              <w:top w:val="single" w:sz="4" w:space="0" w:color="auto"/>
              <w:left w:val="single" w:sz="4" w:space="0" w:color="auto"/>
              <w:bottom w:val="single" w:sz="4" w:space="0" w:color="auto"/>
              <w:right w:val="single" w:sz="4" w:space="0" w:color="auto"/>
            </w:tcBorders>
            <w:shd w:val="clear" w:color="auto" w:fill="auto"/>
          </w:tcPr>
          <w:p w14:paraId="5CB111C3" w14:textId="77777777" w:rsidR="001B7249" w:rsidRPr="006F74BA" w:rsidRDefault="001B7249" w:rsidP="00B44DFE">
            <w:pPr>
              <w:jc w:val="both"/>
              <w:rPr>
                <w:rFonts w:ascii="Verdana" w:hAnsi="Verdana" w:cs="Tahoma"/>
                <w:color w:val="3333FF"/>
                <w:sz w:val="19"/>
                <w:szCs w:val="19"/>
              </w:rPr>
            </w:pPr>
            <w:r w:rsidRPr="006F74BA">
              <w:rPr>
                <w:rFonts w:ascii="Verdana" w:hAnsi="Verdana" w:cs="Tahoma"/>
                <w:color w:val="3333FF"/>
                <w:sz w:val="19"/>
                <w:szCs w:val="19"/>
              </w:rPr>
              <w:t>-Herramientas: TomMicro, Galileo, Infosys, OJD, Dragón o Infad XXI, o similares</w:t>
            </w:r>
          </w:p>
        </w:tc>
        <w:tc>
          <w:tcPr>
            <w:tcW w:w="7636" w:type="dxa"/>
            <w:tcBorders>
              <w:top w:val="single" w:sz="4" w:space="0" w:color="auto"/>
              <w:left w:val="single" w:sz="4" w:space="0" w:color="auto"/>
              <w:bottom w:val="single" w:sz="4" w:space="0" w:color="auto"/>
              <w:right w:val="single" w:sz="4" w:space="0" w:color="auto"/>
            </w:tcBorders>
            <w:shd w:val="clear" w:color="auto" w:fill="auto"/>
          </w:tcPr>
          <w:p w14:paraId="10034920" w14:textId="77777777" w:rsidR="001B7249" w:rsidRPr="00CE4AFB" w:rsidRDefault="001B7249" w:rsidP="00B44DFE">
            <w:pPr>
              <w:jc w:val="both"/>
              <w:rPr>
                <w:rFonts w:ascii="Verdana" w:hAnsi="Verdana" w:cs="Tahoma"/>
                <w:sz w:val="19"/>
                <w:szCs w:val="19"/>
              </w:rPr>
            </w:pPr>
          </w:p>
        </w:tc>
      </w:tr>
    </w:tbl>
    <w:p w14:paraId="6E5E2B3B" w14:textId="77777777" w:rsidR="00C548B6" w:rsidRPr="000463A9" w:rsidRDefault="00C548B6" w:rsidP="00C548B6">
      <w:pPr>
        <w:jc w:val="both"/>
        <w:rPr>
          <w:rFonts w:ascii="Verdana" w:hAnsi="Verdana" w:cs="Tahoma"/>
          <w:sz w:val="19"/>
          <w:szCs w:val="19"/>
        </w:rPr>
      </w:pPr>
    </w:p>
    <w:p w14:paraId="2DAD6A46" w14:textId="77777777" w:rsidR="00C548B6" w:rsidRPr="000463A9" w:rsidRDefault="00C548B6" w:rsidP="00C548B6">
      <w:pPr>
        <w:ind w:right="-314"/>
        <w:rPr>
          <w:rFonts w:ascii="Verdana" w:hAnsi="Verdana" w:cs="Tahoma"/>
          <w:sz w:val="19"/>
          <w:szCs w:val="19"/>
        </w:rPr>
      </w:pPr>
      <w:bookmarkStart w:id="1256" w:name="_Toc505598241"/>
      <w:bookmarkStart w:id="1257" w:name="_Toc505598318"/>
      <w:bookmarkStart w:id="1258" w:name="_Toc505598411"/>
      <w:bookmarkStart w:id="1259" w:name="_Toc507512590"/>
      <w:bookmarkStart w:id="1260" w:name="_Toc507512891"/>
      <w:r w:rsidRPr="000463A9">
        <w:rPr>
          <w:rFonts w:ascii="Verdana" w:hAnsi="Verdana" w:cs="Tahoma"/>
          <w:sz w:val="19"/>
          <w:szCs w:val="19"/>
        </w:rPr>
        <w:t>En............................., a...... de....................de 20....</w:t>
      </w:r>
      <w:bookmarkEnd w:id="1256"/>
      <w:bookmarkEnd w:id="1257"/>
      <w:bookmarkEnd w:id="1258"/>
      <w:bookmarkEnd w:id="1259"/>
      <w:bookmarkEnd w:id="1260"/>
    </w:p>
    <w:p w14:paraId="70D2D25F" w14:textId="77777777" w:rsidR="00C548B6" w:rsidRPr="000463A9" w:rsidRDefault="00C548B6" w:rsidP="00C548B6">
      <w:pPr>
        <w:ind w:left="-567" w:right="-314"/>
        <w:rPr>
          <w:rFonts w:ascii="Verdana" w:hAnsi="Verdana" w:cs="Tahoma"/>
          <w:sz w:val="19"/>
          <w:szCs w:val="19"/>
        </w:rPr>
      </w:pPr>
    </w:p>
    <w:p w14:paraId="62DD89A2" w14:textId="77777777" w:rsidR="00C548B6" w:rsidRPr="000463A9" w:rsidRDefault="00C548B6" w:rsidP="00C548B6">
      <w:pPr>
        <w:ind w:right="-314"/>
        <w:rPr>
          <w:rFonts w:ascii="Verdana" w:hAnsi="Verdana" w:cs="Tahoma"/>
          <w:sz w:val="19"/>
          <w:szCs w:val="19"/>
        </w:rPr>
      </w:pPr>
      <w:r w:rsidRPr="000463A9">
        <w:rPr>
          <w:rFonts w:ascii="Verdana" w:hAnsi="Verdana" w:cs="Tahoma"/>
          <w:sz w:val="19"/>
          <w:szCs w:val="19"/>
          <w:vertAlign w:val="superscript"/>
        </w:rPr>
        <w:footnoteReference w:id="5"/>
      </w:r>
      <w:r w:rsidRPr="000463A9">
        <w:rPr>
          <w:rFonts w:ascii="Verdana" w:hAnsi="Verdana" w:cs="Tahoma"/>
          <w:sz w:val="19"/>
          <w:szCs w:val="19"/>
        </w:rPr>
        <w:t>Firmado:</w:t>
      </w:r>
    </w:p>
    <w:p w14:paraId="64814F08" w14:textId="77777777" w:rsidR="00C548B6" w:rsidRPr="000463A9" w:rsidRDefault="00C548B6" w:rsidP="00C548B6">
      <w:pPr>
        <w:ind w:left="-567" w:right="-314"/>
        <w:rPr>
          <w:rFonts w:ascii="Verdana" w:hAnsi="Verdana" w:cs="Tahoma"/>
          <w:sz w:val="19"/>
          <w:szCs w:val="19"/>
        </w:rPr>
      </w:pPr>
    </w:p>
    <w:p w14:paraId="4FC1E0DD" w14:textId="77777777" w:rsidR="00C548B6" w:rsidRPr="000463A9" w:rsidRDefault="00C548B6" w:rsidP="00C548B6">
      <w:pPr>
        <w:ind w:left="-567" w:right="-314"/>
        <w:rPr>
          <w:rFonts w:ascii="Verdana" w:hAnsi="Verdana" w:cs="Tahoma"/>
          <w:sz w:val="20"/>
          <w:szCs w:val="20"/>
        </w:rPr>
      </w:pPr>
    </w:p>
    <w:p w14:paraId="5BDC5AE5" w14:textId="77777777" w:rsidR="00C548B6" w:rsidRPr="000463A9" w:rsidRDefault="00C548B6" w:rsidP="00C548B6">
      <w:pPr>
        <w:shd w:val="clear" w:color="auto" w:fill="FFFFFF"/>
        <w:ind w:right="-314"/>
        <w:jc w:val="both"/>
        <w:rPr>
          <w:rFonts w:ascii="Verdana" w:hAnsi="Verdana"/>
          <w:b/>
          <w:sz w:val="14"/>
          <w:szCs w:val="14"/>
        </w:rPr>
      </w:pPr>
      <w:r w:rsidRPr="000463A9">
        <w:rPr>
          <w:rFonts w:ascii="Verdana" w:hAnsi="Verdana"/>
          <w:b/>
          <w:sz w:val="14"/>
          <w:szCs w:val="14"/>
        </w:rPr>
        <w:t>Información básica sobre protección de datos personales.</w:t>
      </w:r>
    </w:p>
    <w:p w14:paraId="2F97F083" w14:textId="77777777" w:rsidR="00C548B6" w:rsidRPr="000463A9" w:rsidRDefault="00C548B6" w:rsidP="00C548B6">
      <w:pPr>
        <w:shd w:val="clear" w:color="auto" w:fill="FFFFFF"/>
        <w:ind w:right="-314"/>
        <w:jc w:val="both"/>
        <w:rPr>
          <w:rFonts w:ascii="Verdana" w:hAnsi="Verdana"/>
          <w:b/>
          <w:sz w:val="14"/>
          <w:szCs w:val="14"/>
        </w:rPr>
      </w:pPr>
    </w:p>
    <w:p w14:paraId="72F2ABF3" w14:textId="77777777" w:rsidR="00C548B6" w:rsidRPr="000463A9" w:rsidRDefault="00C548B6" w:rsidP="00C548B6">
      <w:pPr>
        <w:shd w:val="clear" w:color="auto" w:fill="FFFFFF"/>
        <w:ind w:right="-314"/>
        <w:jc w:val="both"/>
        <w:rPr>
          <w:rFonts w:ascii="Verdana" w:hAnsi="Verdana"/>
          <w:sz w:val="14"/>
          <w:szCs w:val="14"/>
        </w:rPr>
      </w:pPr>
      <w:r w:rsidRPr="000463A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0463A9">
        <w:rPr>
          <w:rFonts w:ascii="Verdana" w:hAnsi="Verdana"/>
          <w:b/>
          <w:sz w:val="14"/>
          <w:szCs w:val="14"/>
        </w:rPr>
        <w:t>Gestión de la contratación</w:t>
      </w:r>
      <w:r w:rsidRPr="000463A9">
        <w:rPr>
          <w:rFonts w:ascii="Verdana" w:hAnsi="Verdana"/>
          <w:sz w:val="14"/>
          <w:szCs w:val="14"/>
        </w:rPr>
        <w:t>»:</w:t>
      </w:r>
    </w:p>
    <w:p w14:paraId="62BB8BBA" w14:textId="77777777" w:rsidR="00C548B6" w:rsidRPr="000463A9" w:rsidRDefault="00C548B6" w:rsidP="00C548B6">
      <w:pPr>
        <w:shd w:val="clear" w:color="auto" w:fill="FFFFFF"/>
        <w:tabs>
          <w:tab w:val="left" w:pos="142"/>
        </w:tabs>
        <w:ind w:right="-314"/>
        <w:contextualSpacing/>
        <w:jc w:val="both"/>
        <w:rPr>
          <w:rFonts w:ascii="Verdana" w:hAnsi="Verdana"/>
          <w:sz w:val="14"/>
          <w:szCs w:val="14"/>
        </w:rPr>
      </w:pPr>
    </w:p>
    <w:p w14:paraId="4FEC418D" w14:textId="77777777" w:rsidR="00C548B6" w:rsidRPr="000463A9" w:rsidRDefault="00C548B6" w:rsidP="002801AF">
      <w:pPr>
        <w:numPr>
          <w:ilvl w:val="0"/>
          <w:numId w:val="71"/>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 xml:space="preserve">Responsable: </w:t>
      </w:r>
      <w:r w:rsidRPr="000463A9">
        <w:rPr>
          <w:rFonts w:ascii="Verdana" w:hAnsi="Verdana"/>
          <w:sz w:val="14"/>
          <w:szCs w:val="14"/>
        </w:rPr>
        <w:t>órgano de contratación correspondiente.</w:t>
      </w:r>
    </w:p>
    <w:p w14:paraId="359B960A" w14:textId="77777777" w:rsidR="00C548B6" w:rsidRPr="000463A9" w:rsidRDefault="00C548B6" w:rsidP="002801AF">
      <w:pPr>
        <w:numPr>
          <w:ilvl w:val="0"/>
          <w:numId w:val="71"/>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Finalidad:</w:t>
      </w:r>
      <w:r w:rsidRPr="000463A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CD7D2FA" w14:textId="77777777" w:rsidR="00C548B6" w:rsidRPr="000463A9" w:rsidRDefault="00C548B6" w:rsidP="002801AF">
      <w:pPr>
        <w:numPr>
          <w:ilvl w:val="0"/>
          <w:numId w:val="71"/>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Legitimación:</w:t>
      </w:r>
      <w:r w:rsidRPr="000463A9">
        <w:rPr>
          <w:rFonts w:ascii="Verdana" w:hAnsi="Verdana"/>
          <w:sz w:val="14"/>
          <w:szCs w:val="14"/>
        </w:rPr>
        <w:t xml:space="preserve"> tratamiento necesario para la ejecución de un contrato en el que la persona interesada es parte y para el cumplimiento de una obliga</w:t>
      </w:r>
      <w:r w:rsidR="005B1F26">
        <w:rPr>
          <w:rFonts w:ascii="Verdana" w:hAnsi="Verdana"/>
          <w:sz w:val="14"/>
          <w:szCs w:val="14"/>
        </w:rPr>
        <w:t>ción legal aplicable al órgano r</w:t>
      </w:r>
      <w:r w:rsidRPr="000463A9">
        <w:rPr>
          <w:rFonts w:ascii="Verdana" w:hAnsi="Verdana"/>
          <w:sz w:val="14"/>
          <w:szCs w:val="14"/>
        </w:rPr>
        <w:t xml:space="preserve">esponsable del tratamiento. </w:t>
      </w:r>
    </w:p>
    <w:p w14:paraId="6EC59663" w14:textId="77777777" w:rsidR="00C548B6" w:rsidRPr="000463A9" w:rsidRDefault="00C548B6" w:rsidP="002801AF">
      <w:pPr>
        <w:numPr>
          <w:ilvl w:val="0"/>
          <w:numId w:val="71"/>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 xml:space="preserve">Destinatarias: </w:t>
      </w:r>
      <w:r w:rsidRPr="000463A9">
        <w:rPr>
          <w:rFonts w:ascii="Verdana" w:hAnsi="Verdana"/>
          <w:sz w:val="14"/>
          <w:szCs w:val="14"/>
        </w:rPr>
        <w:t>Los datos personales podrán ser facilitados a quien ostente un interés legítimo y a la Hacienda General del País Vasco.</w:t>
      </w:r>
    </w:p>
    <w:p w14:paraId="2D273E70" w14:textId="77777777" w:rsidR="00C548B6" w:rsidRPr="000463A9" w:rsidRDefault="00C548B6" w:rsidP="002801AF">
      <w:pPr>
        <w:numPr>
          <w:ilvl w:val="0"/>
          <w:numId w:val="71"/>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 xml:space="preserve">Derechos: </w:t>
      </w:r>
      <w:r w:rsidRPr="000463A9">
        <w:rPr>
          <w:rFonts w:ascii="Verdana" w:hAnsi="Verdana"/>
          <w:sz w:val="14"/>
          <w:szCs w:val="14"/>
        </w:rPr>
        <w:t>Ud. tiene el derecho de acceso, rectificación y supresión de sus datos, así como de limitación u oposición a su tratamiento.</w:t>
      </w:r>
    </w:p>
    <w:p w14:paraId="55932CDF" w14:textId="77777777" w:rsidR="00C548B6" w:rsidRPr="000463A9" w:rsidRDefault="00C548B6" w:rsidP="00C548B6">
      <w:pPr>
        <w:shd w:val="clear" w:color="auto" w:fill="FFFFFF"/>
        <w:tabs>
          <w:tab w:val="left" w:pos="142"/>
        </w:tabs>
        <w:ind w:left="141" w:right="-314"/>
        <w:jc w:val="both"/>
        <w:rPr>
          <w:rFonts w:ascii="Verdana" w:hAnsi="Verdana"/>
          <w:sz w:val="14"/>
          <w:szCs w:val="14"/>
        </w:rPr>
      </w:pPr>
    </w:p>
    <w:p w14:paraId="0A2D4D38" w14:textId="77777777" w:rsidR="00C548B6" w:rsidRPr="004539E9" w:rsidRDefault="00C548B6" w:rsidP="00C548B6">
      <w:pPr>
        <w:shd w:val="clear" w:color="auto" w:fill="FFFFFF"/>
        <w:ind w:right="-314"/>
        <w:jc w:val="both"/>
        <w:rPr>
          <w:rFonts w:ascii="Verdana" w:hAnsi="Verdana"/>
          <w:sz w:val="16"/>
          <w:szCs w:val="16"/>
        </w:rPr>
      </w:pPr>
      <w:r w:rsidRPr="000463A9">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06F80788" w14:textId="77777777" w:rsidR="00C548B6" w:rsidRPr="007B24D7" w:rsidRDefault="00C548B6" w:rsidP="00C548B6">
      <w:pPr>
        <w:ind w:right="-314"/>
        <w:rPr>
          <w:rFonts w:ascii="Verdana" w:hAnsi="Verdana" w:cs="Tahoma"/>
          <w:sz w:val="20"/>
          <w:szCs w:val="20"/>
        </w:rPr>
        <w:sectPr w:rsidR="00C548B6" w:rsidRPr="007B24D7" w:rsidSect="00A12B05">
          <w:footnotePr>
            <w:numRestart w:val="eachPage"/>
          </w:footnotePr>
          <w:pgSz w:w="16838" w:h="11906" w:orient="landscape"/>
          <w:pgMar w:top="567" w:right="1276" w:bottom="992" w:left="1134" w:header="284" w:footer="482" w:gutter="0"/>
          <w:cols w:space="720"/>
          <w:docGrid w:linePitch="326"/>
        </w:sectPr>
      </w:pPr>
    </w:p>
    <w:p w14:paraId="42BBB207" w14:textId="77777777" w:rsidR="00C548B6" w:rsidRPr="00E0524C" w:rsidRDefault="00F47A03" w:rsidP="00C03745">
      <w:pPr>
        <w:pStyle w:val="3izenburua"/>
        <w:rPr>
          <w:rFonts w:eastAsia="Arial Unicode MS"/>
        </w:rPr>
      </w:pPr>
      <w:bookmarkStart w:id="1261" w:name="AnexoII4"/>
      <w:bookmarkStart w:id="1262" w:name="_Toc33530869"/>
      <w:bookmarkStart w:id="1263" w:name="_Toc38387840"/>
      <w:bookmarkStart w:id="1264" w:name="_Toc103681400"/>
      <w:r>
        <w:rPr>
          <w:lang w:val="es-ES_tradnl"/>
        </w:rPr>
        <w:lastRenderedPageBreak/>
        <w:t>ANEXO II.</w:t>
      </w:r>
      <w:r w:rsidR="00C548B6" w:rsidRPr="00E0524C">
        <w:rPr>
          <w:lang w:val="es-ES_tradnl"/>
        </w:rPr>
        <w:t>4</w:t>
      </w:r>
      <w:bookmarkEnd w:id="1261"/>
      <w:r w:rsidR="00C548B6" w:rsidRPr="00E0524C">
        <w:rPr>
          <w:lang w:val="es-ES_tradnl"/>
        </w:rPr>
        <w:t>.-</w:t>
      </w:r>
      <w:r w:rsidR="00C548B6" w:rsidRPr="00E0524C">
        <w:rPr>
          <w:lang w:val="es-ES_tradnl"/>
        </w:rPr>
        <w:tab/>
      </w:r>
      <w:r w:rsidR="00C548B6" w:rsidRPr="00E0524C">
        <w:rPr>
          <w:rFonts w:eastAsia="Arial Unicode MS"/>
        </w:rPr>
        <w:t>COMPROMISO DE CONSTITUIRSE FORMALMENTE EN UTE</w:t>
      </w:r>
      <w:bookmarkEnd w:id="1262"/>
      <w:bookmarkEnd w:id="1263"/>
      <w:bookmarkEnd w:id="1264"/>
    </w:p>
    <w:p w14:paraId="35A991E2" w14:textId="77777777" w:rsidR="00C548B6" w:rsidRPr="00E0524C" w:rsidRDefault="00C548B6" w:rsidP="00C548B6">
      <w:pPr>
        <w:ind w:left="600" w:right="-425"/>
        <w:jc w:val="center"/>
        <w:rPr>
          <w:rFonts w:ascii="Verdana" w:hAnsi="Verdana" w:cs="Tahoma"/>
          <w:b/>
          <w:sz w:val="19"/>
          <w:szCs w:val="19"/>
          <w:lang w:val="es-ES_tradnl"/>
        </w:rPr>
      </w:pPr>
    </w:p>
    <w:p w14:paraId="454E4EB0" w14:textId="77777777" w:rsidR="00C548B6" w:rsidRPr="00E0524C" w:rsidRDefault="00C548B6" w:rsidP="00C548B6">
      <w:pPr>
        <w:ind w:left="600" w:right="-425"/>
        <w:jc w:val="center"/>
        <w:rPr>
          <w:rFonts w:ascii="Verdana" w:hAnsi="Verdana" w:cs="Tahoma"/>
          <w:sz w:val="19"/>
          <w:szCs w:val="19"/>
          <w:lang w:val="es-ES_tradnl"/>
        </w:rPr>
      </w:pPr>
    </w:p>
    <w:p w14:paraId="682D89A1" w14:textId="77777777" w:rsidR="00C548B6" w:rsidRPr="00E0524C" w:rsidRDefault="00C548B6" w:rsidP="00C548B6">
      <w:pPr>
        <w:ind w:left="600" w:right="-425"/>
        <w:jc w:val="center"/>
        <w:rPr>
          <w:rFonts w:ascii="Verdana" w:hAnsi="Verdana" w:cs="Tahoma"/>
          <w:sz w:val="19"/>
          <w:szCs w:val="19"/>
          <w:lang w:val="es-ES_tradnl"/>
        </w:rPr>
      </w:pPr>
    </w:p>
    <w:p w14:paraId="3605E192" w14:textId="77777777" w:rsidR="00C548B6" w:rsidRPr="00E0524C" w:rsidRDefault="00C548B6" w:rsidP="00C548B6">
      <w:pPr>
        <w:widowControl w:val="0"/>
        <w:tabs>
          <w:tab w:val="center" w:pos="4252"/>
          <w:tab w:val="right" w:pos="8504"/>
        </w:tabs>
        <w:ind w:left="284" w:right="-425"/>
        <w:jc w:val="both"/>
        <w:rPr>
          <w:rFonts w:ascii="Verdana" w:hAnsi="Verdana" w:cs="Tahoma"/>
          <w:sz w:val="19"/>
          <w:szCs w:val="19"/>
        </w:rPr>
      </w:pP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w:t>
      </w:r>
    </w:p>
    <w:p w14:paraId="1AAB7017" w14:textId="77777777" w:rsidR="00C548B6" w:rsidRPr="00E0524C" w:rsidRDefault="00C548B6" w:rsidP="00C548B6">
      <w:pPr>
        <w:ind w:left="284" w:right="-425"/>
        <w:jc w:val="both"/>
        <w:rPr>
          <w:rFonts w:ascii="Verdana" w:hAnsi="Verdana" w:cs="Tahoma"/>
          <w:sz w:val="19"/>
          <w:szCs w:val="19"/>
        </w:rPr>
      </w:pPr>
    </w:p>
    <w:p w14:paraId="3DF7D1DC" w14:textId="77777777" w:rsidR="00C548B6" w:rsidRPr="00E0524C" w:rsidRDefault="00C548B6" w:rsidP="00C548B6">
      <w:pPr>
        <w:ind w:left="284" w:right="-425"/>
        <w:jc w:val="both"/>
        <w:rPr>
          <w:rFonts w:ascii="Verdana" w:hAnsi="Verdana" w:cs="Tahoma"/>
          <w:sz w:val="19"/>
          <w:szCs w:val="19"/>
        </w:rPr>
      </w:pPr>
    </w:p>
    <w:p w14:paraId="673AC4E7" w14:textId="77777777" w:rsidR="00C548B6" w:rsidRPr="00E0524C" w:rsidRDefault="00C548B6" w:rsidP="00C548B6">
      <w:pPr>
        <w:widowControl w:val="0"/>
        <w:tabs>
          <w:tab w:val="center" w:pos="4252"/>
          <w:tab w:val="right" w:pos="8504"/>
        </w:tabs>
        <w:ind w:left="284" w:right="-425"/>
        <w:jc w:val="both"/>
        <w:rPr>
          <w:rFonts w:ascii="Verdana" w:hAnsi="Verdana" w:cs="Tahoma"/>
          <w:sz w:val="19"/>
          <w:szCs w:val="19"/>
        </w:rPr>
      </w:pP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w:t>
      </w:r>
    </w:p>
    <w:p w14:paraId="54A0C5E8" w14:textId="77777777" w:rsidR="00C548B6" w:rsidRPr="00E0524C" w:rsidRDefault="00C548B6" w:rsidP="00C548B6">
      <w:pPr>
        <w:widowControl w:val="0"/>
        <w:tabs>
          <w:tab w:val="center" w:pos="4252"/>
          <w:tab w:val="right" w:pos="8504"/>
        </w:tabs>
        <w:ind w:left="600" w:right="-425"/>
        <w:jc w:val="both"/>
        <w:rPr>
          <w:rFonts w:ascii="Verdana" w:hAnsi="Verdana" w:cs="Tahoma"/>
          <w:b/>
          <w:sz w:val="19"/>
          <w:szCs w:val="19"/>
          <w:lang w:val="es-ES_tradnl"/>
        </w:rPr>
      </w:pPr>
    </w:p>
    <w:p w14:paraId="36D53604" w14:textId="77777777" w:rsidR="00C548B6" w:rsidRPr="00E0524C" w:rsidRDefault="00C548B6" w:rsidP="00C548B6">
      <w:pPr>
        <w:ind w:right="-425"/>
        <w:jc w:val="center"/>
        <w:rPr>
          <w:rFonts w:ascii="Verdana" w:hAnsi="Verdana" w:cs="Tahoma"/>
          <w:b/>
          <w:sz w:val="19"/>
          <w:szCs w:val="19"/>
          <w:lang w:val="es-ES_tradnl"/>
        </w:rPr>
      </w:pPr>
      <w:bookmarkStart w:id="1265" w:name="_Toc505598244"/>
      <w:bookmarkStart w:id="1266" w:name="_Toc505598321"/>
      <w:bookmarkStart w:id="1267" w:name="_Toc505598414"/>
      <w:bookmarkStart w:id="1268" w:name="_Toc507512593"/>
      <w:bookmarkStart w:id="1269" w:name="_Toc507512894"/>
      <w:r w:rsidRPr="00E0524C">
        <w:rPr>
          <w:rFonts w:ascii="Verdana" w:hAnsi="Verdana" w:cs="Tahoma"/>
          <w:b/>
          <w:sz w:val="19"/>
          <w:szCs w:val="19"/>
          <w:lang w:val="es-ES_tradnl"/>
        </w:rPr>
        <w:t>DECLARAN:</w:t>
      </w:r>
      <w:bookmarkEnd w:id="1265"/>
      <w:bookmarkEnd w:id="1266"/>
      <w:bookmarkEnd w:id="1267"/>
      <w:bookmarkEnd w:id="1268"/>
      <w:bookmarkEnd w:id="1269"/>
    </w:p>
    <w:p w14:paraId="2C85FE09" w14:textId="77777777" w:rsidR="00C548B6" w:rsidRPr="00E0524C" w:rsidRDefault="00C548B6" w:rsidP="00C548B6">
      <w:pPr>
        <w:ind w:right="-425"/>
        <w:jc w:val="center"/>
        <w:rPr>
          <w:rFonts w:ascii="Verdana" w:hAnsi="Verdana" w:cs="Tahoma"/>
          <w:b/>
          <w:sz w:val="19"/>
          <w:szCs w:val="19"/>
          <w:lang w:val="es-ES_tradnl"/>
        </w:rPr>
      </w:pPr>
    </w:p>
    <w:p w14:paraId="2B6F7D28" w14:textId="77777777" w:rsidR="00C548B6" w:rsidRPr="00E0524C" w:rsidRDefault="00C548B6" w:rsidP="00C548B6">
      <w:pPr>
        <w:widowControl w:val="0"/>
        <w:tabs>
          <w:tab w:val="center" w:pos="4252"/>
          <w:tab w:val="right" w:pos="8504"/>
        </w:tabs>
        <w:ind w:left="600" w:right="-425"/>
        <w:jc w:val="both"/>
        <w:rPr>
          <w:rFonts w:ascii="Verdana" w:hAnsi="Verdana" w:cs="Tahoma"/>
          <w:sz w:val="19"/>
          <w:szCs w:val="19"/>
        </w:rPr>
      </w:pPr>
    </w:p>
    <w:p w14:paraId="6F2131DC" w14:textId="77777777" w:rsidR="00C548B6" w:rsidRPr="00E0524C" w:rsidRDefault="00C548B6" w:rsidP="00C548B6">
      <w:pPr>
        <w:widowControl w:val="0"/>
        <w:tabs>
          <w:tab w:val="center" w:pos="4252"/>
          <w:tab w:val="right" w:pos="8504"/>
        </w:tabs>
        <w:ind w:left="284" w:right="-425"/>
        <w:jc w:val="both"/>
        <w:rPr>
          <w:rFonts w:ascii="Verdana" w:hAnsi="Verdana" w:cs="Tahoma"/>
          <w:b/>
          <w:sz w:val="19"/>
          <w:szCs w:val="19"/>
        </w:rPr>
      </w:pPr>
      <w:r w:rsidRPr="00E0524C">
        <w:rPr>
          <w:rFonts w:ascii="Verdana" w:hAnsi="Verdana" w:cs="Tahoma"/>
          <w:sz w:val="19"/>
          <w:szCs w:val="19"/>
        </w:rPr>
        <w:t>En relación con el expediente nº</w:t>
      </w:r>
      <w:r w:rsidRPr="00E0524C">
        <w:rPr>
          <w:rFonts w:ascii="Verdana" w:hAnsi="Verdana" w:cs="Tahoma"/>
          <w:b/>
          <w:sz w:val="19"/>
          <w:szCs w:val="19"/>
        </w:rPr>
        <w:t xml:space="preserve"> </w:t>
      </w:r>
      <w:r w:rsidRPr="00E0524C">
        <w:rPr>
          <w:rFonts w:ascii="Verdana" w:hAnsi="Verdana" w:cs="Tahoma"/>
          <w:sz w:val="19"/>
          <w:szCs w:val="19"/>
        </w:rPr>
        <w:t>……………………</w:t>
      </w:r>
    </w:p>
    <w:p w14:paraId="6782A5F4" w14:textId="77777777" w:rsidR="00C548B6" w:rsidRPr="00E0524C" w:rsidRDefault="00C548B6" w:rsidP="00C548B6">
      <w:pPr>
        <w:ind w:left="600" w:right="-425" w:hanging="397"/>
        <w:jc w:val="both"/>
        <w:rPr>
          <w:rFonts w:ascii="Verdana" w:hAnsi="Verdana" w:cs="Tahoma"/>
          <w:b/>
          <w:iCs/>
          <w:sz w:val="19"/>
          <w:szCs w:val="19"/>
        </w:rPr>
      </w:pPr>
    </w:p>
    <w:p w14:paraId="1A25642D" w14:textId="77777777" w:rsidR="00C548B6" w:rsidRPr="00E0524C" w:rsidRDefault="00C548B6" w:rsidP="00C548B6">
      <w:pPr>
        <w:ind w:left="600" w:right="-425" w:hanging="397"/>
        <w:jc w:val="both"/>
        <w:rPr>
          <w:rFonts w:ascii="Verdana" w:hAnsi="Verdana" w:cs="Tahoma"/>
          <w:b/>
          <w:iCs/>
          <w:sz w:val="19"/>
          <w:szCs w:val="19"/>
        </w:rPr>
      </w:pPr>
    </w:p>
    <w:p w14:paraId="2780C05B" w14:textId="77777777" w:rsidR="00C548B6" w:rsidRPr="00E0524C" w:rsidRDefault="00C548B6" w:rsidP="00C548B6">
      <w:pPr>
        <w:ind w:left="567" w:right="-425" w:hanging="283"/>
        <w:jc w:val="both"/>
        <w:rPr>
          <w:rFonts w:ascii="Verdana" w:hAnsi="Verdana" w:cs="Tahoma"/>
          <w:iCs/>
          <w:sz w:val="19"/>
          <w:szCs w:val="19"/>
        </w:rPr>
      </w:pPr>
      <w:r w:rsidRPr="00E0524C">
        <w:rPr>
          <w:rFonts w:ascii="Verdana" w:hAnsi="Verdana" w:cs="Tahoma"/>
          <w:b/>
          <w:iCs/>
          <w:sz w:val="19"/>
          <w:szCs w:val="19"/>
        </w:rPr>
        <w:t>1.-</w:t>
      </w:r>
      <w:r w:rsidRPr="00E0524C">
        <w:rPr>
          <w:rFonts w:ascii="Verdana" w:hAnsi="Verdana" w:cs="Tahoma"/>
          <w:iCs/>
          <w:sz w:val="19"/>
          <w:szCs w:val="19"/>
        </w:rPr>
        <w:t xml:space="preserve"> Que asumen el compromiso de constituirse formalmente en Unión Temporal de Empresas, con las participaciones respectivas del.......% y del........%.</w:t>
      </w:r>
    </w:p>
    <w:p w14:paraId="11602AC5" w14:textId="77777777" w:rsidR="00C548B6" w:rsidRPr="00E0524C" w:rsidRDefault="00C548B6" w:rsidP="00C548B6">
      <w:pPr>
        <w:ind w:left="567" w:right="-425" w:hanging="283"/>
        <w:jc w:val="both"/>
        <w:rPr>
          <w:rFonts w:ascii="Verdana" w:hAnsi="Verdana" w:cs="Tahoma"/>
          <w:iCs/>
          <w:sz w:val="19"/>
          <w:szCs w:val="19"/>
        </w:rPr>
      </w:pPr>
    </w:p>
    <w:p w14:paraId="31557486" w14:textId="77777777" w:rsidR="00C548B6" w:rsidRPr="00E0524C" w:rsidRDefault="00C548B6" w:rsidP="00C548B6">
      <w:pPr>
        <w:ind w:left="1100" w:right="-425" w:hanging="816"/>
        <w:jc w:val="both"/>
        <w:rPr>
          <w:rFonts w:ascii="Verdana" w:hAnsi="Verdana" w:cs="Tahoma"/>
          <w:iCs/>
          <w:sz w:val="19"/>
          <w:szCs w:val="19"/>
        </w:rPr>
      </w:pPr>
    </w:p>
    <w:p w14:paraId="366411EC" w14:textId="77777777" w:rsidR="00C548B6" w:rsidRPr="00E0524C" w:rsidRDefault="00C548B6" w:rsidP="00C548B6">
      <w:pPr>
        <w:ind w:left="567" w:right="-425" w:hanging="283"/>
        <w:jc w:val="both"/>
        <w:rPr>
          <w:rFonts w:ascii="Verdana" w:hAnsi="Verdana" w:cs="Tahoma"/>
          <w:iCs/>
          <w:sz w:val="19"/>
          <w:szCs w:val="19"/>
        </w:rPr>
      </w:pPr>
      <w:r w:rsidRPr="00E0524C">
        <w:rPr>
          <w:rFonts w:ascii="Verdana" w:hAnsi="Verdana" w:cs="Tahoma"/>
          <w:b/>
          <w:iCs/>
          <w:sz w:val="19"/>
          <w:szCs w:val="19"/>
        </w:rPr>
        <w:t>2.-</w:t>
      </w:r>
      <w:r w:rsidRPr="00E0524C">
        <w:rPr>
          <w:rFonts w:ascii="Verdana" w:hAnsi="Verdana" w:cs="Tahoma"/>
          <w:iCs/>
          <w:sz w:val="19"/>
          <w:szCs w:val="19"/>
        </w:rPr>
        <w:t xml:space="preserve"> Que nombran representante o apoderad</w:t>
      </w:r>
      <w:r w:rsidR="00B26D1C">
        <w:rPr>
          <w:rFonts w:ascii="Verdana" w:hAnsi="Verdana" w:cs="Tahoma"/>
          <w:iCs/>
          <w:sz w:val="19"/>
          <w:szCs w:val="19"/>
        </w:rPr>
        <w:t>a/</w:t>
      </w:r>
      <w:r w:rsidRPr="00E0524C">
        <w:rPr>
          <w:rFonts w:ascii="Verdana" w:hAnsi="Verdana" w:cs="Tahoma"/>
          <w:iCs/>
          <w:sz w:val="19"/>
          <w:szCs w:val="19"/>
        </w:rPr>
        <w:t>o únic</w:t>
      </w:r>
      <w:r w:rsidR="00B26D1C">
        <w:rPr>
          <w:rFonts w:ascii="Verdana" w:hAnsi="Verdana" w:cs="Tahoma"/>
          <w:iCs/>
          <w:sz w:val="19"/>
          <w:szCs w:val="19"/>
        </w:rPr>
        <w:t>a/</w:t>
      </w:r>
      <w:r w:rsidRPr="00E0524C">
        <w:rPr>
          <w:rFonts w:ascii="Verdana" w:hAnsi="Verdana" w:cs="Tahoma"/>
          <w:iCs/>
          <w:sz w:val="19"/>
          <w:szCs w:val="19"/>
        </w:rPr>
        <w:t>o de la unión con poderes bastantes para ejercitar los derechos y cumplir las obligaciones que del contrato se deriven hasta la extinción del mismo a D./Dña. ...........................................</w:t>
      </w:r>
    </w:p>
    <w:p w14:paraId="38104B06" w14:textId="77777777" w:rsidR="00C548B6" w:rsidRPr="00E0524C" w:rsidRDefault="00C548B6" w:rsidP="00C548B6">
      <w:pPr>
        <w:ind w:left="600" w:right="-425"/>
        <w:jc w:val="center"/>
        <w:rPr>
          <w:rFonts w:ascii="Verdana" w:hAnsi="Verdana" w:cs="Tahoma"/>
          <w:sz w:val="19"/>
          <w:szCs w:val="19"/>
          <w:lang w:val="es-ES_tradnl"/>
        </w:rPr>
      </w:pPr>
    </w:p>
    <w:p w14:paraId="641AF92C" w14:textId="77777777" w:rsidR="00C548B6" w:rsidRPr="00E0524C" w:rsidRDefault="00C548B6" w:rsidP="00C548B6">
      <w:pPr>
        <w:ind w:left="600" w:right="-425"/>
        <w:jc w:val="center"/>
        <w:rPr>
          <w:rFonts w:ascii="Verdana" w:hAnsi="Verdana" w:cs="Tahoma"/>
          <w:sz w:val="19"/>
          <w:szCs w:val="19"/>
          <w:lang w:val="es-ES_tradnl"/>
        </w:rPr>
      </w:pPr>
    </w:p>
    <w:p w14:paraId="79D5FE93" w14:textId="77777777" w:rsidR="00C548B6" w:rsidRPr="00E0524C" w:rsidRDefault="00C548B6" w:rsidP="00C548B6">
      <w:pPr>
        <w:ind w:left="600" w:right="-425"/>
        <w:jc w:val="center"/>
        <w:rPr>
          <w:rFonts w:ascii="Verdana" w:hAnsi="Verdana" w:cs="Tahoma"/>
          <w:sz w:val="19"/>
          <w:szCs w:val="19"/>
          <w:lang w:val="es-ES_tradnl"/>
        </w:rPr>
      </w:pPr>
    </w:p>
    <w:p w14:paraId="21943554" w14:textId="77777777" w:rsidR="00C548B6" w:rsidRPr="00E0524C" w:rsidRDefault="00C548B6" w:rsidP="00C548B6">
      <w:pPr>
        <w:ind w:left="284" w:right="-425"/>
        <w:rPr>
          <w:rFonts w:ascii="Verdana" w:hAnsi="Verdana" w:cs="Tahoma"/>
          <w:sz w:val="19"/>
          <w:szCs w:val="19"/>
        </w:rPr>
      </w:pPr>
      <w:bookmarkStart w:id="1270" w:name="_Toc505598245"/>
      <w:bookmarkStart w:id="1271" w:name="_Toc505598322"/>
      <w:bookmarkStart w:id="1272" w:name="_Toc505598415"/>
      <w:bookmarkStart w:id="1273" w:name="_Toc507512594"/>
      <w:bookmarkStart w:id="1274" w:name="_Toc507512895"/>
      <w:r w:rsidRPr="00E0524C">
        <w:rPr>
          <w:rFonts w:ascii="Verdana" w:hAnsi="Verdana" w:cs="Tahoma"/>
          <w:sz w:val="19"/>
          <w:szCs w:val="19"/>
        </w:rPr>
        <w:t>En............................., a...... de....................de 20....</w:t>
      </w:r>
      <w:bookmarkEnd w:id="1270"/>
      <w:bookmarkEnd w:id="1271"/>
      <w:bookmarkEnd w:id="1272"/>
      <w:bookmarkEnd w:id="1273"/>
      <w:bookmarkEnd w:id="1274"/>
    </w:p>
    <w:p w14:paraId="4DCEAEF5" w14:textId="77777777" w:rsidR="00C548B6" w:rsidRPr="00E0524C" w:rsidRDefault="00C548B6" w:rsidP="00C548B6">
      <w:pPr>
        <w:ind w:left="284" w:right="-425"/>
        <w:rPr>
          <w:rFonts w:ascii="Verdana" w:hAnsi="Verdana" w:cs="Tahoma"/>
          <w:sz w:val="19"/>
          <w:szCs w:val="19"/>
        </w:rPr>
      </w:pPr>
    </w:p>
    <w:p w14:paraId="0D1AC5DF" w14:textId="77777777" w:rsidR="00C548B6" w:rsidRPr="00E0524C" w:rsidRDefault="00C548B6" w:rsidP="00C548B6">
      <w:pPr>
        <w:ind w:left="284" w:right="-425"/>
        <w:rPr>
          <w:rFonts w:ascii="Verdana" w:hAnsi="Verdana" w:cs="Tahoma"/>
          <w:sz w:val="19"/>
          <w:szCs w:val="19"/>
        </w:rPr>
      </w:pPr>
    </w:p>
    <w:p w14:paraId="5725BFD2" w14:textId="77777777" w:rsidR="00C548B6" w:rsidRPr="00E0524C" w:rsidRDefault="00C548B6" w:rsidP="00C548B6">
      <w:pPr>
        <w:ind w:left="284" w:right="-425"/>
        <w:rPr>
          <w:rFonts w:ascii="Verdana" w:hAnsi="Verdana" w:cs="Tahoma"/>
          <w:sz w:val="19"/>
          <w:szCs w:val="19"/>
        </w:rPr>
      </w:pPr>
    </w:p>
    <w:p w14:paraId="5E3CC3E3" w14:textId="77777777" w:rsidR="00C548B6" w:rsidRPr="00E0524C" w:rsidRDefault="00C548B6" w:rsidP="00C548B6">
      <w:pPr>
        <w:ind w:left="284" w:right="-425"/>
        <w:rPr>
          <w:rFonts w:ascii="Verdana" w:hAnsi="Verdana" w:cs="Tahoma"/>
          <w:sz w:val="20"/>
          <w:szCs w:val="20"/>
        </w:rPr>
      </w:pPr>
      <w:r w:rsidRPr="00E0524C">
        <w:rPr>
          <w:rFonts w:ascii="Verdana" w:hAnsi="Verdana" w:cs="Tahoma"/>
          <w:sz w:val="19"/>
          <w:szCs w:val="19"/>
        </w:rPr>
        <w:t>Firmado</w:t>
      </w:r>
      <w:r w:rsidRPr="00E0524C">
        <w:rPr>
          <w:rFonts w:ascii="Verdana" w:hAnsi="Verdana" w:cs="Tahoma"/>
          <w:sz w:val="20"/>
          <w:szCs w:val="20"/>
        </w:rPr>
        <w:t>:</w:t>
      </w:r>
    </w:p>
    <w:p w14:paraId="5C33CB2E" w14:textId="77777777" w:rsidR="00C548B6" w:rsidRPr="00E0524C" w:rsidRDefault="00C548B6" w:rsidP="00C548B6">
      <w:pPr>
        <w:ind w:left="600" w:right="-425"/>
        <w:rPr>
          <w:rFonts w:ascii="Verdana" w:hAnsi="Verdana" w:cs="Tahoma"/>
          <w:sz w:val="20"/>
          <w:szCs w:val="20"/>
        </w:rPr>
      </w:pPr>
    </w:p>
    <w:p w14:paraId="4A069D3F" w14:textId="77777777" w:rsidR="00C548B6" w:rsidRPr="00E0524C" w:rsidRDefault="00C548B6" w:rsidP="00C548B6">
      <w:pPr>
        <w:ind w:left="600" w:right="-425"/>
        <w:rPr>
          <w:rFonts w:ascii="Verdana" w:hAnsi="Verdana" w:cs="Tahoma"/>
          <w:sz w:val="20"/>
          <w:szCs w:val="20"/>
        </w:rPr>
      </w:pPr>
    </w:p>
    <w:p w14:paraId="7ACB4530" w14:textId="77777777" w:rsidR="00C548B6" w:rsidRPr="00E0524C" w:rsidRDefault="00C548B6" w:rsidP="00C548B6">
      <w:pPr>
        <w:ind w:left="600" w:right="-425"/>
        <w:rPr>
          <w:rFonts w:ascii="Verdana" w:hAnsi="Verdana" w:cs="Tahoma"/>
          <w:sz w:val="20"/>
          <w:szCs w:val="20"/>
        </w:rPr>
      </w:pPr>
    </w:p>
    <w:p w14:paraId="632A3154" w14:textId="77777777" w:rsidR="00C548B6" w:rsidRPr="00E0524C" w:rsidRDefault="00C548B6" w:rsidP="00C548B6">
      <w:pPr>
        <w:ind w:left="600" w:right="-425"/>
        <w:rPr>
          <w:rFonts w:ascii="Verdana" w:hAnsi="Verdana" w:cs="Tahoma"/>
          <w:sz w:val="20"/>
          <w:szCs w:val="20"/>
        </w:rPr>
      </w:pPr>
    </w:p>
    <w:p w14:paraId="64B35D1F" w14:textId="77777777" w:rsidR="00C548B6" w:rsidRPr="00E0524C" w:rsidRDefault="00C548B6" w:rsidP="00C548B6">
      <w:pPr>
        <w:ind w:left="600" w:right="-425"/>
        <w:rPr>
          <w:rFonts w:ascii="Verdana" w:hAnsi="Verdana" w:cs="Tahoma"/>
          <w:sz w:val="20"/>
          <w:szCs w:val="20"/>
        </w:rPr>
      </w:pPr>
    </w:p>
    <w:p w14:paraId="500866E5" w14:textId="77777777" w:rsidR="00C548B6" w:rsidRPr="00E0524C" w:rsidRDefault="00C548B6" w:rsidP="00C548B6">
      <w:pPr>
        <w:ind w:left="600" w:right="-425"/>
        <w:rPr>
          <w:rFonts w:ascii="Verdana" w:hAnsi="Verdana" w:cs="Tahoma"/>
          <w:sz w:val="20"/>
          <w:szCs w:val="20"/>
        </w:rPr>
      </w:pPr>
    </w:p>
    <w:p w14:paraId="6D6049F6" w14:textId="77777777" w:rsidR="00C548B6" w:rsidRPr="00E0524C" w:rsidRDefault="00C548B6" w:rsidP="00C548B6">
      <w:pPr>
        <w:ind w:left="600" w:right="-425"/>
        <w:rPr>
          <w:rFonts w:ascii="Verdana" w:hAnsi="Verdana" w:cs="Tahoma"/>
          <w:sz w:val="20"/>
          <w:szCs w:val="20"/>
        </w:rPr>
      </w:pPr>
    </w:p>
    <w:p w14:paraId="22025C5A" w14:textId="77777777" w:rsidR="00C548B6" w:rsidRPr="00E0524C" w:rsidRDefault="00C548B6" w:rsidP="00C548B6">
      <w:pPr>
        <w:ind w:left="600" w:right="-425"/>
        <w:rPr>
          <w:rFonts w:ascii="Verdana" w:hAnsi="Verdana" w:cs="Tahoma"/>
          <w:sz w:val="20"/>
          <w:szCs w:val="20"/>
        </w:rPr>
      </w:pPr>
    </w:p>
    <w:p w14:paraId="4F9DB772" w14:textId="77777777" w:rsidR="00C548B6" w:rsidRPr="00E0524C" w:rsidRDefault="00C548B6" w:rsidP="00C548B6">
      <w:pPr>
        <w:ind w:left="600" w:right="-425"/>
        <w:rPr>
          <w:rFonts w:ascii="Verdana" w:hAnsi="Verdana" w:cs="Tahoma"/>
          <w:sz w:val="20"/>
          <w:szCs w:val="20"/>
        </w:rPr>
      </w:pPr>
    </w:p>
    <w:p w14:paraId="70936694" w14:textId="77777777" w:rsidR="00C548B6" w:rsidRPr="00E0524C" w:rsidRDefault="00C548B6" w:rsidP="00C548B6">
      <w:pPr>
        <w:ind w:left="600" w:right="-425"/>
        <w:rPr>
          <w:rFonts w:ascii="Verdana" w:hAnsi="Verdana" w:cs="Tahoma"/>
          <w:sz w:val="20"/>
          <w:szCs w:val="20"/>
        </w:rPr>
      </w:pPr>
    </w:p>
    <w:p w14:paraId="61D3379F" w14:textId="77777777" w:rsidR="00C548B6" w:rsidRPr="00E0524C" w:rsidRDefault="00C548B6" w:rsidP="00C548B6">
      <w:pPr>
        <w:ind w:left="600" w:right="-425"/>
        <w:rPr>
          <w:rFonts w:ascii="Verdana" w:hAnsi="Verdana" w:cs="Tahoma"/>
          <w:sz w:val="20"/>
          <w:szCs w:val="20"/>
        </w:rPr>
      </w:pPr>
    </w:p>
    <w:p w14:paraId="7F09B257" w14:textId="77777777" w:rsidR="00C548B6" w:rsidRPr="00E0524C" w:rsidRDefault="00C548B6" w:rsidP="00C548B6">
      <w:pPr>
        <w:shd w:val="clear" w:color="auto" w:fill="FFFFFF"/>
        <w:ind w:right="-425"/>
        <w:jc w:val="both"/>
        <w:rPr>
          <w:rFonts w:ascii="Verdana" w:hAnsi="Verdana"/>
          <w:b/>
          <w:sz w:val="14"/>
          <w:szCs w:val="14"/>
        </w:rPr>
      </w:pPr>
      <w:r w:rsidRPr="00E0524C">
        <w:rPr>
          <w:rFonts w:ascii="Verdana" w:hAnsi="Verdana"/>
          <w:b/>
          <w:sz w:val="14"/>
          <w:szCs w:val="14"/>
        </w:rPr>
        <w:t>Información básica sobre protección de datos personales.</w:t>
      </w:r>
    </w:p>
    <w:p w14:paraId="320B9CCE" w14:textId="77777777" w:rsidR="00C548B6" w:rsidRPr="00E0524C" w:rsidRDefault="00C548B6" w:rsidP="00C548B6">
      <w:pPr>
        <w:shd w:val="clear" w:color="auto" w:fill="FFFFFF"/>
        <w:ind w:left="-142" w:right="-425"/>
        <w:jc w:val="both"/>
        <w:rPr>
          <w:rFonts w:ascii="Verdana" w:hAnsi="Verdana"/>
          <w:b/>
          <w:sz w:val="14"/>
          <w:szCs w:val="14"/>
        </w:rPr>
      </w:pPr>
    </w:p>
    <w:p w14:paraId="028B6594" w14:textId="77777777" w:rsidR="00C548B6" w:rsidRPr="00E0524C" w:rsidRDefault="00C548B6" w:rsidP="00C548B6">
      <w:pPr>
        <w:shd w:val="clear" w:color="auto" w:fill="FFFFFF"/>
        <w:ind w:right="-425"/>
        <w:jc w:val="both"/>
        <w:rPr>
          <w:rFonts w:ascii="Verdana" w:hAnsi="Verdana"/>
          <w:sz w:val="14"/>
          <w:szCs w:val="14"/>
        </w:rPr>
      </w:pPr>
      <w:r w:rsidRPr="00E0524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524C">
        <w:rPr>
          <w:rFonts w:ascii="Verdana" w:hAnsi="Verdana"/>
          <w:b/>
          <w:sz w:val="14"/>
          <w:szCs w:val="14"/>
        </w:rPr>
        <w:t>Gestión de la contratación</w:t>
      </w:r>
      <w:r w:rsidRPr="00E0524C">
        <w:rPr>
          <w:rFonts w:ascii="Verdana" w:hAnsi="Verdana"/>
          <w:sz w:val="14"/>
          <w:szCs w:val="14"/>
        </w:rPr>
        <w:t>»:</w:t>
      </w:r>
    </w:p>
    <w:p w14:paraId="38C490F8" w14:textId="77777777" w:rsidR="00C548B6" w:rsidRPr="00E0524C" w:rsidRDefault="00C548B6" w:rsidP="00C548B6">
      <w:pPr>
        <w:shd w:val="clear" w:color="auto" w:fill="FFFFFF"/>
        <w:ind w:left="142" w:right="-425"/>
        <w:jc w:val="both"/>
        <w:rPr>
          <w:rFonts w:ascii="Verdana" w:hAnsi="Verdana"/>
          <w:sz w:val="14"/>
          <w:szCs w:val="14"/>
        </w:rPr>
      </w:pPr>
    </w:p>
    <w:p w14:paraId="67FA4865" w14:textId="77777777" w:rsidR="00C548B6" w:rsidRPr="00E0524C" w:rsidRDefault="00C548B6" w:rsidP="002801AF">
      <w:pPr>
        <w:numPr>
          <w:ilvl w:val="0"/>
          <w:numId w:val="57"/>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Responsable: </w:t>
      </w:r>
      <w:r w:rsidRPr="00E0524C">
        <w:rPr>
          <w:rFonts w:ascii="Verdana" w:hAnsi="Verdana"/>
          <w:sz w:val="14"/>
          <w:szCs w:val="14"/>
        </w:rPr>
        <w:t>órgano de contratación correspondiente.</w:t>
      </w:r>
    </w:p>
    <w:p w14:paraId="07B8346B" w14:textId="77777777" w:rsidR="00C548B6" w:rsidRPr="00E0524C" w:rsidRDefault="00C548B6" w:rsidP="002801AF">
      <w:pPr>
        <w:numPr>
          <w:ilvl w:val="0"/>
          <w:numId w:val="57"/>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Finalidad:</w:t>
      </w:r>
      <w:r w:rsidRPr="00E0524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BFABA9" w14:textId="77777777" w:rsidR="00C548B6" w:rsidRPr="00E0524C" w:rsidRDefault="00C548B6" w:rsidP="002801AF">
      <w:pPr>
        <w:numPr>
          <w:ilvl w:val="0"/>
          <w:numId w:val="57"/>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Legitimación:</w:t>
      </w:r>
      <w:r w:rsidRPr="00E0524C">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Pr>
          <w:rFonts w:ascii="Verdana" w:hAnsi="Verdana"/>
          <w:sz w:val="14"/>
          <w:szCs w:val="14"/>
        </w:rPr>
        <w:t>r</w:t>
      </w:r>
      <w:r w:rsidRPr="00E0524C">
        <w:rPr>
          <w:rFonts w:ascii="Verdana" w:hAnsi="Verdana"/>
          <w:sz w:val="14"/>
          <w:szCs w:val="14"/>
        </w:rPr>
        <w:t xml:space="preserve">esponsable del tratamiento. </w:t>
      </w:r>
    </w:p>
    <w:p w14:paraId="1429547B" w14:textId="77777777" w:rsidR="00C548B6" w:rsidRPr="00E0524C" w:rsidRDefault="00C548B6" w:rsidP="002801AF">
      <w:pPr>
        <w:numPr>
          <w:ilvl w:val="0"/>
          <w:numId w:val="57"/>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Destinatarias: </w:t>
      </w:r>
      <w:r w:rsidRPr="00E0524C">
        <w:rPr>
          <w:rFonts w:ascii="Verdana" w:hAnsi="Verdana"/>
          <w:sz w:val="14"/>
          <w:szCs w:val="14"/>
        </w:rPr>
        <w:t>Los datos personales podrán ser facilitados a quien ostente un interés legítimo y a la Hacienda General del País Vasco.</w:t>
      </w:r>
    </w:p>
    <w:p w14:paraId="109A9D3F" w14:textId="77777777" w:rsidR="00C548B6" w:rsidRPr="00E0524C" w:rsidRDefault="00C548B6" w:rsidP="002801AF">
      <w:pPr>
        <w:numPr>
          <w:ilvl w:val="0"/>
          <w:numId w:val="57"/>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Derechos: </w:t>
      </w:r>
      <w:r w:rsidRPr="00E0524C">
        <w:rPr>
          <w:rFonts w:ascii="Verdana" w:hAnsi="Verdana"/>
          <w:sz w:val="14"/>
          <w:szCs w:val="14"/>
        </w:rPr>
        <w:t>Ud. tiene el derecho de acceso, rectificación y supresión de sus datos, así como de limitación u oposición a su tratamiento.</w:t>
      </w:r>
    </w:p>
    <w:p w14:paraId="168F33F6" w14:textId="77777777" w:rsidR="00C548B6" w:rsidRPr="00E0524C" w:rsidRDefault="00C548B6" w:rsidP="00C548B6">
      <w:pPr>
        <w:shd w:val="clear" w:color="auto" w:fill="FFFFFF"/>
        <w:ind w:right="-425"/>
        <w:contextualSpacing/>
        <w:jc w:val="both"/>
        <w:rPr>
          <w:rFonts w:ascii="Verdana" w:hAnsi="Verdana"/>
          <w:b/>
          <w:sz w:val="14"/>
          <w:szCs w:val="14"/>
        </w:rPr>
      </w:pPr>
    </w:p>
    <w:p w14:paraId="0EC90F14" w14:textId="77777777" w:rsidR="00C548B6" w:rsidRPr="004539E9" w:rsidRDefault="00C548B6" w:rsidP="00C548B6">
      <w:pPr>
        <w:shd w:val="clear" w:color="auto" w:fill="FFFFFF"/>
        <w:tabs>
          <w:tab w:val="left" w:pos="142"/>
        </w:tabs>
        <w:ind w:right="-425"/>
        <w:jc w:val="both"/>
        <w:rPr>
          <w:rFonts w:ascii="Verdana" w:hAnsi="Verdana"/>
          <w:b/>
          <w:sz w:val="16"/>
          <w:szCs w:val="16"/>
        </w:rPr>
      </w:pPr>
      <w:r w:rsidRPr="00E0524C">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52543A45" w14:textId="77777777" w:rsidR="00C548B6" w:rsidRDefault="00C548B6" w:rsidP="00C548B6">
      <w:pPr>
        <w:shd w:val="clear" w:color="auto" w:fill="FFFFFF"/>
        <w:ind w:right="-3" w:firstLine="1"/>
        <w:rPr>
          <w:rFonts w:ascii="Verdana" w:hAnsi="Verdana"/>
          <w:b/>
          <w:sz w:val="16"/>
          <w:szCs w:val="16"/>
        </w:rPr>
      </w:pPr>
    </w:p>
    <w:p w14:paraId="044C5844" w14:textId="77777777" w:rsidR="00C548B6" w:rsidRPr="007B24D7" w:rsidRDefault="00C548B6" w:rsidP="00C548B6">
      <w:pPr>
        <w:shd w:val="clear" w:color="auto" w:fill="FFFFFF"/>
        <w:ind w:right="-3" w:firstLine="1"/>
        <w:rPr>
          <w:rFonts w:ascii="Verdana" w:hAnsi="Verdana"/>
          <w:b/>
          <w:sz w:val="16"/>
          <w:szCs w:val="16"/>
          <w:lang w:val="es-ES_tradnl" w:eastAsia="en-US"/>
        </w:rPr>
        <w:sectPr w:rsidR="00C548B6" w:rsidRPr="007B24D7" w:rsidSect="00A12B05">
          <w:footnotePr>
            <w:numRestart w:val="eachSect"/>
          </w:footnotePr>
          <w:pgSz w:w="11906" w:h="16838"/>
          <w:pgMar w:top="567" w:right="1274" w:bottom="992" w:left="1134" w:header="284" w:footer="482" w:gutter="0"/>
          <w:cols w:space="720"/>
          <w:docGrid w:linePitch="326"/>
        </w:sectPr>
      </w:pPr>
    </w:p>
    <w:p w14:paraId="7FE2CB17" w14:textId="0B07E379" w:rsidR="00C548B6" w:rsidRPr="00E0524C" w:rsidRDefault="00F47A03" w:rsidP="00C03745">
      <w:pPr>
        <w:pStyle w:val="3izenburua"/>
        <w:rPr>
          <w:rFonts w:eastAsia="Arial Unicode MS"/>
        </w:rPr>
      </w:pPr>
      <w:bookmarkStart w:id="1275" w:name="AnexoII5"/>
      <w:bookmarkStart w:id="1276" w:name="_Toc33530870"/>
      <w:bookmarkStart w:id="1277" w:name="_Toc38387841"/>
      <w:bookmarkStart w:id="1278" w:name="_Toc103681401"/>
      <w:r>
        <w:rPr>
          <w:lang w:val="es-ES_tradnl"/>
        </w:rPr>
        <w:lastRenderedPageBreak/>
        <w:t>ANEXO II.</w:t>
      </w:r>
      <w:r w:rsidR="00C548B6" w:rsidRPr="00E0524C">
        <w:rPr>
          <w:lang w:val="es-ES_tradnl"/>
        </w:rPr>
        <w:t>5.</w:t>
      </w:r>
      <w:bookmarkEnd w:id="1275"/>
      <w:r w:rsidR="00C548B6" w:rsidRPr="00E0524C">
        <w:rPr>
          <w:rFonts w:eastAsia="Arial Unicode MS"/>
        </w:rPr>
        <w:t>-</w:t>
      </w:r>
      <w:r w:rsidR="00C548B6" w:rsidRPr="00E0524C">
        <w:rPr>
          <w:rFonts w:eastAsia="Arial Unicode MS"/>
        </w:rPr>
        <w:tab/>
        <w:t>DECLARACIÓN SOBRE LOS COMPROMISOS QUE ASUME RESPECTO A LAS PERSONAS QUE REALICEN LA ACTIVIDAD OBJETO DEL CONTRATO</w:t>
      </w:r>
      <w:bookmarkEnd w:id="1276"/>
      <w:bookmarkEnd w:id="1277"/>
      <w:bookmarkEnd w:id="1278"/>
    </w:p>
    <w:p w14:paraId="3A963FDF" w14:textId="77777777" w:rsidR="00C548B6" w:rsidRPr="00E0524C" w:rsidRDefault="00C548B6" w:rsidP="00C548B6">
      <w:pPr>
        <w:widowControl w:val="0"/>
        <w:tabs>
          <w:tab w:val="center" w:pos="4252"/>
          <w:tab w:val="right" w:pos="8504"/>
        </w:tabs>
        <w:ind w:left="600" w:right="-427"/>
        <w:jc w:val="both"/>
        <w:rPr>
          <w:rFonts w:ascii="Verdana" w:hAnsi="Verdana" w:cs="Tahoma"/>
          <w:sz w:val="19"/>
          <w:szCs w:val="19"/>
        </w:rPr>
      </w:pPr>
    </w:p>
    <w:p w14:paraId="311D1412" w14:textId="77777777" w:rsidR="00C548B6" w:rsidRPr="00E0524C" w:rsidRDefault="00C548B6" w:rsidP="00C548B6">
      <w:pPr>
        <w:widowControl w:val="0"/>
        <w:tabs>
          <w:tab w:val="center" w:pos="4252"/>
          <w:tab w:val="right" w:pos="8504"/>
        </w:tabs>
        <w:ind w:left="600" w:right="-427"/>
        <w:jc w:val="both"/>
        <w:rPr>
          <w:rFonts w:ascii="Verdana" w:hAnsi="Verdana" w:cs="Tahoma"/>
          <w:sz w:val="19"/>
          <w:szCs w:val="19"/>
        </w:rPr>
      </w:pPr>
    </w:p>
    <w:p w14:paraId="4397CA02" w14:textId="77777777" w:rsidR="00C548B6" w:rsidRPr="00E0524C" w:rsidRDefault="00C548B6" w:rsidP="00C548B6">
      <w:pPr>
        <w:widowControl w:val="0"/>
        <w:tabs>
          <w:tab w:val="center" w:pos="4252"/>
          <w:tab w:val="right" w:pos="8504"/>
        </w:tabs>
        <w:ind w:right="-427"/>
        <w:jc w:val="both"/>
        <w:rPr>
          <w:rFonts w:ascii="Verdana" w:hAnsi="Verdana" w:cs="Tahoma"/>
          <w:sz w:val="19"/>
          <w:szCs w:val="19"/>
        </w:rPr>
      </w:pPr>
      <w:r w:rsidRPr="00E0524C">
        <w:rPr>
          <w:rFonts w:ascii="Verdana" w:hAnsi="Verdana" w:cs="Tahoma"/>
          <w:sz w:val="19"/>
          <w:szCs w:val="19"/>
          <w:vertAlign w:val="superscript"/>
        </w:rPr>
        <w:footnoteReference w:id="6"/>
      </w: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 con NIF………………</w:t>
      </w:r>
      <w:r w:rsidRPr="00D624B3">
        <w:rPr>
          <w:rFonts w:ascii="Verdana" w:hAnsi="Verdana" w:cs="Tahoma"/>
          <w:sz w:val="19"/>
          <w:szCs w:val="19"/>
        </w:rPr>
        <w:t>………(</w:t>
      </w:r>
      <w:r w:rsidRPr="00E0524C">
        <w:rPr>
          <w:rFonts w:ascii="Verdana" w:hAnsi="Verdana" w:cs="Tahoma"/>
          <w:color w:val="0000FF"/>
          <w:sz w:val="19"/>
          <w:szCs w:val="19"/>
        </w:rPr>
        <w:t>de la operadora económica</w:t>
      </w:r>
      <w:r w:rsidRPr="00E0524C">
        <w:rPr>
          <w:rFonts w:ascii="Verdana" w:hAnsi="Verdana" w:cs="Tahoma"/>
          <w:sz w:val="19"/>
          <w:szCs w:val="19"/>
        </w:rPr>
        <w:t>); en relación con el expediente nº</w:t>
      </w:r>
      <w:r w:rsidRPr="00E0524C">
        <w:rPr>
          <w:rFonts w:ascii="Verdana" w:hAnsi="Verdana" w:cs="Tahoma"/>
          <w:b/>
          <w:sz w:val="19"/>
          <w:szCs w:val="19"/>
        </w:rPr>
        <w:t xml:space="preserve"> </w:t>
      </w:r>
      <w:r w:rsidRPr="00E0524C">
        <w:rPr>
          <w:rFonts w:ascii="Verdana" w:hAnsi="Verdana" w:cs="Tahoma"/>
          <w:sz w:val="19"/>
          <w:szCs w:val="19"/>
        </w:rPr>
        <w:t>……………………</w:t>
      </w:r>
    </w:p>
    <w:p w14:paraId="3CDC9D54" w14:textId="77777777" w:rsidR="00C548B6" w:rsidRPr="00E0524C" w:rsidRDefault="00C548B6" w:rsidP="00C548B6">
      <w:pPr>
        <w:tabs>
          <w:tab w:val="left" w:pos="9436"/>
        </w:tabs>
        <w:ind w:left="993" w:right="-427" w:hanging="393"/>
        <w:jc w:val="center"/>
        <w:rPr>
          <w:rFonts w:ascii="Verdana" w:eastAsia="Arial Unicode MS" w:hAnsi="Verdana"/>
          <w:b/>
          <w:sz w:val="19"/>
          <w:szCs w:val="19"/>
        </w:rPr>
      </w:pPr>
    </w:p>
    <w:p w14:paraId="768C7442" w14:textId="77777777" w:rsidR="00C548B6" w:rsidRPr="00E0524C" w:rsidRDefault="00C548B6" w:rsidP="00C548B6">
      <w:pPr>
        <w:ind w:left="993" w:right="-427" w:hanging="393"/>
        <w:jc w:val="center"/>
        <w:rPr>
          <w:rFonts w:ascii="Verdana" w:hAnsi="Verdana"/>
          <w:b/>
          <w:sz w:val="19"/>
          <w:szCs w:val="19"/>
        </w:rPr>
      </w:pPr>
      <w:bookmarkStart w:id="1279" w:name="_Toc505598246"/>
      <w:bookmarkStart w:id="1280" w:name="_Toc505598323"/>
      <w:bookmarkStart w:id="1281" w:name="_Toc505598416"/>
      <w:bookmarkStart w:id="1282" w:name="_Toc507512595"/>
      <w:bookmarkStart w:id="1283" w:name="_Toc507512896"/>
      <w:r w:rsidRPr="00E0524C">
        <w:rPr>
          <w:rFonts w:ascii="Verdana" w:hAnsi="Verdana"/>
          <w:b/>
          <w:sz w:val="19"/>
          <w:szCs w:val="19"/>
        </w:rPr>
        <w:t>DECLARA:</w:t>
      </w:r>
      <w:bookmarkEnd w:id="1279"/>
      <w:bookmarkEnd w:id="1280"/>
      <w:bookmarkEnd w:id="1281"/>
      <w:bookmarkEnd w:id="1282"/>
      <w:bookmarkEnd w:id="1283"/>
    </w:p>
    <w:p w14:paraId="0554F287" w14:textId="77777777" w:rsidR="00C548B6" w:rsidRPr="00E0524C" w:rsidRDefault="00C548B6" w:rsidP="00C548B6">
      <w:pPr>
        <w:tabs>
          <w:tab w:val="right" w:pos="9978"/>
        </w:tabs>
        <w:ind w:left="993" w:right="-427" w:hanging="393"/>
        <w:jc w:val="both"/>
        <w:rPr>
          <w:rFonts w:ascii="Verdana" w:hAnsi="Verdana"/>
          <w:sz w:val="19"/>
          <w:szCs w:val="19"/>
        </w:rPr>
      </w:pPr>
    </w:p>
    <w:p w14:paraId="26E8E3E9" w14:textId="77777777" w:rsidR="00C548B6" w:rsidRPr="00E0524C" w:rsidRDefault="00C548B6" w:rsidP="002801AF">
      <w:pPr>
        <w:numPr>
          <w:ilvl w:val="0"/>
          <w:numId w:val="34"/>
        </w:numPr>
        <w:ind w:left="1134" w:right="-427" w:hanging="534"/>
        <w:jc w:val="both"/>
        <w:rPr>
          <w:rFonts w:ascii="Verdana" w:hAnsi="Verdana" w:cs="Arial"/>
          <w:sz w:val="19"/>
          <w:szCs w:val="19"/>
          <w:shd w:val="clear" w:color="auto" w:fill="FFFFFF"/>
        </w:rPr>
      </w:pPr>
      <w:r w:rsidRPr="00E0524C">
        <w:rPr>
          <w:rFonts w:ascii="Verdana" w:hAnsi="Verdana"/>
          <w:sz w:val="19"/>
          <w:szCs w:val="19"/>
        </w:rPr>
        <w:t xml:space="preserve">Que el convenio colectivo </w:t>
      </w:r>
      <w:r w:rsidRPr="00E0524C">
        <w:rPr>
          <w:rFonts w:ascii="Verdana" w:hAnsi="Verdana" w:cs="Arial"/>
          <w:sz w:val="19"/>
          <w:szCs w:val="19"/>
          <w:shd w:val="clear" w:color="auto" w:fill="FFFFFF"/>
        </w:rPr>
        <w:t>que será de aplicación a los trabajadores y trabajadoras que realicen la actividad objeto del contrato, en el caso de resultar adjudicataria, es</w:t>
      </w:r>
      <w:r w:rsidRPr="00E0524C">
        <w:rPr>
          <w:rFonts w:ascii="Verdana" w:hAnsi="Verdana" w:cs="Arial"/>
          <w:sz w:val="19"/>
          <w:szCs w:val="19"/>
          <w:shd w:val="clear" w:color="auto" w:fill="FFFFFF"/>
          <w:vertAlign w:val="superscript"/>
        </w:rPr>
        <w:t>(*)</w:t>
      </w:r>
      <w:r w:rsidRPr="00E0524C">
        <w:rPr>
          <w:rFonts w:ascii="Verdana" w:hAnsi="Verdana" w:cs="Arial"/>
          <w:sz w:val="19"/>
          <w:szCs w:val="19"/>
          <w:shd w:val="clear" w:color="auto" w:fill="FFFFFF"/>
        </w:rPr>
        <w:t>: ……………………………………………………………………………………………………………………………..</w:t>
      </w:r>
      <w:r w:rsidRPr="00E0524C">
        <w:rPr>
          <w:rFonts w:ascii="Verdana" w:hAnsi="Verdana" w:cs="Arial"/>
          <w:sz w:val="19"/>
          <w:szCs w:val="19"/>
          <w:shd w:val="clear" w:color="auto" w:fill="FFFFFF"/>
          <w:vertAlign w:val="superscript"/>
        </w:rPr>
        <w:footnoteReference w:id="7"/>
      </w:r>
    </w:p>
    <w:p w14:paraId="688A9DAE" w14:textId="77777777" w:rsidR="00C548B6" w:rsidRPr="00E0524C" w:rsidRDefault="00C548B6" w:rsidP="00C548B6">
      <w:pPr>
        <w:ind w:left="1134" w:right="-427" w:hanging="534"/>
        <w:jc w:val="both"/>
        <w:rPr>
          <w:rFonts w:ascii="Verdana" w:hAnsi="Verdana" w:cs="Arial"/>
          <w:sz w:val="19"/>
          <w:szCs w:val="19"/>
          <w:shd w:val="clear" w:color="auto" w:fill="FFFFFF"/>
        </w:rPr>
      </w:pPr>
    </w:p>
    <w:p w14:paraId="28CFFD05" w14:textId="77777777" w:rsidR="00C548B6" w:rsidRPr="00E0524C" w:rsidRDefault="00C548B6" w:rsidP="002801AF">
      <w:pPr>
        <w:numPr>
          <w:ilvl w:val="0"/>
          <w:numId w:val="34"/>
        </w:numPr>
        <w:tabs>
          <w:tab w:val="left" w:pos="1200"/>
        </w:tabs>
        <w:ind w:left="1134" w:right="-427" w:hanging="534"/>
        <w:jc w:val="both"/>
        <w:rPr>
          <w:rFonts w:ascii="Verdana" w:hAnsi="Verdana"/>
          <w:sz w:val="19"/>
          <w:szCs w:val="19"/>
        </w:rPr>
      </w:pPr>
      <w:r w:rsidRPr="00E0524C">
        <w:rPr>
          <w:rFonts w:ascii="Verdana" w:hAnsi="Verdana"/>
          <w:sz w:val="19"/>
          <w:szCs w:val="19"/>
        </w:rPr>
        <w:t xml:space="preserve">Que, </w:t>
      </w:r>
      <w:r w:rsidRPr="00E0524C">
        <w:rPr>
          <w:rFonts w:ascii="Verdana" w:hAnsi="Verdana" w:cs="Arial"/>
          <w:sz w:val="19"/>
          <w:szCs w:val="19"/>
          <w:shd w:val="clear" w:color="auto" w:fill="FFFFFF"/>
        </w:rPr>
        <w:t>en el caso de resultar adjudicataria</w:t>
      </w:r>
      <w:r w:rsidRPr="00E0524C">
        <w:rPr>
          <w:rFonts w:ascii="Verdana" w:hAnsi="Verdana"/>
          <w:sz w:val="19"/>
          <w:szCs w:val="19"/>
        </w:rPr>
        <w:t>, durante la ejecución del contrato facilitará cuanta información se requiera por parte del responsable del contrato o del órgano de contratación sobre las condiciones de trabajo que se apliquen efectivamente a esos trabajadores y trabajadoras.</w:t>
      </w:r>
    </w:p>
    <w:p w14:paraId="4E2A765E" w14:textId="77777777" w:rsidR="00C548B6" w:rsidRPr="00E0524C" w:rsidRDefault="00C548B6" w:rsidP="00C548B6">
      <w:pPr>
        <w:ind w:left="1134" w:right="-427" w:hanging="534"/>
        <w:jc w:val="both"/>
        <w:rPr>
          <w:rFonts w:ascii="Verdana" w:hAnsi="Verdana"/>
          <w:sz w:val="19"/>
          <w:szCs w:val="19"/>
        </w:rPr>
      </w:pPr>
    </w:p>
    <w:p w14:paraId="4E0BCDE9" w14:textId="77777777" w:rsidR="00C548B6" w:rsidRPr="00E0524C" w:rsidRDefault="00C548B6" w:rsidP="002801AF">
      <w:pPr>
        <w:numPr>
          <w:ilvl w:val="0"/>
          <w:numId w:val="34"/>
        </w:numPr>
        <w:tabs>
          <w:tab w:val="left" w:pos="900"/>
          <w:tab w:val="left" w:pos="1200"/>
        </w:tabs>
        <w:ind w:left="1134" w:right="-427" w:hanging="534"/>
        <w:jc w:val="both"/>
        <w:rPr>
          <w:rFonts w:ascii="Verdana" w:hAnsi="Verdana"/>
          <w:sz w:val="19"/>
          <w:szCs w:val="19"/>
        </w:rPr>
      </w:pPr>
      <w:r w:rsidRPr="00E0524C">
        <w:rPr>
          <w:rFonts w:ascii="Verdana" w:hAnsi="Verdana"/>
          <w:sz w:val="19"/>
          <w:szCs w:val="19"/>
        </w:rPr>
        <w:t xml:space="preserve">Que, </w:t>
      </w:r>
      <w:r w:rsidRPr="00E0524C">
        <w:rPr>
          <w:rFonts w:ascii="Verdana" w:hAnsi="Verdana" w:cs="Arial"/>
          <w:sz w:val="19"/>
          <w:szCs w:val="19"/>
          <w:shd w:val="clear" w:color="auto" w:fill="FFFFFF"/>
        </w:rPr>
        <w:t>en el caso de resultar adjudicataria</w:t>
      </w:r>
      <w:r w:rsidRPr="00E0524C">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35E754B6" w14:textId="77777777" w:rsidR="00C548B6" w:rsidRPr="00E0524C" w:rsidRDefault="00C548B6" w:rsidP="00C548B6">
      <w:pPr>
        <w:tabs>
          <w:tab w:val="left" w:pos="900"/>
        </w:tabs>
        <w:ind w:left="1134" w:right="-427" w:hanging="534"/>
        <w:jc w:val="both"/>
        <w:rPr>
          <w:rFonts w:ascii="Verdana" w:hAnsi="Verdana" w:cs="Arial"/>
          <w:sz w:val="19"/>
          <w:szCs w:val="19"/>
          <w:shd w:val="clear" w:color="auto" w:fill="FFFFFF"/>
        </w:rPr>
      </w:pPr>
    </w:p>
    <w:p w14:paraId="06A9A7A2" w14:textId="77777777" w:rsidR="00C548B6" w:rsidRPr="00E0524C" w:rsidRDefault="00C548B6" w:rsidP="002801AF">
      <w:pPr>
        <w:numPr>
          <w:ilvl w:val="0"/>
          <w:numId w:val="34"/>
        </w:numPr>
        <w:tabs>
          <w:tab w:val="left" w:pos="1200"/>
        </w:tabs>
        <w:ind w:left="1134" w:right="-427" w:hanging="534"/>
        <w:jc w:val="both"/>
        <w:rPr>
          <w:rFonts w:ascii="Verdana" w:hAnsi="Verdana"/>
          <w:sz w:val="19"/>
          <w:szCs w:val="19"/>
        </w:rPr>
      </w:pPr>
      <w:r w:rsidRPr="00E0524C">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35909957" w14:textId="77777777" w:rsidR="00C548B6" w:rsidRPr="00E0524C" w:rsidRDefault="00C548B6" w:rsidP="00C548B6">
      <w:pPr>
        <w:ind w:left="1134" w:right="-427" w:hanging="534"/>
        <w:jc w:val="both"/>
        <w:rPr>
          <w:rFonts w:ascii="Verdana" w:hAnsi="Verdana" w:cs="Arial"/>
          <w:sz w:val="19"/>
          <w:szCs w:val="19"/>
          <w:shd w:val="clear" w:color="auto" w:fill="FFFFFF"/>
        </w:rPr>
      </w:pPr>
    </w:p>
    <w:p w14:paraId="07576DE2" w14:textId="77777777" w:rsidR="00C548B6" w:rsidRPr="00E0524C" w:rsidRDefault="00C548B6" w:rsidP="00C548B6">
      <w:pPr>
        <w:ind w:left="1134" w:right="-427" w:hanging="534"/>
        <w:jc w:val="both"/>
        <w:rPr>
          <w:rFonts w:ascii="Verdana" w:hAnsi="Verdana" w:cs="Arial"/>
          <w:sz w:val="19"/>
          <w:szCs w:val="19"/>
        </w:rPr>
      </w:pPr>
      <w:r w:rsidRPr="00E0524C">
        <w:rPr>
          <w:rFonts w:ascii="Verdana" w:hAnsi="Verdana"/>
          <w:b/>
          <w:sz w:val="19"/>
          <w:szCs w:val="19"/>
        </w:rPr>
        <w:t>V.-</w:t>
      </w:r>
      <w:r w:rsidRPr="00E0524C">
        <w:rPr>
          <w:rFonts w:ascii="Verdana" w:hAnsi="Verdana"/>
          <w:sz w:val="19"/>
          <w:szCs w:val="19"/>
        </w:rPr>
        <w:t xml:space="preserve"> </w:t>
      </w:r>
      <w:r w:rsidRPr="00E0524C">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401F3152" w14:textId="77777777" w:rsidR="00C548B6" w:rsidRPr="00E0524C" w:rsidRDefault="00C548B6" w:rsidP="00C548B6">
      <w:pPr>
        <w:ind w:left="600" w:right="-427"/>
        <w:rPr>
          <w:rFonts w:ascii="Verdana" w:hAnsi="Verdana" w:cs="Tahoma"/>
          <w:sz w:val="19"/>
          <w:szCs w:val="19"/>
          <w:lang w:val="es-ES_tradnl"/>
        </w:rPr>
      </w:pPr>
    </w:p>
    <w:p w14:paraId="07B3F5CD" w14:textId="77777777" w:rsidR="00C548B6" w:rsidRPr="00E0524C" w:rsidRDefault="00C548B6" w:rsidP="00C548B6">
      <w:pPr>
        <w:ind w:left="567" w:right="-427"/>
        <w:rPr>
          <w:rFonts w:ascii="Verdana" w:hAnsi="Verdana" w:cs="Tahoma"/>
          <w:sz w:val="19"/>
          <w:szCs w:val="19"/>
        </w:rPr>
      </w:pPr>
      <w:bookmarkStart w:id="1284" w:name="_Toc505598247"/>
      <w:bookmarkStart w:id="1285" w:name="_Toc505598324"/>
      <w:bookmarkStart w:id="1286" w:name="_Toc505598417"/>
      <w:bookmarkStart w:id="1287" w:name="_Toc507512596"/>
      <w:bookmarkStart w:id="1288" w:name="_Toc507512897"/>
      <w:r w:rsidRPr="00E0524C">
        <w:rPr>
          <w:rFonts w:ascii="Verdana" w:hAnsi="Verdana" w:cs="Tahoma"/>
          <w:sz w:val="19"/>
          <w:szCs w:val="19"/>
        </w:rPr>
        <w:t>En............................., a..... de....................de 20....</w:t>
      </w:r>
      <w:bookmarkEnd w:id="1284"/>
      <w:bookmarkEnd w:id="1285"/>
      <w:bookmarkEnd w:id="1286"/>
      <w:bookmarkEnd w:id="1287"/>
      <w:bookmarkEnd w:id="1288"/>
    </w:p>
    <w:p w14:paraId="1DE9793D" w14:textId="77777777" w:rsidR="00C548B6" w:rsidRPr="00E0524C" w:rsidRDefault="00C548B6" w:rsidP="00C548B6">
      <w:pPr>
        <w:ind w:left="567" w:right="-427"/>
        <w:rPr>
          <w:rFonts w:ascii="Verdana" w:hAnsi="Verdana" w:cs="Tahoma"/>
          <w:sz w:val="19"/>
          <w:szCs w:val="19"/>
        </w:rPr>
      </w:pPr>
    </w:p>
    <w:p w14:paraId="20DCE2BE" w14:textId="77777777" w:rsidR="00C548B6" w:rsidRPr="00E0524C" w:rsidRDefault="00C548B6" w:rsidP="00C548B6">
      <w:pPr>
        <w:ind w:left="567" w:right="-427"/>
        <w:rPr>
          <w:rFonts w:ascii="Verdana" w:hAnsi="Verdana" w:cs="Tahoma"/>
          <w:sz w:val="19"/>
          <w:szCs w:val="19"/>
        </w:rPr>
      </w:pPr>
    </w:p>
    <w:p w14:paraId="54F354BC" w14:textId="77777777" w:rsidR="00C548B6" w:rsidRPr="00E0524C" w:rsidRDefault="00C548B6" w:rsidP="00C548B6">
      <w:pPr>
        <w:ind w:left="567" w:right="-427"/>
        <w:rPr>
          <w:rFonts w:ascii="Verdana" w:hAnsi="Verdana" w:cs="Tahoma"/>
          <w:sz w:val="19"/>
          <w:szCs w:val="19"/>
        </w:rPr>
      </w:pPr>
      <w:r w:rsidRPr="00E0524C">
        <w:rPr>
          <w:rFonts w:ascii="Verdana" w:hAnsi="Verdana" w:cs="Tahoma"/>
          <w:sz w:val="19"/>
          <w:szCs w:val="19"/>
        </w:rPr>
        <w:t>Firmado:</w:t>
      </w:r>
    </w:p>
    <w:p w14:paraId="1606959A" w14:textId="77777777" w:rsidR="00C548B6" w:rsidRPr="00E0524C" w:rsidRDefault="00C548B6" w:rsidP="00C548B6">
      <w:pPr>
        <w:ind w:left="600" w:right="-427"/>
        <w:rPr>
          <w:rFonts w:ascii="Verdana" w:hAnsi="Verdana" w:cs="Tahoma"/>
          <w:sz w:val="20"/>
          <w:szCs w:val="20"/>
        </w:rPr>
      </w:pPr>
    </w:p>
    <w:p w14:paraId="15A5FE9A" w14:textId="77777777" w:rsidR="00C548B6" w:rsidRPr="00E0524C" w:rsidRDefault="00C548B6" w:rsidP="00C548B6">
      <w:pPr>
        <w:ind w:left="600" w:right="-427"/>
        <w:rPr>
          <w:rFonts w:ascii="Verdana" w:hAnsi="Verdana" w:cs="Tahoma"/>
          <w:sz w:val="20"/>
          <w:szCs w:val="20"/>
        </w:rPr>
      </w:pPr>
    </w:p>
    <w:p w14:paraId="1C2522A1" w14:textId="77777777" w:rsidR="00C548B6" w:rsidRPr="00E0524C" w:rsidRDefault="00C548B6" w:rsidP="00C548B6">
      <w:pPr>
        <w:tabs>
          <w:tab w:val="left" w:pos="-300"/>
        </w:tabs>
        <w:spacing w:line="260" w:lineRule="atLeast"/>
        <w:ind w:right="-427"/>
        <w:jc w:val="both"/>
        <w:rPr>
          <w:rFonts w:ascii="Verdana" w:hAnsi="Verdana"/>
          <w:sz w:val="18"/>
          <w:szCs w:val="18"/>
        </w:rPr>
      </w:pPr>
      <w:r w:rsidRPr="00E0524C">
        <w:rPr>
          <w:rFonts w:ascii="Verdana" w:hAnsi="Verdana" w:cs="Arial"/>
          <w:sz w:val="19"/>
          <w:szCs w:val="19"/>
          <w:shd w:val="clear" w:color="auto" w:fill="FFFFFF"/>
          <w:vertAlign w:val="superscript"/>
        </w:rPr>
        <w:t>(*)</w:t>
      </w:r>
      <w:r w:rsidRPr="00E0524C">
        <w:rPr>
          <w:rFonts w:ascii="Verdana" w:hAnsi="Verdana"/>
          <w:sz w:val="18"/>
          <w:szCs w:val="18"/>
        </w:rPr>
        <w:t>Sin perjuicio de lo dispuesto en la normativa laboral que sea de aplicación en los supuestos en los que haya obligación de subrogar.</w:t>
      </w:r>
    </w:p>
    <w:p w14:paraId="57AE354E" w14:textId="77777777" w:rsidR="00C548B6" w:rsidRPr="00E0524C" w:rsidRDefault="00C548B6" w:rsidP="00C548B6">
      <w:pPr>
        <w:tabs>
          <w:tab w:val="left" w:pos="-300"/>
        </w:tabs>
        <w:spacing w:line="260" w:lineRule="atLeast"/>
        <w:ind w:left="600" w:right="-427"/>
        <w:jc w:val="both"/>
        <w:rPr>
          <w:rFonts w:ascii="Verdana" w:hAnsi="Verdana"/>
          <w:sz w:val="18"/>
          <w:szCs w:val="18"/>
        </w:rPr>
      </w:pPr>
    </w:p>
    <w:p w14:paraId="513FE1BA" w14:textId="77777777" w:rsidR="00C548B6" w:rsidRPr="00E0524C" w:rsidRDefault="00C548B6" w:rsidP="00C548B6">
      <w:pPr>
        <w:shd w:val="clear" w:color="auto" w:fill="FFFFFF"/>
        <w:ind w:right="-427"/>
        <w:jc w:val="both"/>
        <w:rPr>
          <w:rFonts w:ascii="Verdana" w:hAnsi="Verdana"/>
          <w:b/>
          <w:sz w:val="14"/>
          <w:szCs w:val="14"/>
        </w:rPr>
      </w:pPr>
      <w:r w:rsidRPr="00E0524C">
        <w:rPr>
          <w:rFonts w:ascii="Verdana" w:hAnsi="Verdana"/>
          <w:b/>
          <w:sz w:val="14"/>
          <w:szCs w:val="14"/>
        </w:rPr>
        <w:t>Información básica sobre protección de datos personales.</w:t>
      </w:r>
    </w:p>
    <w:p w14:paraId="1AC38818" w14:textId="77777777" w:rsidR="00C548B6" w:rsidRPr="00E0524C" w:rsidRDefault="00C548B6" w:rsidP="00C548B6">
      <w:pPr>
        <w:shd w:val="clear" w:color="auto" w:fill="FFFFFF"/>
        <w:ind w:right="-427"/>
        <w:jc w:val="both"/>
        <w:rPr>
          <w:rFonts w:ascii="Verdana" w:hAnsi="Verdana"/>
          <w:sz w:val="14"/>
          <w:szCs w:val="14"/>
        </w:rPr>
      </w:pPr>
      <w:r w:rsidRPr="00E0524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524C">
        <w:rPr>
          <w:rFonts w:ascii="Verdana" w:hAnsi="Verdana"/>
          <w:b/>
          <w:sz w:val="14"/>
          <w:szCs w:val="14"/>
        </w:rPr>
        <w:t>Gestión de la contratación</w:t>
      </w:r>
      <w:r w:rsidRPr="00E0524C">
        <w:rPr>
          <w:rFonts w:ascii="Verdana" w:hAnsi="Verdana"/>
          <w:sz w:val="14"/>
          <w:szCs w:val="14"/>
        </w:rPr>
        <w:t>»:</w:t>
      </w:r>
    </w:p>
    <w:p w14:paraId="5A48CD4B" w14:textId="77777777" w:rsidR="00C548B6" w:rsidRPr="00E0524C" w:rsidRDefault="00C548B6" w:rsidP="00C548B6">
      <w:pPr>
        <w:shd w:val="clear" w:color="auto" w:fill="FFFFFF"/>
        <w:ind w:left="142" w:right="-427"/>
        <w:jc w:val="both"/>
        <w:rPr>
          <w:rFonts w:ascii="Verdana" w:hAnsi="Verdana"/>
          <w:sz w:val="14"/>
          <w:szCs w:val="14"/>
        </w:rPr>
      </w:pPr>
    </w:p>
    <w:p w14:paraId="35F8A883" w14:textId="77777777" w:rsidR="00C548B6" w:rsidRPr="00E0524C" w:rsidRDefault="00C548B6" w:rsidP="002801AF">
      <w:pPr>
        <w:numPr>
          <w:ilvl w:val="0"/>
          <w:numId w:val="58"/>
        </w:numPr>
        <w:shd w:val="clear" w:color="auto" w:fill="FFFFFF"/>
        <w:tabs>
          <w:tab w:val="left" w:pos="142"/>
        </w:tabs>
        <w:ind w:right="-427"/>
        <w:contextualSpacing/>
        <w:jc w:val="both"/>
        <w:rPr>
          <w:rFonts w:ascii="Verdana" w:hAnsi="Verdana"/>
          <w:sz w:val="14"/>
          <w:szCs w:val="14"/>
        </w:rPr>
      </w:pPr>
      <w:r w:rsidRPr="00E0524C">
        <w:rPr>
          <w:rFonts w:ascii="Verdana" w:hAnsi="Verdana"/>
          <w:b/>
          <w:sz w:val="14"/>
          <w:szCs w:val="14"/>
        </w:rPr>
        <w:t xml:space="preserve">Responsable: </w:t>
      </w:r>
      <w:r w:rsidRPr="00E0524C">
        <w:rPr>
          <w:rFonts w:ascii="Verdana" w:hAnsi="Verdana"/>
          <w:sz w:val="14"/>
          <w:szCs w:val="14"/>
        </w:rPr>
        <w:t>órgano de contratación correspondiente.</w:t>
      </w:r>
    </w:p>
    <w:p w14:paraId="1F658382" w14:textId="77777777" w:rsidR="00C548B6" w:rsidRPr="00E0524C" w:rsidRDefault="00C548B6" w:rsidP="002801AF">
      <w:pPr>
        <w:numPr>
          <w:ilvl w:val="0"/>
          <w:numId w:val="58"/>
        </w:numPr>
        <w:shd w:val="clear" w:color="auto" w:fill="FFFFFF"/>
        <w:tabs>
          <w:tab w:val="left" w:pos="142"/>
        </w:tabs>
        <w:ind w:right="-427"/>
        <w:contextualSpacing/>
        <w:jc w:val="both"/>
        <w:rPr>
          <w:rFonts w:ascii="Verdana" w:hAnsi="Verdana"/>
          <w:sz w:val="14"/>
          <w:szCs w:val="14"/>
        </w:rPr>
      </w:pPr>
      <w:r w:rsidRPr="00E0524C">
        <w:rPr>
          <w:rFonts w:ascii="Verdana" w:hAnsi="Verdana"/>
          <w:b/>
          <w:sz w:val="14"/>
          <w:szCs w:val="14"/>
        </w:rPr>
        <w:t>Finalidad:</w:t>
      </w:r>
      <w:r w:rsidRPr="00E0524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72C482" w14:textId="77777777" w:rsidR="00C548B6" w:rsidRPr="00E0524C" w:rsidRDefault="00C548B6" w:rsidP="002801AF">
      <w:pPr>
        <w:numPr>
          <w:ilvl w:val="0"/>
          <w:numId w:val="58"/>
        </w:numPr>
        <w:shd w:val="clear" w:color="auto" w:fill="FFFFFF"/>
        <w:tabs>
          <w:tab w:val="left" w:pos="142"/>
        </w:tabs>
        <w:ind w:right="-427"/>
        <w:contextualSpacing/>
        <w:jc w:val="both"/>
        <w:rPr>
          <w:rFonts w:ascii="Verdana" w:hAnsi="Verdana"/>
          <w:sz w:val="14"/>
          <w:szCs w:val="14"/>
        </w:rPr>
      </w:pPr>
      <w:r w:rsidRPr="00E0524C">
        <w:rPr>
          <w:rFonts w:ascii="Verdana" w:hAnsi="Verdana"/>
          <w:b/>
          <w:sz w:val="14"/>
          <w:szCs w:val="14"/>
        </w:rPr>
        <w:t>Legitimación:</w:t>
      </w:r>
      <w:r w:rsidRPr="00E0524C">
        <w:rPr>
          <w:rFonts w:ascii="Verdana" w:hAnsi="Verdana"/>
          <w:sz w:val="14"/>
          <w:szCs w:val="14"/>
        </w:rPr>
        <w:t xml:space="preserve"> tratamiento necesario para la ejecución de un contrato en el que la persona interesada es parte y para el cumplimiento de una obliga</w:t>
      </w:r>
      <w:r w:rsidR="005B1F26">
        <w:rPr>
          <w:rFonts w:ascii="Verdana" w:hAnsi="Verdana"/>
          <w:sz w:val="14"/>
          <w:szCs w:val="14"/>
        </w:rPr>
        <w:t>ción legal aplicable al órgano r</w:t>
      </w:r>
      <w:r w:rsidRPr="00E0524C">
        <w:rPr>
          <w:rFonts w:ascii="Verdana" w:hAnsi="Verdana"/>
          <w:sz w:val="14"/>
          <w:szCs w:val="14"/>
        </w:rPr>
        <w:t xml:space="preserve">esponsable del tratamiento. </w:t>
      </w:r>
    </w:p>
    <w:p w14:paraId="11E95E23" w14:textId="77777777" w:rsidR="00C548B6" w:rsidRPr="00E0524C" w:rsidRDefault="00C548B6" w:rsidP="002801AF">
      <w:pPr>
        <w:numPr>
          <w:ilvl w:val="0"/>
          <w:numId w:val="58"/>
        </w:numPr>
        <w:shd w:val="clear" w:color="auto" w:fill="FFFFFF"/>
        <w:tabs>
          <w:tab w:val="left" w:pos="142"/>
        </w:tabs>
        <w:ind w:right="-427"/>
        <w:contextualSpacing/>
        <w:jc w:val="both"/>
        <w:rPr>
          <w:rFonts w:ascii="Verdana" w:hAnsi="Verdana"/>
          <w:sz w:val="14"/>
          <w:szCs w:val="14"/>
        </w:rPr>
      </w:pPr>
      <w:r w:rsidRPr="00E0524C">
        <w:rPr>
          <w:rFonts w:ascii="Verdana" w:hAnsi="Verdana"/>
          <w:b/>
          <w:sz w:val="14"/>
          <w:szCs w:val="14"/>
        </w:rPr>
        <w:t xml:space="preserve">Destinatarias: </w:t>
      </w:r>
      <w:r w:rsidRPr="00E0524C">
        <w:rPr>
          <w:rFonts w:ascii="Verdana" w:hAnsi="Verdana"/>
          <w:sz w:val="14"/>
          <w:szCs w:val="14"/>
        </w:rPr>
        <w:t>Los datos personales podrán ser facilitados a quien ostente un interés legítimo y a la Hacienda General del País Vasco.</w:t>
      </w:r>
    </w:p>
    <w:p w14:paraId="40CD0CF4" w14:textId="77777777" w:rsidR="00C548B6" w:rsidRPr="00E0524C" w:rsidRDefault="00C548B6" w:rsidP="002801AF">
      <w:pPr>
        <w:numPr>
          <w:ilvl w:val="0"/>
          <w:numId w:val="58"/>
        </w:numPr>
        <w:shd w:val="clear" w:color="auto" w:fill="FFFFFF"/>
        <w:tabs>
          <w:tab w:val="left" w:pos="142"/>
        </w:tabs>
        <w:ind w:right="-427"/>
        <w:contextualSpacing/>
        <w:jc w:val="both"/>
        <w:rPr>
          <w:rFonts w:ascii="Verdana" w:hAnsi="Verdana"/>
          <w:sz w:val="14"/>
          <w:szCs w:val="14"/>
        </w:rPr>
      </w:pPr>
      <w:r w:rsidRPr="00E0524C">
        <w:rPr>
          <w:rFonts w:ascii="Verdana" w:hAnsi="Verdana"/>
          <w:b/>
          <w:sz w:val="14"/>
          <w:szCs w:val="14"/>
        </w:rPr>
        <w:t xml:space="preserve">Derechos: </w:t>
      </w:r>
      <w:r w:rsidRPr="00E0524C">
        <w:rPr>
          <w:rFonts w:ascii="Verdana" w:hAnsi="Verdana"/>
          <w:sz w:val="14"/>
          <w:szCs w:val="14"/>
        </w:rPr>
        <w:t>Ud. tiene el derecho de acceso, rectificación y supresión de sus datos, así como de limitación u oposición a su tratamiento.</w:t>
      </w:r>
    </w:p>
    <w:p w14:paraId="0605ACC0" w14:textId="77777777" w:rsidR="00C548B6" w:rsidRPr="007B24D7" w:rsidRDefault="00C548B6" w:rsidP="00A0219B">
      <w:pPr>
        <w:shd w:val="clear" w:color="auto" w:fill="FFFFFF"/>
        <w:tabs>
          <w:tab w:val="left" w:pos="142"/>
        </w:tabs>
        <w:ind w:right="-427"/>
        <w:jc w:val="both"/>
        <w:rPr>
          <w:rFonts w:ascii="Verdana" w:hAnsi="Verdana"/>
          <w:b/>
          <w:sz w:val="16"/>
          <w:szCs w:val="16"/>
          <w:lang w:val="es-ES_tradnl" w:eastAsia="en-US"/>
        </w:rPr>
      </w:pPr>
      <w:r w:rsidRPr="00E0524C">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22C0FE25" w14:textId="77777777" w:rsidR="00C548B6" w:rsidRPr="007B24D7" w:rsidRDefault="00C548B6" w:rsidP="00C548B6">
      <w:pPr>
        <w:rPr>
          <w:rFonts w:ascii="Verdana" w:eastAsia="Arial Unicode MS" w:hAnsi="Verdana"/>
          <w:b/>
          <w:sz w:val="20"/>
          <w:szCs w:val="20"/>
        </w:rPr>
        <w:sectPr w:rsidR="00C548B6" w:rsidRPr="007B24D7" w:rsidSect="00A12B05">
          <w:footnotePr>
            <w:numRestart w:val="eachSect"/>
          </w:footnotePr>
          <w:pgSz w:w="11906" w:h="16838"/>
          <w:pgMar w:top="567" w:right="1276" w:bottom="992" w:left="1134" w:header="284" w:footer="482" w:gutter="0"/>
          <w:cols w:space="720"/>
          <w:docGrid w:linePitch="326"/>
        </w:sectPr>
      </w:pPr>
    </w:p>
    <w:p w14:paraId="60E2945A" w14:textId="77777777" w:rsidR="00C548B6" w:rsidRPr="00E063C4" w:rsidRDefault="00F47A03" w:rsidP="00C03745">
      <w:pPr>
        <w:pStyle w:val="3izenburua"/>
      </w:pPr>
      <w:bookmarkStart w:id="1289" w:name="AnexoII6"/>
      <w:bookmarkStart w:id="1290" w:name="_Toc33530871"/>
      <w:bookmarkStart w:id="1291" w:name="_Toc38387842"/>
      <w:bookmarkStart w:id="1292" w:name="_Toc103681402"/>
      <w:r>
        <w:rPr>
          <w:lang w:val="es-ES_tradnl"/>
        </w:rPr>
        <w:lastRenderedPageBreak/>
        <w:t>ANEXO II.</w:t>
      </w:r>
      <w:r w:rsidR="00C548B6" w:rsidRPr="00E063C4">
        <w:rPr>
          <w:lang w:val="es-ES_tradnl"/>
        </w:rPr>
        <w:t>6.</w:t>
      </w:r>
      <w:r w:rsidR="00C548B6" w:rsidRPr="00E063C4">
        <w:rPr>
          <w:rFonts w:eastAsia="Arial Unicode MS"/>
        </w:rPr>
        <w:t>-</w:t>
      </w:r>
      <w:r w:rsidR="00C548B6" w:rsidRPr="00E063C4">
        <w:rPr>
          <w:rFonts w:eastAsia="Arial Unicode MS"/>
        </w:rPr>
        <w:tab/>
      </w:r>
      <w:bookmarkEnd w:id="1289"/>
      <w:r w:rsidR="00C548B6" w:rsidRPr="00E063C4">
        <w:t>EMPRESAS PERTENECIENTES A UN MISMO GRUPO EMPRESARIAL</w:t>
      </w:r>
      <w:r w:rsidR="00C548B6" w:rsidRPr="00E063C4">
        <w:rPr>
          <w:vertAlign w:val="superscript"/>
        </w:rPr>
        <w:footnoteReference w:id="8"/>
      </w:r>
      <w:r w:rsidR="00C548B6" w:rsidRPr="00E063C4">
        <w:t>-</w:t>
      </w:r>
      <w:r w:rsidR="00C548B6" w:rsidRPr="00E063C4">
        <w:rPr>
          <w:vertAlign w:val="superscript"/>
        </w:rPr>
        <w:footnoteReference w:id="9"/>
      </w:r>
      <w:bookmarkEnd w:id="1290"/>
      <w:bookmarkEnd w:id="1291"/>
      <w:bookmarkEnd w:id="1292"/>
    </w:p>
    <w:p w14:paraId="6B8AF608" w14:textId="77777777" w:rsidR="00C548B6" w:rsidRPr="00E063C4" w:rsidRDefault="00C548B6" w:rsidP="00C548B6">
      <w:pPr>
        <w:tabs>
          <w:tab w:val="left" w:pos="9436"/>
        </w:tabs>
        <w:ind w:left="600" w:right="-425"/>
        <w:jc w:val="center"/>
        <w:rPr>
          <w:rFonts w:ascii="Verdana" w:eastAsia="Arial Unicode MS" w:hAnsi="Verdana" w:cs="Tahoma"/>
          <w:b/>
          <w:sz w:val="19"/>
          <w:szCs w:val="19"/>
          <w:lang w:val="es-ES_tradnl"/>
        </w:rPr>
      </w:pPr>
    </w:p>
    <w:p w14:paraId="4D0D8D70" w14:textId="77777777" w:rsidR="00C548B6" w:rsidRPr="00E063C4" w:rsidRDefault="00C548B6" w:rsidP="00C548B6">
      <w:pPr>
        <w:tabs>
          <w:tab w:val="left" w:pos="9436"/>
        </w:tabs>
        <w:ind w:left="600" w:right="-425"/>
        <w:jc w:val="center"/>
        <w:rPr>
          <w:rFonts w:ascii="Verdana" w:eastAsia="Arial Unicode MS" w:hAnsi="Verdana" w:cs="Tahoma"/>
          <w:b/>
          <w:sz w:val="19"/>
          <w:szCs w:val="19"/>
        </w:rPr>
      </w:pPr>
    </w:p>
    <w:p w14:paraId="1BF7D755" w14:textId="77777777" w:rsidR="00C548B6" w:rsidRPr="00E063C4" w:rsidRDefault="00C548B6" w:rsidP="00C548B6">
      <w:pPr>
        <w:widowControl w:val="0"/>
        <w:tabs>
          <w:tab w:val="center" w:pos="4252"/>
          <w:tab w:val="right" w:pos="8504"/>
        </w:tabs>
        <w:ind w:right="-425"/>
        <w:jc w:val="both"/>
        <w:rPr>
          <w:rFonts w:ascii="Verdana" w:hAnsi="Verdana" w:cs="Tahoma"/>
          <w:sz w:val="19"/>
          <w:szCs w:val="19"/>
        </w:rPr>
      </w:pPr>
      <w:r w:rsidRPr="00E063C4">
        <w:rPr>
          <w:rFonts w:ascii="Verdana" w:hAnsi="Verdana" w:cs="Tahoma"/>
          <w:sz w:val="19"/>
          <w:szCs w:val="19"/>
        </w:rPr>
        <w:t>D./Dña.…………………………………………………, en nombre propio o en representación de (</w:t>
      </w:r>
      <w:r w:rsidRPr="00E063C4">
        <w:rPr>
          <w:rFonts w:ascii="Verdana" w:hAnsi="Verdana" w:cs="Tahoma"/>
          <w:color w:val="0000FF"/>
          <w:sz w:val="19"/>
          <w:szCs w:val="19"/>
        </w:rPr>
        <w:t>operadora económica</w:t>
      </w:r>
      <w:r w:rsidRPr="00E063C4">
        <w:rPr>
          <w:rFonts w:ascii="Verdana" w:hAnsi="Verdana" w:cs="Tahoma"/>
          <w:sz w:val="19"/>
          <w:szCs w:val="19"/>
        </w:rPr>
        <w:t>) ……………………………………………, con NIF……………………</w:t>
      </w:r>
      <w:r w:rsidRPr="00D624B3">
        <w:rPr>
          <w:rFonts w:ascii="Verdana" w:hAnsi="Verdana" w:cs="Tahoma"/>
          <w:sz w:val="19"/>
          <w:szCs w:val="19"/>
        </w:rPr>
        <w:t>…(</w:t>
      </w:r>
      <w:r w:rsidRPr="00E063C4">
        <w:rPr>
          <w:rFonts w:ascii="Verdana" w:hAnsi="Verdana" w:cs="Tahoma"/>
          <w:color w:val="0000FF"/>
          <w:sz w:val="19"/>
          <w:szCs w:val="19"/>
        </w:rPr>
        <w:t>de la operadora económica</w:t>
      </w:r>
      <w:r w:rsidRPr="00E063C4">
        <w:rPr>
          <w:rFonts w:ascii="Verdana" w:hAnsi="Verdana" w:cs="Tahoma"/>
          <w:sz w:val="19"/>
          <w:szCs w:val="19"/>
        </w:rPr>
        <w:t>); en relación con el expediente nº</w:t>
      </w:r>
      <w:r w:rsidRPr="00E063C4">
        <w:rPr>
          <w:rFonts w:ascii="Verdana" w:hAnsi="Verdana" w:cs="Tahoma"/>
          <w:b/>
          <w:sz w:val="19"/>
          <w:szCs w:val="19"/>
        </w:rPr>
        <w:t xml:space="preserve"> </w:t>
      </w:r>
      <w:r w:rsidRPr="00E063C4">
        <w:rPr>
          <w:rFonts w:ascii="Verdana" w:hAnsi="Verdana" w:cs="Tahoma"/>
          <w:sz w:val="19"/>
          <w:szCs w:val="19"/>
        </w:rPr>
        <w:t>……………………</w:t>
      </w:r>
    </w:p>
    <w:p w14:paraId="0E0CA2F6" w14:textId="77777777" w:rsidR="00C548B6" w:rsidRPr="00E063C4" w:rsidRDefault="00C548B6" w:rsidP="00C548B6">
      <w:pPr>
        <w:ind w:right="-425"/>
        <w:jc w:val="center"/>
        <w:rPr>
          <w:rFonts w:ascii="Verdana" w:hAnsi="Verdana"/>
          <w:b/>
          <w:sz w:val="19"/>
          <w:szCs w:val="19"/>
        </w:rPr>
      </w:pPr>
      <w:bookmarkStart w:id="1293" w:name="_Toc505598248"/>
      <w:bookmarkStart w:id="1294" w:name="_Toc505598325"/>
      <w:bookmarkStart w:id="1295" w:name="_Toc505598418"/>
      <w:bookmarkStart w:id="1296" w:name="_Toc507512597"/>
      <w:bookmarkStart w:id="1297" w:name="_Toc507512898"/>
    </w:p>
    <w:p w14:paraId="15D46AFF" w14:textId="77777777" w:rsidR="00C548B6" w:rsidRPr="00E063C4" w:rsidRDefault="00C548B6" w:rsidP="00C548B6">
      <w:pPr>
        <w:ind w:right="-425"/>
        <w:jc w:val="center"/>
        <w:rPr>
          <w:rFonts w:ascii="Verdana" w:hAnsi="Verdana"/>
          <w:b/>
          <w:sz w:val="19"/>
          <w:szCs w:val="19"/>
        </w:rPr>
      </w:pPr>
      <w:r w:rsidRPr="00E063C4">
        <w:rPr>
          <w:rFonts w:ascii="Verdana" w:hAnsi="Verdana"/>
          <w:b/>
          <w:sz w:val="19"/>
          <w:szCs w:val="19"/>
        </w:rPr>
        <w:t>DECLARA:</w:t>
      </w:r>
      <w:bookmarkEnd w:id="1293"/>
      <w:bookmarkEnd w:id="1294"/>
      <w:bookmarkEnd w:id="1295"/>
      <w:bookmarkEnd w:id="1296"/>
      <w:bookmarkEnd w:id="1297"/>
    </w:p>
    <w:p w14:paraId="111971E3" w14:textId="77777777" w:rsidR="00C548B6" w:rsidRPr="00E063C4" w:rsidRDefault="00C548B6" w:rsidP="00C548B6">
      <w:pPr>
        <w:ind w:left="600" w:right="-425" w:hanging="400"/>
        <w:contextualSpacing/>
        <w:jc w:val="center"/>
        <w:rPr>
          <w:rFonts w:ascii="Verdana" w:hAnsi="Verdana"/>
          <w:b/>
          <w:sz w:val="19"/>
          <w:szCs w:val="19"/>
        </w:rPr>
      </w:pPr>
    </w:p>
    <w:p w14:paraId="1832BC40" w14:textId="77777777" w:rsidR="00C548B6" w:rsidRPr="00E063C4" w:rsidRDefault="00C548B6" w:rsidP="00C548B6">
      <w:pPr>
        <w:ind w:right="-425"/>
        <w:contextualSpacing/>
        <w:jc w:val="both"/>
        <w:rPr>
          <w:rFonts w:ascii="Verdana" w:hAnsi="Verdana" w:cs="Tahoma"/>
          <w:sz w:val="19"/>
          <w:szCs w:val="19"/>
        </w:rPr>
      </w:pPr>
      <w:r w:rsidRPr="00E063C4">
        <w:rPr>
          <w:rFonts w:ascii="Verdana" w:hAnsi="Verdana" w:cs="Tahoma"/>
          <w:sz w:val="19"/>
          <w:szCs w:val="19"/>
        </w:rPr>
        <w:t xml:space="preserve">Que de conformidad con el artículo 42.1 del Código de Comercio, la empresa que represento forma parte de un grupo empresarial </w:t>
      </w:r>
      <w:r w:rsidRPr="00E063C4">
        <w:rPr>
          <w:rFonts w:ascii="Verdana" w:hAnsi="Verdana"/>
          <w:sz w:val="19"/>
          <w:szCs w:val="19"/>
        </w:rPr>
        <w:t>(</w:t>
      </w:r>
      <w:r w:rsidRPr="00E063C4">
        <w:rPr>
          <w:rFonts w:ascii="Verdana" w:hAnsi="Verdana"/>
          <w:i/>
          <w:sz w:val="19"/>
          <w:szCs w:val="19"/>
        </w:rPr>
        <w:t>si/no</w:t>
      </w:r>
      <w:r w:rsidRPr="00E063C4">
        <w:rPr>
          <w:rFonts w:ascii="Verdana" w:hAnsi="Verdana"/>
          <w:sz w:val="19"/>
          <w:szCs w:val="19"/>
        </w:rPr>
        <w:t xml:space="preserve">): ………. </w:t>
      </w:r>
      <w:r w:rsidRPr="00E063C4">
        <w:rPr>
          <w:rFonts w:ascii="Verdana" w:hAnsi="Verdana" w:cs="Tahoma"/>
          <w:sz w:val="19"/>
          <w:szCs w:val="19"/>
        </w:rPr>
        <w:t xml:space="preserve">Y que </w:t>
      </w:r>
      <w:r w:rsidRPr="00E063C4">
        <w:rPr>
          <w:rFonts w:ascii="Verdana" w:hAnsi="Verdana" w:cs="Tahoma"/>
          <w:b/>
          <w:sz w:val="19"/>
          <w:szCs w:val="19"/>
        </w:rPr>
        <w:t>la/s empresa/s que concurre/n a la presente licitación es/son la/s siguientes/s</w:t>
      </w:r>
      <w:r w:rsidRPr="00E063C4">
        <w:rPr>
          <w:rFonts w:ascii="Verdana" w:hAnsi="Verdana" w:cs="Tahoma"/>
          <w:sz w:val="19"/>
          <w:szCs w:val="19"/>
        </w:rPr>
        <w:t>:</w:t>
      </w:r>
    </w:p>
    <w:p w14:paraId="6D6CB239" w14:textId="77777777" w:rsidR="00C548B6" w:rsidRPr="00E063C4" w:rsidRDefault="00C548B6" w:rsidP="00C548B6">
      <w:pPr>
        <w:ind w:left="600" w:right="-425"/>
        <w:contextualSpacing/>
        <w:jc w:val="both"/>
        <w:rPr>
          <w:rFonts w:ascii="Verdana" w:hAnsi="Verdana" w:cs="Tahoma"/>
          <w:b/>
          <w:sz w:val="19"/>
          <w:szCs w:val="19"/>
        </w:rPr>
      </w:pPr>
    </w:p>
    <w:p w14:paraId="7DFE1FC7" w14:textId="77777777" w:rsidR="00C548B6" w:rsidRPr="00E063C4" w:rsidRDefault="00C548B6" w:rsidP="00C548B6">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C548B6" w:rsidRPr="00E063C4" w14:paraId="39BE3CBC" w14:textId="77777777" w:rsidTr="00A12B05">
        <w:trPr>
          <w:trHeight w:val="259"/>
          <w:jc w:val="right"/>
        </w:trPr>
        <w:tc>
          <w:tcPr>
            <w:tcW w:w="5665" w:type="dxa"/>
            <w:shd w:val="clear" w:color="auto" w:fill="auto"/>
          </w:tcPr>
          <w:p w14:paraId="191604DD" w14:textId="77777777" w:rsidR="00C548B6" w:rsidRPr="00E063C4" w:rsidRDefault="00C548B6" w:rsidP="00A12B05">
            <w:pPr>
              <w:ind w:left="-150" w:right="-425"/>
              <w:contextualSpacing/>
              <w:jc w:val="center"/>
              <w:rPr>
                <w:rFonts w:ascii="Verdana" w:hAnsi="Verdana" w:cs="Tahoma"/>
                <w:sz w:val="19"/>
                <w:szCs w:val="19"/>
              </w:rPr>
            </w:pPr>
            <w:r w:rsidRPr="00E063C4">
              <w:rPr>
                <w:rFonts w:ascii="Verdana" w:hAnsi="Verdana" w:cs="Tahoma"/>
                <w:sz w:val="19"/>
                <w:szCs w:val="19"/>
              </w:rPr>
              <w:t>Denominación social</w:t>
            </w:r>
          </w:p>
        </w:tc>
        <w:tc>
          <w:tcPr>
            <w:tcW w:w="3473" w:type="dxa"/>
            <w:shd w:val="clear" w:color="auto" w:fill="auto"/>
          </w:tcPr>
          <w:p w14:paraId="7CC55797" w14:textId="77777777" w:rsidR="00C548B6" w:rsidRPr="00E063C4" w:rsidRDefault="00C548B6" w:rsidP="00A12B05">
            <w:pPr>
              <w:ind w:right="-425"/>
              <w:contextualSpacing/>
              <w:jc w:val="center"/>
              <w:rPr>
                <w:rFonts w:ascii="Verdana" w:hAnsi="Verdana" w:cs="Tahoma"/>
                <w:sz w:val="19"/>
                <w:szCs w:val="19"/>
              </w:rPr>
            </w:pPr>
            <w:r w:rsidRPr="00E063C4">
              <w:rPr>
                <w:rFonts w:ascii="Verdana" w:hAnsi="Verdana" w:cs="Tahoma"/>
                <w:sz w:val="19"/>
                <w:szCs w:val="19"/>
              </w:rPr>
              <w:t>NIF</w:t>
            </w:r>
          </w:p>
        </w:tc>
      </w:tr>
      <w:tr w:rsidR="00C548B6" w:rsidRPr="00E063C4" w14:paraId="67DBF1B7" w14:textId="77777777" w:rsidTr="00A12B05">
        <w:trPr>
          <w:trHeight w:val="454"/>
          <w:jc w:val="right"/>
        </w:trPr>
        <w:tc>
          <w:tcPr>
            <w:tcW w:w="5665" w:type="dxa"/>
            <w:shd w:val="clear" w:color="auto" w:fill="auto"/>
          </w:tcPr>
          <w:p w14:paraId="522CBBF5" w14:textId="77777777" w:rsidR="00C548B6" w:rsidRPr="00E063C4" w:rsidRDefault="00C548B6" w:rsidP="00A12B05">
            <w:pPr>
              <w:ind w:left="306" w:right="-425"/>
              <w:contextualSpacing/>
              <w:jc w:val="both"/>
              <w:rPr>
                <w:rFonts w:ascii="Verdana" w:hAnsi="Verdana" w:cs="Tahoma"/>
                <w:sz w:val="19"/>
                <w:szCs w:val="19"/>
              </w:rPr>
            </w:pPr>
          </w:p>
        </w:tc>
        <w:tc>
          <w:tcPr>
            <w:tcW w:w="3473" w:type="dxa"/>
            <w:shd w:val="clear" w:color="auto" w:fill="auto"/>
          </w:tcPr>
          <w:p w14:paraId="193380AB" w14:textId="77777777" w:rsidR="00C548B6" w:rsidRPr="00E063C4" w:rsidRDefault="00C548B6" w:rsidP="00A12B05">
            <w:pPr>
              <w:ind w:left="600" w:right="-425"/>
              <w:contextualSpacing/>
              <w:jc w:val="both"/>
              <w:rPr>
                <w:rFonts w:ascii="Verdana" w:hAnsi="Verdana" w:cs="Tahoma"/>
                <w:sz w:val="19"/>
                <w:szCs w:val="19"/>
              </w:rPr>
            </w:pPr>
          </w:p>
        </w:tc>
      </w:tr>
      <w:tr w:rsidR="00C548B6" w:rsidRPr="00E063C4" w14:paraId="5BB8D72D" w14:textId="77777777" w:rsidTr="00A12B05">
        <w:trPr>
          <w:trHeight w:val="454"/>
          <w:jc w:val="right"/>
        </w:trPr>
        <w:tc>
          <w:tcPr>
            <w:tcW w:w="5665" w:type="dxa"/>
            <w:shd w:val="clear" w:color="auto" w:fill="auto"/>
          </w:tcPr>
          <w:p w14:paraId="7BD4F243" w14:textId="77777777" w:rsidR="00C548B6" w:rsidRPr="00E063C4" w:rsidRDefault="00C548B6" w:rsidP="00A12B05">
            <w:pPr>
              <w:ind w:left="600" w:right="-425"/>
              <w:contextualSpacing/>
              <w:jc w:val="both"/>
              <w:rPr>
                <w:rFonts w:ascii="Verdana" w:hAnsi="Verdana" w:cs="Tahoma"/>
                <w:sz w:val="19"/>
                <w:szCs w:val="19"/>
              </w:rPr>
            </w:pPr>
          </w:p>
        </w:tc>
        <w:tc>
          <w:tcPr>
            <w:tcW w:w="3473" w:type="dxa"/>
            <w:shd w:val="clear" w:color="auto" w:fill="auto"/>
          </w:tcPr>
          <w:p w14:paraId="335EED0D" w14:textId="77777777" w:rsidR="00C548B6" w:rsidRPr="00E063C4" w:rsidRDefault="00C548B6" w:rsidP="00A12B05">
            <w:pPr>
              <w:ind w:left="600" w:right="-425"/>
              <w:contextualSpacing/>
              <w:jc w:val="both"/>
              <w:rPr>
                <w:rFonts w:ascii="Verdana" w:hAnsi="Verdana" w:cs="Tahoma"/>
                <w:sz w:val="19"/>
                <w:szCs w:val="19"/>
              </w:rPr>
            </w:pPr>
          </w:p>
        </w:tc>
      </w:tr>
    </w:tbl>
    <w:p w14:paraId="5D23AFD0" w14:textId="77777777" w:rsidR="00C548B6" w:rsidRPr="00E063C4" w:rsidRDefault="00C548B6" w:rsidP="00C548B6">
      <w:pPr>
        <w:ind w:left="600" w:right="-425"/>
        <w:contextualSpacing/>
        <w:jc w:val="both"/>
        <w:rPr>
          <w:rFonts w:ascii="Verdana" w:hAnsi="Verdana" w:cs="Tahoma"/>
          <w:sz w:val="19"/>
          <w:szCs w:val="19"/>
        </w:rPr>
      </w:pPr>
    </w:p>
    <w:p w14:paraId="3D1CAFEE" w14:textId="77777777" w:rsidR="00C548B6" w:rsidRPr="00E063C4" w:rsidRDefault="00C548B6" w:rsidP="00C548B6">
      <w:pPr>
        <w:ind w:left="600" w:right="-425"/>
        <w:rPr>
          <w:rFonts w:ascii="Verdana" w:hAnsi="Verdana" w:cs="Tahoma"/>
          <w:sz w:val="19"/>
          <w:szCs w:val="19"/>
          <w:lang w:val="es-ES_tradnl"/>
        </w:rPr>
      </w:pPr>
    </w:p>
    <w:p w14:paraId="1096107C" w14:textId="77777777" w:rsidR="00C548B6" w:rsidRPr="00E063C4" w:rsidRDefault="00C548B6" w:rsidP="00C548B6">
      <w:pPr>
        <w:ind w:right="-425"/>
        <w:rPr>
          <w:rFonts w:ascii="Verdana" w:hAnsi="Verdana" w:cs="Tahoma"/>
          <w:sz w:val="19"/>
          <w:szCs w:val="19"/>
        </w:rPr>
      </w:pPr>
      <w:bookmarkStart w:id="1298" w:name="_Toc505598249"/>
      <w:bookmarkStart w:id="1299" w:name="_Toc505598326"/>
      <w:bookmarkStart w:id="1300" w:name="_Toc505598419"/>
      <w:bookmarkStart w:id="1301" w:name="_Toc507512598"/>
      <w:bookmarkStart w:id="1302" w:name="_Toc507512899"/>
      <w:r w:rsidRPr="00E063C4">
        <w:rPr>
          <w:rFonts w:ascii="Verdana" w:hAnsi="Verdana" w:cs="Tahoma"/>
          <w:sz w:val="19"/>
          <w:szCs w:val="19"/>
        </w:rPr>
        <w:t>En............................., a..... de....................de 20....</w:t>
      </w:r>
      <w:bookmarkEnd w:id="1298"/>
      <w:bookmarkEnd w:id="1299"/>
      <w:bookmarkEnd w:id="1300"/>
      <w:bookmarkEnd w:id="1301"/>
      <w:bookmarkEnd w:id="1302"/>
    </w:p>
    <w:p w14:paraId="68032269" w14:textId="77777777" w:rsidR="00C548B6" w:rsidRPr="00E063C4" w:rsidRDefault="00C548B6" w:rsidP="00C548B6">
      <w:pPr>
        <w:ind w:left="600" w:right="-425"/>
        <w:rPr>
          <w:rFonts w:ascii="Verdana" w:hAnsi="Verdana" w:cs="Tahoma"/>
          <w:sz w:val="19"/>
          <w:szCs w:val="19"/>
        </w:rPr>
      </w:pPr>
    </w:p>
    <w:p w14:paraId="5B4C0D47" w14:textId="77777777" w:rsidR="00C548B6" w:rsidRPr="00E063C4" w:rsidRDefault="00C548B6" w:rsidP="00C548B6">
      <w:pPr>
        <w:ind w:left="600" w:right="-425"/>
        <w:rPr>
          <w:rFonts w:ascii="Verdana" w:hAnsi="Verdana" w:cs="Tahoma"/>
          <w:sz w:val="19"/>
          <w:szCs w:val="19"/>
        </w:rPr>
      </w:pPr>
    </w:p>
    <w:p w14:paraId="0FA655A8" w14:textId="77777777" w:rsidR="00C548B6" w:rsidRPr="00E063C4" w:rsidRDefault="00C548B6" w:rsidP="00C548B6">
      <w:pPr>
        <w:ind w:left="600" w:right="-425"/>
        <w:rPr>
          <w:rFonts w:ascii="Verdana" w:hAnsi="Verdana" w:cs="Tahoma"/>
          <w:sz w:val="19"/>
          <w:szCs w:val="19"/>
        </w:rPr>
      </w:pPr>
    </w:p>
    <w:p w14:paraId="7B30C0FB" w14:textId="77777777" w:rsidR="00C548B6" w:rsidRPr="00E063C4" w:rsidRDefault="00C548B6" w:rsidP="00C548B6">
      <w:pPr>
        <w:ind w:right="-425"/>
        <w:rPr>
          <w:rFonts w:ascii="Verdana" w:hAnsi="Verdana" w:cs="Tahoma"/>
          <w:sz w:val="19"/>
          <w:szCs w:val="19"/>
        </w:rPr>
      </w:pPr>
      <w:r w:rsidRPr="00E063C4">
        <w:rPr>
          <w:rFonts w:ascii="Verdana" w:hAnsi="Verdana" w:cs="Tahoma"/>
          <w:sz w:val="19"/>
          <w:szCs w:val="19"/>
        </w:rPr>
        <w:t>Firmado:</w:t>
      </w:r>
    </w:p>
    <w:p w14:paraId="18684ACE" w14:textId="77777777" w:rsidR="00C548B6" w:rsidRPr="00E063C4" w:rsidRDefault="00C548B6" w:rsidP="00C548B6">
      <w:pPr>
        <w:ind w:left="600" w:right="-425"/>
        <w:rPr>
          <w:rFonts w:ascii="Verdana" w:hAnsi="Verdana" w:cs="Tahoma"/>
          <w:sz w:val="20"/>
          <w:szCs w:val="20"/>
        </w:rPr>
      </w:pPr>
    </w:p>
    <w:p w14:paraId="740A90C8" w14:textId="77777777" w:rsidR="00C548B6" w:rsidRPr="00E063C4" w:rsidRDefault="00C548B6" w:rsidP="00C548B6">
      <w:pPr>
        <w:ind w:left="600" w:right="-425"/>
        <w:rPr>
          <w:rFonts w:ascii="Verdana" w:hAnsi="Verdana" w:cs="Tahoma"/>
          <w:sz w:val="20"/>
          <w:szCs w:val="20"/>
        </w:rPr>
      </w:pPr>
    </w:p>
    <w:p w14:paraId="54614197" w14:textId="77777777" w:rsidR="00C548B6" w:rsidRPr="00E063C4" w:rsidRDefault="00C548B6" w:rsidP="00C548B6">
      <w:pPr>
        <w:ind w:left="600" w:right="-425"/>
        <w:rPr>
          <w:rFonts w:ascii="Verdana" w:hAnsi="Verdana" w:cs="Tahoma"/>
          <w:sz w:val="20"/>
          <w:szCs w:val="20"/>
        </w:rPr>
      </w:pPr>
    </w:p>
    <w:p w14:paraId="321E1E4A" w14:textId="77777777" w:rsidR="00C548B6" w:rsidRPr="00E063C4" w:rsidRDefault="00C548B6" w:rsidP="00C548B6">
      <w:pPr>
        <w:ind w:left="600" w:right="-425"/>
        <w:rPr>
          <w:rFonts w:ascii="Verdana" w:hAnsi="Verdana" w:cs="Tahoma"/>
          <w:sz w:val="20"/>
          <w:szCs w:val="20"/>
        </w:rPr>
      </w:pPr>
    </w:p>
    <w:p w14:paraId="487CCDF4" w14:textId="77777777" w:rsidR="00C548B6" w:rsidRPr="00E063C4" w:rsidRDefault="00C548B6" w:rsidP="00C548B6">
      <w:pPr>
        <w:ind w:left="600" w:right="-425"/>
        <w:rPr>
          <w:rFonts w:ascii="Verdana" w:hAnsi="Verdana" w:cs="Tahoma"/>
          <w:sz w:val="20"/>
          <w:szCs w:val="20"/>
        </w:rPr>
      </w:pPr>
    </w:p>
    <w:p w14:paraId="76F5F802" w14:textId="77777777" w:rsidR="00C548B6" w:rsidRPr="00E063C4" w:rsidRDefault="00C548B6" w:rsidP="00C548B6">
      <w:pPr>
        <w:ind w:left="600" w:right="-425"/>
        <w:rPr>
          <w:rFonts w:ascii="Verdana" w:hAnsi="Verdana" w:cs="Tahoma"/>
          <w:sz w:val="20"/>
          <w:szCs w:val="20"/>
        </w:rPr>
      </w:pPr>
    </w:p>
    <w:p w14:paraId="553853EB" w14:textId="77777777" w:rsidR="00C548B6" w:rsidRPr="00E063C4" w:rsidRDefault="00C548B6" w:rsidP="00C548B6">
      <w:pPr>
        <w:ind w:left="600" w:right="-425"/>
        <w:rPr>
          <w:rFonts w:ascii="Verdana" w:hAnsi="Verdana" w:cs="Tahoma"/>
          <w:sz w:val="20"/>
          <w:szCs w:val="20"/>
        </w:rPr>
      </w:pPr>
    </w:p>
    <w:p w14:paraId="6CF84D7D" w14:textId="77777777" w:rsidR="00C548B6" w:rsidRPr="00E063C4" w:rsidRDefault="00C548B6" w:rsidP="00C548B6">
      <w:pPr>
        <w:ind w:left="600" w:right="-425"/>
        <w:rPr>
          <w:rFonts w:ascii="Verdana" w:hAnsi="Verdana" w:cs="Tahoma"/>
          <w:sz w:val="20"/>
          <w:szCs w:val="20"/>
        </w:rPr>
      </w:pPr>
    </w:p>
    <w:p w14:paraId="0CC19C90" w14:textId="77777777" w:rsidR="00C548B6" w:rsidRPr="00E063C4" w:rsidRDefault="00C548B6" w:rsidP="00C548B6">
      <w:pPr>
        <w:ind w:left="600" w:right="-425"/>
        <w:rPr>
          <w:rFonts w:ascii="Verdana" w:hAnsi="Verdana" w:cs="Tahoma"/>
          <w:sz w:val="20"/>
          <w:szCs w:val="20"/>
        </w:rPr>
      </w:pPr>
    </w:p>
    <w:p w14:paraId="7AA0065E" w14:textId="77777777" w:rsidR="00C548B6" w:rsidRPr="00E063C4" w:rsidRDefault="00C548B6" w:rsidP="00C548B6">
      <w:pPr>
        <w:ind w:left="600" w:right="-425"/>
        <w:rPr>
          <w:rFonts w:ascii="Verdana" w:hAnsi="Verdana" w:cs="Tahoma"/>
          <w:sz w:val="20"/>
          <w:szCs w:val="20"/>
        </w:rPr>
      </w:pPr>
    </w:p>
    <w:p w14:paraId="68213DFB" w14:textId="77777777" w:rsidR="00C548B6" w:rsidRPr="00E063C4" w:rsidRDefault="00C548B6" w:rsidP="00C548B6">
      <w:pPr>
        <w:shd w:val="clear" w:color="auto" w:fill="FFFFFF"/>
        <w:ind w:right="-425"/>
        <w:jc w:val="both"/>
        <w:rPr>
          <w:rFonts w:ascii="Verdana" w:hAnsi="Verdana"/>
          <w:b/>
          <w:sz w:val="14"/>
          <w:szCs w:val="14"/>
        </w:rPr>
      </w:pPr>
      <w:r w:rsidRPr="00E063C4">
        <w:rPr>
          <w:rFonts w:ascii="Verdana" w:hAnsi="Verdana"/>
          <w:b/>
          <w:sz w:val="14"/>
          <w:szCs w:val="14"/>
        </w:rPr>
        <w:t>Información básica sobre protección de datos personales.</w:t>
      </w:r>
    </w:p>
    <w:p w14:paraId="5E53AD82" w14:textId="77777777" w:rsidR="00C548B6" w:rsidRPr="00E063C4" w:rsidRDefault="00C548B6" w:rsidP="00C548B6">
      <w:pPr>
        <w:shd w:val="clear" w:color="auto" w:fill="FFFFFF"/>
        <w:ind w:right="-425"/>
        <w:jc w:val="both"/>
        <w:rPr>
          <w:rFonts w:ascii="Verdana" w:hAnsi="Verdana"/>
          <w:sz w:val="14"/>
          <w:szCs w:val="14"/>
        </w:rPr>
      </w:pPr>
    </w:p>
    <w:p w14:paraId="4B344093" w14:textId="77777777" w:rsidR="00C548B6" w:rsidRPr="00E063C4" w:rsidRDefault="00C548B6" w:rsidP="00C548B6">
      <w:pPr>
        <w:shd w:val="clear" w:color="auto" w:fill="FFFFFF"/>
        <w:ind w:right="-425"/>
        <w:jc w:val="both"/>
        <w:rPr>
          <w:rFonts w:ascii="Verdana" w:hAnsi="Verdana"/>
          <w:sz w:val="14"/>
          <w:szCs w:val="14"/>
        </w:rPr>
      </w:pPr>
      <w:r w:rsidRPr="00E063C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63C4">
        <w:rPr>
          <w:rFonts w:ascii="Verdana" w:hAnsi="Verdana"/>
          <w:b/>
          <w:sz w:val="14"/>
          <w:szCs w:val="14"/>
        </w:rPr>
        <w:t>Gestión de la contratación</w:t>
      </w:r>
      <w:r w:rsidRPr="00E063C4">
        <w:rPr>
          <w:rFonts w:ascii="Verdana" w:hAnsi="Verdana"/>
          <w:sz w:val="14"/>
          <w:szCs w:val="14"/>
        </w:rPr>
        <w:t>»:</w:t>
      </w:r>
    </w:p>
    <w:p w14:paraId="2E9E13E8" w14:textId="77777777" w:rsidR="00C548B6" w:rsidRPr="00E063C4" w:rsidRDefault="00C548B6" w:rsidP="00C548B6">
      <w:pPr>
        <w:shd w:val="clear" w:color="auto" w:fill="FFFFFF"/>
        <w:ind w:left="142" w:right="-425"/>
        <w:jc w:val="both"/>
        <w:rPr>
          <w:rFonts w:ascii="Verdana" w:hAnsi="Verdana"/>
          <w:sz w:val="14"/>
          <w:szCs w:val="14"/>
        </w:rPr>
      </w:pPr>
    </w:p>
    <w:p w14:paraId="016E7038" w14:textId="77777777" w:rsidR="00C548B6" w:rsidRPr="00E063C4" w:rsidRDefault="00C548B6" w:rsidP="002801AF">
      <w:pPr>
        <w:numPr>
          <w:ilvl w:val="0"/>
          <w:numId w:val="59"/>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Responsable: </w:t>
      </w:r>
      <w:r w:rsidRPr="00E063C4">
        <w:rPr>
          <w:rFonts w:ascii="Verdana" w:hAnsi="Verdana"/>
          <w:sz w:val="14"/>
          <w:szCs w:val="14"/>
        </w:rPr>
        <w:t>órgano de contratación correspondiente.</w:t>
      </w:r>
    </w:p>
    <w:p w14:paraId="04D3CC05" w14:textId="77777777" w:rsidR="00C548B6" w:rsidRPr="00E063C4" w:rsidRDefault="00C548B6" w:rsidP="002801AF">
      <w:pPr>
        <w:numPr>
          <w:ilvl w:val="0"/>
          <w:numId w:val="59"/>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Finalidad:</w:t>
      </w:r>
      <w:r w:rsidRPr="00E063C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C468DB8" w14:textId="77777777" w:rsidR="00C548B6" w:rsidRPr="00E063C4" w:rsidRDefault="00C548B6" w:rsidP="002801AF">
      <w:pPr>
        <w:numPr>
          <w:ilvl w:val="0"/>
          <w:numId w:val="59"/>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Legitimación:</w:t>
      </w:r>
      <w:r w:rsidRPr="00E063C4">
        <w:rPr>
          <w:rFonts w:ascii="Verdana" w:hAnsi="Verdana"/>
          <w:sz w:val="14"/>
          <w:szCs w:val="14"/>
        </w:rPr>
        <w:t xml:space="preserve"> tratamiento necesario para la ejecución de un contrato en el que la persona interesada es parte y para el cumplimiento de una obligación legal aplicable</w:t>
      </w:r>
      <w:r w:rsidR="005B1F26">
        <w:rPr>
          <w:rFonts w:ascii="Verdana" w:hAnsi="Verdana"/>
          <w:sz w:val="14"/>
          <w:szCs w:val="14"/>
        </w:rPr>
        <w:t xml:space="preserve"> al órgano r</w:t>
      </w:r>
      <w:r w:rsidRPr="00E063C4">
        <w:rPr>
          <w:rFonts w:ascii="Verdana" w:hAnsi="Verdana"/>
          <w:sz w:val="14"/>
          <w:szCs w:val="14"/>
        </w:rPr>
        <w:t xml:space="preserve">esponsable del tratamiento. </w:t>
      </w:r>
    </w:p>
    <w:p w14:paraId="49B7B021" w14:textId="77777777" w:rsidR="00C548B6" w:rsidRPr="00E063C4" w:rsidRDefault="00C548B6" w:rsidP="002801AF">
      <w:pPr>
        <w:numPr>
          <w:ilvl w:val="0"/>
          <w:numId w:val="59"/>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Destinatarias: </w:t>
      </w:r>
      <w:r w:rsidRPr="00E063C4">
        <w:rPr>
          <w:rFonts w:ascii="Verdana" w:hAnsi="Verdana"/>
          <w:sz w:val="14"/>
          <w:szCs w:val="14"/>
        </w:rPr>
        <w:t>Los datos personales podrán ser facilitados a quien ostente un interés legítimo y a la Hacienda General del País Vasco.</w:t>
      </w:r>
    </w:p>
    <w:p w14:paraId="26ECCC3D" w14:textId="77777777" w:rsidR="00C548B6" w:rsidRPr="00E063C4" w:rsidRDefault="00C548B6" w:rsidP="002801AF">
      <w:pPr>
        <w:numPr>
          <w:ilvl w:val="0"/>
          <w:numId w:val="59"/>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Derechos: </w:t>
      </w:r>
      <w:r w:rsidRPr="00E063C4">
        <w:rPr>
          <w:rFonts w:ascii="Verdana" w:hAnsi="Verdana"/>
          <w:sz w:val="14"/>
          <w:szCs w:val="14"/>
        </w:rPr>
        <w:t>Ud. tiene el derecho de acceso, rectificación y supresión de sus datos, así como de limitación u oposición a su tratamiento.</w:t>
      </w:r>
    </w:p>
    <w:p w14:paraId="6564095D" w14:textId="77777777" w:rsidR="00C548B6" w:rsidRPr="00E063C4" w:rsidRDefault="00C548B6" w:rsidP="00C548B6">
      <w:pPr>
        <w:shd w:val="clear" w:color="auto" w:fill="FFFFFF"/>
        <w:tabs>
          <w:tab w:val="left" w:pos="142"/>
        </w:tabs>
        <w:ind w:left="142" w:right="-425"/>
        <w:contextualSpacing/>
        <w:jc w:val="both"/>
        <w:rPr>
          <w:rFonts w:ascii="Verdana" w:hAnsi="Verdana"/>
          <w:b/>
          <w:sz w:val="16"/>
          <w:szCs w:val="16"/>
        </w:rPr>
      </w:pPr>
    </w:p>
    <w:p w14:paraId="49C82062" w14:textId="77777777" w:rsidR="00C548B6" w:rsidRPr="007B24D7" w:rsidRDefault="00C548B6" w:rsidP="00C548B6">
      <w:pPr>
        <w:shd w:val="clear" w:color="auto" w:fill="FFFFFF"/>
        <w:tabs>
          <w:tab w:val="left" w:pos="142"/>
        </w:tabs>
        <w:ind w:right="-425"/>
        <w:jc w:val="both"/>
        <w:rPr>
          <w:rFonts w:ascii="Verdana" w:hAnsi="Verdana" w:cs="Tahoma"/>
          <w:sz w:val="20"/>
          <w:szCs w:val="20"/>
          <w:lang w:val="es-ES_tradnl"/>
        </w:rPr>
      </w:pPr>
      <w:r w:rsidRPr="00E063C4">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1D8F2326" w14:textId="77777777" w:rsidR="00C548B6" w:rsidRPr="007B24D7" w:rsidRDefault="00C548B6" w:rsidP="00C548B6">
      <w:pPr>
        <w:jc w:val="center"/>
        <w:rPr>
          <w:rFonts w:ascii="Verdana" w:hAnsi="Verdana" w:cs="Tahoma"/>
          <w:b/>
          <w:sz w:val="22"/>
          <w:szCs w:val="22"/>
          <w:lang w:val="es-ES_tradnl"/>
        </w:rPr>
        <w:sectPr w:rsidR="00C548B6" w:rsidRPr="007B24D7" w:rsidSect="00A12B05">
          <w:footnotePr>
            <w:numRestart w:val="eachSect"/>
          </w:footnotePr>
          <w:type w:val="continuous"/>
          <w:pgSz w:w="11906" w:h="16838"/>
          <w:pgMar w:top="567" w:right="1274" w:bottom="992" w:left="1134" w:header="284" w:footer="482" w:gutter="0"/>
          <w:cols w:space="720"/>
          <w:docGrid w:linePitch="326"/>
        </w:sectPr>
      </w:pPr>
      <w:bookmarkStart w:id="1303" w:name="AnexoII7"/>
    </w:p>
    <w:p w14:paraId="23232B31" w14:textId="77777777" w:rsidR="00C548B6" w:rsidRPr="00427D9A" w:rsidRDefault="00F47A03" w:rsidP="00FD611A">
      <w:pPr>
        <w:pStyle w:val="3izenburua"/>
        <w:rPr>
          <w:rFonts w:eastAsia="Arial Unicode MS"/>
        </w:rPr>
      </w:pPr>
      <w:bookmarkStart w:id="1304" w:name="_Toc33530874"/>
      <w:bookmarkStart w:id="1305" w:name="_Toc38387845"/>
      <w:bookmarkStart w:id="1306" w:name="_Toc103681405"/>
      <w:bookmarkEnd w:id="1303"/>
      <w:r>
        <w:rPr>
          <w:lang w:val="es-ES_tradnl"/>
        </w:rPr>
        <w:lastRenderedPageBreak/>
        <w:t>ANEXO III.</w:t>
      </w:r>
      <w:r w:rsidR="00C548B6" w:rsidRPr="00427D9A">
        <w:rPr>
          <w:lang w:val="es-ES_tradnl"/>
        </w:rPr>
        <w:t>1</w:t>
      </w:r>
      <w:r w:rsidR="00C548B6" w:rsidRPr="00427D9A">
        <w:rPr>
          <w:rFonts w:eastAsia="Arial Unicode MS"/>
        </w:rPr>
        <w:t>-</w:t>
      </w:r>
      <w:r w:rsidR="00C548B6" w:rsidRPr="00427D9A">
        <w:rPr>
          <w:rFonts w:eastAsia="Arial Unicode MS"/>
        </w:rPr>
        <w:tab/>
        <w:t>OFERTA ECONÓMICA</w:t>
      </w:r>
      <w:bookmarkEnd w:id="1304"/>
      <w:bookmarkEnd w:id="1305"/>
      <w:bookmarkEnd w:id="1306"/>
    </w:p>
    <w:p w14:paraId="173CC986" w14:textId="77777777" w:rsidR="00C548B6" w:rsidRPr="00427D9A" w:rsidRDefault="00C548B6" w:rsidP="00C548B6">
      <w:pPr>
        <w:tabs>
          <w:tab w:val="left" w:pos="9436"/>
        </w:tabs>
        <w:ind w:left="600" w:right="-427"/>
        <w:jc w:val="center"/>
        <w:rPr>
          <w:rFonts w:ascii="Verdana" w:eastAsia="Arial Unicode MS" w:hAnsi="Verdana" w:cs="Tahoma"/>
          <w:b/>
          <w:sz w:val="19"/>
          <w:szCs w:val="19"/>
        </w:rPr>
      </w:pPr>
    </w:p>
    <w:p w14:paraId="120BE18A" w14:textId="77777777" w:rsidR="00C548B6" w:rsidRPr="00427D9A" w:rsidRDefault="00C548B6" w:rsidP="00C548B6">
      <w:pPr>
        <w:widowControl w:val="0"/>
        <w:tabs>
          <w:tab w:val="center" w:pos="4252"/>
          <w:tab w:val="right" w:pos="8504"/>
        </w:tabs>
        <w:ind w:right="-427"/>
        <w:jc w:val="both"/>
        <w:rPr>
          <w:rFonts w:ascii="Verdana" w:hAnsi="Verdana" w:cs="Tahoma"/>
          <w:sz w:val="19"/>
          <w:szCs w:val="19"/>
        </w:rPr>
      </w:pPr>
      <w:r w:rsidRPr="00427D9A">
        <w:rPr>
          <w:rFonts w:ascii="Verdana" w:hAnsi="Verdana" w:cs="Tahoma"/>
          <w:sz w:val="19"/>
          <w:szCs w:val="19"/>
        </w:rPr>
        <w:t>D./Dña.…………………………………………………, en nombre propio o en representación de (</w:t>
      </w:r>
      <w:r w:rsidRPr="00427D9A">
        <w:rPr>
          <w:rFonts w:ascii="Verdana" w:hAnsi="Verdana" w:cs="Tahoma"/>
          <w:color w:val="0000FF"/>
          <w:sz w:val="19"/>
          <w:szCs w:val="19"/>
        </w:rPr>
        <w:t>operadora económica</w:t>
      </w:r>
      <w:r w:rsidRPr="00427D9A">
        <w:rPr>
          <w:rFonts w:ascii="Verdana" w:hAnsi="Verdana" w:cs="Tahoma"/>
          <w:sz w:val="19"/>
          <w:szCs w:val="19"/>
        </w:rPr>
        <w:t>)……………………………………………, con NIF………………</w:t>
      </w:r>
      <w:r w:rsidRPr="00D624B3">
        <w:rPr>
          <w:rFonts w:ascii="Verdana" w:hAnsi="Verdana" w:cs="Tahoma"/>
          <w:sz w:val="19"/>
          <w:szCs w:val="19"/>
        </w:rPr>
        <w:t>………(</w:t>
      </w:r>
      <w:r w:rsidRPr="00427D9A">
        <w:rPr>
          <w:rFonts w:ascii="Verdana" w:hAnsi="Verdana" w:cs="Tahoma"/>
          <w:color w:val="0000FF"/>
          <w:sz w:val="19"/>
          <w:szCs w:val="19"/>
        </w:rPr>
        <w:t>de la operadora económica</w:t>
      </w:r>
      <w:r w:rsidRPr="00427D9A">
        <w:rPr>
          <w:rFonts w:ascii="Verdana" w:hAnsi="Verdana" w:cs="Tahoma"/>
          <w:sz w:val="19"/>
          <w:szCs w:val="19"/>
        </w:rPr>
        <w:t>); en relación con el expediente nº</w:t>
      </w:r>
      <w:r w:rsidRPr="00427D9A">
        <w:rPr>
          <w:rFonts w:ascii="Verdana" w:hAnsi="Verdana" w:cs="Tahoma"/>
          <w:b/>
          <w:sz w:val="19"/>
          <w:szCs w:val="19"/>
        </w:rPr>
        <w:t xml:space="preserve"> </w:t>
      </w:r>
      <w:r w:rsidRPr="00427D9A">
        <w:rPr>
          <w:rFonts w:ascii="Verdana" w:hAnsi="Verdana" w:cs="Tahoma"/>
          <w:sz w:val="19"/>
          <w:szCs w:val="19"/>
        </w:rPr>
        <w:t>……………………</w:t>
      </w:r>
    </w:p>
    <w:p w14:paraId="6CD82606" w14:textId="77777777" w:rsidR="00C548B6" w:rsidRPr="00427D9A" w:rsidRDefault="00C548B6" w:rsidP="00C548B6">
      <w:pPr>
        <w:widowControl w:val="0"/>
        <w:tabs>
          <w:tab w:val="center" w:pos="4252"/>
          <w:tab w:val="right" w:pos="8504"/>
        </w:tabs>
        <w:ind w:left="600" w:right="-427"/>
        <w:jc w:val="both"/>
        <w:rPr>
          <w:rFonts w:ascii="Verdana" w:eastAsia="Arial Unicode MS" w:hAnsi="Verdana"/>
          <w:b/>
          <w:sz w:val="19"/>
          <w:szCs w:val="19"/>
        </w:rPr>
      </w:pPr>
    </w:p>
    <w:p w14:paraId="3B37AB8B" w14:textId="77777777" w:rsidR="00C548B6" w:rsidRPr="00427D9A" w:rsidRDefault="00C548B6" w:rsidP="00C548B6">
      <w:pPr>
        <w:ind w:right="-427"/>
        <w:jc w:val="center"/>
        <w:rPr>
          <w:rFonts w:ascii="Verdana" w:hAnsi="Verdana"/>
          <w:b/>
          <w:sz w:val="19"/>
          <w:szCs w:val="19"/>
        </w:rPr>
      </w:pPr>
      <w:bookmarkStart w:id="1307" w:name="_Toc505598254"/>
      <w:bookmarkStart w:id="1308" w:name="_Toc505598331"/>
      <w:bookmarkStart w:id="1309" w:name="_Toc505598424"/>
      <w:bookmarkStart w:id="1310" w:name="_Toc507512603"/>
      <w:bookmarkStart w:id="1311" w:name="_Toc507512904"/>
      <w:r w:rsidRPr="00427D9A">
        <w:rPr>
          <w:rFonts w:ascii="Verdana" w:hAnsi="Verdana"/>
          <w:b/>
          <w:sz w:val="19"/>
          <w:szCs w:val="19"/>
        </w:rPr>
        <w:t>DECLARA:</w:t>
      </w:r>
      <w:bookmarkEnd w:id="1307"/>
      <w:bookmarkEnd w:id="1308"/>
      <w:bookmarkEnd w:id="1309"/>
      <w:bookmarkEnd w:id="1310"/>
      <w:bookmarkEnd w:id="1311"/>
    </w:p>
    <w:p w14:paraId="61BCB49B" w14:textId="77777777" w:rsidR="00C548B6" w:rsidRPr="00427D9A" w:rsidRDefault="00C548B6" w:rsidP="00C548B6">
      <w:pPr>
        <w:ind w:right="-285"/>
        <w:jc w:val="center"/>
        <w:rPr>
          <w:rFonts w:ascii="Verdana" w:eastAsia="Arial Unicode MS" w:hAnsi="Verdana"/>
          <w:b/>
          <w:sz w:val="19"/>
          <w:szCs w:val="19"/>
        </w:rPr>
      </w:pPr>
    </w:p>
    <w:p w14:paraId="1F699898" w14:textId="77777777" w:rsidR="00C548B6" w:rsidRPr="00427D9A" w:rsidRDefault="00C548B6" w:rsidP="002801AF">
      <w:pPr>
        <w:numPr>
          <w:ilvl w:val="0"/>
          <w:numId w:val="38"/>
        </w:numPr>
        <w:ind w:left="1418" w:right="-285" w:hanging="425"/>
        <w:jc w:val="both"/>
        <w:rPr>
          <w:rFonts w:ascii="Tahoma" w:hAnsi="Tahoma" w:cs="Tahoma"/>
          <w:sz w:val="19"/>
          <w:szCs w:val="19"/>
        </w:rPr>
      </w:pPr>
      <w:r w:rsidRPr="00427D9A">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310FC37B" w14:textId="77777777" w:rsidR="00C548B6" w:rsidRPr="00427D9A" w:rsidRDefault="00C548B6" w:rsidP="00C548B6">
      <w:pPr>
        <w:ind w:left="1418" w:right="-285" w:hanging="425"/>
        <w:jc w:val="both"/>
        <w:rPr>
          <w:rFonts w:ascii="Tahoma" w:hAnsi="Tahoma" w:cs="Tahoma"/>
          <w:sz w:val="19"/>
          <w:szCs w:val="19"/>
        </w:rPr>
      </w:pPr>
    </w:p>
    <w:p w14:paraId="44CB0B5E" w14:textId="72A6BCDA" w:rsidR="00C548B6" w:rsidRDefault="00C548B6" w:rsidP="002801AF">
      <w:pPr>
        <w:numPr>
          <w:ilvl w:val="0"/>
          <w:numId w:val="38"/>
        </w:numPr>
        <w:ind w:left="1418" w:right="-285" w:hanging="425"/>
        <w:jc w:val="both"/>
        <w:rPr>
          <w:rFonts w:ascii="Verdana" w:hAnsi="Verdana" w:cs="Tahoma"/>
          <w:sz w:val="19"/>
          <w:szCs w:val="19"/>
        </w:rPr>
      </w:pPr>
      <w:r w:rsidRPr="00427D9A">
        <w:rPr>
          <w:rFonts w:ascii="Verdana" w:hAnsi="Verdana" w:cs="Tahoma"/>
          <w:sz w:val="19"/>
          <w:szCs w:val="19"/>
        </w:rPr>
        <w:t xml:space="preserve">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w:t>
      </w:r>
      <w:r w:rsidR="005B11B2">
        <w:rPr>
          <w:rFonts w:ascii="Verdana" w:hAnsi="Verdana" w:cs="Tahoma"/>
          <w:sz w:val="19"/>
          <w:szCs w:val="19"/>
        </w:rPr>
        <w:t>las siguientes condiciones</w:t>
      </w:r>
      <w:r w:rsidRPr="00427D9A">
        <w:rPr>
          <w:rFonts w:ascii="Verdana" w:hAnsi="Verdana" w:cs="Tahoma"/>
          <w:sz w:val="19"/>
          <w:szCs w:val="19"/>
        </w:rPr>
        <w:t>:</w:t>
      </w:r>
    </w:p>
    <w:p w14:paraId="15F8C83B" w14:textId="77777777" w:rsidR="0024658D" w:rsidRDefault="0024658D" w:rsidP="0024658D">
      <w:pPr>
        <w:pStyle w:val="Zerrenda-paragrafoa"/>
        <w:rPr>
          <w:rFonts w:ascii="Verdana" w:hAnsi="Verdana" w:cs="Tahoma"/>
          <w:sz w:val="19"/>
          <w:szCs w:val="19"/>
        </w:rPr>
      </w:pPr>
    </w:p>
    <w:p w14:paraId="04263277" w14:textId="77777777" w:rsidR="0024658D" w:rsidRPr="00CE4AFB" w:rsidRDefault="0024658D" w:rsidP="0024658D">
      <w:pPr>
        <w:jc w:val="both"/>
        <w:rPr>
          <w:rFonts w:ascii="Verdana" w:hAnsi="Verdana" w:cstheme="minorHAnsi"/>
          <w:color w:val="0000FF"/>
          <w:sz w:val="19"/>
          <w:szCs w:val="19"/>
          <w:lang w:val="es-ES_tradnl"/>
        </w:rPr>
      </w:pPr>
      <w:r w:rsidRPr="00CE4AFB">
        <w:rPr>
          <w:rFonts w:ascii="Verdana" w:hAnsi="Verdana" w:cstheme="minorHAnsi"/>
          <w:b/>
          <w:color w:val="0000FF"/>
          <w:sz w:val="19"/>
          <w:szCs w:val="19"/>
          <w:lang w:val="es-ES_tradnl"/>
        </w:rPr>
        <w:t xml:space="preserve">1) Comisión por tramitación de la agencia (cursado) </w:t>
      </w:r>
    </w:p>
    <w:p w14:paraId="486AA718" w14:textId="77777777" w:rsidR="0024658D" w:rsidRPr="00CE4AFB" w:rsidRDefault="0024658D" w:rsidP="0024658D">
      <w:pPr>
        <w:jc w:val="both"/>
        <w:rPr>
          <w:rFonts w:ascii="Verdana" w:hAnsi="Verdana" w:cstheme="minorHAnsi"/>
          <w:color w:val="0000FF"/>
          <w:sz w:val="19"/>
          <w:szCs w:val="19"/>
          <w:lang w:val="es-ES_tradnl"/>
        </w:rPr>
      </w:pPr>
    </w:p>
    <w:p w14:paraId="3E990F79" w14:textId="77777777" w:rsidR="0024658D" w:rsidRDefault="0024658D" w:rsidP="0024658D">
      <w:pPr>
        <w:jc w:val="both"/>
        <w:rPr>
          <w:rFonts w:ascii="Verdana" w:hAnsi="Verdana" w:cstheme="minorHAnsi"/>
          <w:b/>
          <w:color w:val="0000FF"/>
          <w:sz w:val="19"/>
          <w:szCs w:val="19"/>
          <w:lang w:val="es-ES_tradnl"/>
        </w:rPr>
      </w:pPr>
      <w:r w:rsidRPr="00745B6A">
        <w:rPr>
          <w:rFonts w:ascii="Verdana" w:hAnsi="Verdana" w:cstheme="minorHAnsi"/>
          <w:b/>
          <w:color w:val="0000FF"/>
          <w:sz w:val="19"/>
          <w:szCs w:val="19"/>
          <w:lang w:val="es-ES_tradnl"/>
        </w:rPr>
        <w:t>La oferta se realizará para todos y cada uno de los medios que se especifican en el modelo de proposición</w:t>
      </w:r>
      <w:r w:rsidRPr="00CE4AFB">
        <w:rPr>
          <w:rFonts w:ascii="Verdana" w:hAnsi="Verdana" w:cstheme="minorHAnsi"/>
          <w:color w:val="0000FF"/>
          <w:sz w:val="19"/>
          <w:szCs w:val="19"/>
          <w:lang w:val="es-ES_tradnl"/>
        </w:rPr>
        <w:t xml:space="preserve">. </w:t>
      </w:r>
      <w:r w:rsidRPr="00353F3E">
        <w:rPr>
          <w:rFonts w:ascii="Verdana" w:hAnsi="Verdana" w:cstheme="minorHAnsi"/>
          <w:b/>
          <w:color w:val="0000FF"/>
          <w:sz w:val="19"/>
          <w:szCs w:val="19"/>
          <w:lang w:val="es-ES_tradnl"/>
        </w:rPr>
        <w:t>No se admitirán las ofertas que no cumplimenten la totalidad de los medios in</w:t>
      </w:r>
      <w:r>
        <w:rPr>
          <w:rFonts w:ascii="Verdana" w:hAnsi="Verdana" w:cstheme="minorHAnsi"/>
          <w:b/>
          <w:color w:val="0000FF"/>
          <w:sz w:val="19"/>
          <w:szCs w:val="19"/>
          <w:lang w:val="es-ES_tradnl"/>
        </w:rPr>
        <w:t>dicados</w:t>
      </w:r>
      <w:r w:rsidRPr="00353F3E">
        <w:rPr>
          <w:rFonts w:ascii="Verdana" w:hAnsi="Verdana" w:cstheme="minorHAnsi"/>
          <w:b/>
          <w:color w:val="0000FF"/>
          <w:sz w:val="19"/>
          <w:szCs w:val="19"/>
          <w:lang w:val="es-ES_tradnl"/>
        </w:rPr>
        <w:t>.</w:t>
      </w:r>
    </w:p>
    <w:p w14:paraId="10F360F0" w14:textId="77777777" w:rsidR="0024658D" w:rsidRPr="00353F3E" w:rsidRDefault="0024658D" w:rsidP="0024658D">
      <w:pPr>
        <w:jc w:val="both"/>
        <w:rPr>
          <w:rFonts w:ascii="Verdana" w:hAnsi="Verdana" w:cstheme="minorHAnsi"/>
          <w:b/>
          <w:color w:val="0000FF"/>
          <w:sz w:val="19"/>
          <w:szCs w:val="19"/>
          <w:lang w:val="es-ES_tradnl"/>
        </w:rPr>
      </w:pPr>
    </w:p>
    <w:p w14:paraId="63DA91B4" w14:textId="77777777" w:rsidR="0024658D" w:rsidRPr="00CE4AFB" w:rsidRDefault="0024658D" w:rsidP="0024658D">
      <w:pPr>
        <w:jc w:val="both"/>
        <w:rPr>
          <w:rFonts w:ascii="Verdana" w:hAnsi="Verdana" w:cstheme="minorHAnsi"/>
          <w:color w:val="0000FF"/>
          <w:sz w:val="19"/>
          <w:szCs w:val="19"/>
          <w:lang w:val="es-ES_tradnl"/>
        </w:rPr>
      </w:pPr>
      <w:r w:rsidRPr="00CE4AFB">
        <w:rPr>
          <w:rFonts w:ascii="Verdana" w:hAnsi="Verdana" w:cstheme="minorHAnsi"/>
          <w:color w:val="0000FF"/>
          <w:sz w:val="19"/>
          <w:szCs w:val="19"/>
          <w:lang w:val="es-ES_tradnl"/>
        </w:rPr>
        <w:t xml:space="preserve">El importe de la comisión ofertada no deberá contener más de dos decimales. </w:t>
      </w:r>
    </w:p>
    <w:p w14:paraId="5314A146" w14:textId="77777777" w:rsidR="0024658D" w:rsidRPr="00CE4AFB" w:rsidRDefault="0024658D" w:rsidP="0024658D">
      <w:pPr>
        <w:jc w:val="both"/>
        <w:rPr>
          <w:rFonts w:ascii="Verdana" w:hAnsi="Verdana" w:cstheme="minorHAnsi"/>
          <w:color w:val="0000FF"/>
          <w:sz w:val="19"/>
          <w:szCs w:val="19"/>
          <w:lang w:val="es-ES_tradnl"/>
        </w:rPr>
      </w:pPr>
    </w:p>
    <w:p w14:paraId="597BD012" w14:textId="77777777" w:rsidR="0024658D" w:rsidRPr="00CE4AFB" w:rsidRDefault="0024658D" w:rsidP="0024658D">
      <w:pPr>
        <w:jc w:val="both"/>
        <w:rPr>
          <w:rFonts w:ascii="Verdana" w:hAnsi="Verdana" w:cstheme="minorHAnsi"/>
          <w:color w:val="0000FF"/>
          <w:sz w:val="19"/>
          <w:szCs w:val="19"/>
          <w:lang w:val="es-ES_tradnl"/>
        </w:rPr>
      </w:pPr>
      <w:r w:rsidRPr="00CE4AFB">
        <w:rPr>
          <w:rFonts w:ascii="Verdana" w:hAnsi="Verdana" w:cstheme="minorHAnsi"/>
          <w:color w:val="0000FF"/>
          <w:sz w:val="19"/>
          <w:szCs w:val="19"/>
          <w:lang w:val="es-ES_tradnl"/>
        </w:rPr>
        <w:t>Cuando la comisión ofertada sea de 0%, a efectos de aplicar la fórmula de valoración, se considerará que equivale a un valor de 0,01 %.</w:t>
      </w:r>
    </w:p>
    <w:p w14:paraId="7DEA33FA" w14:textId="77777777" w:rsidR="0024658D" w:rsidRPr="00CE4AFB" w:rsidRDefault="0024658D" w:rsidP="0024658D">
      <w:pPr>
        <w:jc w:val="both"/>
        <w:rPr>
          <w:rFonts w:ascii="Verdana" w:hAnsi="Verdana" w:cstheme="minorHAnsi"/>
          <w:color w:val="0000FF"/>
          <w:sz w:val="19"/>
          <w:szCs w:val="19"/>
          <w:lang w:val="es-ES_tradnl"/>
        </w:rPr>
      </w:pPr>
    </w:p>
    <w:p w14:paraId="1CD8FE2D" w14:textId="77777777" w:rsidR="0024658D" w:rsidRPr="00CE4AFB" w:rsidRDefault="0024658D" w:rsidP="0024658D">
      <w:pPr>
        <w:jc w:val="both"/>
        <w:rPr>
          <w:rFonts w:ascii="Verdana" w:hAnsi="Verdana" w:cstheme="minorHAnsi"/>
          <w:color w:val="0000FF"/>
          <w:sz w:val="19"/>
          <w:szCs w:val="19"/>
          <w:lang w:val="es-ES_tradnl"/>
        </w:rPr>
      </w:pPr>
    </w:p>
    <w:tbl>
      <w:tblPr>
        <w:tblStyle w:val="Saretaduntaula"/>
        <w:tblW w:w="7978" w:type="dxa"/>
        <w:jc w:val="center"/>
        <w:tblLook w:val="04A0" w:firstRow="1" w:lastRow="0" w:firstColumn="1" w:lastColumn="0" w:noHBand="0" w:noVBand="1"/>
      </w:tblPr>
      <w:tblGrid>
        <w:gridCol w:w="709"/>
        <w:gridCol w:w="4992"/>
        <w:gridCol w:w="2277"/>
      </w:tblGrid>
      <w:tr w:rsidR="0024658D" w:rsidRPr="00CE4AFB" w14:paraId="5FFE1A89" w14:textId="77777777" w:rsidTr="00B44DFE">
        <w:trPr>
          <w:trHeight w:val="332"/>
          <w:jc w:val="center"/>
        </w:trPr>
        <w:tc>
          <w:tcPr>
            <w:tcW w:w="709" w:type="dxa"/>
            <w:shd w:val="clear" w:color="auto" w:fill="D9D9D9" w:themeFill="background1" w:themeFillShade="D9"/>
          </w:tcPr>
          <w:p w14:paraId="4B9BBDAB" w14:textId="77777777" w:rsidR="0024658D" w:rsidRPr="00CE4AFB" w:rsidRDefault="0024658D" w:rsidP="00B44DFE">
            <w:pPr>
              <w:tabs>
                <w:tab w:val="left" w:pos="1276"/>
              </w:tabs>
              <w:contextualSpacing/>
              <w:jc w:val="center"/>
              <w:rPr>
                <w:rFonts w:ascii="Verdana" w:hAnsi="Verdana" w:cstheme="minorHAnsi"/>
                <w:b/>
                <w:color w:val="0000FF"/>
                <w:sz w:val="19"/>
                <w:szCs w:val="19"/>
              </w:rPr>
            </w:pPr>
          </w:p>
        </w:tc>
        <w:tc>
          <w:tcPr>
            <w:tcW w:w="4992" w:type="dxa"/>
            <w:shd w:val="clear" w:color="auto" w:fill="D9D9D9" w:themeFill="background1" w:themeFillShade="D9"/>
          </w:tcPr>
          <w:p w14:paraId="30C8213D" w14:textId="77777777" w:rsidR="0024658D" w:rsidRPr="00CE4AFB" w:rsidRDefault="0024658D" w:rsidP="00B44DFE">
            <w:pPr>
              <w:tabs>
                <w:tab w:val="left" w:pos="1276"/>
              </w:tabs>
              <w:contextualSpacing/>
              <w:jc w:val="center"/>
              <w:rPr>
                <w:rFonts w:ascii="Verdana" w:hAnsi="Verdana" w:cstheme="minorHAnsi"/>
                <w:b/>
                <w:color w:val="0000FF"/>
                <w:sz w:val="19"/>
                <w:szCs w:val="19"/>
              </w:rPr>
            </w:pPr>
          </w:p>
        </w:tc>
        <w:tc>
          <w:tcPr>
            <w:tcW w:w="2277" w:type="dxa"/>
            <w:shd w:val="clear" w:color="auto" w:fill="D9D9D9" w:themeFill="background1" w:themeFillShade="D9"/>
          </w:tcPr>
          <w:p w14:paraId="08AFEC04" w14:textId="77777777" w:rsidR="0024658D" w:rsidRPr="00CE4AFB" w:rsidRDefault="0024658D" w:rsidP="00B44DFE">
            <w:pPr>
              <w:tabs>
                <w:tab w:val="left" w:pos="1276"/>
              </w:tabs>
              <w:contextualSpacing/>
              <w:jc w:val="center"/>
              <w:rPr>
                <w:rFonts w:ascii="Verdana" w:hAnsi="Verdana" w:cstheme="minorHAnsi"/>
                <w:b/>
                <w:color w:val="0000FF"/>
                <w:sz w:val="19"/>
                <w:szCs w:val="19"/>
              </w:rPr>
            </w:pPr>
            <w:r w:rsidRPr="00CE4AFB">
              <w:rPr>
                <w:rFonts w:ascii="Verdana" w:hAnsi="Verdana" w:cstheme="minorHAnsi"/>
                <w:b/>
                <w:color w:val="0000FF"/>
                <w:sz w:val="19"/>
                <w:szCs w:val="19"/>
              </w:rPr>
              <w:t>Comisión (%)</w:t>
            </w:r>
          </w:p>
        </w:tc>
      </w:tr>
      <w:tr w:rsidR="0024658D" w:rsidRPr="00CE4AFB" w14:paraId="2EB70EB8" w14:textId="77777777" w:rsidTr="00B44DFE">
        <w:trPr>
          <w:trHeight w:val="332"/>
          <w:jc w:val="center"/>
        </w:trPr>
        <w:tc>
          <w:tcPr>
            <w:tcW w:w="709" w:type="dxa"/>
          </w:tcPr>
          <w:p w14:paraId="324CE5BE" w14:textId="77777777" w:rsidR="0024658D" w:rsidRPr="00CE4AFB" w:rsidRDefault="0024658D" w:rsidP="00B44DFE">
            <w:pPr>
              <w:tabs>
                <w:tab w:val="left" w:pos="1276"/>
              </w:tabs>
              <w:contextualSpacing/>
              <w:jc w:val="both"/>
              <w:rPr>
                <w:rFonts w:ascii="Verdana" w:hAnsi="Verdana" w:cstheme="minorHAnsi"/>
                <w:color w:val="0000FF"/>
                <w:sz w:val="19"/>
                <w:szCs w:val="19"/>
              </w:rPr>
            </w:pPr>
            <w:r w:rsidRPr="00CE4AFB">
              <w:rPr>
                <w:rFonts w:ascii="Verdana" w:hAnsi="Verdana" w:cstheme="minorHAnsi"/>
                <w:color w:val="0000FF"/>
                <w:sz w:val="19"/>
                <w:szCs w:val="19"/>
              </w:rPr>
              <w:t>1.1</w:t>
            </w:r>
          </w:p>
        </w:tc>
        <w:tc>
          <w:tcPr>
            <w:tcW w:w="4992" w:type="dxa"/>
          </w:tcPr>
          <w:p w14:paraId="4B167A0C" w14:textId="147AF0D0" w:rsidR="0024658D" w:rsidRPr="00CE4AFB" w:rsidRDefault="0024658D" w:rsidP="00B44DFE">
            <w:pPr>
              <w:tabs>
                <w:tab w:val="left" w:pos="1276"/>
              </w:tabs>
              <w:contextualSpacing/>
              <w:jc w:val="both"/>
              <w:rPr>
                <w:rFonts w:ascii="Verdana" w:hAnsi="Verdana" w:cstheme="minorHAnsi"/>
                <w:color w:val="0000FF"/>
                <w:sz w:val="19"/>
                <w:szCs w:val="19"/>
              </w:rPr>
            </w:pPr>
            <w:r w:rsidRPr="00CE4AFB">
              <w:rPr>
                <w:rFonts w:ascii="Verdana" w:hAnsi="Verdana" w:cstheme="minorHAnsi"/>
                <w:color w:val="0000FF"/>
                <w:sz w:val="19"/>
                <w:szCs w:val="19"/>
              </w:rPr>
              <w:t>Prensa</w:t>
            </w:r>
            <w:r w:rsidR="00E673B3">
              <w:rPr>
                <w:rFonts w:ascii="Verdana" w:hAnsi="Verdana" w:cstheme="minorHAnsi"/>
                <w:color w:val="0000FF"/>
                <w:sz w:val="19"/>
                <w:szCs w:val="19"/>
              </w:rPr>
              <w:t xml:space="preserve"> diaria</w:t>
            </w:r>
          </w:p>
        </w:tc>
        <w:tc>
          <w:tcPr>
            <w:tcW w:w="2277" w:type="dxa"/>
          </w:tcPr>
          <w:p w14:paraId="3854F7E6" w14:textId="77777777" w:rsidR="0024658D" w:rsidRPr="00CE4AFB" w:rsidRDefault="0024658D" w:rsidP="00B44DFE">
            <w:pPr>
              <w:tabs>
                <w:tab w:val="left" w:pos="1276"/>
              </w:tabs>
              <w:contextualSpacing/>
              <w:jc w:val="right"/>
              <w:rPr>
                <w:rFonts w:ascii="Verdana" w:hAnsi="Verdana" w:cstheme="minorHAnsi"/>
                <w:color w:val="0000FF"/>
                <w:sz w:val="19"/>
                <w:szCs w:val="19"/>
              </w:rPr>
            </w:pPr>
          </w:p>
        </w:tc>
      </w:tr>
      <w:tr w:rsidR="0024658D" w:rsidRPr="00CE4AFB" w14:paraId="6E5C2497" w14:textId="77777777" w:rsidTr="00B44DFE">
        <w:trPr>
          <w:trHeight w:val="332"/>
          <w:jc w:val="center"/>
        </w:trPr>
        <w:tc>
          <w:tcPr>
            <w:tcW w:w="709" w:type="dxa"/>
          </w:tcPr>
          <w:p w14:paraId="3FBC6C5B" w14:textId="77777777" w:rsidR="0024658D" w:rsidRPr="00CE4AFB" w:rsidRDefault="0024658D" w:rsidP="00B44DFE">
            <w:pPr>
              <w:tabs>
                <w:tab w:val="left" w:pos="1276"/>
              </w:tabs>
              <w:contextualSpacing/>
              <w:jc w:val="both"/>
              <w:rPr>
                <w:rFonts w:ascii="Verdana" w:hAnsi="Verdana" w:cstheme="minorHAnsi"/>
                <w:color w:val="0000FF"/>
                <w:sz w:val="19"/>
                <w:szCs w:val="19"/>
              </w:rPr>
            </w:pPr>
            <w:r w:rsidRPr="00CE4AFB">
              <w:rPr>
                <w:rFonts w:ascii="Verdana" w:hAnsi="Verdana" w:cstheme="minorHAnsi"/>
                <w:color w:val="0000FF"/>
                <w:sz w:val="19"/>
                <w:szCs w:val="19"/>
              </w:rPr>
              <w:t>1.2</w:t>
            </w:r>
          </w:p>
        </w:tc>
        <w:tc>
          <w:tcPr>
            <w:tcW w:w="4992" w:type="dxa"/>
          </w:tcPr>
          <w:p w14:paraId="3A95ABC9" w14:textId="174E5422" w:rsidR="0024658D" w:rsidRPr="00CE4AFB" w:rsidRDefault="00764D2F" w:rsidP="00B44DFE">
            <w:pPr>
              <w:tabs>
                <w:tab w:val="left" w:pos="1276"/>
              </w:tabs>
              <w:contextualSpacing/>
              <w:jc w:val="both"/>
              <w:rPr>
                <w:rFonts w:ascii="Verdana" w:hAnsi="Verdana" w:cstheme="minorHAnsi"/>
                <w:color w:val="0000FF"/>
                <w:sz w:val="19"/>
                <w:szCs w:val="19"/>
              </w:rPr>
            </w:pPr>
            <w:r w:rsidRPr="00CE4AFB">
              <w:rPr>
                <w:rFonts w:ascii="Verdana" w:hAnsi="Verdana" w:cstheme="minorHAnsi"/>
                <w:color w:val="0000FF"/>
                <w:sz w:val="19"/>
                <w:szCs w:val="19"/>
              </w:rPr>
              <w:t xml:space="preserve">Prensa no diaria </w:t>
            </w:r>
          </w:p>
        </w:tc>
        <w:tc>
          <w:tcPr>
            <w:tcW w:w="2277" w:type="dxa"/>
          </w:tcPr>
          <w:p w14:paraId="1AEC17DC" w14:textId="77777777" w:rsidR="0024658D" w:rsidRPr="00CE4AFB" w:rsidRDefault="0024658D" w:rsidP="00B44DFE">
            <w:pPr>
              <w:tabs>
                <w:tab w:val="left" w:pos="1276"/>
              </w:tabs>
              <w:contextualSpacing/>
              <w:jc w:val="right"/>
              <w:rPr>
                <w:rFonts w:ascii="Verdana" w:hAnsi="Verdana" w:cstheme="minorHAnsi"/>
                <w:color w:val="0000FF"/>
                <w:sz w:val="19"/>
                <w:szCs w:val="19"/>
              </w:rPr>
            </w:pPr>
          </w:p>
        </w:tc>
      </w:tr>
      <w:tr w:rsidR="0024658D" w:rsidRPr="00CE4AFB" w14:paraId="2D420592" w14:textId="77777777" w:rsidTr="00B44DFE">
        <w:trPr>
          <w:trHeight w:val="332"/>
          <w:jc w:val="center"/>
        </w:trPr>
        <w:tc>
          <w:tcPr>
            <w:tcW w:w="709" w:type="dxa"/>
            <w:tcBorders>
              <w:bottom w:val="single" w:sz="4" w:space="0" w:color="auto"/>
            </w:tcBorders>
          </w:tcPr>
          <w:p w14:paraId="5FF4B49B" w14:textId="77777777" w:rsidR="0024658D" w:rsidRPr="00CE4AFB" w:rsidRDefault="0024658D" w:rsidP="00B44DFE">
            <w:pPr>
              <w:tabs>
                <w:tab w:val="left" w:pos="1276"/>
              </w:tabs>
              <w:contextualSpacing/>
              <w:jc w:val="both"/>
              <w:rPr>
                <w:rFonts w:ascii="Verdana" w:hAnsi="Verdana" w:cstheme="minorHAnsi"/>
                <w:color w:val="0000FF"/>
                <w:sz w:val="19"/>
                <w:szCs w:val="19"/>
              </w:rPr>
            </w:pPr>
            <w:r w:rsidRPr="00CE4AFB">
              <w:rPr>
                <w:rFonts w:ascii="Verdana" w:hAnsi="Verdana" w:cstheme="minorHAnsi"/>
                <w:color w:val="0000FF"/>
                <w:sz w:val="19"/>
                <w:szCs w:val="19"/>
              </w:rPr>
              <w:t>1.3</w:t>
            </w:r>
          </w:p>
        </w:tc>
        <w:tc>
          <w:tcPr>
            <w:tcW w:w="4992" w:type="dxa"/>
            <w:tcBorders>
              <w:bottom w:val="single" w:sz="4" w:space="0" w:color="auto"/>
            </w:tcBorders>
          </w:tcPr>
          <w:p w14:paraId="49C192F9" w14:textId="32FE5EAA" w:rsidR="0024658D" w:rsidRPr="00CE4AFB" w:rsidRDefault="00764D2F" w:rsidP="00B44DFE">
            <w:pPr>
              <w:tabs>
                <w:tab w:val="left" w:pos="1276"/>
              </w:tabs>
              <w:contextualSpacing/>
              <w:jc w:val="both"/>
              <w:rPr>
                <w:rFonts w:ascii="Verdana" w:hAnsi="Verdana" w:cstheme="minorHAnsi"/>
                <w:color w:val="0000FF"/>
                <w:sz w:val="19"/>
                <w:szCs w:val="19"/>
              </w:rPr>
            </w:pPr>
            <w:r w:rsidRPr="00CE4AFB">
              <w:rPr>
                <w:rFonts w:ascii="Verdana" w:hAnsi="Verdana" w:cstheme="minorHAnsi"/>
                <w:color w:val="0000FF"/>
                <w:sz w:val="19"/>
                <w:szCs w:val="19"/>
              </w:rPr>
              <w:t>Radio</w:t>
            </w:r>
          </w:p>
        </w:tc>
        <w:tc>
          <w:tcPr>
            <w:tcW w:w="2277" w:type="dxa"/>
            <w:tcBorders>
              <w:bottom w:val="single" w:sz="4" w:space="0" w:color="auto"/>
            </w:tcBorders>
          </w:tcPr>
          <w:p w14:paraId="22302D2E" w14:textId="77777777" w:rsidR="0024658D" w:rsidRPr="00CE4AFB" w:rsidRDefault="0024658D" w:rsidP="00B44DFE">
            <w:pPr>
              <w:tabs>
                <w:tab w:val="left" w:pos="1276"/>
              </w:tabs>
              <w:contextualSpacing/>
              <w:jc w:val="right"/>
              <w:rPr>
                <w:rFonts w:ascii="Verdana" w:hAnsi="Verdana" w:cstheme="minorHAnsi"/>
                <w:color w:val="0000FF"/>
                <w:sz w:val="19"/>
                <w:szCs w:val="19"/>
              </w:rPr>
            </w:pPr>
          </w:p>
        </w:tc>
      </w:tr>
      <w:tr w:rsidR="0024658D" w:rsidRPr="00CE4AFB" w14:paraId="64195B40" w14:textId="77777777" w:rsidTr="00B44DFE">
        <w:trPr>
          <w:trHeight w:val="332"/>
          <w:jc w:val="center"/>
        </w:trPr>
        <w:tc>
          <w:tcPr>
            <w:tcW w:w="709" w:type="dxa"/>
            <w:tcBorders>
              <w:bottom w:val="single" w:sz="4" w:space="0" w:color="auto"/>
            </w:tcBorders>
          </w:tcPr>
          <w:p w14:paraId="58DC6CEE" w14:textId="77777777" w:rsidR="0024658D" w:rsidRPr="00CE4AFB" w:rsidRDefault="0024658D" w:rsidP="00B44DFE">
            <w:pPr>
              <w:tabs>
                <w:tab w:val="left" w:pos="1276"/>
              </w:tabs>
              <w:contextualSpacing/>
              <w:jc w:val="both"/>
              <w:rPr>
                <w:rFonts w:ascii="Verdana" w:hAnsi="Verdana" w:cstheme="minorHAnsi"/>
                <w:color w:val="0000FF"/>
                <w:sz w:val="19"/>
                <w:szCs w:val="19"/>
              </w:rPr>
            </w:pPr>
            <w:r w:rsidRPr="00CE4AFB">
              <w:rPr>
                <w:rFonts w:ascii="Verdana" w:hAnsi="Verdana" w:cstheme="minorHAnsi"/>
                <w:color w:val="0000FF"/>
                <w:sz w:val="19"/>
                <w:szCs w:val="19"/>
              </w:rPr>
              <w:t xml:space="preserve">1.4 </w:t>
            </w:r>
          </w:p>
        </w:tc>
        <w:tc>
          <w:tcPr>
            <w:tcW w:w="4992" w:type="dxa"/>
            <w:tcBorders>
              <w:bottom w:val="single" w:sz="4" w:space="0" w:color="auto"/>
            </w:tcBorders>
          </w:tcPr>
          <w:p w14:paraId="1B4BDDD3" w14:textId="7A72A48A" w:rsidR="0024658D" w:rsidRPr="00CE4AFB" w:rsidRDefault="00764D2F" w:rsidP="00B44DFE">
            <w:pPr>
              <w:tabs>
                <w:tab w:val="left" w:pos="1276"/>
              </w:tabs>
              <w:contextualSpacing/>
              <w:jc w:val="both"/>
              <w:rPr>
                <w:rFonts w:ascii="Verdana" w:hAnsi="Verdana" w:cstheme="minorHAnsi"/>
                <w:color w:val="0000FF"/>
                <w:sz w:val="19"/>
                <w:szCs w:val="19"/>
              </w:rPr>
            </w:pPr>
            <w:r w:rsidRPr="00CE4AFB">
              <w:rPr>
                <w:rFonts w:ascii="Verdana" w:hAnsi="Verdana" w:cstheme="minorHAnsi"/>
                <w:color w:val="0000FF"/>
                <w:sz w:val="19"/>
                <w:szCs w:val="19"/>
              </w:rPr>
              <w:t>Medios On-line</w:t>
            </w:r>
          </w:p>
        </w:tc>
        <w:tc>
          <w:tcPr>
            <w:tcW w:w="2277" w:type="dxa"/>
            <w:tcBorders>
              <w:bottom w:val="single" w:sz="4" w:space="0" w:color="auto"/>
            </w:tcBorders>
          </w:tcPr>
          <w:p w14:paraId="4889A8B1" w14:textId="77777777" w:rsidR="0024658D" w:rsidRPr="00CE4AFB" w:rsidRDefault="0024658D" w:rsidP="00B44DFE">
            <w:pPr>
              <w:tabs>
                <w:tab w:val="left" w:pos="1276"/>
              </w:tabs>
              <w:contextualSpacing/>
              <w:jc w:val="right"/>
              <w:rPr>
                <w:rFonts w:ascii="Verdana" w:hAnsi="Verdana" w:cstheme="minorHAnsi"/>
                <w:color w:val="0000FF"/>
                <w:sz w:val="19"/>
                <w:szCs w:val="19"/>
              </w:rPr>
            </w:pPr>
          </w:p>
        </w:tc>
      </w:tr>
    </w:tbl>
    <w:p w14:paraId="3BCE94FF" w14:textId="77777777" w:rsidR="0024658D" w:rsidRPr="00CE4AFB" w:rsidRDefault="0024658D" w:rsidP="0024658D">
      <w:pPr>
        <w:tabs>
          <w:tab w:val="left" w:pos="1276"/>
        </w:tabs>
        <w:contextualSpacing/>
        <w:jc w:val="both"/>
        <w:rPr>
          <w:rFonts w:ascii="Verdana" w:hAnsi="Verdana" w:cstheme="minorHAnsi"/>
          <w:color w:val="0000FF"/>
          <w:sz w:val="19"/>
          <w:szCs w:val="19"/>
        </w:rPr>
      </w:pPr>
    </w:p>
    <w:p w14:paraId="726E816D" w14:textId="77777777" w:rsidR="0024658D" w:rsidRDefault="0024658D" w:rsidP="0024658D">
      <w:pPr>
        <w:jc w:val="both"/>
        <w:rPr>
          <w:rFonts w:ascii="Verdana" w:hAnsi="Verdana" w:cstheme="minorHAnsi"/>
          <w:b/>
          <w:color w:val="0000FF"/>
          <w:sz w:val="19"/>
          <w:szCs w:val="19"/>
          <w:lang w:val="es-ES_tradnl"/>
        </w:rPr>
      </w:pPr>
      <w:r w:rsidRPr="00CE4AFB">
        <w:rPr>
          <w:rFonts w:ascii="Verdana" w:hAnsi="Verdana" w:cstheme="minorHAnsi"/>
          <w:b/>
          <w:color w:val="0000FF"/>
          <w:sz w:val="19"/>
          <w:szCs w:val="19"/>
          <w:lang w:val="es-ES_tradnl"/>
        </w:rPr>
        <w:t>2) Descuento sobre tarifas oficiales</w:t>
      </w:r>
    </w:p>
    <w:p w14:paraId="14681CA0" w14:textId="77777777" w:rsidR="0024658D" w:rsidRPr="00CE4AFB" w:rsidRDefault="0024658D" w:rsidP="0024658D">
      <w:pPr>
        <w:jc w:val="both"/>
        <w:rPr>
          <w:rFonts w:ascii="Verdana" w:hAnsi="Verdana" w:cstheme="minorHAnsi"/>
          <w:color w:val="0000FF"/>
          <w:sz w:val="19"/>
          <w:szCs w:val="19"/>
          <w:lang w:val="es-ES_tradnl"/>
        </w:rPr>
      </w:pPr>
      <w:r w:rsidRPr="00CE4AFB">
        <w:rPr>
          <w:rFonts w:ascii="Verdana" w:hAnsi="Verdana" w:cstheme="minorHAnsi"/>
          <w:b/>
          <w:color w:val="0000FF"/>
          <w:sz w:val="19"/>
          <w:szCs w:val="19"/>
          <w:lang w:val="es-ES_tradnl"/>
        </w:rPr>
        <w:t xml:space="preserve"> </w:t>
      </w:r>
    </w:p>
    <w:p w14:paraId="0DC03B38" w14:textId="77777777" w:rsidR="00092B03" w:rsidRPr="00E860FD" w:rsidRDefault="00092B03" w:rsidP="00092B03">
      <w:pPr>
        <w:jc w:val="both"/>
        <w:rPr>
          <w:rFonts w:ascii="Verdana" w:hAnsi="Verdana" w:cstheme="minorHAnsi"/>
          <w:b/>
          <w:bCs/>
          <w:color w:val="0000FF"/>
          <w:sz w:val="19"/>
          <w:szCs w:val="19"/>
          <w:lang w:val="es-ES_tradnl"/>
        </w:rPr>
      </w:pPr>
      <w:r w:rsidRPr="00092B03">
        <w:rPr>
          <w:rFonts w:ascii="Verdana" w:hAnsi="Verdana" w:cstheme="minorHAnsi"/>
          <w:b/>
          <w:bCs/>
          <w:color w:val="0000FF"/>
          <w:sz w:val="19"/>
          <w:szCs w:val="19"/>
          <w:lang w:val="es-ES_tradnl"/>
        </w:rPr>
        <w:t>La oferta se realizará para todos y cada uno de los medios que se especifican en el modelo de proposición</w:t>
      </w:r>
      <w:r w:rsidRPr="00092B03">
        <w:rPr>
          <w:rFonts w:ascii="Verdana" w:hAnsi="Verdana" w:cstheme="minorHAnsi"/>
          <w:color w:val="0000FF"/>
          <w:sz w:val="19"/>
          <w:szCs w:val="19"/>
          <w:lang w:val="es-ES_tradnl"/>
        </w:rPr>
        <w:t xml:space="preserve">. Teniendo en cuenta el precio en b/n y color en domingo (prensa escrita), precio de cuña de 20” en franja máxima de audiencia en días laborables (radio) y 100.000 impresiones de mega banner (digital). </w:t>
      </w:r>
      <w:r w:rsidRPr="00E860FD">
        <w:rPr>
          <w:rFonts w:ascii="Verdana" w:hAnsi="Verdana" w:cstheme="minorHAnsi"/>
          <w:b/>
          <w:bCs/>
          <w:color w:val="0000FF"/>
          <w:sz w:val="19"/>
          <w:szCs w:val="19"/>
          <w:lang w:val="es-ES_tradnl"/>
        </w:rPr>
        <w:t>No se admitirán las ofertas que no cumplimenten la totalidad de los medios indicados en el modelo de proposición, ni las promociones comerciales ocasionales de los medios.</w:t>
      </w:r>
    </w:p>
    <w:p w14:paraId="1D1CDEA8" w14:textId="77777777" w:rsidR="00092B03" w:rsidRDefault="00092B03" w:rsidP="0024658D">
      <w:pPr>
        <w:jc w:val="both"/>
        <w:rPr>
          <w:rFonts w:ascii="Verdana" w:hAnsi="Verdana" w:cstheme="minorHAnsi"/>
          <w:b/>
          <w:color w:val="0000FF"/>
          <w:sz w:val="19"/>
          <w:szCs w:val="19"/>
          <w:lang w:val="es-ES_tradnl"/>
        </w:rPr>
      </w:pPr>
    </w:p>
    <w:p w14:paraId="2FB13911" w14:textId="77777777" w:rsidR="0024658D" w:rsidRPr="00CE4AFB" w:rsidRDefault="0024658D" w:rsidP="0024658D">
      <w:pPr>
        <w:jc w:val="both"/>
        <w:rPr>
          <w:rFonts w:ascii="Verdana" w:hAnsi="Verdana" w:cstheme="minorHAnsi"/>
          <w:b/>
          <w:color w:val="0000FF"/>
          <w:sz w:val="19"/>
          <w:szCs w:val="19"/>
          <w:lang w:val="es-ES_tradnl"/>
        </w:rPr>
      </w:pPr>
    </w:p>
    <w:p w14:paraId="3CE70FA0" w14:textId="3C46D241" w:rsidR="0024658D" w:rsidRPr="00CE4AFB" w:rsidRDefault="0024658D" w:rsidP="0024658D">
      <w:pPr>
        <w:jc w:val="both"/>
        <w:rPr>
          <w:rFonts w:ascii="Verdana" w:hAnsi="Verdana" w:cstheme="minorHAnsi"/>
          <w:color w:val="0000FF"/>
          <w:sz w:val="19"/>
          <w:szCs w:val="19"/>
        </w:rPr>
      </w:pPr>
      <w:r w:rsidRPr="00CE4AFB">
        <w:rPr>
          <w:rFonts w:ascii="Verdana" w:hAnsi="Verdana" w:cstheme="minorHAnsi"/>
          <w:b/>
          <w:color w:val="0000FF"/>
          <w:sz w:val="19"/>
          <w:szCs w:val="19"/>
        </w:rPr>
        <w:t>GRUPO 2.1. PRENSA DIARIA</w:t>
      </w:r>
      <w:r w:rsidRPr="00CE4AFB">
        <w:rPr>
          <w:rFonts w:ascii="Verdana" w:hAnsi="Verdana" w:cstheme="minorHAnsi"/>
          <w:color w:val="0000FF"/>
          <w:sz w:val="19"/>
          <w:szCs w:val="19"/>
        </w:rPr>
        <w:t xml:space="preserve">- </w:t>
      </w:r>
    </w:p>
    <w:tbl>
      <w:tblPr>
        <w:tblStyle w:val="Saretaduntaula"/>
        <w:tblW w:w="7990" w:type="dxa"/>
        <w:jc w:val="center"/>
        <w:tblLook w:val="04A0" w:firstRow="1" w:lastRow="0" w:firstColumn="1" w:lastColumn="0" w:noHBand="0" w:noVBand="1"/>
      </w:tblPr>
      <w:tblGrid>
        <w:gridCol w:w="461"/>
        <w:gridCol w:w="5310"/>
        <w:gridCol w:w="2219"/>
      </w:tblGrid>
      <w:tr w:rsidR="0024658D" w:rsidRPr="00CE4AFB" w14:paraId="27E018E1" w14:textId="77777777" w:rsidTr="00B44DFE">
        <w:trPr>
          <w:trHeight w:val="332"/>
          <w:jc w:val="center"/>
        </w:trPr>
        <w:tc>
          <w:tcPr>
            <w:tcW w:w="461" w:type="dxa"/>
            <w:shd w:val="clear" w:color="auto" w:fill="D9D9D9" w:themeFill="background1" w:themeFillShade="D9"/>
          </w:tcPr>
          <w:p w14:paraId="074F4DC9" w14:textId="77777777" w:rsidR="0024658D" w:rsidRPr="00CE4AFB" w:rsidRDefault="0024658D" w:rsidP="00B44DFE">
            <w:pPr>
              <w:tabs>
                <w:tab w:val="left" w:pos="1276"/>
              </w:tabs>
              <w:contextualSpacing/>
              <w:jc w:val="center"/>
              <w:rPr>
                <w:rFonts w:ascii="Verdana" w:hAnsi="Verdana" w:cstheme="minorHAnsi"/>
                <w:b/>
                <w:color w:val="0000FF"/>
                <w:sz w:val="19"/>
                <w:szCs w:val="19"/>
              </w:rPr>
            </w:pPr>
          </w:p>
        </w:tc>
        <w:tc>
          <w:tcPr>
            <w:tcW w:w="5310" w:type="dxa"/>
            <w:shd w:val="clear" w:color="auto" w:fill="D9D9D9" w:themeFill="background1" w:themeFillShade="D9"/>
          </w:tcPr>
          <w:p w14:paraId="0867D7A3" w14:textId="77777777" w:rsidR="0024658D" w:rsidRPr="00CE4AFB" w:rsidRDefault="0024658D" w:rsidP="00B44DFE">
            <w:pPr>
              <w:tabs>
                <w:tab w:val="left" w:pos="1276"/>
              </w:tabs>
              <w:contextualSpacing/>
              <w:jc w:val="center"/>
              <w:rPr>
                <w:rFonts w:ascii="Verdana" w:hAnsi="Verdana" w:cstheme="minorHAnsi"/>
                <w:b/>
                <w:color w:val="0000FF"/>
                <w:sz w:val="19"/>
                <w:szCs w:val="19"/>
              </w:rPr>
            </w:pPr>
          </w:p>
        </w:tc>
        <w:tc>
          <w:tcPr>
            <w:tcW w:w="2219" w:type="dxa"/>
            <w:shd w:val="clear" w:color="auto" w:fill="D9D9D9" w:themeFill="background1" w:themeFillShade="D9"/>
          </w:tcPr>
          <w:p w14:paraId="12C843DC" w14:textId="77777777" w:rsidR="0024658D" w:rsidRPr="00CE4AFB" w:rsidRDefault="0024658D" w:rsidP="00B44DFE">
            <w:pPr>
              <w:tabs>
                <w:tab w:val="left" w:pos="1276"/>
              </w:tabs>
              <w:contextualSpacing/>
              <w:jc w:val="center"/>
              <w:rPr>
                <w:rFonts w:ascii="Verdana" w:hAnsi="Verdana" w:cstheme="minorHAnsi"/>
                <w:b/>
                <w:color w:val="0000FF"/>
                <w:sz w:val="19"/>
                <w:szCs w:val="19"/>
              </w:rPr>
            </w:pPr>
            <w:r w:rsidRPr="00CE4AFB">
              <w:rPr>
                <w:rFonts w:ascii="Verdana" w:hAnsi="Verdana" w:cstheme="minorHAnsi"/>
                <w:b/>
                <w:color w:val="0000FF"/>
                <w:sz w:val="19"/>
                <w:szCs w:val="19"/>
              </w:rPr>
              <w:t>Descuentos (%)</w:t>
            </w:r>
          </w:p>
        </w:tc>
      </w:tr>
      <w:tr w:rsidR="00287C2C" w:rsidRPr="00CE4AFB" w14:paraId="2369B0AC" w14:textId="77777777" w:rsidTr="00B44DFE">
        <w:trPr>
          <w:trHeight w:val="332"/>
          <w:jc w:val="center"/>
        </w:trPr>
        <w:tc>
          <w:tcPr>
            <w:tcW w:w="461" w:type="dxa"/>
          </w:tcPr>
          <w:p w14:paraId="5B272DED" w14:textId="77777777" w:rsidR="00287C2C" w:rsidRPr="00CE4AFB" w:rsidRDefault="00287C2C" w:rsidP="00287C2C">
            <w:pPr>
              <w:tabs>
                <w:tab w:val="left" w:pos="1276"/>
              </w:tabs>
              <w:contextualSpacing/>
              <w:jc w:val="both"/>
              <w:rPr>
                <w:rFonts w:ascii="Verdana" w:hAnsi="Verdana" w:cstheme="minorHAnsi"/>
                <w:color w:val="0000FF"/>
                <w:sz w:val="19"/>
                <w:szCs w:val="19"/>
              </w:rPr>
            </w:pPr>
            <w:r w:rsidRPr="00CE4AFB">
              <w:rPr>
                <w:rFonts w:ascii="Verdana" w:hAnsi="Verdana" w:cstheme="minorHAnsi"/>
                <w:color w:val="0000FF"/>
                <w:sz w:val="19"/>
                <w:szCs w:val="19"/>
              </w:rPr>
              <w:t>1</w:t>
            </w:r>
          </w:p>
        </w:tc>
        <w:tc>
          <w:tcPr>
            <w:tcW w:w="5310" w:type="dxa"/>
          </w:tcPr>
          <w:p w14:paraId="0919D42A" w14:textId="16812689" w:rsidR="00287C2C" w:rsidRPr="00CE4AFB" w:rsidRDefault="00287C2C" w:rsidP="00287C2C">
            <w:pPr>
              <w:tabs>
                <w:tab w:val="left" w:pos="1276"/>
              </w:tabs>
              <w:contextualSpacing/>
              <w:jc w:val="both"/>
              <w:rPr>
                <w:rFonts w:ascii="Verdana" w:hAnsi="Verdana" w:cstheme="minorHAnsi"/>
                <w:color w:val="0000FF"/>
                <w:sz w:val="19"/>
                <w:szCs w:val="19"/>
              </w:rPr>
            </w:pPr>
            <w:r w:rsidRPr="00287C2C">
              <w:rPr>
                <w:rFonts w:ascii="Verdana" w:hAnsi="Verdana" w:cstheme="minorHAnsi"/>
                <w:color w:val="0000FF"/>
                <w:sz w:val="19"/>
                <w:szCs w:val="19"/>
              </w:rPr>
              <w:t>El Correo</w:t>
            </w:r>
          </w:p>
        </w:tc>
        <w:tc>
          <w:tcPr>
            <w:tcW w:w="2219" w:type="dxa"/>
          </w:tcPr>
          <w:p w14:paraId="3EECF46C" w14:textId="77777777" w:rsidR="00287C2C" w:rsidRPr="00CE4AFB" w:rsidRDefault="00287C2C" w:rsidP="00287C2C">
            <w:pPr>
              <w:tabs>
                <w:tab w:val="left" w:pos="1276"/>
              </w:tabs>
              <w:contextualSpacing/>
              <w:jc w:val="both"/>
              <w:rPr>
                <w:rFonts w:ascii="Verdana" w:hAnsi="Verdana" w:cstheme="minorHAnsi"/>
                <w:color w:val="0000FF"/>
                <w:sz w:val="19"/>
                <w:szCs w:val="19"/>
              </w:rPr>
            </w:pPr>
          </w:p>
        </w:tc>
      </w:tr>
      <w:tr w:rsidR="00287C2C" w:rsidRPr="00CE4AFB" w14:paraId="4045A1EC" w14:textId="77777777" w:rsidTr="00B44DFE">
        <w:trPr>
          <w:trHeight w:val="332"/>
          <w:jc w:val="center"/>
        </w:trPr>
        <w:tc>
          <w:tcPr>
            <w:tcW w:w="461" w:type="dxa"/>
          </w:tcPr>
          <w:p w14:paraId="28AB7D5E" w14:textId="77777777" w:rsidR="00287C2C" w:rsidRPr="00CE4AFB" w:rsidRDefault="00287C2C" w:rsidP="00287C2C">
            <w:pPr>
              <w:tabs>
                <w:tab w:val="left" w:pos="1276"/>
              </w:tabs>
              <w:contextualSpacing/>
              <w:jc w:val="both"/>
              <w:rPr>
                <w:rFonts w:ascii="Verdana" w:hAnsi="Verdana" w:cstheme="minorHAnsi"/>
                <w:color w:val="0000FF"/>
                <w:sz w:val="19"/>
                <w:szCs w:val="19"/>
              </w:rPr>
            </w:pPr>
            <w:r w:rsidRPr="00CE4AFB">
              <w:rPr>
                <w:rFonts w:ascii="Verdana" w:hAnsi="Verdana" w:cstheme="minorHAnsi"/>
                <w:color w:val="0000FF"/>
                <w:sz w:val="19"/>
                <w:szCs w:val="19"/>
              </w:rPr>
              <w:t>2</w:t>
            </w:r>
          </w:p>
        </w:tc>
        <w:tc>
          <w:tcPr>
            <w:tcW w:w="5310" w:type="dxa"/>
          </w:tcPr>
          <w:p w14:paraId="55F5528B" w14:textId="445F5C0C" w:rsidR="00287C2C" w:rsidRPr="00CE4AFB" w:rsidRDefault="00287C2C" w:rsidP="00287C2C">
            <w:pPr>
              <w:tabs>
                <w:tab w:val="left" w:pos="1276"/>
              </w:tabs>
              <w:contextualSpacing/>
              <w:jc w:val="both"/>
              <w:rPr>
                <w:rFonts w:ascii="Verdana" w:hAnsi="Verdana" w:cstheme="minorHAnsi"/>
                <w:color w:val="0000FF"/>
                <w:sz w:val="19"/>
                <w:szCs w:val="19"/>
              </w:rPr>
            </w:pPr>
            <w:r w:rsidRPr="00287C2C">
              <w:rPr>
                <w:rFonts w:ascii="Verdana" w:hAnsi="Verdana" w:cstheme="minorHAnsi"/>
                <w:color w:val="0000FF"/>
                <w:sz w:val="19"/>
                <w:szCs w:val="19"/>
              </w:rPr>
              <w:t>Diario Vasco</w:t>
            </w:r>
          </w:p>
        </w:tc>
        <w:tc>
          <w:tcPr>
            <w:tcW w:w="2219" w:type="dxa"/>
          </w:tcPr>
          <w:p w14:paraId="3F6C7EB4" w14:textId="77777777" w:rsidR="00287C2C" w:rsidRPr="00CE4AFB" w:rsidRDefault="00287C2C" w:rsidP="00287C2C">
            <w:pPr>
              <w:tabs>
                <w:tab w:val="left" w:pos="1276"/>
              </w:tabs>
              <w:contextualSpacing/>
              <w:jc w:val="both"/>
              <w:rPr>
                <w:rFonts w:ascii="Verdana" w:hAnsi="Verdana" w:cstheme="minorHAnsi"/>
                <w:color w:val="0000FF"/>
                <w:sz w:val="19"/>
                <w:szCs w:val="19"/>
              </w:rPr>
            </w:pPr>
          </w:p>
        </w:tc>
      </w:tr>
      <w:tr w:rsidR="00287C2C" w:rsidRPr="00CE4AFB" w14:paraId="678EBBAB" w14:textId="77777777" w:rsidTr="00B44DFE">
        <w:trPr>
          <w:trHeight w:val="332"/>
          <w:jc w:val="center"/>
        </w:trPr>
        <w:tc>
          <w:tcPr>
            <w:tcW w:w="461" w:type="dxa"/>
          </w:tcPr>
          <w:p w14:paraId="4A61AF1A" w14:textId="77777777" w:rsidR="00287C2C" w:rsidRPr="00CE4AFB" w:rsidRDefault="00287C2C" w:rsidP="00287C2C">
            <w:pPr>
              <w:tabs>
                <w:tab w:val="left" w:pos="1276"/>
              </w:tabs>
              <w:contextualSpacing/>
              <w:jc w:val="both"/>
              <w:rPr>
                <w:rFonts w:ascii="Verdana" w:hAnsi="Verdana" w:cstheme="minorHAnsi"/>
                <w:color w:val="0000FF"/>
                <w:sz w:val="19"/>
                <w:szCs w:val="19"/>
              </w:rPr>
            </w:pPr>
            <w:r w:rsidRPr="00CE4AFB">
              <w:rPr>
                <w:rFonts w:ascii="Verdana" w:hAnsi="Verdana" w:cstheme="minorHAnsi"/>
                <w:color w:val="0000FF"/>
                <w:sz w:val="19"/>
                <w:szCs w:val="19"/>
              </w:rPr>
              <w:t>3</w:t>
            </w:r>
          </w:p>
        </w:tc>
        <w:tc>
          <w:tcPr>
            <w:tcW w:w="5310" w:type="dxa"/>
          </w:tcPr>
          <w:p w14:paraId="20876684" w14:textId="584E63BF" w:rsidR="00287C2C" w:rsidRPr="00CE4AFB" w:rsidRDefault="00287C2C" w:rsidP="00287C2C">
            <w:pPr>
              <w:tabs>
                <w:tab w:val="left" w:pos="1276"/>
              </w:tabs>
              <w:contextualSpacing/>
              <w:jc w:val="both"/>
              <w:rPr>
                <w:rFonts w:ascii="Verdana" w:hAnsi="Verdana" w:cstheme="minorHAnsi"/>
                <w:color w:val="0000FF"/>
                <w:sz w:val="19"/>
                <w:szCs w:val="19"/>
              </w:rPr>
            </w:pPr>
            <w:r w:rsidRPr="00287C2C">
              <w:rPr>
                <w:rFonts w:ascii="Verdana" w:hAnsi="Verdana" w:cstheme="minorHAnsi"/>
                <w:color w:val="0000FF"/>
                <w:sz w:val="19"/>
                <w:szCs w:val="19"/>
              </w:rPr>
              <w:t>Deia</w:t>
            </w:r>
          </w:p>
        </w:tc>
        <w:tc>
          <w:tcPr>
            <w:tcW w:w="2219" w:type="dxa"/>
          </w:tcPr>
          <w:p w14:paraId="0574A947" w14:textId="77777777" w:rsidR="00287C2C" w:rsidRPr="00CE4AFB" w:rsidRDefault="00287C2C" w:rsidP="00287C2C">
            <w:pPr>
              <w:tabs>
                <w:tab w:val="left" w:pos="1276"/>
              </w:tabs>
              <w:contextualSpacing/>
              <w:jc w:val="both"/>
              <w:rPr>
                <w:rFonts w:ascii="Verdana" w:hAnsi="Verdana" w:cstheme="minorHAnsi"/>
                <w:color w:val="0000FF"/>
                <w:sz w:val="19"/>
                <w:szCs w:val="19"/>
              </w:rPr>
            </w:pPr>
          </w:p>
        </w:tc>
      </w:tr>
      <w:tr w:rsidR="00287C2C" w:rsidRPr="00CE4AFB" w14:paraId="07B50B15" w14:textId="77777777" w:rsidTr="00B44DFE">
        <w:trPr>
          <w:trHeight w:val="332"/>
          <w:jc w:val="center"/>
        </w:trPr>
        <w:tc>
          <w:tcPr>
            <w:tcW w:w="461" w:type="dxa"/>
          </w:tcPr>
          <w:p w14:paraId="69C275C5" w14:textId="77777777" w:rsidR="00287C2C" w:rsidRPr="00CE4AFB" w:rsidRDefault="00287C2C" w:rsidP="00287C2C">
            <w:pPr>
              <w:tabs>
                <w:tab w:val="left" w:pos="1276"/>
              </w:tabs>
              <w:contextualSpacing/>
              <w:jc w:val="both"/>
              <w:rPr>
                <w:rFonts w:ascii="Verdana" w:hAnsi="Verdana" w:cstheme="minorHAnsi"/>
                <w:color w:val="0000FF"/>
                <w:sz w:val="19"/>
                <w:szCs w:val="19"/>
              </w:rPr>
            </w:pPr>
            <w:r w:rsidRPr="00CE4AFB">
              <w:rPr>
                <w:rFonts w:ascii="Verdana" w:hAnsi="Verdana" w:cstheme="minorHAnsi"/>
                <w:color w:val="0000FF"/>
                <w:sz w:val="19"/>
                <w:szCs w:val="19"/>
              </w:rPr>
              <w:t>4</w:t>
            </w:r>
          </w:p>
        </w:tc>
        <w:tc>
          <w:tcPr>
            <w:tcW w:w="5310" w:type="dxa"/>
          </w:tcPr>
          <w:p w14:paraId="642D00EC" w14:textId="34CA5B35" w:rsidR="00287C2C" w:rsidRPr="00CE4AFB" w:rsidRDefault="00287C2C" w:rsidP="00287C2C">
            <w:pPr>
              <w:tabs>
                <w:tab w:val="left" w:pos="1276"/>
              </w:tabs>
              <w:contextualSpacing/>
              <w:jc w:val="both"/>
              <w:rPr>
                <w:rFonts w:ascii="Verdana" w:hAnsi="Verdana" w:cstheme="minorHAnsi"/>
                <w:color w:val="0000FF"/>
                <w:sz w:val="19"/>
                <w:szCs w:val="19"/>
              </w:rPr>
            </w:pPr>
            <w:r w:rsidRPr="00287C2C">
              <w:rPr>
                <w:rFonts w:ascii="Verdana" w:hAnsi="Verdana" w:cstheme="minorHAnsi"/>
                <w:color w:val="0000FF"/>
                <w:sz w:val="19"/>
                <w:szCs w:val="19"/>
              </w:rPr>
              <w:t>Diario de Noticias de Gipuzkoa</w:t>
            </w:r>
          </w:p>
        </w:tc>
        <w:tc>
          <w:tcPr>
            <w:tcW w:w="2219" w:type="dxa"/>
          </w:tcPr>
          <w:p w14:paraId="2D894F54" w14:textId="77777777" w:rsidR="00287C2C" w:rsidRPr="00CE4AFB" w:rsidRDefault="00287C2C" w:rsidP="00287C2C">
            <w:pPr>
              <w:tabs>
                <w:tab w:val="left" w:pos="1276"/>
              </w:tabs>
              <w:contextualSpacing/>
              <w:jc w:val="both"/>
              <w:rPr>
                <w:rFonts w:ascii="Verdana" w:hAnsi="Verdana" w:cstheme="minorHAnsi"/>
                <w:color w:val="0000FF"/>
                <w:sz w:val="19"/>
                <w:szCs w:val="19"/>
              </w:rPr>
            </w:pPr>
          </w:p>
        </w:tc>
      </w:tr>
      <w:tr w:rsidR="00287C2C" w:rsidRPr="00CE4AFB" w14:paraId="09BF3571" w14:textId="77777777" w:rsidTr="00B44DFE">
        <w:trPr>
          <w:trHeight w:val="332"/>
          <w:jc w:val="center"/>
        </w:trPr>
        <w:tc>
          <w:tcPr>
            <w:tcW w:w="461" w:type="dxa"/>
          </w:tcPr>
          <w:p w14:paraId="4776D5A2" w14:textId="77777777" w:rsidR="00287C2C" w:rsidRPr="00CE4AFB" w:rsidRDefault="00287C2C" w:rsidP="00287C2C">
            <w:pPr>
              <w:tabs>
                <w:tab w:val="left" w:pos="1276"/>
              </w:tabs>
              <w:contextualSpacing/>
              <w:jc w:val="both"/>
              <w:rPr>
                <w:rFonts w:ascii="Verdana" w:hAnsi="Verdana" w:cstheme="minorHAnsi"/>
                <w:color w:val="0000FF"/>
                <w:sz w:val="19"/>
                <w:szCs w:val="19"/>
              </w:rPr>
            </w:pPr>
            <w:r w:rsidRPr="00CE4AFB">
              <w:rPr>
                <w:rFonts w:ascii="Verdana" w:hAnsi="Verdana" w:cstheme="minorHAnsi"/>
                <w:color w:val="0000FF"/>
                <w:sz w:val="19"/>
                <w:szCs w:val="19"/>
              </w:rPr>
              <w:t>5</w:t>
            </w:r>
          </w:p>
        </w:tc>
        <w:tc>
          <w:tcPr>
            <w:tcW w:w="5310" w:type="dxa"/>
          </w:tcPr>
          <w:p w14:paraId="34EE79C0" w14:textId="4194C1A3" w:rsidR="00287C2C" w:rsidRPr="00CE4AFB" w:rsidRDefault="00287C2C" w:rsidP="00287C2C">
            <w:pPr>
              <w:tabs>
                <w:tab w:val="left" w:pos="1276"/>
              </w:tabs>
              <w:contextualSpacing/>
              <w:jc w:val="both"/>
              <w:rPr>
                <w:rFonts w:ascii="Verdana" w:hAnsi="Verdana" w:cstheme="minorHAnsi"/>
                <w:color w:val="0000FF"/>
                <w:sz w:val="19"/>
                <w:szCs w:val="19"/>
              </w:rPr>
            </w:pPr>
            <w:r w:rsidRPr="00287C2C">
              <w:rPr>
                <w:rFonts w:ascii="Verdana" w:hAnsi="Verdana" w:cstheme="minorHAnsi"/>
                <w:color w:val="0000FF"/>
                <w:sz w:val="19"/>
                <w:szCs w:val="19"/>
              </w:rPr>
              <w:t>Diario de Noticias de Álava</w:t>
            </w:r>
          </w:p>
        </w:tc>
        <w:tc>
          <w:tcPr>
            <w:tcW w:w="2219" w:type="dxa"/>
          </w:tcPr>
          <w:p w14:paraId="3BC182AF" w14:textId="77777777" w:rsidR="00287C2C" w:rsidRPr="00CE4AFB" w:rsidRDefault="00287C2C" w:rsidP="00287C2C">
            <w:pPr>
              <w:tabs>
                <w:tab w:val="left" w:pos="1276"/>
              </w:tabs>
              <w:contextualSpacing/>
              <w:jc w:val="both"/>
              <w:rPr>
                <w:rFonts w:ascii="Verdana" w:hAnsi="Verdana" w:cstheme="minorHAnsi"/>
                <w:color w:val="0000FF"/>
                <w:sz w:val="19"/>
                <w:szCs w:val="19"/>
              </w:rPr>
            </w:pPr>
          </w:p>
        </w:tc>
      </w:tr>
      <w:tr w:rsidR="00287C2C" w:rsidRPr="00CE4AFB" w14:paraId="16DAF229" w14:textId="77777777" w:rsidTr="00B44DFE">
        <w:trPr>
          <w:trHeight w:val="332"/>
          <w:jc w:val="center"/>
        </w:trPr>
        <w:tc>
          <w:tcPr>
            <w:tcW w:w="461" w:type="dxa"/>
          </w:tcPr>
          <w:p w14:paraId="0771D691" w14:textId="77777777" w:rsidR="00287C2C" w:rsidRPr="00CE4AFB" w:rsidRDefault="00287C2C" w:rsidP="00287C2C">
            <w:pPr>
              <w:tabs>
                <w:tab w:val="left" w:pos="1276"/>
              </w:tabs>
              <w:contextualSpacing/>
              <w:jc w:val="both"/>
              <w:rPr>
                <w:rFonts w:ascii="Verdana" w:hAnsi="Verdana" w:cstheme="minorHAnsi"/>
                <w:color w:val="0000FF"/>
                <w:sz w:val="19"/>
                <w:szCs w:val="19"/>
              </w:rPr>
            </w:pPr>
            <w:r w:rsidRPr="00CE4AFB">
              <w:rPr>
                <w:rFonts w:ascii="Verdana" w:hAnsi="Verdana" w:cstheme="minorHAnsi"/>
                <w:color w:val="0000FF"/>
                <w:sz w:val="19"/>
                <w:szCs w:val="19"/>
              </w:rPr>
              <w:lastRenderedPageBreak/>
              <w:t>6</w:t>
            </w:r>
          </w:p>
        </w:tc>
        <w:tc>
          <w:tcPr>
            <w:tcW w:w="5310" w:type="dxa"/>
          </w:tcPr>
          <w:p w14:paraId="35413A17" w14:textId="4EFF03AC" w:rsidR="00287C2C" w:rsidRPr="00CE4AFB" w:rsidRDefault="00287C2C" w:rsidP="00287C2C">
            <w:pPr>
              <w:tabs>
                <w:tab w:val="left" w:pos="1276"/>
              </w:tabs>
              <w:contextualSpacing/>
              <w:jc w:val="both"/>
              <w:rPr>
                <w:rFonts w:ascii="Verdana" w:hAnsi="Verdana" w:cstheme="minorHAnsi"/>
                <w:color w:val="0000FF"/>
                <w:sz w:val="19"/>
                <w:szCs w:val="19"/>
              </w:rPr>
            </w:pPr>
            <w:r w:rsidRPr="00287C2C">
              <w:rPr>
                <w:rFonts w:ascii="Verdana" w:hAnsi="Verdana" w:cstheme="minorHAnsi"/>
                <w:color w:val="0000FF"/>
                <w:sz w:val="19"/>
                <w:szCs w:val="19"/>
              </w:rPr>
              <w:t xml:space="preserve">Berria </w:t>
            </w:r>
          </w:p>
        </w:tc>
        <w:tc>
          <w:tcPr>
            <w:tcW w:w="2219" w:type="dxa"/>
          </w:tcPr>
          <w:p w14:paraId="225E4DCA" w14:textId="77777777" w:rsidR="00287C2C" w:rsidRPr="00CE4AFB" w:rsidRDefault="00287C2C" w:rsidP="00287C2C">
            <w:pPr>
              <w:tabs>
                <w:tab w:val="left" w:pos="1276"/>
              </w:tabs>
              <w:contextualSpacing/>
              <w:jc w:val="both"/>
              <w:rPr>
                <w:rFonts w:ascii="Verdana" w:hAnsi="Verdana" w:cstheme="minorHAnsi"/>
                <w:color w:val="0000FF"/>
                <w:sz w:val="19"/>
                <w:szCs w:val="19"/>
              </w:rPr>
            </w:pPr>
          </w:p>
        </w:tc>
      </w:tr>
      <w:tr w:rsidR="00287C2C" w:rsidRPr="00CE4AFB" w14:paraId="4466A4C9" w14:textId="77777777" w:rsidTr="00B44DFE">
        <w:trPr>
          <w:trHeight w:val="332"/>
          <w:jc w:val="center"/>
        </w:trPr>
        <w:tc>
          <w:tcPr>
            <w:tcW w:w="461" w:type="dxa"/>
          </w:tcPr>
          <w:p w14:paraId="6888D613" w14:textId="77777777" w:rsidR="00287C2C" w:rsidRPr="00CE4AFB" w:rsidRDefault="00287C2C" w:rsidP="00287C2C">
            <w:pPr>
              <w:tabs>
                <w:tab w:val="left" w:pos="1276"/>
              </w:tabs>
              <w:contextualSpacing/>
              <w:jc w:val="both"/>
              <w:rPr>
                <w:rFonts w:ascii="Verdana" w:hAnsi="Verdana" w:cstheme="minorHAnsi"/>
                <w:color w:val="0000FF"/>
                <w:sz w:val="19"/>
                <w:szCs w:val="19"/>
              </w:rPr>
            </w:pPr>
            <w:r w:rsidRPr="00CE4AFB">
              <w:rPr>
                <w:rFonts w:ascii="Verdana" w:hAnsi="Verdana" w:cstheme="minorHAnsi"/>
                <w:color w:val="0000FF"/>
                <w:sz w:val="19"/>
                <w:szCs w:val="19"/>
              </w:rPr>
              <w:t>7</w:t>
            </w:r>
          </w:p>
        </w:tc>
        <w:tc>
          <w:tcPr>
            <w:tcW w:w="5310" w:type="dxa"/>
          </w:tcPr>
          <w:p w14:paraId="6489862B" w14:textId="3CB94F2C" w:rsidR="00287C2C" w:rsidRPr="00CE4AFB" w:rsidRDefault="00287C2C" w:rsidP="00287C2C">
            <w:pPr>
              <w:tabs>
                <w:tab w:val="left" w:pos="1276"/>
              </w:tabs>
              <w:contextualSpacing/>
              <w:jc w:val="both"/>
              <w:rPr>
                <w:rFonts w:ascii="Verdana" w:hAnsi="Verdana" w:cstheme="minorHAnsi"/>
                <w:color w:val="0000FF"/>
                <w:sz w:val="19"/>
                <w:szCs w:val="19"/>
              </w:rPr>
            </w:pPr>
            <w:r w:rsidRPr="00287C2C">
              <w:rPr>
                <w:rFonts w:ascii="Verdana" w:hAnsi="Verdana" w:cstheme="minorHAnsi"/>
                <w:color w:val="0000FF"/>
                <w:sz w:val="19"/>
                <w:szCs w:val="19"/>
              </w:rPr>
              <w:t>Gara</w:t>
            </w:r>
          </w:p>
        </w:tc>
        <w:tc>
          <w:tcPr>
            <w:tcW w:w="2219" w:type="dxa"/>
          </w:tcPr>
          <w:p w14:paraId="0AED15B6" w14:textId="77777777" w:rsidR="00287C2C" w:rsidRPr="00CE4AFB" w:rsidRDefault="00287C2C" w:rsidP="00287C2C">
            <w:pPr>
              <w:tabs>
                <w:tab w:val="left" w:pos="1276"/>
              </w:tabs>
              <w:contextualSpacing/>
              <w:jc w:val="both"/>
              <w:rPr>
                <w:rFonts w:ascii="Verdana" w:hAnsi="Verdana" w:cstheme="minorHAnsi"/>
                <w:color w:val="0000FF"/>
                <w:sz w:val="19"/>
                <w:szCs w:val="19"/>
              </w:rPr>
            </w:pPr>
          </w:p>
        </w:tc>
      </w:tr>
      <w:tr w:rsidR="00287C2C" w:rsidRPr="00CE4AFB" w14:paraId="24BE16FA" w14:textId="77777777" w:rsidTr="00B44DFE">
        <w:trPr>
          <w:trHeight w:val="332"/>
          <w:jc w:val="center"/>
        </w:trPr>
        <w:tc>
          <w:tcPr>
            <w:tcW w:w="461" w:type="dxa"/>
          </w:tcPr>
          <w:p w14:paraId="30CC794E" w14:textId="77777777" w:rsidR="00287C2C" w:rsidRPr="00CE4AFB" w:rsidRDefault="00287C2C" w:rsidP="00287C2C">
            <w:pPr>
              <w:tabs>
                <w:tab w:val="left" w:pos="1276"/>
              </w:tabs>
              <w:contextualSpacing/>
              <w:jc w:val="both"/>
              <w:rPr>
                <w:rFonts w:ascii="Verdana" w:hAnsi="Verdana" w:cstheme="minorHAnsi"/>
                <w:color w:val="0000FF"/>
                <w:sz w:val="19"/>
                <w:szCs w:val="19"/>
              </w:rPr>
            </w:pPr>
            <w:r w:rsidRPr="00CE4AFB">
              <w:rPr>
                <w:rFonts w:ascii="Verdana" w:hAnsi="Verdana" w:cstheme="minorHAnsi"/>
                <w:color w:val="0000FF"/>
                <w:sz w:val="19"/>
                <w:szCs w:val="19"/>
              </w:rPr>
              <w:t>8</w:t>
            </w:r>
          </w:p>
        </w:tc>
        <w:tc>
          <w:tcPr>
            <w:tcW w:w="5310" w:type="dxa"/>
          </w:tcPr>
          <w:p w14:paraId="2F566759" w14:textId="412AEBF4" w:rsidR="00287C2C" w:rsidRPr="00CE4AFB" w:rsidRDefault="00287C2C" w:rsidP="00287C2C">
            <w:pPr>
              <w:tabs>
                <w:tab w:val="left" w:pos="1276"/>
              </w:tabs>
              <w:contextualSpacing/>
              <w:jc w:val="both"/>
              <w:rPr>
                <w:rFonts w:ascii="Verdana" w:hAnsi="Verdana" w:cstheme="minorHAnsi"/>
                <w:color w:val="0000FF"/>
                <w:sz w:val="19"/>
                <w:szCs w:val="19"/>
              </w:rPr>
            </w:pPr>
            <w:r w:rsidRPr="00287C2C">
              <w:rPr>
                <w:rFonts w:ascii="Verdana" w:hAnsi="Verdana" w:cstheme="minorHAnsi"/>
                <w:color w:val="0000FF"/>
                <w:sz w:val="19"/>
                <w:szCs w:val="19"/>
              </w:rPr>
              <w:t>El Mundo</w:t>
            </w:r>
          </w:p>
        </w:tc>
        <w:tc>
          <w:tcPr>
            <w:tcW w:w="2219" w:type="dxa"/>
          </w:tcPr>
          <w:p w14:paraId="20C79C26" w14:textId="77777777" w:rsidR="00287C2C" w:rsidRPr="00CE4AFB" w:rsidRDefault="00287C2C" w:rsidP="00287C2C">
            <w:pPr>
              <w:tabs>
                <w:tab w:val="left" w:pos="1276"/>
              </w:tabs>
              <w:contextualSpacing/>
              <w:jc w:val="both"/>
              <w:rPr>
                <w:rFonts w:ascii="Verdana" w:hAnsi="Verdana" w:cstheme="minorHAnsi"/>
                <w:color w:val="0000FF"/>
                <w:sz w:val="19"/>
                <w:szCs w:val="19"/>
              </w:rPr>
            </w:pPr>
          </w:p>
        </w:tc>
      </w:tr>
      <w:tr w:rsidR="00287C2C" w:rsidRPr="00CE4AFB" w14:paraId="1D345286" w14:textId="77777777" w:rsidTr="00B44DFE">
        <w:trPr>
          <w:trHeight w:val="332"/>
          <w:jc w:val="center"/>
        </w:trPr>
        <w:tc>
          <w:tcPr>
            <w:tcW w:w="461" w:type="dxa"/>
          </w:tcPr>
          <w:p w14:paraId="2B843F00" w14:textId="77777777" w:rsidR="00287C2C" w:rsidRPr="00CE4AFB" w:rsidRDefault="00287C2C" w:rsidP="00287C2C">
            <w:pPr>
              <w:tabs>
                <w:tab w:val="left" w:pos="1276"/>
              </w:tabs>
              <w:contextualSpacing/>
              <w:jc w:val="both"/>
              <w:rPr>
                <w:rFonts w:ascii="Verdana" w:hAnsi="Verdana" w:cstheme="minorHAnsi"/>
                <w:color w:val="0000FF"/>
                <w:sz w:val="19"/>
                <w:szCs w:val="19"/>
              </w:rPr>
            </w:pPr>
            <w:r w:rsidRPr="00CE4AFB">
              <w:rPr>
                <w:rFonts w:ascii="Verdana" w:hAnsi="Verdana" w:cstheme="minorHAnsi"/>
                <w:color w:val="0000FF"/>
                <w:sz w:val="19"/>
                <w:szCs w:val="19"/>
              </w:rPr>
              <w:t>9</w:t>
            </w:r>
          </w:p>
        </w:tc>
        <w:tc>
          <w:tcPr>
            <w:tcW w:w="5310" w:type="dxa"/>
          </w:tcPr>
          <w:p w14:paraId="0B71B619" w14:textId="02E04FC3" w:rsidR="00287C2C" w:rsidRPr="00CE4AFB" w:rsidRDefault="00287C2C" w:rsidP="00287C2C">
            <w:pPr>
              <w:tabs>
                <w:tab w:val="left" w:pos="1276"/>
              </w:tabs>
              <w:contextualSpacing/>
              <w:jc w:val="both"/>
              <w:rPr>
                <w:rFonts w:ascii="Verdana" w:hAnsi="Verdana" w:cstheme="minorHAnsi"/>
                <w:color w:val="0000FF"/>
                <w:sz w:val="19"/>
                <w:szCs w:val="19"/>
              </w:rPr>
            </w:pPr>
            <w:r w:rsidRPr="00287C2C">
              <w:rPr>
                <w:rFonts w:ascii="Verdana" w:hAnsi="Verdana" w:cstheme="minorHAnsi"/>
                <w:color w:val="0000FF"/>
                <w:sz w:val="19"/>
                <w:szCs w:val="19"/>
              </w:rPr>
              <w:t>El País</w:t>
            </w:r>
          </w:p>
        </w:tc>
        <w:tc>
          <w:tcPr>
            <w:tcW w:w="2219" w:type="dxa"/>
          </w:tcPr>
          <w:p w14:paraId="2463A16B" w14:textId="77777777" w:rsidR="00287C2C" w:rsidRPr="00CE4AFB" w:rsidRDefault="00287C2C" w:rsidP="00287C2C">
            <w:pPr>
              <w:tabs>
                <w:tab w:val="left" w:pos="1276"/>
              </w:tabs>
              <w:contextualSpacing/>
              <w:jc w:val="both"/>
              <w:rPr>
                <w:rFonts w:ascii="Verdana" w:hAnsi="Verdana" w:cstheme="minorHAnsi"/>
                <w:color w:val="0000FF"/>
                <w:sz w:val="19"/>
                <w:szCs w:val="19"/>
              </w:rPr>
            </w:pPr>
          </w:p>
        </w:tc>
      </w:tr>
    </w:tbl>
    <w:p w14:paraId="7B4EB18C" w14:textId="77777777" w:rsidR="0024658D" w:rsidRPr="00CE4AFB" w:rsidRDefault="0024658D" w:rsidP="0024658D">
      <w:pPr>
        <w:jc w:val="both"/>
        <w:rPr>
          <w:rFonts w:ascii="Verdana" w:hAnsi="Verdana" w:cstheme="minorHAnsi"/>
          <w:b/>
          <w:color w:val="0000FF"/>
          <w:sz w:val="19"/>
          <w:szCs w:val="19"/>
        </w:rPr>
      </w:pPr>
    </w:p>
    <w:p w14:paraId="14FE4405" w14:textId="75D9DA9F" w:rsidR="0024658D" w:rsidRPr="00CE4AFB" w:rsidRDefault="0024658D" w:rsidP="0024658D">
      <w:pPr>
        <w:jc w:val="both"/>
        <w:rPr>
          <w:rFonts w:ascii="Verdana" w:hAnsi="Verdana" w:cstheme="minorHAnsi"/>
          <w:b/>
          <w:color w:val="0000FF"/>
          <w:sz w:val="19"/>
          <w:szCs w:val="19"/>
        </w:rPr>
      </w:pPr>
      <w:r w:rsidRPr="00CE4AFB">
        <w:rPr>
          <w:rFonts w:ascii="Verdana" w:hAnsi="Verdana" w:cstheme="minorHAnsi"/>
          <w:b/>
          <w:color w:val="0000FF"/>
          <w:sz w:val="19"/>
          <w:szCs w:val="19"/>
        </w:rPr>
        <w:t xml:space="preserve">GRUPO 2.2 PRENSA NO DIARIA </w:t>
      </w:r>
      <w:r w:rsidRPr="00CE4AFB">
        <w:rPr>
          <w:rFonts w:ascii="Verdana" w:hAnsi="Verdana" w:cstheme="minorHAnsi"/>
          <w:color w:val="0000FF"/>
          <w:sz w:val="19"/>
          <w:szCs w:val="19"/>
        </w:rPr>
        <w:t>-</w:t>
      </w:r>
    </w:p>
    <w:tbl>
      <w:tblPr>
        <w:tblStyle w:val="Saretaduntaula"/>
        <w:tblW w:w="8002" w:type="dxa"/>
        <w:jc w:val="center"/>
        <w:tblLook w:val="04A0" w:firstRow="1" w:lastRow="0" w:firstColumn="1" w:lastColumn="0" w:noHBand="0" w:noVBand="1"/>
      </w:tblPr>
      <w:tblGrid>
        <w:gridCol w:w="461"/>
        <w:gridCol w:w="5332"/>
        <w:gridCol w:w="2209"/>
      </w:tblGrid>
      <w:tr w:rsidR="0024658D" w:rsidRPr="00CE4AFB" w14:paraId="3A4A760A" w14:textId="77777777" w:rsidTr="00B44DFE">
        <w:trPr>
          <w:trHeight w:val="332"/>
          <w:jc w:val="center"/>
        </w:trPr>
        <w:tc>
          <w:tcPr>
            <w:tcW w:w="461" w:type="dxa"/>
            <w:shd w:val="clear" w:color="auto" w:fill="D9D9D9" w:themeFill="background1" w:themeFillShade="D9"/>
          </w:tcPr>
          <w:p w14:paraId="7984268A" w14:textId="77777777" w:rsidR="0024658D" w:rsidRPr="00CE4AFB" w:rsidRDefault="0024658D" w:rsidP="00B44DFE">
            <w:pPr>
              <w:tabs>
                <w:tab w:val="left" w:pos="1276"/>
              </w:tabs>
              <w:contextualSpacing/>
              <w:jc w:val="center"/>
              <w:rPr>
                <w:rFonts w:ascii="Verdana" w:hAnsi="Verdana" w:cstheme="minorHAnsi"/>
                <w:b/>
                <w:color w:val="0000FF"/>
                <w:sz w:val="19"/>
                <w:szCs w:val="19"/>
              </w:rPr>
            </w:pPr>
          </w:p>
        </w:tc>
        <w:tc>
          <w:tcPr>
            <w:tcW w:w="5332" w:type="dxa"/>
            <w:shd w:val="clear" w:color="auto" w:fill="D9D9D9" w:themeFill="background1" w:themeFillShade="D9"/>
          </w:tcPr>
          <w:p w14:paraId="5DC77B36" w14:textId="77777777" w:rsidR="0024658D" w:rsidRPr="00CE4AFB" w:rsidRDefault="0024658D" w:rsidP="00B44DFE">
            <w:pPr>
              <w:tabs>
                <w:tab w:val="left" w:pos="1276"/>
              </w:tabs>
              <w:contextualSpacing/>
              <w:jc w:val="center"/>
              <w:rPr>
                <w:rFonts w:ascii="Verdana" w:hAnsi="Verdana" w:cstheme="minorHAnsi"/>
                <w:b/>
                <w:color w:val="0000FF"/>
                <w:sz w:val="19"/>
                <w:szCs w:val="19"/>
              </w:rPr>
            </w:pPr>
          </w:p>
        </w:tc>
        <w:tc>
          <w:tcPr>
            <w:tcW w:w="2209" w:type="dxa"/>
            <w:shd w:val="clear" w:color="auto" w:fill="D9D9D9" w:themeFill="background1" w:themeFillShade="D9"/>
          </w:tcPr>
          <w:p w14:paraId="48CEA2DB" w14:textId="77777777" w:rsidR="0024658D" w:rsidRPr="00CE4AFB" w:rsidRDefault="0024658D" w:rsidP="00B44DFE">
            <w:pPr>
              <w:tabs>
                <w:tab w:val="left" w:pos="1276"/>
              </w:tabs>
              <w:contextualSpacing/>
              <w:jc w:val="center"/>
              <w:rPr>
                <w:rFonts w:ascii="Verdana" w:hAnsi="Verdana" w:cstheme="minorHAnsi"/>
                <w:b/>
                <w:color w:val="0000FF"/>
                <w:sz w:val="19"/>
                <w:szCs w:val="19"/>
              </w:rPr>
            </w:pPr>
            <w:r w:rsidRPr="00CE4AFB">
              <w:rPr>
                <w:rFonts w:ascii="Verdana" w:hAnsi="Verdana" w:cstheme="minorHAnsi"/>
                <w:b/>
                <w:color w:val="0000FF"/>
                <w:sz w:val="19"/>
                <w:szCs w:val="19"/>
              </w:rPr>
              <w:t>Descuentos (%)</w:t>
            </w:r>
          </w:p>
        </w:tc>
      </w:tr>
      <w:tr w:rsidR="0024658D" w:rsidRPr="00CE4AFB" w14:paraId="53CACA54" w14:textId="77777777" w:rsidTr="00B44DFE">
        <w:trPr>
          <w:trHeight w:val="332"/>
          <w:jc w:val="center"/>
        </w:trPr>
        <w:tc>
          <w:tcPr>
            <w:tcW w:w="461" w:type="dxa"/>
          </w:tcPr>
          <w:p w14:paraId="559F263D" w14:textId="77777777" w:rsidR="0024658D" w:rsidRPr="00CE4AFB" w:rsidRDefault="0024658D" w:rsidP="00B44DFE">
            <w:pPr>
              <w:tabs>
                <w:tab w:val="left" w:pos="1276"/>
              </w:tabs>
              <w:contextualSpacing/>
              <w:jc w:val="both"/>
              <w:rPr>
                <w:rFonts w:ascii="Verdana" w:hAnsi="Verdana" w:cstheme="minorHAnsi"/>
                <w:color w:val="0000FF"/>
                <w:sz w:val="19"/>
                <w:szCs w:val="19"/>
              </w:rPr>
            </w:pPr>
            <w:r w:rsidRPr="00CE4AFB">
              <w:rPr>
                <w:rFonts w:ascii="Verdana" w:hAnsi="Verdana" w:cstheme="minorHAnsi"/>
                <w:color w:val="0000FF"/>
                <w:sz w:val="19"/>
                <w:szCs w:val="19"/>
              </w:rPr>
              <w:t>1</w:t>
            </w:r>
          </w:p>
        </w:tc>
        <w:tc>
          <w:tcPr>
            <w:tcW w:w="5332" w:type="dxa"/>
          </w:tcPr>
          <w:p w14:paraId="558ACC5F" w14:textId="77777777" w:rsidR="0024658D" w:rsidRPr="00CE4AFB" w:rsidRDefault="0024658D" w:rsidP="00B44DFE">
            <w:pPr>
              <w:tabs>
                <w:tab w:val="left" w:pos="1276"/>
              </w:tabs>
              <w:contextualSpacing/>
              <w:jc w:val="both"/>
              <w:rPr>
                <w:rFonts w:ascii="Verdana" w:hAnsi="Verdana" w:cstheme="minorHAnsi"/>
                <w:color w:val="0000FF"/>
                <w:sz w:val="19"/>
                <w:szCs w:val="19"/>
              </w:rPr>
            </w:pPr>
            <w:r w:rsidRPr="00CE4AFB">
              <w:rPr>
                <w:rFonts w:ascii="Verdana" w:hAnsi="Verdana" w:cstheme="minorHAnsi"/>
                <w:color w:val="0000FF"/>
                <w:sz w:val="19"/>
                <w:szCs w:val="19"/>
              </w:rPr>
              <w:t>Estrategia Empresarial</w:t>
            </w:r>
          </w:p>
        </w:tc>
        <w:tc>
          <w:tcPr>
            <w:tcW w:w="2209" w:type="dxa"/>
          </w:tcPr>
          <w:p w14:paraId="48CF4D06" w14:textId="77777777" w:rsidR="0024658D" w:rsidRPr="00CE4AFB" w:rsidRDefault="0024658D" w:rsidP="00B44DFE">
            <w:pPr>
              <w:tabs>
                <w:tab w:val="left" w:pos="1276"/>
              </w:tabs>
              <w:contextualSpacing/>
              <w:jc w:val="both"/>
              <w:rPr>
                <w:rFonts w:ascii="Verdana" w:hAnsi="Verdana" w:cstheme="minorHAnsi"/>
                <w:color w:val="0000FF"/>
                <w:sz w:val="19"/>
                <w:szCs w:val="19"/>
              </w:rPr>
            </w:pPr>
          </w:p>
        </w:tc>
      </w:tr>
      <w:tr w:rsidR="0024658D" w:rsidRPr="00CE4AFB" w14:paraId="2F88B518" w14:textId="77777777" w:rsidTr="00B44DFE">
        <w:trPr>
          <w:trHeight w:val="332"/>
          <w:jc w:val="center"/>
        </w:trPr>
        <w:tc>
          <w:tcPr>
            <w:tcW w:w="461" w:type="dxa"/>
          </w:tcPr>
          <w:p w14:paraId="25C0C89E" w14:textId="77777777" w:rsidR="0024658D" w:rsidRPr="00CE4AFB" w:rsidRDefault="0024658D" w:rsidP="00B44DFE">
            <w:pPr>
              <w:tabs>
                <w:tab w:val="left" w:pos="1276"/>
              </w:tabs>
              <w:contextualSpacing/>
              <w:jc w:val="both"/>
              <w:rPr>
                <w:rFonts w:ascii="Verdana" w:hAnsi="Verdana" w:cstheme="minorHAnsi"/>
                <w:color w:val="0000FF"/>
                <w:sz w:val="19"/>
                <w:szCs w:val="19"/>
              </w:rPr>
            </w:pPr>
            <w:r w:rsidRPr="00CE4AFB">
              <w:rPr>
                <w:rFonts w:ascii="Verdana" w:hAnsi="Verdana" w:cstheme="minorHAnsi"/>
                <w:color w:val="0000FF"/>
                <w:sz w:val="19"/>
                <w:szCs w:val="19"/>
              </w:rPr>
              <w:t>2</w:t>
            </w:r>
          </w:p>
        </w:tc>
        <w:tc>
          <w:tcPr>
            <w:tcW w:w="5332" w:type="dxa"/>
          </w:tcPr>
          <w:p w14:paraId="6FDD0F8A" w14:textId="77777777" w:rsidR="0024658D" w:rsidRPr="00CE4AFB" w:rsidRDefault="0024658D" w:rsidP="00B44DFE">
            <w:pPr>
              <w:tabs>
                <w:tab w:val="left" w:pos="1276"/>
              </w:tabs>
              <w:contextualSpacing/>
              <w:jc w:val="both"/>
              <w:rPr>
                <w:rFonts w:ascii="Verdana" w:hAnsi="Verdana" w:cstheme="minorHAnsi"/>
                <w:color w:val="0000FF"/>
                <w:sz w:val="19"/>
                <w:szCs w:val="19"/>
              </w:rPr>
            </w:pPr>
            <w:r w:rsidRPr="00CE4AFB">
              <w:rPr>
                <w:rFonts w:ascii="Verdana" w:hAnsi="Verdana" w:cstheme="minorHAnsi"/>
                <w:color w:val="0000FF"/>
                <w:sz w:val="19"/>
                <w:szCs w:val="19"/>
              </w:rPr>
              <w:t>Expansión</w:t>
            </w:r>
          </w:p>
        </w:tc>
        <w:tc>
          <w:tcPr>
            <w:tcW w:w="2209" w:type="dxa"/>
          </w:tcPr>
          <w:p w14:paraId="0EAA1F8A" w14:textId="77777777" w:rsidR="0024658D" w:rsidRPr="00CE4AFB" w:rsidRDefault="0024658D" w:rsidP="00B44DFE">
            <w:pPr>
              <w:tabs>
                <w:tab w:val="left" w:pos="1276"/>
              </w:tabs>
              <w:contextualSpacing/>
              <w:jc w:val="both"/>
              <w:rPr>
                <w:rFonts w:ascii="Verdana" w:hAnsi="Verdana" w:cstheme="minorHAnsi"/>
                <w:color w:val="0000FF"/>
                <w:sz w:val="19"/>
                <w:szCs w:val="19"/>
              </w:rPr>
            </w:pPr>
          </w:p>
        </w:tc>
      </w:tr>
      <w:tr w:rsidR="0024658D" w:rsidRPr="00CE4AFB" w14:paraId="1CD68B3D" w14:textId="77777777" w:rsidTr="00B44DFE">
        <w:trPr>
          <w:trHeight w:val="332"/>
          <w:jc w:val="center"/>
        </w:trPr>
        <w:tc>
          <w:tcPr>
            <w:tcW w:w="461" w:type="dxa"/>
          </w:tcPr>
          <w:p w14:paraId="2A9829E5" w14:textId="77777777" w:rsidR="0024658D" w:rsidRPr="00CE4AFB" w:rsidRDefault="0024658D" w:rsidP="00B44DFE">
            <w:pPr>
              <w:tabs>
                <w:tab w:val="left" w:pos="1276"/>
              </w:tabs>
              <w:contextualSpacing/>
              <w:jc w:val="both"/>
              <w:rPr>
                <w:rFonts w:ascii="Verdana" w:hAnsi="Verdana" w:cstheme="minorHAnsi"/>
                <w:color w:val="0000FF"/>
                <w:sz w:val="19"/>
                <w:szCs w:val="19"/>
              </w:rPr>
            </w:pPr>
            <w:r w:rsidRPr="00CE4AFB">
              <w:rPr>
                <w:rFonts w:ascii="Verdana" w:hAnsi="Verdana" w:cstheme="minorHAnsi"/>
                <w:color w:val="0000FF"/>
                <w:sz w:val="19"/>
                <w:szCs w:val="19"/>
              </w:rPr>
              <w:t>3</w:t>
            </w:r>
          </w:p>
        </w:tc>
        <w:tc>
          <w:tcPr>
            <w:tcW w:w="5332" w:type="dxa"/>
          </w:tcPr>
          <w:p w14:paraId="2A8BF74E" w14:textId="77777777" w:rsidR="0024658D" w:rsidRPr="00CE4AFB" w:rsidRDefault="0024658D" w:rsidP="00B44DFE">
            <w:pPr>
              <w:tabs>
                <w:tab w:val="left" w:pos="1276"/>
              </w:tabs>
              <w:contextualSpacing/>
              <w:jc w:val="both"/>
              <w:rPr>
                <w:rFonts w:ascii="Verdana" w:hAnsi="Verdana" w:cstheme="minorHAnsi"/>
                <w:color w:val="0000FF"/>
                <w:sz w:val="19"/>
                <w:szCs w:val="19"/>
              </w:rPr>
            </w:pPr>
            <w:r w:rsidRPr="00CE4AFB">
              <w:rPr>
                <w:rFonts w:ascii="Verdana" w:hAnsi="Verdana" w:cstheme="minorHAnsi"/>
                <w:color w:val="0000FF"/>
                <w:sz w:val="19"/>
                <w:szCs w:val="19"/>
              </w:rPr>
              <w:t>Dato Económico</w:t>
            </w:r>
          </w:p>
        </w:tc>
        <w:tc>
          <w:tcPr>
            <w:tcW w:w="2209" w:type="dxa"/>
          </w:tcPr>
          <w:p w14:paraId="569B3F41" w14:textId="77777777" w:rsidR="0024658D" w:rsidRPr="00CE4AFB" w:rsidRDefault="0024658D" w:rsidP="00B44DFE">
            <w:pPr>
              <w:tabs>
                <w:tab w:val="left" w:pos="1276"/>
              </w:tabs>
              <w:contextualSpacing/>
              <w:jc w:val="both"/>
              <w:rPr>
                <w:rFonts w:ascii="Verdana" w:hAnsi="Verdana" w:cstheme="minorHAnsi"/>
                <w:color w:val="0000FF"/>
                <w:sz w:val="19"/>
                <w:szCs w:val="19"/>
              </w:rPr>
            </w:pPr>
          </w:p>
        </w:tc>
      </w:tr>
      <w:tr w:rsidR="0024658D" w:rsidRPr="00CE4AFB" w14:paraId="2BF24601" w14:textId="77777777" w:rsidTr="00B44DFE">
        <w:trPr>
          <w:trHeight w:val="332"/>
          <w:jc w:val="center"/>
        </w:trPr>
        <w:tc>
          <w:tcPr>
            <w:tcW w:w="461" w:type="dxa"/>
          </w:tcPr>
          <w:p w14:paraId="6DA868D7" w14:textId="77777777" w:rsidR="0024658D" w:rsidRPr="00CE4AFB" w:rsidRDefault="0024658D" w:rsidP="00B44DFE">
            <w:pPr>
              <w:tabs>
                <w:tab w:val="left" w:pos="1276"/>
              </w:tabs>
              <w:contextualSpacing/>
              <w:jc w:val="both"/>
              <w:rPr>
                <w:rFonts w:ascii="Verdana" w:hAnsi="Verdana" w:cstheme="minorHAnsi"/>
                <w:color w:val="0000FF"/>
                <w:sz w:val="19"/>
                <w:szCs w:val="19"/>
              </w:rPr>
            </w:pPr>
            <w:r w:rsidRPr="00CE4AFB">
              <w:rPr>
                <w:rFonts w:ascii="Verdana" w:hAnsi="Verdana" w:cstheme="minorHAnsi"/>
                <w:color w:val="0000FF"/>
                <w:sz w:val="19"/>
                <w:szCs w:val="19"/>
              </w:rPr>
              <w:t>4</w:t>
            </w:r>
          </w:p>
        </w:tc>
        <w:tc>
          <w:tcPr>
            <w:tcW w:w="5332" w:type="dxa"/>
          </w:tcPr>
          <w:p w14:paraId="70CAFD75" w14:textId="77777777" w:rsidR="0024658D" w:rsidRPr="00CE4AFB" w:rsidRDefault="0024658D" w:rsidP="00B44DFE">
            <w:pPr>
              <w:tabs>
                <w:tab w:val="left" w:pos="1276"/>
              </w:tabs>
              <w:contextualSpacing/>
              <w:jc w:val="both"/>
              <w:rPr>
                <w:rFonts w:ascii="Verdana" w:hAnsi="Verdana" w:cstheme="minorHAnsi"/>
                <w:color w:val="0000FF"/>
                <w:sz w:val="19"/>
                <w:szCs w:val="19"/>
              </w:rPr>
            </w:pPr>
            <w:r w:rsidRPr="00CE4AFB">
              <w:rPr>
                <w:rFonts w:ascii="Verdana" w:hAnsi="Verdana" w:cstheme="minorHAnsi"/>
                <w:color w:val="0000FF"/>
                <w:sz w:val="19"/>
                <w:szCs w:val="19"/>
              </w:rPr>
              <w:t>Empresa XXI</w:t>
            </w:r>
          </w:p>
        </w:tc>
        <w:tc>
          <w:tcPr>
            <w:tcW w:w="2209" w:type="dxa"/>
          </w:tcPr>
          <w:p w14:paraId="366A6D5C" w14:textId="77777777" w:rsidR="0024658D" w:rsidRPr="00CE4AFB" w:rsidRDefault="0024658D" w:rsidP="00B44DFE">
            <w:pPr>
              <w:tabs>
                <w:tab w:val="left" w:pos="1276"/>
              </w:tabs>
              <w:contextualSpacing/>
              <w:jc w:val="both"/>
              <w:rPr>
                <w:rFonts w:ascii="Verdana" w:hAnsi="Verdana" w:cstheme="minorHAnsi"/>
                <w:color w:val="0000FF"/>
                <w:sz w:val="19"/>
                <w:szCs w:val="19"/>
              </w:rPr>
            </w:pPr>
          </w:p>
        </w:tc>
      </w:tr>
      <w:tr w:rsidR="0024658D" w:rsidRPr="00CE4AFB" w14:paraId="46E3D484" w14:textId="77777777" w:rsidTr="00B44DFE">
        <w:trPr>
          <w:trHeight w:val="332"/>
          <w:jc w:val="center"/>
        </w:trPr>
        <w:tc>
          <w:tcPr>
            <w:tcW w:w="461" w:type="dxa"/>
          </w:tcPr>
          <w:p w14:paraId="08745734" w14:textId="77777777" w:rsidR="0024658D" w:rsidRPr="00CE4AFB" w:rsidRDefault="0024658D" w:rsidP="00B44DFE">
            <w:pPr>
              <w:tabs>
                <w:tab w:val="left" w:pos="1276"/>
              </w:tabs>
              <w:contextualSpacing/>
              <w:jc w:val="both"/>
              <w:rPr>
                <w:rFonts w:ascii="Verdana" w:hAnsi="Verdana" w:cstheme="minorHAnsi"/>
                <w:color w:val="0000FF"/>
                <w:sz w:val="19"/>
                <w:szCs w:val="19"/>
              </w:rPr>
            </w:pPr>
            <w:r w:rsidRPr="00CE4AFB">
              <w:rPr>
                <w:rFonts w:ascii="Verdana" w:hAnsi="Verdana" w:cstheme="minorHAnsi"/>
                <w:color w:val="0000FF"/>
                <w:sz w:val="19"/>
                <w:szCs w:val="19"/>
              </w:rPr>
              <w:t>5</w:t>
            </w:r>
          </w:p>
        </w:tc>
        <w:tc>
          <w:tcPr>
            <w:tcW w:w="5332" w:type="dxa"/>
          </w:tcPr>
          <w:p w14:paraId="72421A43" w14:textId="77777777" w:rsidR="0024658D" w:rsidRPr="00CE4AFB" w:rsidRDefault="0024658D" w:rsidP="00B44DFE">
            <w:pPr>
              <w:tabs>
                <w:tab w:val="left" w:pos="1276"/>
              </w:tabs>
              <w:contextualSpacing/>
              <w:jc w:val="both"/>
              <w:rPr>
                <w:rFonts w:ascii="Verdana" w:hAnsi="Verdana" w:cstheme="minorHAnsi"/>
                <w:color w:val="0000FF"/>
                <w:sz w:val="19"/>
                <w:szCs w:val="19"/>
              </w:rPr>
            </w:pPr>
            <w:r w:rsidRPr="00CE4AFB">
              <w:rPr>
                <w:rFonts w:ascii="Verdana" w:hAnsi="Verdana" w:cstheme="minorHAnsi"/>
                <w:color w:val="0000FF"/>
                <w:sz w:val="19"/>
                <w:szCs w:val="19"/>
              </w:rPr>
              <w:t>Cinco Días</w:t>
            </w:r>
          </w:p>
        </w:tc>
        <w:tc>
          <w:tcPr>
            <w:tcW w:w="2209" w:type="dxa"/>
          </w:tcPr>
          <w:p w14:paraId="6CF67B44" w14:textId="77777777" w:rsidR="0024658D" w:rsidRPr="00CE4AFB" w:rsidRDefault="0024658D" w:rsidP="00B44DFE">
            <w:pPr>
              <w:tabs>
                <w:tab w:val="left" w:pos="1276"/>
              </w:tabs>
              <w:contextualSpacing/>
              <w:jc w:val="both"/>
              <w:rPr>
                <w:rFonts w:ascii="Verdana" w:hAnsi="Verdana" w:cstheme="minorHAnsi"/>
                <w:color w:val="0000FF"/>
                <w:sz w:val="19"/>
                <w:szCs w:val="19"/>
              </w:rPr>
            </w:pPr>
          </w:p>
        </w:tc>
      </w:tr>
    </w:tbl>
    <w:p w14:paraId="2D5CACB0" w14:textId="77777777" w:rsidR="0024658D" w:rsidRPr="00CE4AFB" w:rsidRDefault="0024658D" w:rsidP="0024658D">
      <w:pPr>
        <w:jc w:val="both"/>
        <w:rPr>
          <w:rFonts w:ascii="Verdana" w:hAnsi="Verdana" w:cstheme="minorHAnsi"/>
          <w:b/>
          <w:color w:val="0000FF"/>
          <w:sz w:val="19"/>
          <w:szCs w:val="19"/>
        </w:rPr>
      </w:pPr>
    </w:p>
    <w:p w14:paraId="5759A285" w14:textId="0E0D6AD9" w:rsidR="0024658D" w:rsidRPr="00CE4AFB" w:rsidRDefault="0024658D" w:rsidP="0024658D">
      <w:pPr>
        <w:jc w:val="both"/>
        <w:rPr>
          <w:rFonts w:ascii="Verdana" w:hAnsi="Verdana" w:cstheme="minorHAnsi"/>
          <w:color w:val="0000FF"/>
          <w:sz w:val="19"/>
          <w:szCs w:val="19"/>
        </w:rPr>
      </w:pPr>
      <w:r w:rsidRPr="00CE4AFB">
        <w:rPr>
          <w:rFonts w:ascii="Verdana" w:hAnsi="Verdana" w:cstheme="minorHAnsi"/>
          <w:b/>
          <w:color w:val="0000FF"/>
          <w:sz w:val="19"/>
          <w:szCs w:val="19"/>
        </w:rPr>
        <w:t>GRUPO 2.3. RADIO</w:t>
      </w:r>
      <w:r w:rsidRPr="00CE4AFB">
        <w:rPr>
          <w:rFonts w:ascii="Verdana" w:hAnsi="Verdana" w:cstheme="minorHAnsi"/>
          <w:color w:val="0000FF"/>
          <w:sz w:val="19"/>
          <w:szCs w:val="19"/>
        </w:rPr>
        <w:t xml:space="preserve">- </w:t>
      </w:r>
    </w:p>
    <w:tbl>
      <w:tblPr>
        <w:tblStyle w:val="Saretaduntaula"/>
        <w:tblW w:w="7978" w:type="dxa"/>
        <w:jc w:val="center"/>
        <w:tblLook w:val="04A0" w:firstRow="1" w:lastRow="0" w:firstColumn="1" w:lastColumn="0" w:noHBand="0" w:noVBand="1"/>
      </w:tblPr>
      <w:tblGrid>
        <w:gridCol w:w="526"/>
        <w:gridCol w:w="5245"/>
        <w:gridCol w:w="2207"/>
      </w:tblGrid>
      <w:tr w:rsidR="0024658D" w:rsidRPr="00CE4AFB" w14:paraId="259C9168" w14:textId="77777777" w:rsidTr="00B44DFE">
        <w:trPr>
          <w:trHeight w:val="332"/>
          <w:jc w:val="center"/>
        </w:trPr>
        <w:tc>
          <w:tcPr>
            <w:tcW w:w="526" w:type="dxa"/>
            <w:shd w:val="clear" w:color="auto" w:fill="D9D9D9" w:themeFill="background1" w:themeFillShade="D9"/>
          </w:tcPr>
          <w:p w14:paraId="24BCA634" w14:textId="77777777" w:rsidR="0024658D" w:rsidRPr="00CE4AFB" w:rsidRDefault="0024658D" w:rsidP="00B44DFE">
            <w:pPr>
              <w:tabs>
                <w:tab w:val="left" w:pos="1276"/>
              </w:tabs>
              <w:contextualSpacing/>
              <w:jc w:val="center"/>
              <w:rPr>
                <w:rFonts w:ascii="Verdana" w:hAnsi="Verdana" w:cstheme="minorHAnsi"/>
                <w:b/>
                <w:color w:val="0000FF"/>
                <w:sz w:val="19"/>
                <w:szCs w:val="19"/>
              </w:rPr>
            </w:pPr>
          </w:p>
        </w:tc>
        <w:tc>
          <w:tcPr>
            <w:tcW w:w="5245" w:type="dxa"/>
            <w:shd w:val="clear" w:color="auto" w:fill="D9D9D9" w:themeFill="background1" w:themeFillShade="D9"/>
          </w:tcPr>
          <w:p w14:paraId="7440E337" w14:textId="77777777" w:rsidR="0024658D" w:rsidRPr="00CE4AFB" w:rsidRDefault="0024658D" w:rsidP="00B44DFE">
            <w:pPr>
              <w:tabs>
                <w:tab w:val="left" w:pos="1276"/>
              </w:tabs>
              <w:contextualSpacing/>
              <w:jc w:val="center"/>
              <w:rPr>
                <w:rFonts w:ascii="Verdana" w:hAnsi="Verdana" w:cstheme="minorHAnsi"/>
                <w:b/>
                <w:color w:val="0000FF"/>
                <w:sz w:val="19"/>
                <w:szCs w:val="19"/>
              </w:rPr>
            </w:pPr>
          </w:p>
        </w:tc>
        <w:tc>
          <w:tcPr>
            <w:tcW w:w="2207" w:type="dxa"/>
            <w:shd w:val="clear" w:color="auto" w:fill="D9D9D9" w:themeFill="background1" w:themeFillShade="D9"/>
          </w:tcPr>
          <w:p w14:paraId="7859BC5F" w14:textId="77777777" w:rsidR="0024658D" w:rsidRPr="00CE4AFB" w:rsidRDefault="0024658D" w:rsidP="00B44DFE">
            <w:pPr>
              <w:tabs>
                <w:tab w:val="left" w:pos="1276"/>
              </w:tabs>
              <w:contextualSpacing/>
              <w:jc w:val="center"/>
              <w:rPr>
                <w:rFonts w:ascii="Verdana" w:hAnsi="Verdana" w:cstheme="minorHAnsi"/>
                <w:b/>
                <w:color w:val="0000FF"/>
                <w:sz w:val="19"/>
                <w:szCs w:val="19"/>
              </w:rPr>
            </w:pPr>
            <w:r w:rsidRPr="00CE4AFB">
              <w:rPr>
                <w:rFonts w:ascii="Verdana" w:hAnsi="Verdana" w:cstheme="minorHAnsi"/>
                <w:b/>
                <w:color w:val="0000FF"/>
                <w:sz w:val="19"/>
                <w:szCs w:val="19"/>
              </w:rPr>
              <w:t>Descuentos (%)</w:t>
            </w:r>
          </w:p>
        </w:tc>
      </w:tr>
      <w:tr w:rsidR="00697807" w:rsidRPr="00CE4AFB" w14:paraId="6EAF8B1B" w14:textId="77777777" w:rsidTr="00B44DFE">
        <w:trPr>
          <w:trHeight w:val="332"/>
          <w:jc w:val="center"/>
        </w:trPr>
        <w:tc>
          <w:tcPr>
            <w:tcW w:w="526" w:type="dxa"/>
          </w:tcPr>
          <w:p w14:paraId="0283173B" w14:textId="77777777" w:rsidR="00697807" w:rsidRPr="00CE4AFB" w:rsidRDefault="00697807" w:rsidP="00697807">
            <w:pPr>
              <w:tabs>
                <w:tab w:val="left" w:pos="1276"/>
              </w:tabs>
              <w:contextualSpacing/>
              <w:jc w:val="both"/>
              <w:rPr>
                <w:rFonts w:ascii="Verdana" w:hAnsi="Verdana" w:cstheme="minorHAnsi"/>
                <w:color w:val="0000FF"/>
                <w:sz w:val="19"/>
                <w:szCs w:val="19"/>
              </w:rPr>
            </w:pPr>
            <w:r w:rsidRPr="00CE4AFB">
              <w:rPr>
                <w:rFonts w:ascii="Verdana" w:hAnsi="Verdana" w:cstheme="minorHAnsi"/>
                <w:color w:val="0000FF"/>
                <w:sz w:val="19"/>
                <w:szCs w:val="19"/>
              </w:rPr>
              <w:t>1</w:t>
            </w:r>
          </w:p>
        </w:tc>
        <w:tc>
          <w:tcPr>
            <w:tcW w:w="5245" w:type="dxa"/>
          </w:tcPr>
          <w:p w14:paraId="7A1EDABE" w14:textId="5C94DF7E" w:rsidR="00697807" w:rsidRPr="00CE4AFB" w:rsidRDefault="00697807" w:rsidP="00697807">
            <w:pPr>
              <w:tabs>
                <w:tab w:val="left" w:pos="1276"/>
              </w:tabs>
              <w:contextualSpacing/>
              <w:jc w:val="both"/>
              <w:rPr>
                <w:rFonts w:ascii="Verdana" w:hAnsi="Verdana" w:cstheme="minorHAnsi"/>
                <w:color w:val="0000FF"/>
                <w:sz w:val="19"/>
                <w:szCs w:val="19"/>
              </w:rPr>
            </w:pPr>
            <w:r w:rsidRPr="00697807">
              <w:rPr>
                <w:rFonts w:ascii="Verdana" w:hAnsi="Verdana" w:cstheme="minorHAnsi"/>
                <w:color w:val="0000FF"/>
                <w:sz w:val="19"/>
                <w:szCs w:val="19"/>
              </w:rPr>
              <w:t>Radio Euskadi</w:t>
            </w:r>
          </w:p>
        </w:tc>
        <w:tc>
          <w:tcPr>
            <w:tcW w:w="2207" w:type="dxa"/>
          </w:tcPr>
          <w:p w14:paraId="0CBAA097" w14:textId="77777777" w:rsidR="00697807" w:rsidRPr="00CE4AFB" w:rsidRDefault="00697807" w:rsidP="00697807">
            <w:pPr>
              <w:tabs>
                <w:tab w:val="left" w:pos="1276"/>
              </w:tabs>
              <w:contextualSpacing/>
              <w:jc w:val="both"/>
              <w:rPr>
                <w:rFonts w:ascii="Verdana" w:hAnsi="Verdana" w:cstheme="minorHAnsi"/>
                <w:color w:val="0000FF"/>
                <w:sz w:val="19"/>
                <w:szCs w:val="19"/>
              </w:rPr>
            </w:pPr>
          </w:p>
        </w:tc>
      </w:tr>
      <w:tr w:rsidR="00697807" w:rsidRPr="00CE4AFB" w14:paraId="7E0D0F0B" w14:textId="77777777" w:rsidTr="00B44DFE">
        <w:trPr>
          <w:trHeight w:val="332"/>
          <w:jc w:val="center"/>
        </w:trPr>
        <w:tc>
          <w:tcPr>
            <w:tcW w:w="526" w:type="dxa"/>
          </w:tcPr>
          <w:p w14:paraId="5F788B3C" w14:textId="77777777" w:rsidR="00697807" w:rsidRPr="00CE4AFB" w:rsidRDefault="00697807" w:rsidP="00697807">
            <w:pPr>
              <w:tabs>
                <w:tab w:val="left" w:pos="1276"/>
              </w:tabs>
              <w:contextualSpacing/>
              <w:jc w:val="both"/>
              <w:rPr>
                <w:rFonts w:ascii="Verdana" w:hAnsi="Verdana" w:cstheme="minorHAnsi"/>
                <w:color w:val="0000FF"/>
                <w:sz w:val="19"/>
                <w:szCs w:val="19"/>
              </w:rPr>
            </w:pPr>
            <w:r w:rsidRPr="00CE4AFB">
              <w:rPr>
                <w:rFonts w:ascii="Verdana" w:hAnsi="Verdana" w:cstheme="minorHAnsi"/>
                <w:color w:val="0000FF"/>
                <w:sz w:val="19"/>
                <w:szCs w:val="19"/>
              </w:rPr>
              <w:t>2</w:t>
            </w:r>
          </w:p>
        </w:tc>
        <w:tc>
          <w:tcPr>
            <w:tcW w:w="5245" w:type="dxa"/>
          </w:tcPr>
          <w:p w14:paraId="2E826386" w14:textId="2A854A13" w:rsidR="00697807" w:rsidRPr="00CE4AFB" w:rsidRDefault="00697807" w:rsidP="00697807">
            <w:pPr>
              <w:tabs>
                <w:tab w:val="left" w:pos="1276"/>
              </w:tabs>
              <w:contextualSpacing/>
              <w:jc w:val="both"/>
              <w:rPr>
                <w:rFonts w:ascii="Verdana" w:hAnsi="Verdana" w:cstheme="minorHAnsi"/>
                <w:color w:val="0000FF"/>
                <w:sz w:val="19"/>
                <w:szCs w:val="19"/>
              </w:rPr>
            </w:pPr>
            <w:r w:rsidRPr="00697807">
              <w:rPr>
                <w:rFonts w:ascii="Verdana" w:hAnsi="Verdana" w:cstheme="minorHAnsi"/>
                <w:color w:val="0000FF"/>
                <w:sz w:val="19"/>
                <w:szCs w:val="19"/>
              </w:rPr>
              <w:t>Euskadi Irratia</w:t>
            </w:r>
          </w:p>
        </w:tc>
        <w:tc>
          <w:tcPr>
            <w:tcW w:w="2207" w:type="dxa"/>
          </w:tcPr>
          <w:p w14:paraId="5B30E6A4" w14:textId="77777777" w:rsidR="00697807" w:rsidRPr="00CE4AFB" w:rsidRDefault="00697807" w:rsidP="00697807">
            <w:pPr>
              <w:tabs>
                <w:tab w:val="left" w:pos="1276"/>
              </w:tabs>
              <w:contextualSpacing/>
              <w:jc w:val="both"/>
              <w:rPr>
                <w:rFonts w:ascii="Verdana" w:hAnsi="Verdana" w:cstheme="minorHAnsi"/>
                <w:color w:val="0000FF"/>
                <w:sz w:val="19"/>
                <w:szCs w:val="19"/>
              </w:rPr>
            </w:pPr>
          </w:p>
        </w:tc>
      </w:tr>
      <w:tr w:rsidR="00666812" w:rsidRPr="00CE4AFB" w14:paraId="40615176" w14:textId="77777777" w:rsidTr="00B44DFE">
        <w:trPr>
          <w:trHeight w:val="332"/>
          <w:jc w:val="center"/>
        </w:trPr>
        <w:tc>
          <w:tcPr>
            <w:tcW w:w="526" w:type="dxa"/>
          </w:tcPr>
          <w:p w14:paraId="14690731" w14:textId="2B0A3771" w:rsidR="00666812" w:rsidRPr="00CE4AFB" w:rsidRDefault="00666812" w:rsidP="00697807">
            <w:pPr>
              <w:tabs>
                <w:tab w:val="left" w:pos="1276"/>
              </w:tabs>
              <w:contextualSpacing/>
              <w:jc w:val="both"/>
              <w:rPr>
                <w:rFonts w:ascii="Verdana" w:hAnsi="Verdana" w:cstheme="minorHAnsi"/>
                <w:color w:val="0000FF"/>
                <w:sz w:val="19"/>
                <w:szCs w:val="19"/>
              </w:rPr>
            </w:pPr>
            <w:r>
              <w:rPr>
                <w:rFonts w:ascii="Verdana" w:hAnsi="Verdana" w:cstheme="minorHAnsi"/>
                <w:color w:val="0000FF"/>
                <w:sz w:val="19"/>
                <w:szCs w:val="19"/>
              </w:rPr>
              <w:t>3</w:t>
            </w:r>
          </w:p>
        </w:tc>
        <w:tc>
          <w:tcPr>
            <w:tcW w:w="5245" w:type="dxa"/>
          </w:tcPr>
          <w:p w14:paraId="1C45B06E" w14:textId="0AF6297B" w:rsidR="00666812" w:rsidRPr="00697807" w:rsidRDefault="00666812" w:rsidP="00697807">
            <w:pPr>
              <w:tabs>
                <w:tab w:val="left" w:pos="1276"/>
              </w:tabs>
              <w:contextualSpacing/>
              <w:jc w:val="both"/>
              <w:rPr>
                <w:rFonts w:ascii="Verdana" w:hAnsi="Verdana" w:cstheme="minorHAnsi"/>
                <w:color w:val="0000FF"/>
                <w:sz w:val="19"/>
                <w:szCs w:val="19"/>
              </w:rPr>
            </w:pPr>
            <w:r>
              <w:rPr>
                <w:rFonts w:ascii="Verdana" w:hAnsi="Verdana" w:cstheme="minorHAnsi"/>
                <w:color w:val="0000FF"/>
                <w:sz w:val="19"/>
                <w:szCs w:val="19"/>
              </w:rPr>
              <w:t>Naiz irratia</w:t>
            </w:r>
          </w:p>
        </w:tc>
        <w:tc>
          <w:tcPr>
            <w:tcW w:w="2207" w:type="dxa"/>
          </w:tcPr>
          <w:p w14:paraId="388E2655" w14:textId="77777777" w:rsidR="00666812" w:rsidRPr="00CE4AFB" w:rsidRDefault="00666812" w:rsidP="00697807">
            <w:pPr>
              <w:tabs>
                <w:tab w:val="left" w:pos="1276"/>
              </w:tabs>
              <w:contextualSpacing/>
              <w:jc w:val="both"/>
              <w:rPr>
                <w:rFonts w:ascii="Verdana" w:hAnsi="Verdana" w:cstheme="minorHAnsi"/>
                <w:color w:val="0000FF"/>
                <w:sz w:val="19"/>
                <w:szCs w:val="19"/>
              </w:rPr>
            </w:pPr>
          </w:p>
        </w:tc>
      </w:tr>
      <w:tr w:rsidR="00697807" w:rsidRPr="00CE4AFB" w14:paraId="359208E2" w14:textId="77777777" w:rsidTr="00B44DFE">
        <w:trPr>
          <w:trHeight w:val="332"/>
          <w:jc w:val="center"/>
        </w:trPr>
        <w:tc>
          <w:tcPr>
            <w:tcW w:w="526" w:type="dxa"/>
          </w:tcPr>
          <w:p w14:paraId="560727A9" w14:textId="77777777" w:rsidR="00697807" w:rsidRPr="00CE4AFB" w:rsidRDefault="00697807" w:rsidP="00697807">
            <w:pPr>
              <w:tabs>
                <w:tab w:val="left" w:pos="1276"/>
              </w:tabs>
              <w:contextualSpacing/>
              <w:jc w:val="both"/>
              <w:rPr>
                <w:rFonts w:ascii="Verdana" w:hAnsi="Verdana" w:cstheme="minorHAnsi"/>
                <w:color w:val="0000FF"/>
                <w:sz w:val="19"/>
                <w:szCs w:val="19"/>
              </w:rPr>
            </w:pPr>
            <w:r w:rsidRPr="00CE4AFB">
              <w:rPr>
                <w:rFonts w:ascii="Verdana" w:hAnsi="Verdana" w:cstheme="minorHAnsi"/>
                <w:color w:val="0000FF"/>
                <w:sz w:val="19"/>
                <w:szCs w:val="19"/>
              </w:rPr>
              <w:t>4</w:t>
            </w:r>
          </w:p>
        </w:tc>
        <w:tc>
          <w:tcPr>
            <w:tcW w:w="5245" w:type="dxa"/>
          </w:tcPr>
          <w:p w14:paraId="6B89523D" w14:textId="405C1F31" w:rsidR="00697807" w:rsidRPr="00CE4AFB" w:rsidRDefault="00697807" w:rsidP="00697807">
            <w:pPr>
              <w:tabs>
                <w:tab w:val="left" w:pos="1276"/>
              </w:tabs>
              <w:contextualSpacing/>
              <w:jc w:val="both"/>
              <w:rPr>
                <w:rFonts w:ascii="Verdana" w:hAnsi="Verdana" w:cstheme="minorHAnsi"/>
                <w:color w:val="0000FF"/>
                <w:sz w:val="19"/>
                <w:szCs w:val="19"/>
              </w:rPr>
            </w:pPr>
            <w:r w:rsidRPr="00697807">
              <w:rPr>
                <w:rFonts w:ascii="Verdana" w:hAnsi="Verdana" w:cstheme="minorHAnsi"/>
                <w:color w:val="0000FF"/>
                <w:sz w:val="19"/>
                <w:szCs w:val="19"/>
              </w:rPr>
              <w:t>Radio Vitoria</w:t>
            </w:r>
          </w:p>
        </w:tc>
        <w:tc>
          <w:tcPr>
            <w:tcW w:w="2207" w:type="dxa"/>
          </w:tcPr>
          <w:p w14:paraId="0E24D1D1" w14:textId="77777777" w:rsidR="00697807" w:rsidRPr="00CE4AFB" w:rsidRDefault="00697807" w:rsidP="00697807">
            <w:pPr>
              <w:tabs>
                <w:tab w:val="left" w:pos="1276"/>
              </w:tabs>
              <w:contextualSpacing/>
              <w:jc w:val="both"/>
              <w:rPr>
                <w:rFonts w:ascii="Verdana" w:hAnsi="Verdana" w:cstheme="minorHAnsi"/>
                <w:color w:val="0000FF"/>
                <w:sz w:val="19"/>
                <w:szCs w:val="19"/>
              </w:rPr>
            </w:pPr>
          </w:p>
        </w:tc>
      </w:tr>
      <w:tr w:rsidR="00697807" w:rsidRPr="00CE4AFB" w14:paraId="01DF087E" w14:textId="77777777" w:rsidTr="00B44DFE">
        <w:trPr>
          <w:trHeight w:val="332"/>
          <w:jc w:val="center"/>
        </w:trPr>
        <w:tc>
          <w:tcPr>
            <w:tcW w:w="526" w:type="dxa"/>
          </w:tcPr>
          <w:p w14:paraId="3E6B844B" w14:textId="77777777" w:rsidR="00697807" w:rsidRPr="00CE4AFB" w:rsidRDefault="00697807" w:rsidP="00697807">
            <w:pPr>
              <w:tabs>
                <w:tab w:val="left" w:pos="1276"/>
              </w:tabs>
              <w:contextualSpacing/>
              <w:jc w:val="both"/>
              <w:rPr>
                <w:rFonts w:ascii="Verdana" w:hAnsi="Verdana" w:cstheme="minorHAnsi"/>
                <w:color w:val="0000FF"/>
                <w:sz w:val="19"/>
                <w:szCs w:val="19"/>
              </w:rPr>
            </w:pPr>
            <w:r w:rsidRPr="00CE4AFB">
              <w:rPr>
                <w:rFonts w:ascii="Verdana" w:hAnsi="Verdana" w:cstheme="minorHAnsi"/>
                <w:color w:val="0000FF"/>
                <w:sz w:val="19"/>
                <w:szCs w:val="19"/>
              </w:rPr>
              <w:t>5</w:t>
            </w:r>
          </w:p>
        </w:tc>
        <w:tc>
          <w:tcPr>
            <w:tcW w:w="5245" w:type="dxa"/>
          </w:tcPr>
          <w:p w14:paraId="3DBF01F2" w14:textId="1E881747" w:rsidR="00697807" w:rsidRPr="00CE4AFB" w:rsidRDefault="00697807" w:rsidP="00697807">
            <w:pPr>
              <w:tabs>
                <w:tab w:val="left" w:pos="1276"/>
              </w:tabs>
              <w:contextualSpacing/>
              <w:jc w:val="both"/>
              <w:rPr>
                <w:rFonts w:ascii="Verdana" w:hAnsi="Verdana" w:cstheme="minorHAnsi"/>
                <w:color w:val="0000FF"/>
                <w:sz w:val="19"/>
                <w:szCs w:val="19"/>
              </w:rPr>
            </w:pPr>
            <w:r w:rsidRPr="00697807">
              <w:rPr>
                <w:rFonts w:ascii="Verdana" w:hAnsi="Verdana" w:cstheme="minorHAnsi"/>
                <w:color w:val="0000FF"/>
                <w:sz w:val="19"/>
                <w:szCs w:val="19"/>
              </w:rPr>
              <w:t xml:space="preserve">Ser Euskadi </w:t>
            </w:r>
          </w:p>
        </w:tc>
        <w:tc>
          <w:tcPr>
            <w:tcW w:w="2207" w:type="dxa"/>
          </w:tcPr>
          <w:p w14:paraId="63BA6C71" w14:textId="77777777" w:rsidR="00697807" w:rsidRPr="00CE4AFB" w:rsidRDefault="00697807" w:rsidP="00697807">
            <w:pPr>
              <w:tabs>
                <w:tab w:val="left" w:pos="1276"/>
              </w:tabs>
              <w:contextualSpacing/>
              <w:jc w:val="both"/>
              <w:rPr>
                <w:rFonts w:ascii="Verdana" w:hAnsi="Verdana" w:cstheme="minorHAnsi"/>
                <w:color w:val="0000FF"/>
                <w:sz w:val="19"/>
                <w:szCs w:val="19"/>
              </w:rPr>
            </w:pPr>
          </w:p>
        </w:tc>
      </w:tr>
      <w:tr w:rsidR="00697807" w:rsidRPr="00CE4AFB" w14:paraId="1279E2DA" w14:textId="77777777" w:rsidTr="00B44DFE">
        <w:trPr>
          <w:trHeight w:val="332"/>
          <w:jc w:val="center"/>
        </w:trPr>
        <w:tc>
          <w:tcPr>
            <w:tcW w:w="526" w:type="dxa"/>
          </w:tcPr>
          <w:p w14:paraId="64556A4A" w14:textId="77777777" w:rsidR="00697807" w:rsidRPr="00CE4AFB" w:rsidRDefault="00697807" w:rsidP="00697807">
            <w:pPr>
              <w:tabs>
                <w:tab w:val="left" w:pos="1276"/>
              </w:tabs>
              <w:contextualSpacing/>
              <w:jc w:val="both"/>
              <w:rPr>
                <w:rFonts w:ascii="Verdana" w:hAnsi="Verdana" w:cstheme="minorHAnsi"/>
                <w:color w:val="0000FF"/>
                <w:sz w:val="19"/>
                <w:szCs w:val="19"/>
              </w:rPr>
            </w:pPr>
            <w:r w:rsidRPr="00CE4AFB">
              <w:rPr>
                <w:rFonts w:ascii="Verdana" w:hAnsi="Verdana" w:cstheme="minorHAnsi"/>
                <w:color w:val="0000FF"/>
                <w:sz w:val="19"/>
                <w:szCs w:val="19"/>
              </w:rPr>
              <w:t>6</w:t>
            </w:r>
          </w:p>
        </w:tc>
        <w:tc>
          <w:tcPr>
            <w:tcW w:w="5245" w:type="dxa"/>
          </w:tcPr>
          <w:p w14:paraId="3BDB92A5" w14:textId="04A42EFE" w:rsidR="00697807" w:rsidRPr="00CE4AFB" w:rsidRDefault="00697807" w:rsidP="00697807">
            <w:pPr>
              <w:tabs>
                <w:tab w:val="left" w:pos="1276"/>
              </w:tabs>
              <w:contextualSpacing/>
              <w:jc w:val="both"/>
              <w:rPr>
                <w:rFonts w:ascii="Verdana" w:hAnsi="Verdana" w:cstheme="minorHAnsi"/>
                <w:color w:val="0000FF"/>
                <w:sz w:val="19"/>
                <w:szCs w:val="19"/>
              </w:rPr>
            </w:pPr>
            <w:r w:rsidRPr="00697807">
              <w:rPr>
                <w:rFonts w:ascii="Verdana" w:hAnsi="Verdana" w:cstheme="minorHAnsi"/>
                <w:color w:val="0000FF"/>
                <w:sz w:val="19"/>
                <w:szCs w:val="19"/>
              </w:rPr>
              <w:t>Onda Vasca</w:t>
            </w:r>
          </w:p>
        </w:tc>
        <w:tc>
          <w:tcPr>
            <w:tcW w:w="2207" w:type="dxa"/>
          </w:tcPr>
          <w:p w14:paraId="719594C9" w14:textId="77777777" w:rsidR="00697807" w:rsidRPr="00CE4AFB" w:rsidRDefault="00697807" w:rsidP="00697807">
            <w:pPr>
              <w:tabs>
                <w:tab w:val="left" w:pos="1276"/>
              </w:tabs>
              <w:contextualSpacing/>
              <w:jc w:val="both"/>
              <w:rPr>
                <w:rFonts w:ascii="Verdana" w:hAnsi="Verdana" w:cstheme="minorHAnsi"/>
                <w:color w:val="0000FF"/>
                <w:sz w:val="19"/>
                <w:szCs w:val="19"/>
              </w:rPr>
            </w:pPr>
          </w:p>
        </w:tc>
      </w:tr>
      <w:tr w:rsidR="00697807" w:rsidRPr="00CE4AFB" w14:paraId="01572ACC" w14:textId="77777777" w:rsidTr="00B44DFE">
        <w:trPr>
          <w:trHeight w:val="332"/>
          <w:jc w:val="center"/>
        </w:trPr>
        <w:tc>
          <w:tcPr>
            <w:tcW w:w="526" w:type="dxa"/>
          </w:tcPr>
          <w:p w14:paraId="6900742C" w14:textId="77777777" w:rsidR="00697807" w:rsidRPr="00CE4AFB" w:rsidRDefault="00697807" w:rsidP="00697807">
            <w:pPr>
              <w:tabs>
                <w:tab w:val="left" w:pos="1276"/>
              </w:tabs>
              <w:contextualSpacing/>
              <w:jc w:val="both"/>
              <w:rPr>
                <w:rFonts w:ascii="Verdana" w:hAnsi="Verdana" w:cstheme="minorHAnsi"/>
                <w:color w:val="0000FF"/>
                <w:sz w:val="19"/>
                <w:szCs w:val="19"/>
              </w:rPr>
            </w:pPr>
            <w:r w:rsidRPr="00CE4AFB">
              <w:rPr>
                <w:rFonts w:ascii="Verdana" w:hAnsi="Verdana" w:cstheme="minorHAnsi"/>
                <w:color w:val="0000FF"/>
                <w:sz w:val="19"/>
                <w:szCs w:val="19"/>
              </w:rPr>
              <w:t>7</w:t>
            </w:r>
          </w:p>
        </w:tc>
        <w:tc>
          <w:tcPr>
            <w:tcW w:w="5245" w:type="dxa"/>
          </w:tcPr>
          <w:p w14:paraId="5175B7EA" w14:textId="31AFB4D4" w:rsidR="00697807" w:rsidRPr="00CE4AFB" w:rsidRDefault="00697807" w:rsidP="00697807">
            <w:pPr>
              <w:tabs>
                <w:tab w:val="left" w:pos="1276"/>
              </w:tabs>
              <w:contextualSpacing/>
              <w:jc w:val="both"/>
              <w:rPr>
                <w:rFonts w:ascii="Verdana" w:hAnsi="Verdana" w:cstheme="minorHAnsi"/>
                <w:color w:val="0000FF"/>
                <w:sz w:val="19"/>
                <w:szCs w:val="19"/>
              </w:rPr>
            </w:pPr>
            <w:r w:rsidRPr="00697807">
              <w:rPr>
                <w:rFonts w:ascii="Verdana" w:hAnsi="Verdana" w:cstheme="minorHAnsi"/>
                <w:color w:val="0000FF"/>
                <w:sz w:val="19"/>
                <w:szCs w:val="19"/>
              </w:rPr>
              <w:t>Bizkaia Irratia</w:t>
            </w:r>
            <w:bookmarkStart w:id="1312" w:name="_GoBack"/>
            <w:bookmarkEnd w:id="1312"/>
          </w:p>
        </w:tc>
        <w:tc>
          <w:tcPr>
            <w:tcW w:w="2207" w:type="dxa"/>
          </w:tcPr>
          <w:p w14:paraId="2C1D767C" w14:textId="77777777" w:rsidR="00697807" w:rsidRPr="00CE4AFB" w:rsidRDefault="00697807" w:rsidP="00697807">
            <w:pPr>
              <w:tabs>
                <w:tab w:val="left" w:pos="1276"/>
              </w:tabs>
              <w:contextualSpacing/>
              <w:jc w:val="both"/>
              <w:rPr>
                <w:rFonts w:ascii="Verdana" w:hAnsi="Verdana" w:cstheme="minorHAnsi"/>
                <w:color w:val="0000FF"/>
                <w:sz w:val="19"/>
                <w:szCs w:val="19"/>
              </w:rPr>
            </w:pPr>
          </w:p>
        </w:tc>
      </w:tr>
      <w:tr w:rsidR="00697807" w:rsidRPr="00CE4AFB" w14:paraId="6843DC46" w14:textId="77777777" w:rsidTr="00B44DFE">
        <w:trPr>
          <w:trHeight w:val="332"/>
          <w:jc w:val="center"/>
        </w:trPr>
        <w:tc>
          <w:tcPr>
            <w:tcW w:w="526" w:type="dxa"/>
          </w:tcPr>
          <w:p w14:paraId="08118CFC" w14:textId="77777777" w:rsidR="00697807" w:rsidRPr="00CE4AFB" w:rsidRDefault="00697807" w:rsidP="00697807">
            <w:pPr>
              <w:tabs>
                <w:tab w:val="left" w:pos="1276"/>
              </w:tabs>
              <w:contextualSpacing/>
              <w:jc w:val="both"/>
              <w:rPr>
                <w:rFonts w:ascii="Verdana" w:hAnsi="Verdana" w:cstheme="minorHAnsi"/>
                <w:color w:val="0000FF"/>
                <w:sz w:val="19"/>
                <w:szCs w:val="19"/>
              </w:rPr>
            </w:pPr>
            <w:r w:rsidRPr="00CE4AFB">
              <w:rPr>
                <w:rFonts w:ascii="Verdana" w:hAnsi="Verdana" w:cstheme="minorHAnsi"/>
                <w:color w:val="0000FF"/>
                <w:sz w:val="19"/>
                <w:szCs w:val="19"/>
              </w:rPr>
              <w:t>8</w:t>
            </w:r>
          </w:p>
        </w:tc>
        <w:tc>
          <w:tcPr>
            <w:tcW w:w="5245" w:type="dxa"/>
          </w:tcPr>
          <w:p w14:paraId="245A4DDB" w14:textId="20843F2C" w:rsidR="00697807" w:rsidRPr="00CE4AFB" w:rsidRDefault="00697807" w:rsidP="00697807">
            <w:pPr>
              <w:tabs>
                <w:tab w:val="left" w:pos="1276"/>
              </w:tabs>
              <w:contextualSpacing/>
              <w:jc w:val="both"/>
              <w:rPr>
                <w:rFonts w:ascii="Verdana" w:hAnsi="Verdana" w:cstheme="minorHAnsi"/>
                <w:color w:val="0000FF"/>
                <w:sz w:val="19"/>
                <w:szCs w:val="19"/>
              </w:rPr>
            </w:pPr>
            <w:r w:rsidRPr="00697807">
              <w:rPr>
                <w:rFonts w:ascii="Verdana" w:hAnsi="Verdana" w:cstheme="minorHAnsi"/>
                <w:color w:val="0000FF"/>
                <w:sz w:val="19"/>
                <w:szCs w:val="19"/>
              </w:rPr>
              <w:t>Onda Cero Euskadi</w:t>
            </w:r>
          </w:p>
        </w:tc>
        <w:tc>
          <w:tcPr>
            <w:tcW w:w="2207" w:type="dxa"/>
          </w:tcPr>
          <w:p w14:paraId="37699347" w14:textId="77777777" w:rsidR="00697807" w:rsidRPr="00CE4AFB" w:rsidRDefault="00697807" w:rsidP="00697807">
            <w:pPr>
              <w:tabs>
                <w:tab w:val="left" w:pos="1276"/>
              </w:tabs>
              <w:contextualSpacing/>
              <w:jc w:val="both"/>
              <w:rPr>
                <w:rFonts w:ascii="Verdana" w:hAnsi="Verdana" w:cstheme="minorHAnsi"/>
                <w:color w:val="0000FF"/>
                <w:sz w:val="19"/>
                <w:szCs w:val="19"/>
              </w:rPr>
            </w:pPr>
          </w:p>
        </w:tc>
      </w:tr>
      <w:tr w:rsidR="00697807" w:rsidRPr="00CE4AFB" w14:paraId="014B2F37" w14:textId="77777777" w:rsidTr="00B44DFE">
        <w:trPr>
          <w:trHeight w:val="332"/>
          <w:jc w:val="center"/>
        </w:trPr>
        <w:tc>
          <w:tcPr>
            <w:tcW w:w="526" w:type="dxa"/>
          </w:tcPr>
          <w:p w14:paraId="0E666AE9" w14:textId="77777777" w:rsidR="00697807" w:rsidRPr="00CE4AFB" w:rsidRDefault="00697807" w:rsidP="00697807">
            <w:pPr>
              <w:tabs>
                <w:tab w:val="left" w:pos="1276"/>
              </w:tabs>
              <w:contextualSpacing/>
              <w:jc w:val="both"/>
              <w:rPr>
                <w:rFonts w:ascii="Verdana" w:hAnsi="Verdana" w:cstheme="minorHAnsi"/>
                <w:color w:val="0000FF"/>
                <w:sz w:val="19"/>
                <w:szCs w:val="19"/>
              </w:rPr>
            </w:pPr>
            <w:r w:rsidRPr="00CE4AFB">
              <w:rPr>
                <w:rFonts w:ascii="Verdana" w:hAnsi="Verdana" w:cstheme="minorHAnsi"/>
                <w:color w:val="0000FF"/>
                <w:sz w:val="19"/>
                <w:szCs w:val="19"/>
              </w:rPr>
              <w:t>9</w:t>
            </w:r>
          </w:p>
        </w:tc>
        <w:tc>
          <w:tcPr>
            <w:tcW w:w="5245" w:type="dxa"/>
          </w:tcPr>
          <w:p w14:paraId="0A201B54" w14:textId="7D0DAED5" w:rsidR="00697807" w:rsidRPr="00CE4AFB" w:rsidRDefault="00697807" w:rsidP="00697807">
            <w:pPr>
              <w:tabs>
                <w:tab w:val="left" w:pos="1276"/>
              </w:tabs>
              <w:contextualSpacing/>
              <w:jc w:val="both"/>
              <w:rPr>
                <w:rFonts w:ascii="Verdana" w:hAnsi="Verdana" w:cstheme="minorHAnsi"/>
                <w:color w:val="0000FF"/>
                <w:sz w:val="19"/>
                <w:szCs w:val="19"/>
              </w:rPr>
            </w:pPr>
            <w:r w:rsidRPr="00697807">
              <w:rPr>
                <w:rFonts w:ascii="Verdana" w:hAnsi="Verdana" w:cstheme="minorHAnsi"/>
                <w:color w:val="0000FF"/>
                <w:sz w:val="19"/>
                <w:szCs w:val="19"/>
              </w:rPr>
              <w:t>Herri irratia-Radio Popular</w:t>
            </w:r>
          </w:p>
        </w:tc>
        <w:tc>
          <w:tcPr>
            <w:tcW w:w="2207" w:type="dxa"/>
          </w:tcPr>
          <w:p w14:paraId="0CC51F37" w14:textId="77777777" w:rsidR="00697807" w:rsidRPr="00CE4AFB" w:rsidRDefault="00697807" w:rsidP="00697807">
            <w:pPr>
              <w:tabs>
                <w:tab w:val="left" w:pos="1276"/>
              </w:tabs>
              <w:contextualSpacing/>
              <w:jc w:val="both"/>
              <w:rPr>
                <w:rFonts w:ascii="Verdana" w:hAnsi="Verdana" w:cstheme="minorHAnsi"/>
                <w:color w:val="0000FF"/>
                <w:sz w:val="19"/>
                <w:szCs w:val="19"/>
              </w:rPr>
            </w:pPr>
          </w:p>
        </w:tc>
      </w:tr>
      <w:tr w:rsidR="00697807" w:rsidRPr="00CE4AFB" w14:paraId="63B21D99" w14:textId="77777777" w:rsidTr="00B44DFE">
        <w:trPr>
          <w:trHeight w:val="332"/>
          <w:jc w:val="center"/>
        </w:trPr>
        <w:tc>
          <w:tcPr>
            <w:tcW w:w="526" w:type="dxa"/>
          </w:tcPr>
          <w:p w14:paraId="3C5F073B" w14:textId="77777777" w:rsidR="00697807" w:rsidRPr="00CE4AFB" w:rsidRDefault="00697807" w:rsidP="00697807">
            <w:pPr>
              <w:tabs>
                <w:tab w:val="left" w:pos="1276"/>
              </w:tabs>
              <w:contextualSpacing/>
              <w:jc w:val="both"/>
              <w:rPr>
                <w:rFonts w:ascii="Verdana" w:hAnsi="Verdana" w:cstheme="minorHAnsi"/>
                <w:color w:val="0000FF"/>
                <w:sz w:val="19"/>
                <w:szCs w:val="19"/>
              </w:rPr>
            </w:pPr>
            <w:r w:rsidRPr="00CE4AFB">
              <w:rPr>
                <w:rFonts w:ascii="Verdana" w:hAnsi="Verdana" w:cstheme="minorHAnsi"/>
                <w:color w:val="0000FF"/>
                <w:sz w:val="19"/>
                <w:szCs w:val="19"/>
              </w:rPr>
              <w:t>10</w:t>
            </w:r>
          </w:p>
        </w:tc>
        <w:tc>
          <w:tcPr>
            <w:tcW w:w="5245" w:type="dxa"/>
          </w:tcPr>
          <w:p w14:paraId="24A52965" w14:textId="40988228" w:rsidR="00697807" w:rsidRPr="00CE4AFB" w:rsidRDefault="00697807" w:rsidP="00697807">
            <w:pPr>
              <w:tabs>
                <w:tab w:val="left" w:pos="1276"/>
              </w:tabs>
              <w:contextualSpacing/>
              <w:jc w:val="both"/>
              <w:rPr>
                <w:rFonts w:ascii="Verdana" w:hAnsi="Verdana" w:cstheme="minorHAnsi"/>
                <w:color w:val="0000FF"/>
                <w:sz w:val="19"/>
                <w:szCs w:val="19"/>
              </w:rPr>
            </w:pPr>
            <w:r w:rsidRPr="00697807">
              <w:rPr>
                <w:rFonts w:ascii="Verdana" w:hAnsi="Verdana" w:cstheme="minorHAnsi"/>
                <w:color w:val="0000FF"/>
                <w:sz w:val="19"/>
                <w:szCs w:val="19"/>
              </w:rPr>
              <w:t>Cope Euskadi</w:t>
            </w:r>
          </w:p>
        </w:tc>
        <w:tc>
          <w:tcPr>
            <w:tcW w:w="2207" w:type="dxa"/>
          </w:tcPr>
          <w:p w14:paraId="6F31C727" w14:textId="77777777" w:rsidR="00697807" w:rsidRPr="00CE4AFB" w:rsidRDefault="00697807" w:rsidP="00697807">
            <w:pPr>
              <w:tabs>
                <w:tab w:val="left" w:pos="1276"/>
              </w:tabs>
              <w:contextualSpacing/>
              <w:jc w:val="both"/>
              <w:rPr>
                <w:rFonts w:ascii="Verdana" w:hAnsi="Verdana" w:cstheme="minorHAnsi"/>
                <w:color w:val="0000FF"/>
                <w:sz w:val="19"/>
                <w:szCs w:val="19"/>
              </w:rPr>
            </w:pPr>
          </w:p>
        </w:tc>
      </w:tr>
      <w:tr w:rsidR="00697807" w:rsidRPr="00CE4AFB" w14:paraId="3C964140" w14:textId="77777777" w:rsidTr="00B44DFE">
        <w:trPr>
          <w:trHeight w:val="332"/>
          <w:jc w:val="center"/>
        </w:trPr>
        <w:tc>
          <w:tcPr>
            <w:tcW w:w="526" w:type="dxa"/>
          </w:tcPr>
          <w:p w14:paraId="43266F4B" w14:textId="77777777" w:rsidR="00697807" w:rsidRPr="00CE4AFB" w:rsidRDefault="00697807" w:rsidP="00697807">
            <w:pPr>
              <w:tabs>
                <w:tab w:val="left" w:pos="1276"/>
              </w:tabs>
              <w:contextualSpacing/>
              <w:jc w:val="both"/>
              <w:rPr>
                <w:rFonts w:ascii="Verdana" w:hAnsi="Verdana" w:cstheme="minorHAnsi"/>
                <w:color w:val="0000FF"/>
                <w:sz w:val="19"/>
                <w:szCs w:val="19"/>
              </w:rPr>
            </w:pPr>
            <w:r w:rsidRPr="00CE4AFB">
              <w:rPr>
                <w:rFonts w:ascii="Verdana" w:hAnsi="Verdana" w:cstheme="minorHAnsi"/>
                <w:color w:val="0000FF"/>
                <w:sz w:val="19"/>
                <w:szCs w:val="19"/>
              </w:rPr>
              <w:t>11</w:t>
            </w:r>
          </w:p>
        </w:tc>
        <w:tc>
          <w:tcPr>
            <w:tcW w:w="5245" w:type="dxa"/>
          </w:tcPr>
          <w:p w14:paraId="34885BA0" w14:textId="0793DC87" w:rsidR="00697807" w:rsidRPr="00CE4AFB" w:rsidRDefault="00697807" w:rsidP="00697807">
            <w:pPr>
              <w:tabs>
                <w:tab w:val="left" w:pos="1276"/>
              </w:tabs>
              <w:contextualSpacing/>
              <w:jc w:val="both"/>
              <w:rPr>
                <w:rFonts w:ascii="Verdana" w:hAnsi="Verdana" w:cstheme="minorHAnsi"/>
                <w:color w:val="0000FF"/>
                <w:sz w:val="19"/>
                <w:szCs w:val="19"/>
              </w:rPr>
            </w:pPr>
            <w:r w:rsidRPr="00697807">
              <w:rPr>
                <w:rFonts w:ascii="Verdana" w:hAnsi="Verdana" w:cstheme="minorHAnsi"/>
                <w:color w:val="0000FF"/>
                <w:sz w:val="19"/>
                <w:szCs w:val="19"/>
              </w:rPr>
              <w:t>Grupo Nervión</w:t>
            </w:r>
          </w:p>
        </w:tc>
        <w:tc>
          <w:tcPr>
            <w:tcW w:w="2207" w:type="dxa"/>
          </w:tcPr>
          <w:p w14:paraId="6E2FD89F" w14:textId="77777777" w:rsidR="00697807" w:rsidRPr="00CE4AFB" w:rsidRDefault="00697807" w:rsidP="00697807">
            <w:pPr>
              <w:tabs>
                <w:tab w:val="left" w:pos="1276"/>
              </w:tabs>
              <w:contextualSpacing/>
              <w:jc w:val="both"/>
              <w:rPr>
                <w:rFonts w:ascii="Verdana" w:hAnsi="Verdana" w:cstheme="minorHAnsi"/>
                <w:color w:val="0000FF"/>
                <w:sz w:val="19"/>
                <w:szCs w:val="19"/>
              </w:rPr>
            </w:pPr>
          </w:p>
        </w:tc>
      </w:tr>
      <w:tr w:rsidR="00697807" w:rsidRPr="00CE4AFB" w14:paraId="7E262652" w14:textId="77777777" w:rsidTr="00B44DFE">
        <w:trPr>
          <w:trHeight w:val="332"/>
          <w:jc w:val="center"/>
        </w:trPr>
        <w:tc>
          <w:tcPr>
            <w:tcW w:w="526" w:type="dxa"/>
          </w:tcPr>
          <w:p w14:paraId="6B5206E5" w14:textId="77777777" w:rsidR="00697807" w:rsidRPr="00CE4AFB" w:rsidRDefault="00697807" w:rsidP="00697807">
            <w:pPr>
              <w:tabs>
                <w:tab w:val="left" w:pos="1276"/>
              </w:tabs>
              <w:contextualSpacing/>
              <w:jc w:val="both"/>
              <w:rPr>
                <w:rFonts w:ascii="Verdana" w:hAnsi="Verdana" w:cstheme="minorHAnsi"/>
                <w:color w:val="0000FF"/>
                <w:sz w:val="19"/>
                <w:szCs w:val="19"/>
              </w:rPr>
            </w:pPr>
            <w:r w:rsidRPr="00CE4AFB">
              <w:rPr>
                <w:rFonts w:ascii="Verdana" w:hAnsi="Verdana" w:cstheme="minorHAnsi"/>
                <w:color w:val="0000FF"/>
                <w:sz w:val="19"/>
                <w:szCs w:val="19"/>
              </w:rPr>
              <w:t>12</w:t>
            </w:r>
          </w:p>
        </w:tc>
        <w:tc>
          <w:tcPr>
            <w:tcW w:w="5245" w:type="dxa"/>
          </w:tcPr>
          <w:p w14:paraId="44DF6671" w14:textId="1AEEC67B" w:rsidR="00697807" w:rsidRPr="00CE4AFB" w:rsidRDefault="00697807" w:rsidP="00697807">
            <w:pPr>
              <w:tabs>
                <w:tab w:val="left" w:pos="1276"/>
              </w:tabs>
              <w:contextualSpacing/>
              <w:jc w:val="both"/>
              <w:rPr>
                <w:rFonts w:ascii="Verdana" w:hAnsi="Verdana" w:cstheme="minorHAnsi"/>
                <w:color w:val="0000FF"/>
                <w:sz w:val="19"/>
                <w:szCs w:val="19"/>
              </w:rPr>
            </w:pPr>
            <w:r w:rsidRPr="00697807">
              <w:rPr>
                <w:rFonts w:ascii="Verdana" w:hAnsi="Verdana" w:cstheme="minorHAnsi"/>
                <w:color w:val="0000FF"/>
                <w:sz w:val="19"/>
                <w:szCs w:val="19"/>
              </w:rPr>
              <w:t>Radio 7</w:t>
            </w:r>
          </w:p>
        </w:tc>
        <w:tc>
          <w:tcPr>
            <w:tcW w:w="2207" w:type="dxa"/>
          </w:tcPr>
          <w:p w14:paraId="4969E294" w14:textId="77777777" w:rsidR="00697807" w:rsidRPr="00CE4AFB" w:rsidRDefault="00697807" w:rsidP="00697807">
            <w:pPr>
              <w:tabs>
                <w:tab w:val="left" w:pos="1276"/>
              </w:tabs>
              <w:contextualSpacing/>
              <w:jc w:val="both"/>
              <w:rPr>
                <w:rFonts w:ascii="Verdana" w:hAnsi="Verdana" w:cstheme="minorHAnsi"/>
                <w:color w:val="0000FF"/>
                <w:sz w:val="19"/>
                <w:szCs w:val="19"/>
              </w:rPr>
            </w:pPr>
          </w:p>
        </w:tc>
      </w:tr>
    </w:tbl>
    <w:p w14:paraId="189920D6" w14:textId="77777777" w:rsidR="0024658D" w:rsidRPr="00CE4AFB" w:rsidRDefault="0024658D" w:rsidP="0024658D">
      <w:pPr>
        <w:jc w:val="both"/>
        <w:rPr>
          <w:rFonts w:ascii="Verdana" w:hAnsi="Verdana" w:cstheme="minorHAnsi"/>
          <w:b/>
          <w:color w:val="0000FF"/>
          <w:sz w:val="19"/>
          <w:szCs w:val="19"/>
        </w:rPr>
      </w:pPr>
    </w:p>
    <w:p w14:paraId="458D6DC2" w14:textId="4E6BE6FD" w:rsidR="0024658D" w:rsidRPr="00CE4AFB" w:rsidRDefault="0024658D" w:rsidP="0024658D">
      <w:pPr>
        <w:jc w:val="both"/>
        <w:rPr>
          <w:rFonts w:ascii="Verdana" w:hAnsi="Verdana" w:cstheme="minorHAnsi"/>
          <w:color w:val="0000FF"/>
          <w:sz w:val="19"/>
          <w:szCs w:val="19"/>
        </w:rPr>
      </w:pPr>
      <w:r w:rsidRPr="00CE4AFB">
        <w:rPr>
          <w:rFonts w:ascii="Verdana" w:hAnsi="Verdana" w:cstheme="minorHAnsi"/>
          <w:b/>
          <w:color w:val="0000FF"/>
          <w:sz w:val="19"/>
          <w:szCs w:val="19"/>
        </w:rPr>
        <w:t>GRUPO 2.4. MEDIOS ON LINE</w:t>
      </w:r>
      <w:r w:rsidRPr="00CE4AFB">
        <w:rPr>
          <w:rFonts w:ascii="Verdana" w:hAnsi="Verdana" w:cstheme="minorHAnsi"/>
          <w:color w:val="0000FF"/>
          <w:sz w:val="19"/>
          <w:szCs w:val="19"/>
        </w:rPr>
        <w:t xml:space="preserve">- </w:t>
      </w:r>
    </w:p>
    <w:tbl>
      <w:tblPr>
        <w:tblStyle w:val="Saretaduntaula"/>
        <w:tblW w:w="7978" w:type="dxa"/>
        <w:jc w:val="center"/>
        <w:tblLook w:val="04A0" w:firstRow="1" w:lastRow="0" w:firstColumn="1" w:lastColumn="0" w:noHBand="0" w:noVBand="1"/>
      </w:tblPr>
      <w:tblGrid>
        <w:gridCol w:w="526"/>
        <w:gridCol w:w="5245"/>
        <w:gridCol w:w="2207"/>
      </w:tblGrid>
      <w:tr w:rsidR="0024658D" w:rsidRPr="00CE4AFB" w14:paraId="431D617B" w14:textId="77777777" w:rsidTr="00B44DFE">
        <w:trPr>
          <w:trHeight w:val="332"/>
          <w:jc w:val="center"/>
        </w:trPr>
        <w:tc>
          <w:tcPr>
            <w:tcW w:w="526" w:type="dxa"/>
            <w:shd w:val="clear" w:color="auto" w:fill="D9D9D9" w:themeFill="background1" w:themeFillShade="D9"/>
          </w:tcPr>
          <w:p w14:paraId="5DB89845" w14:textId="77777777" w:rsidR="0024658D" w:rsidRPr="00CE4AFB" w:rsidRDefault="0024658D" w:rsidP="00B44DFE">
            <w:pPr>
              <w:tabs>
                <w:tab w:val="left" w:pos="1276"/>
              </w:tabs>
              <w:contextualSpacing/>
              <w:jc w:val="center"/>
              <w:rPr>
                <w:rFonts w:ascii="Verdana" w:hAnsi="Verdana" w:cstheme="minorHAnsi"/>
                <w:b/>
                <w:color w:val="0000FF"/>
                <w:sz w:val="19"/>
                <w:szCs w:val="19"/>
              </w:rPr>
            </w:pPr>
          </w:p>
        </w:tc>
        <w:tc>
          <w:tcPr>
            <w:tcW w:w="5245" w:type="dxa"/>
            <w:shd w:val="clear" w:color="auto" w:fill="D9D9D9" w:themeFill="background1" w:themeFillShade="D9"/>
          </w:tcPr>
          <w:p w14:paraId="0DB68562" w14:textId="77777777" w:rsidR="0024658D" w:rsidRPr="00CE4AFB" w:rsidRDefault="0024658D" w:rsidP="00B44DFE">
            <w:pPr>
              <w:tabs>
                <w:tab w:val="left" w:pos="1276"/>
              </w:tabs>
              <w:contextualSpacing/>
              <w:jc w:val="center"/>
              <w:rPr>
                <w:rFonts w:ascii="Verdana" w:hAnsi="Verdana" w:cstheme="minorHAnsi"/>
                <w:b/>
                <w:color w:val="0000FF"/>
                <w:sz w:val="19"/>
                <w:szCs w:val="19"/>
              </w:rPr>
            </w:pPr>
          </w:p>
        </w:tc>
        <w:tc>
          <w:tcPr>
            <w:tcW w:w="2207" w:type="dxa"/>
            <w:shd w:val="clear" w:color="auto" w:fill="D9D9D9" w:themeFill="background1" w:themeFillShade="D9"/>
          </w:tcPr>
          <w:p w14:paraId="2E27ACD0" w14:textId="77777777" w:rsidR="0024658D" w:rsidRPr="00CE4AFB" w:rsidRDefault="0024658D" w:rsidP="00B44DFE">
            <w:pPr>
              <w:tabs>
                <w:tab w:val="left" w:pos="1276"/>
              </w:tabs>
              <w:contextualSpacing/>
              <w:jc w:val="center"/>
              <w:rPr>
                <w:rFonts w:ascii="Verdana" w:hAnsi="Verdana" w:cstheme="minorHAnsi"/>
                <w:b/>
                <w:color w:val="0000FF"/>
                <w:sz w:val="19"/>
                <w:szCs w:val="19"/>
              </w:rPr>
            </w:pPr>
            <w:r w:rsidRPr="00CE4AFB">
              <w:rPr>
                <w:rFonts w:ascii="Verdana" w:hAnsi="Verdana" w:cstheme="minorHAnsi"/>
                <w:b/>
                <w:color w:val="0000FF"/>
                <w:sz w:val="19"/>
                <w:szCs w:val="19"/>
              </w:rPr>
              <w:t>Descuentos (%)</w:t>
            </w:r>
          </w:p>
        </w:tc>
      </w:tr>
      <w:tr w:rsidR="00C73C79" w:rsidRPr="00CE4AFB" w14:paraId="4B350198" w14:textId="77777777" w:rsidTr="00B44DFE">
        <w:trPr>
          <w:trHeight w:val="332"/>
          <w:jc w:val="center"/>
        </w:trPr>
        <w:tc>
          <w:tcPr>
            <w:tcW w:w="526" w:type="dxa"/>
          </w:tcPr>
          <w:p w14:paraId="5931952E" w14:textId="77777777" w:rsidR="00C73C79" w:rsidRPr="00CE4AFB" w:rsidRDefault="00C73C79" w:rsidP="00C73C79">
            <w:pPr>
              <w:tabs>
                <w:tab w:val="left" w:pos="1276"/>
              </w:tabs>
              <w:contextualSpacing/>
              <w:jc w:val="both"/>
              <w:rPr>
                <w:rFonts w:ascii="Verdana" w:hAnsi="Verdana" w:cstheme="minorHAnsi"/>
                <w:color w:val="0000FF"/>
                <w:sz w:val="19"/>
                <w:szCs w:val="19"/>
              </w:rPr>
            </w:pPr>
            <w:r w:rsidRPr="00CE4AFB">
              <w:rPr>
                <w:rFonts w:ascii="Verdana" w:hAnsi="Verdana" w:cstheme="minorHAnsi"/>
                <w:color w:val="0000FF"/>
                <w:sz w:val="19"/>
                <w:szCs w:val="19"/>
              </w:rPr>
              <w:t>1</w:t>
            </w:r>
          </w:p>
        </w:tc>
        <w:tc>
          <w:tcPr>
            <w:tcW w:w="5245" w:type="dxa"/>
          </w:tcPr>
          <w:p w14:paraId="5E34FC52" w14:textId="6BD8EC88" w:rsidR="00C73C79" w:rsidRPr="00CE4AFB" w:rsidRDefault="00C73C79" w:rsidP="00C73C79">
            <w:pPr>
              <w:tabs>
                <w:tab w:val="left" w:pos="1276"/>
              </w:tabs>
              <w:contextualSpacing/>
              <w:jc w:val="both"/>
              <w:rPr>
                <w:rFonts w:ascii="Verdana" w:hAnsi="Verdana" w:cstheme="minorHAnsi"/>
                <w:color w:val="0000FF"/>
                <w:sz w:val="19"/>
                <w:szCs w:val="19"/>
              </w:rPr>
            </w:pPr>
            <w:r w:rsidRPr="00C73C79">
              <w:rPr>
                <w:rFonts w:ascii="Verdana" w:hAnsi="Verdana" w:cstheme="minorHAnsi"/>
                <w:color w:val="0000FF"/>
                <w:sz w:val="19"/>
                <w:szCs w:val="19"/>
              </w:rPr>
              <w:t>elcorreodigital.com</w:t>
            </w:r>
          </w:p>
        </w:tc>
        <w:tc>
          <w:tcPr>
            <w:tcW w:w="2207" w:type="dxa"/>
          </w:tcPr>
          <w:p w14:paraId="31C0C43C" w14:textId="77777777" w:rsidR="00C73C79" w:rsidRPr="00CE4AFB" w:rsidRDefault="00C73C79" w:rsidP="00C73C79">
            <w:pPr>
              <w:tabs>
                <w:tab w:val="left" w:pos="1276"/>
              </w:tabs>
              <w:contextualSpacing/>
              <w:jc w:val="both"/>
              <w:rPr>
                <w:rFonts w:ascii="Verdana" w:hAnsi="Verdana" w:cstheme="minorHAnsi"/>
                <w:color w:val="0000FF"/>
                <w:sz w:val="19"/>
                <w:szCs w:val="19"/>
              </w:rPr>
            </w:pPr>
          </w:p>
        </w:tc>
      </w:tr>
      <w:tr w:rsidR="00C73C79" w:rsidRPr="00CE4AFB" w14:paraId="7400A853" w14:textId="77777777" w:rsidTr="00B44DFE">
        <w:trPr>
          <w:trHeight w:val="332"/>
          <w:jc w:val="center"/>
        </w:trPr>
        <w:tc>
          <w:tcPr>
            <w:tcW w:w="526" w:type="dxa"/>
          </w:tcPr>
          <w:p w14:paraId="4B8B0F37" w14:textId="77777777" w:rsidR="00C73C79" w:rsidRPr="00CE4AFB" w:rsidRDefault="00C73C79" w:rsidP="00C73C79">
            <w:pPr>
              <w:tabs>
                <w:tab w:val="left" w:pos="1276"/>
              </w:tabs>
              <w:contextualSpacing/>
              <w:jc w:val="both"/>
              <w:rPr>
                <w:rFonts w:ascii="Verdana" w:hAnsi="Verdana" w:cstheme="minorHAnsi"/>
                <w:color w:val="0000FF"/>
                <w:sz w:val="19"/>
                <w:szCs w:val="19"/>
              </w:rPr>
            </w:pPr>
            <w:r w:rsidRPr="00CE4AFB">
              <w:rPr>
                <w:rFonts w:ascii="Verdana" w:hAnsi="Verdana" w:cstheme="minorHAnsi"/>
                <w:color w:val="0000FF"/>
                <w:sz w:val="19"/>
                <w:szCs w:val="19"/>
              </w:rPr>
              <w:t>2</w:t>
            </w:r>
          </w:p>
        </w:tc>
        <w:tc>
          <w:tcPr>
            <w:tcW w:w="5245" w:type="dxa"/>
          </w:tcPr>
          <w:p w14:paraId="30D39982" w14:textId="4F3B1DD2" w:rsidR="00C73C79" w:rsidRPr="00CE4AFB" w:rsidRDefault="00C73C79" w:rsidP="00C73C79">
            <w:pPr>
              <w:tabs>
                <w:tab w:val="left" w:pos="1276"/>
              </w:tabs>
              <w:contextualSpacing/>
              <w:jc w:val="both"/>
              <w:rPr>
                <w:rFonts w:ascii="Verdana" w:hAnsi="Verdana" w:cstheme="minorHAnsi"/>
                <w:color w:val="0000FF"/>
                <w:sz w:val="19"/>
                <w:szCs w:val="19"/>
              </w:rPr>
            </w:pPr>
            <w:r w:rsidRPr="00C73C79">
              <w:rPr>
                <w:rFonts w:ascii="Verdana" w:hAnsi="Verdana" w:cstheme="minorHAnsi"/>
                <w:color w:val="0000FF"/>
                <w:sz w:val="19"/>
                <w:szCs w:val="19"/>
              </w:rPr>
              <w:t>diariovasco.com</w:t>
            </w:r>
          </w:p>
        </w:tc>
        <w:tc>
          <w:tcPr>
            <w:tcW w:w="2207" w:type="dxa"/>
          </w:tcPr>
          <w:p w14:paraId="40B4D29D" w14:textId="77777777" w:rsidR="00C73C79" w:rsidRPr="00CE4AFB" w:rsidRDefault="00C73C79" w:rsidP="00C73C79">
            <w:pPr>
              <w:tabs>
                <w:tab w:val="left" w:pos="1276"/>
              </w:tabs>
              <w:contextualSpacing/>
              <w:jc w:val="both"/>
              <w:rPr>
                <w:rFonts w:ascii="Verdana" w:hAnsi="Verdana" w:cstheme="minorHAnsi"/>
                <w:color w:val="0000FF"/>
                <w:sz w:val="19"/>
                <w:szCs w:val="19"/>
              </w:rPr>
            </w:pPr>
          </w:p>
        </w:tc>
      </w:tr>
      <w:tr w:rsidR="00C73C79" w:rsidRPr="00CE4AFB" w14:paraId="04435508" w14:textId="77777777" w:rsidTr="00B44DFE">
        <w:trPr>
          <w:trHeight w:val="332"/>
          <w:jc w:val="center"/>
        </w:trPr>
        <w:tc>
          <w:tcPr>
            <w:tcW w:w="526" w:type="dxa"/>
          </w:tcPr>
          <w:p w14:paraId="58466971" w14:textId="77777777" w:rsidR="00C73C79" w:rsidRPr="00CE4AFB" w:rsidRDefault="00C73C79" w:rsidP="00C73C79">
            <w:pPr>
              <w:tabs>
                <w:tab w:val="left" w:pos="1276"/>
              </w:tabs>
              <w:contextualSpacing/>
              <w:jc w:val="both"/>
              <w:rPr>
                <w:rFonts w:ascii="Verdana" w:hAnsi="Verdana" w:cstheme="minorHAnsi"/>
                <w:color w:val="0000FF"/>
                <w:sz w:val="19"/>
                <w:szCs w:val="19"/>
              </w:rPr>
            </w:pPr>
            <w:r w:rsidRPr="00CE4AFB">
              <w:rPr>
                <w:rFonts w:ascii="Verdana" w:hAnsi="Verdana" w:cstheme="minorHAnsi"/>
                <w:color w:val="0000FF"/>
                <w:sz w:val="19"/>
                <w:szCs w:val="19"/>
              </w:rPr>
              <w:t>3</w:t>
            </w:r>
          </w:p>
        </w:tc>
        <w:tc>
          <w:tcPr>
            <w:tcW w:w="5245" w:type="dxa"/>
          </w:tcPr>
          <w:p w14:paraId="20480678" w14:textId="09B4A37A" w:rsidR="00C73C79" w:rsidRPr="00CE4AFB" w:rsidRDefault="00C73C79" w:rsidP="00C73C79">
            <w:pPr>
              <w:tabs>
                <w:tab w:val="left" w:pos="1276"/>
              </w:tabs>
              <w:contextualSpacing/>
              <w:jc w:val="both"/>
              <w:rPr>
                <w:rFonts w:ascii="Verdana" w:hAnsi="Verdana" w:cstheme="minorHAnsi"/>
                <w:color w:val="0000FF"/>
                <w:sz w:val="19"/>
                <w:szCs w:val="19"/>
              </w:rPr>
            </w:pPr>
            <w:r w:rsidRPr="00C73C79">
              <w:rPr>
                <w:rFonts w:ascii="Verdana" w:hAnsi="Verdana" w:cstheme="minorHAnsi"/>
                <w:color w:val="0000FF"/>
                <w:sz w:val="19"/>
                <w:szCs w:val="19"/>
              </w:rPr>
              <w:t>Eitb.eus</w:t>
            </w:r>
          </w:p>
        </w:tc>
        <w:tc>
          <w:tcPr>
            <w:tcW w:w="2207" w:type="dxa"/>
          </w:tcPr>
          <w:p w14:paraId="062CEB16" w14:textId="77777777" w:rsidR="00C73C79" w:rsidRPr="00CE4AFB" w:rsidRDefault="00C73C79" w:rsidP="00C73C79">
            <w:pPr>
              <w:tabs>
                <w:tab w:val="left" w:pos="1276"/>
              </w:tabs>
              <w:contextualSpacing/>
              <w:jc w:val="both"/>
              <w:rPr>
                <w:rFonts w:ascii="Verdana" w:hAnsi="Verdana" w:cstheme="minorHAnsi"/>
                <w:color w:val="0000FF"/>
                <w:sz w:val="19"/>
                <w:szCs w:val="19"/>
              </w:rPr>
            </w:pPr>
          </w:p>
        </w:tc>
      </w:tr>
      <w:tr w:rsidR="00C73C79" w:rsidRPr="00CE4AFB" w14:paraId="3E2CB653" w14:textId="77777777" w:rsidTr="00B44DFE">
        <w:trPr>
          <w:trHeight w:val="332"/>
          <w:jc w:val="center"/>
        </w:trPr>
        <w:tc>
          <w:tcPr>
            <w:tcW w:w="526" w:type="dxa"/>
          </w:tcPr>
          <w:p w14:paraId="2621C390" w14:textId="77777777" w:rsidR="00C73C79" w:rsidRPr="00CE4AFB" w:rsidRDefault="00C73C79" w:rsidP="00C73C79">
            <w:pPr>
              <w:tabs>
                <w:tab w:val="left" w:pos="1276"/>
              </w:tabs>
              <w:contextualSpacing/>
              <w:jc w:val="both"/>
              <w:rPr>
                <w:rFonts w:ascii="Verdana" w:hAnsi="Verdana" w:cstheme="minorHAnsi"/>
                <w:color w:val="0000FF"/>
                <w:sz w:val="19"/>
                <w:szCs w:val="19"/>
              </w:rPr>
            </w:pPr>
            <w:r w:rsidRPr="00CE4AFB">
              <w:rPr>
                <w:rFonts w:ascii="Verdana" w:hAnsi="Verdana" w:cstheme="minorHAnsi"/>
                <w:color w:val="0000FF"/>
                <w:sz w:val="19"/>
                <w:szCs w:val="19"/>
              </w:rPr>
              <w:t>4</w:t>
            </w:r>
          </w:p>
        </w:tc>
        <w:tc>
          <w:tcPr>
            <w:tcW w:w="5245" w:type="dxa"/>
          </w:tcPr>
          <w:p w14:paraId="785832DE" w14:textId="269490E3" w:rsidR="00C73C79" w:rsidRPr="00CE4AFB" w:rsidRDefault="00C73C79" w:rsidP="00C73C79">
            <w:pPr>
              <w:tabs>
                <w:tab w:val="left" w:pos="1276"/>
              </w:tabs>
              <w:contextualSpacing/>
              <w:jc w:val="both"/>
              <w:rPr>
                <w:rFonts w:ascii="Verdana" w:hAnsi="Verdana" w:cstheme="minorHAnsi"/>
                <w:color w:val="0000FF"/>
                <w:sz w:val="19"/>
                <w:szCs w:val="19"/>
              </w:rPr>
            </w:pPr>
            <w:r w:rsidRPr="00C73C79">
              <w:rPr>
                <w:rFonts w:ascii="Verdana" w:hAnsi="Verdana" w:cstheme="minorHAnsi"/>
                <w:color w:val="0000FF"/>
                <w:sz w:val="19"/>
                <w:szCs w:val="19"/>
              </w:rPr>
              <w:t>deia.com</w:t>
            </w:r>
          </w:p>
        </w:tc>
        <w:tc>
          <w:tcPr>
            <w:tcW w:w="2207" w:type="dxa"/>
          </w:tcPr>
          <w:p w14:paraId="6AA45A65" w14:textId="77777777" w:rsidR="00C73C79" w:rsidRPr="00CE4AFB" w:rsidRDefault="00C73C79" w:rsidP="00C73C79">
            <w:pPr>
              <w:tabs>
                <w:tab w:val="left" w:pos="1276"/>
              </w:tabs>
              <w:contextualSpacing/>
              <w:jc w:val="both"/>
              <w:rPr>
                <w:rFonts w:ascii="Verdana" w:hAnsi="Verdana" w:cstheme="minorHAnsi"/>
                <w:color w:val="0000FF"/>
                <w:sz w:val="19"/>
                <w:szCs w:val="19"/>
              </w:rPr>
            </w:pPr>
          </w:p>
        </w:tc>
      </w:tr>
      <w:tr w:rsidR="00C73C79" w:rsidRPr="00CE4AFB" w14:paraId="635F021A" w14:textId="77777777" w:rsidTr="00B44DFE">
        <w:trPr>
          <w:trHeight w:val="332"/>
          <w:jc w:val="center"/>
        </w:trPr>
        <w:tc>
          <w:tcPr>
            <w:tcW w:w="526" w:type="dxa"/>
          </w:tcPr>
          <w:p w14:paraId="545B5BA1" w14:textId="77777777" w:rsidR="00C73C79" w:rsidRPr="00CE4AFB" w:rsidRDefault="00C73C79" w:rsidP="00C73C79">
            <w:pPr>
              <w:tabs>
                <w:tab w:val="left" w:pos="1276"/>
              </w:tabs>
              <w:contextualSpacing/>
              <w:jc w:val="both"/>
              <w:rPr>
                <w:rFonts w:ascii="Verdana" w:hAnsi="Verdana" w:cstheme="minorHAnsi"/>
                <w:color w:val="0000FF"/>
                <w:sz w:val="19"/>
                <w:szCs w:val="19"/>
              </w:rPr>
            </w:pPr>
            <w:r w:rsidRPr="00CE4AFB">
              <w:rPr>
                <w:rFonts w:ascii="Verdana" w:hAnsi="Verdana" w:cstheme="minorHAnsi"/>
                <w:color w:val="0000FF"/>
                <w:sz w:val="19"/>
                <w:szCs w:val="19"/>
              </w:rPr>
              <w:t>5</w:t>
            </w:r>
          </w:p>
        </w:tc>
        <w:tc>
          <w:tcPr>
            <w:tcW w:w="5245" w:type="dxa"/>
          </w:tcPr>
          <w:p w14:paraId="4FD70249" w14:textId="568FD475" w:rsidR="00C73C79" w:rsidRPr="00CE4AFB" w:rsidRDefault="00C73C79" w:rsidP="00C73C79">
            <w:pPr>
              <w:tabs>
                <w:tab w:val="left" w:pos="1276"/>
              </w:tabs>
              <w:contextualSpacing/>
              <w:jc w:val="both"/>
              <w:rPr>
                <w:rFonts w:ascii="Verdana" w:hAnsi="Verdana" w:cstheme="minorHAnsi"/>
                <w:color w:val="0000FF"/>
                <w:sz w:val="19"/>
                <w:szCs w:val="19"/>
              </w:rPr>
            </w:pPr>
            <w:r w:rsidRPr="00C73C79">
              <w:rPr>
                <w:rFonts w:ascii="Verdana" w:hAnsi="Verdana" w:cstheme="minorHAnsi"/>
                <w:color w:val="0000FF"/>
                <w:sz w:val="19"/>
                <w:szCs w:val="19"/>
              </w:rPr>
              <w:t>Naiz.eus</w:t>
            </w:r>
          </w:p>
        </w:tc>
        <w:tc>
          <w:tcPr>
            <w:tcW w:w="2207" w:type="dxa"/>
          </w:tcPr>
          <w:p w14:paraId="067F7959" w14:textId="77777777" w:rsidR="00C73C79" w:rsidRPr="00CE4AFB" w:rsidRDefault="00C73C79" w:rsidP="00C73C79">
            <w:pPr>
              <w:tabs>
                <w:tab w:val="left" w:pos="1276"/>
              </w:tabs>
              <w:contextualSpacing/>
              <w:jc w:val="both"/>
              <w:rPr>
                <w:rFonts w:ascii="Verdana" w:hAnsi="Verdana" w:cstheme="minorHAnsi"/>
                <w:color w:val="0000FF"/>
                <w:sz w:val="19"/>
                <w:szCs w:val="19"/>
              </w:rPr>
            </w:pPr>
          </w:p>
        </w:tc>
      </w:tr>
      <w:tr w:rsidR="00C73C79" w:rsidRPr="00CE4AFB" w14:paraId="466CA2EE" w14:textId="77777777" w:rsidTr="00B44DFE">
        <w:trPr>
          <w:trHeight w:val="332"/>
          <w:jc w:val="center"/>
        </w:trPr>
        <w:tc>
          <w:tcPr>
            <w:tcW w:w="526" w:type="dxa"/>
          </w:tcPr>
          <w:p w14:paraId="4EE0972E" w14:textId="77777777" w:rsidR="00C73C79" w:rsidRPr="00CE4AFB" w:rsidRDefault="00C73C79" w:rsidP="00C73C79">
            <w:pPr>
              <w:tabs>
                <w:tab w:val="left" w:pos="1276"/>
              </w:tabs>
              <w:contextualSpacing/>
              <w:jc w:val="both"/>
              <w:rPr>
                <w:rFonts w:ascii="Verdana" w:hAnsi="Verdana" w:cstheme="minorHAnsi"/>
                <w:color w:val="0000FF"/>
                <w:sz w:val="19"/>
                <w:szCs w:val="19"/>
              </w:rPr>
            </w:pPr>
            <w:r w:rsidRPr="00CE4AFB">
              <w:rPr>
                <w:rFonts w:ascii="Verdana" w:hAnsi="Verdana" w:cstheme="minorHAnsi"/>
                <w:color w:val="0000FF"/>
                <w:sz w:val="19"/>
                <w:szCs w:val="19"/>
              </w:rPr>
              <w:t>6</w:t>
            </w:r>
          </w:p>
        </w:tc>
        <w:tc>
          <w:tcPr>
            <w:tcW w:w="5245" w:type="dxa"/>
          </w:tcPr>
          <w:p w14:paraId="1914A398" w14:textId="4DB32684" w:rsidR="00C73C79" w:rsidRPr="00CE4AFB" w:rsidRDefault="00C73C79" w:rsidP="00C73C79">
            <w:pPr>
              <w:tabs>
                <w:tab w:val="left" w:pos="1276"/>
              </w:tabs>
              <w:contextualSpacing/>
              <w:jc w:val="both"/>
              <w:rPr>
                <w:rFonts w:ascii="Verdana" w:hAnsi="Verdana" w:cstheme="minorHAnsi"/>
                <w:color w:val="0000FF"/>
                <w:sz w:val="19"/>
                <w:szCs w:val="19"/>
              </w:rPr>
            </w:pPr>
            <w:r w:rsidRPr="00C73C79">
              <w:rPr>
                <w:rFonts w:ascii="Verdana" w:hAnsi="Verdana" w:cstheme="minorHAnsi"/>
                <w:color w:val="0000FF"/>
                <w:sz w:val="19"/>
                <w:szCs w:val="19"/>
              </w:rPr>
              <w:t>noticiasdealava.com</w:t>
            </w:r>
          </w:p>
        </w:tc>
        <w:tc>
          <w:tcPr>
            <w:tcW w:w="2207" w:type="dxa"/>
          </w:tcPr>
          <w:p w14:paraId="47D4B691" w14:textId="77777777" w:rsidR="00C73C79" w:rsidRPr="00CE4AFB" w:rsidRDefault="00C73C79" w:rsidP="00C73C79">
            <w:pPr>
              <w:tabs>
                <w:tab w:val="left" w:pos="1276"/>
              </w:tabs>
              <w:contextualSpacing/>
              <w:jc w:val="both"/>
              <w:rPr>
                <w:rFonts w:ascii="Verdana" w:hAnsi="Verdana" w:cstheme="minorHAnsi"/>
                <w:color w:val="0000FF"/>
                <w:sz w:val="19"/>
                <w:szCs w:val="19"/>
              </w:rPr>
            </w:pPr>
          </w:p>
        </w:tc>
      </w:tr>
      <w:tr w:rsidR="00C73C79" w:rsidRPr="00CE4AFB" w14:paraId="6AB62BB6" w14:textId="77777777" w:rsidTr="00B44DFE">
        <w:trPr>
          <w:trHeight w:val="332"/>
          <w:jc w:val="center"/>
        </w:trPr>
        <w:tc>
          <w:tcPr>
            <w:tcW w:w="526" w:type="dxa"/>
          </w:tcPr>
          <w:p w14:paraId="50B35E86" w14:textId="77777777" w:rsidR="00C73C79" w:rsidRPr="00CE4AFB" w:rsidRDefault="00C73C79" w:rsidP="00C73C79">
            <w:pPr>
              <w:tabs>
                <w:tab w:val="left" w:pos="1276"/>
              </w:tabs>
              <w:contextualSpacing/>
              <w:jc w:val="both"/>
              <w:rPr>
                <w:rFonts w:ascii="Verdana" w:hAnsi="Verdana" w:cstheme="minorHAnsi"/>
                <w:color w:val="0000FF"/>
                <w:sz w:val="19"/>
                <w:szCs w:val="19"/>
              </w:rPr>
            </w:pPr>
            <w:r w:rsidRPr="00CE4AFB">
              <w:rPr>
                <w:rFonts w:ascii="Verdana" w:hAnsi="Verdana" w:cstheme="minorHAnsi"/>
                <w:color w:val="0000FF"/>
                <w:sz w:val="19"/>
                <w:szCs w:val="19"/>
              </w:rPr>
              <w:t>7</w:t>
            </w:r>
          </w:p>
        </w:tc>
        <w:tc>
          <w:tcPr>
            <w:tcW w:w="5245" w:type="dxa"/>
          </w:tcPr>
          <w:p w14:paraId="0C3E2143" w14:textId="6BA59BCC" w:rsidR="00C73C79" w:rsidRPr="00CE4AFB" w:rsidRDefault="00C73C79" w:rsidP="00C73C79">
            <w:pPr>
              <w:tabs>
                <w:tab w:val="left" w:pos="1276"/>
              </w:tabs>
              <w:contextualSpacing/>
              <w:jc w:val="both"/>
              <w:rPr>
                <w:rFonts w:ascii="Verdana" w:hAnsi="Verdana" w:cstheme="minorHAnsi"/>
                <w:color w:val="0000FF"/>
                <w:sz w:val="19"/>
                <w:szCs w:val="19"/>
              </w:rPr>
            </w:pPr>
            <w:r w:rsidRPr="00C73C79">
              <w:rPr>
                <w:rFonts w:ascii="Verdana" w:hAnsi="Verdana" w:cstheme="minorHAnsi"/>
                <w:color w:val="0000FF"/>
                <w:sz w:val="19"/>
                <w:szCs w:val="19"/>
              </w:rPr>
              <w:t>noticiasdegipuzkoa.com</w:t>
            </w:r>
          </w:p>
        </w:tc>
        <w:tc>
          <w:tcPr>
            <w:tcW w:w="2207" w:type="dxa"/>
          </w:tcPr>
          <w:p w14:paraId="468EAE01" w14:textId="77777777" w:rsidR="00C73C79" w:rsidRPr="00CE4AFB" w:rsidRDefault="00C73C79" w:rsidP="00C73C79">
            <w:pPr>
              <w:tabs>
                <w:tab w:val="left" w:pos="1276"/>
              </w:tabs>
              <w:contextualSpacing/>
              <w:jc w:val="both"/>
              <w:rPr>
                <w:rFonts w:ascii="Verdana" w:hAnsi="Verdana" w:cstheme="minorHAnsi"/>
                <w:color w:val="0000FF"/>
                <w:sz w:val="19"/>
                <w:szCs w:val="19"/>
              </w:rPr>
            </w:pPr>
          </w:p>
        </w:tc>
      </w:tr>
      <w:tr w:rsidR="00C73C79" w:rsidRPr="00CE4AFB" w14:paraId="2F6FB37E" w14:textId="77777777" w:rsidTr="00B44DFE">
        <w:trPr>
          <w:trHeight w:val="332"/>
          <w:jc w:val="center"/>
        </w:trPr>
        <w:tc>
          <w:tcPr>
            <w:tcW w:w="526" w:type="dxa"/>
          </w:tcPr>
          <w:p w14:paraId="69B7CCAA" w14:textId="77777777" w:rsidR="00C73C79" w:rsidRPr="00CE4AFB" w:rsidRDefault="00C73C79" w:rsidP="00C73C79">
            <w:pPr>
              <w:tabs>
                <w:tab w:val="left" w:pos="1276"/>
              </w:tabs>
              <w:contextualSpacing/>
              <w:jc w:val="both"/>
              <w:rPr>
                <w:rFonts w:ascii="Verdana" w:hAnsi="Verdana" w:cstheme="minorHAnsi"/>
                <w:color w:val="0000FF"/>
                <w:sz w:val="19"/>
                <w:szCs w:val="19"/>
              </w:rPr>
            </w:pPr>
            <w:r w:rsidRPr="00CE4AFB">
              <w:rPr>
                <w:rFonts w:ascii="Verdana" w:hAnsi="Verdana" w:cstheme="minorHAnsi"/>
                <w:color w:val="0000FF"/>
                <w:sz w:val="19"/>
                <w:szCs w:val="19"/>
              </w:rPr>
              <w:t>8</w:t>
            </w:r>
          </w:p>
        </w:tc>
        <w:tc>
          <w:tcPr>
            <w:tcW w:w="5245" w:type="dxa"/>
          </w:tcPr>
          <w:p w14:paraId="4B339702" w14:textId="5BDE3089" w:rsidR="00C73C79" w:rsidRPr="00CE4AFB" w:rsidRDefault="00C73C79" w:rsidP="00C73C79">
            <w:pPr>
              <w:tabs>
                <w:tab w:val="left" w:pos="1276"/>
              </w:tabs>
              <w:contextualSpacing/>
              <w:jc w:val="both"/>
              <w:rPr>
                <w:rFonts w:ascii="Verdana" w:hAnsi="Verdana" w:cstheme="minorHAnsi"/>
                <w:color w:val="0000FF"/>
                <w:sz w:val="19"/>
                <w:szCs w:val="19"/>
              </w:rPr>
            </w:pPr>
            <w:r w:rsidRPr="00C73C79">
              <w:rPr>
                <w:rFonts w:ascii="Verdana" w:hAnsi="Verdana" w:cstheme="minorHAnsi"/>
                <w:color w:val="0000FF"/>
                <w:sz w:val="19"/>
                <w:szCs w:val="19"/>
              </w:rPr>
              <w:t>berria.eus</w:t>
            </w:r>
          </w:p>
        </w:tc>
        <w:tc>
          <w:tcPr>
            <w:tcW w:w="2207" w:type="dxa"/>
          </w:tcPr>
          <w:p w14:paraId="15350E3B" w14:textId="77777777" w:rsidR="00C73C79" w:rsidRPr="00CE4AFB" w:rsidRDefault="00C73C79" w:rsidP="00C73C79">
            <w:pPr>
              <w:tabs>
                <w:tab w:val="left" w:pos="1276"/>
              </w:tabs>
              <w:contextualSpacing/>
              <w:jc w:val="both"/>
              <w:rPr>
                <w:rFonts w:ascii="Verdana" w:hAnsi="Verdana" w:cstheme="minorHAnsi"/>
                <w:color w:val="0000FF"/>
                <w:sz w:val="19"/>
                <w:szCs w:val="19"/>
              </w:rPr>
            </w:pPr>
          </w:p>
        </w:tc>
      </w:tr>
      <w:tr w:rsidR="00C73C79" w:rsidRPr="00CE4AFB" w14:paraId="19A7EF61" w14:textId="77777777" w:rsidTr="00B44DFE">
        <w:trPr>
          <w:trHeight w:val="332"/>
          <w:jc w:val="center"/>
        </w:trPr>
        <w:tc>
          <w:tcPr>
            <w:tcW w:w="526" w:type="dxa"/>
          </w:tcPr>
          <w:p w14:paraId="6B45BC3E" w14:textId="77777777" w:rsidR="00C73C79" w:rsidRPr="00CE4AFB" w:rsidRDefault="00C73C79" w:rsidP="00C73C79">
            <w:pPr>
              <w:tabs>
                <w:tab w:val="left" w:pos="1276"/>
              </w:tabs>
              <w:contextualSpacing/>
              <w:jc w:val="both"/>
              <w:rPr>
                <w:rFonts w:ascii="Verdana" w:hAnsi="Verdana" w:cstheme="minorHAnsi"/>
                <w:color w:val="0000FF"/>
                <w:sz w:val="19"/>
                <w:szCs w:val="19"/>
              </w:rPr>
            </w:pPr>
            <w:r w:rsidRPr="00CE4AFB">
              <w:rPr>
                <w:rFonts w:ascii="Verdana" w:hAnsi="Verdana" w:cstheme="minorHAnsi"/>
                <w:color w:val="0000FF"/>
                <w:sz w:val="19"/>
                <w:szCs w:val="19"/>
              </w:rPr>
              <w:t>9</w:t>
            </w:r>
          </w:p>
        </w:tc>
        <w:tc>
          <w:tcPr>
            <w:tcW w:w="5245" w:type="dxa"/>
          </w:tcPr>
          <w:p w14:paraId="6D537DB2" w14:textId="69739277" w:rsidR="00C73C79" w:rsidRPr="00CE4AFB" w:rsidRDefault="00C73C79" w:rsidP="00C73C79">
            <w:pPr>
              <w:tabs>
                <w:tab w:val="left" w:pos="1276"/>
              </w:tabs>
              <w:contextualSpacing/>
              <w:jc w:val="both"/>
              <w:rPr>
                <w:rFonts w:ascii="Verdana" w:hAnsi="Verdana" w:cstheme="minorHAnsi"/>
                <w:color w:val="0000FF"/>
                <w:sz w:val="19"/>
                <w:szCs w:val="19"/>
              </w:rPr>
            </w:pPr>
            <w:r w:rsidRPr="00C73C79">
              <w:rPr>
                <w:rFonts w:ascii="Verdana" w:hAnsi="Verdana" w:cstheme="minorHAnsi"/>
                <w:color w:val="0000FF"/>
                <w:sz w:val="19"/>
                <w:szCs w:val="19"/>
              </w:rPr>
              <w:t>Eldiarionorte.es</w:t>
            </w:r>
          </w:p>
        </w:tc>
        <w:tc>
          <w:tcPr>
            <w:tcW w:w="2207" w:type="dxa"/>
          </w:tcPr>
          <w:p w14:paraId="370A1A83" w14:textId="77777777" w:rsidR="00C73C79" w:rsidRPr="00CE4AFB" w:rsidRDefault="00C73C79" w:rsidP="00C73C79">
            <w:pPr>
              <w:tabs>
                <w:tab w:val="left" w:pos="1276"/>
              </w:tabs>
              <w:contextualSpacing/>
              <w:jc w:val="both"/>
              <w:rPr>
                <w:rFonts w:ascii="Verdana" w:hAnsi="Verdana" w:cstheme="minorHAnsi"/>
                <w:color w:val="0000FF"/>
                <w:sz w:val="19"/>
                <w:szCs w:val="19"/>
              </w:rPr>
            </w:pPr>
          </w:p>
        </w:tc>
      </w:tr>
      <w:tr w:rsidR="00C73C79" w:rsidRPr="00CE4AFB" w14:paraId="040A4740" w14:textId="77777777" w:rsidTr="00B44DFE">
        <w:trPr>
          <w:trHeight w:val="332"/>
          <w:jc w:val="center"/>
        </w:trPr>
        <w:tc>
          <w:tcPr>
            <w:tcW w:w="526" w:type="dxa"/>
          </w:tcPr>
          <w:p w14:paraId="5A972345" w14:textId="77777777" w:rsidR="00C73C79" w:rsidRPr="00CE4AFB" w:rsidRDefault="00C73C79" w:rsidP="00C73C79">
            <w:pPr>
              <w:tabs>
                <w:tab w:val="left" w:pos="1276"/>
              </w:tabs>
              <w:contextualSpacing/>
              <w:jc w:val="both"/>
              <w:rPr>
                <w:rFonts w:ascii="Verdana" w:hAnsi="Verdana" w:cstheme="minorHAnsi"/>
                <w:color w:val="0000FF"/>
                <w:sz w:val="19"/>
                <w:szCs w:val="19"/>
              </w:rPr>
            </w:pPr>
            <w:r w:rsidRPr="00CE4AFB">
              <w:rPr>
                <w:rFonts w:ascii="Verdana" w:hAnsi="Verdana" w:cstheme="minorHAnsi"/>
                <w:color w:val="0000FF"/>
                <w:sz w:val="19"/>
                <w:szCs w:val="19"/>
              </w:rPr>
              <w:t>10</w:t>
            </w:r>
          </w:p>
        </w:tc>
        <w:tc>
          <w:tcPr>
            <w:tcW w:w="5245" w:type="dxa"/>
          </w:tcPr>
          <w:p w14:paraId="7330EF65" w14:textId="13D2C9E1" w:rsidR="00C73C79" w:rsidRPr="00CE4AFB" w:rsidRDefault="00C73C79" w:rsidP="00C73C79">
            <w:pPr>
              <w:tabs>
                <w:tab w:val="left" w:pos="1276"/>
              </w:tabs>
              <w:contextualSpacing/>
              <w:jc w:val="both"/>
              <w:rPr>
                <w:rFonts w:ascii="Verdana" w:hAnsi="Verdana" w:cstheme="minorHAnsi"/>
                <w:color w:val="0000FF"/>
                <w:sz w:val="19"/>
                <w:szCs w:val="19"/>
              </w:rPr>
            </w:pPr>
            <w:r w:rsidRPr="00C73C79">
              <w:rPr>
                <w:rFonts w:ascii="Verdana" w:hAnsi="Verdana" w:cstheme="minorHAnsi"/>
                <w:color w:val="0000FF"/>
                <w:sz w:val="19"/>
                <w:szCs w:val="19"/>
              </w:rPr>
              <w:t>Elpais.com</w:t>
            </w:r>
          </w:p>
        </w:tc>
        <w:tc>
          <w:tcPr>
            <w:tcW w:w="2207" w:type="dxa"/>
          </w:tcPr>
          <w:p w14:paraId="375CF405" w14:textId="77777777" w:rsidR="00C73C79" w:rsidRPr="00CE4AFB" w:rsidRDefault="00C73C79" w:rsidP="00C73C79">
            <w:pPr>
              <w:tabs>
                <w:tab w:val="left" w:pos="1276"/>
              </w:tabs>
              <w:contextualSpacing/>
              <w:jc w:val="both"/>
              <w:rPr>
                <w:rFonts w:ascii="Verdana" w:hAnsi="Verdana" w:cstheme="minorHAnsi"/>
                <w:color w:val="0000FF"/>
                <w:sz w:val="19"/>
                <w:szCs w:val="19"/>
              </w:rPr>
            </w:pPr>
          </w:p>
        </w:tc>
      </w:tr>
      <w:tr w:rsidR="00C73C79" w:rsidRPr="00CE4AFB" w14:paraId="24EAEC16" w14:textId="77777777" w:rsidTr="00B44DFE">
        <w:trPr>
          <w:trHeight w:val="332"/>
          <w:jc w:val="center"/>
        </w:trPr>
        <w:tc>
          <w:tcPr>
            <w:tcW w:w="526" w:type="dxa"/>
          </w:tcPr>
          <w:p w14:paraId="195C1727" w14:textId="77777777" w:rsidR="00C73C79" w:rsidRPr="00CE4AFB" w:rsidRDefault="00C73C79" w:rsidP="00C73C79">
            <w:pPr>
              <w:tabs>
                <w:tab w:val="left" w:pos="1276"/>
              </w:tabs>
              <w:contextualSpacing/>
              <w:jc w:val="both"/>
              <w:rPr>
                <w:rFonts w:ascii="Verdana" w:hAnsi="Verdana" w:cstheme="minorHAnsi"/>
                <w:color w:val="0000FF"/>
                <w:sz w:val="19"/>
                <w:szCs w:val="19"/>
              </w:rPr>
            </w:pPr>
            <w:r w:rsidRPr="00CE4AFB">
              <w:rPr>
                <w:rFonts w:ascii="Verdana" w:hAnsi="Verdana" w:cstheme="minorHAnsi"/>
                <w:color w:val="0000FF"/>
                <w:sz w:val="19"/>
                <w:szCs w:val="19"/>
              </w:rPr>
              <w:t>11</w:t>
            </w:r>
          </w:p>
        </w:tc>
        <w:tc>
          <w:tcPr>
            <w:tcW w:w="5245" w:type="dxa"/>
          </w:tcPr>
          <w:p w14:paraId="7CF0EFC8" w14:textId="0895932B" w:rsidR="00C73C79" w:rsidRPr="00CE4AFB" w:rsidRDefault="00C73C79" w:rsidP="00C73C79">
            <w:pPr>
              <w:tabs>
                <w:tab w:val="left" w:pos="1276"/>
              </w:tabs>
              <w:contextualSpacing/>
              <w:jc w:val="both"/>
              <w:rPr>
                <w:rFonts w:ascii="Verdana" w:hAnsi="Verdana" w:cstheme="minorHAnsi"/>
                <w:color w:val="0000FF"/>
                <w:sz w:val="19"/>
                <w:szCs w:val="19"/>
              </w:rPr>
            </w:pPr>
            <w:r w:rsidRPr="00C73C79">
              <w:rPr>
                <w:rFonts w:ascii="Verdana" w:hAnsi="Verdana" w:cstheme="minorHAnsi"/>
                <w:color w:val="0000FF"/>
                <w:sz w:val="19"/>
                <w:szCs w:val="19"/>
              </w:rPr>
              <w:t>Elmundo.es</w:t>
            </w:r>
          </w:p>
        </w:tc>
        <w:tc>
          <w:tcPr>
            <w:tcW w:w="2207" w:type="dxa"/>
          </w:tcPr>
          <w:p w14:paraId="422BC9D6" w14:textId="77777777" w:rsidR="00C73C79" w:rsidRPr="00CE4AFB" w:rsidRDefault="00C73C79" w:rsidP="00C73C79">
            <w:pPr>
              <w:tabs>
                <w:tab w:val="left" w:pos="1276"/>
              </w:tabs>
              <w:contextualSpacing/>
              <w:jc w:val="both"/>
              <w:rPr>
                <w:rFonts w:ascii="Verdana" w:hAnsi="Verdana" w:cstheme="minorHAnsi"/>
                <w:color w:val="0000FF"/>
                <w:sz w:val="19"/>
                <w:szCs w:val="19"/>
              </w:rPr>
            </w:pPr>
          </w:p>
        </w:tc>
      </w:tr>
      <w:tr w:rsidR="00C73C79" w:rsidRPr="00CE4AFB" w14:paraId="125C3135" w14:textId="77777777" w:rsidTr="00B44DFE">
        <w:trPr>
          <w:trHeight w:val="332"/>
          <w:jc w:val="center"/>
        </w:trPr>
        <w:tc>
          <w:tcPr>
            <w:tcW w:w="526" w:type="dxa"/>
          </w:tcPr>
          <w:p w14:paraId="636FDD8F" w14:textId="77777777" w:rsidR="00C73C79" w:rsidRPr="00CE4AFB" w:rsidRDefault="00C73C79" w:rsidP="00C73C79">
            <w:pPr>
              <w:tabs>
                <w:tab w:val="left" w:pos="1276"/>
              </w:tabs>
              <w:contextualSpacing/>
              <w:jc w:val="both"/>
              <w:rPr>
                <w:rFonts w:ascii="Verdana" w:hAnsi="Verdana" w:cstheme="minorHAnsi"/>
                <w:color w:val="0000FF"/>
                <w:sz w:val="19"/>
                <w:szCs w:val="19"/>
              </w:rPr>
            </w:pPr>
            <w:r w:rsidRPr="00CE4AFB">
              <w:rPr>
                <w:rFonts w:ascii="Verdana" w:hAnsi="Verdana" w:cstheme="minorHAnsi"/>
                <w:color w:val="0000FF"/>
                <w:sz w:val="19"/>
                <w:szCs w:val="19"/>
              </w:rPr>
              <w:t>12</w:t>
            </w:r>
          </w:p>
        </w:tc>
        <w:tc>
          <w:tcPr>
            <w:tcW w:w="5245" w:type="dxa"/>
          </w:tcPr>
          <w:p w14:paraId="5593A16C" w14:textId="20AE2A6E" w:rsidR="00C73C79" w:rsidRPr="00CE4AFB" w:rsidRDefault="00C73C79" w:rsidP="00C73C79">
            <w:pPr>
              <w:tabs>
                <w:tab w:val="left" w:pos="1276"/>
              </w:tabs>
              <w:contextualSpacing/>
              <w:jc w:val="both"/>
              <w:rPr>
                <w:rFonts w:ascii="Verdana" w:hAnsi="Verdana" w:cstheme="minorHAnsi"/>
                <w:color w:val="0000FF"/>
                <w:sz w:val="19"/>
                <w:szCs w:val="19"/>
              </w:rPr>
            </w:pPr>
            <w:r w:rsidRPr="00C73C79">
              <w:rPr>
                <w:rFonts w:ascii="Verdana" w:hAnsi="Verdana" w:cstheme="minorHAnsi"/>
                <w:color w:val="0000FF"/>
                <w:sz w:val="19"/>
                <w:szCs w:val="19"/>
              </w:rPr>
              <w:t>Tokikom</w:t>
            </w:r>
          </w:p>
        </w:tc>
        <w:tc>
          <w:tcPr>
            <w:tcW w:w="2207" w:type="dxa"/>
          </w:tcPr>
          <w:p w14:paraId="1BA48A59" w14:textId="77777777" w:rsidR="00C73C79" w:rsidRPr="00CE4AFB" w:rsidRDefault="00C73C79" w:rsidP="00C73C79">
            <w:pPr>
              <w:tabs>
                <w:tab w:val="left" w:pos="1276"/>
              </w:tabs>
              <w:contextualSpacing/>
              <w:jc w:val="both"/>
              <w:rPr>
                <w:rFonts w:ascii="Verdana" w:hAnsi="Verdana" w:cstheme="minorHAnsi"/>
                <w:color w:val="0000FF"/>
                <w:sz w:val="19"/>
                <w:szCs w:val="19"/>
              </w:rPr>
            </w:pPr>
          </w:p>
        </w:tc>
      </w:tr>
      <w:tr w:rsidR="00C73C79" w:rsidRPr="00CE4AFB" w14:paraId="59D3CE22" w14:textId="77777777" w:rsidTr="00B44DFE">
        <w:trPr>
          <w:trHeight w:val="332"/>
          <w:jc w:val="center"/>
        </w:trPr>
        <w:tc>
          <w:tcPr>
            <w:tcW w:w="526" w:type="dxa"/>
          </w:tcPr>
          <w:p w14:paraId="75D86C8E" w14:textId="77777777" w:rsidR="00C73C79" w:rsidRPr="00CE4AFB" w:rsidRDefault="00C73C79" w:rsidP="00C73C79">
            <w:pPr>
              <w:tabs>
                <w:tab w:val="left" w:pos="1276"/>
              </w:tabs>
              <w:contextualSpacing/>
              <w:jc w:val="both"/>
              <w:rPr>
                <w:rFonts w:ascii="Verdana" w:hAnsi="Verdana" w:cstheme="minorHAnsi"/>
                <w:color w:val="0000FF"/>
                <w:sz w:val="19"/>
                <w:szCs w:val="19"/>
              </w:rPr>
            </w:pPr>
            <w:r w:rsidRPr="00CE4AFB">
              <w:rPr>
                <w:rFonts w:ascii="Verdana" w:hAnsi="Verdana" w:cstheme="minorHAnsi"/>
                <w:color w:val="0000FF"/>
                <w:sz w:val="19"/>
                <w:szCs w:val="19"/>
              </w:rPr>
              <w:t>13</w:t>
            </w:r>
          </w:p>
        </w:tc>
        <w:tc>
          <w:tcPr>
            <w:tcW w:w="5245" w:type="dxa"/>
          </w:tcPr>
          <w:p w14:paraId="0AC98D88" w14:textId="5DC323BD" w:rsidR="00C73C79" w:rsidRPr="00CE4AFB" w:rsidRDefault="00C73C79" w:rsidP="00C73C79">
            <w:pPr>
              <w:tabs>
                <w:tab w:val="left" w:pos="1276"/>
              </w:tabs>
              <w:contextualSpacing/>
              <w:jc w:val="both"/>
              <w:rPr>
                <w:rFonts w:ascii="Verdana" w:hAnsi="Verdana" w:cstheme="minorHAnsi"/>
                <w:color w:val="0000FF"/>
                <w:sz w:val="19"/>
                <w:szCs w:val="19"/>
              </w:rPr>
            </w:pPr>
            <w:r w:rsidRPr="00C73C79">
              <w:rPr>
                <w:rFonts w:ascii="Verdana" w:hAnsi="Verdana" w:cstheme="minorHAnsi"/>
                <w:color w:val="0000FF"/>
                <w:sz w:val="19"/>
                <w:szCs w:val="19"/>
              </w:rPr>
              <w:t>Crónica Vasca</w:t>
            </w:r>
          </w:p>
        </w:tc>
        <w:tc>
          <w:tcPr>
            <w:tcW w:w="2207" w:type="dxa"/>
          </w:tcPr>
          <w:p w14:paraId="71475D51" w14:textId="77777777" w:rsidR="00C73C79" w:rsidRPr="00CE4AFB" w:rsidRDefault="00C73C79" w:rsidP="00C73C79">
            <w:pPr>
              <w:tabs>
                <w:tab w:val="left" w:pos="1276"/>
              </w:tabs>
              <w:contextualSpacing/>
              <w:jc w:val="both"/>
              <w:rPr>
                <w:rFonts w:ascii="Verdana" w:hAnsi="Verdana" w:cstheme="minorHAnsi"/>
                <w:color w:val="0000FF"/>
                <w:sz w:val="19"/>
                <w:szCs w:val="19"/>
              </w:rPr>
            </w:pPr>
          </w:p>
        </w:tc>
      </w:tr>
      <w:tr w:rsidR="00C73C79" w:rsidRPr="00CE4AFB" w14:paraId="2D76DDF6" w14:textId="77777777" w:rsidTr="00B44DFE">
        <w:trPr>
          <w:trHeight w:val="332"/>
          <w:jc w:val="center"/>
        </w:trPr>
        <w:tc>
          <w:tcPr>
            <w:tcW w:w="526" w:type="dxa"/>
          </w:tcPr>
          <w:p w14:paraId="2D97C2CC" w14:textId="77777777" w:rsidR="00C73C79" w:rsidRPr="00CE4AFB" w:rsidRDefault="00C73C79" w:rsidP="00C73C79">
            <w:pPr>
              <w:tabs>
                <w:tab w:val="left" w:pos="1276"/>
              </w:tabs>
              <w:contextualSpacing/>
              <w:jc w:val="both"/>
              <w:rPr>
                <w:rFonts w:ascii="Verdana" w:hAnsi="Verdana" w:cstheme="minorHAnsi"/>
                <w:color w:val="0000FF"/>
                <w:sz w:val="19"/>
                <w:szCs w:val="19"/>
              </w:rPr>
            </w:pPr>
            <w:r w:rsidRPr="00CE4AFB">
              <w:rPr>
                <w:rFonts w:ascii="Verdana" w:hAnsi="Verdana" w:cstheme="minorHAnsi"/>
                <w:color w:val="0000FF"/>
                <w:sz w:val="19"/>
                <w:szCs w:val="19"/>
              </w:rPr>
              <w:lastRenderedPageBreak/>
              <w:t>14</w:t>
            </w:r>
          </w:p>
        </w:tc>
        <w:tc>
          <w:tcPr>
            <w:tcW w:w="5245" w:type="dxa"/>
          </w:tcPr>
          <w:p w14:paraId="3218DAC9" w14:textId="618DB877" w:rsidR="00C73C79" w:rsidRPr="00CE4AFB" w:rsidRDefault="00C73C79" w:rsidP="00C73C79">
            <w:pPr>
              <w:tabs>
                <w:tab w:val="left" w:pos="1276"/>
              </w:tabs>
              <w:contextualSpacing/>
              <w:jc w:val="both"/>
              <w:rPr>
                <w:rFonts w:ascii="Verdana" w:hAnsi="Verdana" w:cstheme="minorHAnsi"/>
                <w:color w:val="0000FF"/>
                <w:sz w:val="19"/>
                <w:szCs w:val="19"/>
              </w:rPr>
            </w:pPr>
            <w:r w:rsidRPr="00C73C79">
              <w:rPr>
                <w:rFonts w:ascii="Verdana" w:hAnsi="Verdana" w:cstheme="minorHAnsi"/>
                <w:color w:val="0000FF"/>
                <w:sz w:val="19"/>
                <w:szCs w:val="19"/>
              </w:rPr>
              <w:t>Gaurmedia</w:t>
            </w:r>
          </w:p>
        </w:tc>
        <w:tc>
          <w:tcPr>
            <w:tcW w:w="2207" w:type="dxa"/>
          </w:tcPr>
          <w:p w14:paraId="7E8E2037" w14:textId="77777777" w:rsidR="00C73C79" w:rsidRPr="00CE4AFB" w:rsidRDefault="00C73C79" w:rsidP="00C73C79">
            <w:pPr>
              <w:tabs>
                <w:tab w:val="left" w:pos="1276"/>
              </w:tabs>
              <w:contextualSpacing/>
              <w:jc w:val="both"/>
              <w:rPr>
                <w:rFonts w:ascii="Verdana" w:hAnsi="Verdana" w:cstheme="minorHAnsi"/>
                <w:color w:val="0000FF"/>
                <w:sz w:val="19"/>
                <w:szCs w:val="19"/>
              </w:rPr>
            </w:pPr>
          </w:p>
        </w:tc>
      </w:tr>
    </w:tbl>
    <w:p w14:paraId="14798BE7" w14:textId="77777777" w:rsidR="0024658D" w:rsidRPr="00427D9A" w:rsidRDefault="0024658D" w:rsidP="0024658D">
      <w:pPr>
        <w:ind w:right="-285"/>
        <w:jc w:val="both"/>
        <w:rPr>
          <w:rFonts w:ascii="Verdana" w:hAnsi="Verdana" w:cs="Tahoma"/>
          <w:sz w:val="19"/>
          <w:szCs w:val="19"/>
        </w:rPr>
      </w:pPr>
    </w:p>
    <w:p w14:paraId="3C7FEC24" w14:textId="77777777" w:rsidR="00C548B6" w:rsidRPr="009175FF" w:rsidRDefault="00C548B6" w:rsidP="00C548B6">
      <w:pPr>
        <w:ind w:left="600" w:right="-427"/>
        <w:jc w:val="both"/>
        <w:rPr>
          <w:rFonts w:ascii="Tahoma" w:hAnsi="Tahoma" w:cs="Tahoma"/>
          <w:color w:val="4F81BD"/>
          <w:sz w:val="19"/>
          <w:szCs w:val="19"/>
        </w:rPr>
      </w:pPr>
    </w:p>
    <w:p w14:paraId="7D4B4227" w14:textId="77777777" w:rsidR="00C548B6" w:rsidRPr="00427D9A" w:rsidRDefault="00C548B6" w:rsidP="00C548B6">
      <w:pPr>
        <w:tabs>
          <w:tab w:val="right" w:pos="9978"/>
        </w:tabs>
        <w:ind w:left="600" w:right="141" w:hanging="400"/>
        <w:jc w:val="both"/>
        <w:rPr>
          <w:rFonts w:ascii="Verdana" w:hAnsi="Verdana" w:cs="Tahoma"/>
          <w:sz w:val="19"/>
          <w:szCs w:val="19"/>
        </w:rPr>
      </w:pPr>
    </w:p>
    <w:p w14:paraId="4B35C0B0" w14:textId="77777777" w:rsidR="00C548B6" w:rsidRPr="00427D9A" w:rsidRDefault="00C548B6" w:rsidP="00C548B6">
      <w:pPr>
        <w:ind w:right="-427"/>
        <w:rPr>
          <w:rFonts w:ascii="Verdana" w:hAnsi="Verdana" w:cs="Tahoma"/>
          <w:sz w:val="19"/>
          <w:szCs w:val="19"/>
        </w:rPr>
      </w:pPr>
      <w:bookmarkStart w:id="1313" w:name="_Toc505598255"/>
      <w:bookmarkStart w:id="1314" w:name="_Toc505598332"/>
      <w:bookmarkStart w:id="1315" w:name="_Toc505598425"/>
      <w:bookmarkStart w:id="1316" w:name="_Toc507512604"/>
      <w:bookmarkStart w:id="1317" w:name="_Toc507512905"/>
      <w:r w:rsidRPr="00427D9A">
        <w:rPr>
          <w:rFonts w:ascii="Verdana" w:hAnsi="Verdana" w:cs="Tahoma"/>
          <w:sz w:val="19"/>
          <w:szCs w:val="19"/>
        </w:rPr>
        <w:t>En............................., a...... de....................de 20....</w:t>
      </w:r>
      <w:bookmarkEnd w:id="1313"/>
      <w:bookmarkEnd w:id="1314"/>
      <w:bookmarkEnd w:id="1315"/>
      <w:bookmarkEnd w:id="1316"/>
      <w:bookmarkEnd w:id="1317"/>
    </w:p>
    <w:p w14:paraId="682DF6C7" w14:textId="77777777" w:rsidR="00C548B6" w:rsidRPr="00427D9A" w:rsidRDefault="00C548B6" w:rsidP="00C548B6">
      <w:pPr>
        <w:ind w:right="-427"/>
        <w:rPr>
          <w:rFonts w:ascii="Verdana" w:hAnsi="Verdana" w:cs="Tahoma"/>
          <w:sz w:val="19"/>
          <w:szCs w:val="19"/>
        </w:rPr>
      </w:pPr>
    </w:p>
    <w:p w14:paraId="46611E23" w14:textId="77777777" w:rsidR="00C548B6" w:rsidRPr="00427D9A" w:rsidRDefault="00C548B6" w:rsidP="00C548B6">
      <w:pPr>
        <w:ind w:right="-427"/>
        <w:rPr>
          <w:rFonts w:ascii="Verdana" w:hAnsi="Verdana" w:cs="Tahoma"/>
          <w:sz w:val="19"/>
          <w:szCs w:val="19"/>
        </w:rPr>
      </w:pPr>
      <w:r w:rsidRPr="00427D9A">
        <w:rPr>
          <w:rFonts w:ascii="Verdana" w:hAnsi="Verdana" w:cs="Tahoma"/>
          <w:sz w:val="19"/>
          <w:szCs w:val="19"/>
        </w:rPr>
        <w:t>Firmado</w:t>
      </w:r>
      <w:r w:rsidRPr="00427D9A">
        <w:rPr>
          <w:rFonts w:ascii="Verdana" w:hAnsi="Verdana" w:cs="Tahoma"/>
          <w:sz w:val="19"/>
          <w:szCs w:val="19"/>
          <w:vertAlign w:val="superscript"/>
        </w:rPr>
        <w:footnoteReference w:id="10"/>
      </w:r>
      <w:r w:rsidRPr="00427D9A">
        <w:rPr>
          <w:rFonts w:ascii="Verdana" w:hAnsi="Verdana" w:cs="Tahoma"/>
          <w:sz w:val="19"/>
          <w:szCs w:val="19"/>
        </w:rPr>
        <w:t>-</w:t>
      </w:r>
      <w:r w:rsidRPr="00427D9A">
        <w:rPr>
          <w:rFonts w:ascii="Verdana" w:hAnsi="Verdana" w:cs="Tahoma"/>
          <w:sz w:val="19"/>
          <w:szCs w:val="19"/>
          <w:vertAlign w:val="superscript"/>
        </w:rPr>
        <w:footnoteReference w:id="11"/>
      </w:r>
      <w:r w:rsidRPr="00427D9A">
        <w:rPr>
          <w:rFonts w:ascii="Verdana" w:hAnsi="Verdana" w:cs="Tahoma"/>
          <w:sz w:val="19"/>
          <w:szCs w:val="19"/>
        </w:rPr>
        <w:t>:</w:t>
      </w:r>
    </w:p>
    <w:p w14:paraId="689AA467" w14:textId="77777777" w:rsidR="00C548B6" w:rsidRPr="00427D9A" w:rsidRDefault="00C548B6" w:rsidP="00C548B6">
      <w:pPr>
        <w:ind w:right="-427"/>
        <w:rPr>
          <w:rFonts w:ascii="Verdana" w:hAnsi="Verdana" w:cs="Tahoma"/>
          <w:sz w:val="18"/>
          <w:szCs w:val="18"/>
        </w:rPr>
      </w:pPr>
    </w:p>
    <w:p w14:paraId="0FA1E20E" w14:textId="77777777" w:rsidR="00C548B6" w:rsidRPr="00427D9A" w:rsidRDefault="00C548B6" w:rsidP="00C548B6">
      <w:pPr>
        <w:ind w:right="-427"/>
        <w:rPr>
          <w:rFonts w:ascii="Verdana" w:hAnsi="Verdana" w:cs="Tahoma"/>
          <w:sz w:val="18"/>
          <w:szCs w:val="18"/>
        </w:rPr>
      </w:pPr>
    </w:p>
    <w:p w14:paraId="5069F65F" w14:textId="77777777" w:rsidR="00C548B6" w:rsidRPr="00427D9A" w:rsidRDefault="00C548B6" w:rsidP="00C548B6">
      <w:pPr>
        <w:ind w:right="-427"/>
        <w:rPr>
          <w:rFonts w:ascii="Verdana" w:hAnsi="Verdana" w:cs="Tahoma"/>
          <w:sz w:val="18"/>
          <w:szCs w:val="18"/>
        </w:rPr>
      </w:pPr>
    </w:p>
    <w:p w14:paraId="0C1D78B3" w14:textId="77777777" w:rsidR="00C548B6" w:rsidRPr="00427D9A" w:rsidRDefault="00C548B6" w:rsidP="00C548B6">
      <w:pPr>
        <w:shd w:val="clear" w:color="auto" w:fill="FFFFFF"/>
        <w:ind w:right="-427"/>
        <w:jc w:val="both"/>
        <w:rPr>
          <w:rFonts w:ascii="Verdana" w:hAnsi="Verdana"/>
          <w:b/>
          <w:sz w:val="14"/>
          <w:szCs w:val="14"/>
        </w:rPr>
      </w:pPr>
      <w:r w:rsidRPr="00427D9A">
        <w:rPr>
          <w:rFonts w:ascii="Verdana" w:hAnsi="Verdana"/>
          <w:b/>
          <w:sz w:val="14"/>
          <w:szCs w:val="14"/>
        </w:rPr>
        <w:t>Información básica sobre protección de datos personales.</w:t>
      </w:r>
    </w:p>
    <w:p w14:paraId="61AC2ADD" w14:textId="77777777" w:rsidR="00C548B6" w:rsidRPr="00427D9A" w:rsidRDefault="00C548B6" w:rsidP="00C548B6">
      <w:pPr>
        <w:shd w:val="clear" w:color="auto" w:fill="FFFFFF"/>
        <w:ind w:left="142" w:right="-427"/>
        <w:jc w:val="both"/>
        <w:rPr>
          <w:rFonts w:ascii="Verdana" w:hAnsi="Verdana"/>
          <w:sz w:val="14"/>
          <w:szCs w:val="14"/>
        </w:rPr>
      </w:pPr>
    </w:p>
    <w:p w14:paraId="24F55733" w14:textId="77777777" w:rsidR="00C548B6" w:rsidRPr="00427D9A" w:rsidRDefault="00C548B6" w:rsidP="00C548B6">
      <w:pPr>
        <w:shd w:val="clear" w:color="auto" w:fill="FFFFFF"/>
        <w:ind w:right="-427"/>
        <w:jc w:val="both"/>
        <w:rPr>
          <w:rFonts w:ascii="Verdana" w:hAnsi="Verdana"/>
          <w:sz w:val="14"/>
          <w:szCs w:val="14"/>
        </w:rPr>
      </w:pPr>
      <w:r w:rsidRPr="00427D9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27D9A">
        <w:rPr>
          <w:rFonts w:ascii="Verdana" w:hAnsi="Verdana"/>
          <w:b/>
          <w:sz w:val="14"/>
          <w:szCs w:val="14"/>
        </w:rPr>
        <w:t>Gestión de la contratación</w:t>
      </w:r>
      <w:r w:rsidRPr="00427D9A">
        <w:rPr>
          <w:rFonts w:ascii="Verdana" w:hAnsi="Verdana"/>
          <w:sz w:val="14"/>
          <w:szCs w:val="14"/>
        </w:rPr>
        <w:t>»:</w:t>
      </w:r>
    </w:p>
    <w:p w14:paraId="731EFD1E" w14:textId="77777777" w:rsidR="00C548B6" w:rsidRPr="00427D9A" w:rsidRDefault="00C548B6" w:rsidP="00C548B6">
      <w:pPr>
        <w:shd w:val="clear" w:color="auto" w:fill="FFFFFF"/>
        <w:ind w:left="142" w:right="-427"/>
        <w:jc w:val="both"/>
        <w:rPr>
          <w:rFonts w:ascii="Verdana" w:hAnsi="Verdana"/>
          <w:sz w:val="14"/>
          <w:szCs w:val="14"/>
        </w:rPr>
      </w:pPr>
    </w:p>
    <w:p w14:paraId="06E14D94" w14:textId="77777777" w:rsidR="00C548B6" w:rsidRPr="00427D9A" w:rsidRDefault="00C548B6" w:rsidP="002801AF">
      <w:pPr>
        <w:numPr>
          <w:ilvl w:val="0"/>
          <w:numId w:val="61"/>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Responsable: </w:t>
      </w:r>
      <w:r w:rsidRPr="00427D9A">
        <w:rPr>
          <w:rFonts w:ascii="Verdana" w:hAnsi="Verdana"/>
          <w:sz w:val="14"/>
          <w:szCs w:val="14"/>
        </w:rPr>
        <w:t>órgano de contratación correspondiente.</w:t>
      </w:r>
    </w:p>
    <w:p w14:paraId="0C69ECFA" w14:textId="77777777" w:rsidR="00C548B6" w:rsidRPr="00427D9A" w:rsidRDefault="00C548B6" w:rsidP="002801AF">
      <w:pPr>
        <w:numPr>
          <w:ilvl w:val="0"/>
          <w:numId w:val="61"/>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Finalidad:</w:t>
      </w:r>
      <w:r w:rsidRPr="00427D9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6B4EDDD" w14:textId="77777777" w:rsidR="00C548B6" w:rsidRPr="00427D9A" w:rsidRDefault="00C548B6" w:rsidP="002801AF">
      <w:pPr>
        <w:numPr>
          <w:ilvl w:val="0"/>
          <w:numId w:val="61"/>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Legitimación:</w:t>
      </w:r>
      <w:r w:rsidRPr="00427D9A">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Pr>
          <w:rFonts w:ascii="Verdana" w:hAnsi="Verdana"/>
          <w:sz w:val="14"/>
          <w:szCs w:val="14"/>
        </w:rPr>
        <w:t>r</w:t>
      </w:r>
      <w:r w:rsidRPr="00427D9A">
        <w:rPr>
          <w:rFonts w:ascii="Verdana" w:hAnsi="Verdana"/>
          <w:sz w:val="14"/>
          <w:szCs w:val="14"/>
        </w:rPr>
        <w:t xml:space="preserve">esponsable del tratamiento. </w:t>
      </w:r>
    </w:p>
    <w:p w14:paraId="76161637" w14:textId="77777777" w:rsidR="00C548B6" w:rsidRPr="00427D9A" w:rsidRDefault="00C548B6" w:rsidP="002801AF">
      <w:pPr>
        <w:numPr>
          <w:ilvl w:val="0"/>
          <w:numId w:val="61"/>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Destinatarias: </w:t>
      </w:r>
      <w:r w:rsidRPr="00427D9A">
        <w:rPr>
          <w:rFonts w:ascii="Verdana" w:hAnsi="Verdana"/>
          <w:sz w:val="14"/>
          <w:szCs w:val="14"/>
        </w:rPr>
        <w:t>Los datos personales podrán ser facilitados a quien ostente un interés legítimo y a la Hacienda General del País Vasco.</w:t>
      </w:r>
    </w:p>
    <w:p w14:paraId="485F4181" w14:textId="77777777" w:rsidR="00C548B6" w:rsidRPr="00427D9A" w:rsidRDefault="00C548B6" w:rsidP="002801AF">
      <w:pPr>
        <w:numPr>
          <w:ilvl w:val="0"/>
          <w:numId w:val="61"/>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Derechos: </w:t>
      </w:r>
      <w:r w:rsidRPr="00427D9A">
        <w:rPr>
          <w:rFonts w:ascii="Verdana" w:hAnsi="Verdana"/>
          <w:sz w:val="14"/>
          <w:szCs w:val="14"/>
        </w:rPr>
        <w:t>Ud. tiene el derecho de acceso, rectificación y supresión de sus datos, así como de limitación u oposición a su tratamiento.</w:t>
      </w:r>
    </w:p>
    <w:p w14:paraId="5FA79EC1" w14:textId="77777777" w:rsidR="00C03745" w:rsidRDefault="00C548B6" w:rsidP="00C03745">
      <w:pPr>
        <w:shd w:val="clear" w:color="auto" w:fill="FFFFFF"/>
        <w:tabs>
          <w:tab w:val="left" w:pos="142"/>
        </w:tabs>
        <w:ind w:right="-427"/>
        <w:jc w:val="both"/>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r>
        <w:br w:type="page"/>
      </w:r>
      <w:bookmarkStart w:id="1318" w:name="AnexoV1"/>
      <w:bookmarkStart w:id="1319" w:name="_Toc33530875"/>
    </w:p>
    <w:p w14:paraId="3C8232B2" w14:textId="77777777" w:rsidR="00C548B6" w:rsidRPr="00720FA1" w:rsidRDefault="00C548B6" w:rsidP="00C03745">
      <w:pPr>
        <w:pStyle w:val="3izenburua"/>
        <w:rPr>
          <w:rFonts w:eastAsia="Arial Unicode MS"/>
          <w:i/>
        </w:rPr>
      </w:pPr>
      <w:bookmarkStart w:id="1320" w:name="_Toc38387846"/>
      <w:bookmarkStart w:id="1321" w:name="_Toc103681406"/>
      <w:r w:rsidRPr="00C03745">
        <w:rPr>
          <w:lang w:val="es-ES_tradnl"/>
        </w:rPr>
        <w:lastRenderedPageBreak/>
        <w:t>ANEXO</w:t>
      </w:r>
      <w:r w:rsidR="00F47A03">
        <w:rPr>
          <w:lang w:val="es-ES_tradnl"/>
        </w:rPr>
        <w:t xml:space="preserve"> V.</w:t>
      </w:r>
      <w:r w:rsidRPr="00720FA1">
        <w:rPr>
          <w:lang w:val="es-ES_tradnl"/>
        </w:rPr>
        <w:t>1.-</w:t>
      </w:r>
      <w:r w:rsidRPr="00720FA1">
        <w:rPr>
          <w:lang w:val="es-ES_tradnl"/>
        </w:rPr>
        <w:tab/>
      </w:r>
      <w:bookmarkEnd w:id="1318"/>
      <w:r w:rsidRPr="00720FA1">
        <w:rPr>
          <w:lang w:val="es-ES_tradnl"/>
        </w:rPr>
        <w:t>DISPONIBILIDAD DE LA SOLVENCIA Y MEDIOS DE OTRAS ENTIDADES DURANTE TODA LA VIGENCIA DEL CONTRATO</w:t>
      </w:r>
      <w:bookmarkEnd w:id="1319"/>
      <w:bookmarkEnd w:id="1320"/>
      <w:bookmarkEnd w:id="1321"/>
    </w:p>
    <w:p w14:paraId="69DFB5AC" w14:textId="77777777" w:rsidR="00C548B6" w:rsidRPr="00720FA1" w:rsidRDefault="00C548B6" w:rsidP="00C548B6">
      <w:pPr>
        <w:tabs>
          <w:tab w:val="left" w:pos="9436"/>
        </w:tabs>
        <w:ind w:left="600" w:right="-427"/>
        <w:jc w:val="center"/>
        <w:rPr>
          <w:rFonts w:ascii="Verdana" w:eastAsia="Arial Unicode MS" w:hAnsi="Verdana" w:cs="Tahoma"/>
          <w:b/>
          <w:sz w:val="19"/>
          <w:szCs w:val="19"/>
        </w:rPr>
      </w:pPr>
    </w:p>
    <w:p w14:paraId="46496D9D" w14:textId="77777777" w:rsidR="00C548B6" w:rsidRPr="00720FA1" w:rsidRDefault="00C548B6" w:rsidP="00C548B6">
      <w:pPr>
        <w:widowControl w:val="0"/>
        <w:tabs>
          <w:tab w:val="center" w:pos="4252"/>
          <w:tab w:val="right" w:pos="8504"/>
        </w:tabs>
        <w:ind w:right="-427"/>
        <w:jc w:val="both"/>
        <w:rPr>
          <w:rFonts w:ascii="Verdana" w:hAnsi="Verdana" w:cs="Tahoma"/>
          <w:sz w:val="19"/>
          <w:szCs w:val="19"/>
        </w:rPr>
      </w:pPr>
      <w:r w:rsidRPr="00720FA1">
        <w:rPr>
          <w:rFonts w:ascii="Verdana" w:hAnsi="Verdana" w:cs="Tahoma"/>
          <w:sz w:val="19"/>
          <w:szCs w:val="19"/>
        </w:rPr>
        <w:t xml:space="preserve">DE UNA PARTE, </w:t>
      </w:r>
      <w:r w:rsidRPr="00720FA1">
        <w:rPr>
          <w:rFonts w:ascii="Verdana" w:hAnsi="Verdana" w:cs="Tahoma"/>
          <w:sz w:val="19"/>
          <w:szCs w:val="19"/>
          <w:vertAlign w:val="superscript"/>
        </w:rPr>
        <w:footnoteReference w:id="12"/>
      </w:r>
      <w:r w:rsidRPr="00720FA1">
        <w:rPr>
          <w:rFonts w:ascii="Verdana" w:hAnsi="Verdana" w:cs="Tahoma"/>
          <w:sz w:val="19"/>
          <w:szCs w:val="19"/>
        </w:rPr>
        <w:t>D./Dña.…………………………………………………, en nombre propio o en representación de (</w:t>
      </w:r>
      <w:r w:rsidRPr="00720FA1">
        <w:rPr>
          <w:rFonts w:ascii="Verdana" w:hAnsi="Verdana" w:cs="Tahoma"/>
          <w:color w:val="0000FF"/>
          <w:sz w:val="19"/>
          <w:szCs w:val="19"/>
        </w:rPr>
        <w:t>licitadora</w:t>
      </w:r>
      <w:r w:rsidRPr="00720FA1">
        <w:rPr>
          <w:rFonts w:ascii="Verdana" w:hAnsi="Verdana" w:cs="Tahoma"/>
          <w:sz w:val="19"/>
          <w:szCs w:val="19"/>
        </w:rPr>
        <w:t>)……………………………………………, con NIF……………………</w:t>
      </w:r>
      <w:r w:rsidRPr="00D624B3">
        <w:rPr>
          <w:rFonts w:ascii="Verdana" w:hAnsi="Verdana" w:cs="Tahoma"/>
          <w:sz w:val="19"/>
          <w:szCs w:val="19"/>
        </w:rPr>
        <w:t>…(</w:t>
      </w:r>
      <w:r w:rsidRPr="00720FA1">
        <w:rPr>
          <w:rFonts w:ascii="Verdana" w:hAnsi="Verdana" w:cs="Tahoma"/>
          <w:color w:val="0000FF"/>
          <w:sz w:val="19"/>
          <w:szCs w:val="19"/>
        </w:rPr>
        <w:t>de la licitadora</w:t>
      </w:r>
      <w:r w:rsidRPr="00720FA1">
        <w:rPr>
          <w:rFonts w:ascii="Verdana" w:hAnsi="Verdana" w:cs="Tahoma"/>
          <w:sz w:val="19"/>
          <w:szCs w:val="19"/>
        </w:rPr>
        <w:t>) y domicilio social …..……………………………………….</w:t>
      </w:r>
    </w:p>
    <w:p w14:paraId="1355141D" w14:textId="77777777" w:rsidR="00C548B6" w:rsidRPr="00720FA1" w:rsidRDefault="00C548B6" w:rsidP="00C548B6">
      <w:pPr>
        <w:widowControl w:val="0"/>
        <w:tabs>
          <w:tab w:val="center" w:pos="4252"/>
          <w:tab w:val="right" w:pos="8504"/>
        </w:tabs>
        <w:ind w:right="-427"/>
        <w:jc w:val="both"/>
        <w:rPr>
          <w:rFonts w:ascii="Verdana" w:hAnsi="Verdana" w:cs="Tahoma"/>
          <w:sz w:val="19"/>
          <w:szCs w:val="19"/>
        </w:rPr>
      </w:pPr>
    </w:p>
    <w:p w14:paraId="41F15B7A" w14:textId="77777777" w:rsidR="00C548B6" w:rsidRPr="00720FA1" w:rsidRDefault="00C548B6" w:rsidP="00C548B6">
      <w:pPr>
        <w:widowControl w:val="0"/>
        <w:tabs>
          <w:tab w:val="center" w:pos="4252"/>
          <w:tab w:val="right" w:pos="8504"/>
        </w:tabs>
        <w:ind w:right="-427"/>
        <w:jc w:val="both"/>
        <w:rPr>
          <w:rFonts w:ascii="Verdana" w:hAnsi="Verdana" w:cs="Tahoma"/>
          <w:sz w:val="19"/>
          <w:szCs w:val="19"/>
        </w:rPr>
      </w:pPr>
      <w:r w:rsidRPr="00720FA1">
        <w:rPr>
          <w:rFonts w:ascii="Verdana" w:hAnsi="Verdana" w:cs="Tahoma"/>
          <w:sz w:val="19"/>
          <w:szCs w:val="19"/>
        </w:rPr>
        <w:t>Y DE OTRA, D./Dña.…………………………………………………, en nombre propio o en representación de (</w:t>
      </w:r>
      <w:r w:rsidRPr="00720FA1">
        <w:rPr>
          <w:rFonts w:ascii="Verdana" w:hAnsi="Verdana" w:cs="Tahoma"/>
          <w:color w:val="0000FF"/>
          <w:sz w:val="19"/>
          <w:szCs w:val="19"/>
        </w:rPr>
        <w:t>otra entidad</w:t>
      </w:r>
      <w:r w:rsidRPr="00720FA1">
        <w:rPr>
          <w:rFonts w:ascii="Verdana" w:hAnsi="Verdana" w:cs="Tahoma"/>
          <w:sz w:val="19"/>
          <w:szCs w:val="19"/>
        </w:rPr>
        <w:t>)……………………………………………, con NIF……………………</w:t>
      </w:r>
      <w:r w:rsidRPr="001C04D6">
        <w:rPr>
          <w:rFonts w:ascii="Verdana" w:hAnsi="Verdana" w:cs="Tahoma"/>
          <w:sz w:val="19"/>
          <w:szCs w:val="19"/>
        </w:rPr>
        <w:t>…(</w:t>
      </w:r>
      <w:r w:rsidRPr="00720FA1">
        <w:rPr>
          <w:rFonts w:ascii="Verdana" w:hAnsi="Verdana" w:cs="Tahoma"/>
          <w:color w:val="0000FF"/>
          <w:sz w:val="19"/>
          <w:szCs w:val="19"/>
        </w:rPr>
        <w:t>de la otra entidad</w:t>
      </w:r>
      <w:r w:rsidRPr="00720FA1">
        <w:rPr>
          <w:rFonts w:ascii="Verdana" w:hAnsi="Verdana" w:cs="Tahoma"/>
          <w:sz w:val="19"/>
          <w:szCs w:val="19"/>
        </w:rPr>
        <w:t>) y domicilio social …..……………………………………….</w:t>
      </w:r>
    </w:p>
    <w:p w14:paraId="634F20F9" w14:textId="77777777" w:rsidR="00C548B6" w:rsidRPr="00720FA1" w:rsidRDefault="00C548B6" w:rsidP="00C548B6">
      <w:pPr>
        <w:ind w:right="-427"/>
        <w:jc w:val="center"/>
        <w:rPr>
          <w:rFonts w:ascii="Verdana" w:hAnsi="Verdana"/>
          <w:b/>
          <w:sz w:val="19"/>
          <w:szCs w:val="19"/>
        </w:rPr>
      </w:pPr>
      <w:bookmarkStart w:id="1322" w:name="_Toc505598256"/>
      <w:bookmarkStart w:id="1323" w:name="_Toc505598333"/>
      <w:bookmarkStart w:id="1324" w:name="_Toc505598426"/>
      <w:bookmarkStart w:id="1325" w:name="_Toc507512605"/>
      <w:bookmarkStart w:id="1326" w:name="_Toc507512906"/>
      <w:r w:rsidRPr="00720FA1">
        <w:rPr>
          <w:rFonts w:ascii="Verdana" w:hAnsi="Verdana"/>
          <w:b/>
          <w:sz w:val="19"/>
          <w:szCs w:val="19"/>
        </w:rPr>
        <w:t>DECLARAN:</w:t>
      </w:r>
      <w:bookmarkEnd w:id="1322"/>
      <w:bookmarkEnd w:id="1323"/>
      <w:bookmarkEnd w:id="1324"/>
      <w:bookmarkEnd w:id="1325"/>
      <w:bookmarkEnd w:id="1326"/>
    </w:p>
    <w:p w14:paraId="6DB0DF80" w14:textId="77777777" w:rsidR="00C548B6" w:rsidRPr="00720FA1" w:rsidRDefault="00C548B6" w:rsidP="002801AF">
      <w:pPr>
        <w:numPr>
          <w:ilvl w:val="0"/>
          <w:numId w:val="40"/>
        </w:numPr>
        <w:tabs>
          <w:tab w:val="left" w:pos="1418"/>
        </w:tabs>
        <w:spacing w:before="120"/>
        <w:ind w:left="1418" w:right="-427" w:hanging="567"/>
        <w:jc w:val="both"/>
        <w:rPr>
          <w:rFonts w:ascii="Verdana" w:hAnsi="Verdana" w:cs="Tahoma"/>
          <w:iCs/>
          <w:sz w:val="19"/>
          <w:szCs w:val="19"/>
        </w:rPr>
      </w:pPr>
      <w:r w:rsidRPr="00720FA1">
        <w:rPr>
          <w:rFonts w:ascii="Verdana" w:hAnsi="Verdana" w:cs="Tahoma"/>
          <w:iCs/>
          <w:sz w:val="19"/>
          <w:szCs w:val="19"/>
        </w:rPr>
        <w:t>Que de conformidad con lo dispuesto en el artículo 75 LCSP, (</w:t>
      </w:r>
      <w:r w:rsidRPr="00720FA1">
        <w:rPr>
          <w:rFonts w:ascii="Verdana" w:hAnsi="Verdana" w:cs="Tahoma"/>
          <w:color w:val="0000FF"/>
          <w:sz w:val="19"/>
          <w:szCs w:val="19"/>
        </w:rPr>
        <w:t>licitadora</w:t>
      </w:r>
      <w:r w:rsidRPr="00720FA1">
        <w:rPr>
          <w:rFonts w:ascii="Verdana" w:hAnsi="Verdana" w:cs="Tahoma"/>
          <w:iCs/>
          <w:sz w:val="19"/>
          <w:szCs w:val="19"/>
        </w:rPr>
        <w:t>) ………………………………….. se ha basado en la solvencia y/o medios de (</w:t>
      </w:r>
      <w:r w:rsidRPr="00720FA1">
        <w:rPr>
          <w:rFonts w:ascii="Verdana" w:hAnsi="Verdana" w:cs="Tahoma"/>
          <w:iCs/>
          <w:color w:val="0000FF"/>
          <w:sz w:val="19"/>
          <w:szCs w:val="19"/>
        </w:rPr>
        <w:t>tercera entidad</w:t>
      </w:r>
      <w:r w:rsidRPr="00720FA1">
        <w:rPr>
          <w:rFonts w:ascii="Verdana" w:hAnsi="Verdana" w:cs="Tahoma"/>
          <w:iCs/>
          <w:sz w:val="19"/>
          <w:szCs w:val="19"/>
        </w:rPr>
        <w:t>) ………………………………….. para participar en el procedimiento de adjudicación del contrato cuyo objeto es (</w:t>
      </w:r>
      <w:r w:rsidRPr="00720FA1">
        <w:rPr>
          <w:rFonts w:ascii="Verdana" w:hAnsi="Verdana" w:cs="Tahoma"/>
          <w:iCs/>
          <w:color w:val="0000FF"/>
          <w:sz w:val="19"/>
          <w:szCs w:val="19"/>
        </w:rPr>
        <w:t>indicar el objeto del contrato</w:t>
      </w:r>
      <w:r w:rsidRPr="00720FA1">
        <w:rPr>
          <w:rFonts w:ascii="Verdana" w:hAnsi="Verdana" w:cs="Tahoma"/>
          <w:iCs/>
          <w:sz w:val="19"/>
          <w:szCs w:val="19"/>
        </w:rPr>
        <w:t>) ………………………………….. referenciado con el número de expediente (</w:t>
      </w:r>
      <w:r w:rsidRPr="00720FA1">
        <w:rPr>
          <w:rFonts w:ascii="Verdana" w:hAnsi="Verdana" w:cs="Tahoma"/>
          <w:iCs/>
          <w:color w:val="0000FF"/>
          <w:sz w:val="19"/>
          <w:szCs w:val="19"/>
        </w:rPr>
        <w:t>indicar número de expediente</w:t>
      </w:r>
      <w:r w:rsidRPr="00720FA1">
        <w:rPr>
          <w:rFonts w:ascii="Verdana" w:hAnsi="Verdana" w:cs="Tahoma"/>
          <w:iCs/>
          <w:sz w:val="19"/>
          <w:szCs w:val="19"/>
        </w:rPr>
        <w:t>) …………………………………..</w:t>
      </w:r>
    </w:p>
    <w:p w14:paraId="357B12AF" w14:textId="77777777" w:rsidR="00C548B6" w:rsidRPr="00720FA1" w:rsidRDefault="00C548B6" w:rsidP="002801AF">
      <w:pPr>
        <w:numPr>
          <w:ilvl w:val="0"/>
          <w:numId w:val="40"/>
        </w:numPr>
        <w:tabs>
          <w:tab w:val="left" w:pos="1418"/>
        </w:tabs>
        <w:spacing w:before="120"/>
        <w:ind w:left="1418" w:right="-427" w:hanging="567"/>
        <w:jc w:val="both"/>
        <w:rPr>
          <w:rFonts w:ascii="Verdana" w:eastAsia="Arial Unicode MS" w:hAnsi="Verdana" w:cs="Tahoma"/>
          <w:b/>
          <w:sz w:val="19"/>
          <w:szCs w:val="19"/>
        </w:rPr>
      </w:pPr>
      <w:r w:rsidRPr="00720FA1">
        <w:rPr>
          <w:rFonts w:ascii="Verdana" w:eastAsia="Arial Unicode MS" w:hAnsi="Verdana" w:cs="Tahoma"/>
          <w:sz w:val="19"/>
          <w:szCs w:val="19"/>
        </w:rPr>
        <w:t>Que</w:t>
      </w:r>
      <w:r w:rsidRPr="00720FA1">
        <w:rPr>
          <w:rFonts w:ascii="Verdana" w:eastAsia="Arial Unicode MS" w:hAnsi="Verdana" w:cs="Tahoma"/>
          <w:b/>
          <w:sz w:val="19"/>
          <w:szCs w:val="19"/>
        </w:rPr>
        <w:t xml:space="preserve"> </w:t>
      </w:r>
      <w:r w:rsidRPr="00720FA1">
        <w:rPr>
          <w:rFonts w:ascii="Verdana" w:hAnsi="Verdana" w:cs="Tahoma"/>
          <w:iCs/>
          <w:sz w:val="19"/>
          <w:szCs w:val="19"/>
        </w:rPr>
        <w:t>(</w:t>
      </w:r>
      <w:r w:rsidRPr="00720FA1">
        <w:rPr>
          <w:rFonts w:ascii="Verdana" w:hAnsi="Verdana" w:cs="Tahoma"/>
          <w:iCs/>
          <w:color w:val="0000FF"/>
          <w:sz w:val="19"/>
          <w:szCs w:val="19"/>
        </w:rPr>
        <w:t>tercera entidad</w:t>
      </w:r>
      <w:r w:rsidRPr="00720FA1">
        <w:rPr>
          <w:rFonts w:ascii="Verdana" w:hAnsi="Verdana" w:cs="Tahoma"/>
          <w:iCs/>
          <w:sz w:val="19"/>
          <w:szCs w:val="19"/>
        </w:rPr>
        <w:t>) ………………………………….. no está incursa en prohibición de contratar con el sector público.</w:t>
      </w:r>
    </w:p>
    <w:p w14:paraId="4D888DAE" w14:textId="77777777" w:rsidR="00C548B6" w:rsidRPr="00720FA1" w:rsidRDefault="00C548B6" w:rsidP="002801AF">
      <w:pPr>
        <w:numPr>
          <w:ilvl w:val="0"/>
          <w:numId w:val="40"/>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la solvencia y/o medios perteneciente/s a (</w:t>
      </w:r>
      <w:r w:rsidRPr="00720FA1">
        <w:rPr>
          <w:rFonts w:ascii="Verdana" w:hAnsi="Verdana" w:cs="Tahoma"/>
          <w:iCs/>
          <w:color w:val="0000FF"/>
          <w:sz w:val="19"/>
          <w:szCs w:val="19"/>
        </w:rPr>
        <w:t>tercera entidad</w:t>
      </w:r>
      <w:r w:rsidRPr="00720FA1">
        <w:rPr>
          <w:rFonts w:ascii="Verdana" w:hAnsi="Verdana" w:cs="Tahoma"/>
          <w:iCs/>
          <w:sz w:val="19"/>
          <w:szCs w:val="19"/>
        </w:rPr>
        <w:t>) ………………………………….. y que pone a disposición de (</w:t>
      </w:r>
      <w:r w:rsidRPr="00720FA1">
        <w:rPr>
          <w:rFonts w:ascii="Verdana" w:hAnsi="Verdana" w:cs="Tahoma"/>
          <w:color w:val="0000FF"/>
          <w:sz w:val="19"/>
          <w:szCs w:val="19"/>
        </w:rPr>
        <w:t>licitadora</w:t>
      </w:r>
      <w:r w:rsidRPr="00720FA1">
        <w:rPr>
          <w:rFonts w:ascii="Verdana" w:hAnsi="Verdana" w:cs="Tahoma"/>
          <w:iCs/>
          <w:sz w:val="19"/>
          <w:szCs w:val="19"/>
        </w:rPr>
        <w:t>) ………………………………….. es/son la/los siguiente/s:</w:t>
      </w:r>
    </w:p>
    <w:p w14:paraId="0AB01857" w14:textId="77777777" w:rsidR="00C548B6" w:rsidRPr="00720FA1" w:rsidRDefault="00C548B6" w:rsidP="002801AF">
      <w:pPr>
        <w:numPr>
          <w:ilvl w:val="0"/>
          <w:numId w:val="35"/>
        </w:numPr>
        <w:ind w:left="1276" w:right="-427" w:firstLine="425"/>
        <w:jc w:val="both"/>
        <w:rPr>
          <w:rFonts w:ascii="Verdana" w:hAnsi="Verdana" w:cs="Tahoma"/>
          <w:iCs/>
          <w:sz w:val="19"/>
          <w:szCs w:val="19"/>
        </w:rPr>
      </w:pPr>
      <w:r w:rsidRPr="00720FA1">
        <w:rPr>
          <w:rFonts w:ascii="Verdana" w:hAnsi="Verdana" w:cs="Tahoma"/>
          <w:iCs/>
          <w:sz w:val="19"/>
          <w:szCs w:val="19"/>
        </w:rPr>
        <w:t>…</w:t>
      </w:r>
    </w:p>
    <w:p w14:paraId="20A28A10" w14:textId="77777777" w:rsidR="00C548B6" w:rsidRPr="00720FA1" w:rsidRDefault="00C548B6" w:rsidP="002801AF">
      <w:pPr>
        <w:numPr>
          <w:ilvl w:val="0"/>
          <w:numId w:val="35"/>
        </w:numPr>
        <w:ind w:left="1276" w:right="-427" w:firstLine="425"/>
        <w:jc w:val="both"/>
        <w:rPr>
          <w:rFonts w:ascii="Verdana" w:hAnsi="Verdana" w:cs="Tahoma"/>
          <w:iCs/>
          <w:sz w:val="19"/>
          <w:szCs w:val="19"/>
        </w:rPr>
      </w:pPr>
      <w:r w:rsidRPr="00720FA1">
        <w:rPr>
          <w:rFonts w:ascii="Verdana" w:hAnsi="Verdana" w:cs="Tahoma"/>
          <w:iCs/>
          <w:sz w:val="19"/>
          <w:szCs w:val="19"/>
        </w:rPr>
        <w:t>…</w:t>
      </w:r>
    </w:p>
    <w:p w14:paraId="16975418" w14:textId="77777777" w:rsidR="00C548B6" w:rsidRPr="00720FA1" w:rsidRDefault="00C548B6" w:rsidP="002801AF">
      <w:pPr>
        <w:numPr>
          <w:ilvl w:val="0"/>
          <w:numId w:val="40"/>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dichas solvencia y/o medios estará/n a disposición de (</w:t>
      </w:r>
      <w:r w:rsidRPr="00720FA1">
        <w:rPr>
          <w:rFonts w:ascii="Verdana" w:hAnsi="Verdana" w:cs="Tahoma"/>
          <w:iCs/>
          <w:color w:val="0000FF"/>
          <w:sz w:val="19"/>
          <w:szCs w:val="19"/>
        </w:rPr>
        <w:t>licitadora</w:t>
      </w:r>
      <w:r w:rsidRPr="00720FA1">
        <w:rPr>
          <w:rFonts w:ascii="Verdana" w:hAnsi="Verdana" w:cs="Tahoma"/>
          <w:iCs/>
          <w:sz w:val="19"/>
          <w:szCs w:val="19"/>
        </w:rPr>
        <w:t>) ………………………………….. durante toda la vigencia del contrato.</w:t>
      </w:r>
    </w:p>
    <w:p w14:paraId="4681CCBF" w14:textId="77777777" w:rsidR="00C548B6" w:rsidRPr="00720FA1" w:rsidRDefault="00C548B6" w:rsidP="002801AF">
      <w:pPr>
        <w:numPr>
          <w:ilvl w:val="0"/>
          <w:numId w:val="40"/>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w:t>
      </w:r>
      <w:r w:rsidRPr="00720FA1">
        <w:rPr>
          <w:rFonts w:ascii="Verdana" w:hAnsi="Verdana" w:cs="Tahoma"/>
          <w:iCs/>
          <w:color w:val="0000FF"/>
          <w:sz w:val="19"/>
          <w:szCs w:val="19"/>
        </w:rPr>
        <w:t>tercera entidad</w:t>
      </w:r>
      <w:r w:rsidRPr="00720FA1">
        <w:rPr>
          <w:rFonts w:ascii="Verdana" w:hAnsi="Verdana" w:cs="Tahoma"/>
          <w:iCs/>
          <w:sz w:val="19"/>
          <w:szCs w:val="19"/>
        </w:rPr>
        <w:t>) ………………………………….. va a prestar los servicios para los cuales son necesarios los títulos de estudios y/o los profesionales y/o la experiencia profesional exigidos en la cláusula 21.2 de cláusulas específicas del contrato</w:t>
      </w:r>
      <w:r w:rsidRPr="00720FA1">
        <w:rPr>
          <w:rFonts w:ascii="Verdana" w:hAnsi="Verdana" w:cs="Tahoma"/>
          <w:iCs/>
          <w:sz w:val="19"/>
          <w:szCs w:val="19"/>
          <w:vertAlign w:val="superscript"/>
        </w:rPr>
        <w:footnoteReference w:id="13"/>
      </w:r>
      <w:r w:rsidRPr="00720FA1">
        <w:rPr>
          <w:rFonts w:ascii="Verdana" w:hAnsi="Verdana" w:cs="Tahoma"/>
          <w:iCs/>
          <w:sz w:val="19"/>
          <w:szCs w:val="19"/>
        </w:rPr>
        <w:t>.</w:t>
      </w:r>
    </w:p>
    <w:p w14:paraId="071CE72A" w14:textId="77777777" w:rsidR="00C548B6" w:rsidRPr="00720FA1" w:rsidRDefault="00C548B6" w:rsidP="002801AF">
      <w:pPr>
        <w:numPr>
          <w:ilvl w:val="0"/>
          <w:numId w:val="40"/>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w:t>
      </w:r>
      <w:r w:rsidRPr="00720FA1">
        <w:rPr>
          <w:rFonts w:ascii="Verdana" w:hAnsi="Verdana" w:cs="Tahoma"/>
          <w:color w:val="0000FF"/>
          <w:sz w:val="19"/>
          <w:szCs w:val="19"/>
        </w:rPr>
        <w:t>licitadora</w:t>
      </w:r>
      <w:r w:rsidRPr="00720FA1">
        <w:rPr>
          <w:rFonts w:ascii="Verdana" w:hAnsi="Verdana" w:cs="Tahoma"/>
          <w:iCs/>
          <w:sz w:val="19"/>
          <w:szCs w:val="19"/>
        </w:rPr>
        <w:t xml:space="preserve">) ………………………………….. aportará la documentación adicional requerida por </w:t>
      </w:r>
      <w:r w:rsidR="00CD46BA">
        <w:rPr>
          <w:rFonts w:ascii="Verdana" w:hAnsi="Verdana" w:cs="Tahoma"/>
          <w:iCs/>
          <w:sz w:val="19"/>
          <w:szCs w:val="19"/>
        </w:rPr>
        <w:t>la/</w:t>
      </w:r>
      <w:r w:rsidRPr="00720FA1">
        <w:rPr>
          <w:rFonts w:ascii="Verdana" w:hAnsi="Verdana" w:cs="Tahoma"/>
          <w:iCs/>
          <w:sz w:val="19"/>
          <w:szCs w:val="19"/>
        </w:rPr>
        <w:t xml:space="preserve">el responsable del contrato cuando </w:t>
      </w:r>
      <w:r w:rsidR="007B2671" w:rsidRPr="005F5215">
        <w:rPr>
          <w:rFonts w:ascii="Verdana" w:hAnsi="Verdana" w:cs="Tahoma"/>
          <w:iCs/>
          <w:sz w:val="19"/>
          <w:szCs w:val="19"/>
        </w:rPr>
        <w:t>est</w:t>
      </w:r>
      <w:r w:rsidR="007B2671">
        <w:rPr>
          <w:rFonts w:ascii="Verdana" w:hAnsi="Verdana" w:cs="Tahoma"/>
          <w:iCs/>
          <w:sz w:val="19"/>
          <w:szCs w:val="19"/>
        </w:rPr>
        <w:t>a/e</w:t>
      </w:r>
      <w:r w:rsidR="007B2671" w:rsidRPr="005F5215">
        <w:rPr>
          <w:rFonts w:ascii="Verdana" w:hAnsi="Verdana" w:cs="Tahoma"/>
          <w:iCs/>
          <w:sz w:val="19"/>
          <w:szCs w:val="19"/>
        </w:rPr>
        <w:t xml:space="preserve"> </w:t>
      </w:r>
      <w:r w:rsidRPr="00720FA1">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7ADCF352" w14:textId="77777777" w:rsidR="00C548B6" w:rsidRPr="00720FA1" w:rsidRDefault="00C548B6" w:rsidP="00C548B6">
      <w:pPr>
        <w:tabs>
          <w:tab w:val="left" w:pos="9436"/>
        </w:tabs>
        <w:ind w:left="600" w:right="-427"/>
        <w:jc w:val="center"/>
        <w:rPr>
          <w:rFonts w:ascii="Verdana" w:eastAsia="Arial Unicode MS" w:hAnsi="Verdana" w:cs="Tahoma"/>
          <w:b/>
          <w:sz w:val="19"/>
          <w:szCs w:val="19"/>
        </w:rPr>
      </w:pPr>
    </w:p>
    <w:p w14:paraId="096F926B" w14:textId="77777777" w:rsidR="00C548B6" w:rsidRPr="00720FA1" w:rsidRDefault="00C548B6" w:rsidP="00C548B6">
      <w:pPr>
        <w:ind w:left="284" w:right="-427"/>
        <w:rPr>
          <w:rFonts w:ascii="Verdana" w:hAnsi="Verdana" w:cs="Tahoma"/>
          <w:sz w:val="19"/>
          <w:szCs w:val="19"/>
        </w:rPr>
      </w:pPr>
      <w:bookmarkStart w:id="1327" w:name="_Toc505598257"/>
      <w:bookmarkStart w:id="1328" w:name="_Toc505598334"/>
      <w:bookmarkStart w:id="1329" w:name="_Toc505598427"/>
      <w:bookmarkStart w:id="1330" w:name="_Toc507512606"/>
      <w:bookmarkStart w:id="1331" w:name="_Toc507512907"/>
      <w:r w:rsidRPr="00720FA1">
        <w:rPr>
          <w:rFonts w:ascii="Verdana" w:hAnsi="Verdana" w:cs="Tahoma"/>
          <w:sz w:val="19"/>
          <w:szCs w:val="19"/>
        </w:rPr>
        <w:t>En............................., a...... de....................de 20....</w:t>
      </w:r>
      <w:bookmarkEnd w:id="1327"/>
      <w:bookmarkEnd w:id="1328"/>
      <w:bookmarkEnd w:id="1329"/>
      <w:bookmarkEnd w:id="1330"/>
      <w:bookmarkEnd w:id="1331"/>
    </w:p>
    <w:p w14:paraId="1850CFA4" w14:textId="77777777" w:rsidR="00C548B6" w:rsidRPr="00720FA1" w:rsidRDefault="00C548B6" w:rsidP="00C548B6">
      <w:pPr>
        <w:ind w:left="284" w:right="-427"/>
        <w:rPr>
          <w:rFonts w:ascii="Verdana" w:hAnsi="Verdana" w:cs="Tahoma"/>
          <w:sz w:val="19"/>
          <w:szCs w:val="19"/>
        </w:rPr>
      </w:pPr>
    </w:p>
    <w:p w14:paraId="6F3A85F7" w14:textId="77777777" w:rsidR="00C548B6" w:rsidRPr="00720FA1" w:rsidRDefault="00C548B6" w:rsidP="00C548B6">
      <w:pPr>
        <w:ind w:left="284" w:right="-427"/>
        <w:rPr>
          <w:rFonts w:ascii="Verdana" w:hAnsi="Verdana" w:cs="Tahoma"/>
          <w:sz w:val="19"/>
          <w:szCs w:val="19"/>
        </w:rPr>
      </w:pPr>
    </w:p>
    <w:p w14:paraId="33324832" w14:textId="77777777" w:rsidR="00C548B6" w:rsidRPr="00720FA1" w:rsidRDefault="00C548B6" w:rsidP="00C548B6">
      <w:pPr>
        <w:ind w:left="284" w:right="-427"/>
        <w:rPr>
          <w:rFonts w:ascii="Verdana" w:hAnsi="Verdana" w:cs="Tahoma"/>
          <w:sz w:val="19"/>
          <w:szCs w:val="19"/>
        </w:rPr>
      </w:pPr>
      <w:r w:rsidRPr="00720FA1">
        <w:rPr>
          <w:rFonts w:ascii="Verdana" w:hAnsi="Verdana" w:cs="Tahoma"/>
          <w:sz w:val="19"/>
          <w:szCs w:val="19"/>
        </w:rPr>
        <w:t xml:space="preserve">Firmado: </w:t>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t xml:space="preserve">Firmado: </w:t>
      </w:r>
    </w:p>
    <w:p w14:paraId="2B087C8F" w14:textId="77777777" w:rsidR="00C548B6" w:rsidRPr="00720FA1" w:rsidRDefault="00C548B6" w:rsidP="00C548B6">
      <w:pPr>
        <w:ind w:right="-427"/>
        <w:rPr>
          <w:rFonts w:ascii="Verdana" w:hAnsi="Verdana" w:cs="Tahoma"/>
          <w:sz w:val="19"/>
          <w:szCs w:val="19"/>
        </w:rPr>
      </w:pPr>
    </w:p>
    <w:p w14:paraId="7F9F3DFB" w14:textId="77777777" w:rsidR="00C548B6" w:rsidRPr="00720FA1" w:rsidRDefault="00C548B6" w:rsidP="00C548B6">
      <w:pPr>
        <w:tabs>
          <w:tab w:val="left" w:pos="5610"/>
          <w:tab w:val="left" w:pos="5820"/>
        </w:tabs>
        <w:ind w:left="600" w:right="-427"/>
        <w:rPr>
          <w:rFonts w:ascii="Verdana" w:hAnsi="Verdana" w:cs="Tahoma"/>
          <w:sz w:val="19"/>
          <w:szCs w:val="19"/>
        </w:rPr>
      </w:pPr>
      <w:r w:rsidRPr="00720FA1">
        <w:rPr>
          <w:rFonts w:ascii="Verdana" w:hAnsi="Verdana" w:cs="Tahoma"/>
          <w:iCs/>
          <w:sz w:val="19"/>
          <w:szCs w:val="19"/>
        </w:rPr>
        <w:t>(</w:t>
      </w:r>
      <w:r w:rsidRPr="00720FA1">
        <w:rPr>
          <w:rFonts w:ascii="Verdana" w:hAnsi="Verdana" w:cs="Tahoma"/>
          <w:color w:val="0000FF"/>
          <w:sz w:val="19"/>
          <w:szCs w:val="19"/>
        </w:rPr>
        <w:t>licitadora</w:t>
      </w:r>
      <w:r w:rsidRPr="00720FA1">
        <w:rPr>
          <w:rFonts w:ascii="Verdana" w:hAnsi="Verdana" w:cs="Tahoma"/>
          <w:iCs/>
          <w:sz w:val="19"/>
          <w:szCs w:val="19"/>
        </w:rPr>
        <w:t>)</w:t>
      </w:r>
      <w:r w:rsidRPr="00720FA1">
        <w:rPr>
          <w:rFonts w:ascii="Verdana" w:hAnsi="Verdana" w:cs="Tahoma"/>
          <w:iCs/>
          <w:sz w:val="19"/>
          <w:szCs w:val="19"/>
        </w:rPr>
        <w:tab/>
        <w:t>(</w:t>
      </w:r>
      <w:r w:rsidRPr="00720FA1">
        <w:rPr>
          <w:rFonts w:ascii="Verdana" w:hAnsi="Verdana" w:cs="Tahoma"/>
          <w:iCs/>
          <w:color w:val="0000FF"/>
          <w:sz w:val="19"/>
          <w:szCs w:val="19"/>
        </w:rPr>
        <w:t>tercera entidad</w:t>
      </w:r>
      <w:r w:rsidRPr="00720FA1">
        <w:rPr>
          <w:rFonts w:ascii="Verdana" w:hAnsi="Verdana" w:cs="Tahoma"/>
          <w:iCs/>
          <w:sz w:val="19"/>
          <w:szCs w:val="19"/>
        </w:rPr>
        <w:t>)</w:t>
      </w:r>
      <w:r w:rsidRPr="00720FA1">
        <w:rPr>
          <w:rFonts w:ascii="Verdana" w:hAnsi="Verdana" w:cs="Tahoma"/>
          <w:iCs/>
          <w:sz w:val="19"/>
          <w:szCs w:val="19"/>
        </w:rPr>
        <w:tab/>
      </w:r>
    </w:p>
    <w:p w14:paraId="1B19C3B1" w14:textId="77777777" w:rsidR="00C548B6" w:rsidRPr="00720FA1" w:rsidRDefault="00C548B6" w:rsidP="00C548B6">
      <w:pPr>
        <w:shd w:val="clear" w:color="auto" w:fill="FFFFFF"/>
        <w:ind w:right="-427"/>
        <w:jc w:val="both"/>
        <w:rPr>
          <w:rFonts w:ascii="Verdana" w:hAnsi="Verdana"/>
          <w:sz w:val="14"/>
          <w:szCs w:val="14"/>
        </w:rPr>
      </w:pPr>
      <w:r w:rsidRPr="00720FA1">
        <w:rPr>
          <w:rFonts w:ascii="Verdana" w:hAnsi="Verdana"/>
          <w:b/>
          <w:sz w:val="14"/>
          <w:szCs w:val="14"/>
        </w:rPr>
        <w:t>Información básica sobre protección de datos personales</w:t>
      </w:r>
    </w:p>
    <w:p w14:paraId="46751A5E" w14:textId="77777777" w:rsidR="00C548B6" w:rsidRPr="00720FA1" w:rsidRDefault="00C548B6" w:rsidP="00C548B6">
      <w:pPr>
        <w:shd w:val="clear" w:color="auto" w:fill="FFFFFF"/>
        <w:ind w:right="-427"/>
        <w:jc w:val="both"/>
        <w:rPr>
          <w:rFonts w:ascii="Verdana" w:hAnsi="Verdana"/>
          <w:sz w:val="14"/>
          <w:szCs w:val="14"/>
        </w:rPr>
      </w:pPr>
      <w:r w:rsidRPr="00720FA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20FA1">
        <w:rPr>
          <w:rFonts w:ascii="Verdana" w:hAnsi="Verdana"/>
          <w:b/>
          <w:sz w:val="14"/>
          <w:szCs w:val="14"/>
        </w:rPr>
        <w:t>Gestión de la contratación</w:t>
      </w:r>
      <w:r w:rsidRPr="00720FA1">
        <w:rPr>
          <w:rFonts w:ascii="Verdana" w:hAnsi="Verdana"/>
          <w:sz w:val="14"/>
          <w:szCs w:val="14"/>
        </w:rPr>
        <w:t>»:</w:t>
      </w:r>
    </w:p>
    <w:p w14:paraId="1581636A" w14:textId="77777777" w:rsidR="00C548B6" w:rsidRPr="00720FA1" w:rsidRDefault="00C548B6" w:rsidP="002801AF">
      <w:pPr>
        <w:numPr>
          <w:ilvl w:val="0"/>
          <w:numId w:val="67"/>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Responsable: </w:t>
      </w:r>
      <w:r w:rsidRPr="00720FA1">
        <w:rPr>
          <w:rFonts w:ascii="Verdana" w:hAnsi="Verdana"/>
          <w:sz w:val="14"/>
          <w:szCs w:val="14"/>
        </w:rPr>
        <w:t>órgano de contratación correspondiente.</w:t>
      </w:r>
    </w:p>
    <w:p w14:paraId="1FCF9621" w14:textId="77777777" w:rsidR="00C548B6" w:rsidRPr="00720FA1" w:rsidRDefault="00C548B6" w:rsidP="002801AF">
      <w:pPr>
        <w:numPr>
          <w:ilvl w:val="0"/>
          <w:numId w:val="67"/>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Finalidad:</w:t>
      </w:r>
      <w:r w:rsidRPr="00720FA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9BF2170" w14:textId="77777777" w:rsidR="00C548B6" w:rsidRPr="00720FA1" w:rsidRDefault="00C548B6" w:rsidP="002801AF">
      <w:pPr>
        <w:numPr>
          <w:ilvl w:val="0"/>
          <w:numId w:val="67"/>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Legitimación:</w:t>
      </w:r>
      <w:r w:rsidRPr="00720FA1">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Pr>
          <w:rFonts w:ascii="Verdana" w:hAnsi="Verdana"/>
          <w:sz w:val="14"/>
          <w:szCs w:val="14"/>
        </w:rPr>
        <w:t>r</w:t>
      </w:r>
      <w:r w:rsidRPr="00720FA1">
        <w:rPr>
          <w:rFonts w:ascii="Verdana" w:hAnsi="Verdana"/>
          <w:sz w:val="14"/>
          <w:szCs w:val="14"/>
        </w:rPr>
        <w:t xml:space="preserve">esponsable del tratamiento. </w:t>
      </w:r>
    </w:p>
    <w:p w14:paraId="3472C165" w14:textId="77777777" w:rsidR="00C548B6" w:rsidRPr="00720FA1" w:rsidRDefault="00C548B6" w:rsidP="002801AF">
      <w:pPr>
        <w:numPr>
          <w:ilvl w:val="0"/>
          <w:numId w:val="67"/>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Destinatarias: </w:t>
      </w:r>
      <w:r w:rsidRPr="00720FA1">
        <w:rPr>
          <w:rFonts w:ascii="Verdana" w:hAnsi="Verdana"/>
          <w:sz w:val="14"/>
          <w:szCs w:val="14"/>
        </w:rPr>
        <w:t>Los datos personales podrán ser facilitados a quien ostente un interés legítimo y a la Hacienda General del País Vasco.</w:t>
      </w:r>
    </w:p>
    <w:p w14:paraId="31721556" w14:textId="77777777" w:rsidR="00C548B6" w:rsidRDefault="00C548B6" w:rsidP="002801AF">
      <w:pPr>
        <w:numPr>
          <w:ilvl w:val="0"/>
          <w:numId w:val="67"/>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Derechos: </w:t>
      </w:r>
      <w:r w:rsidRPr="00720FA1">
        <w:rPr>
          <w:rFonts w:ascii="Verdana" w:hAnsi="Verdana"/>
          <w:sz w:val="14"/>
          <w:szCs w:val="14"/>
        </w:rPr>
        <w:t>Ud. tiene el derecho de acceso, rectificación y supresión de sus datos, así como de limitación u oposición a su tratamiento.</w:t>
      </w:r>
    </w:p>
    <w:p w14:paraId="00A94F53" w14:textId="77777777" w:rsidR="00C03745" w:rsidRDefault="00C03745" w:rsidP="00C03745">
      <w:pPr>
        <w:shd w:val="clear" w:color="auto" w:fill="FFFFFF"/>
        <w:tabs>
          <w:tab w:val="left" w:pos="142"/>
        </w:tabs>
        <w:ind w:left="720" w:right="-427"/>
        <w:contextualSpacing/>
        <w:jc w:val="both"/>
        <w:rPr>
          <w:rFonts w:ascii="Verdana" w:hAnsi="Verdana"/>
          <w:sz w:val="14"/>
          <w:szCs w:val="14"/>
        </w:rPr>
      </w:pPr>
    </w:p>
    <w:p w14:paraId="7A54D6C6" w14:textId="77777777" w:rsidR="00C03745" w:rsidRPr="00720FA1" w:rsidRDefault="00C03745" w:rsidP="00C03745">
      <w:pPr>
        <w:shd w:val="clear" w:color="auto" w:fill="FFFFFF"/>
        <w:tabs>
          <w:tab w:val="left" w:pos="142"/>
        </w:tabs>
        <w:ind w:right="-427"/>
        <w:contextualSpacing/>
        <w:jc w:val="both"/>
        <w:rPr>
          <w:rFonts w:ascii="Verdana" w:hAnsi="Verdana"/>
          <w:sz w:val="14"/>
          <w:szCs w:val="14"/>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23C06FE8" w14:textId="77777777" w:rsidR="00C03745" w:rsidRDefault="00C03745">
      <w:pPr>
        <w:rPr>
          <w:rFonts w:ascii="Verdana" w:hAnsi="Verdana" w:cs="Arial"/>
          <w:b/>
          <w:caps/>
          <w:sz w:val="19"/>
          <w:szCs w:val="19"/>
          <w:lang w:val="es-ES_tradnl"/>
        </w:rPr>
      </w:pPr>
      <w:bookmarkStart w:id="1332" w:name="AnexoV2"/>
      <w:bookmarkStart w:id="1333" w:name="_Toc33530876"/>
      <w:r>
        <w:rPr>
          <w:rFonts w:ascii="Verdana" w:hAnsi="Verdana" w:cs="Arial"/>
          <w:b/>
          <w:caps/>
          <w:sz w:val="19"/>
          <w:szCs w:val="19"/>
          <w:lang w:val="es-ES_tradnl"/>
        </w:rPr>
        <w:br w:type="page"/>
      </w:r>
    </w:p>
    <w:p w14:paraId="2891CD9B" w14:textId="77777777" w:rsidR="00C548B6" w:rsidRPr="003B1149" w:rsidRDefault="00F47A03" w:rsidP="00C03745">
      <w:pPr>
        <w:pStyle w:val="3izenburua"/>
        <w:rPr>
          <w:rFonts w:eastAsia="Arial Unicode MS"/>
        </w:rPr>
      </w:pPr>
      <w:bookmarkStart w:id="1334" w:name="_Toc38387847"/>
      <w:bookmarkStart w:id="1335" w:name="_Toc103681407"/>
      <w:r>
        <w:rPr>
          <w:lang w:val="es-ES_tradnl"/>
        </w:rPr>
        <w:lastRenderedPageBreak/>
        <w:t>ANEXO V.</w:t>
      </w:r>
      <w:r w:rsidR="00C548B6" w:rsidRPr="003B1149">
        <w:rPr>
          <w:lang w:val="es-ES_tradnl"/>
        </w:rPr>
        <w:t>2.</w:t>
      </w:r>
      <w:bookmarkEnd w:id="1332"/>
      <w:r w:rsidR="00C548B6" w:rsidRPr="003B1149">
        <w:rPr>
          <w:lang w:val="es-ES_tradnl"/>
        </w:rPr>
        <w:t>-</w:t>
      </w:r>
      <w:r w:rsidR="00C548B6" w:rsidRPr="003B1149">
        <w:rPr>
          <w:lang w:val="es-ES_tradnl"/>
        </w:rPr>
        <w:tab/>
      </w:r>
      <w:r w:rsidR="00C548B6" w:rsidRPr="003B1149">
        <w:rPr>
          <w:rFonts w:eastAsia="Arial Unicode MS"/>
        </w:rPr>
        <w:t>AUSENCIA DE PROHIBICIONES PARA CONTRATAR CON EL SECTOR PÚBLICO</w:t>
      </w:r>
      <w:bookmarkEnd w:id="1333"/>
      <w:bookmarkEnd w:id="1334"/>
      <w:bookmarkEnd w:id="1335"/>
      <w:r w:rsidR="00C548B6" w:rsidRPr="003B1149">
        <w:rPr>
          <w:rFonts w:eastAsia="Arial Unicode MS"/>
        </w:rPr>
        <w:t xml:space="preserve"> </w:t>
      </w:r>
    </w:p>
    <w:p w14:paraId="7C89813B" w14:textId="77777777" w:rsidR="00C548B6" w:rsidRPr="003B1149" w:rsidRDefault="00C548B6" w:rsidP="00C548B6">
      <w:pPr>
        <w:ind w:left="600" w:right="-427"/>
        <w:jc w:val="center"/>
        <w:rPr>
          <w:rFonts w:ascii="Verdana" w:eastAsia="Arial Unicode MS" w:hAnsi="Verdana"/>
          <w:b/>
          <w:sz w:val="19"/>
          <w:szCs w:val="19"/>
        </w:rPr>
      </w:pPr>
    </w:p>
    <w:p w14:paraId="422FB10A" w14:textId="77777777" w:rsidR="00C548B6" w:rsidRPr="003B1149" w:rsidRDefault="00C548B6" w:rsidP="00C548B6">
      <w:pPr>
        <w:ind w:left="600" w:right="-427"/>
        <w:jc w:val="center"/>
        <w:rPr>
          <w:rFonts w:ascii="Verdana" w:eastAsia="Arial Unicode MS" w:hAnsi="Verdana"/>
          <w:b/>
          <w:sz w:val="19"/>
          <w:szCs w:val="19"/>
        </w:rPr>
      </w:pPr>
    </w:p>
    <w:p w14:paraId="3AA7A92B" w14:textId="77777777" w:rsidR="00C548B6" w:rsidRPr="003B1149" w:rsidRDefault="00C548B6" w:rsidP="00C548B6">
      <w:pPr>
        <w:ind w:left="600" w:right="-427"/>
        <w:jc w:val="center"/>
        <w:rPr>
          <w:rFonts w:ascii="Verdana" w:eastAsia="Arial Unicode MS" w:hAnsi="Verdana"/>
          <w:b/>
          <w:sz w:val="19"/>
          <w:szCs w:val="19"/>
        </w:rPr>
      </w:pPr>
    </w:p>
    <w:p w14:paraId="4D11BCF9" w14:textId="77777777" w:rsidR="00C548B6" w:rsidRPr="003B1149" w:rsidRDefault="00C548B6" w:rsidP="00C548B6">
      <w:pPr>
        <w:widowControl w:val="0"/>
        <w:tabs>
          <w:tab w:val="center" w:pos="4252"/>
          <w:tab w:val="right" w:pos="8504"/>
        </w:tabs>
        <w:ind w:right="-427"/>
        <w:jc w:val="both"/>
        <w:rPr>
          <w:rFonts w:ascii="Verdana" w:hAnsi="Verdana" w:cs="Tahoma"/>
          <w:sz w:val="19"/>
          <w:szCs w:val="19"/>
        </w:rPr>
      </w:pPr>
      <w:r w:rsidRPr="003B1149">
        <w:rPr>
          <w:rFonts w:ascii="Verdana" w:hAnsi="Verdana" w:cs="Tahoma"/>
          <w:sz w:val="19"/>
          <w:szCs w:val="19"/>
          <w:vertAlign w:val="superscript"/>
        </w:rPr>
        <w:footnoteReference w:id="14"/>
      </w:r>
      <w:r w:rsidRPr="003B1149">
        <w:rPr>
          <w:rFonts w:ascii="Verdana" w:hAnsi="Verdana" w:cs="Tahoma"/>
          <w:sz w:val="19"/>
          <w:szCs w:val="19"/>
        </w:rPr>
        <w:t>D./Dña.…………………………………………………, en nombre propio o en representación de (</w:t>
      </w:r>
      <w:r w:rsidRPr="003B1149">
        <w:rPr>
          <w:rFonts w:ascii="Verdana" w:hAnsi="Verdana" w:cs="Tahoma"/>
          <w:color w:val="0000FF"/>
          <w:sz w:val="19"/>
          <w:szCs w:val="19"/>
        </w:rPr>
        <w:t>operadora económica</w:t>
      </w:r>
      <w:r w:rsidRPr="003B1149">
        <w:rPr>
          <w:rFonts w:ascii="Verdana" w:hAnsi="Verdana" w:cs="Tahoma"/>
          <w:sz w:val="19"/>
          <w:szCs w:val="19"/>
        </w:rPr>
        <w:t>)……………………………………………, con NIF…………………</w:t>
      </w:r>
      <w:r w:rsidR="008823EA">
        <w:rPr>
          <w:rFonts w:ascii="Verdana" w:hAnsi="Verdana" w:cs="Tahoma"/>
          <w:sz w:val="19"/>
          <w:szCs w:val="19"/>
        </w:rPr>
        <w:t>…….</w:t>
      </w:r>
      <w:r w:rsidRPr="003B1149">
        <w:rPr>
          <w:rFonts w:ascii="Verdana" w:hAnsi="Verdana" w:cs="Tahoma"/>
          <w:sz w:val="19"/>
          <w:szCs w:val="19"/>
        </w:rPr>
        <w:t>…</w:t>
      </w:r>
      <w:r w:rsidR="008830EF">
        <w:rPr>
          <w:rFonts w:ascii="Verdana" w:hAnsi="Verdana" w:cs="Tahoma"/>
          <w:sz w:val="19"/>
          <w:szCs w:val="19"/>
        </w:rPr>
        <w:t>(</w:t>
      </w:r>
      <w:r w:rsidR="008830EF" w:rsidRPr="00D624B3">
        <w:rPr>
          <w:rFonts w:ascii="Verdana" w:hAnsi="Verdana" w:cs="Tahoma"/>
          <w:color w:val="0000FF"/>
          <w:sz w:val="19"/>
          <w:szCs w:val="19"/>
        </w:rPr>
        <w:t>de la operadora económica</w:t>
      </w:r>
      <w:r w:rsidR="008830EF">
        <w:rPr>
          <w:rFonts w:ascii="Verdana" w:hAnsi="Verdana" w:cs="Tahoma"/>
          <w:sz w:val="19"/>
          <w:szCs w:val="19"/>
        </w:rPr>
        <w:t>)</w:t>
      </w:r>
      <w:r w:rsidRPr="003B1149">
        <w:rPr>
          <w:rFonts w:ascii="Verdana" w:hAnsi="Verdana" w:cs="Tahoma"/>
          <w:sz w:val="19"/>
          <w:szCs w:val="19"/>
        </w:rPr>
        <w:t>; en relación con el expediente nº</w:t>
      </w:r>
      <w:r w:rsidRPr="003B1149">
        <w:rPr>
          <w:rFonts w:ascii="Verdana" w:hAnsi="Verdana" w:cs="Tahoma"/>
          <w:b/>
          <w:sz w:val="19"/>
          <w:szCs w:val="19"/>
        </w:rPr>
        <w:t xml:space="preserve"> </w:t>
      </w:r>
      <w:r w:rsidRPr="003B1149">
        <w:rPr>
          <w:rFonts w:ascii="Verdana" w:hAnsi="Verdana" w:cs="Tahoma"/>
          <w:sz w:val="19"/>
          <w:szCs w:val="19"/>
        </w:rPr>
        <w:t>……………………</w:t>
      </w:r>
    </w:p>
    <w:p w14:paraId="4DF84B43" w14:textId="77777777" w:rsidR="00C548B6" w:rsidRPr="003B1149" w:rsidRDefault="00C548B6" w:rsidP="00C548B6">
      <w:pPr>
        <w:tabs>
          <w:tab w:val="left" w:pos="9436"/>
        </w:tabs>
        <w:ind w:left="600" w:right="-427"/>
        <w:jc w:val="center"/>
        <w:rPr>
          <w:rFonts w:ascii="Verdana" w:eastAsia="Arial Unicode MS" w:hAnsi="Verdana"/>
          <w:b/>
          <w:sz w:val="19"/>
          <w:szCs w:val="19"/>
        </w:rPr>
      </w:pPr>
    </w:p>
    <w:p w14:paraId="496C2FC4" w14:textId="77777777" w:rsidR="00C548B6" w:rsidRPr="003B1149" w:rsidRDefault="00C548B6" w:rsidP="00C548B6">
      <w:pPr>
        <w:ind w:right="-427"/>
        <w:jc w:val="center"/>
        <w:rPr>
          <w:rFonts w:ascii="Verdana" w:hAnsi="Verdana"/>
          <w:b/>
          <w:sz w:val="19"/>
          <w:szCs w:val="19"/>
        </w:rPr>
      </w:pPr>
      <w:bookmarkStart w:id="1336" w:name="_Toc507512607"/>
      <w:bookmarkStart w:id="1337" w:name="_Toc507512908"/>
    </w:p>
    <w:p w14:paraId="567157A8" w14:textId="77777777" w:rsidR="00C548B6" w:rsidRPr="003B1149" w:rsidRDefault="00C548B6" w:rsidP="00C548B6">
      <w:pPr>
        <w:ind w:right="-427"/>
        <w:jc w:val="center"/>
        <w:rPr>
          <w:rFonts w:ascii="Verdana" w:hAnsi="Verdana"/>
          <w:b/>
          <w:sz w:val="19"/>
          <w:szCs w:val="19"/>
        </w:rPr>
      </w:pPr>
      <w:r w:rsidRPr="003B1149">
        <w:rPr>
          <w:rFonts w:ascii="Verdana" w:hAnsi="Verdana"/>
          <w:b/>
          <w:sz w:val="19"/>
          <w:szCs w:val="19"/>
        </w:rPr>
        <w:t>DECLARA:</w:t>
      </w:r>
      <w:bookmarkEnd w:id="1336"/>
      <w:bookmarkEnd w:id="1337"/>
    </w:p>
    <w:p w14:paraId="553C9F9F" w14:textId="77777777" w:rsidR="00C548B6" w:rsidRPr="003B1149" w:rsidRDefault="00C548B6" w:rsidP="00C548B6">
      <w:pPr>
        <w:ind w:left="600" w:right="-427"/>
        <w:jc w:val="center"/>
        <w:rPr>
          <w:rFonts w:ascii="Verdana" w:eastAsia="Arial Unicode MS" w:hAnsi="Verdana" w:cs="Tahoma"/>
          <w:b/>
          <w:sz w:val="19"/>
          <w:szCs w:val="19"/>
        </w:rPr>
      </w:pPr>
    </w:p>
    <w:p w14:paraId="11C47D91" w14:textId="77777777" w:rsidR="00C548B6" w:rsidRPr="003B1149" w:rsidRDefault="00C548B6" w:rsidP="00C548B6">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3B1149">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3A11DF3F" w14:textId="77777777" w:rsidR="00C548B6" w:rsidRPr="003B1149" w:rsidRDefault="00C548B6" w:rsidP="00C548B6">
      <w:pPr>
        <w:ind w:left="600" w:right="-427"/>
        <w:jc w:val="both"/>
        <w:rPr>
          <w:rFonts w:ascii="Verdana" w:hAnsi="Verdana"/>
          <w:sz w:val="19"/>
          <w:szCs w:val="19"/>
        </w:rPr>
      </w:pPr>
    </w:p>
    <w:p w14:paraId="5AAE36DF" w14:textId="77777777" w:rsidR="00C548B6" w:rsidRPr="003B1149" w:rsidRDefault="00C548B6" w:rsidP="00C548B6">
      <w:pPr>
        <w:ind w:left="600" w:right="-427"/>
        <w:jc w:val="both"/>
        <w:rPr>
          <w:rFonts w:ascii="Verdana" w:eastAsia="Arial Unicode MS" w:hAnsi="Verdana" w:cs="Tahoma"/>
          <w:b/>
          <w:sz w:val="19"/>
          <w:szCs w:val="19"/>
        </w:rPr>
      </w:pPr>
    </w:p>
    <w:p w14:paraId="687BF1AF" w14:textId="77777777" w:rsidR="00C548B6" w:rsidRPr="003B1149" w:rsidRDefault="00C548B6" w:rsidP="00C548B6">
      <w:pPr>
        <w:ind w:left="600" w:right="-427"/>
        <w:jc w:val="both"/>
        <w:rPr>
          <w:rFonts w:ascii="Verdana" w:eastAsia="Arial Unicode MS" w:hAnsi="Verdana" w:cs="Tahoma"/>
          <w:b/>
          <w:sz w:val="19"/>
          <w:szCs w:val="19"/>
        </w:rPr>
      </w:pPr>
    </w:p>
    <w:p w14:paraId="75F3BD42" w14:textId="77777777" w:rsidR="00C548B6" w:rsidRPr="003B1149" w:rsidRDefault="00C548B6" w:rsidP="00C548B6">
      <w:pPr>
        <w:ind w:left="600" w:right="-427" w:hanging="2340"/>
        <w:jc w:val="both"/>
        <w:rPr>
          <w:rFonts w:ascii="Verdana" w:hAnsi="Verdana" w:cs="Tahoma"/>
          <w:sz w:val="19"/>
          <w:szCs w:val="19"/>
        </w:rPr>
      </w:pPr>
    </w:p>
    <w:p w14:paraId="22B08264" w14:textId="77777777" w:rsidR="00C548B6" w:rsidRPr="003B1149" w:rsidRDefault="00C548B6" w:rsidP="00C548B6">
      <w:pPr>
        <w:ind w:left="284" w:right="-427"/>
        <w:rPr>
          <w:rFonts w:ascii="Verdana" w:hAnsi="Verdana" w:cs="Tahoma"/>
          <w:sz w:val="19"/>
          <w:szCs w:val="19"/>
        </w:rPr>
      </w:pPr>
      <w:bookmarkStart w:id="1338" w:name="_Toc507512608"/>
      <w:bookmarkStart w:id="1339" w:name="_Toc507512909"/>
      <w:r w:rsidRPr="003B1149">
        <w:rPr>
          <w:rFonts w:ascii="Verdana" w:hAnsi="Verdana" w:cs="Tahoma"/>
          <w:sz w:val="19"/>
          <w:szCs w:val="19"/>
        </w:rPr>
        <w:t>En............................., a..... de....................de 20....</w:t>
      </w:r>
      <w:bookmarkEnd w:id="1338"/>
      <w:bookmarkEnd w:id="1339"/>
    </w:p>
    <w:p w14:paraId="68870214" w14:textId="77777777" w:rsidR="00C548B6" w:rsidRPr="003B1149" w:rsidRDefault="00C548B6" w:rsidP="00C548B6">
      <w:pPr>
        <w:ind w:left="284" w:right="-427"/>
        <w:rPr>
          <w:rFonts w:ascii="Verdana" w:hAnsi="Verdana" w:cs="Tahoma"/>
          <w:sz w:val="19"/>
          <w:szCs w:val="19"/>
        </w:rPr>
      </w:pPr>
    </w:p>
    <w:p w14:paraId="1E67AB9C" w14:textId="77777777" w:rsidR="00C548B6" w:rsidRPr="003B1149" w:rsidRDefault="00C548B6" w:rsidP="00C548B6">
      <w:pPr>
        <w:ind w:left="284" w:right="-427"/>
        <w:rPr>
          <w:rFonts w:ascii="Verdana" w:hAnsi="Verdana" w:cs="Tahoma"/>
          <w:sz w:val="19"/>
          <w:szCs w:val="19"/>
        </w:rPr>
      </w:pPr>
    </w:p>
    <w:p w14:paraId="0A2F3A32" w14:textId="77777777" w:rsidR="00C548B6" w:rsidRPr="003B1149" w:rsidRDefault="00C548B6" w:rsidP="00C548B6">
      <w:pPr>
        <w:ind w:left="284" w:right="-427"/>
        <w:rPr>
          <w:rFonts w:ascii="Verdana" w:hAnsi="Verdana" w:cs="Tahoma"/>
          <w:sz w:val="19"/>
          <w:szCs w:val="19"/>
        </w:rPr>
      </w:pPr>
    </w:p>
    <w:p w14:paraId="50D83E52" w14:textId="77777777" w:rsidR="00C548B6" w:rsidRPr="003B1149" w:rsidRDefault="00C548B6" w:rsidP="00C548B6">
      <w:pPr>
        <w:ind w:left="284" w:right="-427"/>
        <w:rPr>
          <w:rFonts w:ascii="Verdana" w:hAnsi="Verdana" w:cs="Tahoma"/>
          <w:sz w:val="19"/>
          <w:szCs w:val="19"/>
        </w:rPr>
      </w:pPr>
      <w:r w:rsidRPr="003B1149">
        <w:rPr>
          <w:rFonts w:ascii="Verdana" w:hAnsi="Verdana" w:cs="Tahoma"/>
          <w:sz w:val="19"/>
          <w:szCs w:val="19"/>
        </w:rPr>
        <w:t>Firmado:</w:t>
      </w:r>
    </w:p>
    <w:p w14:paraId="12DBA56F" w14:textId="77777777" w:rsidR="00C548B6" w:rsidRPr="003B1149" w:rsidRDefault="00C548B6" w:rsidP="00C548B6">
      <w:pPr>
        <w:ind w:left="284" w:right="-427"/>
        <w:rPr>
          <w:rFonts w:ascii="Verdana" w:hAnsi="Verdana" w:cs="Tahoma"/>
          <w:sz w:val="19"/>
          <w:szCs w:val="19"/>
        </w:rPr>
      </w:pPr>
    </w:p>
    <w:p w14:paraId="0F665E68" w14:textId="77777777" w:rsidR="00C548B6" w:rsidRPr="003B1149" w:rsidRDefault="00C548B6" w:rsidP="00C548B6">
      <w:pPr>
        <w:ind w:left="284" w:right="-427"/>
        <w:rPr>
          <w:rFonts w:ascii="Verdana" w:hAnsi="Verdana" w:cs="Tahoma"/>
          <w:sz w:val="19"/>
          <w:szCs w:val="19"/>
        </w:rPr>
      </w:pPr>
    </w:p>
    <w:p w14:paraId="65406F68" w14:textId="77777777" w:rsidR="00C548B6" w:rsidRPr="003B1149" w:rsidRDefault="00C548B6" w:rsidP="00C548B6">
      <w:pPr>
        <w:ind w:left="284" w:right="-427"/>
        <w:rPr>
          <w:rFonts w:ascii="Verdana" w:hAnsi="Verdana" w:cs="Tahoma"/>
          <w:sz w:val="19"/>
          <w:szCs w:val="19"/>
        </w:rPr>
      </w:pPr>
    </w:p>
    <w:p w14:paraId="73FEC863" w14:textId="77777777" w:rsidR="00C548B6" w:rsidRPr="003B1149" w:rsidRDefault="00C548B6" w:rsidP="00C548B6">
      <w:pPr>
        <w:ind w:left="284" w:right="-427"/>
        <w:rPr>
          <w:rFonts w:ascii="Verdana" w:hAnsi="Verdana" w:cs="Tahoma"/>
          <w:sz w:val="19"/>
          <w:szCs w:val="19"/>
        </w:rPr>
      </w:pPr>
    </w:p>
    <w:p w14:paraId="105A757B" w14:textId="77777777" w:rsidR="00C548B6" w:rsidRPr="003B1149" w:rsidRDefault="00C548B6" w:rsidP="00C548B6">
      <w:pPr>
        <w:ind w:left="284" w:right="-427"/>
        <w:rPr>
          <w:rFonts w:ascii="Verdana" w:hAnsi="Verdana" w:cs="Tahoma"/>
          <w:sz w:val="19"/>
          <w:szCs w:val="19"/>
        </w:rPr>
      </w:pPr>
    </w:p>
    <w:p w14:paraId="7959985E" w14:textId="77777777" w:rsidR="00C548B6" w:rsidRPr="003B1149" w:rsidRDefault="00C548B6" w:rsidP="00C548B6">
      <w:pPr>
        <w:ind w:left="284" w:right="-427"/>
        <w:rPr>
          <w:rFonts w:ascii="Verdana" w:hAnsi="Verdana" w:cs="Tahoma"/>
          <w:sz w:val="19"/>
          <w:szCs w:val="19"/>
        </w:rPr>
      </w:pPr>
    </w:p>
    <w:p w14:paraId="7D374030" w14:textId="77777777" w:rsidR="00C548B6" w:rsidRPr="003B1149" w:rsidRDefault="00C548B6" w:rsidP="00C548B6">
      <w:pPr>
        <w:ind w:left="284" w:right="-427"/>
        <w:rPr>
          <w:rFonts w:ascii="Verdana" w:hAnsi="Verdana" w:cs="Tahoma"/>
          <w:sz w:val="19"/>
          <w:szCs w:val="19"/>
        </w:rPr>
      </w:pPr>
    </w:p>
    <w:p w14:paraId="4BA65CF6" w14:textId="77777777" w:rsidR="00C548B6" w:rsidRPr="003B1149" w:rsidRDefault="00C548B6" w:rsidP="00C548B6">
      <w:pPr>
        <w:ind w:left="284" w:right="-427"/>
        <w:rPr>
          <w:rFonts w:ascii="Verdana" w:hAnsi="Verdana" w:cs="Tahoma"/>
          <w:sz w:val="19"/>
          <w:szCs w:val="19"/>
        </w:rPr>
      </w:pPr>
    </w:p>
    <w:p w14:paraId="48491605" w14:textId="77777777" w:rsidR="00C548B6" w:rsidRPr="003B1149" w:rsidRDefault="00C548B6" w:rsidP="00C548B6">
      <w:pPr>
        <w:ind w:left="284" w:right="-427"/>
        <w:rPr>
          <w:rFonts w:ascii="Verdana" w:hAnsi="Verdana" w:cs="Tahoma"/>
          <w:sz w:val="19"/>
          <w:szCs w:val="19"/>
        </w:rPr>
      </w:pPr>
    </w:p>
    <w:p w14:paraId="36DE90B0" w14:textId="77777777" w:rsidR="00C548B6" w:rsidRPr="003B1149" w:rsidRDefault="00C548B6" w:rsidP="00C548B6">
      <w:pPr>
        <w:tabs>
          <w:tab w:val="left" w:pos="9436"/>
        </w:tabs>
        <w:ind w:left="600" w:right="-427"/>
        <w:jc w:val="center"/>
        <w:rPr>
          <w:rFonts w:ascii="Tahoma" w:hAnsi="Tahoma" w:cs="Tahoma"/>
          <w:lang w:val="es-ES_tradnl"/>
        </w:rPr>
      </w:pPr>
    </w:p>
    <w:p w14:paraId="136185BC" w14:textId="77777777" w:rsidR="00C548B6" w:rsidRPr="003B1149" w:rsidRDefault="00C548B6" w:rsidP="00C548B6">
      <w:pPr>
        <w:shd w:val="clear" w:color="auto" w:fill="FFFFFF"/>
        <w:ind w:right="-427"/>
        <w:jc w:val="both"/>
        <w:rPr>
          <w:rFonts w:ascii="Verdana" w:hAnsi="Verdana"/>
          <w:b/>
          <w:sz w:val="14"/>
          <w:szCs w:val="14"/>
        </w:rPr>
      </w:pPr>
      <w:r w:rsidRPr="003B1149">
        <w:rPr>
          <w:rFonts w:ascii="Verdana" w:hAnsi="Verdana"/>
          <w:b/>
          <w:sz w:val="14"/>
          <w:szCs w:val="14"/>
        </w:rPr>
        <w:t>Información básica sobre protección de datos personales</w:t>
      </w:r>
    </w:p>
    <w:p w14:paraId="1F542FF3" w14:textId="77777777" w:rsidR="00C548B6" w:rsidRPr="003B1149" w:rsidRDefault="00C548B6" w:rsidP="00C548B6">
      <w:pPr>
        <w:shd w:val="clear" w:color="auto" w:fill="FFFFFF"/>
        <w:ind w:left="142" w:right="-427"/>
        <w:jc w:val="both"/>
        <w:rPr>
          <w:rFonts w:ascii="Verdana" w:hAnsi="Verdana"/>
          <w:sz w:val="14"/>
          <w:szCs w:val="14"/>
        </w:rPr>
      </w:pPr>
    </w:p>
    <w:p w14:paraId="7BC04F05" w14:textId="77777777" w:rsidR="00C548B6" w:rsidRPr="003B1149" w:rsidRDefault="00C548B6" w:rsidP="00C548B6">
      <w:pPr>
        <w:shd w:val="clear" w:color="auto" w:fill="FFFFFF"/>
        <w:ind w:right="-427"/>
        <w:jc w:val="both"/>
        <w:rPr>
          <w:rFonts w:ascii="Verdana" w:hAnsi="Verdana"/>
          <w:sz w:val="14"/>
          <w:szCs w:val="14"/>
        </w:rPr>
      </w:pPr>
      <w:r w:rsidRPr="003B114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B1149">
        <w:rPr>
          <w:rFonts w:ascii="Verdana" w:hAnsi="Verdana"/>
          <w:b/>
          <w:sz w:val="14"/>
          <w:szCs w:val="14"/>
        </w:rPr>
        <w:t>Gestión de la contratación</w:t>
      </w:r>
      <w:r w:rsidRPr="003B1149">
        <w:rPr>
          <w:rFonts w:ascii="Verdana" w:hAnsi="Verdana"/>
          <w:sz w:val="14"/>
          <w:szCs w:val="14"/>
        </w:rPr>
        <w:t>»:</w:t>
      </w:r>
    </w:p>
    <w:p w14:paraId="1BA4798A" w14:textId="77777777" w:rsidR="00C548B6" w:rsidRPr="003B1149" w:rsidRDefault="00C548B6" w:rsidP="00C548B6">
      <w:pPr>
        <w:shd w:val="clear" w:color="auto" w:fill="FFFFFF"/>
        <w:ind w:left="142" w:right="-427"/>
        <w:jc w:val="both"/>
        <w:rPr>
          <w:rFonts w:ascii="Verdana" w:hAnsi="Verdana"/>
          <w:sz w:val="14"/>
          <w:szCs w:val="14"/>
        </w:rPr>
      </w:pPr>
    </w:p>
    <w:p w14:paraId="0FD76D64" w14:textId="77777777" w:rsidR="00C548B6" w:rsidRPr="003B1149" w:rsidRDefault="00C548B6" w:rsidP="002801AF">
      <w:pPr>
        <w:numPr>
          <w:ilvl w:val="0"/>
          <w:numId w:val="62"/>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Responsable: </w:t>
      </w:r>
      <w:r w:rsidRPr="003B1149">
        <w:rPr>
          <w:rFonts w:ascii="Verdana" w:hAnsi="Verdana"/>
          <w:sz w:val="14"/>
          <w:szCs w:val="14"/>
        </w:rPr>
        <w:t>órgano de contratación correspondiente.</w:t>
      </w:r>
    </w:p>
    <w:p w14:paraId="568C4907" w14:textId="77777777" w:rsidR="00C548B6" w:rsidRPr="003B1149" w:rsidRDefault="00C548B6" w:rsidP="002801AF">
      <w:pPr>
        <w:numPr>
          <w:ilvl w:val="0"/>
          <w:numId w:val="62"/>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Finalidad:</w:t>
      </w:r>
      <w:r w:rsidRPr="003B114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DA781E" w14:textId="77777777" w:rsidR="00C548B6" w:rsidRPr="003B1149" w:rsidRDefault="00C548B6" w:rsidP="002801AF">
      <w:pPr>
        <w:numPr>
          <w:ilvl w:val="0"/>
          <w:numId w:val="62"/>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Legitimación:</w:t>
      </w:r>
      <w:r w:rsidRPr="003B1149">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Pr>
          <w:rFonts w:ascii="Verdana" w:hAnsi="Verdana"/>
          <w:sz w:val="14"/>
          <w:szCs w:val="14"/>
        </w:rPr>
        <w:t>r</w:t>
      </w:r>
      <w:r w:rsidRPr="003B1149">
        <w:rPr>
          <w:rFonts w:ascii="Verdana" w:hAnsi="Verdana"/>
          <w:sz w:val="14"/>
          <w:szCs w:val="14"/>
        </w:rPr>
        <w:t xml:space="preserve">esponsable del tratamiento. </w:t>
      </w:r>
    </w:p>
    <w:p w14:paraId="7E3F0A49" w14:textId="77777777" w:rsidR="00C548B6" w:rsidRPr="003B1149" w:rsidRDefault="00C548B6" w:rsidP="002801AF">
      <w:pPr>
        <w:numPr>
          <w:ilvl w:val="0"/>
          <w:numId w:val="62"/>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Destinatarias: </w:t>
      </w:r>
      <w:r w:rsidRPr="003B1149">
        <w:rPr>
          <w:rFonts w:ascii="Verdana" w:hAnsi="Verdana"/>
          <w:sz w:val="14"/>
          <w:szCs w:val="14"/>
        </w:rPr>
        <w:t>Los datos personales podrán ser facilitados a quien ostente un interés legítimo y a la Hacienda General del País Vasco.</w:t>
      </w:r>
    </w:p>
    <w:p w14:paraId="537A883B" w14:textId="77777777" w:rsidR="00C548B6" w:rsidRPr="003B1149" w:rsidRDefault="00C548B6" w:rsidP="002801AF">
      <w:pPr>
        <w:numPr>
          <w:ilvl w:val="0"/>
          <w:numId w:val="62"/>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Derechos: </w:t>
      </w:r>
      <w:r w:rsidRPr="003B1149">
        <w:rPr>
          <w:rFonts w:ascii="Verdana" w:hAnsi="Verdana"/>
          <w:sz w:val="14"/>
          <w:szCs w:val="14"/>
        </w:rPr>
        <w:t>Ud. tiene el derecho de acceso, rectificación y supresión de sus datos, así como de limitación u oposición a su tratamiento.</w:t>
      </w:r>
    </w:p>
    <w:p w14:paraId="1EC92710" w14:textId="77777777" w:rsidR="00C548B6" w:rsidRPr="003B1149" w:rsidRDefault="00C548B6" w:rsidP="00C548B6">
      <w:pPr>
        <w:shd w:val="clear" w:color="auto" w:fill="FFFFFF"/>
        <w:tabs>
          <w:tab w:val="left" w:pos="142"/>
        </w:tabs>
        <w:ind w:left="142" w:right="-427"/>
        <w:contextualSpacing/>
        <w:jc w:val="both"/>
        <w:rPr>
          <w:rFonts w:ascii="Verdana" w:hAnsi="Verdana"/>
          <w:b/>
          <w:sz w:val="16"/>
          <w:szCs w:val="16"/>
        </w:rPr>
      </w:pPr>
    </w:p>
    <w:p w14:paraId="25EC4C4F" w14:textId="77777777" w:rsidR="00C548B6" w:rsidRDefault="00C548B6" w:rsidP="00C548B6">
      <w:pPr>
        <w:shd w:val="clear" w:color="auto" w:fill="FFFFFF"/>
        <w:tabs>
          <w:tab w:val="left" w:pos="142"/>
        </w:tabs>
        <w:ind w:right="-427"/>
        <w:jc w:val="both"/>
        <w:rPr>
          <w:rFonts w:ascii="Verdana" w:hAnsi="Verdana"/>
          <w:b/>
          <w:sz w:val="16"/>
          <w:szCs w:val="16"/>
        </w:rPr>
      </w:pPr>
      <w:r w:rsidRPr="003B1149">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75382EB7" w14:textId="77777777" w:rsidR="00C548B6" w:rsidRPr="003B1149" w:rsidRDefault="00C548B6" w:rsidP="00C03745">
      <w:pPr>
        <w:pStyle w:val="3izenburua"/>
        <w:rPr>
          <w:i/>
          <w:color w:val="000000"/>
        </w:rPr>
      </w:pPr>
      <w:r w:rsidRPr="007B24D7">
        <w:rPr>
          <w:rFonts w:eastAsia="Arial Unicode MS" w:cs="Tahoma"/>
          <w:sz w:val="20"/>
          <w:szCs w:val="20"/>
        </w:rPr>
        <w:br w:type="page"/>
      </w:r>
      <w:bookmarkStart w:id="1340" w:name="AnexoV3"/>
      <w:bookmarkStart w:id="1341" w:name="_Toc33530877"/>
      <w:bookmarkStart w:id="1342" w:name="_Toc38387848"/>
      <w:bookmarkStart w:id="1343" w:name="_Toc103681408"/>
      <w:r w:rsidR="00F47A03">
        <w:rPr>
          <w:lang w:val="es-ES_tradnl"/>
        </w:rPr>
        <w:lastRenderedPageBreak/>
        <w:t>ANEXO V.</w:t>
      </w:r>
      <w:r w:rsidRPr="003B1149">
        <w:rPr>
          <w:lang w:val="es-ES_tradnl"/>
        </w:rPr>
        <w:t>3.-</w:t>
      </w:r>
      <w:r w:rsidRPr="003B1149">
        <w:rPr>
          <w:lang w:val="es-ES_tradnl"/>
        </w:rPr>
        <w:tab/>
      </w:r>
      <w:bookmarkEnd w:id="1340"/>
      <w:r w:rsidRPr="00D02CF4">
        <w:rPr>
          <w:lang w:val="es-ES_tradnl"/>
        </w:rPr>
        <w:t>MODELO DE AVAL BANCARIO</w:t>
      </w:r>
      <w:bookmarkEnd w:id="1341"/>
      <w:bookmarkEnd w:id="1342"/>
      <w:bookmarkEnd w:id="1343"/>
    </w:p>
    <w:p w14:paraId="07650F48" w14:textId="77777777" w:rsidR="00C548B6" w:rsidRPr="003B1149" w:rsidRDefault="00C548B6" w:rsidP="00C548B6">
      <w:pPr>
        <w:autoSpaceDE w:val="0"/>
        <w:autoSpaceDN w:val="0"/>
        <w:adjustRightInd w:val="0"/>
        <w:ind w:left="600" w:right="-427"/>
        <w:jc w:val="center"/>
        <w:rPr>
          <w:color w:val="000000"/>
          <w:sz w:val="19"/>
          <w:szCs w:val="19"/>
        </w:rPr>
      </w:pPr>
    </w:p>
    <w:p w14:paraId="4B07E6BE" w14:textId="77777777" w:rsidR="00C548B6" w:rsidRPr="003B1149" w:rsidRDefault="00C548B6" w:rsidP="00C548B6">
      <w:pPr>
        <w:autoSpaceDE w:val="0"/>
        <w:autoSpaceDN w:val="0"/>
        <w:adjustRightInd w:val="0"/>
        <w:ind w:left="600" w:right="-427"/>
        <w:jc w:val="center"/>
        <w:rPr>
          <w:color w:val="000000"/>
          <w:sz w:val="19"/>
          <w:szCs w:val="19"/>
        </w:rPr>
      </w:pPr>
    </w:p>
    <w:p w14:paraId="092BD999" w14:textId="77777777" w:rsidR="00C548B6" w:rsidRPr="003B1149" w:rsidRDefault="00C548B6" w:rsidP="00C548B6">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La entidad (</w:t>
      </w:r>
      <w:r w:rsidRPr="003B1149">
        <w:rPr>
          <w:rFonts w:ascii="Verdana" w:hAnsi="Verdana"/>
          <w:color w:val="0000FF"/>
          <w:sz w:val="19"/>
          <w:szCs w:val="19"/>
        </w:rPr>
        <w:t>razón social de la entidad de crédito o sociedad de garantía recíproca</w:t>
      </w:r>
      <w:r w:rsidRPr="003B1149">
        <w:rPr>
          <w:rFonts w:ascii="Verdana" w:hAnsi="Verdana"/>
          <w:color w:val="000000"/>
          <w:sz w:val="19"/>
          <w:szCs w:val="19"/>
        </w:rPr>
        <w:t>), NIF, con domicilio (</w:t>
      </w:r>
      <w:r w:rsidRPr="003B1149">
        <w:rPr>
          <w:rFonts w:ascii="Verdana" w:hAnsi="Verdana"/>
          <w:color w:val="0000FF"/>
          <w:sz w:val="19"/>
          <w:szCs w:val="19"/>
        </w:rPr>
        <w:t>a efectos de notificaciones y requerimientos</w:t>
      </w:r>
      <w:r w:rsidRPr="003B1149">
        <w:rPr>
          <w:rFonts w:ascii="Verdana" w:hAnsi="Verdana"/>
          <w:color w:val="000000"/>
          <w:sz w:val="19"/>
          <w:szCs w:val="19"/>
        </w:rPr>
        <w:t>) en la calle/plaza/avenida, código postal, localidad, y en su nombre (</w:t>
      </w:r>
      <w:r w:rsidRPr="003B1149">
        <w:rPr>
          <w:rFonts w:ascii="Verdana" w:hAnsi="Verdana"/>
          <w:color w:val="0000FF"/>
          <w:sz w:val="19"/>
          <w:szCs w:val="19"/>
        </w:rPr>
        <w:t>nombre y apellidos de los apoderados</w:t>
      </w:r>
      <w:r w:rsidRPr="003B1149">
        <w:rPr>
          <w:rFonts w:ascii="Verdana" w:hAnsi="Verdana"/>
          <w:color w:val="000000"/>
          <w:sz w:val="19"/>
          <w:szCs w:val="19"/>
        </w:rPr>
        <w:t xml:space="preserve">), con poderes suficientes para obligarle en este acto, según resulta del bastanteo de poderes que se reseña en la parte inferior de este documento. </w:t>
      </w:r>
    </w:p>
    <w:p w14:paraId="72477C80" w14:textId="77777777" w:rsidR="00C548B6" w:rsidRPr="003B1149" w:rsidRDefault="00C548B6" w:rsidP="00C548B6">
      <w:pPr>
        <w:autoSpaceDE w:val="0"/>
        <w:autoSpaceDN w:val="0"/>
        <w:adjustRightInd w:val="0"/>
        <w:ind w:right="-427"/>
        <w:jc w:val="center"/>
        <w:rPr>
          <w:rFonts w:ascii="Verdana" w:hAnsi="Verdana"/>
          <w:color w:val="000000"/>
          <w:sz w:val="19"/>
          <w:szCs w:val="19"/>
        </w:rPr>
      </w:pPr>
    </w:p>
    <w:p w14:paraId="3B802400" w14:textId="77777777" w:rsidR="00C548B6" w:rsidRPr="003B1149" w:rsidRDefault="00C548B6" w:rsidP="00C548B6">
      <w:pPr>
        <w:autoSpaceDE w:val="0"/>
        <w:autoSpaceDN w:val="0"/>
        <w:adjustRightInd w:val="0"/>
        <w:ind w:right="-427"/>
        <w:jc w:val="center"/>
        <w:rPr>
          <w:rFonts w:ascii="Verdana" w:hAnsi="Verdana"/>
          <w:color w:val="000000"/>
          <w:sz w:val="19"/>
          <w:szCs w:val="19"/>
        </w:rPr>
      </w:pPr>
    </w:p>
    <w:p w14:paraId="3DF1E440" w14:textId="77777777" w:rsidR="00C548B6" w:rsidRPr="003B1149" w:rsidRDefault="00C548B6" w:rsidP="00C548B6">
      <w:pPr>
        <w:autoSpaceDE w:val="0"/>
        <w:autoSpaceDN w:val="0"/>
        <w:adjustRightInd w:val="0"/>
        <w:ind w:right="-427"/>
        <w:jc w:val="center"/>
        <w:rPr>
          <w:rFonts w:ascii="Verdana" w:hAnsi="Verdana"/>
          <w:b/>
          <w:color w:val="000000"/>
          <w:sz w:val="19"/>
          <w:szCs w:val="19"/>
        </w:rPr>
      </w:pPr>
      <w:r w:rsidRPr="003B1149">
        <w:rPr>
          <w:rFonts w:ascii="Verdana" w:hAnsi="Verdana"/>
          <w:b/>
          <w:color w:val="000000"/>
          <w:sz w:val="19"/>
          <w:szCs w:val="19"/>
        </w:rPr>
        <w:t xml:space="preserve">AVALA </w:t>
      </w:r>
    </w:p>
    <w:p w14:paraId="03CE3356" w14:textId="77777777" w:rsidR="00C548B6" w:rsidRPr="003B1149" w:rsidRDefault="00C548B6" w:rsidP="00C548B6">
      <w:pPr>
        <w:autoSpaceDE w:val="0"/>
        <w:autoSpaceDN w:val="0"/>
        <w:adjustRightInd w:val="0"/>
        <w:ind w:right="-427"/>
        <w:jc w:val="center"/>
        <w:rPr>
          <w:rFonts w:ascii="Verdana" w:hAnsi="Verdana"/>
          <w:color w:val="000000"/>
          <w:sz w:val="19"/>
          <w:szCs w:val="19"/>
        </w:rPr>
      </w:pPr>
    </w:p>
    <w:p w14:paraId="189413AE" w14:textId="77777777" w:rsidR="00C548B6" w:rsidRPr="003B1149" w:rsidRDefault="00C548B6" w:rsidP="00C548B6">
      <w:pPr>
        <w:autoSpaceDE w:val="0"/>
        <w:autoSpaceDN w:val="0"/>
        <w:adjustRightInd w:val="0"/>
        <w:ind w:right="-427"/>
        <w:jc w:val="center"/>
        <w:rPr>
          <w:rFonts w:ascii="Verdana" w:hAnsi="Verdana"/>
          <w:color w:val="000000"/>
          <w:sz w:val="19"/>
          <w:szCs w:val="19"/>
        </w:rPr>
      </w:pPr>
    </w:p>
    <w:p w14:paraId="03C3BED9" w14:textId="2D6F36FD" w:rsidR="00C548B6" w:rsidRPr="003B1149" w:rsidRDefault="00C548B6" w:rsidP="00C548B6">
      <w:pPr>
        <w:autoSpaceDE w:val="0"/>
        <w:autoSpaceDN w:val="0"/>
        <w:adjustRightInd w:val="0"/>
        <w:ind w:right="-427"/>
        <w:jc w:val="both"/>
        <w:rPr>
          <w:rFonts w:ascii="Verdana" w:hAnsi="Verdana"/>
          <w:sz w:val="19"/>
          <w:szCs w:val="19"/>
        </w:rPr>
      </w:pPr>
      <w:r w:rsidRPr="001C04D6">
        <w:rPr>
          <w:rFonts w:ascii="Verdana" w:hAnsi="Verdana"/>
          <w:sz w:val="19"/>
          <w:szCs w:val="19"/>
        </w:rPr>
        <w:t>a (</w:t>
      </w:r>
      <w:r w:rsidRPr="003B1149">
        <w:rPr>
          <w:rFonts w:ascii="Verdana" w:hAnsi="Verdana"/>
          <w:color w:val="0000FF"/>
          <w:sz w:val="19"/>
          <w:szCs w:val="19"/>
        </w:rPr>
        <w:t>nombre y apellidos o razón social del avalado</w:t>
      </w:r>
      <w:r w:rsidRPr="001C04D6">
        <w:rPr>
          <w:rFonts w:ascii="Verdana" w:hAnsi="Verdana"/>
          <w:sz w:val="19"/>
          <w:szCs w:val="19"/>
        </w:rPr>
        <w:t>),</w:t>
      </w:r>
      <w:r w:rsidRPr="003B1149">
        <w:rPr>
          <w:rFonts w:ascii="Verdana" w:hAnsi="Verdana"/>
          <w:color w:val="000000"/>
          <w:sz w:val="19"/>
          <w:szCs w:val="19"/>
        </w:rPr>
        <w:t xml:space="preserve"> </w:t>
      </w:r>
      <w:r w:rsidRPr="003B1149">
        <w:rPr>
          <w:rFonts w:ascii="Verdana" w:hAnsi="Verdana"/>
          <w:sz w:val="19"/>
          <w:szCs w:val="19"/>
        </w:rPr>
        <w:t>NIF</w:t>
      </w:r>
      <w:r w:rsidRPr="003B1149">
        <w:rPr>
          <w:rFonts w:ascii="Verdana" w:hAnsi="Verdana"/>
          <w:color w:val="000000"/>
          <w:sz w:val="19"/>
          <w:szCs w:val="19"/>
        </w:rPr>
        <w:t xml:space="preserve"> …………………</w:t>
      </w:r>
      <w:r w:rsidRPr="003B1149">
        <w:rPr>
          <w:rFonts w:ascii="Verdana" w:hAnsi="Verdana"/>
          <w:sz w:val="19"/>
          <w:szCs w:val="19"/>
        </w:rPr>
        <w:t xml:space="preserve">, </w:t>
      </w:r>
      <w:r w:rsidRPr="003B1149">
        <w:rPr>
          <w:rFonts w:ascii="Verdana" w:hAnsi="Verdana"/>
          <w:color w:val="000000"/>
          <w:sz w:val="19"/>
          <w:szCs w:val="19"/>
        </w:rPr>
        <w:t xml:space="preserve">en virtud de </w:t>
      </w:r>
      <w:r w:rsidRPr="003B1149">
        <w:rPr>
          <w:rFonts w:ascii="Verdana" w:hAnsi="Verdana"/>
          <w:sz w:val="19"/>
          <w:szCs w:val="19"/>
        </w:rPr>
        <w:t>lo dispuesto por el artículo 107 de la Ley de Contratos del Sector Público para responder de las obligaciones recogidas en el artículo 110 de la Ley de Contratos del Sector Público</w:t>
      </w:r>
      <w:r w:rsidRPr="003B1149">
        <w:rPr>
          <w:rFonts w:ascii="Verdana" w:hAnsi="Verdana"/>
          <w:color w:val="000000"/>
          <w:sz w:val="19"/>
          <w:szCs w:val="19"/>
        </w:rPr>
        <w:t xml:space="preserve"> en relación con el </w:t>
      </w:r>
      <w:r w:rsidRPr="003B1149">
        <w:rPr>
          <w:rFonts w:ascii="Verdana" w:hAnsi="Verdana"/>
          <w:sz w:val="19"/>
          <w:szCs w:val="19"/>
        </w:rPr>
        <w:t xml:space="preserve">contrato </w:t>
      </w:r>
      <w:r w:rsidRPr="003B1149">
        <w:rPr>
          <w:rFonts w:ascii="Verdana" w:hAnsi="Verdana" w:cs="Tahoma"/>
          <w:sz w:val="19"/>
          <w:szCs w:val="19"/>
        </w:rPr>
        <w:t>(</w:t>
      </w:r>
      <w:r w:rsidRPr="003B1149">
        <w:rPr>
          <w:rFonts w:ascii="Verdana" w:hAnsi="Verdana" w:cs="Tahoma"/>
          <w:color w:val="0000FF"/>
          <w:sz w:val="19"/>
          <w:szCs w:val="19"/>
        </w:rPr>
        <w:t>indicar objeto del contrato y número de expediente</w:t>
      </w:r>
      <w:r w:rsidRPr="003B1149">
        <w:rPr>
          <w:rFonts w:ascii="Verdana" w:hAnsi="Verdana" w:cs="Tahoma"/>
          <w:sz w:val="19"/>
          <w:szCs w:val="19"/>
        </w:rPr>
        <w:t>)</w:t>
      </w:r>
      <w:r w:rsidRPr="003B1149">
        <w:rPr>
          <w:rFonts w:ascii="Verdana" w:hAnsi="Verdana"/>
          <w:sz w:val="19"/>
          <w:szCs w:val="19"/>
        </w:rPr>
        <w:t xml:space="preserve">, </w:t>
      </w:r>
      <w:r w:rsidRPr="001C04D6">
        <w:rPr>
          <w:rFonts w:ascii="Verdana" w:hAnsi="Verdana"/>
          <w:sz w:val="19"/>
          <w:szCs w:val="19"/>
        </w:rPr>
        <w:t xml:space="preserve">ante </w:t>
      </w:r>
      <w:r w:rsidRPr="001C04D6">
        <w:rPr>
          <w:rFonts w:ascii="Verdana" w:hAnsi="Verdana" w:cs="Tahoma"/>
          <w:sz w:val="19"/>
          <w:szCs w:val="19"/>
        </w:rPr>
        <w:t>(</w:t>
      </w:r>
      <w:r w:rsidRPr="003B1149">
        <w:rPr>
          <w:rFonts w:ascii="Verdana" w:hAnsi="Verdana" w:cs="Tahoma"/>
          <w:color w:val="0000FF"/>
          <w:sz w:val="19"/>
          <w:szCs w:val="19"/>
        </w:rPr>
        <w:t>indicar poder adjudicador de la cláusula 19.1 de cláusulas específicas del contrato</w:t>
      </w:r>
      <w:r w:rsidRPr="001C04D6">
        <w:rPr>
          <w:rFonts w:ascii="Verdana" w:hAnsi="Verdana" w:cs="Tahoma"/>
          <w:sz w:val="19"/>
          <w:szCs w:val="19"/>
        </w:rPr>
        <w:t xml:space="preserve">) </w:t>
      </w:r>
      <w:r w:rsidRPr="003B1149">
        <w:rPr>
          <w:rFonts w:ascii="Verdana" w:hAnsi="Verdana"/>
          <w:sz w:val="19"/>
          <w:szCs w:val="19"/>
        </w:rPr>
        <w:t xml:space="preserve">con </w:t>
      </w:r>
      <w:r w:rsidRPr="003B1149">
        <w:rPr>
          <w:rFonts w:ascii="Verdana" w:hAnsi="Verdana"/>
          <w:b/>
          <w:sz w:val="19"/>
          <w:szCs w:val="19"/>
        </w:rPr>
        <w:t>NIF</w:t>
      </w:r>
      <w:r w:rsidRPr="001C04D6">
        <w:rPr>
          <w:rFonts w:ascii="Verdana" w:hAnsi="Verdana"/>
          <w:b/>
          <w:sz w:val="19"/>
          <w:szCs w:val="19"/>
        </w:rPr>
        <w:t xml:space="preserve"> </w:t>
      </w:r>
      <w:r w:rsidRPr="001C04D6">
        <w:rPr>
          <w:rFonts w:ascii="Verdana" w:hAnsi="Verdana" w:cs="Tahoma"/>
          <w:sz w:val="19"/>
          <w:szCs w:val="19"/>
        </w:rPr>
        <w:t>(</w:t>
      </w:r>
      <w:r w:rsidRPr="003B1149">
        <w:rPr>
          <w:rFonts w:ascii="Verdana" w:hAnsi="Verdana" w:cs="Tahoma"/>
          <w:color w:val="0000FF"/>
          <w:sz w:val="19"/>
          <w:szCs w:val="19"/>
        </w:rPr>
        <w:t xml:space="preserve">indicar NIF recogido en la cláusula </w:t>
      </w:r>
      <w:r w:rsidR="005578A7" w:rsidRPr="00E650A0">
        <w:rPr>
          <w:rFonts w:ascii="Verdana" w:hAnsi="Verdana" w:cs="Tahoma"/>
          <w:color w:val="0000FF"/>
          <w:sz w:val="19"/>
          <w:szCs w:val="19"/>
        </w:rPr>
        <w:t>8.6</w:t>
      </w:r>
      <w:r w:rsidR="005578A7" w:rsidRPr="005578A7">
        <w:rPr>
          <w:rFonts w:ascii="Verdana" w:hAnsi="Verdana" w:cs="Tahoma"/>
          <w:color w:val="00B050"/>
          <w:sz w:val="19"/>
          <w:szCs w:val="19"/>
        </w:rPr>
        <w:t xml:space="preserve"> </w:t>
      </w:r>
      <w:r w:rsidRPr="003B1149">
        <w:rPr>
          <w:rFonts w:ascii="Verdana" w:hAnsi="Verdana" w:cs="Tahoma"/>
          <w:color w:val="0000FF"/>
          <w:sz w:val="19"/>
          <w:szCs w:val="19"/>
        </w:rPr>
        <w:t>de cláusulas específicas del contrato</w:t>
      </w:r>
      <w:r w:rsidRPr="001C04D6">
        <w:rPr>
          <w:rFonts w:ascii="Verdana" w:hAnsi="Verdana" w:cs="Tahoma"/>
          <w:sz w:val="19"/>
          <w:szCs w:val="19"/>
        </w:rPr>
        <w:t>)</w:t>
      </w:r>
      <w:r w:rsidRPr="001C04D6">
        <w:rPr>
          <w:rFonts w:ascii="Verdana" w:hAnsi="Verdana"/>
          <w:sz w:val="19"/>
          <w:szCs w:val="19"/>
        </w:rPr>
        <w:t>,</w:t>
      </w:r>
      <w:r w:rsidRPr="003B1149">
        <w:rPr>
          <w:rFonts w:ascii="Verdana" w:hAnsi="Verdana"/>
          <w:sz w:val="19"/>
          <w:szCs w:val="19"/>
        </w:rPr>
        <w:t xml:space="preserve"> por importe de (</w:t>
      </w:r>
      <w:r w:rsidRPr="003B1149">
        <w:rPr>
          <w:rFonts w:ascii="Verdana" w:hAnsi="Verdana"/>
          <w:color w:val="0000FF"/>
          <w:sz w:val="19"/>
          <w:szCs w:val="19"/>
        </w:rPr>
        <w:t>indicar en letra y número</w:t>
      </w:r>
      <w:r w:rsidRPr="003B1149">
        <w:rPr>
          <w:rFonts w:ascii="Verdana" w:hAnsi="Verdana"/>
          <w:sz w:val="19"/>
          <w:szCs w:val="19"/>
        </w:rPr>
        <w:t>), en concepto de garantía definitiva.</w:t>
      </w:r>
    </w:p>
    <w:p w14:paraId="077D4CFF" w14:textId="77777777" w:rsidR="00C548B6" w:rsidRPr="003B1149" w:rsidRDefault="00C548B6" w:rsidP="00C548B6">
      <w:pPr>
        <w:autoSpaceDE w:val="0"/>
        <w:autoSpaceDN w:val="0"/>
        <w:adjustRightInd w:val="0"/>
        <w:ind w:right="-427"/>
        <w:jc w:val="both"/>
        <w:rPr>
          <w:rFonts w:ascii="Verdana" w:hAnsi="Verdana"/>
          <w:color w:val="000000"/>
          <w:sz w:val="19"/>
          <w:szCs w:val="19"/>
        </w:rPr>
      </w:pPr>
    </w:p>
    <w:p w14:paraId="6CFF9505" w14:textId="77777777" w:rsidR="00C548B6" w:rsidRPr="003B1149" w:rsidRDefault="00C548B6" w:rsidP="00C548B6">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3B1149">
        <w:rPr>
          <w:rFonts w:ascii="Verdana" w:hAnsi="Verdana"/>
          <w:b/>
          <w:color w:val="000000"/>
          <w:sz w:val="19"/>
          <w:szCs w:val="19"/>
        </w:rPr>
        <w:t>Tesorería General del País Vasco</w:t>
      </w:r>
      <w:r w:rsidRPr="003B1149">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2404DE79" w14:textId="77777777" w:rsidR="00C548B6" w:rsidRPr="003B1149" w:rsidRDefault="00C548B6" w:rsidP="00C548B6">
      <w:pPr>
        <w:autoSpaceDE w:val="0"/>
        <w:autoSpaceDN w:val="0"/>
        <w:adjustRightInd w:val="0"/>
        <w:ind w:right="-427"/>
        <w:jc w:val="both"/>
        <w:rPr>
          <w:rFonts w:ascii="Verdana" w:hAnsi="Verdana"/>
          <w:color w:val="000000"/>
          <w:sz w:val="19"/>
          <w:szCs w:val="19"/>
        </w:rPr>
      </w:pPr>
    </w:p>
    <w:p w14:paraId="69D792F5" w14:textId="77777777" w:rsidR="00C548B6" w:rsidRPr="003B1149" w:rsidRDefault="00C548B6" w:rsidP="00C548B6">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 xml:space="preserve">El presente aval estará en vigor hasta que </w:t>
      </w:r>
      <w:r w:rsidRPr="003B1149">
        <w:rPr>
          <w:rFonts w:ascii="Verdana" w:hAnsi="Verdana" w:cs="Tahoma"/>
          <w:sz w:val="19"/>
          <w:szCs w:val="19"/>
        </w:rPr>
        <w:t>(</w:t>
      </w:r>
      <w:r w:rsidRPr="003B1149">
        <w:rPr>
          <w:rFonts w:ascii="Verdana" w:hAnsi="Verdana" w:cs="Tahoma"/>
          <w:color w:val="0000FF"/>
          <w:sz w:val="19"/>
          <w:szCs w:val="19"/>
        </w:rPr>
        <w:t>indicar poder adjudicador de la cláusula 19.1 de cláusulas específicas del contrato</w:t>
      </w:r>
      <w:r w:rsidRPr="001C04D6">
        <w:rPr>
          <w:rFonts w:ascii="Verdana" w:hAnsi="Verdana" w:cs="Tahoma"/>
          <w:sz w:val="19"/>
          <w:szCs w:val="19"/>
        </w:rPr>
        <w:t>)</w:t>
      </w:r>
      <w:r w:rsidRPr="003B1149">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0E2DBA64" w14:textId="77777777" w:rsidR="00C548B6" w:rsidRPr="003B1149" w:rsidRDefault="00C548B6" w:rsidP="00C548B6">
      <w:pPr>
        <w:autoSpaceDE w:val="0"/>
        <w:autoSpaceDN w:val="0"/>
        <w:adjustRightInd w:val="0"/>
        <w:ind w:right="-427"/>
        <w:jc w:val="both"/>
        <w:rPr>
          <w:rFonts w:ascii="Verdana" w:hAnsi="Verdana"/>
          <w:color w:val="000000"/>
          <w:sz w:val="19"/>
          <w:szCs w:val="19"/>
        </w:rPr>
      </w:pPr>
    </w:p>
    <w:p w14:paraId="0B544BB3" w14:textId="77777777" w:rsidR="00C548B6" w:rsidRPr="003B1149" w:rsidRDefault="00C548B6" w:rsidP="00C548B6">
      <w:pPr>
        <w:autoSpaceDE w:val="0"/>
        <w:autoSpaceDN w:val="0"/>
        <w:adjustRightInd w:val="0"/>
        <w:ind w:right="-427"/>
        <w:jc w:val="both"/>
        <w:rPr>
          <w:rFonts w:ascii="Verdana" w:hAnsi="Verdana"/>
          <w:color w:val="000000"/>
          <w:sz w:val="19"/>
          <w:szCs w:val="19"/>
        </w:rPr>
      </w:pPr>
    </w:p>
    <w:p w14:paraId="3BE8BC70" w14:textId="77777777" w:rsidR="00C548B6" w:rsidRPr="003B1149" w:rsidRDefault="00C548B6" w:rsidP="00C548B6">
      <w:pPr>
        <w:autoSpaceDE w:val="0"/>
        <w:autoSpaceDN w:val="0"/>
        <w:adjustRightInd w:val="0"/>
        <w:ind w:right="-427"/>
        <w:jc w:val="both"/>
        <w:rPr>
          <w:rFonts w:ascii="Verdana" w:hAnsi="Verdana"/>
          <w:color w:val="000000"/>
          <w:sz w:val="19"/>
          <w:szCs w:val="19"/>
        </w:rPr>
      </w:pPr>
    </w:p>
    <w:p w14:paraId="6A91E72E" w14:textId="77777777" w:rsidR="00C548B6" w:rsidRPr="003B1149" w:rsidRDefault="00C548B6" w:rsidP="00C548B6">
      <w:pPr>
        <w:autoSpaceDE w:val="0"/>
        <w:autoSpaceDN w:val="0"/>
        <w:adjustRightInd w:val="0"/>
        <w:ind w:right="-427"/>
        <w:rPr>
          <w:rFonts w:ascii="Verdana" w:hAnsi="Verdana"/>
          <w:color w:val="000000"/>
          <w:sz w:val="19"/>
          <w:szCs w:val="19"/>
        </w:rPr>
      </w:pPr>
      <w:r w:rsidRPr="003B1149">
        <w:rPr>
          <w:rFonts w:ascii="Verdana" w:hAnsi="Verdana"/>
          <w:color w:val="000000"/>
          <w:sz w:val="19"/>
          <w:szCs w:val="19"/>
        </w:rPr>
        <w:t xml:space="preserve">(Lugar y fecha) </w:t>
      </w:r>
    </w:p>
    <w:p w14:paraId="7A5ECF63" w14:textId="77777777" w:rsidR="00C548B6" w:rsidRPr="003B1149" w:rsidRDefault="00C548B6" w:rsidP="00C548B6">
      <w:pPr>
        <w:autoSpaceDE w:val="0"/>
        <w:autoSpaceDN w:val="0"/>
        <w:adjustRightInd w:val="0"/>
        <w:ind w:right="-427"/>
        <w:rPr>
          <w:rFonts w:ascii="Verdana" w:hAnsi="Verdana"/>
          <w:color w:val="000000"/>
          <w:sz w:val="19"/>
          <w:szCs w:val="19"/>
        </w:rPr>
      </w:pPr>
      <w:r>
        <w:rPr>
          <w:rFonts w:ascii="Verdana" w:hAnsi="Verdana"/>
          <w:color w:val="000000"/>
          <w:sz w:val="19"/>
          <w:szCs w:val="19"/>
        </w:rPr>
        <w:t>(R</w:t>
      </w:r>
      <w:r w:rsidRPr="003B1149">
        <w:rPr>
          <w:rFonts w:ascii="Verdana" w:hAnsi="Verdana"/>
          <w:color w:val="000000"/>
          <w:sz w:val="19"/>
          <w:szCs w:val="19"/>
        </w:rPr>
        <w:t xml:space="preserve">azón social de la entidad) </w:t>
      </w:r>
    </w:p>
    <w:p w14:paraId="2246F696" w14:textId="77777777" w:rsidR="00C548B6" w:rsidRPr="003B1149" w:rsidRDefault="00C548B6" w:rsidP="00C548B6">
      <w:pPr>
        <w:autoSpaceDE w:val="0"/>
        <w:autoSpaceDN w:val="0"/>
        <w:adjustRightInd w:val="0"/>
        <w:ind w:right="-427"/>
        <w:rPr>
          <w:rFonts w:ascii="Verdana" w:hAnsi="Verdana"/>
          <w:color w:val="000000"/>
          <w:sz w:val="19"/>
          <w:szCs w:val="19"/>
        </w:rPr>
      </w:pPr>
      <w:r>
        <w:rPr>
          <w:rFonts w:ascii="Verdana" w:hAnsi="Verdana"/>
          <w:color w:val="000000"/>
          <w:sz w:val="19"/>
          <w:szCs w:val="19"/>
        </w:rPr>
        <w:t>(F</w:t>
      </w:r>
      <w:r w:rsidRPr="003B1149">
        <w:rPr>
          <w:rFonts w:ascii="Verdana" w:hAnsi="Verdana"/>
          <w:color w:val="000000"/>
          <w:sz w:val="19"/>
          <w:szCs w:val="19"/>
        </w:rPr>
        <w:t xml:space="preserve">irma de los apoderados) </w:t>
      </w:r>
    </w:p>
    <w:p w14:paraId="176EA872" w14:textId="77777777" w:rsidR="00C548B6" w:rsidRPr="003B1149" w:rsidRDefault="00C548B6" w:rsidP="00C548B6">
      <w:pPr>
        <w:ind w:right="-427"/>
        <w:jc w:val="center"/>
        <w:rPr>
          <w:rFonts w:ascii="Verdana" w:eastAsia="Arial Unicode MS" w:hAnsi="Verdana" w:cs="Tahoma"/>
          <w:b/>
          <w:sz w:val="19"/>
          <w:szCs w:val="19"/>
        </w:rPr>
      </w:pPr>
    </w:p>
    <w:p w14:paraId="0B40C9A0" w14:textId="77777777" w:rsidR="00C548B6" w:rsidRPr="003B1149" w:rsidRDefault="00C548B6" w:rsidP="00C548B6">
      <w:pPr>
        <w:ind w:right="-427"/>
        <w:jc w:val="center"/>
        <w:rPr>
          <w:rFonts w:ascii="Verdana" w:eastAsia="Arial Unicode MS" w:hAnsi="Verdana" w:cs="Tahoma"/>
          <w:b/>
          <w:sz w:val="19"/>
          <w:szCs w:val="19"/>
        </w:rPr>
      </w:pPr>
    </w:p>
    <w:p w14:paraId="4F83B90B" w14:textId="77777777" w:rsidR="00C548B6" w:rsidRPr="003B1149" w:rsidRDefault="00C548B6" w:rsidP="00C548B6">
      <w:pPr>
        <w:ind w:right="-427"/>
        <w:jc w:val="center"/>
        <w:rPr>
          <w:rFonts w:ascii="Verdana" w:eastAsia="Arial Unicode MS" w:hAnsi="Verdana" w:cs="Tahoma"/>
          <w:b/>
          <w:sz w:val="19"/>
          <w:szCs w:val="19"/>
        </w:rPr>
      </w:pPr>
    </w:p>
    <w:p w14:paraId="0B5EC480" w14:textId="77777777" w:rsidR="00C548B6" w:rsidRPr="003B1149" w:rsidRDefault="00C548B6" w:rsidP="00C548B6">
      <w:pPr>
        <w:ind w:right="-427"/>
        <w:jc w:val="center"/>
        <w:rPr>
          <w:rFonts w:ascii="Verdana" w:eastAsia="Arial Unicode MS" w:hAnsi="Verdana" w:cs="Tahoma"/>
          <w:b/>
          <w:sz w:val="19"/>
          <w:szCs w:val="19"/>
        </w:rPr>
      </w:pPr>
    </w:p>
    <w:p w14:paraId="4DA50C62" w14:textId="77777777" w:rsidR="00C548B6" w:rsidRPr="003B1149" w:rsidRDefault="00C548B6" w:rsidP="00C548B6">
      <w:pPr>
        <w:pBdr>
          <w:bottom w:val="single" w:sz="12" w:space="1" w:color="auto"/>
        </w:pBdr>
        <w:autoSpaceDE w:val="0"/>
        <w:autoSpaceDN w:val="0"/>
        <w:adjustRightInd w:val="0"/>
        <w:ind w:right="-427"/>
        <w:rPr>
          <w:rFonts w:ascii="Verdana" w:hAnsi="Verdana"/>
          <w:sz w:val="19"/>
          <w:szCs w:val="19"/>
        </w:rPr>
      </w:pPr>
    </w:p>
    <w:p w14:paraId="4FD8FA0C" w14:textId="77777777" w:rsidR="00C548B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3B1149">
        <w:rPr>
          <w:rFonts w:ascii="Verdana" w:hAnsi="Verdana"/>
          <w:color w:val="000000"/>
          <w:sz w:val="19"/>
          <w:szCs w:val="19"/>
          <w:lang w:val="es-ES_tradnl" w:eastAsia="es-ES_tradnl"/>
        </w:rPr>
        <w:t xml:space="preserve">Provincia </w:t>
      </w:r>
      <w:r w:rsidRPr="003B1149">
        <w:rPr>
          <w:rFonts w:ascii="Verdana" w:hAnsi="Verdana"/>
          <w:color w:val="000000"/>
          <w:sz w:val="19"/>
          <w:szCs w:val="19"/>
          <w:lang w:val="es-ES_tradnl" w:eastAsia="es-ES_tradnl"/>
        </w:rPr>
        <w:tab/>
        <w:t xml:space="preserve">Fecha </w:t>
      </w:r>
      <w:r w:rsidRPr="003B1149">
        <w:rPr>
          <w:rFonts w:ascii="Verdana" w:hAnsi="Verdana"/>
          <w:color w:val="000000"/>
          <w:sz w:val="19"/>
          <w:szCs w:val="19"/>
          <w:lang w:val="es-ES_tradnl" w:eastAsia="es-ES_tradnl"/>
        </w:rPr>
        <w:tab/>
        <w:t xml:space="preserve">Número o código </w:t>
      </w:r>
    </w:p>
    <w:p w14:paraId="51FD6E28" w14:textId="77777777" w:rsidR="00C548B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0277DF88" w14:textId="77777777" w:rsidR="00C548B6" w:rsidRPr="003B1149"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4BC72691" w14:textId="77777777" w:rsidR="00C548B6" w:rsidRPr="007B24D7" w:rsidRDefault="00C548B6" w:rsidP="00C548B6">
      <w:pPr>
        <w:autoSpaceDE w:val="0"/>
        <w:autoSpaceDN w:val="0"/>
        <w:adjustRightInd w:val="0"/>
        <w:ind w:right="-427"/>
        <w:jc w:val="both"/>
        <w:rPr>
          <w:rFonts w:ascii="Verdana" w:hAnsi="Verdana"/>
          <w:color w:val="000000"/>
          <w:sz w:val="20"/>
          <w:szCs w:val="20"/>
        </w:rPr>
      </w:pPr>
    </w:p>
    <w:p w14:paraId="3AA55104" w14:textId="77777777" w:rsidR="00C548B6" w:rsidRPr="007B24D7" w:rsidRDefault="00C548B6" w:rsidP="00C548B6">
      <w:pPr>
        <w:autoSpaceDE w:val="0"/>
        <w:autoSpaceDN w:val="0"/>
        <w:adjustRightInd w:val="0"/>
        <w:ind w:left="600" w:right="-427"/>
        <w:jc w:val="center"/>
        <w:rPr>
          <w:rFonts w:ascii="Verdana" w:hAnsi="Verdana"/>
          <w:b/>
          <w:caps/>
          <w:color w:val="000000"/>
          <w:sz w:val="20"/>
          <w:szCs w:val="20"/>
        </w:rPr>
        <w:sectPr w:rsidR="00C548B6" w:rsidRPr="007B24D7" w:rsidSect="00A12B05">
          <w:headerReference w:type="even" r:id="rId28"/>
          <w:headerReference w:type="first" r:id="rId29"/>
          <w:footnotePr>
            <w:numRestart w:val="eachPage"/>
          </w:footnotePr>
          <w:pgSz w:w="11906" w:h="16838" w:code="9"/>
          <w:pgMar w:top="567" w:right="1276" w:bottom="992" w:left="1134" w:header="284" w:footer="482" w:gutter="0"/>
          <w:cols w:space="708"/>
          <w:docGrid w:linePitch="360"/>
        </w:sectPr>
      </w:pPr>
    </w:p>
    <w:p w14:paraId="7321CBC2" w14:textId="77777777" w:rsidR="00C548B6" w:rsidRPr="00535736" w:rsidRDefault="00C548B6" w:rsidP="00C548B6">
      <w:pPr>
        <w:keepLines/>
        <w:spacing w:line="280" w:lineRule="atLeast"/>
        <w:ind w:right="-427"/>
        <w:jc w:val="center"/>
        <w:rPr>
          <w:rFonts w:ascii="Verdana" w:hAnsi="Verdana"/>
          <w:b/>
          <w:sz w:val="19"/>
          <w:szCs w:val="19"/>
          <w:lang w:val="x-none" w:eastAsia="x-none"/>
        </w:rPr>
      </w:pPr>
      <w:r w:rsidRPr="00535736">
        <w:rPr>
          <w:rFonts w:ascii="Verdana" w:hAnsi="Verdana"/>
          <w:b/>
          <w:sz w:val="19"/>
          <w:szCs w:val="19"/>
          <w:lang w:val="x-none" w:eastAsia="x-none"/>
        </w:rPr>
        <w:lastRenderedPageBreak/>
        <w:t>MODELO DE AVAL BANCARIO</w:t>
      </w:r>
    </w:p>
    <w:p w14:paraId="7292D25A" w14:textId="77777777" w:rsidR="00C548B6" w:rsidRPr="00535736" w:rsidRDefault="00C548B6" w:rsidP="00C548B6">
      <w:pPr>
        <w:keepLines/>
        <w:spacing w:line="280" w:lineRule="atLeast"/>
        <w:ind w:right="-427"/>
        <w:jc w:val="center"/>
        <w:rPr>
          <w:rFonts w:ascii="Verdana" w:hAnsi="Verdana"/>
          <w:b/>
          <w:sz w:val="19"/>
          <w:szCs w:val="19"/>
          <w:lang w:val="x-none" w:eastAsia="x-none"/>
        </w:rPr>
      </w:pPr>
      <w:r w:rsidRPr="00535736">
        <w:rPr>
          <w:rFonts w:ascii="Verdana" w:hAnsi="Verdana"/>
          <w:b/>
          <w:sz w:val="19"/>
          <w:szCs w:val="19"/>
          <w:lang w:val="x-none" w:eastAsia="x-none"/>
        </w:rPr>
        <w:t>UTE</w:t>
      </w:r>
    </w:p>
    <w:p w14:paraId="059CB0B9" w14:textId="77777777" w:rsidR="00C548B6" w:rsidRPr="00535736" w:rsidRDefault="00C548B6" w:rsidP="00C548B6">
      <w:pPr>
        <w:autoSpaceDE w:val="0"/>
        <w:autoSpaceDN w:val="0"/>
        <w:adjustRightInd w:val="0"/>
        <w:ind w:left="600" w:right="-427"/>
        <w:jc w:val="center"/>
        <w:rPr>
          <w:color w:val="000000"/>
          <w:sz w:val="19"/>
          <w:szCs w:val="19"/>
        </w:rPr>
      </w:pPr>
    </w:p>
    <w:p w14:paraId="67345D94" w14:textId="77777777" w:rsidR="00C548B6" w:rsidRPr="00535736" w:rsidRDefault="00C548B6" w:rsidP="00C548B6">
      <w:pPr>
        <w:autoSpaceDE w:val="0"/>
        <w:autoSpaceDN w:val="0"/>
        <w:adjustRightInd w:val="0"/>
        <w:ind w:left="600" w:right="-427"/>
        <w:jc w:val="center"/>
        <w:rPr>
          <w:color w:val="000000"/>
          <w:sz w:val="19"/>
          <w:szCs w:val="19"/>
        </w:rPr>
      </w:pPr>
    </w:p>
    <w:p w14:paraId="5EF6F5B1" w14:textId="77777777" w:rsidR="00C548B6" w:rsidRPr="00535736" w:rsidRDefault="00C548B6" w:rsidP="00C548B6">
      <w:pPr>
        <w:autoSpaceDE w:val="0"/>
        <w:autoSpaceDN w:val="0"/>
        <w:adjustRightInd w:val="0"/>
        <w:ind w:left="284" w:right="-427"/>
        <w:jc w:val="center"/>
        <w:rPr>
          <w:color w:val="000000"/>
          <w:sz w:val="19"/>
          <w:szCs w:val="19"/>
        </w:rPr>
      </w:pPr>
    </w:p>
    <w:p w14:paraId="433C7BF7" w14:textId="77777777" w:rsidR="00C548B6" w:rsidRPr="00535736" w:rsidRDefault="00C548B6" w:rsidP="00C548B6">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La entidad (</w:t>
      </w:r>
      <w:r w:rsidRPr="00535736">
        <w:rPr>
          <w:rFonts w:ascii="Verdana" w:hAnsi="Verdana"/>
          <w:color w:val="0000FF"/>
          <w:sz w:val="19"/>
          <w:szCs w:val="19"/>
        </w:rPr>
        <w:t>razón social de la entidad de crédito o sociedad de garantía recíproca</w:t>
      </w:r>
      <w:r w:rsidRPr="00535736">
        <w:rPr>
          <w:rFonts w:ascii="Verdana" w:hAnsi="Verdana"/>
          <w:color w:val="000000"/>
          <w:sz w:val="19"/>
          <w:szCs w:val="19"/>
        </w:rPr>
        <w:t>), NIF, con domicilio (</w:t>
      </w:r>
      <w:r w:rsidRPr="00535736">
        <w:rPr>
          <w:rFonts w:ascii="Verdana" w:hAnsi="Verdana"/>
          <w:color w:val="0000FF"/>
          <w:sz w:val="19"/>
          <w:szCs w:val="19"/>
        </w:rPr>
        <w:t>a efectos de notificaciones y requerimientos</w:t>
      </w:r>
      <w:r w:rsidRPr="00535736">
        <w:rPr>
          <w:rFonts w:ascii="Verdana" w:hAnsi="Verdana"/>
          <w:color w:val="000000"/>
          <w:sz w:val="19"/>
          <w:szCs w:val="19"/>
        </w:rPr>
        <w:t>) en la calle/plaza/avenida, código postal, localidad, y en su nombre (</w:t>
      </w:r>
      <w:r w:rsidRPr="00535736">
        <w:rPr>
          <w:rFonts w:ascii="Verdana" w:hAnsi="Verdana"/>
          <w:color w:val="0000FF"/>
          <w:sz w:val="19"/>
          <w:szCs w:val="19"/>
        </w:rPr>
        <w:t>nombre y apellidos de los apoderados</w:t>
      </w:r>
      <w:r w:rsidRPr="00535736">
        <w:rPr>
          <w:rFonts w:ascii="Verdana" w:hAnsi="Verdana"/>
          <w:color w:val="000000"/>
          <w:sz w:val="19"/>
          <w:szCs w:val="19"/>
        </w:rPr>
        <w:t xml:space="preserve">), con poderes suficientes para obligarle en este acto, según resulta del bastanteo de poderes que se reseña en la parte inferior de este documento. </w:t>
      </w:r>
    </w:p>
    <w:p w14:paraId="026C8575" w14:textId="77777777" w:rsidR="00C548B6" w:rsidRPr="00535736" w:rsidRDefault="00C548B6" w:rsidP="00C548B6">
      <w:pPr>
        <w:autoSpaceDE w:val="0"/>
        <w:autoSpaceDN w:val="0"/>
        <w:adjustRightInd w:val="0"/>
        <w:ind w:right="-427"/>
        <w:jc w:val="center"/>
        <w:rPr>
          <w:rFonts w:ascii="Verdana" w:hAnsi="Verdana"/>
          <w:color w:val="000000"/>
          <w:sz w:val="19"/>
          <w:szCs w:val="19"/>
        </w:rPr>
      </w:pPr>
    </w:p>
    <w:p w14:paraId="18487B00" w14:textId="77777777" w:rsidR="00C548B6" w:rsidRPr="00535736" w:rsidRDefault="00C548B6" w:rsidP="00C548B6">
      <w:pPr>
        <w:autoSpaceDE w:val="0"/>
        <w:autoSpaceDN w:val="0"/>
        <w:adjustRightInd w:val="0"/>
        <w:ind w:right="-427"/>
        <w:jc w:val="center"/>
        <w:rPr>
          <w:rFonts w:ascii="Verdana" w:hAnsi="Verdana"/>
          <w:color w:val="000000"/>
          <w:sz w:val="19"/>
          <w:szCs w:val="19"/>
        </w:rPr>
      </w:pPr>
    </w:p>
    <w:p w14:paraId="2FA369E6" w14:textId="77777777" w:rsidR="00C548B6" w:rsidRPr="00535736" w:rsidRDefault="00C548B6" w:rsidP="00C548B6">
      <w:pPr>
        <w:autoSpaceDE w:val="0"/>
        <w:autoSpaceDN w:val="0"/>
        <w:adjustRightInd w:val="0"/>
        <w:ind w:right="-427"/>
        <w:jc w:val="center"/>
        <w:rPr>
          <w:rFonts w:ascii="Verdana" w:hAnsi="Verdana"/>
          <w:b/>
          <w:color w:val="000000"/>
          <w:sz w:val="19"/>
          <w:szCs w:val="19"/>
        </w:rPr>
      </w:pPr>
      <w:r w:rsidRPr="00535736">
        <w:rPr>
          <w:rFonts w:ascii="Verdana" w:hAnsi="Verdana"/>
          <w:b/>
          <w:color w:val="000000"/>
          <w:sz w:val="19"/>
          <w:szCs w:val="19"/>
        </w:rPr>
        <w:t xml:space="preserve">AVALA </w:t>
      </w:r>
    </w:p>
    <w:p w14:paraId="2B225E32" w14:textId="77777777" w:rsidR="00C548B6" w:rsidRPr="00535736" w:rsidRDefault="00C548B6" w:rsidP="00C548B6">
      <w:pPr>
        <w:autoSpaceDE w:val="0"/>
        <w:autoSpaceDN w:val="0"/>
        <w:adjustRightInd w:val="0"/>
        <w:ind w:right="-427"/>
        <w:jc w:val="center"/>
        <w:rPr>
          <w:rFonts w:ascii="Verdana" w:hAnsi="Verdana"/>
          <w:color w:val="000000"/>
          <w:sz w:val="19"/>
          <w:szCs w:val="19"/>
        </w:rPr>
      </w:pPr>
    </w:p>
    <w:p w14:paraId="60845C22" w14:textId="77777777" w:rsidR="00C548B6" w:rsidRPr="00535736" w:rsidRDefault="00C548B6" w:rsidP="00C548B6">
      <w:pPr>
        <w:autoSpaceDE w:val="0"/>
        <w:autoSpaceDN w:val="0"/>
        <w:adjustRightInd w:val="0"/>
        <w:ind w:right="-427"/>
        <w:jc w:val="center"/>
        <w:rPr>
          <w:rFonts w:ascii="Verdana" w:hAnsi="Verdana"/>
          <w:color w:val="000000"/>
          <w:sz w:val="19"/>
          <w:szCs w:val="19"/>
        </w:rPr>
      </w:pPr>
    </w:p>
    <w:p w14:paraId="50CF787D" w14:textId="49E89E3F" w:rsidR="00C548B6" w:rsidRPr="00535736" w:rsidRDefault="00C548B6" w:rsidP="00C548B6">
      <w:pPr>
        <w:autoSpaceDE w:val="0"/>
        <w:autoSpaceDN w:val="0"/>
        <w:adjustRightInd w:val="0"/>
        <w:ind w:right="-427"/>
        <w:jc w:val="both"/>
        <w:rPr>
          <w:rFonts w:ascii="Verdana" w:hAnsi="Verdana"/>
          <w:sz w:val="19"/>
          <w:szCs w:val="19"/>
        </w:rPr>
      </w:pPr>
      <w:r w:rsidRPr="00535736">
        <w:rPr>
          <w:rFonts w:ascii="Verdana" w:hAnsi="Verdana"/>
          <w:color w:val="000000"/>
          <w:sz w:val="19"/>
          <w:szCs w:val="19"/>
        </w:rPr>
        <w:t>a (</w:t>
      </w:r>
      <w:r w:rsidRPr="00535736">
        <w:rPr>
          <w:rFonts w:ascii="Verdana" w:hAnsi="Verdana"/>
          <w:color w:val="0000FF"/>
          <w:sz w:val="19"/>
          <w:szCs w:val="19"/>
        </w:rPr>
        <w:t>nombre y apellidos o razón social del avalado nº 1</w:t>
      </w:r>
      <w:r w:rsidRPr="00535736">
        <w:rPr>
          <w:rFonts w:ascii="Verdana" w:hAnsi="Verdana"/>
          <w:color w:val="000000"/>
          <w:sz w:val="19"/>
          <w:szCs w:val="19"/>
        </w:rPr>
        <w:t>)</w:t>
      </w:r>
      <w:r w:rsidRPr="00535736">
        <w:rPr>
          <w:rFonts w:ascii="Verdana" w:hAnsi="Verdana"/>
          <w:sz w:val="19"/>
          <w:szCs w:val="19"/>
        </w:rPr>
        <w:t>,</w:t>
      </w:r>
      <w:r w:rsidRPr="00535736">
        <w:rPr>
          <w:rFonts w:ascii="Verdana" w:hAnsi="Verdana"/>
          <w:color w:val="000000"/>
          <w:sz w:val="19"/>
          <w:szCs w:val="19"/>
        </w:rPr>
        <w:t xml:space="preserve"> </w:t>
      </w:r>
      <w:r w:rsidRPr="00535736">
        <w:rPr>
          <w:rFonts w:ascii="Verdana" w:hAnsi="Verdana"/>
          <w:sz w:val="19"/>
          <w:szCs w:val="19"/>
        </w:rPr>
        <w:t>NIF</w:t>
      </w:r>
      <w:r w:rsidRPr="00535736">
        <w:rPr>
          <w:rFonts w:ascii="Verdana" w:hAnsi="Verdana"/>
          <w:color w:val="000000"/>
          <w:sz w:val="19"/>
          <w:szCs w:val="19"/>
        </w:rPr>
        <w:t xml:space="preserve"> …………………</w:t>
      </w:r>
      <w:r w:rsidRPr="00535736">
        <w:rPr>
          <w:rFonts w:ascii="Verdana" w:hAnsi="Verdana"/>
          <w:sz w:val="19"/>
          <w:szCs w:val="19"/>
        </w:rPr>
        <w:t xml:space="preserve">, y a </w:t>
      </w:r>
      <w:r w:rsidRPr="00535736">
        <w:rPr>
          <w:rFonts w:ascii="Verdana" w:hAnsi="Verdana"/>
          <w:color w:val="000000"/>
          <w:sz w:val="19"/>
          <w:szCs w:val="19"/>
        </w:rPr>
        <w:t>(</w:t>
      </w:r>
      <w:r w:rsidRPr="00535736">
        <w:rPr>
          <w:rFonts w:ascii="Verdana" w:hAnsi="Verdana"/>
          <w:color w:val="0000FF"/>
          <w:sz w:val="19"/>
          <w:szCs w:val="19"/>
        </w:rPr>
        <w:t>nombre y apellidos o razón social del avalado nº 2</w:t>
      </w:r>
      <w:r w:rsidRPr="00535736">
        <w:rPr>
          <w:rFonts w:ascii="Verdana" w:hAnsi="Verdana"/>
          <w:color w:val="000000"/>
          <w:sz w:val="19"/>
          <w:szCs w:val="19"/>
        </w:rPr>
        <w:t>)</w:t>
      </w:r>
      <w:r w:rsidRPr="00535736">
        <w:rPr>
          <w:rFonts w:ascii="Verdana" w:hAnsi="Verdana"/>
          <w:sz w:val="19"/>
          <w:szCs w:val="19"/>
        </w:rPr>
        <w:t>,</w:t>
      </w:r>
      <w:r w:rsidRPr="00535736">
        <w:rPr>
          <w:rFonts w:ascii="Verdana" w:hAnsi="Verdana"/>
          <w:color w:val="000000"/>
          <w:sz w:val="19"/>
          <w:szCs w:val="19"/>
        </w:rPr>
        <w:t xml:space="preserve"> </w:t>
      </w:r>
      <w:r w:rsidRPr="00535736">
        <w:rPr>
          <w:rFonts w:ascii="Verdana" w:hAnsi="Verdana"/>
          <w:sz w:val="19"/>
          <w:szCs w:val="19"/>
        </w:rPr>
        <w:t>NIF</w:t>
      </w:r>
      <w:r w:rsidRPr="00535736">
        <w:rPr>
          <w:rFonts w:ascii="Verdana" w:hAnsi="Verdana"/>
          <w:color w:val="000000"/>
          <w:sz w:val="19"/>
          <w:szCs w:val="19"/>
        </w:rPr>
        <w:t xml:space="preserve"> …………………</w:t>
      </w:r>
      <w:r w:rsidRPr="00535736">
        <w:rPr>
          <w:rFonts w:ascii="Verdana" w:hAnsi="Verdana"/>
          <w:sz w:val="19"/>
          <w:szCs w:val="19"/>
        </w:rPr>
        <w:t xml:space="preserve">, </w:t>
      </w:r>
      <w:r w:rsidRPr="00535736">
        <w:rPr>
          <w:rFonts w:ascii="Verdana" w:hAnsi="Verdana"/>
          <w:b/>
          <w:caps/>
          <w:sz w:val="19"/>
          <w:szCs w:val="19"/>
        </w:rPr>
        <w:t>conjunta y solidariamente,</w:t>
      </w:r>
      <w:r w:rsidRPr="00535736">
        <w:rPr>
          <w:rFonts w:ascii="Verdana" w:hAnsi="Verdana"/>
          <w:color w:val="000000"/>
          <w:sz w:val="19"/>
          <w:szCs w:val="19"/>
        </w:rPr>
        <w:t xml:space="preserve"> en virtud de </w:t>
      </w:r>
      <w:r w:rsidRPr="00535736">
        <w:rPr>
          <w:rFonts w:ascii="Verdana" w:hAnsi="Verdana"/>
          <w:sz w:val="19"/>
          <w:szCs w:val="19"/>
        </w:rPr>
        <w:t>lo dispuesto por el artículo 107 de la Ley de Contratos del Sector Público para responder de las obligaciones recogidas en el artículo 110 de la Ley de Contratos del Sector Público</w:t>
      </w:r>
      <w:r w:rsidRPr="00535736">
        <w:rPr>
          <w:rFonts w:ascii="Verdana" w:hAnsi="Verdana"/>
          <w:color w:val="000000"/>
          <w:sz w:val="19"/>
          <w:szCs w:val="19"/>
        </w:rPr>
        <w:t xml:space="preserve"> en relación con el </w:t>
      </w:r>
      <w:r w:rsidRPr="00535736">
        <w:rPr>
          <w:rFonts w:ascii="Verdana" w:hAnsi="Verdana"/>
          <w:sz w:val="19"/>
          <w:szCs w:val="19"/>
        </w:rPr>
        <w:t xml:space="preserve">contrato </w:t>
      </w:r>
      <w:r w:rsidRPr="00535736">
        <w:rPr>
          <w:rFonts w:ascii="Verdana" w:hAnsi="Verdana" w:cs="Tahoma"/>
          <w:sz w:val="19"/>
          <w:szCs w:val="19"/>
        </w:rPr>
        <w:t>(</w:t>
      </w:r>
      <w:r w:rsidRPr="00535736">
        <w:rPr>
          <w:rFonts w:ascii="Verdana" w:hAnsi="Verdana" w:cs="Tahoma"/>
          <w:color w:val="0000FF"/>
          <w:sz w:val="19"/>
          <w:szCs w:val="19"/>
        </w:rPr>
        <w:t>indicar objeto del contrato y número de expediente</w:t>
      </w:r>
      <w:r w:rsidRPr="00535736">
        <w:rPr>
          <w:rFonts w:ascii="Verdana" w:hAnsi="Verdana" w:cs="Tahoma"/>
          <w:sz w:val="19"/>
          <w:szCs w:val="19"/>
        </w:rPr>
        <w:t>)</w:t>
      </w:r>
      <w:r w:rsidRPr="00535736">
        <w:rPr>
          <w:rFonts w:ascii="Verdana" w:hAnsi="Verdana"/>
          <w:sz w:val="19"/>
          <w:szCs w:val="19"/>
        </w:rPr>
        <w:t xml:space="preserve">, ante </w:t>
      </w:r>
      <w:r w:rsidRPr="008823EA">
        <w:rPr>
          <w:rFonts w:ascii="Verdana" w:hAnsi="Verdana" w:cs="Tahoma"/>
          <w:sz w:val="19"/>
          <w:szCs w:val="19"/>
        </w:rPr>
        <w:t>(</w:t>
      </w:r>
      <w:r w:rsidRPr="00535736">
        <w:rPr>
          <w:rFonts w:ascii="Verdana" w:hAnsi="Verdana" w:cs="Tahoma"/>
          <w:color w:val="0000FF"/>
          <w:sz w:val="19"/>
          <w:szCs w:val="19"/>
        </w:rPr>
        <w:t xml:space="preserve">indicar poder adjudicador de la cláusula 19.1 de  cláusulas específicas del contrato) </w:t>
      </w:r>
      <w:r w:rsidRPr="00535736">
        <w:rPr>
          <w:rFonts w:ascii="Verdana" w:hAnsi="Verdana"/>
          <w:sz w:val="19"/>
          <w:szCs w:val="19"/>
        </w:rPr>
        <w:t xml:space="preserve">con </w:t>
      </w:r>
      <w:r w:rsidRPr="00535736">
        <w:rPr>
          <w:rFonts w:ascii="Verdana" w:hAnsi="Verdana"/>
          <w:b/>
          <w:sz w:val="19"/>
          <w:szCs w:val="19"/>
        </w:rPr>
        <w:t xml:space="preserve">NIF </w:t>
      </w:r>
      <w:r w:rsidRPr="00535736">
        <w:rPr>
          <w:rFonts w:ascii="Verdana" w:hAnsi="Verdana" w:cs="Tahoma"/>
          <w:color w:val="0000FF"/>
          <w:sz w:val="19"/>
          <w:szCs w:val="19"/>
        </w:rPr>
        <w:t xml:space="preserve">(indicar NIF recogido en la cláusula </w:t>
      </w:r>
      <w:r w:rsidR="005578A7" w:rsidRPr="00E650A0">
        <w:rPr>
          <w:rFonts w:ascii="Verdana" w:hAnsi="Verdana" w:cs="Tahoma"/>
          <w:color w:val="0000FF"/>
          <w:sz w:val="19"/>
          <w:szCs w:val="19"/>
        </w:rPr>
        <w:t xml:space="preserve">8.6 </w:t>
      </w:r>
      <w:r w:rsidRPr="00535736">
        <w:rPr>
          <w:rFonts w:ascii="Verdana" w:hAnsi="Verdana" w:cs="Tahoma"/>
          <w:color w:val="0000FF"/>
          <w:sz w:val="19"/>
          <w:szCs w:val="19"/>
        </w:rPr>
        <w:t>de cláusulas específicas del contrato)</w:t>
      </w:r>
      <w:r w:rsidRPr="00535736">
        <w:rPr>
          <w:rFonts w:ascii="Verdana" w:hAnsi="Verdana"/>
          <w:sz w:val="19"/>
          <w:szCs w:val="19"/>
        </w:rPr>
        <w:t>, por importe de (</w:t>
      </w:r>
      <w:r w:rsidRPr="00535736">
        <w:rPr>
          <w:rFonts w:ascii="Verdana" w:hAnsi="Verdana"/>
          <w:color w:val="0000FF"/>
          <w:sz w:val="19"/>
          <w:szCs w:val="19"/>
        </w:rPr>
        <w:t>indicar en letra y número</w:t>
      </w:r>
      <w:r w:rsidRPr="00535736">
        <w:rPr>
          <w:rFonts w:ascii="Verdana" w:hAnsi="Verdana"/>
          <w:sz w:val="19"/>
          <w:szCs w:val="19"/>
        </w:rPr>
        <w:t>), en concepto de garantía definitiva.</w:t>
      </w:r>
    </w:p>
    <w:p w14:paraId="424E4214" w14:textId="77777777" w:rsidR="00C548B6" w:rsidRPr="00535736" w:rsidRDefault="00C548B6" w:rsidP="00C548B6">
      <w:pPr>
        <w:autoSpaceDE w:val="0"/>
        <w:autoSpaceDN w:val="0"/>
        <w:adjustRightInd w:val="0"/>
        <w:ind w:right="-427"/>
        <w:jc w:val="both"/>
        <w:rPr>
          <w:rFonts w:ascii="Verdana" w:hAnsi="Verdana"/>
          <w:color w:val="000000"/>
          <w:sz w:val="19"/>
          <w:szCs w:val="19"/>
        </w:rPr>
      </w:pPr>
    </w:p>
    <w:p w14:paraId="4F49DDF8" w14:textId="77777777" w:rsidR="00C548B6" w:rsidRPr="00535736" w:rsidRDefault="00C548B6" w:rsidP="00C548B6">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535736">
        <w:rPr>
          <w:rFonts w:ascii="Verdana" w:hAnsi="Verdana"/>
          <w:b/>
          <w:color w:val="000000"/>
          <w:sz w:val="19"/>
          <w:szCs w:val="19"/>
        </w:rPr>
        <w:t>Tesorería General del País Vasco</w:t>
      </w:r>
      <w:r w:rsidRPr="00535736">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5FD551BA" w14:textId="77777777" w:rsidR="00C548B6" w:rsidRPr="00535736" w:rsidRDefault="00C548B6" w:rsidP="00C548B6">
      <w:pPr>
        <w:autoSpaceDE w:val="0"/>
        <w:autoSpaceDN w:val="0"/>
        <w:adjustRightInd w:val="0"/>
        <w:ind w:right="-427"/>
        <w:jc w:val="both"/>
        <w:rPr>
          <w:rFonts w:ascii="Verdana" w:hAnsi="Verdana"/>
          <w:color w:val="000000"/>
          <w:sz w:val="19"/>
          <w:szCs w:val="19"/>
        </w:rPr>
      </w:pPr>
    </w:p>
    <w:p w14:paraId="15AD3639" w14:textId="77777777" w:rsidR="00C548B6" w:rsidRPr="00535736" w:rsidRDefault="00C548B6" w:rsidP="00C548B6">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 xml:space="preserve">El presente aval estará en vigor hasta </w:t>
      </w:r>
      <w:r w:rsidRPr="008823EA">
        <w:rPr>
          <w:rFonts w:ascii="Verdana" w:hAnsi="Verdana"/>
          <w:sz w:val="19"/>
          <w:szCs w:val="19"/>
        </w:rPr>
        <w:t xml:space="preserve">que </w:t>
      </w:r>
      <w:r w:rsidRPr="008823EA">
        <w:rPr>
          <w:rFonts w:ascii="Verdana" w:hAnsi="Verdana" w:cs="Tahoma"/>
          <w:sz w:val="19"/>
          <w:szCs w:val="19"/>
        </w:rPr>
        <w:t>(</w:t>
      </w:r>
      <w:r w:rsidRPr="00535736">
        <w:rPr>
          <w:rFonts w:ascii="Verdana" w:hAnsi="Verdana" w:cs="Tahoma"/>
          <w:color w:val="0000FF"/>
          <w:sz w:val="19"/>
          <w:szCs w:val="19"/>
        </w:rPr>
        <w:t>indicar poder adjudicador de la cláusula 19.1 de cláusulas específicas del contrato</w:t>
      </w:r>
      <w:r w:rsidRPr="008823EA">
        <w:rPr>
          <w:rFonts w:ascii="Verdana" w:hAnsi="Verdana" w:cs="Tahoma"/>
          <w:sz w:val="19"/>
          <w:szCs w:val="19"/>
        </w:rPr>
        <w:t>)</w:t>
      </w:r>
      <w:r w:rsidRPr="008823EA">
        <w:rPr>
          <w:rFonts w:ascii="Verdana" w:hAnsi="Verdana"/>
          <w:sz w:val="19"/>
          <w:szCs w:val="19"/>
        </w:rPr>
        <w:t xml:space="preserve"> o </w:t>
      </w:r>
      <w:r w:rsidRPr="00535736">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3105E088" w14:textId="77777777" w:rsidR="00C548B6" w:rsidRPr="00535736" w:rsidRDefault="00C548B6" w:rsidP="00C548B6">
      <w:pPr>
        <w:autoSpaceDE w:val="0"/>
        <w:autoSpaceDN w:val="0"/>
        <w:adjustRightInd w:val="0"/>
        <w:ind w:right="-427"/>
        <w:jc w:val="both"/>
        <w:rPr>
          <w:rFonts w:ascii="Verdana" w:hAnsi="Verdana"/>
          <w:color w:val="000000"/>
          <w:sz w:val="19"/>
          <w:szCs w:val="19"/>
        </w:rPr>
      </w:pPr>
    </w:p>
    <w:p w14:paraId="4983813F" w14:textId="77777777" w:rsidR="00C548B6" w:rsidRPr="00535736" w:rsidRDefault="00C548B6" w:rsidP="00C548B6">
      <w:pPr>
        <w:autoSpaceDE w:val="0"/>
        <w:autoSpaceDN w:val="0"/>
        <w:adjustRightInd w:val="0"/>
        <w:ind w:right="-427"/>
        <w:jc w:val="both"/>
        <w:rPr>
          <w:rFonts w:ascii="Verdana" w:hAnsi="Verdana"/>
          <w:color w:val="000000"/>
          <w:sz w:val="19"/>
          <w:szCs w:val="19"/>
        </w:rPr>
      </w:pPr>
    </w:p>
    <w:p w14:paraId="55021E6F" w14:textId="77777777" w:rsidR="00C548B6" w:rsidRPr="00535736" w:rsidRDefault="00C548B6" w:rsidP="00C548B6">
      <w:pPr>
        <w:autoSpaceDE w:val="0"/>
        <w:autoSpaceDN w:val="0"/>
        <w:adjustRightInd w:val="0"/>
        <w:ind w:right="-427"/>
        <w:jc w:val="both"/>
        <w:rPr>
          <w:rFonts w:ascii="Verdana" w:hAnsi="Verdana"/>
          <w:color w:val="000000"/>
          <w:sz w:val="19"/>
          <w:szCs w:val="19"/>
        </w:rPr>
      </w:pPr>
    </w:p>
    <w:p w14:paraId="4D566C47" w14:textId="77777777" w:rsidR="00C548B6" w:rsidRPr="00535736" w:rsidRDefault="00C548B6" w:rsidP="00C548B6">
      <w:pPr>
        <w:autoSpaceDE w:val="0"/>
        <w:autoSpaceDN w:val="0"/>
        <w:adjustRightInd w:val="0"/>
        <w:ind w:right="-427"/>
        <w:rPr>
          <w:rFonts w:ascii="Verdana" w:hAnsi="Verdana"/>
          <w:color w:val="000000"/>
          <w:sz w:val="19"/>
          <w:szCs w:val="19"/>
        </w:rPr>
      </w:pPr>
      <w:r w:rsidRPr="00535736">
        <w:rPr>
          <w:rFonts w:ascii="Verdana" w:hAnsi="Verdana"/>
          <w:color w:val="000000"/>
          <w:sz w:val="19"/>
          <w:szCs w:val="19"/>
        </w:rPr>
        <w:t xml:space="preserve">(Lugar y fecha) </w:t>
      </w:r>
    </w:p>
    <w:p w14:paraId="0784C579" w14:textId="77777777" w:rsidR="00C548B6" w:rsidRPr="00535736" w:rsidRDefault="00C548B6" w:rsidP="00C548B6">
      <w:pPr>
        <w:autoSpaceDE w:val="0"/>
        <w:autoSpaceDN w:val="0"/>
        <w:adjustRightInd w:val="0"/>
        <w:ind w:right="-427"/>
        <w:rPr>
          <w:rFonts w:ascii="Verdana" w:hAnsi="Verdana"/>
          <w:color w:val="000000"/>
          <w:sz w:val="19"/>
          <w:szCs w:val="19"/>
        </w:rPr>
      </w:pPr>
      <w:r w:rsidRPr="00535736">
        <w:rPr>
          <w:rFonts w:ascii="Verdana" w:hAnsi="Verdana"/>
          <w:color w:val="000000"/>
          <w:sz w:val="19"/>
          <w:szCs w:val="19"/>
        </w:rPr>
        <w:t>(</w:t>
      </w:r>
      <w:r>
        <w:rPr>
          <w:rFonts w:ascii="Verdana" w:hAnsi="Verdana"/>
          <w:color w:val="000000"/>
          <w:sz w:val="19"/>
          <w:szCs w:val="19"/>
        </w:rPr>
        <w:t>R</w:t>
      </w:r>
      <w:r w:rsidRPr="00535736">
        <w:rPr>
          <w:rFonts w:ascii="Verdana" w:hAnsi="Verdana"/>
          <w:color w:val="000000"/>
          <w:sz w:val="19"/>
          <w:szCs w:val="19"/>
        </w:rPr>
        <w:t xml:space="preserve">azón social de la entidad) </w:t>
      </w:r>
    </w:p>
    <w:p w14:paraId="0B987918" w14:textId="77777777" w:rsidR="00C548B6" w:rsidRPr="00535736" w:rsidRDefault="00C548B6" w:rsidP="00C548B6">
      <w:pPr>
        <w:autoSpaceDE w:val="0"/>
        <w:autoSpaceDN w:val="0"/>
        <w:adjustRightInd w:val="0"/>
        <w:ind w:right="-427"/>
        <w:rPr>
          <w:rFonts w:ascii="Verdana" w:hAnsi="Verdana"/>
          <w:color w:val="000000"/>
          <w:sz w:val="19"/>
          <w:szCs w:val="19"/>
        </w:rPr>
      </w:pPr>
      <w:r>
        <w:rPr>
          <w:rFonts w:ascii="Verdana" w:hAnsi="Verdana"/>
          <w:color w:val="000000"/>
          <w:sz w:val="19"/>
          <w:szCs w:val="19"/>
        </w:rPr>
        <w:t>(F</w:t>
      </w:r>
      <w:r w:rsidRPr="00535736">
        <w:rPr>
          <w:rFonts w:ascii="Verdana" w:hAnsi="Verdana"/>
          <w:color w:val="000000"/>
          <w:sz w:val="19"/>
          <w:szCs w:val="19"/>
        </w:rPr>
        <w:t xml:space="preserve">irma de los apoderados) </w:t>
      </w:r>
    </w:p>
    <w:p w14:paraId="736A41CB" w14:textId="77777777" w:rsidR="00C548B6" w:rsidRPr="00535736" w:rsidRDefault="00C548B6" w:rsidP="00C548B6">
      <w:pPr>
        <w:ind w:right="-427"/>
        <w:jc w:val="center"/>
        <w:rPr>
          <w:rFonts w:ascii="Verdana" w:eastAsia="Arial Unicode MS" w:hAnsi="Verdana" w:cs="Tahoma"/>
          <w:b/>
          <w:sz w:val="19"/>
          <w:szCs w:val="19"/>
        </w:rPr>
      </w:pPr>
    </w:p>
    <w:p w14:paraId="4E6AEBCD" w14:textId="77777777" w:rsidR="00C548B6" w:rsidRPr="00535736" w:rsidRDefault="00C548B6" w:rsidP="00C548B6">
      <w:pPr>
        <w:ind w:right="-427"/>
        <w:jc w:val="center"/>
        <w:rPr>
          <w:rFonts w:ascii="Verdana" w:eastAsia="Arial Unicode MS" w:hAnsi="Verdana" w:cs="Tahoma"/>
          <w:b/>
          <w:sz w:val="19"/>
          <w:szCs w:val="19"/>
        </w:rPr>
      </w:pPr>
    </w:p>
    <w:p w14:paraId="76E4F667" w14:textId="77777777" w:rsidR="00C548B6" w:rsidRPr="00535736" w:rsidRDefault="00C548B6" w:rsidP="00C548B6">
      <w:pPr>
        <w:ind w:right="-427"/>
        <w:jc w:val="center"/>
        <w:rPr>
          <w:rFonts w:ascii="Verdana" w:eastAsia="Arial Unicode MS" w:hAnsi="Verdana" w:cs="Tahoma"/>
          <w:b/>
          <w:sz w:val="19"/>
          <w:szCs w:val="19"/>
        </w:rPr>
      </w:pPr>
    </w:p>
    <w:p w14:paraId="48CDD2F1" w14:textId="77777777" w:rsidR="00C548B6" w:rsidRPr="00535736" w:rsidRDefault="00C548B6" w:rsidP="00C548B6">
      <w:pPr>
        <w:ind w:right="-427"/>
        <w:jc w:val="center"/>
        <w:rPr>
          <w:rFonts w:ascii="Verdana" w:eastAsia="Arial Unicode MS" w:hAnsi="Verdana" w:cs="Tahoma"/>
          <w:b/>
          <w:sz w:val="19"/>
          <w:szCs w:val="19"/>
        </w:rPr>
      </w:pPr>
    </w:p>
    <w:p w14:paraId="1B223567" w14:textId="77777777" w:rsidR="00C548B6" w:rsidRPr="00535736" w:rsidRDefault="00C548B6" w:rsidP="00C548B6">
      <w:pPr>
        <w:pBdr>
          <w:bottom w:val="single" w:sz="12" w:space="1" w:color="auto"/>
        </w:pBdr>
        <w:autoSpaceDE w:val="0"/>
        <w:autoSpaceDN w:val="0"/>
        <w:adjustRightInd w:val="0"/>
        <w:ind w:right="-427"/>
        <w:rPr>
          <w:rFonts w:ascii="Verdana" w:hAnsi="Verdana"/>
          <w:sz w:val="19"/>
          <w:szCs w:val="19"/>
        </w:rPr>
      </w:pPr>
    </w:p>
    <w:p w14:paraId="0A677FB2" w14:textId="77777777" w:rsidR="00C548B6" w:rsidRPr="00546FEE"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3F9A89E2" w14:textId="77777777" w:rsidR="00C548B6" w:rsidRPr="007B24D7"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26A8821D" w14:textId="77777777" w:rsidR="00C548B6" w:rsidRPr="007B24D7" w:rsidRDefault="00C548B6" w:rsidP="00C548B6">
      <w:pPr>
        <w:autoSpaceDE w:val="0"/>
        <w:autoSpaceDN w:val="0"/>
        <w:adjustRightInd w:val="0"/>
        <w:ind w:right="-427" w:hanging="33"/>
        <w:jc w:val="both"/>
        <w:rPr>
          <w:rFonts w:ascii="Verdana" w:hAnsi="Verdana"/>
          <w:color w:val="000000"/>
          <w:sz w:val="20"/>
          <w:szCs w:val="20"/>
        </w:rPr>
      </w:pPr>
    </w:p>
    <w:p w14:paraId="2994524D" w14:textId="77777777" w:rsidR="00C548B6" w:rsidRPr="007B24D7" w:rsidRDefault="00C548B6" w:rsidP="00C548B6">
      <w:pPr>
        <w:ind w:left="600" w:right="-427"/>
        <w:jc w:val="center"/>
        <w:rPr>
          <w:rFonts w:ascii="Verdana" w:hAnsi="Verdana" w:cs="Tahoma"/>
          <w:b/>
          <w:sz w:val="22"/>
          <w:szCs w:val="22"/>
          <w:lang w:val="es-ES_tradnl"/>
        </w:rPr>
        <w:sectPr w:rsidR="00C548B6" w:rsidRPr="007B24D7" w:rsidSect="00A12B05">
          <w:footnotePr>
            <w:numRestart w:val="eachSect"/>
          </w:footnotePr>
          <w:pgSz w:w="11906" w:h="16838" w:code="9"/>
          <w:pgMar w:top="567" w:right="1276" w:bottom="992" w:left="1134" w:header="284" w:footer="482" w:gutter="0"/>
          <w:cols w:space="708"/>
          <w:docGrid w:linePitch="360"/>
        </w:sectPr>
      </w:pPr>
      <w:bookmarkStart w:id="1344" w:name="AnexoV4"/>
    </w:p>
    <w:p w14:paraId="3A261D8E" w14:textId="77777777" w:rsidR="00C548B6" w:rsidRPr="00CC33A1" w:rsidRDefault="00C548B6" w:rsidP="00C03745">
      <w:pPr>
        <w:pStyle w:val="3izenburua"/>
      </w:pPr>
      <w:bookmarkStart w:id="1345" w:name="_Toc33530878"/>
      <w:bookmarkStart w:id="1346" w:name="_Toc38387849"/>
      <w:bookmarkStart w:id="1347" w:name="_Toc103681409"/>
      <w:bookmarkEnd w:id="1344"/>
      <w:r w:rsidRPr="00CC33A1">
        <w:rPr>
          <w:lang w:val="es-ES_tradnl"/>
        </w:rPr>
        <w:lastRenderedPageBreak/>
        <w:t>ANEXO V.4.-</w:t>
      </w:r>
      <w:r w:rsidRPr="00CC33A1">
        <w:rPr>
          <w:rFonts w:eastAsia="Arial Unicode MS"/>
        </w:rPr>
        <w:tab/>
      </w:r>
      <w:r w:rsidRPr="00CC33A1">
        <w:t>MODELO DE SEGURO DE CAUCIÓN</w:t>
      </w:r>
      <w:bookmarkEnd w:id="1345"/>
      <w:bookmarkEnd w:id="1346"/>
      <w:bookmarkEnd w:id="1347"/>
    </w:p>
    <w:p w14:paraId="6348924C" w14:textId="77777777" w:rsidR="00C548B6" w:rsidRPr="00CC33A1" w:rsidRDefault="00C548B6" w:rsidP="00C548B6">
      <w:pPr>
        <w:ind w:left="600" w:right="-427"/>
        <w:jc w:val="center"/>
        <w:rPr>
          <w:rFonts w:ascii="Verdana" w:hAnsi="Verdana"/>
          <w:b/>
          <w:caps/>
          <w:color w:val="000000"/>
          <w:sz w:val="19"/>
          <w:szCs w:val="19"/>
        </w:rPr>
      </w:pPr>
    </w:p>
    <w:p w14:paraId="722152E9" w14:textId="77777777" w:rsidR="00C548B6" w:rsidRPr="00CC33A1" w:rsidRDefault="00C548B6" w:rsidP="00C548B6">
      <w:pPr>
        <w:ind w:left="600" w:right="-427"/>
        <w:jc w:val="center"/>
        <w:rPr>
          <w:rFonts w:ascii="Verdana" w:hAnsi="Verdana"/>
          <w:b/>
          <w:caps/>
          <w:color w:val="000000"/>
          <w:sz w:val="19"/>
          <w:szCs w:val="19"/>
        </w:rPr>
      </w:pPr>
    </w:p>
    <w:p w14:paraId="0376A4AB"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Certificado número </w:t>
      </w:r>
      <w:r w:rsidRPr="00D624B3">
        <w:rPr>
          <w:rFonts w:ascii="Verdana" w:hAnsi="Verdana"/>
          <w:sz w:val="19"/>
          <w:szCs w:val="19"/>
        </w:rPr>
        <w:t>(</w:t>
      </w:r>
      <w:r w:rsidRPr="00CC33A1">
        <w:rPr>
          <w:rFonts w:ascii="Verdana" w:hAnsi="Verdana"/>
          <w:color w:val="0000FF"/>
          <w:sz w:val="19"/>
          <w:szCs w:val="19"/>
        </w:rPr>
        <w:t>se expresará la razón social de la entidad aseguradora</w:t>
      </w:r>
      <w:r w:rsidRPr="00D624B3">
        <w:rPr>
          <w:rFonts w:ascii="Verdana" w:hAnsi="Verdana"/>
          <w:sz w:val="19"/>
          <w:szCs w:val="19"/>
        </w:rPr>
        <w:t>),</w:t>
      </w:r>
      <w:r w:rsidRPr="00CC33A1">
        <w:rPr>
          <w:rFonts w:ascii="Verdana" w:hAnsi="Verdana"/>
          <w:sz w:val="19"/>
          <w:szCs w:val="19"/>
        </w:rPr>
        <w:t xml:space="preserve"> en adelante asegurador, con domicilio (a efectos de notificaciones y requerimientos) en ……………., calle ……………………………………………, y NIF………………….. debidamente representado por D. </w:t>
      </w:r>
      <w:r w:rsidRPr="00D624B3">
        <w:rPr>
          <w:rFonts w:ascii="Verdana" w:hAnsi="Verdana"/>
          <w:sz w:val="19"/>
          <w:szCs w:val="19"/>
        </w:rPr>
        <w:t>(</w:t>
      </w:r>
      <w:r w:rsidRPr="00CC33A1">
        <w:rPr>
          <w:rFonts w:ascii="Verdana" w:hAnsi="Verdana"/>
          <w:color w:val="0000FF"/>
          <w:sz w:val="19"/>
          <w:szCs w:val="19"/>
        </w:rPr>
        <w:t>nombre y apellidos del apoderado o apoderados</w:t>
      </w:r>
      <w:r w:rsidRPr="00D624B3">
        <w:rPr>
          <w:rFonts w:ascii="Verdana" w:hAnsi="Verdana"/>
          <w:sz w:val="19"/>
          <w:szCs w:val="19"/>
        </w:rPr>
        <w:t xml:space="preserve">), </w:t>
      </w:r>
      <w:r w:rsidRPr="00CC33A1">
        <w:rPr>
          <w:rFonts w:ascii="Verdana" w:hAnsi="Verdana"/>
          <w:sz w:val="19"/>
          <w:szCs w:val="19"/>
        </w:rPr>
        <w:t xml:space="preserve">con poderes suficientes para obligarle en este acto, según resulta de la verificación de la representación de la parte inferior de este documento </w:t>
      </w:r>
    </w:p>
    <w:p w14:paraId="7997D683" w14:textId="77777777" w:rsidR="00C548B6" w:rsidRPr="00CC33A1" w:rsidRDefault="00C548B6" w:rsidP="00C548B6">
      <w:pPr>
        <w:ind w:left="600" w:right="-427"/>
        <w:jc w:val="center"/>
        <w:rPr>
          <w:rFonts w:ascii="Verdana" w:hAnsi="Verdana"/>
          <w:sz w:val="19"/>
          <w:szCs w:val="19"/>
        </w:rPr>
      </w:pPr>
    </w:p>
    <w:p w14:paraId="510D47BD" w14:textId="77777777" w:rsidR="00C548B6" w:rsidRPr="00CC33A1" w:rsidRDefault="00C548B6" w:rsidP="00C548B6">
      <w:pPr>
        <w:ind w:left="600" w:right="-427"/>
        <w:jc w:val="center"/>
        <w:rPr>
          <w:rFonts w:ascii="Verdana" w:hAnsi="Verdana"/>
          <w:sz w:val="19"/>
          <w:szCs w:val="19"/>
        </w:rPr>
      </w:pPr>
    </w:p>
    <w:p w14:paraId="05860A16" w14:textId="77777777" w:rsidR="00C548B6" w:rsidRPr="00CC33A1" w:rsidRDefault="00C548B6" w:rsidP="00C548B6">
      <w:pPr>
        <w:ind w:left="142" w:right="-427"/>
        <w:jc w:val="center"/>
        <w:rPr>
          <w:rFonts w:ascii="Verdana" w:hAnsi="Verdana"/>
          <w:b/>
          <w:sz w:val="19"/>
          <w:szCs w:val="19"/>
        </w:rPr>
      </w:pPr>
      <w:r w:rsidRPr="00CC33A1">
        <w:rPr>
          <w:rFonts w:ascii="Verdana" w:hAnsi="Verdana"/>
          <w:b/>
          <w:sz w:val="19"/>
          <w:szCs w:val="19"/>
        </w:rPr>
        <w:t xml:space="preserve">ASEGURA </w:t>
      </w:r>
    </w:p>
    <w:p w14:paraId="023D9B1A" w14:textId="77777777" w:rsidR="00C548B6" w:rsidRPr="00CC33A1" w:rsidRDefault="00C548B6" w:rsidP="00C548B6">
      <w:pPr>
        <w:ind w:left="600" w:right="-427"/>
        <w:jc w:val="center"/>
        <w:rPr>
          <w:rFonts w:ascii="Verdana" w:hAnsi="Verdana"/>
          <w:sz w:val="19"/>
          <w:szCs w:val="19"/>
        </w:rPr>
      </w:pPr>
    </w:p>
    <w:p w14:paraId="1073F543" w14:textId="77777777" w:rsidR="00C548B6" w:rsidRPr="00CC33A1" w:rsidRDefault="00C548B6" w:rsidP="00C548B6">
      <w:pPr>
        <w:ind w:left="600" w:right="-427"/>
        <w:jc w:val="center"/>
        <w:rPr>
          <w:rFonts w:ascii="Verdana" w:hAnsi="Verdana"/>
          <w:sz w:val="19"/>
          <w:szCs w:val="19"/>
        </w:rPr>
      </w:pPr>
    </w:p>
    <w:p w14:paraId="4B94C363" w14:textId="40D07329" w:rsidR="00C548B6" w:rsidRPr="00CC33A1" w:rsidRDefault="00C548B6" w:rsidP="00C548B6">
      <w:pPr>
        <w:ind w:right="-427"/>
        <w:jc w:val="both"/>
        <w:rPr>
          <w:rFonts w:ascii="Verdana" w:hAnsi="Verdana"/>
          <w:sz w:val="19"/>
          <w:szCs w:val="19"/>
        </w:rPr>
      </w:pPr>
      <w:r w:rsidRPr="00CC33A1">
        <w:rPr>
          <w:rFonts w:ascii="Verdana" w:hAnsi="Verdana"/>
          <w:sz w:val="19"/>
          <w:szCs w:val="19"/>
        </w:rPr>
        <w:t>a</w:t>
      </w:r>
      <w:r w:rsidRPr="00D624B3">
        <w:rPr>
          <w:rFonts w:ascii="Verdana" w:hAnsi="Verdana"/>
          <w:sz w:val="19"/>
          <w:szCs w:val="19"/>
        </w:rPr>
        <w:t xml:space="preserve"> (</w:t>
      </w:r>
      <w:r w:rsidRPr="00CC33A1">
        <w:rPr>
          <w:rFonts w:ascii="Verdana" w:hAnsi="Verdana"/>
          <w:color w:val="0000FF"/>
          <w:sz w:val="19"/>
          <w:szCs w:val="19"/>
        </w:rPr>
        <w:t>nombre y apellidos o razón social del asegurado</w:t>
      </w:r>
      <w:r w:rsidRPr="00D624B3">
        <w:rPr>
          <w:rFonts w:ascii="Verdana" w:hAnsi="Verdana"/>
          <w:sz w:val="19"/>
          <w:szCs w:val="19"/>
        </w:rPr>
        <w:t>),</w:t>
      </w:r>
      <w:r w:rsidRPr="00CC33A1">
        <w:rPr>
          <w:rFonts w:ascii="Verdana" w:hAnsi="Verdana"/>
          <w:sz w:val="19"/>
          <w:szCs w:val="19"/>
        </w:rPr>
        <w:t xml:space="preserve"> con NIF ……………………, en concepto de tomador del seguro, ante</w:t>
      </w:r>
      <w:r w:rsidRPr="00D624B3">
        <w:rPr>
          <w:rFonts w:ascii="Verdana" w:hAnsi="Verdana"/>
          <w:sz w:val="19"/>
          <w:szCs w:val="19"/>
        </w:rPr>
        <w:t xml:space="preserv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w:t>
      </w:r>
      <w:r w:rsidRPr="00D624B3">
        <w:rPr>
          <w:rFonts w:ascii="Verdana" w:hAnsi="Verdana"/>
          <w:sz w:val="19"/>
          <w:szCs w:val="19"/>
        </w:rPr>
        <w:t>,</w:t>
      </w:r>
      <w:r w:rsidRPr="00CC33A1">
        <w:rPr>
          <w:rFonts w:ascii="Verdana" w:hAnsi="Verdana"/>
          <w:sz w:val="19"/>
          <w:szCs w:val="19"/>
        </w:rPr>
        <w:t xml:space="preserve"> </w:t>
      </w:r>
      <w:r w:rsidRPr="00CC33A1">
        <w:rPr>
          <w:rFonts w:ascii="Verdana" w:hAnsi="Verdana"/>
          <w:color w:val="000000"/>
          <w:sz w:val="19"/>
          <w:szCs w:val="19"/>
        </w:rPr>
        <w:t xml:space="preserve">con </w:t>
      </w:r>
      <w:r w:rsidRPr="00CC33A1">
        <w:rPr>
          <w:rFonts w:ascii="Verdana" w:hAnsi="Verdana"/>
          <w:b/>
          <w:color w:val="000000"/>
          <w:sz w:val="19"/>
          <w:szCs w:val="19"/>
        </w:rPr>
        <w:t xml:space="preserve">NIF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 xml:space="preserve">indicar NIF recogido en la cláusula </w:t>
      </w:r>
      <w:r w:rsidR="005578A7" w:rsidRPr="00E650A0">
        <w:rPr>
          <w:rFonts w:ascii="Verdana" w:hAnsi="Verdana" w:cs="Tahoma"/>
          <w:color w:val="0000FF"/>
          <w:sz w:val="19"/>
          <w:szCs w:val="19"/>
        </w:rPr>
        <w:t>8.6</w:t>
      </w:r>
      <w:r w:rsidR="005578A7" w:rsidRPr="005578A7">
        <w:rPr>
          <w:rFonts w:ascii="Verdana" w:hAnsi="Verdana" w:cs="Tahoma"/>
          <w:color w:val="00B050"/>
          <w:sz w:val="19"/>
          <w:szCs w:val="19"/>
        </w:rPr>
        <w:t xml:space="preserve"> </w:t>
      </w:r>
      <w:r w:rsidRPr="00CC33A1">
        <w:rPr>
          <w:rFonts w:ascii="Verdana" w:hAnsi="Verdana" w:cs="Tahoma"/>
          <w:color w:val="0000FF"/>
          <w:sz w:val="19"/>
          <w:szCs w:val="19"/>
        </w:rPr>
        <w:t>de cláusulas específicas del contrato</w:t>
      </w:r>
      <w:r w:rsidRPr="00D624B3">
        <w:rPr>
          <w:rFonts w:ascii="Verdana" w:hAnsi="Verdana" w:cs="Tahoma"/>
          <w:sz w:val="19"/>
          <w:szCs w:val="19"/>
        </w:rPr>
        <w:t>)</w:t>
      </w:r>
      <w:r w:rsidRPr="00D624B3">
        <w:rPr>
          <w:rFonts w:ascii="Verdana" w:hAnsi="Verdana"/>
          <w:sz w:val="19"/>
          <w:szCs w:val="19"/>
        </w:rPr>
        <w:t>,</w:t>
      </w:r>
      <w:r w:rsidRPr="00CC33A1">
        <w:rPr>
          <w:rFonts w:ascii="Verdana" w:hAnsi="Verdana"/>
          <w:sz w:val="19"/>
          <w:szCs w:val="19"/>
        </w:rPr>
        <w:t xml:space="preserve"> en adelante asegurados, hasta el importe </w:t>
      </w:r>
      <w:r w:rsidRPr="00D624B3">
        <w:rPr>
          <w:rFonts w:ascii="Verdana" w:hAnsi="Verdana"/>
          <w:sz w:val="19"/>
          <w:szCs w:val="19"/>
        </w:rPr>
        <w:t>de (</w:t>
      </w:r>
      <w:r w:rsidRPr="00CC33A1">
        <w:rPr>
          <w:rFonts w:ascii="Verdana" w:hAnsi="Verdana"/>
          <w:color w:val="0000FF"/>
          <w:sz w:val="19"/>
          <w:szCs w:val="19"/>
        </w:rPr>
        <w:t>en letra y en cifra</w:t>
      </w:r>
      <w:r w:rsidRPr="00D624B3">
        <w:rPr>
          <w:rFonts w:ascii="Verdana" w:hAnsi="Verdana"/>
          <w:sz w:val="19"/>
          <w:szCs w:val="19"/>
        </w:rPr>
        <w:t>) e</w:t>
      </w:r>
      <w:r w:rsidRPr="00CC33A1">
        <w:rPr>
          <w:rFonts w:ascii="Verdana" w:hAnsi="Verdana"/>
          <w:sz w:val="19"/>
          <w:szCs w:val="19"/>
        </w:rPr>
        <w:t xml:space="preserve">uros, en los términos y condiciones establecidos en </w:t>
      </w:r>
      <w:r w:rsidRPr="00CC33A1">
        <w:rPr>
          <w:rFonts w:ascii="Verdana" w:hAnsi="Verdana"/>
          <w:color w:val="000000"/>
          <w:sz w:val="19"/>
          <w:szCs w:val="19"/>
        </w:rPr>
        <w:t xml:space="preserve">la Ley de Contratos del Sector Público, normativa de desarrollo </w:t>
      </w:r>
      <w:r w:rsidRPr="00CC33A1">
        <w:rPr>
          <w:rFonts w:ascii="Verdana" w:hAnsi="Verdana"/>
          <w:sz w:val="19"/>
          <w:szCs w:val="19"/>
        </w:rPr>
        <w:t xml:space="preserve">y en el pliego de cláusulas administrativas particulares por el que se rige el contrato </w:t>
      </w:r>
      <w:r w:rsidRPr="00CC33A1">
        <w:rPr>
          <w:rFonts w:ascii="Verdana" w:hAnsi="Verdana"/>
          <w:color w:val="000000"/>
          <w:sz w:val="19"/>
          <w:szCs w:val="19"/>
        </w:rPr>
        <w:t>(</w:t>
      </w:r>
      <w:r w:rsidRPr="00CC33A1">
        <w:rPr>
          <w:rFonts w:ascii="Verdana" w:hAnsi="Verdana"/>
          <w:color w:val="0000FF"/>
          <w:sz w:val="19"/>
          <w:szCs w:val="19"/>
        </w:rPr>
        <w:t>indicar el objeto del contrato</w:t>
      </w:r>
      <w:r w:rsidRPr="008823EA">
        <w:rPr>
          <w:rFonts w:ascii="Verdana" w:hAnsi="Verdana"/>
          <w:sz w:val="19"/>
          <w:szCs w:val="19"/>
        </w:rPr>
        <w:t xml:space="preserve">), </w:t>
      </w:r>
      <w:r w:rsidRPr="00CC33A1">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251898B7" w14:textId="77777777" w:rsidR="00C548B6" w:rsidRPr="00CC33A1" w:rsidRDefault="00C548B6" w:rsidP="00C548B6">
      <w:pPr>
        <w:ind w:right="-427"/>
        <w:jc w:val="both"/>
        <w:rPr>
          <w:rFonts w:ascii="Verdana" w:hAnsi="Verdana"/>
          <w:sz w:val="19"/>
          <w:szCs w:val="19"/>
        </w:rPr>
      </w:pPr>
    </w:p>
    <w:p w14:paraId="3BA75F99"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1F0B567D" w14:textId="77777777" w:rsidR="00C548B6" w:rsidRPr="00CC33A1" w:rsidRDefault="00C548B6" w:rsidP="00C548B6">
      <w:pPr>
        <w:ind w:right="-427"/>
        <w:jc w:val="both"/>
        <w:rPr>
          <w:rFonts w:ascii="Verdana" w:hAnsi="Verdana"/>
          <w:sz w:val="19"/>
          <w:szCs w:val="19"/>
        </w:rPr>
      </w:pPr>
    </w:p>
    <w:p w14:paraId="1101AE17"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8805012" w14:textId="77777777" w:rsidR="00C548B6" w:rsidRPr="00CC33A1" w:rsidRDefault="00C548B6" w:rsidP="00C548B6">
      <w:pPr>
        <w:ind w:right="-427"/>
        <w:jc w:val="both"/>
        <w:rPr>
          <w:rFonts w:ascii="Verdana" w:hAnsi="Verdana"/>
          <w:sz w:val="19"/>
          <w:szCs w:val="19"/>
        </w:rPr>
      </w:pPr>
    </w:p>
    <w:p w14:paraId="3D8C805B"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El asegurador no podrá oponer al asegurado las excepciones que puedan corresponderle contra el tomador del seguro. </w:t>
      </w:r>
    </w:p>
    <w:p w14:paraId="5224F747" w14:textId="77777777" w:rsidR="00C548B6" w:rsidRPr="00CC33A1" w:rsidRDefault="00C548B6" w:rsidP="00C548B6">
      <w:pPr>
        <w:ind w:right="-427"/>
        <w:jc w:val="both"/>
        <w:rPr>
          <w:rFonts w:ascii="Verdana" w:hAnsi="Verdana"/>
          <w:sz w:val="19"/>
          <w:szCs w:val="19"/>
        </w:rPr>
      </w:pPr>
    </w:p>
    <w:p w14:paraId="6F2F3EEC"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El asegurador asume el compromiso de indemnizar al asegurado al primer requerimiento de la </w:t>
      </w:r>
      <w:r w:rsidRPr="00CC33A1">
        <w:rPr>
          <w:rFonts w:ascii="Verdana" w:hAnsi="Verdana"/>
          <w:b/>
          <w:color w:val="000000"/>
          <w:sz w:val="19"/>
          <w:szCs w:val="19"/>
        </w:rPr>
        <w:t>Tesorería General del País Vasco</w:t>
      </w:r>
      <w:r w:rsidRPr="00CC33A1">
        <w:rPr>
          <w:rFonts w:ascii="Verdana" w:hAnsi="Verdana"/>
          <w:sz w:val="19"/>
          <w:szCs w:val="19"/>
        </w:rPr>
        <w:t xml:space="preserve">, en los términos establecidos en la Ley de Contratos del Sector Público. </w:t>
      </w:r>
    </w:p>
    <w:p w14:paraId="028DE5AA" w14:textId="77777777" w:rsidR="00C548B6" w:rsidRPr="00CC33A1" w:rsidRDefault="00C548B6" w:rsidP="00C548B6">
      <w:pPr>
        <w:ind w:right="-427"/>
        <w:jc w:val="both"/>
        <w:rPr>
          <w:rFonts w:ascii="Verdana" w:hAnsi="Verdana"/>
          <w:sz w:val="19"/>
          <w:szCs w:val="19"/>
        </w:rPr>
      </w:pPr>
    </w:p>
    <w:p w14:paraId="18B05D0A"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El presente seguro de caución estará en vigor hasta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 xml:space="preserve">) </w:t>
      </w:r>
      <w:r w:rsidRPr="00CC33A1">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40EDF78A" w14:textId="77777777" w:rsidR="00C548B6" w:rsidRPr="00CC33A1" w:rsidRDefault="00C548B6" w:rsidP="00C548B6">
      <w:pPr>
        <w:ind w:right="-427"/>
        <w:jc w:val="both"/>
        <w:rPr>
          <w:rFonts w:ascii="Verdana" w:hAnsi="Verdana"/>
          <w:sz w:val="19"/>
          <w:szCs w:val="19"/>
        </w:rPr>
      </w:pPr>
    </w:p>
    <w:p w14:paraId="043E4EBD" w14:textId="77777777" w:rsidR="00C548B6" w:rsidRPr="00CC33A1" w:rsidRDefault="00C548B6" w:rsidP="00C548B6">
      <w:pPr>
        <w:ind w:right="-427"/>
        <w:jc w:val="both"/>
        <w:rPr>
          <w:rFonts w:ascii="Verdana" w:hAnsi="Verdana"/>
          <w:sz w:val="19"/>
          <w:szCs w:val="19"/>
        </w:rPr>
      </w:pPr>
    </w:p>
    <w:p w14:paraId="655F67D3"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En …………………., a………………de………………………..de……………. </w:t>
      </w:r>
    </w:p>
    <w:p w14:paraId="181EE837" w14:textId="77777777" w:rsidR="00C548B6" w:rsidRPr="00CC33A1" w:rsidRDefault="00C548B6" w:rsidP="00C548B6">
      <w:pPr>
        <w:ind w:right="-427"/>
        <w:jc w:val="both"/>
        <w:rPr>
          <w:rFonts w:ascii="Verdana" w:hAnsi="Verdana"/>
          <w:sz w:val="19"/>
          <w:szCs w:val="19"/>
        </w:rPr>
      </w:pPr>
    </w:p>
    <w:p w14:paraId="74BF424B" w14:textId="77777777" w:rsidR="00C548B6" w:rsidRPr="00CC33A1" w:rsidRDefault="00C548B6" w:rsidP="00C548B6">
      <w:pPr>
        <w:ind w:right="-427"/>
        <w:jc w:val="both"/>
        <w:rPr>
          <w:rFonts w:ascii="Verdana" w:hAnsi="Verdana"/>
          <w:sz w:val="19"/>
          <w:szCs w:val="19"/>
        </w:rPr>
      </w:pPr>
    </w:p>
    <w:p w14:paraId="685F3FEA"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Firma: Asegurador</w:t>
      </w:r>
    </w:p>
    <w:p w14:paraId="2923D9D6" w14:textId="77777777" w:rsidR="00C548B6" w:rsidRPr="00CC33A1" w:rsidRDefault="00C548B6" w:rsidP="00C548B6">
      <w:pPr>
        <w:autoSpaceDE w:val="0"/>
        <w:autoSpaceDN w:val="0"/>
        <w:adjustRightInd w:val="0"/>
        <w:ind w:right="-427"/>
        <w:rPr>
          <w:rFonts w:ascii="Verdana" w:hAnsi="Verdana"/>
          <w:sz w:val="19"/>
          <w:szCs w:val="19"/>
        </w:rPr>
      </w:pPr>
      <w:r w:rsidRPr="00CC33A1">
        <w:rPr>
          <w:rFonts w:ascii="Verdana" w:hAnsi="Verdana"/>
          <w:sz w:val="19"/>
          <w:szCs w:val="19"/>
        </w:rPr>
        <w:t xml:space="preserve">(Lugar y fecha) </w:t>
      </w:r>
    </w:p>
    <w:p w14:paraId="5F68BACF"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w:t>
      </w:r>
      <w:r>
        <w:rPr>
          <w:rFonts w:ascii="Verdana" w:hAnsi="Verdana"/>
          <w:sz w:val="19"/>
          <w:szCs w:val="19"/>
        </w:rPr>
        <w:t>F</w:t>
      </w:r>
      <w:r w:rsidRPr="00CC33A1">
        <w:rPr>
          <w:rFonts w:ascii="Verdana" w:hAnsi="Verdana"/>
          <w:sz w:val="19"/>
          <w:szCs w:val="19"/>
        </w:rPr>
        <w:t>irma de los apoderados)</w:t>
      </w:r>
    </w:p>
    <w:p w14:paraId="4FD38FC2"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(Asegurador) ´</w:t>
      </w:r>
    </w:p>
    <w:p w14:paraId="023EE949"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p>
    <w:p w14:paraId="428846E6"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p>
    <w:p w14:paraId="0114B3F0" w14:textId="77777777" w:rsidR="00C548B6" w:rsidRPr="00535736" w:rsidRDefault="00C548B6" w:rsidP="00C548B6">
      <w:pPr>
        <w:pBdr>
          <w:bottom w:val="single" w:sz="12" w:space="1" w:color="auto"/>
        </w:pBdr>
        <w:autoSpaceDE w:val="0"/>
        <w:autoSpaceDN w:val="0"/>
        <w:adjustRightInd w:val="0"/>
        <w:ind w:right="-427"/>
        <w:rPr>
          <w:rFonts w:ascii="Verdana" w:hAnsi="Verdana"/>
          <w:sz w:val="19"/>
          <w:szCs w:val="19"/>
        </w:rPr>
      </w:pPr>
    </w:p>
    <w:p w14:paraId="1247A228" w14:textId="77777777" w:rsidR="00C548B6" w:rsidRPr="00546FEE"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61249333" w14:textId="77777777" w:rsidR="00C548B6" w:rsidRPr="007B24D7"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32FF97C" w14:textId="77777777" w:rsidR="00C548B6" w:rsidRPr="007B24D7" w:rsidRDefault="00C548B6" w:rsidP="00C548B6">
      <w:pPr>
        <w:autoSpaceDE w:val="0"/>
        <w:autoSpaceDN w:val="0"/>
        <w:adjustRightInd w:val="0"/>
        <w:ind w:right="-427"/>
        <w:rPr>
          <w:rFonts w:ascii="Verdana" w:hAnsi="Verdana"/>
          <w:sz w:val="20"/>
          <w:szCs w:val="20"/>
          <w:lang w:val="es-ES_tradnl" w:eastAsia="es-ES_tradnl"/>
        </w:rPr>
      </w:pPr>
    </w:p>
    <w:p w14:paraId="7282E60E" w14:textId="77777777" w:rsidR="00C548B6" w:rsidRPr="007B24D7" w:rsidRDefault="00C548B6" w:rsidP="00C548B6">
      <w:pPr>
        <w:ind w:left="600" w:right="-427"/>
        <w:jc w:val="center"/>
        <w:rPr>
          <w:rFonts w:ascii="Verdana" w:hAnsi="Verdana"/>
          <w:b/>
          <w:caps/>
          <w:color w:val="000000"/>
          <w:sz w:val="20"/>
          <w:szCs w:val="20"/>
        </w:rPr>
        <w:sectPr w:rsidR="00C548B6" w:rsidRPr="007B24D7" w:rsidSect="00A12B05">
          <w:footnotePr>
            <w:numRestart w:val="eachSect"/>
          </w:footnotePr>
          <w:pgSz w:w="11906" w:h="16838" w:code="9"/>
          <w:pgMar w:top="567" w:right="1276" w:bottom="992" w:left="1134" w:header="284" w:footer="482" w:gutter="0"/>
          <w:cols w:space="708"/>
          <w:docGrid w:linePitch="360"/>
        </w:sectPr>
      </w:pPr>
    </w:p>
    <w:p w14:paraId="22C0A963" w14:textId="77777777" w:rsidR="00C548B6" w:rsidRPr="00CC33A1" w:rsidRDefault="00C548B6" w:rsidP="00C548B6">
      <w:pPr>
        <w:ind w:right="-427"/>
        <w:jc w:val="center"/>
        <w:rPr>
          <w:rFonts w:ascii="Verdana" w:hAnsi="Verdana"/>
          <w:b/>
          <w:caps/>
          <w:color w:val="000000"/>
          <w:sz w:val="19"/>
          <w:szCs w:val="19"/>
        </w:rPr>
      </w:pPr>
      <w:r w:rsidRPr="00CC33A1">
        <w:rPr>
          <w:rFonts w:ascii="Verdana" w:hAnsi="Verdana"/>
          <w:b/>
          <w:caps/>
          <w:color w:val="000000"/>
          <w:sz w:val="19"/>
          <w:szCs w:val="19"/>
        </w:rPr>
        <w:lastRenderedPageBreak/>
        <w:t>Modelo de SEGURO DE CAUCIÓN</w:t>
      </w:r>
    </w:p>
    <w:p w14:paraId="542F1002" w14:textId="77777777" w:rsidR="00C548B6" w:rsidRPr="00CC33A1" w:rsidRDefault="00C548B6" w:rsidP="00C548B6">
      <w:pPr>
        <w:autoSpaceDE w:val="0"/>
        <w:autoSpaceDN w:val="0"/>
        <w:adjustRightInd w:val="0"/>
        <w:ind w:right="-427"/>
        <w:jc w:val="center"/>
        <w:rPr>
          <w:rFonts w:ascii="Verdana" w:hAnsi="Verdana"/>
          <w:b/>
          <w:caps/>
          <w:color w:val="000000"/>
          <w:sz w:val="19"/>
          <w:szCs w:val="19"/>
        </w:rPr>
      </w:pPr>
      <w:r w:rsidRPr="00CC33A1">
        <w:rPr>
          <w:rFonts w:ascii="Verdana" w:hAnsi="Verdana"/>
          <w:b/>
          <w:caps/>
          <w:color w:val="000000"/>
          <w:sz w:val="19"/>
          <w:szCs w:val="19"/>
        </w:rPr>
        <w:t>ute</w:t>
      </w:r>
    </w:p>
    <w:p w14:paraId="2C85FCC9" w14:textId="77777777" w:rsidR="00C548B6" w:rsidRPr="00CC33A1" w:rsidRDefault="00C548B6" w:rsidP="00C548B6">
      <w:pPr>
        <w:ind w:left="600" w:right="-427"/>
        <w:jc w:val="center"/>
        <w:rPr>
          <w:rFonts w:ascii="Verdana" w:hAnsi="Verdana"/>
          <w:b/>
          <w:caps/>
          <w:color w:val="000000"/>
          <w:sz w:val="19"/>
          <w:szCs w:val="19"/>
        </w:rPr>
      </w:pPr>
    </w:p>
    <w:p w14:paraId="2B3F7F9D" w14:textId="77777777" w:rsidR="00C548B6" w:rsidRPr="00CC33A1" w:rsidRDefault="00C548B6" w:rsidP="00C548B6">
      <w:pPr>
        <w:ind w:left="600" w:right="-427"/>
        <w:jc w:val="center"/>
        <w:rPr>
          <w:rFonts w:ascii="Verdana" w:hAnsi="Verdana"/>
          <w:b/>
          <w:caps/>
          <w:color w:val="000000"/>
          <w:sz w:val="19"/>
          <w:szCs w:val="19"/>
        </w:rPr>
      </w:pPr>
    </w:p>
    <w:p w14:paraId="3E0F86A6"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Certificado número</w:t>
      </w:r>
      <w:r w:rsidRPr="00D624B3">
        <w:rPr>
          <w:rFonts w:ascii="Verdana" w:hAnsi="Verdana"/>
          <w:sz w:val="19"/>
          <w:szCs w:val="19"/>
        </w:rPr>
        <w:t xml:space="preserve"> (</w:t>
      </w:r>
      <w:r w:rsidRPr="00CC33A1">
        <w:rPr>
          <w:rFonts w:ascii="Verdana" w:hAnsi="Verdana"/>
          <w:color w:val="0000FF"/>
          <w:sz w:val="19"/>
          <w:szCs w:val="19"/>
        </w:rPr>
        <w:t>se expresará la razón social de la entidad aseguradora</w:t>
      </w:r>
      <w:r w:rsidRPr="00D624B3">
        <w:rPr>
          <w:rFonts w:ascii="Verdana" w:hAnsi="Verdana"/>
          <w:sz w:val="19"/>
          <w:szCs w:val="19"/>
        </w:rPr>
        <w:t xml:space="preserve">), </w:t>
      </w:r>
      <w:r w:rsidRPr="00CC33A1">
        <w:rPr>
          <w:rFonts w:ascii="Verdana" w:hAnsi="Verdana"/>
          <w:sz w:val="19"/>
          <w:szCs w:val="19"/>
        </w:rPr>
        <w:t xml:space="preserve">en adelante asegurador, con domicilio (a efectos de notificaciones y requerimientos) en ……………., calle ……………………………………………, y NIF………………….. debidamente representado por </w:t>
      </w:r>
      <w:r w:rsidRPr="00D624B3">
        <w:rPr>
          <w:rFonts w:ascii="Verdana" w:hAnsi="Verdana"/>
          <w:sz w:val="19"/>
          <w:szCs w:val="19"/>
        </w:rPr>
        <w:t>D. (</w:t>
      </w:r>
      <w:r w:rsidRPr="00CC33A1">
        <w:rPr>
          <w:rFonts w:ascii="Verdana" w:hAnsi="Verdana"/>
          <w:color w:val="0000FF"/>
          <w:sz w:val="19"/>
          <w:szCs w:val="19"/>
        </w:rPr>
        <w:t>nombre y apellidos del apoderado o apoderados)</w:t>
      </w:r>
      <w:r w:rsidRPr="00CC33A1">
        <w:rPr>
          <w:rFonts w:ascii="Verdana" w:hAnsi="Verdana"/>
          <w:sz w:val="19"/>
          <w:szCs w:val="19"/>
        </w:rPr>
        <w:t xml:space="preserve">, con poderes suficientes para obligarle en este acto, según resulta de la verificación de la representación de la parte inferior de este documento </w:t>
      </w:r>
    </w:p>
    <w:p w14:paraId="74AD5542" w14:textId="77777777" w:rsidR="00C548B6" w:rsidRPr="00CC33A1" w:rsidRDefault="00C548B6" w:rsidP="00C548B6">
      <w:pPr>
        <w:ind w:right="-427"/>
        <w:jc w:val="center"/>
        <w:rPr>
          <w:rFonts w:ascii="Verdana" w:hAnsi="Verdana"/>
          <w:sz w:val="19"/>
          <w:szCs w:val="19"/>
        </w:rPr>
      </w:pPr>
    </w:p>
    <w:p w14:paraId="38ACC5B4" w14:textId="77777777" w:rsidR="00C548B6" w:rsidRPr="00CC33A1" w:rsidRDefault="00C548B6" w:rsidP="00C548B6">
      <w:pPr>
        <w:ind w:right="-427"/>
        <w:jc w:val="center"/>
        <w:rPr>
          <w:rFonts w:ascii="Verdana" w:hAnsi="Verdana"/>
          <w:sz w:val="19"/>
          <w:szCs w:val="19"/>
        </w:rPr>
      </w:pPr>
    </w:p>
    <w:p w14:paraId="572966A0" w14:textId="77777777" w:rsidR="00C548B6" w:rsidRPr="00CC33A1" w:rsidRDefault="00C548B6" w:rsidP="00C548B6">
      <w:pPr>
        <w:ind w:right="-427"/>
        <w:jc w:val="center"/>
        <w:rPr>
          <w:rFonts w:ascii="Verdana" w:hAnsi="Verdana"/>
          <w:b/>
          <w:sz w:val="19"/>
          <w:szCs w:val="19"/>
        </w:rPr>
      </w:pPr>
      <w:r w:rsidRPr="00CC33A1">
        <w:rPr>
          <w:rFonts w:ascii="Verdana" w:hAnsi="Verdana"/>
          <w:b/>
          <w:sz w:val="19"/>
          <w:szCs w:val="19"/>
        </w:rPr>
        <w:t xml:space="preserve">ASEGURA </w:t>
      </w:r>
    </w:p>
    <w:p w14:paraId="6A52F8F7" w14:textId="77777777" w:rsidR="00C548B6" w:rsidRPr="00CC33A1" w:rsidRDefault="00C548B6" w:rsidP="00C548B6">
      <w:pPr>
        <w:ind w:right="-427"/>
        <w:jc w:val="center"/>
        <w:rPr>
          <w:rFonts w:ascii="Verdana" w:hAnsi="Verdana"/>
          <w:sz w:val="19"/>
          <w:szCs w:val="19"/>
        </w:rPr>
      </w:pPr>
    </w:p>
    <w:p w14:paraId="0C260AB4" w14:textId="77777777" w:rsidR="00C548B6" w:rsidRPr="00CC33A1" w:rsidRDefault="00C548B6" w:rsidP="00C548B6">
      <w:pPr>
        <w:ind w:right="-427"/>
        <w:jc w:val="center"/>
        <w:rPr>
          <w:rFonts w:ascii="Verdana" w:hAnsi="Verdana"/>
          <w:sz w:val="19"/>
          <w:szCs w:val="19"/>
        </w:rPr>
      </w:pPr>
    </w:p>
    <w:p w14:paraId="2A754F3E" w14:textId="20468BC6" w:rsidR="00C548B6" w:rsidRPr="00CC33A1" w:rsidRDefault="00C548B6" w:rsidP="00C548B6">
      <w:pPr>
        <w:ind w:right="-427"/>
        <w:jc w:val="both"/>
        <w:rPr>
          <w:rFonts w:ascii="Verdana" w:hAnsi="Verdana"/>
          <w:sz w:val="19"/>
          <w:szCs w:val="19"/>
        </w:rPr>
      </w:pPr>
      <w:r w:rsidRPr="00D624B3">
        <w:rPr>
          <w:rFonts w:ascii="Verdana" w:hAnsi="Verdana"/>
          <w:sz w:val="19"/>
          <w:szCs w:val="19"/>
        </w:rPr>
        <w:t>a (</w:t>
      </w:r>
      <w:r w:rsidRPr="00CC33A1">
        <w:rPr>
          <w:rFonts w:ascii="Verdana" w:hAnsi="Verdana"/>
          <w:color w:val="0000FF"/>
          <w:sz w:val="19"/>
          <w:szCs w:val="19"/>
        </w:rPr>
        <w:t>nombre y apellidos o razón social del asegurado</w:t>
      </w:r>
      <w:r w:rsidRPr="00D624B3">
        <w:rPr>
          <w:rFonts w:ascii="Verdana" w:hAnsi="Verdana"/>
          <w:sz w:val="19"/>
          <w:szCs w:val="19"/>
        </w:rPr>
        <w:t>), c</w:t>
      </w:r>
      <w:r w:rsidRPr="00CC33A1">
        <w:rPr>
          <w:rFonts w:ascii="Verdana" w:hAnsi="Verdana"/>
          <w:sz w:val="19"/>
          <w:szCs w:val="19"/>
        </w:rPr>
        <w:t xml:space="preserve">on NIF ……………………, y </w:t>
      </w:r>
      <w:r w:rsidRPr="00D624B3">
        <w:rPr>
          <w:rFonts w:ascii="Verdana" w:hAnsi="Verdana"/>
          <w:sz w:val="19"/>
          <w:szCs w:val="19"/>
        </w:rPr>
        <w:t>a (</w:t>
      </w:r>
      <w:r w:rsidRPr="00CC33A1">
        <w:rPr>
          <w:rFonts w:ascii="Verdana" w:hAnsi="Verdana"/>
          <w:color w:val="0000FF"/>
          <w:sz w:val="19"/>
          <w:szCs w:val="19"/>
        </w:rPr>
        <w:t>nombre y apellidos o razón social del asegurado</w:t>
      </w:r>
      <w:r w:rsidRPr="00D624B3">
        <w:rPr>
          <w:rFonts w:ascii="Verdana" w:hAnsi="Verdana"/>
          <w:sz w:val="19"/>
          <w:szCs w:val="19"/>
        </w:rPr>
        <w:t xml:space="preserve">), con NIF ……………………, en concepto de tomadores del seguro, </w:t>
      </w:r>
      <w:r w:rsidRPr="00D624B3">
        <w:rPr>
          <w:rFonts w:ascii="Verdana" w:hAnsi="Verdana"/>
          <w:b/>
          <w:caps/>
          <w:sz w:val="19"/>
          <w:szCs w:val="19"/>
        </w:rPr>
        <w:t>conjunta y solidariamente</w:t>
      </w:r>
      <w:r w:rsidRPr="00D624B3">
        <w:rPr>
          <w:rFonts w:ascii="Verdana" w:hAnsi="Verdana"/>
          <w:sz w:val="19"/>
          <w:szCs w:val="19"/>
        </w:rPr>
        <w:t xml:space="preserve">, ante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w:t>
      </w:r>
      <w:r w:rsidRPr="00D624B3">
        <w:rPr>
          <w:rFonts w:ascii="Verdana" w:hAnsi="Verdana"/>
          <w:sz w:val="19"/>
          <w:szCs w:val="19"/>
        </w:rPr>
        <w:t xml:space="preserve">, con </w:t>
      </w:r>
      <w:r w:rsidRPr="00D624B3">
        <w:rPr>
          <w:rFonts w:ascii="Verdana" w:hAnsi="Verdana"/>
          <w:b/>
          <w:sz w:val="19"/>
          <w:szCs w:val="19"/>
        </w:rPr>
        <w:t xml:space="preserve">NIF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 xml:space="preserve">indicar NIF recogido en la cláusula </w:t>
      </w:r>
      <w:r w:rsidR="005578A7" w:rsidRPr="00E650A0">
        <w:rPr>
          <w:rFonts w:ascii="Verdana" w:hAnsi="Verdana" w:cs="Tahoma"/>
          <w:color w:val="0000FF"/>
          <w:sz w:val="19"/>
          <w:szCs w:val="19"/>
        </w:rPr>
        <w:t>8.6</w:t>
      </w:r>
      <w:r w:rsidR="005578A7" w:rsidRPr="005578A7">
        <w:rPr>
          <w:rFonts w:ascii="Verdana" w:hAnsi="Verdana" w:cs="Tahoma"/>
          <w:color w:val="00B050"/>
          <w:sz w:val="19"/>
          <w:szCs w:val="19"/>
        </w:rPr>
        <w:t xml:space="preserve"> </w:t>
      </w:r>
      <w:r w:rsidRPr="00CC33A1">
        <w:rPr>
          <w:rFonts w:ascii="Verdana" w:hAnsi="Verdana" w:cs="Tahoma"/>
          <w:color w:val="0000FF"/>
          <w:sz w:val="19"/>
          <w:szCs w:val="19"/>
        </w:rPr>
        <w:t>de cláusulas específicas del contrato</w:t>
      </w:r>
      <w:r w:rsidRPr="00D624B3">
        <w:rPr>
          <w:rFonts w:ascii="Verdana" w:hAnsi="Verdana" w:cs="Tahoma"/>
          <w:sz w:val="19"/>
          <w:szCs w:val="19"/>
        </w:rPr>
        <w:t>)</w:t>
      </w:r>
      <w:r w:rsidRPr="00D624B3">
        <w:rPr>
          <w:rFonts w:ascii="Verdana" w:hAnsi="Verdana"/>
          <w:sz w:val="19"/>
          <w:szCs w:val="19"/>
        </w:rPr>
        <w:t>, en adelante asegurado, hasta el importe de (</w:t>
      </w:r>
      <w:r w:rsidRPr="00CC33A1">
        <w:rPr>
          <w:rFonts w:ascii="Verdana" w:hAnsi="Verdana"/>
          <w:color w:val="0000FF"/>
          <w:sz w:val="19"/>
          <w:szCs w:val="19"/>
        </w:rPr>
        <w:t>en letra y en cifra</w:t>
      </w:r>
      <w:r w:rsidRPr="00D624B3">
        <w:rPr>
          <w:rFonts w:ascii="Verdana" w:hAnsi="Verdana"/>
          <w:sz w:val="19"/>
          <w:szCs w:val="19"/>
        </w:rPr>
        <w:t>)</w:t>
      </w:r>
      <w:r w:rsidRPr="00CC33A1">
        <w:rPr>
          <w:rFonts w:ascii="Verdana" w:hAnsi="Verdana"/>
          <w:sz w:val="19"/>
          <w:szCs w:val="19"/>
        </w:rPr>
        <w:t xml:space="preserve"> euros, en los términos y condiciones establecidos en </w:t>
      </w:r>
      <w:r w:rsidRPr="00CC33A1">
        <w:rPr>
          <w:rFonts w:ascii="Verdana" w:hAnsi="Verdana"/>
          <w:color w:val="000000"/>
          <w:sz w:val="19"/>
          <w:szCs w:val="19"/>
        </w:rPr>
        <w:t xml:space="preserve">la Ley de Contratos del Sector Público, normativa de desarrollo </w:t>
      </w:r>
      <w:r w:rsidRPr="00CC33A1">
        <w:rPr>
          <w:rFonts w:ascii="Verdana" w:hAnsi="Verdana"/>
          <w:sz w:val="19"/>
          <w:szCs w:val="19"/>
        </w:rPr>
        <w:t xml:space="preserve">y en el pliego de cláusulas administrativas particulares por el que se rige el contrato </w:t>
      </w:r>
      <w:r w:rsidRPr="00CC33A1">
        <w:rPr>
          <w:rFonts w:ascii="Verdana" w:hAnsi="Verdana"/>
          <w:color w:val="000000"/>
          <w:sz w:val="19"/>
          <w:szCs w:val="19"/>
        </w:rPr>
        <w:t>(</w:t>
      </w:r>
      <w:r w:rsidRPr="00CC33A1">
        <w:rPr>
          <w:rFonts w:ascii="Verdana" w:hAnsi="Verdana"/>
          <w:color w:val="0000FF"/>
          <w:sz w:val="19"/>
          <w:szCs w:val="19"/>
        </w:rPr>
        <w:t>indicar el objeto del contrato</w:t>
      </w:r>
      <w:r w:rsidRPr="00D624B3">
        <w:rPr>
          <w:rFonts w:ascii="Verdana" w:hAnsi="Verdana"/>
          <w:sz w:val="19"/>
          <w:szCs w:val="19"/>
        </w:rPr>
        <w:t>)</w:t>
      </w:r>
      <w:r w:rsidRPr="00CC33A1">
        <w:rPr>
          <w:rFonts w:ascii="Verdana" w:hAnsi="Verdana"/>
          <w:color w:val="0000FF"/>
          <w:sz w:val="19"/>
          <w:szCs w:val="19"/>
        </w:rPr>
        <w:t xml:space="preserve">, </w:t>
      </w:r>
      <w:r w:rsidRPr="00CC33A1">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716DCBAC" w14:textId="77777777" w:rsidR="00C548B6" w:rsidRPr="00CC33A1" w:rsidRDefault="00C548B6" w:rsidP="00C548B6">
      <w:pPr>
        <w:ind w:right="-427"/>
        <w:jc w:val="both"/>
        <w:rPr>
          <w:rFonts w:ascii="Verdana" w:hAnsi="Verdana"/>
          <w:sz w:val="19"/>
          <w:szCs w:val="19"/>
        </w:rPr>
      </w:pPr>
    </w:p>
    <w:p w14:paraId="1C2B70A2"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498CC719" w14:textId="77777777" w:rsidR="00C548B6" w:rsidRPr="00CC33A1" w:rsidRDefault="00C548B6" w:rsidP="00C548B6">
      <w:pPr>
        <w:ind w:right="-427"/>
        <w:jc w:val="both"/>
        <w:rPr>
          <w:rFonts w:ascii="Verdana" w:hAnsi="Verdana"/>
          <w:sz w:val="19"/>
          <w:szCs w:val="19"/>
        </w:rPr>
      </w:pPr>
    </w:p>
    <w:p w14:paraId="38BEF887"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115122D8" w14:textId="77777777" w:rsidR="00C548B6" w:rsidRPr="00CC33A1" w:rsidRDefault="00C548B6" w:rsidP="00C548B6">
      <w:pPr>
        <w:ind w:right="-427"/>
        <w:jc w:val="both"/>
        <w:rPr>
          <w:rFonts w:ascii="Verdana" w:hAnsi="Verdana"/>
          <w:sz w:val="19"/>
          <w:szCs w:val="19"/>
        </w:rPr>
      </w:pPr>
    </w:p>
    <w:p w14:paraId="70B27D1A"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El asegurador no podrá oponer al asegurado las excepciones que puedan corresponderle contra el tomador del seguro. </w:t>
      </w:r>
    </w:p>
    <w:p w14:paraId="0A7636F9" w14:textId="77777777" w:rsidR="00C548B6" w:rsidRPr="00CC33A1" w:rsidRDefault="00C548B6" w:rsidP="00C548B6">
      <w:pPr>
        <w:ind w:right="-427"/>
        <w:jc w:val="both"/>
        <w:rPr>
          <w:rFonts w:ascii="Verdana" w:hAnsi="Verdana"/>
          <w:sz w:val="19"/>
          <w:szCs w:val="19"/>
        </w:rPr>
      </w:pPr>
    </w:p>
    <w:p w14:paraId="7427B0EA"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El asegurador asume el compromiso de indemnizar al asegurado al primer requerimiento de la </w:t>
      </w:r>
      <w:r w:rsidRPr="00CC33A1">
        <w:rPr>
          <w:rFonts w:ascii="Verdana" w:hAnsi="Verdana"/>
          <w:b/>
          <w:color w:val="000000"/>
          <w:sz w:val="19"/>
          <w:szCs w:val="19"/>
        </w:rPr>
        <w:t>Tesorería General del País Vasco</w:t>
      </w:r>
      <w:r w:rsidRPr="00CC33A1">
        <w:rPr>
          <w:rFonts w:ascii="Verdana" w:hAnsi="Verdana"/>
          <w:sz w:val="19"/>
          <w:szCs w:val="19"/>
        </w:rPr>
        <w:t xml:space="preserve">, en los términos establecidos en la Ley de Contratos del Sector Público. </w:t>
      </w:r>
    </w:p>
    <w:p w14:paraId="31BB05A2" w14:textId="77777777" w:rsidR="00C548B6" w:rsidRPr="00D624B3" w:rsidRDefault="00C548B6" w:rsidP="00C548B6">
      <w:pPr>
        <w:ind w:right="-427"/>
        <w:jc w:val="both"/>
        <w:rPr>
          <w:rFonts w:ascii="Verdana" w:hAnsi="Verdana"/>
          <w:sz w:val="19"/>
          <w:szCs w:val="19"/>
        </w:rPr>
      </w:pPr>
    </w:p>
    <w:p w14:paraId="6ED3DECE" w14:textId="77777777" w:rsidR="00C548B6" w:rsidRPr="00CC33A1" w:rsidRDefault="00C548B6" w:rsidP="00C548B6">
      <w:pPr>
        <w:ind w:right="-427"/>
        <w:jc w:val="both"/>
        <w:rPr>
          <w:rFonts w:ascii="Verdana" w:hAnsi="Verdana"/>
          <w:sz w:val="19"/>
          <w:szCs w:val="19"/>
        </w:rPr>
      </w:pPr>
      <w:r w:rsidRPr="00D624B3">
        <w:rPr>
          <w:rFonts w:ascii="Verdana" w:hAnsi="Verdana"/>
          <w:sz w:val="19"/>
          <w:szCs w:val="19"/>
        </w:rPr>
        <w:t xml:space="preserve">El presente seguro de caución estará en vigor hasta que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 xml:space="preserve">) </w:t>
      </w:r>
      <w:r w:rsidRPr="00CC33A1">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51178590" w14:textId="77777777" w:rsidR="00C548B6" w:rsidRPr="00CC33A1" w:rsidRDefault="00C548B6" w:rsidP="00C548B6">
      <w:pPr>
        <w:ind w:right="-427"/>
        <w:jc w:val="both"/>
        <w:rPr>
          <w:rFonts w:ascii="Verdana" w:hAnsi="Verdana"/>
          <w:sz w:val="19"/>
          <w:szCs w:val="19"/>
        </w:rPr>
      </w:pPr>
    </w:p>
    <w:p w14:paraId="0E6BC18D" w14:textId="77777777" w:rsidR="00C548B6" w:rsidRPr="00CC33A1" w:rsidRDefault="00C548B6" w:rsidP="00C548B6">
      <w:pPr>
        <w:ind w:right="-427"/>
        <w:jc w:val="both"/>
        <w:rPr>
          <w:rFonts w:ascii="Verdana" w:hAnsi="Verdana"/>
          <w:sz w:val="19"/>
          <w:szCs w:val="19"/>
        </w:rPr>
      </w:pPr>
    </w:p>
    <w:p w14:paraId="56ED08B3"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En …………………., a………………de………………………..de……………. </w:t>
      </w:r>
    </w:p>
    <w:p w14:paraId="5E73A9FF" w14:textId="77777777" w:rsidR="00C548B6" w:rsidRPr="00CC33A1" w:rsidRDefault="00C548B6" w:rsidP="00C548B6">
      <w:pPr>
        <w:ind w:right="-427"/>
        <w:jc w:val="both"/>
        <w:rPr>
          <w:rFonts w:ascii="Verdana" w:hAnsi="Verdana"/>
          <w:sz w:val="19"/>
          <w:szCs w:val="19"/>
        </w:rPr>
      </w:pPr>
    </w:p>
    <w:p w14:paraId="164D75DA" w14:textId="77777777" w:rsidR="00C548B6" w:rsidRPr="00CC33A1" w:rsidRDefault="00C548B6" w:rsidP="00C548B6">
      <w:pPr>
        <w:ind w:right="-427"/>
        <w:jc w:val="both"/>
        <w:rPr>
          <w:rFonts w:ascii="Verdana" w:hAnsi="Verdana"/>
          <w:sz w:val="19"/>
          <w:szCs w:val="19"/>
        </w:rPr>
      </w:pPr>
    </w:p>
    <w:p w14:paraId="34AEFA59"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Firma: Asegurador</w:t>
      </w:r>
    </w:p>
    <w:p w14:paraId="37C6ED1E" w14:textId="77777777" w:rsidR="00C548B6" w:rsidRPr="00CC33A1" w:rsidRDefault="00C548B6" w:rsidP="00C548B6">
      <w:pPr>
        <w:autoSpaceDE w:val="0"/>
        <w:autoSpaceDN w:val="0"/>
        <w:adjustRightInd w:val="0"/>
        <w:ind w:right="-427"/>
        <w:rPr>
          <w:rFonts w:ascii="Verdana" w:hAnsi="Verdana"/>
          <w:sz w:val="19"/>
          <w:szCs w:val="19"/>
        </w:rPr>
      </w:pPr>
      <w:r w:rsidRPr="00CC33A1">
        <w:rPr>
          <w:rFonts w:ascii="Verdana" w:hAnsi="Verdana"/>
          <w:sz w:val="19"/>
          <w:szCs w:val="19"/>
        </w:rPr>
        <w:t xml:space="preserve">(Lugar y fecha) </w:t>
      </w:r>
    </w:p>
    <w:p w14:paraId="658367FF"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w:t>
      </w:r>
      <w:r>
        <w:rPr>
          <w:rFonts w:ascii="Verdana" w:hAnsi="Verdana"/>
          <w:sz w:val="19"/>
          <w:szCs w:val="19"/>
        </w:rPr>
        <w:t>F</w:t>
      </w:r>
      <w:r w:rsidRPr="00CC33A1">
        <w:rPr>
          <w:rFonts w:ascii="Verdana" w:hAnsi="Verdana"/>
          <w:sz w:val="19"/>
          <w:szCs w:val="19"/>
        </w:rPr>
        <w:t>irma de los apoderados)</w:t>
      </w:r>
    </w:p>
    <w:p w14:paraId="7D398224"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r>
        <w:rPr>
          <w:rFonts w:ascii="Verdana" w:hAnsi="Verdana"/>
          <w:sz w:val="19"/>
          <w:szCs w:val="19"/>
        </w:rPr>
        <w:t>(A</w:t>
      </w:r>
      <w:r w:rsidRPr="00CC33A1">
        <w:rPr>
          <w:rFonts w:ascii="Verdana" w:hAnsi="Verdana"/>
          <w:sz w:val="19"/>
          <w:szCs w:val="19"/>
        </w:rPr>
        <w:t xml:space="preserve">segurador) </w:t>
      </w:r>
    </w:p>
    <w:p w14:paraId="22429D7C"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p>
    <w:p w14:paraId="70A06201"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p>
    <w:p w14:paraId="53DCB6E6" w14:textId="77777777" w:rsidR="00C548B6" w:rsidRPr="00535736" w:rsidRDefault="00C548B6" w:rsidP="00C548B6">
      <w:pPr>
        <w:pBdr>
          <w:bottom w:val="single" w:sz="12" w:space="1" w:color="auto"/>
        </w:pBdr>
        <w:autoSpaceDE w:val="0"/>
        <w:autoSpaceDN w:val="0"/>
        <w:adjustRightInd w:val="0"/>
        <w:ind w:right="-427"/>
        <w:rPr>
          <w:rFonts w:ascii="Verdana" w:hAnsi="Verdana"/>
          <w:sz w:val="19"/>
          <w:szCs w:val="19"/>
        </w:rPr>
      </w:pPr>
    </w:p>
    <w:p w14:paraId="55617D2E" w14:textId="77777777" w:rsidR="00C548B6" w:rsidRPr="00546FEE"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180C2F92" w14:textId="77777777" w:rsidR="00C548B6" w:rsidRPr="007B24D7"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D456FE3" w14:textId="77777777" w:rsidR="00DF3847" w:rsidRPr="0013339E" w:rsidRDefault="00C548B6" w:rsidP="00DF3847">
      <w:pPr>
        <w:pBdr>
          <w:top w:val="single" w:sz="4" w:space="1" w:color="auto"/>
        </w:pBdr>
        <w:spacing w:before="240"/>
        <w:ind w:left="1701" w:right="-425" w:hanging="1701"/>
        <w:jc w:val="both"/>
        <w:outlineLvl w:val="2"/>
        <w:rPr>
          <w:rFonts w:ascii="Verdana" w:eastAsia="Arial Unicode MS" w:hAnsi="Verdana" w:cs="Arial"/>
          <w:b/>
          <w:caps/>
          <w:sz w:val="19"/>
          <w:szCs w:val="19"/>
        </w:rPr>
      </w:pPr>
      <w:r w:rsidRPr="007B24D7">
        <w:rPr>
          <w:rFonts w:eastAsia="Arial Unicode MS" w:cs="Tahoma"/>
          <w:sz w:val="20"/>
          <w:szCs w:val="20"/>
        </w:rPr>
        <w:br w:type="page"/>
      </w:r>
      <w:bookmarkStart w:id="1348" w:name="_Toc103681410"/>
      <w:bookmarkStart w:id="1349" w:name="AnexoVI1"/>
      <w:bookmarkStart w:id="1350" w:name="_Toc33530879"/>
      <w:bookmarkStart w:id="1351" w:name="_Toc38387850"/>
      <w:r w:rsidR="00DF3847" w:rsidRPr="0013339E">
        <w:rPr>
          <w:rFonts w:ascii="Verdana" w:hAnsi="Verdana" w:cs="Arial"/>
          <w:b/>
          <w:caps/>
          <w:sz w:val="19"/>
          <w:szCs w:val="19"/>
          <w:lang w:val="es-ES_tradnl"/>
        </w:rPr>
        <w:lastRenderedPageBreak/>
        <w:t>ANEXO V.5.</w:t>
      </w:r>
      <w:r w:rsidR="00DF3847" w:rsidRPr="0013339E">
        <w:rPr>
          <w:rFonts w:ascii="Verdana" w:eastAsia="Arial Unicode MS" w:hAnsi="Verdana" w:cs="Arial"/>
          <w:b/>
          <w:caps/>
          <w:sz w:val="19"/>
          <w:szCs w:val="19"/>
        </w:rPr>
        <w:t>-</w:t>
      </w:r>
      <w:r w:rsidR="00DF3847" w:rsidRPr="0013339E">
        <w:rPr>
          <w:rFonts w:ascii="Verdana" w:eastAsia="Arial Unicode MS" w:hAnsi="Verdana" w:cs="Arial"/>
          <w:b/>
          <w:caps/>
          <w:sz w:val="19"/>
          <w:szCs w:val="19"/>
        </w:rPr>
        <w:tab/>
        <w:t>DECLARACIÓN RESPONSABLE SOBRE AUSENCIA DE CONFLICTO DE INTERESES (DACI)</w:t>
      </w:r>
      <w:bookmarkEnd w:id="1348"/>
    </w:p>
    <w:p w14:paraId="4BE24E9A" w14:textId="77777777" w:rsidR="00DF3847" w:rsidRPr="0013339E" w:rsidRDefault="00DF3847" w:rsidP="00DF3847">
      <w:pPr>
        <w:jc w:val="both"/>
      </w:pPr>
    </w:p>
    <w:p w14:paraId="43EE3C71" w14:textId="77777777" w:rsidR="00DF3847" w:rsidRPr="0013339E" w:rsidRDefault="00DF3847" w:rsidP="00DF3847">
      <w:pPr>
        <w:jc w:val="both"/>
      </w:pPr>
    </w:p>
    <w:p w14:paraId="2591945E" w14:textId="77777777" w:rsidR="00DF3847" w:rsidRPr="0013339E" w:rsidRDefault="00DF3847" w:rsidP="00DF3847">
      <w:pPr>
        <w:widowControl w:val="0"/>
        <w:tabs>
          <w:tab w:val="center" w:pos="4252"/>
          <w:tab w:val="right" w:pos="8504"/>
          <w:tab w:val="left" w:pos="9923"/>
        </w:tabs>
        <w:ind w:right="-425"/>
        <w:jc w:val="both"/>
        <w:rPr>
          <w:rFonts w:ascii="Verdana" w:hAnsi="Verdana" w:cs="Tahoma"/>
          <w:sz w:val="19"/>
          <w:szCs w:val="19"/>
        </w:rPr>
      </w:pPr>
      <w:r w:rsidRPr="0013339E">
        <w:rPr>
          <w:rFonts w:ascii="Verdana" w:hAnsi="Verdana" w:cs="Tahoma"/>
          <w:sz w:val="19"/>
          <w:szCs w:val="19"/>
          <w:vertAlign w:val="superscript"/>
        </w:rPr>
        <w:footnoteReference w:id="15"/>
      </w:r>
      <w:r w:rsidRPr="0013339E">
        <w:rPr>
          <w:rFonts w:ascii="Verdana" w:hAnsi="Verdana" w:cs="Tahoma"/>
          <w:sz w:val="19"/>
          <w:szCs w:val="19"/>
        </w:rPr>
        <w:t>D./Dña.…………………………………………………, en nombre propio o en representación de (</w:t>
      </w:r>
      <w:r w:rsidRPr="0013339E">
        <w:rPr>
          <w:rFonts w:ascii="Verdana" w:hAnsi="Verdana" w:cs="Tahoma"/>
          <w:color w:val="0000FF"/>
          <w:sz w:val="19"/>
          <w:szCs w:val="19"/>
        </w:rPr>
        <w:t>operadora económica</w:t>
      </w:r>
      <w:r w:rsidRPr="0013339E">
        <w:rPr>
          <w:rFonts w:ascii="Verdana" w:hAnsi="Verdana" w:cs="Tahoma"/>
          <w:sz w:val="19"/>
          <w:szCs w:val="19"/>
        </w:rPr>
        <w:t>)…………………………………………, con NIF………………………(</w:t>
      </w:r>
      <w:r w:rsidRPr="0013339E">
        <w:rPr>
          <w:rFonts w:ascii="Verdana" w:hAnsi="Verdana" w:cs="Tahoma"/>
          <w:color w:val="0000FF"/>
          <w:sz w:val="19"/>
          <w:szCs w:val="19"/>
        </w:rPr>
        <w:t>de la operadora económica</w:t>
      </w:r>
      <w:r w:rsidRPr="0013339E">
        <w:rPr>
          <w:rFonts w:ascii="Verdana" w:hAnsi="Verdana" w:cs="Tahoma"/>
          <w:sz w:val="19"/>
          <w:szCs w:val="19"/>
        </w:rPr>
        <w:t>); en relación con el expediente nº</w:t>
      </w:r>
      <w:r w:rsidRPr="0013339E">
        <w:rPr>
          <w:rFonts w:ascii="Verdana" w:hAnsi="Verdana" w:cs="Tahoma"/>
          <w:b/>
          <w:sz w:val="19"/>
          <w:szCs w:val="19"/>
        </w:rPr>
        <w:t xml:space="preserve"> </w:t>
      </w:r>
      <w:r w:rsidRPr="0013339E">
        <w:rPr>
          <w:rFonts w:ascii="Verdana" w:hAnsi="Verdana" w:cs="Tahoma"/>
          <w:sz w:val="19"/>
          <w:szCs w:val="19"/>
        </w:rPr>
        <w:t xml:space="preserve">……………………, </w:t>
      </w:r>
      <w:r w:rsidRPr="0013339E">
        <w:rPr>
          <w:rFonts w:ascii="Verdana" w:hAnsi="Verdana"/>
          <w:sz w:val="19"/>
          <w:szCs w:val="19"/>
        </w:rPr>
        <w:t>al objeto de garantizar la imparcialidad en el procedimiento de contratación arriba referenciado, declaro:</w:t>
      </w:r>
    </w:p>
    <w:p w14:paraId="5CF5A167" w14:textId="77777777" w:rsidR="00DF3847" w:rsidRPr="0013339E" w:rsidRDefault="00DF3847" w:rsidP="00DF3847">
      <w:pPr>
        <w:jc w:val="both"/>
        <w:rPr>
          <w:rFonts w:ascii="Verdana" w:hAnsi="Verdana"/>
          <w:sz w:val="19"/>
          <w:szCs w:val="19"/>
        </w:rPr>
      </w:pPr>
    </w:p>
    <w:p w14:paraId="563DE2A7" w14:textId="77777777" w:rsidR="00DF3847" w:rsidRPr="0013339E" w:rsidRDefault="00DF3847" w:rsidP="00DF3847">
      <w:pPr>
        <w:jc w:val="both"/>
        <w:rPr>
          <w:rFonts w:ascii="Verdana" w:hAnsi="Verdana"/>
          <w:b/>
          <w:sz w:val="19"/>
          <w:szCs w:val="19"/>
        </w:rPr>
      </w:pPr>
      <w:r w:rsidRPr="0013339E">
        <w:rPr>
          <w:rFonts w:ascii="Verdana" w:hAnsi="Verdana"/>
          <w:b/>
          <w:sz w:val="19"/>
          <w:szCs w:val="19"/>
        </w:rPr>
        <w:t>Primero. Manifiesto estar informado, en relación a los contratos licitados por la administración pública, de lo siguiente:</w:t>
      </w:r>
    </w:p>
    <w:p w14:paraId="1F2D12A3" w14:textId="77777777" w:rsidR="00DF3847" w:rsidRPr="0013339E" w:rsidRDefault="00DF3847" w:rsidP="00DF3847">
      <w:pPr>
        <w:jc w:val="both"/>
        <w:rPr>
          <w:rFonts w:ascii="Verdana" w:hAnsi="Verdana"/>
          <w:b/>
          <w:sz w:val="19"/>
          <w:szCs w:val="19"/>
        </w:rPr>
      </w:pPr>
    </w:p>
    <w:p w14:paraId="1F30B542" w14:textId="77777777" w:rsidR="00DF3847" w:rsidRPr="0013339E" w:rsidRDefault="00DF3847" w:rsidP="00DF3847">
      <w:pPr>
        <w:jc w:val="both"/>
        <w:rPr>
          <w:rFonts w:ascii="Verdana" w:hAnsi="Verdana"/>
          <w:sz w:val="19"/>
          <w:szCs w:val="19"/>
        </w:rPr>
      </w:pPr>
      <w:r w:rsidRPr="0013339E">
        <w:rPr>
          <w:rFonts w:ascii="Verdana" w:hAnsi="Verdana"/>
          <w:sz w:val="19"/>
          <w:szCs w:val="19"/>
        </w:rPr>
        <w:t>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2AA667BD" w14:textId="77777777" w:rsidR="00DF3847" w:rsidRPr="0013339E" w:rsidRDefault="00DF3847" w:rsidP="00DF3847">
      <w:pPr>
        <w:jc w:val="both"/>
        <w:rPr>
          <w:rFonts w:ascii="Verdana" w:hAnsi="Verdana"/>
          <w:sz w:val="19"/>
          <w:szCs w:val="19"/>
        </w:rPr>
      </w:pPr>
    </w:p>
    <w:p w14:paraId="4CE6916E" w14:textId="77777777" w:rsidR="00DF3847" w:rsidRPr="0013339E" w:rsidRDefault="00DF3847" w:rsidP="00DF3847">
      <w:pPr>
        <w:jc w:val="both"/>
        <w:rPr>
          <w:rFonts w:ascii="Verdana" w:hAnsi="Verdana"/>
          <w:sz w:val="19"/>
          <w:szCs w:val="19"/>
        </w:rPr>
      </w:pPr>
      <w:r w:rsidRPr="0013339E">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446605A6" w14:textId="77777777" w:rsidR="00DF3847" w:rsidRPr="0013339E" w:rsidRDefault="00DF3847" w:rsidP="00DF3847">
      <w:pPr>
        <w:jc w:val="both"/>
        <w:rPr>
          <w:rFonts w:ascii="Verdana" w:hAnsi="Verdana"/>
          <w:sz w:val="19"/>
          <w:szCs w:val="19"/>
        </w:rPr>
      </w:pPr>
    </w:p>
    <w:p w14:paraId="18F37F3C" w14:textId="77777777" w:rsidR="00DF3847" w:rsidRPr="0013339E" w:rsidRDefault="00DF3847" w:rsidP="00DF3847">
      <w:pPr>
        <w:jc w:val="both"/>
        <w:rPr>
          <w:rFonts w:ascii="Verdana" w:hAnsi="Verdana"/>
          <w:sz w:val="19"/>
          <w:szCs w:val="19"/>
        </w:rPr>
      </w:pPr>
      <w:r w:rsidRPr="0013339E">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5064D0AD" w14:textId="77777777" w:rsidR="00DF3847" w:rsidRPr="0013339E" w:rsidRDefault="00DF3847" w:rsidP="00DF3847">
      <w:pPr>
        <w:jc w:val="both"/>
        <w:rPr>
          <w:rFonts w:ascii="Verdana" w:hAnsi="Verdana"/>
          <w:sz w:val="19"/>
          <w:szCs w:val="19"/>
        </w:rPr>
      </w:pPr>
    </w:p>
    <w:p w14:paraId="46A6594F" w14:textId="77777777" w:rsidR="00DF3847" w:rsidRPr="0013339E" w:rsidRDefault="00DF3847" w:rsidP="00DF3847">
      <w:pPr>
        <w:jc w:val="both"/>
        <w:rPr>
          <w:rFonts w:ascii="Verdana" w:hAnsi="Verdana"/>
          <w:sz w:val="19"/>
          <w:szCs w:val="19"/>
        </w:rPr>
      </w:pPr>
      <w:r w:rsidRPr="0013339E">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76BD0B14" w14:textId="77777777" w:rsidR="00DF3847" w:rsidRPr="0013339E" w:rsidRDefault="00DF3847" w:rsidP="00DF3847">
      <w:pPr>
        <w:jc w:val="both"/>
        <w:rPr>
          <w:rFonts w:ascii="Verdana" w:hAnsi="Verdana"/>
          <w:sz w:val="19"/>
          <w:szCs w:val="19"/>
        </w:rPr>
      </w:pPr>
      <w:r w:rsidRPr="0013339E">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4D5F073C" w14:textId="77777777" w:rsidR="00DF3847" w:rsidRPr="0013339E" w:rsidRDefault="00DF3847" w:rsidP="00DF3847">
      <w:pPr>
        <w:jc w:val="both"/>
        <w:rPr>
          <w:rFonts w:ascii="Verdana" w:hAnsi="Verdana"/>
          <w:sz w:val="19"/>
          <w:szCs w:val="19"/>
        </w:rPr>
      </w:pPr>
      <w:r w:rsidRPr="0013339E">
        <w:rPr>
          <w:rFonts w:ascii="Verdana" w:hAnsi="Verdana"/>
          <w:sz w:val="19"/>
          <w:szCs w:val="19"/>
        </w:rPr>
        <w:t>c) Tener amistad íntima o enemistad manifiesta con alguna de las personas mencionadas en el apartado anterior.</w:t>
      </w:r>
    </w:p>
    <w:p w14:paraId="51A56422" w14:textId="77777777" w:rsidR="00DF3847" w:rsidRPr="0013339E" w:rsidRDefault="00DF3847" w:rsidP="00DF3847">
      <w:pPr>
        <w:jc w:val="both"/>
        <w:rPr>
          <w:rFonts w:ascii="Verdana" w:hAnsi="Verdana"/>
          <w:sz w:val="19"/>
          <w:szCs w:val="19"/>
        </w:rPr>
      </w:pPr>
      <w:r w:rsidRPr="0013339E">
        <w:rPr>
          <w:rFonts w:ascii="Verdana" w:hAnsi="Verdana"/>
          <w:sz w:val="19"/>
          <w:szCs w:val="19"/>
        </w:rPr>
        <w:t>d) Haber intervenido como perito o como testigo en el procedimiento de que se trate.</w:t>
      </w:r>
    </w:p>
    <w:p w14:paraId="50FF564D" w14:textId="77777777" w:rsidR="00DF3847" w:rsidRPr="0013339E" w:rsidRDefault="00DF3847" w:rsidP="00DF3847">
      <w:pPr>
        <w:jc w:val="both"/>
        <w:rPr>
          <w:rFonts w:ascii="Verdana" w:hAnsi="Verdana"/>
          <w:sz w:val="19"/>
          <w:szCs w:val="19"/>
        </w:rPr>
      </w:pPr>
      <w:r w:rsidRPr="0013339E">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6E9E9BAA" w14:textId="77777777" w:rsidR="00DF3847" w:rsidRPr="0013339E" w:rsidRDefault="00DF3847" w:rsidP="00DF3847">
      <w:pPr>
        <w:jc w:val="both"/>
        <w:rPr>
          <w:rFonts w:ascii="Verdana" w:hAnsi="Verdana"/>
          <w:sz w:val="19"/>
          <w:szCs w:val="19"/>
        </w:rPr>
      </w:pPr>
    </w:p>
    <w:p w14:paraId="55C6C4D7" w14:textId="77777777" w:rsidR="00DF3847" w:rsidRPr="0013339E" w:rsidRDefault="00DF3847" w:rsidP="00DF3847">
      <w:pPr>
        <w:jc w:val="both"/>
        <w:rPr>
          <w:rFonts w:ascii="Verdana" w:hAnsi="Verdana"/>
          <w:b/>
          <w:sz w:val="19"/>
          <w:szCs w:val="19"/>
        </w:rPr>
      </w:pPr>
      <w:r w:rsidRPr="0013339E">
        <w:rPr>
          <w:rFonts w:ascii="Verdana" w:hAnsi="Verdana"/>
          <w:b/>
          <w:sz w:val="19"/>
          <w:szCs w:val="19"/>
        </w:rPr>
        <w:t xml:space="preserve">Segundo. Declaro lo siguiente: </w:t>
      </w:r>
    </w:p>
    <w:p w14:paraId="457A3E27" w14:textId="77777777" w:rsidR="00DF3847" w:rsidRPr="0013339E" w:rsidRDefault="00DF3847" w:rsidP="00DF3847">
      <w:pPr>
        <w:jc w:val="both"/>
        <w:rPr>
          <w:rFonts w:ascii="Verdana" w:hAnsi="Verdana"/>
          <w:b/>
          <w:sz w:val="19"/>
          <w:szCs w:val="19"/>
        </w:rPr>
      </w:pPr>
    </w:p>
    <w:p w14:paraId="7DAF3408" w14:textId="77777777" w:rsidR="00DF3847" w:rsidRPr="0013339E" w:rsidRDefault="00DF3847" w:rsidP="00DF3847">
      <w:pPr>
        <w:jc w:val="both"/>
        <w:rPr>
          <w:rFonts w:ascii="Verdana" w:hAnsi="Verdana"/>
          <w:sz w:val="19"/>
          <w:szCs w:val="19"/>
        </w:rPr>
      </w:pPr>
      <w:r w:rsidRPr="0013339E">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456C1D41" w14:textId="77777777" w:rsidR="00DF3847" w:rsidRPr="0013339E" w:rsidRDefault="00DF3847" w:rsidP="00DF3847">
      <w:pPr>
        <w:jc w:val="both"/>
        <w:rPr>
          <w:rFonts w:ascii="Verdana" w:hAnsi="Verdana"/>
          <w:sz w:val="19"/>
          <w:szCs w:val="19"/>
        </w:rPr>
      </w:pPr>
    </w:p>
    <w:p w14:paraId="5FAB1450" w14:textId="77777777" w:rsidR="00DF3847" w:rsidRPr="0013339E" w:rsidRDefault="00DF3847" w:rsidP="00DF3847">
      <w:pPr>
        <w:jc w:val="both"/>
        <w:rPr>
          <w:rFonts w:ascii="Verdana" w:hAnsi="Verdana"/>
          <w:sz w:val="19"/>
          <w:szCs w:val="19"/>
        </w:rPr>
      </w:pPr>
      <w:r w:rsidRPr="0013339E">
        <w:rPr>
          <w:rFonts w:ascii="Verdana" w:hAnsi="Verdana"/>
          <w:sz w:val="19"/>
          <w:szCs w:val="19"/>
        </w:rPr>
        <w:t>2.</w:t>
      </w:r>
      <w:r w:rsidRPr="0013339E">
        <w:rPr>
          <w:rFonts w:ascii="Verdana" w:hAnsi="Verdana"/>
          <w:b/>
          <w:sz w:val="19"/>
          <w:szCs w:val="19"/>
        </w:rPr>
        <w:t xml:space="preserve"> </w:t>
      </w:r>
      <w:r w:rsidRPr="0013339E">
        <w:rPr>
          <w:rFonts w:ascii="Verdana" w:hAnsi="Verdana"/>
          <w:sz w:val="19"/>
          <w:szCs w:val="19"/>
        </w:rPr>
        <w:t xml:space="preserve">Que se compromete/n a poner en conocimiento del órgano de contratación de evaluación, sin dilación, cualquier situación de conflicto de intereses o causa de abstención que dé o pudiera dar </w:t>
      </w:r>
      <w:r w:rsidRPr="0013339E">
        <w:rPr>
          <w:rFonts w:ascii="Verdana" w:hAnsi="Verdana"/>
          <w:sz w:val="19"/>
          <w:szCs w:val="19"/>
        </w:rPr>
        <w:lastRenderedPageBreak/>
        <w:t>lugar a dicho escenario y dejaré de tomar parte en el proceso de evaluación y en todas las actividades relacionadas con este procedimiento.</w:t>
      </w:r>
    </w:p>
    <w:p w14:paraId="413728C3" w14:textId="77777777" w:rsidR="00DF3847" w:rsidRPr="0013339E" w:rsidRDefault="00DF3847" w:rsidP="00DF3847">
      <w:pPr>
        <w:jc w:val="both"/>
        <w:rPr>
          <w:rFonts w:ascii="Verdana" w:hAnsi="Verdana"/>
          <w:sz w:val="19"/>
          <w:szCs w:val="19"/>
        </w:rPr>
      </w:pPr>
    </w:p>
    <w:p w14:paraId="7C23A9A9" w14:textId="77777777" w:rsidR="00DF3847" w:rsidRPr="0013339E" w:rsidRDefault="00DF3847" w:rsidP="00DF3847">
      <w:pPr>
        <w:jc w:val="both"/>
        <w:rPr>
          <w:rFonts w:ascii="Verdana" w:hAnsi="Verdana"/>
          <w:sz w:val="19"/>
          <w:szCs w:val="19"/>
        </w:rPr>
      </w:pPr>
      <w:r w:rsidRPr="0013339E">
        <w:rPr>
          <w:rFonts w:ascii="Verdana" w:hAnsi="Verdana"/>
          <w:sz w:val="19"/>
          <w:szCs w:val="19"/>
        </w:rPr>
        <w:t>3.  Que trataré con confidencialidad los asuntos y documentación que se desarrollen en el marco de estos procedimientos ni utilizaré inapropiadamente la información que se me proporcione por mi participación en los mismos.</w:t>
      </w:r>
    </w:p>
    <w:p w14:paraId="7F30BD04" w14:textId="77777777" w:rsidR="00DF3847" w:rsidRPr="0013339E" w:rsidRDefault="00DF3847" w:rsidP="00DF3847">
      <w:pPr>
        <w:jc w:val="both"/>
        <w:rPr>
          <w:rFonts w:ascii="Verdana" w:hAnsi="Verdana"/>
          <w:sz w:val="19"/>
          <w:szCs w:val="19"/>
        </w:rPr>
      </w:pPr>
    </w:p>
    <w:p w14:paraId="0BD02FC7" w14:textId="77777777" w:rsidR="00DF3847" w:rsidRPr="0013339E" w:rsidRDefault="00DF3847" w:rsidP="00DF3847">
      <w:pPr>
        <w:jc w:val="both"/>
        <w:rPr>
          <w:rFonts w:ascii="Verdana" w:hAnsi="Verdana"/>
          <w:sz w:val="19"/>
          <w:szCs w:val="19"/>
        </w:rPr>
      </w:pPr>
      <w:r w:rsidRPr="0013339E">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4CC5995E" w14:textId="77777777" w:rsidR="00DF3847" w:rsidRPr="0013339E" w:rsidRDefault="00DF3847" w:rsidP="00DF3847">
      <w:pPr>
        <w:jc w:val="both"/>
        <w:rPr>
          <w:rFonts w:ascii="Verdana" w:hAnsi="Verdana"/>
          <w:sz w:val="19"/>
          <w:szCs w:val="19"/>
        </w:rPr>
      </w:pPr>
    </w:p>
    <w:p w14:paraId="53998E34" w14:textId="77777777" w:rsidR="00DF3847" w:rsidRPr="0013339E" w:rsidRDefault="00DF3847" w:rsidP="00DF3847">
      <w:pPr>
        <w:ind w:left="709" w:right="-425"/>
        <w:rPr>
          <w:rFonts w:ascii="Verdana" w:hAnsi="Verdana" w:cs="Tahoma"/>
          <w:sz w:val="19"/>
          <w:szCs w:val="19"/>
        </w:rPr>
      </w:pPr>
    </w:p>
    <w:p w14:paraId="44F13FAD" w14:textId="77777777" w:rsidR="00DF3847" w:rsidRPr="0013339E" w:rsidRDefault="00DF3847" w:rsidP="00DF3847">
      <w:pPr>
        <w:ind w:left="709" w:right="-425"/>
        <w:rPr>
          <w:rFonts w:ascii="Verdana" w:hAnsi="Verdana" w:cs="Tahoma"/>
          <w:sz w:val="19"/>
          <w:szCs w:val="19"/>
        </w:rPr>
      </w:pPr>
    </w:p>
    <w:p w14:paraId="7624A111" w14:textId="77777777" w:rsidR="00DF3847" w:rsidRPr="0013339E" w:rsidRDefault="00DF3847" w:rsidP="00DF3847">
      <w:pPr>
        <w:ind w:left="709" w:right="-425"/>
        <w:rPr>
          <w:rFonts w:ascii="Verdana" w:hAnsi="Verdana" w:cs="Tahoma"/>
          <w:sz w:val="19"/>
          <w:szCs w:val="19"/>
        </w:rPr>
      </w:pPr>
    </w:p>
    <w:p w14:paraId="7644057B" w14:textId="77777777" w:rsidR="00DF3847" w:rsidRPr="0013339E" w:rsidRDefault="00DF3847" w:rsidP="00DF3847">
      <w:pPr>
        <w:ind w:left="709" w:right="-425"/>
        <w:rPr>
          <w:rFonts w:ascii="Verdana" w:hAnsi="Verdana" w:cs="Tahoma"/>
          <w:sz w:val="19"/>
          <w:szCs w:val="19"/>
        </w:rPr>
      </w:pPr>
    </w:p>
    <w:p w14:paraId="2A9326B6" w14:textId="77777777" w:rsidR="00DF3847" w:rsidRPr="0013339E" w:rsidRDefault="00DF3847" w:rsidP="00DF3847">
      <w:pPr>
        <w:ind w:left="709" w:right="-425"/>
        <w:rPr>
          <w:rFonts w:ascii="Verdana" w:hAnsi="Verdana" w:cs="Tahoma"/>
          <w:sz w:val="19"/>
          <w:szCs w:val="19"/>
        </w:rPr>
      </w:pPr>
      <w:r w:rsidRPr="0013339E">
        <w:rPr>
          <w:rFonts w:ascii="Verdana" w:hAnsi="Verdana" w:cs="Tahoma"/>
          <w:sz w:val="19"/>
          <w:szCs w:val="19"/>
        </w:rPr>
        <w:t>En............................., a...... de....................de 20....</w:t>
      </w:r>
    </w:p>
    <w:p w14:paraId="6A40E4AA" w14:textId="77777777" w:rsidR="00DF3847" w:rsidRPr="0013339E" w:rsidRDefault="00DF3847" w:rsidP="00DF3847">
      <w:pPr>
        <w:ind w:left="709" w:right="-425"/>
        <w:rPr>
          <w:rFonts w:ascii="Verdana" w:hAnsi="Verdana" w:cs="Tahoma"/>
          <w:sz w:val="19"/>
          <w:szCs w:val="19"/>
        </w:rPr>
      </w:pPr>
    </w:p>
    <w:p w14:paraId="569131B6" w14:textId="77777777" w:rsidR="00DF3847" w:rsidRPr="0013339E" w:rsidRDefault="00DF3847" w:rsidP="00DF3847">
      <w:pPr>
        <w:ind w:left="709" w:right="-425"/>
        <w:rPr>
          <w:rFonts w:ascii="Verdana" w:hAnsi="Verdana" w:cs="Tahoma"/>
          <w:sz w:val="19"/>
          <w:szCs w:val="19"/>
        </w:rPr>
      </w:pPr>
    </w:p>
    <w:p w14:paraId="1B2CF8CC" w14:textId="77777777" w:rsidR="00DF3847" w:rsidRPr="0013339E" w:rsidRDefault="00DF3847" w:rsidP="00DF3847">
      <w:pPr>
        <w:ind w:left="709" w:right="-425"/>
        <w:rPr>
          <w:rFonts w:ascii="Verdana" w:hAnsi="Verdana" w:cs="Tahoma"/>
          <w:sz w:val="18"/>
          <w:szCs w:val="18"/>
        </w:rPr>
      </w:pPr>
      <w:r w:rsidRPr="0013339E">
        <w:rPr>
          <w:rFonts w:ascii="Verdana" w:hAnsi="Verdana" w:cs="Tahoma"/>
          <w:sz w:val="19"/>
          <w:szCs w:val="19"/>
        </w:rPr>
        <w:t>Firmado</w:t>
      </w:r>
      <w:r w:rsidRPr="0013339E">
        <w:rPr>
          <w:rFonts w:ascii="Verdana" w:hAnsi="Verdana" w:cs="Tahoma"/>
          <w:sz w:val="18"/>
          <w:szCs w:val="18"/>
        </w:rPr>
        <w:t>:</w:t>
      </w:r>
    </w:p>
    <w:p w14:paraId="2751703E" w14:textId="77777777" w:rsidR="00DF3847" w:rsidRPr="0013339E" w:rsidRDefault="00DF3847" w:rsidP="00DF3847">
      <w:pPr>
        <w:ind w:left="709" w:right="-425"/>
        <w:rPr>
          <w:rFonts w:ascii="Verdana" w:hAnsi="Verdana" w:cs="Tahoma"/>
          <w:sz w:val="18"/>
          <w:szCs w:val="18"/>
        </w:rPr>
      </w:pPr>
    </w:p>
    <w:p w14:paraId="7A4BD4F5" w14:textId="77777777" w:rsidR="00DF3847" w:rsidRPr="0013339E" w:rsidRDefault="00DF3847" w:rsidP="00DF3847">
      <w:pPr>
        <w:ind w:left="709" w:right="-425"/>
        <w:rPr>
          <w:rFonts w:ascii="Verdana" w:hAnsi="Verdana" w:cs="Tahoma"/>
          <w:sz w:val="18"/>
          <w:szCs w:val="18"/>
        </w:rPr>
      </w:pPr>
    </w:p>
    <w:p w14:paraId="4A35C46C" w14:textId="77777777" w:rsidR="00DF3847" w:rsidRPr="0013339E" w:rsidRDefault="00DF3847" w:rsidP="00DF3847">
      <w:pPr>
        <w:ind w:left="709" w:right="-425"/>
        <w:rPr>
          <w:rFonts w:ascii="Verdana" w:hAnsi="Verdana" w:cs="Tahoma"/>
          <w:sz w:val="18"/>
          <w:szCs w:val="18"/>
        </w:rPr>
      </w:pPr>
    </w:p>
    <w:p w14:paraId="0BBD422C" w14:textId="77777777" w:rsidR="00DF3847" w:rsidRPr="0013339E" w:rsidRDefault="00DF3847" w:rsidP="00DF3847">
      <w:pPr>
        <w:ind w:left="709" w:right="-425"/>
        <w:rPr>
          <w:rFonts w:ascii="Verdana" w:hAnsi="Verdana" w:cs="Tahoma"/>
          <w:sz w:val="18"/>
          <w:szCs w:val="18"/>
        </w:rPr>
      </w:pPr>
    </w:p>
    <w:p w14:paraId="76A04AC7" w14:textId="77777777" w:rsidR="00DF3847" w:rsidRPr="0013339E" w:rsidRDefault="00DF3847" w:rsidP="00DF3847">
      <w:pPr>
        <w:shd w:val="clear" w:color="auto" w:fill="FFFFFF"/>
        <w:ind w:right="-427"/>
        <w:jc w:val="both"/>
        <w:rPr>
          <w:rFonts w:ascii="Verdana" w:hAnsi="Verdana"/>
          <w:b/>
          <w:sz w:val="14"/>
          <w:szCs w:val="14"/>
        </w:rPr>
      </w:pPr>
      <w:r w:rsidRPr="0013339E">
        <w:rPr>
          <w:rFonts w:ascii="Verdana" w:hAnsi="Verdana"/>
          <w:b/>
          <w:sz w:val="14"/>
          <w:szCs w:val="14"/>
        </w:rPr>
        <w:t>Información básica sobre protección de datos personales.</w:t>
      </w:r>
    </w:p>
    <w:p w14:paraId="7E61A85A" w14:textId="77777777" w:rsidR="00DF3847" w:rsidRPr="0013339E" w:rsidRDefault="00DF3847" w:rsidP="00DF3847">
      <w:pPr>
        <w:shd w:val="clear" w:color="auto" w:fill="FFFFFF"/>
        <w:ind w:right="-427"/>
        <w:jc w:val="both"/>
        <w:rPr>
          <w:rFonts w:ascii="Verdana" w:hAnsi="Verdana"/>
          <w:sz w:val="14"/>
          <w:szCs w:val="14"/>
        </w:rPr>
      </w:pPr>
    </w:p>
    <w:p w14:paraId="038492D7" w14:textId="77777777" w:rsidR="00DF3847" w:rsidRPr="0013339E" w:rsidRDefault="00DF3847" w:rsidP="00DF3847">
      <w:pPr>
        <w:shd w:val="clear" w:color="auto" w:fill="FFFFFF"/>
        <w:ind w:right="-427"/>
        <w:jc w:val="both"/>
        <w:rPr>
          <w:rFonts w:ascii="Verdana" w:hAnsi="Verdana"/>
          <w:sz w:val="14"/>
          <w:szCs w:val="14"/>
        </w:rPr>
      </w:pPr>
      <w:r w:rsidRPr="0013339E">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339E">
        <w:rPr>
          <w:rFonts w:ascii="Verdana" w:hAnsi="Verdana"/>
          <w:b/>
          <w:sz w:val="14"/>
          <w:szCs w:val="14"/>
        </w:rPr>
        <w:t>Gestión de la contratación</w:t>
      </w:r>
      <w:r w:rsidRPr="0013339E">
        <w:rPr>
          <w:rFonts w:ascii="Verdana" w:hAnsi="Verdana"/>
          <w:sz w:val="14"/>
          <w:szCs w:val="14"/>
        </w:rPr>
        <w:t>»:</w:t>
      </w:r>
    </w:p>
    <w:p w14:paraId="1001E540" w14:textId="77777777" w:rsidR="00DF3847" w:rsidRPr="0013339E" w:rsidRDefault="00DF3847" w:rsidP="00DF3847">
      <w:pPr>
        <w:shd w:val="clear" w:color="auto" w:fill="FFFFFF"/>
        <w:ind w:right="-427"/>
        <w:jc w:val="both"/>
        <w:rPr>
          <w:rFonts w:ascii="Verdana" w:hAnsi="Verdana"/>
          <w:sz w:val="14"/>
          <w:szCs w:val="14"/>
        </w:rPr>
      </w:pPr>
    </w:p>
    <w:p w14:paraId="33C482FF" w14:textId="77777777" w:rsidR="00DF3847" w:rsidRPr="0013339E" w:rsidRDefault="00DF3847" w:rsidP="00DF3847">
      <w:pPr>
        <w:numPr>
          <w:ilvl w:val="0"/>
          <w:numId w:val="152"/>
        </w:numPr>
        <w:shd w:val="clear" w:color="auto" w:fill="FFFFFF"/>
        <w:tabs>
          <w:tab w:val="left" w:pos="142"/>
        </w:tabs>
        <w:ind w:right="-427"/>
        <w:contextualSpacing/>
        <w:jc w:val="both"/>
        <w:rPr>
          <w:rFonts w:ascii="Verdana" w:hAnsi="Verdana"/>
          <w:sz w:val="14"/>
          <w:szCs w:val="14"/>
        </w:rPr>
      </w:pPr>
      <w:r w:rsidRPr="0013339E">
        <w:rPr>
          <w:rFonts w:ascii="Verdana" w:hAnsi="Verdana"/>
          <w:b/>
          <w:sz w:val="14"/>
          <w:szCs w:val="14"/>
        </w:rPr>
        <w:t xml:space="preserve">Responsable: </w:t>
      </w:r>
      <w:r w:rsidRPr="0013339E">
        <w:rPr>
          <w:rFonts w:ascii="Verdana" w:hAnsi="Verdana"/>
          <w:sz w:val="14"/>
          <w:szCs w:val="14"/>
        </w:rPr>
        <w:t>órgano de contratación correspondiente.</w:t>
      </w:r>
    </w:p>
    <w:p w14:paraId="14E233B3" w14:textId="77777777" w:rsidR="00DF3847" w:rsidRPr="0013339E" w:rsidRDefault="00DF3847" w:rsidP="00DF3847">
      <w:pPr>
        <w:numPr>
          <w:ilvl w:val="0"/>
          <w:numId w:val="152"/>
        </w:numPr>
        <w:shd w:val="clear" w:color="auto" w:fill="FFFFFF"/>
        <w:tabs>
          <w:tab w:val="left" w:pos="142"/>
        </w:tabs>
        <w:ind w:right="-427"/>
        <w:contextualSpacing/>
        <w:jc w:val="both"/>
        <w:rPr>
          <w:rFonts w:ascii="Verdana" w:hAnsi="Verdana"/>
          <w:sz w:val="14"/>
          <w:szCs w:val="14"/>
        </w:rPr>
      </w:pPr>
      <w:r w:rsidRPr="0013339E">
        <w:rPr>
          <w:rFonts w:ascii="Verdana" w:hAnsi="Verdana"/>
          <w:b/>
          <w:sz w:val="14"/>
          <w:szCs w:val="14"/>
        </w:rPr>
        <w:t>Finalidad:</w:t>
      </w:r>
      <w:r w:rsidRPr="0013339E">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4E6234F" w14:textId="77777777" w:rsidR="00DF3847" w:rsidRPr="0013339E" w:rsidRDefault="00DF3847" w:rsidP="00DF3847">
      <w:pPr>
        <w:numPr>
          <w:ilvl w:val="0"/>
          <w:numId w:val="152"/>
        </w:numPr>
        <w:shd w:val="clear" w:color="auto" w:fill="FFFFFF"/>
        <w:tabs>
          <w:tab w:val="left" w:pos="142"/>
        </w:tabs>
        <w:ind w:right="-427"/>
        <w:contextualSpacing/>
        <w:jc w:val="both"/>
        <w:rPr>
          <w:rFonts w:ascii="Verdana" w:hAnsi="Verdana"/>
          <w:sz w:val="14"/>
          <w:szCs w:val="14"/>
        </w:rPr>
      </w:pPr>
      <w:r w:rsidRPr="0013339E">
        <w:rPr>
          <w:rFonts w:ascii="Verdana" w:hAnsi="Verdana"/>
          <w:b/>
          <w:sz w:val="14"/>
          <w:szCs w:val="14"/>
        </w:rPr>
        <w:t>Legitimación:</w:t>
      </w:r>
      <w:r w:rsidRPr="0013339E">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BE559E7" w14:textId="77777777" w:rsidR="00DF3847" w:rsidRPr="0013339E" w:rsidRDefault="00DF3847" w:rsidP="00DF3847">
      <w:pPr>
        <w:numPr>
          <w:ilvl w:val="0"/>
          <w:numId w:val="152"/>
        </w:numPr>
        <w:shd w:val="clear" w:color="auto" w:fill="FFFFFF"/>
        <w:tabs>
          <w:tab w:val="left" w:pos="142"/>
        </w:tabs>
        <w:ind w:right="-427"/>
        <w:contextualSpacing/>
        <w:jc w:val="both"/>
        <w:rPr>
          <w:rFonts w:ascii="Verdana" w:hAnsi="Verdana"/>
          <w:sz w:val="14"/>
          <w:szCs w:val="14"/>
        </w:rPr>
      </w:pPr>
      <w:r w:rsidRPr="0013339E">
        <w:rPr>
          <w:rFonts w:ascii="Verdana" w:hAnsi="Verdana"/>
          <w:b/>
          <w:sz w:val="14"/>
          <w:szCs w:val="14"/>
        </w:rPr>
        <w:t xml:space="preserve">Destinatarias: </w:t>
      </w:r>
      <w:r w:rsidRPr="0013339E">
        <w:rPr>
          <w:rFonts w:ascii="Verdana" w:hAnsi="Verdana"/>
          <w:sz w:val="14"/>
          <w:szCs w:val="14"/>
        </w:rPr>
        <w:t>Los datos personales podrán ser facilitados a quien ostente un interés legítimo y a la Hacienda General del País Vasco.</w:t>
      </w:r>
    </w:p>
    <w:p w14:paraId="38B6C258" w14:textId="77777777" w:rsidR="00DF3847" w:rsidRPr="0013339E" w:rsidRDefault="00DF3847" w:rsidP="00DF3847">
      <w:pPr>
        <w:numPr>
          <w:ilvl w:val="0"/>
          <w:numId w:val="152"/>
        </w:numPr>
        <w:shd w:val="clear" w:color="auto" w:fill="FFFFFF"/>
        <w:tabs>
          <w:tab w:val="left" w:pos="142"/>
        </w:tabs>
        <w:ind w:right="-427"/>
        <w:contextualSpacing/>
        <w:jc w:val="both"/>
        <w:rPr>
          <w:rFonts w:ascii="Verdana" w:hAnsi="Verdana"/>
          <w:sz w:val="14"/>
          <w:szCs w:val="14"/>
        </w:rPr>
      </w:pPr>
      <w:r w:rsidRPr="0013339E">
        <w:rPr>
          <w:rFonts w:ascii="Verdana" w:hAnsi="Verdana"/>
          <w:b/>
          <w:sz w:val="14"/>
          <w:szCs w:val="14"/>
        </w:rPr>
        <w:t xml:space="preserve">Derechos: </w:t>
      </w:r>
      <w:r w:rsidRPr="0013339E">
        <w:rPr>
          <w:rFonts w:ascii="Verdana" w:hAnsi="Verdana"/>
          <w:sz w:val="14"/>
          <w:szCs w:val="14"/>
        </w:rPr>
        <w:t>Ud. tiene el derecho de acceso, rectificación y supresión de sus datos, así como de limitación u oposición a su tratamiento.</w:t>
      </w:r>
    </w:p>
    <w:p w14:paraId="564A7220" w14:textId="77777777" w:rsidR="00DF3847" w:rsidRPr="0013339E" w:rsidRDefault="00DF3847" w:rsidP="00DF3847">
      <w:pPr>
        <w:shd w:val="clear" w:color="auto" w:fill="FFFFFF"/>
        <w:tabs>
          <w:tab w:val="left" w:pos="142"/>
        </w:tabs>
        <w:ind w:right="-427"/>
        <w:contextualSpacing/>
        <w:jc w:val="both"/>
        <w:rPr>
          <w:rFonts w:ascii="Verdana" w:hAnsi="Verdana"/>
          <w:b/>
          <w:sz w:val="16"/>
          <w:szCs w:val="16"/>
        </w:rPr>
      </w:pPr>
    </w:p>
    <w:p w14:paraId="01090C65" w14:textId="77777777" w:rsidR="00DF3847" w:rsidRPr="0013339E" w:rsidRDefault="00DF3847" w:rsidP="00DF3847">
      <w:pPr>
        <w:shd w:val="clear" w:color="auto" w:fill="FFFFFF"/>
        <w:tabs>
          <w:tab w:val="left" w:pos="142"/>
        </w:tabs>
        <w:ind w:right="-427"/>
        <w:jc w:val="both"/>
        <w:rPr>
          <w:rFonts w:ascii="Verdana" w:hAnsi="Verdana"/>
          <w:b/>
          <w:sz w:val="16"/>
          <w:szCs w:val="16"/>
        </w:rPr>
      </w:pPr>
      <w:r w:rsidRPr="0013339E">
        <w:rPr>
          <w:rFonts w:ascii="Verdana" w:hAnsi="Verdana"/>
          <w:b/>
          <w:sz w:val="16"/>
          <w:szCs w:val="16"/>
        </w:rPr>
        <w:t>INFORMACIÓN COMPLETA EN EL ANEXO VII.1 «INFORMACIÓN ADICIONAL SOBRE PROTECCIÓN DE DATOS PERSONALES»</w:t>
      </w:r>
    </w:p>
    <w:p w14:paraId="532D3F34" w14:textId="77777777" w:rsidR="00DF3847" w:rsidRPr="0013339E" w:rsidRDefault="00DF3847" w:rsidP="00DF3847">
      <w:pPr>
        <w:shd w:val="clear" w:color="auto" w:fill="FFFFFF"/>
        <w:tabs>
          <w:tab w:val="left" w:pos="142"/>
        </w:tabs>
        <w:ind w:right="-427"/>
        <w:jc w:val="both"/>
        <w:rPr>
          <w:rFonts w:ascii="Verdana" w:hAnsi="Verdana"/>
          <w:b/>
          <w:sz w:val="16"/>
          <w:szCs w:val="16"/>
        </w:rPr>
      </w:pPr>
    </w:p>
    <w:p w14:paraId="09DE96CC" w14:textId="77777777" w:rsidR="00DF3847" w:rsidRPr="0013339E" w:rsidRDefault="00DF3847" w:rsidP="00DF3847">
      <w:pPr>
        <w:shd w:val="clear" w:color="auto" w:fill="FFFFFF"/>
        <w:tabs>
          <w:tab w:val="left" w:pos="142"/>
        </w:tabs>
        <w:ind w:right="-427"/>
        <w:jc w:val="both"/>
        <w:rPr>
          <w:rFonts w:ascii="Verdana" w:hAnsi="Verdana"/>
          <w:b/>
          <w:sz w:val="16"/>
          <w:szCs w:val="16"/>
        </w:rPr>
      </w:pPr>
    </w:p>
    <w:p w14:paraId="3B4BB413" w14:textId="77777777" w:rsidR="00DF3847" w:rsidRPr="0013339E" w:rsidRDefault="00DF3847" w:rsidP="00DF3847">
      <w:pPr>
        <w:shd w:val="clear" w:color="auto" w:fill="FFFFFF"/>
        <w:tabs>
          <w:tab w:val="left" w:pos="142"/>
        </w:tabs>
        <w:ind w:right="-427"/>
        <w:jc w:val="both"/>
        <w:rPr>
          <w:rFonts w:ascii="Verdana" w:hAnsi="Verdana"/>
          <w:b/>
          <w:sz w:val="16"/>
          <w:szCs w:val="16"/>
        </w:rPr>
      </w:pPr>
    </w:p>
    <w:p w14:paraId="62481DEF" w14:textId="77777777" w:rsidR="00DF3847" w:rsidRPr="0013339E" w:rsidRDefault="00DF3847" w:rsidP="00DF3847">
      <w:pPr>
        <w:shd w:val="clear" w:color="auto" w:fill="FFFFFF"/>
        <w:tabs>
          <w:tab w:val="left" w:pos="142"/>
        </w:tabs>
        <w:ind w:right="-427"/>
        <w:jc w:val="both"/>
        <w:rPr>
          <w:rFonts w:ascii="Verdana" w:hAnsi="Verdana"/>
          <w:b/>
          <w:sz w:val="16"/>
          <w:szCs w:val="16"/>
        </w:rPr>
      </w:pPr>
    </w:p>
    <w:p w14:paraId="03B13C49" w14:textId="77777777" w:rsidR="00DF3847" w:rsidRPr="0013339E" w:rsidRDefault="00DF3847" w:rsidP="00DF3847">
      <w:pPr>
        <w:shd w:val="clear" w:color="auto" w:fill="FFFFFF"/>
        <w:tabs>
          <w:tab w:val="left" w:pos="142"/>
        </w:tabs>
        <w:ind w:right="-427"/>
        <w:jc w:val="both"/>
        <w:rPr>
          <w:rFonts w:ascii="Verdana" w:hAnsi="Verdana"/>
          <w:b/>
          <w:sz w:val="16"/>
          <w:szCs w:val="16"/>
        </w:rPr>
      </w:pPr>
    </w:p>
    <w:p w14:paraId="4162638F" w14:textId="77777777" w:rsidR="00DF3847" w:rsidRPr="0013339E" w:rsidRDefault="00DF3847" w:rsidP="00DF3847">
      <w:pPr>
        <w:shd w:val="clear" w:color="auto" w:fill="FFFFFF"/>
        <w:tabs>
          <w:tab w:val="left" w:pos="142"/>
        </w:tabs>
        <w:ind w:right="-427"/>
        <w:jc w:val="both"/>
        <w:rPr>
          <w:rFonts w:ascii="Verdana" w:hAnsi="Verdana"/>
          <w:b/>
          <w:sz w:val="16"/>
          <w:szCs w:val="16"/>
        </w:rPr>
      </w:pPr>
    </w:p>
    <w:p w14:paraId="769230C6" w14:textId="77777777" w:rsidR="00DF3847" w:rsidRPr="0013339E" w:rsidRDefault="00DF3847" w:rsidP="00DF3847">
      <w:pPr>
        <w:shd w:val="clear" w:color="auto" w:fill="FFFFFF"/>
        <w:tabs>
          <w:tab w:val="left" w:pos="142"/>
        </w:tabs>
        <w:ind w:right="-427"/>
        <w:jc w:val="both"/>
        <w:rPr>
          <w:rFonts w:ascii="Verdana" w:hAnsi="Verdana"/>
          <w:b/>
          <w:sz w:val="16"/>
          <w:szCs w:val="16"/>
        </w:rPr>
      </w:pPr>
    </w:p>
    <w:p w14:paraId="6166153D" w14:textId="77777777" w:rsidR="00DF3847" w:rsidRPr="0013339E" w:rsidRDefault="00DF3847" w:rsidP="00DF3847">
      <w:pPr>
        <w:shd w:val="clear" w:color="auto" w:fill="FFFFFF"/>
        <w:tabs>
          <w:tab w:val="left" w:pos="142"/>
        </w:tabs>
        <w:ind w:right="-427"/>
        <w:jc w:val="both"/>
        <w:rPr>
          <w:rFonts w:ascii="Verdana" w:hAnsi="Verdana"/>
          <w:b/>
          <w:sz w:val="16"/>
          <w:szCs w:val="16"/>
        </w:rPr>
      </w:pPr>
    </w:p>
    <w:p w14:paraId="2449A200" w14:textId="77777777" w:rsidR="00DF3847" w:rsidRPr="0013339E" w:rsidRDefault="00DF3847" w:rsidP="00DF3847">
      <w:pPr>
        <w:shd w:val="clear" w:color="auto" w:fill="FFFFFF"/>
        <w:tabs>
          <w:tab w:val="left" w:pos="142"/>
        </w:tabs>
        <w:ind w:right="-427"/>
        <w:jc w:val="both"/>
        <w:rPr>
          <w:rFonts w:ascii="Verdana" w:hAnsi="Verdana"/>
          <w:b/>
          <w:sz w:val="16"/>
          <w:szCs w:val="16"/>
        </w:rPr>
      </w:pPr>
    </w:p>
    <w:p w14:paraId="37D88F80" w14:textId="77777777" w:rsidR="00DF3847" w:rsidRPr="0013339E" w:rsidRDefault="00DF3847" w:rsidP="00DF3847">
      <w:pPr>
        <w:shd w:val="clear" w:color="auto" w:fill="FFFFFF"/>
        <w:tabs>
          <w:tab w:val="left" w:pos="142"/>
        </w:tabs>
        <w:ind w:right="-427"/>
        <w:jc w:val="both"/>
        <w:rPr>
          <w:rFonts w:ascii="Verdana" w:hAnsi="Verdana"/>
          <w:b/>
          <w:sz w:val="16"/>
          <w:szCs w:val="16"/>
        </w:rPr>
      </w:pPr>
    </w:p>
    <w:p w14:paraId="0A05EF81" w14:textId="77777777" w:rsidR="00DF3847" w:rsidRPr="0013339E" w:rsidRDefault="00DF3847" w:rsidP="00DF3847">
      <w:pPr>
        <w:shd w:val="clear" w:color="auto" w:fill="FFFFFF"/>
        <w:tabs>
          <w:tab w:val="left" w:pos="142"/>
        </w:tabs>
        <w:ind w:right="-427"/>
        <w:jc w:val="both"/>
        <w:rPr>
          <w:rFonts w:ascii="Verdana" w:hAnsi="Verdana"/>
          <w:b/>
          <w:sz w:val="16"/>
          <w:szCs w:val="16"/>
        </w:rPr>
      </w:pPr>
    </w:p>
    <w:p w14:paraId="20C1DEB7" w14:textId="77777777" w:rsidR="00DF3847" w:rsidRPr="0013339E" w:rsidRDefault="00DF3847" w:rsidP="00DF3847">
      <w:pPr>
        <w:shd w:val="clear" w:color="auto" w:fill="FFFFFF"/>
        <w:tabs>
          <w:tab w:val="left" w:pos="142"/>
        </w:tabs>
        <w:ind w:right="-427"/>
        <w:jc w:val="both"/>
        <w:rPr>
          <w:rFonts w:ascii="Verdana" w:hAnsi="Verdana"/>
          <w:b/>
          <w:sz w:val="16"/>
          <w:szCs w:val="16"/>
        </w:rPr>
      </w:pPr>
    </w:p>
    <w:p w14:paraId="4889C475" w14:textId="77777777" w:rsidR="00DF3847" w:rsidRPr="0013339E" w:rsidRDefault="00DF3847" w:rsidP="00DF3847">
      <w:pPr>
        <w:shd w:val="clear" w:color="auto" w:fill="FFFFFF"/>
        <w:tabs>
          <w:tab w:val="left" w:pos="142"/>
        </w:tabs>
        <w:ind w:right="-427"/>
        <w:jc w:val="both"/>
        <w:rPr>
          <w:rFonts w:ascii="Verdana" w:hAnsi="Verdana"/>
          <w:b/>
          <w:sz w:val="16"/>
          <w:szCs w:val="16"/>
        </w:rPr>
      </w:pPr>
    </w:p>
    <w:p w14:paraId="68429C43" w14:textId="77777777" w:rsidR="00DF3847" w:rsidRPr="0013339E" w:rsidRDefault="00DF3847" w:rsidP="00DF3847">
      <w:pPr>
        <w:shd w:val="clear" w:color="auto" w:fill="FFFFFF"/>
        <w:tabs>
          <w:tab w:val="left" w:pos="142"/>
        </w:tabs>
        <w:ind w:right="-427"/>
        <w:jc w:val="both"/>
        <w:rPr>
          <w:rFonts w:ascii="Verdana" w:hAnsi="Verdana"/>
          <w:b/>
          <w:sz w:val="16"/>
          <w:szCs w:val="16"/>
        </w:rPr>
      </w:pPr>
    </w:p>
    <w:p w14:paraId="5E71956C" w14:textId="77777777" w:rsidR="00DF3847" w:rsidRPr="0013339E" w:rsidRDefault="00DF3847" w:rsidP="00DF3847">
      <w:pPr>
        <w:shd w:val="clear" w:color="auto" w:fill="FFFFFF"/>
        <w:tabs>
          <w:tab w:val="left" w:pos="142"/>
        </w:tabs>
        <w:ind w:right="-427"/>
        <w:jc w:val="both"/>
        <w:rPr>
          <w:rFonts w:ascii="Verdana" w:hAnsi="Verdana"/>
          <w:b/>
          <w:sz w:val="16"/>
          <w:szCs w:val="16"/>
        </w:rPr>
      </w:pPr>
    </w:p>
    <w:p w14:paraId="467E3D54" w14:textId="77777777" w:rsidR="00DF3847" w:rsidRPr="0013339E" w:rsidRDefault="00DF3847" w:rsidP="00DF3847">
      <w:pPr>
        <w:shd w:val="clear" w:color="auto" w:fill="FFFFFF"/>
        <w:tabs>
          <w:tab w:val="left" w:pos="142"/>
        </w:tabs>
        <w:ind w:right="-427"/>
        <w:jc w:val="both"/>
        <w:rPr>
          <w:rFonts w:ascii="Verdana" w:hAnsi="Verdana"/>
          <w:b/>
          <w:sz w:val="16"/>
          <w:szCs w:val="16"/>
        </w:rPr>
      </w:pPr>
    </w:p>
    <w:p w14:paraId="7403AB56" w14:textId="77777777" w:rsidR="00DF3847" w:rsidRPr="0013339E" w:rsidRDefault="00DF3847" w:rsidP="00DF3847">
      <w:pPr>
        <w:shd w:val="clear" w:color="auto" w:fill="FFFFFF"/>
        <w:tabs>
          <w:tab w:val="left" w:pos="142"/>
        </w:tabs>
        <w:ind w:right="-427"/>
        <w:jc w:val="both"/>
        <w:rPr>
          <w:rFonts w:ascii="Verdana" w:hAnsi="Verdana"/>
          <w:b/>
          <w:sz w:val="16"/>
          <w:szCs w:val="16"/>
        </w:rPr>
      </w:pPr>
    </w:p>
    <w:p w14:paraId="4BD0EAB1" w14:textId="77777777" w:rsidR="00DF3847" w:rsidRPr="0013339E" w:rsidRDefault="00DF3847" w:rsidP="00DF3847">
      <w:pPr>
        <w:shd w:val="clear" w:color="auto" w:fill="FFFFFF"/>
        <w:tabs>
          <w:tab w:val="left" w:pos="142"/>
        </w:tabs>
        <w:ind w:right="-427"/>
        <w:jc w:val="both"/>
        <w:rPr>
          <w:rFonts w:ascii="Verdana" w:hAnsi="Verdana"/>
          <w:b/>
          <w:sz w:val="16"/>
          <w:szCs w:val="16"/>
        </w:rPr>
      </w:pPr>
    </w:p>
    <w:p w14:paraId="28C86A3C" w14:textId="77777777" w:rsidR="00DF3847" w:rsidRPr="0013339E" w:rsidRDefault="00DF3847" w:rsidP="00DF3847">
      <w:pPr>
        <w:shd w:val="clear" w:color="auto" w:fill="FFFFFF"/>
        <w:tabs>
          <w:tab w:val="left" w:pos="142"/>
        </w:tabs>
        <w:ind w:right="-427"/>
        <w:jc w:val="both"/>
        <w:rPr>
          <w:rFonts w:ascii="Verdana" w:hAnsi="Verdana"/>
          <w:b/>
          <w:sz w:val="16"/>
          <w:szCs w:val="16"/>
        </w:rPr>
      </w:pPr>
    </w:p>
    <w:p w14:paraId="2BA042C9" w14:textId="77777777" w:rsidR="00DF3847" w:rsidRPr="0013339E" w:rsidRDefault="00DF3847" w:rsidP="00DF3847">
      <w:pPr>
        <w:shd w:val="clear" w:color="auto" w:fill="FFFFFF"/>
        <w:tabs>
          <w:tab w:val="left" w:pos="142"/>
        </w:tabs>
        <w:ind w:right="-427"/>
        <w:jc w:val="both"/>
        <w:rPr>
          <w:rFonts w:ascii="Verdana" w:hAnsi="Verdana"/>
          <w:b/>
          <w:sz w:val="16"/>
          <w:szCs w:val="16"/>
        </w:rPr>
      </w:pPr>
    </w:p>
    <w:p w14:paraId="3E2EDB55" w14:textId="77777777" w:rsidR="00DF3847" w:rsidRPr="0013339E" w:rsidRDefault="00DF3847" w:rsidP="00DF3847">
      <w:pPr>
        <w:shd w:val="clear" w:color="auto" w:fill="FFFFFF"/>
        <w:tabs>
          <w:tab w:val="left" w:pos="142"/>
        </w:tabs>
        <w:ind w:right="-427"/>
        <w:jc w:val="both"/>
        <w:rPr>
          <w:rFonts w:ascii="Verdana" w:hAnsi="Verdana"/>
          <w:b/>
          <w:sz w:val="16"/>
          <w:szCs w:val="16"/>
        </w:rPr>
      </w:pPr>
    </w:p>
    <w:p w14:paraId="26A11C34" w14:textId="77777777" w:rsidR="00DF3847" w:rsidRPr="0013339E" w:rsidRDefault="00DF3847" w:rsidP="00DF3847">
      <w:pPr>
        <w:shd w:val="clear" w:color="auto" w:fill="FFFFFF"/>
        <w:tabs>
          <w:tab w:val="left" w:pos="142"/>
        </w:tabs>
        <w:ind w:right="-427"/>
        <w:jc w:val="both"/>
        <w:rPr>
          <w:rFonts w:ascii="Verdana" w:hAnsi="Verdana"/>
          <w:b/>
          <w:sz w:val="16"/>
          <w:szCs w:val="16"/>
        </w:rPr>
      </w:pPr>
    </w:p>
    <w:p w14:paraId="0DC3C5F2" w14:textId="77777777" w:rsidR="00DF3847" w:rsidRPr="0013339E" w:rsidRDefault="00DF3847" w:rsidP="00DF3847">
      <w:pPr>
        <w:shd w:val="clear" w:color="auto" w:fill="FFFFFF"/>
        <w:tabs>
          <w:tab w:val="left" w:pos="142"/>
        </w:tabs>
        <w:ind w:right="-427"/>
        <w:jc w:val="both"/>
        <w:rPr>
          <w:rFonts w:ascii="Verdana" w:hAnsi="Verdana"/>
          <w:b/>
          <w:sz w:val="16"/>
          <w:szCs w:val="16"/>
        </w:rPr>
      </w:pPr>
    </w:p>
    <w:p w14:paraId="2A8D7A3B" w14:textId="77777777" w:rsidR="00DF3847" w:rsidRPr="0013339E" w:rsidRDefault="00DF3847" w:rsidP="00DF3847">
      <w:pPr>
        <w:shd w:val="clear" w:color="auto" w:fill="FFFFFF"/>
        <w:tabs>
          <w:tab w:val="left" w:pos="142"/>
        </w:tabs>
        <w:ind w:right="-427"/>
        <w:jc w:val="both"/>
        <w:rPr>
          <w:rFonts w:ascii="Verdana" w:hAnsi="Verdana"/>
          <w:b/>
          <w:sz w:val="16"/>
          <w:szCs w:val="16"/>
        </w:rPr>
      </w:pPr>
    </w:p>
    <w:p w14:paraId="1096EE72" w14:textId="77777777" w:rsidR="00DF3847" w:rsidRPr="0013339E" w:rsidRDefault="00DF3847" w:rsidP="00DF3847">
      <w:pPr>
        <w:shd w:val="clear" w:color="auto" w:fill="FFFFFF"/>
        <w:tabs>
          <w:tab w:val="left" w:pos="142"/>
        </w:tabs>
        <w:ind w:right="-427"/>
        <w:jc w:val="both"/>
        <w:rPr>
          <w:rFonts w:ascii="Verdana" w:hAnsi="Verdana"/>
          <w:b/>
          <w:sz w:val="16"/>
          <w:szCs w:val="16"/>
        </w:rPr>
      </w:pPr>
    </w:p>
    <w:p w14:paraId="09464A0F" w14:textId="77777777" w:rsidR="00DF3847" w:rsidRPr="0013339E" w:rsidRDefault="00DF3847" w:rsidP="00DF3847">
      <w:pPr>
        <w:shd w:val="clear" w:color="auto" w:fill="FFFFFF"/>
        <w:tabs>
          <w:tab w:val="left" w:pos="142"/>
        </w:tabs>
        <w:ind w:right="-427"/>
        <w:jc w:val="both"/>
        <w:rPr>
          <w:rFonts w:ascii="Verdana" w:hAnsi="Verdana"/>
          <w:b/>
          <w:sz w:val="16"/>
          <w:szCs w:val="16"/>
        </w:rPr>
      </w:pPr>
    </w:p>
    <w:p w14:paraId="6893CF3A" w14:textId="77777777" w:rsidR="00DF3847" w:rsidRPr="0013339E" w:rsidRDefault="00DF3847" w:rsidP="00DF3847">
      <w:pPr>
        <w:shd w:val="clear" w:color="auto" w:fill="FFFFFF"/>
        <w:tabs>
          <w:tab w:val="left" w:pos="142"/>
        </w:tabs>
        <w:ind w:right="-427"/>
        <w:jc w:val="both"/>
        <w:rPr>
          <w:rFonts w:ascii="Verdana" w:hAnsi="Verdana"/>
          <w:b/>
          <w:sz w:val="16"/>
          <w:szCs w:val="16"/>
        </w:rPr>
      </w:pPr>
    </w:p>
    <w:p w14:paraId="0981E39A" w14:textId="77777777" w:rsidR="00DF3847" w:rsidRPr="0013339E" w:rsidRDefault="00DF3847" w:rsidP="00DF3847">
      <w:pPr>
        <w:shd w:val="clear" w:color="auto" w:fill="FFFFFF"/>
        <w:tabs>
          <w:tab w:val="left" w:pos="142"/>
        </w:tabs>
        <w:ind w:right="-427"/>
        <w:jc w:val="both"/>
        <w:rPr>
          <w:rFonts w:ascii="Verdana" w:hAnsi="Verdana"/>
          <w:b/>
          <w:sz w:val="16"/>
          <w:szCs w:val="16"/>
        </w:rPr>
      </w:pPr>
    </w:p>
    <w:p w14:paraId="57054444" w14:textId="77777777" w:rsidR="00DF3847" w:rsidRPr="0013339E" w:rsidRDefault="00DF3847" w:rsidP="00DF3847">
      <w:pPr>
        <w:shd w:val="clear" w:color="auto" w:fill="FFFFFF"/>
        <w:tabs>
          <w:tab w:val="left" w:pos="142"/>
        </w:tabs>
        <w:ind w:right="-427"/>
        <w:jc w:val="both"/>
        <w:rPr>
          <w:rFonts w:ascii="Verdana" w:hAnsi="Verdana"/>
          <w:b/>
          <w:sz w:val="16"/>
          <w:szCs w:val="16"/>
        </w:rPr>
      </w:pPr>
    </w:p>
    <w:p w14:paraId="0018BCD3" w14:textId="77777777" w:rsidR="00DF3847" w:rsidRDefault="00DF3847" w:rsidP="00DF3847">
      <w:pPr>
        <w:shd w:val="clear" w:color="auto" w:fill="FFFFFF"/>
        <w:tabs>
          <w:tab w:val="left" w:pos="142"/>
        </w:tabs>
        <w:ind w:right="-427"/>
        <w:jc w:val="both"/>
        <w:rPr>
          <w:rFonts w:ascii="Verdana" w:hAnsi="Verdana"/>
          <w:b/>
          <w:sz w:val="16"/>
          <w:szCs w:val="16"/>
          <w:highlight w:val="yellow"/>
        </w:rPr>
      </w:pPr>
    </w:p>
    <w:p w14:paraId="50108F24" w14:textId="77777777" w:rsidR="00DF3847" w:rsidRPr="008050FA" w:rsidRDefault="00DF3847" w:rsidP="00DF3847">
      <w:pPr>
        <w:shd w:val="clear" w:color="auto" w:fill="FFFFFF"/>
        <w:tabs>
          <w:tab w:val="left" w:pos="142"/>
        </w:tabs>
        <w:ind w:right="-427"/>
        <w:jc w:val="both"/>
        <w:rPr>
          <w:rFonts w:ascii="Verdana" w:hAnsi="Verdana"/>
          <w:b/>
          <w:sz w:val="16"/>
          <w:szCs w:val="16"/>
        </w:rPr>
      </w:pPr>
    </w:p>
    <w:p w14:paraId="2689B00F" w14:textId="77777777" w:rsidR="00C548B6" w:rsidRPr="004B5846" w:rsidRDefault="00F47A03" w:rsidP="00C03745">
      <w:pPr>
        <w:pStyle w:val="3izenburua"/>
      </w:pPr>
      <w:bookmarkStart w:id="1352" w:name="_Toc103681411"/>
      <w:r>
        <w:rPr>
          <w:lang w:val="es-ES_tradnl"/>
        </w:rPr>
        <w:t>ANEXO VI.</w:t>
      </w:r>
      <w:r w:rsidR="00C548B6" w:rsidRPr="004B5846">
        <w:rPr>
          <w:lang w:val="es-ES_tradnl"/>
        </w:rPr>
        <w:t>1.</w:t>
      </w:r>
      <w:bookmarkEnd w:id="1349"/>
      <w:r w:rsidR="00C548B6" w:rsidRPr="004B5846">
        <w:rPr>
          <w:lang w:val="es-ES_tradnl"/>
        </w:rPr>
        <w:t>-</w:t>
      </w:r>
      <w:r w:rsidR="00C548B6" w:rsidRPr="004B5846">
        <w:rPr>
          <w:lang w:val="es-ES_tradnl"/>
        </w:rPr>
        <w:tab/>
        <w:t>APROBACIÓN DE CERTIFICACIÓN DE SERVICIOS</w:t>
      </w:r>
      <w:bookmarkEnd w:id="1350"/>
      <w:bookmarkEnd w:id="1351"/>
      <w:bookmarkEnd w:id="1352"/>
    </w:p>
    <w:p w14:paraId="0B33F5E3" w14:textId="77777777" w:rsidR="00C548B6" w:rsidRPr="004B5846" w:rsidRDefault="00C548B6" w:rsidP="00C548B6">
      <w:pPr>
        <w:ind w:right="-427"/>
      </w:pPr>
    </w:p>
    <w:p w14:paraId="636CAF0C" w14:textId="77777777" w:rsidR="00C548B6" w:rsidRPr="004B5846" w:rsidRDefault="00C548B6" w:rsidP="00C548B6">
      <w:pPr>
        <w:widowControl w:val="0"/>
        <w:tabs>
          <w:tab w:val="center" w:pos="4252"/>
          <w:tab w:val="right" w:pos="8504"/>
        </w:tabs>
        <w:ind w:left="600" w:right="-427"/>
        <w:jc w:val="both"/>
        <w:rPr>
          <w:rFonts w:ascii="Verdana" w:hAnsi="Verdana" w:cs="Tahoma"/>
          <w:sz w:val="19"/>
          <w:szCs w:val="19"/>
        </w:rPr>
      </w:pPr>
    </w:p>
    <w:p w14:paraId="5B84584B" w14:textId="77777777" w:rsidR="00C548B6" w:rsidRPr="004B5846" w:rsidRDefault="00C548B6" w:rsidP="00C548B6">
      <w:pPr>
        <w:widowControl w:val="0"/>
        <w:tabs>
          <w:tab w:val="center" w:pos="4252"/>
          <w:tab w:val="right" w:pos="8504"/>
        </w:tabs>
        <w:ind w:left="284" w:right="-427"/>
        <w:jc w:val="both"/>
        <w:rPr>
          <w:rFonts w:ascii="Verdana" w:hAnsi="Verdana" w:cs="Tahoma"/>
          <w:sz w:val="19"/>
          <w:szCs w:val="19"/>
        </w:rPr>
      </w:pPr>
    </w:p>
    <w:p w14:paraId="7F3C1587" w14:textId="77777777" w:rsidR="00C548B6" w:rsidRPr="004B5846" w:rsidRDefault="00C548B6" w:rsidP="00C548B6">
      <w:pPr>
        <w:widowControl w:val="0"/>
        <w:tabs>
          <w:tab w:val="center" w:pos="4252"/>
          <w:tab w:val="right" w:pos="8504"/>
        </w:tabs>
        <w:ind w:right="-427"/>
        <w:jc w:val="both"/>
        <w:rPr>
          <w:rFonts w:ascii="Verdana" w:hAnsi="Verdana" w:cs="Tahoma"/>
          <w:sz w:val="19"/>
          <w:szCs w:val="19"/>
        </w:rPr>
      </w:pPr>
      <w:r w:rsidRPr="004B5846">
        <w:rPr>
          <w:rFonts w:ascii="Verdana" w:hAnsi="Verdana" w:cs="Tahoma"/>
          <w:sz w:val="19"/>
          <w:szCs w:val="19"/>
        </w:rPr>
        <w:t>D./Dña.…………………………………………………, responsable del contrato que tiene como objeto ……………………………………………… y referenciado con el número de expediente …………………………..……………………</w:t>
      </w:r>
    </w:p>
    <w:p w14:paraId="3F12C58B" w14:textId="77777777" w:rsidR="00C548B6" w:rsidRPr="004B5846" w:rsidRDefault="00C548B6" w:rsidP="00C548B6">
      <w:pPr>
        <w:ind w:left="600" w:right="-427"/>
        <w:rPr>
          <w:rFonts w:ascii="Verdana" w:hAnsi="Verdana"/>
          <w:sz w:val="19"/>
          <w:szCs w:val="19"/>
        </w:rPr>
      </w:pPr>
    </w:p>
    <w:p w14:paraId="4E3135BE" w14:textId="77777777" w:rsidR="00C548B6" w:rsidRPr="004B5846" w:rsidRDefault="00C548B6" w:rsidP="00C548B6">
      <w:pPr>
        <w:ind w:left="600" w:right="-427"/>
        <w:jc w:val="center"/>
        <w:rPr>
          <w:rFonts w:ascii="Verdana" w:hAnsi="Verdana"/>
          <w:sz w:val="19"/>
          <w:szCs w:val="19"/>
        </w:rPr>
      </w:pPr>
    </w:p>
    <w:p w14:paraId="50E7A878" w14:textId="77777777" w:rsidR="00C548B6" w:rsidRPr="004B5846" w:rsidRDefault="00C548B6" w:rsidP="00C548B6">
      <w:pPr>
        <w:ind w:right="-427"/>
        <w:jc w:val="center"/>
        <w:rPr>
          <w:rFonts w:ascii="Verdana" w:hAnsi="Verdana"/>
          <w:b/>
          <w:sz w:val="19"/>
          <w:szCs w:val="19"/>
        </w:rPr>
      </w:pPr>
      <w:bookmarkStart w:id="1353" w:name="_Toc505598258"/>
      <w:bookmarkStart w:id="1354" w:name="_Toc505598335"/>
      <w:bookmarkStart w:id="1355" w:name="_Toc505598428"/>
      <w:bookmarkStart w:id="1356" w:name="_Toc507512609"/>
      <w:bookmarkStart w:id="1357" w:name="_Toc507512910"/>
      <w:r w:rsidRPr="004B5846">
        <w:rPr>
          <w:rFonts w:ascii="Verdana" w:hAnsi="Verdana"/>
          <w:b/>
          <w:sz w:val="19"/>
          <w:szCs w:val="19"/>
        </w:rPr>
        <w:t>DECLARA:</w:t>
      </w:r>
      <w:bookmarkEnd w:id="1353"/>
      <w:bookmarkEnd w:id="1354"/>
      <w:bookmarkEnd w:id="1355"/>
      <w:bookmarkEnd w:id="1356"/>
      <w:bookmarkEnd w:id="1357"/>
    </w:p>
    <w:p w14:paraId="6236D364" w14:textId="77777777" w:rsidR="00C548B6" w:rsidRPr="004B5846" w:rsidRDefault="00C548B6" w:rsidP="00C548B6">
      <w:pPr>
        <w:ind w:left="1300" w:right="-427"/>
        <w:jc w:val="both"/>
        <w:rPr>
          <w:rFonts w:ascii="Verdana" w:hAnsi="Verdana" w:cs="Tahoma"/>
          <w:sz w:val="19"/>
          <w:szCs w:val="19"/>
        </w:rPr>
      </w:pPr>
    </w:p>
    <w:p w14:paraId="6C588E53" w14:textId="77777777" w:rsidR="00C548B6" w:rsidRPr="004B5846" w:rsidRDefault="00C548B6" w:rsidP="002801AF">
      <w:pPr>
        <w:numPr>
          <w:ilvl w:val="0"/>
          <w:numId w:val="39"/>
        </w:numPr>
        <w:ind w:left="1300" w:right="-427" w:hanging="600"/>
        <w:jc w:val="both"/>
        <w:rPr>
          <w:rFonts w:ascii="Verdana" w:hAnsi="Verdana" w:cs="Tahoma"/>
          <w:sz w:val="19"/>
          <w:szCs w:val="19"/>
        </w:rPr>
      </w:pPr>
      <w:r w:rsidRPr="004B5846">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4B5846">
        <w:rPr>
          <w:rFonts w:ascii="Verdana" w:hAnsi="Verdana" w:cs="Tahoma"/>
          <w:color w:val="0000FF"/>
          <w:sz w:val="19"/>
          <w:szCs w:val="19"/>
        </w:rPr>
        <w:t>nombre contratista</w:t>
      </w:r>
      <w:r w:rsidRPr="004B5846">
        <w:rPr>
          <w:rFonts w:ascii="Verdana" w:hAnsi="Verdana" w:cs="Tahoma"/>
          <w:sz w:val="19"/>
          <w:szCs w:val="19"/>
        </w:rPr>
        <w:t>) ………………………………………………………….…</w:t>
      </w:r>
    </w:p>
    <w:p w14:paraId="1C58EEAE" w14:textId="77777777" w:rsidR="00C548B6" w:rsidRPr="004B5846" w:rsidRDefault="00C548B6" w:rsidP="00C548B6">
      <w:pPr>
        <w:ind w:left="1300" w:right="-427" w:hanging="600"/>
        <w:jc w:val="both"/>
        <w:rPr>
          <w:rFonts w:ascii="Verdana" w:hAnsi="Verdana" w:cs="Tahoma"/>
          <w:sz w:val="19"/>
          <w:szCs w:val="19"/>
        </w:rPr>
      </w:pPr>
    </w:p>
    <w:p w14:paraId="1AC94BAD" w14:textId="77777777" w:rsidR="00C548B6" w:rsidRPr="004B5846" w:rsidRDefault="00C548B6" w:rsidP="002801AF">
      <w:pPr>
        <w:numPr>
          <w:ilvl w:val="0"/>
          <w:numId w:val="39"/>
        </w:numPr>
        <w:ind w:left="1300" w:right="-427" w:hanging="600"/>
        <w:jc w:val="both"/>
        <w:rPr>
          <w:rFonts w:ascii="Verdana" w:hAnsi="Verdana" w:cs="Tahoma"/>
          <w:sz w:val="19"/>
          <w:szCs w:val="19"/>
        </w:rPr>
      </w:pPr>
      <w:r w:rsidRPr="004B5846">
        <w:rPr>
          <w:rFonts w:ascii="Verdana" w:hAnsi="Verdana" w:cs="Tahoma"/>
          <w:sz w:val="19"/>
          <w:szCs w:val="19"/>
        </w:rPr>
        <w:t>Que (</w:t>
      </w:r>
      <w:r w:rsidRPr="004B5846">
        <w:rPr>
          <w:rFonts w:ascii="Verdana" w:hAnsi="Verdana" w:cs="Tahoma"/>
          <w:color w:val="0000FF"/>
          <w:sz w:val="19"/>
          <w:szCs w:val="19"/>
        </w:rPr>
        <w:t>nombre contratista</w:t>
      </w:r>
      <w:r w:rsidRPr="004B5846">
        <w:rPr>
          <w:rFonts w:ascii="Verdana" w:hAnsi="Verdana" w:cs="Tahoma"/>
          <w:sz w:val="19"/>
          <w:szCs w:val="19"/>
        </w:rPr>
        <w:t>) ……………………………………………………… ha realizado los trabajos objeto del contrato / ha prestado dichos servicios de conformidad con el pliego de prescripciones técnicas particulares y el pliego de cláusulas administrativas particulares durante el siguiente periodo: ………………………………………………</w:t>
      </w:r>
    </w:p>
    <w:p w14:paraId="3768E3BF" w14:textId="77777777" w:rsidR="00C548B6" w:rsidRPr="004B5846" w:rsidRDefault="00C548B6" w:rsidP="00C548B6">
      <w:pPr>
        <w:ind w:left="1300" w:right="-427" w:hanging="600"/>
        <w:jc w:val="both"/>
        <w:rPr>
          <w:rFonts w:ascii="Verdana" w:hAnsi="Verdana" w:cs="Tahoma"/>
          <w:sz w:val="19"/>
          <w:szCs w:val="19"/>
        </w:rPr>
      </w:pPr>
    </w:p>
    <w:p w14:paraId="4DF5DD32" w14:textId="77777777" w:rsidR="00C548B6" w:rsidRPr="004B5846" w:rsidRDefault="00C548B6" w:rsidP="002801AF">
      <w:pPr>
        <w:numPr>
          <w:ilvl w:val="0"/>
          <w:numId w:val="39"/>
        </w:numPr>
        <w:ind w:left="1300" w:right="-427" w:hanging="600"/>
        <w:jc w:val="both"/>
        <w:rPr>
          <w:rFonts w:ascii="Verdana" w:hAnsi="Verdana" w:cs="Tahoma"/>
          <w:sz w:val="19"/>
          <w:szCs w:val="19"/>
        </w:rPr>
      </w:pPr>
      <w:r w:rsidRPr="004B5846">
        <w:rPr>
          <w:rFonts w:ascii="Verdana" w:hAnsi="Verdana" w:cs="Tahoma"/>
          <w:sz w:val="19"/>
          <w:szCs w:val="19"/>
        </w:rPr>
        <w:t xml:space="preserve">Que, </w:t>
      </w:r>
      <w:r w:rsidR="007B2671">
        <w:rPr>
          <w:rFonts w:ascii="Verdana" w:hAnsi="Verdana" w:cs="Tahoma"/>
          <w:sz w:val="19"/>
          <w:szCs w:val="19"/>
        </w:rPr>
        <w:t>con</w:t>
      </w:r>
      <w:r w:rsidR="007B2671" w:rsidRPr="004B5846">
        <w:rPr>
          <w:rFonts w:ascii="Verdana" w:hAnsi="Verdana" w:cs="Tahoma"/>
          <w:sz w:val="19"/>
          <w:szCs w:val="19"/>
        </w:rPr>
        <w:t xml:space="preserve"> base </w:t>
      </w:r>
      <w:r w:rsidR="007B2671">
        <w:rPr>
          <w:rFonts w:ascii="Verdana" w:hAnsi="Verdana" w:cs="Tahoma"/>
          <w:sz w:val="19"/>
          <w:szCs w:val="19"/>
        </w:rPr>
        <w:t>en</w:t>
      </w:r>
      <w:r w:rsidR="007B2671" w:rsidRPr="004B5846">
        <w:rPr>
          <w:rFonts w:ascii="Verdana" w:hAnsi="Verdana" w:cs="Tahoma"/>
          <w:sz w:val="19"/>
          <w:szCs w:val="19"/>
        </w:rPr>
        <w:t xml:space="preserve"> </w:t>
      </w:r>
      <w:r w:rsidRPr="004B5846">
        <w:rPr>
          <w:rFonts w:ascii="Verdana" w:hAnsi="Verdana" w:cs="Tahoma"/>
          <w:sz w:val="19"/>
          <w:szCs w:val="19"/>
        </w:rPr>
        <w:t xml:space="preserve">lo expuesto en el párrafo anterior, aprueba la certificación de servicios presentada y procede, en la fecha de la firma, a remitir por </w:t>
      </w:r>
      <w:r w:rsidRPr="004B5846">
        <w:rPr>
          <w:rFonts w:ascii="Verdana" w:hAnsi="Verdana" w:cs="Tahoma"/>
          <w:color w:val="0000FF"/>
          <w:sz w:val="19"/>
          <w:szCs w:val="19"/>
        </w:rPr>
        <w:t xml:space="preserve">el medio que corresponda según la legislación vigente </w:t>
      </w:r>
      <w:r w:rsidRPr="004B5846">
        <w:rPr>
          <w:rFonts w:ascii="Verdana" w:hAnsi="Verdana" w:cs="Tahoma"/>
          <w:sz w:val="19"/>
          <w:szCs w:val="19"/>
        </w:rPr>
        <w:t>una copia a (</w:t>
      </w:r>
      <w:r w:rsidRPr="004B5846">
        <w:rPr>
          <w:rFonts w:ascii="Verdana" w:hAnsi="Verdana" w:cs="Tahoma"/>
          <w:color w:val="0000FF"/>
          <w:sz w:val="19"/>
          <w:szCs w:val="19"/>
        </w:rPr>
        <w:t>nombre contratista</w:t>
      </w:r>
      <w:r w:rsidRPr="004B5846">
        <w:rPr>
          <w:rFonts w:ascii="Verdana" w:hAnsi="Verdana" w:cs="Tahoma"/>
          <w:sz w:val="19"/>
          <w:szCs w:val="19"/>
        </w:rPr>
        <w:t>) ……………………………………………………… a los efectos de lo dispuesto en la cláusula 32.2 de condiciones generales del pliego de cláusulas administrativas particulares.</w:t>
      </w:r>
    </w:p>
    <w:p w14:paraId="6C339397" w14:textId="77777777" w:rsidR="00C548B6" w:rsidRPr="004B5846" w:rsidRDefault="00C548B6" w:rsidP="00C548B6">
      <w:pPr>
        <w:ind w:left="600" w:right="-427"/>
        <w:rPr>
          <w:rFonts w:ascii="Verdana" w:hAnsi="Verdana" w:cs="Tahoma"/>
          <w:sz w:val="19"/>
          <w:szCs w:val="19"/>
        </w:rPr>
      </w:pPr>
    </w:p>
    <w:p w14:paraId="11B1EC30" w14:textId="77777777" w:rsidR="00C548B6" w:rsidRPr="004B5846" w:rsidRDefault="00C548B6" w:rsidP="00C548B6">
      <w:pPr>
        <w:ind w:left="600" w:right="-427"/>
        <w:jc w:val="center"/>
        <w:rPr>
          <w:rFonts w:ascii="Verdana" w:hAnsi="Verdana" w:cs="Tahoma"/>
          <w:sz w:val="19"/>
          <w:szCs w:val="19"/>
        </w:rPr>
      </w:pPr>
    </w:p>
    <w:p w14:paraId="71BEA94D" w14:textId="77777777" w:rsidR="00C548B6" w:rsidRPr="004B5846" w:rsidRDefault="00C548B6" w:rsidP="00C548B6">
      <w:pPr>
        <w:ind w:left="600" w:right="-427"/>
        <w:jc w:val="center"/>
        <w:rPr>
          <w:rFonts w:ascii="Verdana" w:hAnsi="Verdana" w:cs="Tahoma"/>
          <w:sz w:val="19"/>
          <w:szCs w:val="19"/>
        </w:rPr>
      </w:pPr>
    </w:p>
    <w:p w14:paraId="3A71F432" w14:textId="77777777" w:rsidR="00C548B6" w:rsidRPr="004B5846" w:rsidRDefault="00C548B6" w:rsidP="00C548B6">
      <w:pPr>
        <w:ind w:right="-427"/>
        <w:rPr>
          <w:rFonts w:ascii="Verdana" w:hAnsi="Verdana" w:cs="Tahoma"/>
          <w:sz w:val="19"/>
          <w:szCs w:val="19"/>
        </w:rPr>
      </w:pPr>
      <w:bookmarkStart w:id="1358" w:name="_Toc505598259"/>
      <w:bookmarkStart w:id="1359" w:name="_Toc505598336"/>
      <w:bookmarkStart w:id="1360" w:name="_Toc505598429"/>
      <w:bookmarkStart w:id="1361" w:name="_Toc507512610"/>
      <w:bookmarkStart w:id="1362" w:name="_Toc507512911"/>
      <w:r w:rsidRPr="004B5846">
        <w:rPr>
          <w:rFonts w:ascii="Verdana" w:hAnsi="Verdana" w:cs="Tahoma"/>
          <w:sz w:val="19"/>
          <w:szCs w:val="19"/>
        </w:rPr>
        <w:t>En............................., a..... de....................de 20....</w:t>
      </w:r>
      <w:bookmarkEnd w:id="1358"/>
      <w:bookmarkEnd w:id="1359"/>
      <w:bookmarkEnd w:id="1360"/>
      <w:bookmarkEnd w:id="1361"/>
      <w:bookmarkEnd w:id="1362"/>
    </w:p>
    <w:p w14:paraId="40B1FA81" w14:textId="77777777" w:rsidR="00C548B6" w:rsidRPr="004B5846" w:rsidRDefault="00C548B6" w:rsidP="00C548B6">
      <w:pPr>
        <w:ind w:right="-427"/>
        <w:rPr>
          <w:rFonts w:ascii="Verdana" w:hAnsi="Verdana" w:cs="Tahoma"/>
          <w:sz w:val="19"/>
          <w:szCs w:val="19"/>
        </w:rPr>
      </w:pPr>
    </w:p>
    <w:p w14:paraId="06E406A0" w14:textId="77777777" w:rsidR="00C548B6" w:rsidRPr="004B5846" w:rsidRDefault="00C548B6" w:rsidP="00C548B6">
      <w:pPr>
        <w:ind w:right="-427"/>
        <w:rPr>
          <w:rFonts w:ascii="Verdana" w:hAnsi="Verdana" w:cs="Tahoma"/>
          <w:sz w:val="19"/>
          <w:szCs w:val="19"/>
        </w:rPr>
      </w:pPr>
    </w:p>
    <w:p w14:paraId="74DEE0D8" w14:textId="77777777" w:rsidR="00C548B6" w:rsidRPr="004B5846" w:rsidRDefault="00C548B6" w:rsidP="00C548B6">
      <w:pPr>
        <w:ind w:right="-427"/>
        <w:rPr>
          <w:rFonts w:ascii="Verdana" w:hAnsi="Verdana" w:cs="Tahoma"/>
          <w:sz w:val="19"/>
          <w:szCs w:val="19"/>
        </w:rPr>
      </w:pPr>
    </w:p>
    <w:p w14:paraId="2564AB91" w14:textId="77777777" w:rsidR="00C548B6" w:rsidRPr="004B5846" w:rsidRDefault="00C548B6" w:rsidP="00C548B6">
      <w:pPr>
        <w:ind w:right="-427"/>
        <w:rPr>
          <w:rFonts w:ascii="Verdana" w:hAnsi="Verdana" w:cs="Tahoma"/>
          <w:sz w:val="19"/>
          <w:szCs w:val="19"/>
        </w:rPr>
      </w:pPr>
      <w:r w:rsidRPr="004B5846">
        <w:rPr>
          <w:rFonts w:ascii="Verdana" w:hAnsi="Verdana" w:cs="Tahoma"/>
          <w:sz w:val="19"/>
          <w:szCs w:val="19"/>
        </w:rPr>
        <w:t>Firmado:</w:t>
      </w:r>
    </w:p>
    <w:p w14:paraId="22169F23" w14:textId="77777777" w:rsidR="00C548B6" w:rsidRPr="004B5846" w:rsidRDefault="00C548B6" w:rsidP="00C548B6">
      <w:pPr>
        <w:ind w:left="600" w:right="-427"/>
        <w:rPr>
          <w:rFonts w:ascii="Verdana" w:hAnsi="Verdana" w:cs="Tahoma"/>
          <w:sz w:val="20"/>
          <w:szCs w:val="20"/>
        </w:rPr>
      </w:pPr>
    </w:p>
    <w:p w14:paraId="58E3C3CD" w14:textId="77777777" w:rsidR="00C548B6" w:rsidRPr="004B5846" w:rsidRDefault="00C548B6" w:rsidP="00C548B6">
      <w:pPr>
        <w:ind w:left="600" w:right="-427"/>
        <w:rPr>
          <w:rFonts w:ascii="Verdana" w:hAnsi="Verdana" w:cs="Tahoma"/>
          <w:sz w:val="20"/>
          <w:szCs w:val="20"/>
        </w:rPr>
      </w:pPr>
    </w:p>
    <w:p w14:paraId="34DB7141" w14:textId="77777777" w:rsidR="00C548B6" w:rsidRPr="004B5846" w:rsidRDefault="00C548B6" w:rsidP="00C548B6">
      <w:pPr>
        <w:ind w:left="600" w:right="-427"/>
        <w:rPr>
          <w:rFonts w:ascii="Verdana" w:hAnsi="Verdana" w:cs="Tahoma"/>
          <w:sz w:val="20"/>
          <w:szCs w:val="20"/>
        </w:rPr>
      </w:pPr>
    </w:p>
    <w:p w14:paraId="6194A606" w14:textId="77777777" w:rsidR="00C548B6" w:rsidRPr="004B5846" w:rsidRDefault="00C548B6" w:rsidP="00C548B6">
      <w:pPr>
        <w:ind w:left="600" w:right="-427"/>
        <w:rPr>
          <w:rFonts w:ascii="Verdana" w:hAnsi="Verdana" w:cs="Tahoma"/>
          <w:sz w:val="20"/>
          <w:szCs w:val="20"/>
        </w:rPr>
      </w:pPr>
    </w:p>
    <w:p w14:paraId="1EB22519" w14:textId="77777777" w:rsidR="00C548B6" w:rsidRPr="004B5846" w:rsidRDefault="00C548B6" w:rsidP="00C548B6">
      <w:pPr>
        <w:ind w:left="600" w:right="-427"/>
        <w:rPr>
          <w:rFonts w:ascii="Verdana" w:hAnsi="Verdana" w:cs="Tahoma"/>
          <w:sz w:val="20"/>
          <w:szCs w:val="20"/>
        </w:rPr>
      </w:pPr>
    </w:p>
    <w:p w14:paraId="3345FFA8" w14:textId="77777777" w:rsidR="00C548B6" w:rsidRPr="004B5846" w:rsidRDefault="00C548B6" w:rsidP="00C548B6">
      <w:pPr>
        <w:ind w:left="600" w:right="-427"/>
        <w:rPr>
          <w:rFonts w:ascii="Verdana" w:hAnsi="Verdana" w:cs="Tahoma"/>
          <w:sz w:val="20"/>
          <w:szCs w:val="20"/>
        </w:rPr>
      </w:pPr>
    </w:p>
    <w:p w14:paraId="1F6DA620" w14:textId="77777777" w:rsidR="00C548B6" w:rsidRPr="004B5846" w:rsidRDefault="00C548B6" w:rsidP="00C548B6">
      <w:pPr>
        <w:ind w:left="600" w:right="-427"/>
        <w:rPr>
          <w:rFonts w:ascii="Verdana" w:hAnsi="Verdana" w:cs="Tahoma"/>
          <w:sz w:val="20"/>
          <w:szCs w:val="20"/>
        </w:rPr>
      </w:pPr>
    </w:p>
    <w:p w14:paraId="4C8AE826" w14:textId="77777777" w:rsidR="00C548B6" w:rsidRPr="004B5846" w:rsidRDefault="00C548B6" w:rsidP="00C548B6">
      <w:pPr>
        <w:shd w:val="clear" w:color="auto" w:fill="FFFFFF"/>
        <w:ind w:right="-427"/>
        <w:jc w:val="both"/>
        <w:rPr>
          <w:rFonts w:ascii="Verdana" w:hAnsi="Verdana"/>
          <w:b/>
          <w:sz w:val="14"/>
          <w:szCs w:val="14"/>
        </w:rPr>
      </w:pPr>
      <w:r w:rsidRPr="004B5846">
        <w:rPr>
          <w:rFonts w:ascii="Verdana" w:hAnsi="Verdana"/>
          <w:b/>
          <w:sz w:val="14"/>
          <w:szCs w:val="14"/>
        </w:rPr>
        <w:t>Información básica sobre protección de datos personales.</w:t>
      </w:r>
    </w:p>
    <w:p w14:paraId="07F8E16F" w14:textId="77777777" w:rsidR="00C548B6" w:rsidRPr="004B5846" w:rsidRDefault="00C548B6" w:rsidP="00C548B6">
      <w:pPr>
        <w:shd w:val="clear" w:color="auto" w:fill="FFFFFF"/>
        <w:ind w:left="142" w:right="-427"/>
        <w:jc w:val="both"/>
        <w:rPr>
          <w:rFonts w:ascii="Verdana" w:hAnsi="Verdana"/>
          <w:sz w:val="14"/>
          <w:szCs w:val="14"/>
        </w:rPr>
      </w:pPr>
    </w:p>
    <w:p w14:paraId="71ED1AD1" w14:textId="77777777" w:rsidR="00C548B6" w:rsidRPr="004B5846" w:rsidRDefault="00C548B6" w:rsidP="00C548B6">
      <w:pPr>
        <w:shd w:val="clear" w:color="auto" w:fill="FFFFFF"/>
        <w:ind w:right="-427"/>
        <w:jc w:val="both"/>
        <w:rPr>
          <w:rFonts w:ascii="Verdana" w:hAnsi="Verdana"/>
          <w:sz w:val="14"/>
          <w:szCs w:val="14"/>
        </w:rPr>
      </w:pPr>
      <w:r w:rsidRPr="004B584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B5846">
        <w:rPr>
          <w:rFonts w:ascii="Verdana" w:hAnsi="Verdana"/>
          <w:b/>
          <w:sz w:val="14"/>
          <w:szCs w:val="14"/>
        </w:rPr>
        <w:t>Gestión de la contratación</w:t>
      </w:r>
      <w:r w:rsidRPr="004B5846">
        <w:rPr>
          <w:rFonts w:ascii="Verdana" w:hAnsi="Verdana"/>
          <w:sz w:val="14"/>
          <w:szCs w:val="14"/>
        </w:rPr>
        <w:t>»:</w:t>
      </w:r>
    </w:p>
    <w:p w14:paraId="302AA64F" w14:textId="77777777" w:rsidR="00C548B6" w:rsidRPr="004B5846" w:rsidRDefault="00C548B6" w:rsidP="00C548B6">
      <w:pPr>
        <w:shd w:val="clear" w:color="auto" w:fill="FFFFFF"/>
        <w:ind w:left="142" w:right="-427"/>
        <w:jc w:val="both"/>
        <w:rPr>
          <w:rFonts w:ascii="Verdana" w:hAnsi="Verdana"/>
          <w:sz w:val="14"/>
          <w:szCs w:val="14"/>
        </w:rPr>
      </w:pPr>
    </w:p>
    <w:p w14:paraId="6F3AEB34" w14:textId="77777777" w:rsidR="00C548B6" w:rsidRPr="004B5846" w:rsidRDefault="00C548B6" w:rsidP="002801AF">
      <w:pPr>
        <w:numPr>
          <w:ilvl w:val="0"/>
          <w:numId w:val="63"/>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Responsable: </w:t>
      </w:r>
      <w:r w:rsidRPr="004B5846">
        <w:rPr>
          <w:rFonts w:ascii="Verdana" w:hAnsi="Verdana"/>
          <w:sz w:val="14"/>
          <w:szCs w:val="14"/>
        </w:rPr>
        <w:t>órgano de contratación correspondiente.</w:t>
      </w:r>
    </w:p>
    <w:p w14:paraId="425E272C" w14:textId="77777777" w:rsidR="00C548B6" w:rsidRPr="004B5846" w:rsidRDefault="00C548B6" w:rsidP="002801AF">
      <w:pPr>
        <w:numPr>
          <w:ilvl w:val="0"/>
          <w:numId w:val="63"/>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Finalidad:</w:t>
      </w:r>
      <w:r w:rsidRPr="004B584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111916F" w14:textId="77777777" w:rsidR="00C548B6" w:rsidRPr="004B5846" w:rsidRDefault="00C548B6" w:rsidP="002801AF">
      <w:pPr>
        <w:numPr>
          <w:ilvl w:val="0"/>
          <w:numId w:val="63"/>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Legitimación:</w:t>
      </w:r>
      <w:r w:rsidRPr="004B5846">
        <w:rPr>
          <w:rFonts w:ascii="Verdana" w:hAnsi="Verdana"/>
          <w:sz w:val="14"/>
          <w:szCs w:val="14"/>
        </w:rPr>
        <w:t xml:space="preserve"> tratamiento necesario para la ejecución de un contrato en el que la persona interesada es parte y para el cumplimiento de una obliga</w:t>
      </w:r>
      <w:r w:rsidR="000E694D">
        <w:rPr>
          <w:rFonts w:ascii="Verdana" w:hAnsi="Verdana"/>
          <w:sz w:val="14"/>
          <w:szCs w:val="14"/>
        </w:rPr>
        <w:t>ción legal aplicable al órgano r</w:t>
      </w:r>
      <w:r w:rsidRPr="004B5846">
        <w:rPr>
          <w:rFonts w:ascii="Verdana" w:hAnsi="Verdana"/>
          <w:sz w:val="14"/>
          <w:szCs w:val="14"/>
        </w:rPr>
        <w:t xml:space="preserve">esponsable del tratamiento. </w:t>
      </w:r>
    </w:p>
    <w:p w14:paraId="0A052FFC" w14:textId="77777777" w:rsidR="00C548B6" w:rsidRPr="004B5846" w:rsidRDefault="00C548B6" w:rsidP="002801AF">
      <w:pPr>
        <w:numPr>
          <w:ilvl w:val="0"/>
          <w:numId w:val="63"/>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Destinatarias: </w:t>
      </w:r>
      <w:r w:rsidRPr="004B5846">
        <w:rPr>
          <w:rFonts w:ascii="Verdana" w:hAnsi="Verdana"/>
          <w:sz w:val="14"/>
          <w:szCs w:val="14"/>
        </w:rPr>
        <w:t>Los datos personales podrán ser facilitados a quien ostente un interés legítimo y a la Hacienda General del País Vasco.</w:t>
      </w:r>
    </w:p>
    <w:p w14:paraId="040E962A" w14:textId="77777777" w:rsidR="00C03745" w:rsidRPr="00C03745" w:rsidRDefault="00C548B6" w:rsidP="002801AF">
      <w:pPr>
        <w:numPr>
          <w:ilvl w:val="0"/>
          <w:numId w:val="63"/>
        </w:numPr>
        <w:shd w:val="clear" w:color="auto" w:fill="FFFFFF"/>
        <w:tabs>
          <w:tab w:val="left" w:pos="142"/>
        </w:tabs>
        <w:ind w:right="-427"/>
        <w:contextualSpacing/>
        <w:jc w:val="both"/>
        <w:rPr>
          <w:rFonts w:ascii="Tahoma" w:hAnsi="Tahoma" w:cs="Tahoma"/>
          <w:sz w:val="20"/>
          <w:szCs w:val="20"/>
          <w:lang w:val="es-ES_tradnl"/>
        </w:rPr>
      </w:pPr>
      <w:r w:rsidRPr="004B5846">
        <w:rPr>
          <w:rFonts w:ascii="Verdana" w:hAnsi="Verdana"/>
          <w:b/>
          <w:sz w:val="14"/>
          <w:szCs w:val="14"/>
        </w:rPr>
        <w:t xml:space="preserve">Derechos: </w:t>
      </w:r>
      <w:r w:rsidRPr="004B5846">
        <w:rPr>
          <w:rFonts w:ascii="Verdana" w:hAnsi="Verdana"/>
          <w:sz w:val="14"/>
          <w:szCs w:val="14"/>
        </w:rPr>
        <w:t>Ud. tiene el derecho de acceso, rectificación y supresión de sus datos, así como de limitación u oposición a su tratamiento.</w:t>
      </w:r>
    </w:p>
    <w:p w14:paraId="3EA384E7" w14:textId="77777777" w:rsidR="00C03745" w:rsidRDefault="00C03745" w:rsidP="00C03745">
      <w:pPr>
        <w:shd w:val="clear" w:color="auto" w:fill="FFFFFF"/>
        <w:tabs>
          <w:tab w:val="left" w:pos="142"/>
        </w:tabs>
        <w:ind w:right="-427"/>
        <w:contextualSpacing/>
        <w:jc w:val="both"/>
        <w:rPr>
          <w:rFonts w:ascii="Tahoma" w:hAnsi="Tahoma" w:cs="Tahoma"/>
          <w:sz w:val="20"/>
          <w:szCs w:val="20"/>
          <w:lang w:val="es-ES_tradnl"/>
        </w:rPr>
      </w:pPr>
    </w:p>
    <w:p w14:paraId="222E5BE0" w14:textId="77777777" w:rsidR="00C548B6" w:rsidRPr="007B24D7" w:rsidRDefault="00C03745" w:rsidP="00C03745">
      <w:pPr>
        <w:shd w:val="clear" w:color="auto" w:fill="FFFFFF"/>
        <w:tabs>
          <w:tab w:val="left" w:pos="142"/>
        </w:tabs>
        <w:ind w:right="-427"/>
        <w:contextualSpacing/>
        <w:jc w:val="both"/>
        <w:rPr>
          <w:rFonts w:ascii="Tahoma" w:hAnsi="Tahoma" w:cs="Tahoma"/>
          <w:sz w:val="20"/>
          <w:szCs w:val="20"/>
          <w:lang w:val="es-ES_tradnl"/>
        </w:rPr>
      </w:pPr>
      <w:r w:rsidRPr="00427D9A">
        <w:rPr>
          <w:rFonts w:ascii="Verdana" w:hAnsi="Verdana"/>
          <w:b/>
          <w:sz w:val="16"/>
          <w:szCs w:val="16"/>
        </w:rPr>
        <w:lastRenderedPageBreak/>
        <w:t>INFORMACIÓN COMPLETA EN EL ANEXO VII.1 «INFORMACIÓN ADICIONAL SOBRE PROTECCIÓN DE DATOS PERSONALES</w:t>
      </w:r>
      <w:r w:rsidRPr="004539E9">
        <w:rPr>
          <w:rFonts w:ascii="Verdana" w:hAnsi="Verdana"/>
          <w:b/>
          <w:sz w:val="16"/>
          <w:szCs w:val="16"/>
        </w:rPr>
        <w:t>»</w:t>
      </w:r>
      <w:r w:rsidRPr="007B24D7">
        <w:rPr>
          <w:rFonts w:ascii="Tahoma" w:hAnsi="Tahoma" w:cs="Tahoma"/>
          <w:sz w:val="20"/>
          <w:szCs w:val="20"/>
          <w:lang w:val="es-ES_tradnl"/>
        </w:rPr>
        <w:t xml:space="preserve"> </w:t>
      </w:r>
    </w:p>
    <w:p w14:paraId="67875E90" w14:textId="77777777" w:rsidR="00C548B6" w:rsidRPr="007B24D7" w:rsidRDefault="00C548B6" w:rsidP="00C548B6">
      <w:pPr>
        <w:ind w:left="600" w:right="-63"/>
        <w:jc w:val="center"/>
        <w:rPr>
          <w:rFonts w:ascii="Verdana" w:hAnsi="Verdana" w:cs="Tahoma"/>
          <w:b/>
          <w:sz w:val="22"/>
          <w:szCs w:val="22"/>
          <w:lang w:val="es-ES_tradnl"/>
        </w:rPr>
        <w:sectPr w:rsidR="00C548B6" w:rsidRPr="007B24D7" w:rsidSect="00A12B05">
          <w:footnotePr>
            <w:numRestart w:val="eachSect"/>
          </w:footnotePr>
          <w:pgSz w:w="11906" w:h="16838" w:code="9"/>
          <w:pgMar w:top="567" w:right="1276" w:bottom="992" w:left="1134" w:header="284" w:footer="482" w:gutter="0"/>
          <w:cols w:space="708"/>
          <w:docGrid w:linePitch="360"/>
        </w:sectPr>
      </w:pPr>
      <w:bookmarkStart w:id="1363" w:name="AnexoVI2"/>
    </w:p>
    <w:p w14:paraId="4F43B15F" w14:textId="77777777" w:rsidR="00C548B6" w:rsidRPr="004B5846" w:rsidRDefault="00F47A03" w:rsidP="00C03745">
      <w:pPr>
        <w:pStyle w:val="3izenburua"/>
      </w:pPr>
      <w:bookmarkStart w:id="1364" w:name="_Toc33530880"/>
      <w:bookmarkStart w:id="1365" w:name="_Toc38387851"/>
      <w:bookmarkStart w:id="1366" w:name="_Toc103681412"/>
      <w:bookmarkEnd w:id="1363"/>
      <w:r>
        <w:rPr>
          <w:lang w:val="es-ES_tradnl"/>
        </w:rPr>
        <w:lastRenderedPageBreak/>
        <w:t>ANEXO VI.</w:t>
      </w:r>
      <w:r w:rsidR="00C548B6" w:rsidRPr="004B5846">
        <w:rPr>
          <w:lang w:val="es-ES_tradnl"/>
        </w:rPr>
        <w:t>2.-</w:t>
      </w:r>
      <w:r w:rsidR="00C548B6" w:rsidRPr="004B5846">
        <w:rPr>
          <w:lang w:val="es-ES_tradnl"/>
        </w:rPr>
        <w:tab/>
      </w:r>
      <w:r w:rsidR="00C548B6" w:rsidRPr="004B5846">
        <w:t>COMUNICACIÓN DE SUBCONTRATACIÓN</w:t>
      </w:r>
      <w:bookmarkEnd w:id="1364"/>
      <w:bookmarkEnd w:id="1365"/>
      <w:bookmarkEnd w:id="1366"/>
    </w:p>
    <w:p w14:paraId="72F87B66" w14:textId="77777777" w:rsidR="00C548B6" w:rsidRPr="004B5846" w:rsidRDefault="00C548B6" w:rsidP="00C548B6">
      <w:pPr>
        <w:widowControl w:val="0"/>
        <w:tabs>
          <w:tab w:val="center" w:pos="4252"/>
          <w:tab w:val="right" w:pos="8504"/>
        </w:tabs>
        <w:ind w:left="600" w:right="-427"/>
        <w:jc w:val="both"/>
        <w:rPr>
          <w:rFonts w:ascii="Verdana" w:hAnsi="Verdana" w:cs="Tahoma"/>
          <w:sz w:val="19"/>
          <w:szCs w:val="19"/>
        </w:rPr>
      </w:pPr>
    </w:p>
    <w:p w14:paraId="41A2FBDB" w14:textId="77777777" w:rsidR="00C548B6" w:rsidRPr="004B5846" w:rsidRDefault="00C548B6" w:rsidP="00C548B6">
      <w:pPr>
        <w:widowControl w:val="0"/>
        <w:tabs>
          <w:tab w:val="center" w:pos="4252"/>
          <w:tab w:val="right" w:pos="8504"/>
        </w:tabs>
        <w:ind w:left="600" w:right="-427"/>
        <w:jc w:val="both"/>
        <w:rPr>
          <w:rFonts w:ascii="Verdana" w:hAnsi="Verdana" w:cs="Tahoma"/>
          <w:sz w:val="19"/>
          <w:szCs w:val="19"/>
        </w:rPr>
      </w:pPr>
    </w:p>
    <w:p w14:paraId="24A4C785" w14:textId="77777777" w:rsidR="00C548B6" w:rsidRPr="004B5846" w:rsidRDefault="00C548B6" w:rsidP="00C548B6">
      <w:pPr>
        <w:widowControl w:val="0"/>
        <w:tabs>
          <w:tab w:val="center" w:pos="4252"/>
          <w:tab w:val="right" w:pos="8504"/>
        </w:tabs>
        <w:ind w:left="600" w:right="-427"/>
        <w:jc w:val="both"/>
        <w:rPr>
          <w:rFonts w:ascii="Verdana" w:hAnsi="Verdana" w:cs="Tahoma"/>
          <w:sz w:val="19"/>
          <w:szCs w:val="19"/>
        </w:rPr>
      </w:pPr>
    </w:p>
    <w:p w14:paraId="6086ED51" w14:textId="77777777" w:rsidR="00C548B6" w:rsidRPr="004B5846" w:rsidRDefault="00C548B6" w:rsidP="00C548B6">
      <w:pPr>
        <w:widowControl w:val="0"/>
        <w:tabs>
          <w:tab w:val="center" w:pos="4252"/>
          <w:tab w:val="right" w:pos="8504"/>
        </w:tabs>
        <w:ind w:right="-427"/>
        <w:jc w:val="both"/>
        <w:rPr>
          <w:rFonts w:ascii="Verdana" w:hAnsi="Verdana" w:cs="Tahoma"/>
          <w:sz w:val="19"/>
          <w:szCs w:val="19"/>
        </w:rPr>
      </w:pPr>
      <w:r w:rsidRPr="004B5846">
        <w:rPr>
          <w:rFonts w:ascii="Verdana" w:hAnsi="Verdana" w:cs="Tahoma"/>
          <w:sz w:val="19"/>
          <w:szCs w:val="19"/>
        </w:rPr>
        <w:t>D./Dña.………………………………………………………………, en nombre propio o en representación de (</w:t>
      </w:r>
      <w:r w:rsidRPr="004B5846">
        <w:rPr>
          <w:rFonts w:ascii="Verdana" w:hAnsi="Verdana" w:cs="Tahoma"/>
          <w:color w:val="0000FF"/>
          <w:sz w:val="19"/>
          <w:szCs w:val="19"/>
        </w:rPr>
        <w:t>contratista</w:t>
      </w:r>
      <w:r w:rsidRPr="004B5846">
        <w:rPr>
          <w:rFonts w:ascii="Verdana" w:hAnsi="Verdana" w:cs="Tahoma"/>
          <w:sz w:val="19"/>
          <w:szCs w:val="19"/>
        </w:rPr>
        <w:t>)……………………………………………, con NIF</w:t>
      </w:r>
      <w:r w:rsidR="008830EF">
        <w:rPr>
          <w:rFonts w:ascii="Verdana" w:hAnsi="Verdana" w:cs="Tahoma"/>
          <w:sz w:val="19"/>
          <w:szCs w:val="19"/>
        </w:rPr>
        <w:t xml:space="preserve"> …</w:t>
      </w:r>
      <w:r w:rsidR="00D624B3">
        <w:rPr>
          <w:rFonts w:ascii="Verdana" w:hAnsi="Verdana" w:cs="Tahoma"/>
          <w:sz w:val="19"/>
          <w:szCs w:val="19"/>
        </w:rPr>
        <w:t>………………….</w:t>
      </w:r>
      <w:r w:rsidR="008830EF">
        <w:rPr>
          <w:rFonts w:ascii="Verdana" w:hAnsi="Verdana" w:cs="Tahoma"/>
          <w:sz w:val="19"/>
          <w:szCs w:val="19"/>
        </w:rPr>
        <w:t xml:space="preserve"> </w:t>
      </w:r>
      <w:r w:rsidR="008830EF" w:rsidRPr="00D624B3">
        <w:rPr>
          <w:rFonts w:ascii="Verdana" w:hAnsi="Verdana" w:cs="Tahoma"/>
          <w:sz w:val="19"/>
          <w:szCs w:val="19"/>
        </w:rPr>
        <w:t>(</w:t>
      </w:r>
      <w:r w:rsidR="008830EF" w:rsidRPr="00D624B3">
        <w:rPr>
          <w:rFonts w:ascii="Verdana" w:hAnsi="Verdana" w:cs="Tahoma"/>
          <w:color w:val="0000FF"/>
          <w:sz w:val="19"/>
          <w:szCs w:val="19"/>
        </w:rPr>
        <w:t>de la contratista</w:t>
      </w:r>
      <w:r w:rsidR="008830EF" w:rsidRPr="00D624B3">
        <w:rPr>
          <w:rFonts w:ascii="Verdana" w:hAnsi="Verdana" w:cs="Tahoma"/>
          <w:sz w:val="19"/>
          <w:szCs w:val="19"/>
        </w:rPr>
        <w:t>)</w:t>
      </w:r>
      <w:r w:rsidRPr="004B5846">
        <w:rPr>
          <w:rFonts w:ascii="Verdana" w:hAnsi="Verdana" w:cs="Tahoma"/>
          <w:sz w:val="19"/>
          <w:szCs w:val="19"/>
        </w:rPr>
        <w:t>, en calidad de contratista.</w:t>
      </w:r>
    </w:p>
    <w:p w14:paraId="334B1884" w14:textId="77777777" w:rsidR="00C548B6" w:rsidRPr="004B5846" w:rsidRDefault="00C548B6" w:rsidP="00C548B6">
      <w:pPr>
        <w:tabs>
          <w:tab w:val="left" w:pos="9436"/>
        </w:tabs>
        <w:ind w:right="-427"/>
        <w:jc w:val="center"/>
        <w:rPr>
          <w:rFonts w:ascii="Verdana" w:eastAsia="Arial Unicode MS" w:hAnsi="Verdana"/>
          <w:b/>
          <w:sz w:val="19"/>
          <w:szCs w:val="19"/>
        </w:rPr>
      </w:pPr>
    </w:p>
    <w:p w14:paraId="62F83C7E" w14:textId="77777777" w:rsidR="00C548B6" w:rsidRPr="004B5846" w:rsidRDefault="00C548B6" w:rsidP="00C548B6">
      <w:pPr>
        <w:ind w:right="-427"/>
        <w:jc w:val="center"/>
        <w:rPr>
          <w:rFonts w:ascii="Verdana" w:hAnsi="Verdana"/>
          <w:b/>
          <w:sz w:val="19"/>
          <w:szCs w:val="19"/>
        </w:rPr>
      </w:pPr>
      <w:bookmarkStart w:id="1367" w:name="_Toc505598260"/>
      <w:bookmarkStart w:id="1368" w:name="_Toc505598337"/>
      <w:bookmarkStart w:id="1369" w:name="_Toc505598430"/>
      <w:bookmarkStart w:id="1370" w:name="_Toc507512611"/>
      <w:bookmarkStart w:id="1371" w:name="_Toc507512912"/>
      <w:r w:rsidRPr="004B5846">
        <w:rPr>
          <w:rFonts w:ascii="Verdana" w:hAnsi="Verdana"/>
          <w:b/>
          <w:sz w:val="19"/>
          <w:szCs w:val="19"/>
        </w:rPr>
        <w:t>DECLARA:</w:t>
      </w:r>
      <w:bookmarkEnd w:id="1367"/>
      <w:bookmarkEnd w:id="1368"/>
      <w:bookmarkEnd w:id="1369"/>
      <w:bookmarkEnd w:id="1370"/>
      <w:bookmarkEnd w:id="1371"/>
    </w:p>
    <w:p w14:paraId="6835A4FB" w14:textId="77777777" w:rsidR="00C548B6" w:rsidRPr="004B5846" w:rsidRDefault="00C548B6" w:rsidP="00C548B6">
      <w:pPr>
        <w:ind w:right="-427"/>
        <w:jc w:val="center"/>
        <w:rPr>
          <w:rFonts w:ascii="Verdana" w:hAnsi="Verdana"/>
          <w:b/>
          <w:sz w:val="19"/>
          <w:szCs w:val="19"/>
        </w:rPr>
      </w:pPr>
    </w:p>
    <w:p w14:paraId="6D073102" w14:textId="77777777" w:rsidR="00C548B6" w:rsidRPr="004B5846" w:rsidRDefault="00C548B6" w:rsidP="00C548B6">
      <w:pPr>
        <w:widowControl w:val="0"/>
        <w:tabs>
          <w:tab w:val="center" w:pos="4252"/>
          <w:tab w:val="right" w:pos="8504"/>
        </w:tabs>
        <w:ind w:right="-427"/>
        <w:jc w:val="both"/>
        <w:rPr>
          <w:rFonts w:ascii="Verdana" w:hAnsi="Verdana" w:cs="Tahoma"/>
          <w:sz w:val="19"/>
          <w:szCs w:val="19"/>
        </w:rPr>
      </w:pPr>
      <w:r w:rsidRPr="004B5846">
        <w:rPr>
          <w:rFonts w:ascii="Verdana" w:hAnsi="Verdana" w:cs="Tahoma"/>
          <w:sz w:val="19"/>
          <w:szCs w:val="19"/>
        </w:rPr>
        <w:t>En relación con el procedimiento de ejecución del contrato con nº de expediente …………………</w:t>
      </w:r>
    </w:p>
    <w:p w14:paraId="47F01548" w14:textId="77777777" w:rsidR="00C548B6" w:rsidRPr="004B5846" w:rsidRDefault="00C548B6" w:rsidP="00C548B6">
      <w:pPr>
        <w:widowControl w:val="0"/>
        <w:tabs>
          <w:tab w:val="center" w:pos="4252"/>
          <w:tab w:val="right" w:pos="8504"/>
        </w:tabs>
        <w:ind w:left="600" w:right="-427"/>
        <w:jc w:val="both"/>
        <w:rPr>
          <w:rFonts w:ascii="Verdana" w:hAnsi="Verdana" w:cs="Tahoma"/>
          <w:sz w:val="19"/>
          <w:szCs w:val="19"/>
        </w:rPr>
      </w:pPr>
    </w:p>
    <w:p w14:paraId="606D5939" w14:textId="77777777" w:rsidR="00C548B6" w:rsidRPr="004B5846" w:rsidRDefault="00C548B6" w:rsidP="00C548B6">
      <w:pPr>
        <w:widowControl w:val="0"/>
        <w:tabs>
          <w:tab w:val="center" w:pos="4252"/>
          <w:tab w:val="right" w:pos="8504"/>
        </w:tabs>
        <w:ind w:left="600" w:right="-427"/>
        <w:jc w:val="both"/>
        <w:rPr>
          <w:rFonts w:ascii="Verdana" w:hAnsi="Verdana" w:cs="Tahoma"/>
          <w:sz w:val="19"/>
          <w:szCs w:val="19"/>
        </w:rPr>
      </w:pPr>
    </w:p>
    <w:p w14:paraId="5E04D964" w14:textId="77777777" w:rsidR="00C548B6" w:rsidRPr="004B5846" w:rsidRDefault="00C548B6" w:rsidP="002801AF">
      <w:pPr>
        <w:numPr>
          <w:ilvl w:val="0"/>
          <w:numId w:val="37"/>
        </w:numPr>
        <w:ind w:left="1276" w:right="-427" w:hanging="476"/>
        <w:jc w:val="both"/>
        <w:rPr>
          <w:rFonts w:ascii="Verdana" w:hAnsi="Verdana" w:cs="Tahoma"/>
          <w:sz w:val="19"/>
          <w:szCs w:val="19"/>
        </w:rPr>
      </w:pPr>
      <w:r w:rsidRPr="004B5846">
        <w:rPr>
          <w:rFonts w:ascii="Verdana" w:hAnsi="Verdana" w:cs="Tahoma"/>
          <w:sz w:val="19"/>
          <w:szCs w:val="19"/>
        </w:rPr>
        <w:t>Que ha pactado con……………………………… (</w:t>
      </w:r>
      <w:r w:rsidRPr="004B5846">
        <w:rPr>
          <w:rFonts w:ascii="Verdana" w:hAnsi="Verdana" w:cs="Tahoma"/>
          <w:color w:val="0000FF"/>
          <w:sz w:val="19"/>
          <w:szCs w:val="19"/>
        </w:rPr>
        <w:t>subcontratista</w:t>
      </w:r>
      <w:r w:rsidRPr="004B5846">
        <w:rPr>
          <w:rFonts w:ascii="Verdana" w:hAnsi="Verdana" w:cs="Tahoma"/>
          <w:sz w:val="19"/>
          <w:szCs w:val="19"/>
        </w:rPr>
        <w:t>), con NIF…………………y domicilio en……………………………………, teléfono…………………… y cuyo representante legal es Don/Doña …………………………………………………………………………………………, la ejecución de los trabajos que se indican a continuación en las siguientes condiciones:</w:t>
      </w:r>
    </w:p>
    <w:p w14:paraId="7B14AA90" w14:textId="77777777" w:rsidR="00C548B6" w:rsidRPr="004B5846" w:rsidRDefault="00C548B6" w:rsidP="00C548B6">
      <w:pPr>
        <w:ind w:left="1200" w:right="-427"/>
        <w:jc w:val="both"/>
        <w:rPr>
          <w:rFonts w:ascii="Verdana" w:hAnsi="Verdana" w:cs="Tahoma"/>
          <w:sz w:val="19"/>
          <w:szCs w:val="19"/>
        </w:rPr>
      </w:pPr>
    </w:p>
    <w:p w14:paraId="62E06353" w14:textId="77777777" w:rsidR="00C548B6" w:rsidRPr="004B5846" w:rsidRDefault="00C548B6" w:rsidP="00C548B6">
      <w:pPr>
        <w:ind w:left="1200" w:right="-427"/>
        <w:jc w:val="both"/>
        <w:rPr>
          <w:rFonts w:ascii="Verdana" w:hAnsi="Verdana" w:cs="Tahoma"/>
          <w:sz w:val="19"/>
          <w:szCs w:val="19"/>
        </w:rPr>
      </w:pPr>
    </w:p>
    <w:p w14:paraId="554F61A9" w14:textId="77777777" w:rsidR="00C548B6" w:rsidRPr="004B5846" w:rsidRDefault="00C548B6" w:rsidP="002801AF">
      <w:pPr>
        <w:numPr>
          <w:ilvl w:val="0"/>
          <w:numId w:val="36"/>
        </w:numPr>
        <w:ind w:left="2127" w:right="-427" w:hanging="400"/>
        <w:jc w:val="both"/>
        <w:rPr>
          <w:rFonts w:ascii="Verdana" w:hAnsi="Verdana" w:cs="Tahoma"/>
          <w:sz w:val="19"/>
          <w:szCs w:val="19"/>
        </w:rPr>
      </w:pPr>
      <w:r w:rsidRPr="004B5846">
        <w:rPr>
          <w:rFonts w:ascii="Verdana" w:hAnsi="Verdana" w:cs="Tahoma"/>
          <w:sz w:val="19"/>
          <w:szCs w:val="19"/>
        </w:rPr>
        <w:t>Trabajos:</w:t>
      </w:r>
    </w:p>
    <w:p w14:paraId="6162698F" w14:textId="77777777" w:rsidR="00C548B6" w:rsidRPr="004B5846" w:rsidRDefault="00C548B6" w:rsidP="002801AF">
      <w:pPr>
        <w:numPr>
          <w:ilvl w:val="0"/>
          <w:numId w:val="36"/>
        </w:numPr>
        <w:ind w:left="2127" w:right="-427" w:hanging="400"/>
        <w:jc w:val="both"/>
        <w:rPr>
          <w:rFonts w:ascii="Verdana" w:hAnsi="Verdana" w:cs="Tahoma"/>
          <w:sz w:val="19"/>
          <w:szCs w:val="19"/>
        </w:rPr>
      </w:pPr>
      <w:r w:rsidRPr="004B5846">
        <w:rPr>
          <w:rFonts w:ascii="Verdana" w:hAnsi="Verdana" w:cs="Tahoma"/>
          <w:sz w:val="19"/>
          <w:szCs w:val="19"/>
        </w:rPr>
        <w:t>Precio de los trabajos:</w:t>
      </w:r>
    </w:p>
    <w:p w14:paraId="177872A3" w14:textId="77777777" w:rsidR="00C548B6" w:rsidRPr="004B5846" w:rsidRDefault="00C548B6" w:rsidP="002801AF">
      <w:pPr>
        <w:numPr>
          <w:ilvl w:val="0"/>
          <w:numId w:val="36"/>
        </w:numPr>
        <w:ind w:left="2127" w:right="-427" w:hanging="400"/>
        <w:jc w:val="both"/>
        <w:rPr>
          <w:rFonts w:ascii="Verdana" w:hAnsi="Verdana" w:cs="Tahoma"/>
          <w:sz w:val="19"/>
          <w:szCs w:val="19"/>
        </w:rPr>
      </w:pPr>
      <w:r w:rsidRPr="004B5846">
        <w:rPr>
          <w:rFonts w:ascii="Verdana" w:hAnsi="Verdana" w:cs="Tahoma"/>
          <w:sz w:val="19"/>
          <w:szCs w:val="19"/>
        </w:rPr>
        <w:t>Condiciones de pago del precio:</w:t>
      </w:r>
    </w:p>
    <w:p w14:paraId="02D288F9" w14:textId="77777777" w:rsidR="00C548B6" w:rsidRPr="004B5846" w:rsidRDefault="00C548B6" w:rsidP="002801AF">
      <w:pPr>
        <w:numPr>
          <w:ilvl w:val="0"/>
          <w:numId w:val="36"/>
        </w:numPr>
        <w:ind w:left="2127" w:right="-427" w:hanging="400"/>
        <w:jc w:val="both"/>
        <w:rPr>
          <w:rFonts w:ascii="Verdana" w:hAnsi="Verdana" w:cs="Tahoma"/>
          <w:sz w:val="19"/>
          <w:szCs w:val="19"/>
        </w:rPr>
      </w:pPr>
      <w:r w:rsidRPr="004B5846">
        <w:rPr>
          <w:rFonts w:ascii="Verdana" w:hAnsi="Verdana" w:cs="Tahoma"/>
          <w:sz w:val="19"/>
          <w:szCs w:val="19"/>
        </w:rPr>
        <w:t>Fecha de inicio de la ejecución de los trabajos:</w:t>
      </w:r>
    </w:p>
    <w:p w14:paraId="61DD5CF2" w14:textId="77777777" w:rsidR="00C548B6" w:rsidRPr="004B5846" w:rsidRDefault="00C548B6" w:rsidP="00C548B6">
      <w:pPr>
        <w:ind w:left="1200" w:right="-427" w:hanging="400"/>
        <w:jc w:val="both"/>
        <w:rPr>
          <w:rFonts w:ascii="Verdana" w:hAnsi="Verdana" w:cs="Tahoma"/>
          <w:sz w:val="19"/>
          <w:szCs w:val="19"/>
        </w:rPr>
      </w:pPr>
    </w:p>
    <w:p w14:paraId="04439B5E" w14:textId="77777777" w:rsidR="00C548B6" w:rsidRPr="004B5846" w:rsidRDefault="00C548B6" w:rsidP="002801AF">
      <w:pPr>
        <w:numPr>
          <w:ilvl w:val="0"/>
          <w:numId w:val="37"/>
        </w:numPr>
        <w:tabs>
          <w:tab w:val="num" w:pos="284"/>
        </w:tabs>
        <w:ind w:left="1276" w:right="-427" w:hanging="476"/>
        <w:jc w:val="both"/>
        <w:rPr>
          <w:rFonts w:ascii="Verdana" w:hAnsi="Verdana" w:cs="Tahoma"/>
          <w:sz w:val="19"/>
          <w:szCs w:val="19"/>
        </w:rPr>
      </w:pPr>
      <w:r w:rsidRPr="004B5846">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4B5846">
        <w:rPr>
          <w:rFonts w:ascii="Verdana" w:hAnsi="Verdana" w:cs="Tahoma"/>
          <w:b/>
          <w:sz w:val="19"/>
          <w:szCs w:val="19"/>
        </w:rPr>
        <w:t>cinco (5) días hábiles</w:t>
      </w:r>
      <w:r w:rsidRPr="004B5846">
        <w:rPr>
          <w:rFonts w:ascii="Verdana" w:hAnsi="Verdana" w:cs="Tahoma"/>
          <w:sz w:val="19"/>
          <w:szCs w:val="19"/>
        </w:rPr>
        <w:t xml:space="preserve"> desde la fecha de recepción de esta comunicación. </w:t>
      </w:r>
    </w:p>
    <w:p w14:paraId="30AC1B66" w14:textId="77777777" w:rsidR="00C548B6" w:rsidRPr="004B5846" w:rsidRDefault="00C548B6" w:rsidP="00C548B6">
      <w:pPr>
        <w:ind w:left="1200" w:right="-427"/>
        <w:jc w:val="both"/>
        <w:rPr>
          <w:rFonts w:ascii="Verdana" w:hAnsi="Verdana" w:cs="Tahoma"/>
          <w:sz w:val="19"/>
          <w:szCs w:val="19"/>
        </w:rPr>
      </w:pPr>
    </w:p>
    <w:p w14:paraId="55A3DF03" w14:textId="77777777" w:rsidR="00C548B6" w:rsidRPr="004B5846" w:rsidRDefault="00C548B6" w:rsidP="00C548B6">
      <w:pPr>
        <w:ind w:left="1200" w:right="-427" w:hanging="400"/>
        <w:rPr>
          <w:rFonts w:ascii="Verdana" w:hAnsi="Verdana" w:cs="Tahoma"/>
          <w:sz w:val="19"/>
          <w:szCs w:val="19"/>
        </w:rPr>
      </w:pPr>
    </w:p>
    <w:p w14:paraId="0AAF5075" w14:textId="4E3B3FAA" w:rsidR="00C548B6" w:rsidRPr="004B5846" w:rsidRDefault="00C548B6" w:rsidP="002801AF">
      <w:pPr>
        <w:numPr>
          <w:ilvl w:val="0"/>
          <w:numId w:val="37"/>
        </w:numPr>
        <w:tabs>
          <w:tab w:val="num" w:pos="284"/>
        </w:tabs>
        <w:ind w:left="1418" w:right="-427" w:hanging="618"/>
        <w:jc w:val="both"/>
        <w:rPr>
          <w:rFonts w:ascii="Verdana" w:hAnsi="Verdana" w:cs="Tahoma"/>
          <w:sz w:val="19"/>
          <w:szCs w:val="19"/>
        </w:rPr>
      </w:pPr>
      <w:r w:rsidRPr="004B5846">
        <w:rPr>
          <w:rFonts w:ascii="Verdana" w:hAnsi="Verdana" w:cs="Tahoma"/>
          <w:sz w:val="19"/>
          <w:szCs w:val="19"/>
        </w:rPr>
        <w:t xml:space="preserve">Que ha informado a </w:t>
      </w:r>
      <w:r w:rsidR="00E650A0">
        <w:rPr>
          <w:rFonts w:ascii="Verdana" w:hAnsi="Verdana" w:cs="Tahoma"/>
          <w:sz w:val="19"/>
          <w:szCs w:val="19"/>
        </w:rPr>
        <w:t>la representación de las persona</w:t>
      </w:r>
      <w:r w:rsidR="007057F8">
        <w:rPr>
          <w:rFonts w:ascii="Verdana" w:hAnsi="Verdana" w:cs="Tahoma"/>
          <w:sz w:val="19"/>
          <w:szCs w:val="19"/>
        </w:rPr>
        <w:t>s</w:t>
      </w:r>
      <w:r w:rsidR="00E650A0">
        <w:rPr>
          <w:rFonts w:ascii="Verdana" w:hAnsi="Verdana" w:cs="Tahoma"/>
          <w:sz w:val="19"/>
          <w:szCs w:val="19"/>
        </w:rPr>
        <w:t xml:space="preserve"> trabajadoras</w:t>
      </w:r>
      <w:r w:rsidRPr="004B5846">
        <w:rPr>
          <w:rFonts w:ascii="Verdana" w:hAnsi="Verdana" w:cs="Tahoma"/>
          <w:sz w:val="19"/>
          <w:szCs w:val="19"/>
        </w:rPr>
        <w:t xml:space="preserve"> de esta subcontratación.</w:t>
      </w:r>
    </w:p>
    <w:p w14:paraId="02AE4E3B" w14:textId="77777777" w:rsidR="00C548B6" w:rsidRPr="004B5846" w:rsidRDefault="00C548B6" w:rsidP="00C548B6">
      <w:pPr>
        <w:ind w:left="600" w:right="-427"/>
        <w:jc w:val="both"/>
        <w:rPr>
          <w:rFonts w:ascii="Verdana" w:hAnsi="Verdana" w:cs="Tahoma"/>
          <w:sz w:val="19"/>
          <w:szCs w:val="19"/>
        </w:rPr>
      </w:pPr>
    </w:p>
    <w:p w14:paraId="73FBE9F9" w14:textId="77777777" w:rsidR="00C548B6" w:rsidRPr="004B5846" w:rsidRDefault="00C548B6" w:rsidP="00C548B6">
      <w:pPr>
        <w:ind w:left="600" w:right="-427"/>
        <w:jc w:val="both"/>
        <w:rPr>
          <w:rFonts w:ascii="Verdana" w:hAnsi="Verdana" w:cs="Tahoma"/>
          <w:sz w:val="19"/>
          <w:szCs w:val="19"/>
        </w:rPr>
      </w:pPr>
    </w:p>
    <w:p w14:paraId="224BECAC" w14:textId="77777777" w:rsidR="00C548B6" w:rsidRPr="004B5846" w:rsidRDefault="00C548B6" w:rsidP="00C548B6">
      <w:pPr>
        <w:ind w:left="600" w:right="-427"/>
        <w:jc w:val="both"/>
        <w:rPr>
          <w:rFonts w:ascii="Verdana" w:hAnsi="Verdana" w:cs="Tahoma"/>
          <w:sz w:val="19"/>
          <w:szCs w:val="19"/>
        </w:rPr>
      </w:pPr>
    </w:p>
    <w:p w14:paraId="55C34C96" w14:textId="77777777" w:rsidR="00C548B6" w:rsidRPr="004B5846" w:rsidRDefault="00C548B6" w:rsidP="00C548B6">
      <w:pPr>
        <w:ind w:right="-427"/>
        <w:rPr>
          <w:rFonts w:ascii="Verdana" w:hAnsi="Verdana" w:cs="Tahoma"/>
          <w:sz w:val="19"/>
          <w:szCs w:val="19"/>
        </w:rPr>
      </w:pPr>
      <w:bookmarkStart w:id="1372" w:name="_Toc505598261"/>
      <w:bookmarkStart w:id="1373" w:name="_Toc505598338"/>
      <w:bookmarkStart w:id="1374" w:name="_Toc505598431"/>
      <w:bookmarkStart w:id="1375" w:name="_Toc507512612"/>
      <w:bookmarkStart w:id="1376" w:name="_Toc507512913"/>
      <w:r w:rsidRPr="004B5846">
        <w:rPr>
          <w:rFonts w:ascii="Verdana" w:hAnsi="Verdana" w:cs="Tahoma"/>
          <w:sz w:val="19"/>
          <w:szCs w:val="19"/>
        </w:rPr>
        <w:t>En............................., a..... de....................de 20....</w:t>
      </w:r>
      <w:bookmarkEnd w:id="1372"/>
      <w:bookmarkEnd w:id="1373"/>
      <w:bookmarkEnd w:id="1374"/>
      <w:bookmarkEnd w:id="1375"/>
      <w:bookmarkEnd w:id="1376"/>
    </w:p>
    <w:p w14:paraId="405E08FC" w14:textId="77777777" w:rsidR="00C548B6" w:rsidRPr="004B5846" w:rsidRDefault="00C548B6" w:rsidP="00C548B6">
      <w:pPr>
        <w:ind w:left="600" w:right="-427"/>
        <w:rPr>
          <w:rFonts w:ascii="Verdana" w:hAnsi="Verdana" w:cs="Tahoma"/>
          <w:sz w:val="19"/>
          <w:szCs w:val="19"/>
        </w:rPr>
      </w:pPr>
    </w:p>
    <w:p w14:paraId="728B7400" w14:textId="77777777" w:rsidR="00C548B6" w:rsidRPr="004B5846" w:rsidRDefault="00C548B6" w:rsidP="00C548B6">
      <w:pPr>
        <w:ind w:left="600" w:right="-427"/>
        <w:rPr>
          <w:rFonts w:ascii="Verdana" w:hAnsi="Verdana" w:cs="Tahoma"/>
          <w:sz w:val="19"/>
          <w:szCs w:val="19"/>
        </w:rPr>
      </w:pPr>
    </w:p>
    <w:p w14:paraId="6AEE16A3" w14:textId="77777777" w:rsidR="00C548B6" w:rsidRPr="004B5846" w:rsidRDefault="00C548B6" w:rsidP="00C548B6">
      <w:pPr>
        <w:ind w:left="600" w:right="-427"/>
        <w:rPr>
          <w:rFonts w:ascii="Verdana" w:hAnsi="Verdana" w:cs="Tahoma"/>
          <w:sz w:val="19"/>
          <w:szCs w:val="19"/>
        </w:rPr>
      </w:pPr>
    </w:p>
    <w:p w14:paraId="4AE7681F" w14:textId="77777777" w:rsidR="00C548B6" w:rsidRPr="004B5846" w:rsidRDefault="00C548B6" w:rsidP="00C548B6">
      <w:pPr>
        <w:ind w:right="-427"/>
        <w:rPr>
          <w:rFonts w:ascii="Verdana" w:hAnsi="Verdana" w:cs="Tahoma"/>
          <w:sz w:val="19"/>
          <w:szCs w:val="19"/>
        </w:rPr>
      </w:pPr>
      <w:r w:rsidRPr="004B5846">
        <w:rPr>
          <w:rFonts w:ascii="Verdana" w:hAnsi="Verdana" w:cs="Tahoma"/>
          <w:sz w:val="19"/>
          <w:szCs w:val="19"/>
        </w:rPr>
        <w:t>Firmado:</w:t>
      </w:r>
    </w:p>
    <w:p w14:paraId="2A923F4F" w14:textId="77777777" w:rsidR="00C548B6" w:rsidRPr="004B5846" w:rsidRDefault="00C548B6" w:rsidP="00C548B6">
      <w:pPr>
        <w:ind w:right="-427"/>
        <w:rPr>
          <w:rFonts w:ascii="Verdana" w:hAnsi="Verdana" w:cs="Tahoma"/>
          <w:sz w:val="19"/>
          <w:szCs w:val="19"/>
        </w:rPr>
      </w:pPr>
    </w:p>
    <w:p w14:paraId="47938F91" w14:textId="77777777" w:rsidR="00C548B6" w:rsidRPr="004B5846" w:rsidRDefault="00C548B6" w:rsidP="00C548B6">
      <w:pPr>
        <w:ind w:right="-427"/>
        <w:rPr>
          <w:rFonts w:ascii="Verdana" w:hAnsi="Verdana" w:cs="Tahoma"/>
          <w:sz w:val="19"/>
          <w:szCs w:val="19"/>
        </w:rPr>
      </w:pPr>
    </w:p>
    <w:p w14:paraId="02F78DAA" w14:textId="77777777" w:rsidR="00C548B6" w:rsidRPr="004B5846" w:rsidRDefault="00C548B6" w:rsidP="00C548B6">
      <w:pPr>
        <w:ind w:right="-427"/>
        <w:rPr>
          <w:rFonts w:ascii="Verdana" w:hAnsi="Verdana" w:cs="Tahoma"/>
          <w:sz w:val="19"/>
          <w:szCs w:val="19"/>
        </w:rPr>
      </w:pPr>
    </w:p>
    <w:p w14:paraId="6B44528D" w14:textId="77777777" w:rsidR="00C548B6" w:rsidRPr="004B5846" w:rsidRDefault="00C548B6" w:rsidP="00C548B6">
      <w:pPr>
        <w:ind w:left="600" w:right="-427"/>
        <w:rPr>
          <w:rFonts w:ascii="Verdana" w:hAnsi="Verdana" w:cs="Tahoma"/>
          <w:sz w:val="20"/>
          <w:szCs w:val="20"/>
        </w:rPr>
      </w:pPr>
    </w:p>
    <w:p w14:paraId="371FC8CF" w14:textId="77777777" w:rsidR="00C548B6" w:rsidRPr="004B5846" w:rsidRDefault="00C548B6" w:rsidP="00C548B6">
      <w:pPr>
        <w:shd w:val="clear" w:color="auto" w:fill="FFFFFF"/>
        <w:ind w:right="-427"/>
        <w:jc w:val="both"/>
        <w:rPr>
          <w:rFonts w:ascii="Verdana" w:hAnsi="Verdana"/>
          <w:b/>
          <w:sz w:val="14"/>
          <w:szCs w:val="14"/>
        </w:rPr>
      </w:pPr>
      <w:r w:rsidRPr="004B5846">
        <w:rPr>
          <w:rFonts w:ascii="Verdana" w:hAnsi="Verdana"/>
          <w:b/>
          <w:sz w:val="14"/>
          <w:szCs w:val="14"/>
        </w:rPr>
        <w:t>Información básica sobre protección de datos personales</w:t>
      </w:r>
    </w:p>
    <w:p w14:paraId="59678217" w14:textId="77777777" w:rsidR="00C548B6" w:rsidRPr="004B5846" w:rsidRDefault="00C548B6" w:rsidP="00C548B6">
      <w:pPr>
        <w:shd w:val="clear" w:color="auto" w:fill="FFFFFF"/>
        <w:ind w:left="142" w:right="-427"/>
        <w:jc w:val="both"/>
        <w:rPr>
          <w:rFonts w:ascii="Verdana" w:hAnsi="Verdana"/>
          <w:sz w:val="14"/>
          <w:szCs w:val="14"/>
        </w:rPr>
      </w:pPr>
    </w:p>
    <w:p w14:paraId="72F6A4D6" w14:textId="77777777" w:rsidR="00C548B6" w:rsidRPr="004B5846" w:rsidRDefault="00C548B6" w:rsidP="00C548B6">
      <w:pPr>
        <w:shd w:val="clear" w:color="auto" w:fill="FFFFFF"/>
        <w:ind w:right="-427"/>
        <w:jc w:val="both"/>
        <w:rPr>
          <w:rFonts w:ascii="Verdana" w:hAnsi="Verdana"/>
          <w:sz w:val="14"/>
          <w:szCs w:val="14"/>
        </w:rPr>
      </w:pPr>
      <w:r w:rsidRPr="004B584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B5846">
        <w:rPr>
          <w:rFonts w:ascii="Verdana" w:hAnsi="Verdana"/>
          <w:b/>
          <w:sz w:val="14"/>
          <w:szCs w:val="14"/>
        </w:rPr>
        <w:t>Gestión de la contratación</w:t>
      </w:r>
      <w:r w:rsidRPr="004B5846">
        <w:rPr>
          <w:rFonts w:ascii="Verdana" w:hAnsi="Verdana"/>
          <w:sz w:val="14"/>
          <w:szCs w:val="14"/>
        </w:rPr>
        <w:t>»:</w:t>
      </w:r>
    </w:p>
    <w:p w14:paraId="7B1EA8F0" w14:textId="77777777" w:rsidR="00C548B6" w:rsidRPr="004B5846" w:rsidRDefault="00C548B6" w:rsidP="00C548B6">
      <w:pPr>
        <w:shd w:val="clear" w:color="auto" w:fill="FFFFFF"/>
        <w:ind w:left="142" w:right="-427"/>
        <w:jc w:val="both"/>
        <w:rPr>
          <w:rFonts w:ascii="Verdana" w:hAnsi="Verdana"/>
          <w:sz w:val="14"/>
          <w:szCs w:val="14"/>
        </w:rPr>
      </w:pPr>
    </w:p>
    <w:p w14:paraId="6244017C" w14:textId="77777777" w:rsidR="00C548B6" w:rsidRPr="004B5846" w:rsidRDefault="00C548B6" w:rsidP="002801AF">
      <w:pPr>
        <w:numPr>
          <w:ilvl w:val="0"/>
          <w:numId w:val="64"/>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Responsable: </w:t>
      </w:r>
      <w:r w:rsidRPr="004B5846">
        <w:rPr>
          <w:rFonts w:ascii="Verdana" w:hAnsi="Verdana"/>
          <w:sz w:val="14"/>
          <w:szCs w:val="14"/>
        </w:rPr>
        <w:t>órgano de contratación correspondiente.</w:t>
      </w:r>
    </w:p>
    <w:p w14:paraId="65F9ED74" w14:textId="77777777" w:rsidR="00C548B6" w:rsidRPr="004B5846" w:rsidRDefault="00C548B6" w:rsidP="002801AF">
      <w:pPr>
        <w:numPr>
          <w:ilvl w:val="0"/>
          <w:numId w:val="64"/>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Finalidad:</w:t>
      </w:r>
      <w:r w:rsidRPr="004B584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175B33" w14:textId="77777777" w:rsidR="00C548B6" w:rsidRPr="004B5846" w:rsidRDefault="00C548B6" w:rsidP="002801AF">
      <w:pPr>
        <w:numPr>
          <w:ilvl w:val="0"/>
          <w:numId w:val="64"/>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Legitimación:</w:t>
      </w:r>
      <w:r w:rsidRPr="004B5846">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Pr>
          <w:rFonts w:ascii="Verdana" w:hAnsi="Verdana"/>
          <w:sz w:val="14"/>
          <w:szCs w:val="14"/>
        </w:rPr>
        <w:t>r</w:t>
      </w:r>
      <w:r w:rsidRPr="004B5846">
        <w:rPr>
          <w:rFonts w:ascii="Verdana" w:hAnsi="Verdana"/>
          <w:sz w:val="14"/>
          <w:szCs w:val="14"/>
        </w:rPr>
        <w:t xml:space="preserve">esponsable del tratamiento. </w:t>
      </w:r>
    </w:p>
    <w:p w14:paraId="5B12881F" w14:textId="77777777" w:rsidR="00C548B6" w:rsidRPr="004B5846" w:rsidRDefault="00C548B6" w:rsidP="002801AF">
      <w:pPr>
        <w:numPr>
          <w:ilvl w:val="0"/>
          <w:numId w:val="64"/>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Destinatarias: </w:t>
      </w:r>
      <w:r w:rsidRPr="004B5846">
        <w:rPr>
          <w:rFonts w:ascii="Verdana" w:hAnsi="Verdana"/>
          <w:sz w:val="14"/>
          <w:szCs w:val="14"/>
        </w:rPr>
        <w:t>Los datos personales podrán ser facilitados a quien ostente un interés legítimo y a la Hacienda General del País Vasco.</w:t>
      </w:r>
    </w:p>
    <w:p w14:paraId="70FCE9DF" w14:textId="77777777" w:rsidR="00C548B6" w:rsidRPr="004B5846" w:rsidRDefault="00C548B6" w:rsidP="002801AF">
      <w:pPr>
        <w:numPr>
          <w:ilvl w:val="0"/>
          <w:numId w:val="64"/>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Derechos: </w:t>
      </w:r>
      <w:r w:rsidRPr="004B5846">
        <w:rPr>
          <w:rFonts w:ascii="Verdana" w:hAnsi="Verdana"/>
          <w:sz w:val="14"/>
          <w:szCs w:val="14"/>
        </w:rPr>
        <w:t>Ud. tiene el derecho de acceso, rectificación y supresión de sus datos, así como de limitación u oposición a su tratamiento.</w:t>
      </w:r>
    </w:p>
    <w:p w14:paraId="31A4FD55" w14:textId="77777777" w:rsidR="00C548B6" w:rsidRPr="004B5846" w:rsidRDefault="00C548B6" w:rsidP="00C548B6">
      <w:pPr>
        <w:shd w:val="clear" w:color="auto" w:fill="FFFFFF"/>
        <w:tabs>
          <w:tab w:val="left" w:pos="142"/>
        </w:tabs>
        <w:ind w:left="142" w:right="-427"/>
        <w:contextualSpacing/>
        <w:jc w:val="both"/>
        <w:rPr>
          <w:rFonts w:ascii="Verdana" w:hAnsi="Verdana"/>
          <w:b/>
          <w:sz w:val="16"/>
          <w:szCs w:val="16"/>
        </w:rPr>
      </w:pPr>
    </w:p>
    <w:p w14:paraId="21978052" w14:textId="77777777" w:rsidR="00C548B6" w:rsidRPr="007B24D7" w:rsidRDefault="00C548B6" w:rsidP="00C548B6">
      <w:pPr>
        <w:shd w:val="clear" w:color="auto" w:fill="FFFFFF"/>
        <w:tabs>
          <w:tab w:val="left" w:pos="142"/>
        </w:tabs>
        <w:ind w:right="-427"/>
        <w:jc w:val="both"/>
        <w:rPr>
          <w:rFonts w:ascii="Verdana" w:hAnsi="Verdana"/>
          <w:b/>
          <w:sz w:val="16"/>
          <w:szCs w:val="16"/>
          <w:lang w:val="es-ES_tradnl" w:eastAsia="en-US"/>
        </w:rPr>
      </w:pPr>
      <w:r w:rsidRPr="004B5846">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4C22867B" w14:textId="77777777" w:rsidR="00C548B6" w:rsidRPr="007B24D7" w:rsidRDefault="00C548B6" w:rsidP="00C548B6">
      <w:pPr>
        <w:shd w:val="clear" w:color="auto" w:fill="FFFFFF"/>
        <w:tabs>
          <w:tab w:val="left" w:pos="0"/>
        </w:tabs>
        <w:ind w:right="-427"/>
        <w:jc w:val="both"/>
        <w:rPr>
          <w:rFonts w:ascii="Tahoma" w:hAnsi="Tahoma" w:cs="Tahoma"/>
          <w:sz w:val="20"/>
          <w:szCs w:val="20"/>
          <w:lang w:val="es-ES_tradnl" w:eastAsia="en-US"/>
        </w:rPr>
        <w:sectPr w:rsidR="00C548B6" w:rsidRPr="007B24D7" w:rsidSect="00A12B05">
          <w:footnotePr>
            <w:numRestart w:val="eachSect"/>
          </w:footnotePr>
          <w:pgSz w:w="11906" w:h="16838" w:code="9"/>
          <w:pgMar w:top="567" w:right="1276" w:bottom="992" w:left="1134" w:header="284" w:footer="482" w:gutter="0"/>
          <w:cols w:space="708"/>
          <w:docGrid w:linePitch="360"/>
        </w:sectPr>
      </w:pPr>
    </w:p>
    <w:p w14:paraId="03990694" w14:textId="5A3D1C29" w:rsidR="003F239D" w:rsidRPr="0013339E" w:rsidRDefault="003F239D" w:rsidP="003F239D">
      <w:pPr>
        <w:pStyle w:val="3izenburua"/>
      </w:pPr>
      <w:bookmarkStart w:id="1377" w:name="_Toc103681413"/>
      <w:bookmarkStart w:id="1378" w:name="AnexoVI3"/>
      <w:bookmarkStart w:id="1379" w:name="_Toc33530881"/>
      <w:bookmarkStart w:id="1380" w:name="_Toc38387852"/>
      <w:bookmarkStart w:id="1381" w:name="_Toc507512916"/>
      <w:bookmarkStart w:id="1382" w:name="_Toc507512615"/>
      <w:r w:rsidRPr="0013339E">
        <w:lastRenderedPageBreak/>
        <w:t>ANEXO VI.3.- DECLARACIÓN SOBRE SUBCONTRATACIÓN DE SERVIDORES</w:t>
      </w:r>
      <w:bookmarkEnd w:id="1377"/>
    </w:p>
    <w:p w14:paraId="209E1636" w14:textId="77777777" w:rsidR="003F239D" w:rsidRPr="0013339E" w:rsidRDefault="003F239D" w:rsidP="003F239D">
      <w:pPr>
        <w:jc w:val="both"/>
        <w:rPr>
          <w:rFonts w:ascii="Verdana" w:hAnsi="Verdana"/>
          <w:sz w:val="19"/>
          <w:szCs w:val="19"/>
        </w:rPr>
      </w:pPr>
    </w:p>
    <w:p w14:paraId="6BC6E32A" w14:textId="77777777" w:rsidR="003F239D" w:rsidRPr="0013339E" w:rsidRDefault="003F239D" w:rsidP="003F239D">
      <w:pPr>
        <w:jc w:val="both"/>
        <w:rPr>
          <w:rFonts w:ascii="Verdana" w:hAnsi="Verdana"/>
          <w:sz w:val="19"/>
          <w:szCs w:val="19"/>
        </w:rPr>
      </w:pPr>
    </w:p>
    <w:p w14:paraId="4805C263" w14:textId="77777777" w:rsidR="003F239D" w:rsidRPr="0013339E" w:rsidRDefault="003F239D" w:rsidP="003F239D">
      <w:pPr>
        <w:jc w:val="both"/>
        <w:rPr>
          <w:rFonts w:ascii="Verdana" w:hAnsi="Verdana"/>
          <w:sz w:val="19"/>
          <w:szCs w:val="19"/>
        </w:rPr>
      </w:pPr>
      <w:r w:rsidRPr="0013339E">
        <w:rPr>
          <w:rFonts w:ascii="Verdana" w:hAnsi="Verdana"/>
          <w:sz w:val="19"/>
          <w:szCs w:val="19"/>
        </w:rPr>
        <w:t>D./Dña.…………………………………………………, en nombre propio o en representación de (operadora económica)……………………………………………, con NIF………………………(de la operadora económica), en relación con el expediente nº</w:t>
      </w:r>
      <w:r w:rsidRPr="0013339E">
        <w:rPr>
          <w:rFonts w:ascii="Verdana" w:hAnsi="Verdana"/>
          <w:b/>
          <w:bCs/>
          <w:sz w:val="19"/>
          <w:szCs w:val="19"/>
        </w:rPr>
        <w:t xml:space="preserve"> </w:t>
      </w:r>
      <w:r w:rsidRPr="0013339E">
        <w:rPr>
          <w:rFonts w:ascii="Verdana" w:hAnsi="Verdana" w:cs="Tahoma"/>
          <w:color w:val="0000FF"/>
          <w:sz w:val="19"/>
          <w:szCs w:val="19"/>
        </w:rPr>
        <w:t>X/XXX/XXX</w:t>
      </w:r>
      <w:r w:rsidRPr="0013339E">
        <w:rPr>
          <w:rFonts w:ascii="Verdana" w:hAnsi="Verdana"/>
          <w:b/>
          <w:bCs/>
          <w:sz w:val="19"/>
          <w:szCs w:val="19"/>
        </w:rPr>
        <w:t xml:space="preserve">, </w:t>
      </w:r>
      <w:r w:rsidRPr="0013339E">
        <w:rPr>
          <w:rFonts w:ascii="Verdana" w:hAnsi="Verdana"/>
          <w:sz w:val="19"/>
          <w:szCs w:val="19"/>
        </w:rPr>
        <w:t>bajo su responsabilidad</w:t>
      </w:r>
    </w:p>
    <w:p w14:paraId="1FFF1AD2" w14:textId="77777777" w:rsidR="003F239D" w:rsidRPr="0013339E" w:rsidRDefault="003F239D" w:rsidP="003F239D">
      <w:pPr>
        <w:jc w:val="both"/>
        <w:rPr>
          <w:rFonts w:ascii="Verdana" w:hAnsi="Verdana"/>
          <w:b/>
          <w:bCs/>
          <w:sz w:val="19"/>
          <w:szCs w:val="19"/>
        </w:rPr>
      </w:pPr>
    </w:p>
    <w:p w14:paraId="18B4AF60" w14:textId="77777777" w:rsidR="003F239D" w:rsidRPr="0013339E" w:rsidRDefault="003F239D" w:rsidP="003F239D">
      <w:pPr>
        <w:jc w:val="center"/>
        <w:rPr>
          <w:rFonts w:ascii="Verdana" w:hAnsi="Verdana"/>
          <w:b/>
          <w:bCs/>
          <w:sz w:val="19"/>
          <w:szCs w:val="19"/>
        </w:rPr>
      </w:pPr>
      <w:r w:rsidRPr="0013339E">
        <w:rPr>
          <w:rFonts w:ascii="Verdana" w:hAnsi="Verdana"/>
          <w:b/>
          <w:bCs/>
          <w:sz w:val="19"/>
          <w:szCs w:val="19"/>
        </w:rPr>
        <w:t>DECLARA</w:t>
      </w:r>
    </w:p>
    <w:p w14:paraId="66B8BB7B" w14:textId="77777777" w:rsidR="003F239D" w:rsidRPr="0013339E" w:rsidRDefault="003F239D" w:rsidP="003F239D">
      <w:pPr>
        <w:jc w:val="both"/>
        <w:rPr>
          <w:rFonts w:ascii="Verdana" w:hAnsi="Verdana"/>
          <w:sz w:val="19"/>
          <w:szCs w:val="19"/>
        </w:rPr>
      </w:pPr>
    </w:p>
    <w:p w14:paraId="57FD5412" w14:textId="77777777" w:rsidR="003F239D" w:rsidRPr="0013339E" w:rsidRDefault="003F239D" w:rsidP="003F239D">
      <w:pPr>
        <w:jc w:val="both"/>
        <w:rPr>
          <w:rFonts w:ascii="Verdana" w:hAnsi="Verdana"/>
          <w:sz w:val="19"/>
          <w:szCs w:val="19"/>
        </w:rPr>
      </w:pPr>
      <w:r w:rsidRPr="0013339E">
        <w:rPr>
          <w:rFonts w:ascii="Verdana" w:hAnsi="Verdana"/>
          <w:sz w:val="19"/>
          <w:szCs w:val="19"/>
        </w:rPr>
        <w:t xml:space="preserve">ante el órgano de contratación competente para la adjudicación del contrato de servicios que tiene por objeto la </w:t>
      </w:r>
      <w:r w:rsidRPr="0013339E">
        <w:rPr>
          <w:rFonts w:ascii="Verdana" w:hAnsi="Verdana" w:cs="Tahoma"/>
          <w:color w:val="0000FF"/>
          <w:sz w:val="19"/>
          <w:szCs w:val="19"/>
        </w:rPr>
        <w:t>Prestación del servicio denominado Servicio de XXX (X/XX/XXX)</w:t>
      </w:r>
    </w:p>
    <w:p w14:paraId="2C8F1014" w14:textId="77777777" w:rsidR="003F239D" w:rsidRPr="0013339E" w:rsidRDefault="003F239D" w:rsidP="003F239D">
      <w:pPr>
        <w:pStyle w:val="Zerrenda-paragrafoa"/>
        <w:numPr>
          <w:ilvl w:val="0"/>
          <w:numId w:val="149"/>
        </w:numPr>
        <w:jc w:val="both"/>
        <w:rPr>
          <w:rFonts w:ascii="Verdana" w:hAnsi="Verdana"/>
          <w:sz w:val="19"/>
          <w:szCs w:val="19"/>
        </w:rPr>
      </w:pPr>
      <w:r w:rsidRPr="0013339E">
        <w:rPr>
          <w:rFonts w:ascii="Verdana" w:hAnsi="Verdana"/>
          <w:sz w:val="19"/>
          <w:szCs w:val="19"/>
        </w:rPr>
        <w:t xml:space="preserve">Que (señalar lo que proceda) </w:t>
      </w:r>
      <w:r w:rsidRPr="0013339E">
        <w:rPr>
          <w:rFonts w:ascii="Verdana" w:hAnsi="Verdana"/>
          <w:b/>
          <w:bCs/>
          <w:sz w:val="19"/>
          <w:szCs w:val="19"/>
        </w:rPr>
        <w:t>SI  NO</w:t>
      </w:r>
      <w:r w:rsidRPr="0013339E">
        <w:rPr>
          <w:rFonts w:ascii="Verdana" w:hAnsi="Verdana"/>
          <w:sz w:val="19"/>
          <w:szCs w:val="19"/>
        </w:rPr>
        <w:t xml:space="preserve"> tiene previsto subcontratar los servidores o los servicios asociados a los mismos. </w:t>
      </w:r>
    </w:p>
    <w:p w14:paraId="0768AB6E" w14:textId="77777777" w:rsidR="003F239D" w:rsidRPr="0013339E" w:rsidRDefault="003F239D" w:rsidP="003F239D">
      <w:pPr>
        <w:pStyle w:val="Zerrenda-paragrafoa"/>
        <w:numPr>
          <w:ilvl w:val="0"/>
          <w:numId w:val="149"/>
        </w:numPr>
        <w:jc w:val="both"/>
        <w:rPr>
          <w:rFonts w:ascii="Verdana" w:hAnsi="Verdana"/>
          <w:sz w:val="19"/>
          <w:szCs w:val="19"/>
        </w:rPr>
      </w:pPr>
      <w:r w:rsidRPr="0013339E">
        <w:rPr>
          <w:rFonts w:ascii="Verdana" w:hAnsi="Verdana"/>
          <w:sz w:val="19"/>
          <w:szCs w:val="19"/>
        </w:rPr>
        <w:t xml:space="preserve">Que en caso afirmativo, la persona/s empresaria/s con la/s que se prevé subcontratar es/son: </w:t>
      </w:r>
    </w:p>
    <w:p w14:paraId="55855E78" w14:textId="77777777" w:rsidR="003F239D" w:rsidRPr="0013339E" w:rsidRDefault="003F239D" w:rsidP="003F239D">
      <w:pPr>
        <w:pStyle w:val="Zerrenda-paragrafoa"/>
        <w:ind w:left="720"/>
        <w:jc w:val="both"/>
        <w:rPr>
          <w:rFonts w:ascii="Verdana" w:hAnsi="Verdana"/>
          <w:sz w:val="19"/>
          <w:szCs w:val="19"/>
        </w:rPr>
      </w:pPr>
      <w:r w:rsidRPr="0013339E">
        <w:rPr>
          <w:rFonts w:ascii="Verdana" w:hAnsi="Verdana"/>
          <w:sz w:val="19"/>
          <w:szCs w:val="19"/>
        </w:rPr>
        <w:t xml:space="preserve">Nombre o perfil empresarial 1: ……………………………………………………………………………………………………… </w:t>
      </w:r>
    </w:p>
    <w:p w14:paraId="788614AE" w14:textId="77777777" w:rsidR="003F239D" w:rsidRPr="0013339E" w:rsidRDefault="003F239D" w:rsidP="003F239D">
      <w:pPr>
        <w:pStyle w:val="Zerrenda-paragrafoa"/>
        <w:ind w:left="720"/>
        <w:jc w:val="both"/>
        <w:rPr>
          <w:rFonts w:ascii="Verdana" w:hAnsi="Verdana"/>
          <w:sz w:val="19"/>
          <w:szCs w:val="19"/>
        </w:rPr>
      </w:pPr>
      <w:r w:rsidRPr="0013339E">
        <w:rPr>
          <w:rFonts w:ascii="Verdana" w:hAnsi="Verdana"/>
          <w:sz w:val="19"/>
          <w:szCs w:val="19"/>
        </w:rPr>
        <w:t xml:space="preserve">Nombre o perfil empresarial 2: …………………………………………………………………………………………………… </w:t>
      </w:r>
    </w:p>
    <w:p w14:paraId="4AD4576A" w14:textId="77777777" w:rsidR="003F239D" w:rsidRPr="0013339E" w:rsidRDefault="003F239D" w:rsidP="003F239D">
      <w:pPr>
        <w:pStyle w:val="Zerrenda-paragrafoa"/>
        <w:ind w:left="720"/>
        <w:jc w:val="both"/>
        <w:rPr>
          <w:rFonts w:ascii="Verdana" w:hAnsi="Verdana"/>
          <w:sz w:val="19"/>
          <w:szCs w:val="19"/>
        </w:rPr>
      </w:pPr>
      <w:r w:rsidRPr="0013339E">
        <w:rPr>
          <w:rFonts w:ascii="Verdana" w:hAnsi="Verdana"/>
          <w:sz w:val="19"/>
          <w:szCs w:val="19"/>
        </w:rPr>
        <w:t>Nombre o perfil empresarial 3: …………………………………………………………………………………………………..</w:t>
      </w:r>
    </w:p>
    <w:p w14:paraId="4F2A4F41" w14:textId="77777777" w:rsidR="003F239D" w:rsidRPr="0013339E" w:rsidRDefault="003F239D" w:rsidP="003F239D">
      <w:pPr>
        <w:jc w:val="both"/>
        <w:rPr>
          <w:rFonts w:ascii="Verdana" w:hAnsi="Verdana"/>
          <w:sz w:val="19"/>
          <w:szCs w:val="19"/>
        </w:rPr>
      </w:pPr>
    </w:p>
    <w:p w14:paraId="252F50F9" w14:textId="77777777" w:rsidR="003F239D" w:rsidRPr="0013339E" w:rsidRDefault="003F239D" w:rsidP="003F239D">
      <w:pPr>
        <w:jc w:val="both"/>
        <w:rPr>
          <w:rFonts w:ascii="Verdana" w:hAnsi="Verdana"/>
          <w:sz w:val="19"/>
          <w:szCs w:val="19"/>
        </w:rPr>
      </w:pPr>
    </w:p>
    <w:p w14:paraId="23422A90" w14:textId="77777777" w:rsidR="003F239D" w:rsidRPr="0013339E" w:rsidRDefault="003F239D" w:rsidP="003F239D">
      <w:pPr>
        <w:jc w:val="both"/>
        <w:rPr>
          <w:rFonts w:ascii="Verdana" w:hAnsi="Verdana"/>
          <w:sz w:val="19"/>
          <w:szCs w:val="19"/>
        </w:rPr>
      </w:pPr>
      <w:r w:rsidRPr="0013339E">
        <w:rPr>
          <w:rFonts w:ascii="Verdana" w:hAnsi="Verdana"/>
          <w:sz w:val="19"/>
          <w:szCs w:val="19"/>
        </w:rPr>
        <w:t>En............................., a...... de....................de 20....</w:t>
      </w:r>
    </w:p>
    <w:p w14:paraId="3C67A271" w14:textId="77777777" w:rsidR="003F239D" w:rsidRPr="0013339E" w:rsidRDefault="003F239D" w:rsidP="003F239D">
      <w:pPr>
        <w:jc w:val="both"/>
        <w:rPr>
          <w:rFonts w:ascii="Verdana" w:hAnsi="Verdana"/>
          <w:sz w:val="19"/>
          <w:szCs w:val="19"/>
        </w:rPr>
      </w:pPr>
    </w:p>
    <w:p w14:paraId="6ECF9181" w14:textId="77777777" w:rsidR="003F239D" w:rsidRPr="0013339E" w:rsidRDefault="003F239D" w:rsidP="003F239D">
      <w:pPr>
        <w:jc w:val="both"/>
        <w:rPr>
          <w:rFonts w:ascii="Verdana" w:hAnsi="Verdana"/>
          <w:sz w:val="19"/>
          <w:szCs w:val="19"/>
        </w:rPr>
      </w:pPr>
      <w:r w:rsidRPr="0013339E">
        <w:rPr>
          <w:rFonts w:ascii="Verdana" w:hAnsi="Verdana"/>
          <w:sz w:val="19"/>
          <w:szCs w:val="19"/>
        </w:rPr>
        <w:t>Firmado:</w:t>
      </w:r>
    </w:p>
    <w:p w14:paraId="2C0DF481" w14:textId="77777777" w:rsidR="003F239D" w:rsidRPr="0013339E" w:rsidRDefault="003F239D" w:rsidP="003F239D">
      <w:pPr>
        <w:jc w:val="both"/>
        <w:rPr>
          <w:rFonts w:ascii="Verdana" w:hAnsi="Verdana"/>
          <w:sz w:val="19"/>
          <w:szCs w:val="19"/>
        </w:rPr>
      </w:pPr>
    </w:p>
    <w:p w14:paraId="2E69CF68" w14:textId="77777777" w:rsidR="003F239D" w:rsidRPr="0013339E" w:rsidRDefault="003F239D" w:rsidP="003F239D">
      <w:pPr>
        <w:jc w:val="both"/>
        <w:rPr>
          <w:rFonts w:ascii="Verdana" w:hAnsi="Verdana"/>
          <w:sz w:val="19"/>
          <w:szCs w:val="19"/>
        </w:rPr>
      </w:pPr>
    </w:p>
    <w:p w14:paraId="2C469AC1" w14:textId="77777777" w:rsidR="003F239D" w:rsidRPr="0013339E" w:rsidRDefault="003F239D" w:rsidP="003F239D">
      <w:pPr>
        <w:jc w:val="both"/>
        <w:rPr>
          <w:rFonts w:ascii="Verdana" w:hAnsi="Verdana"/>
          <w:sz w:val="19"/>
          <w:szCs w:val="19"/>
        </w:rPr>
      </w:pPr>
    </w:p>
    <w:p w14:paraId="2BABAD04" w14:textId="77777777" w:rsidR="003F239D" w:rsidRPr="0013339E" w:rsidRDefault="003F239D" w:rsidP="003F239D">
      <w:pPr>
        <w:jc w:val="both"/>
        <w:rPr>
          <w:rFonts w:ascii="Verdana" w:hAnsi="Verdana"/>
          <w:sz w:val="19"/>
          <w:szCs w:val="19"/>
        </w:rPr>
      </w:pPr>
    </w:p>
    <w:p w14:paraId="74193031" w14:textId="77777777" w:rsidR="003F239D" w:rsidRPr="0013339E" w:rsidRDefault="003F239D" w:rsidP="003F239D">
      <w:pPr>
        <w:jc w:val="both"/>
        <w:rPr>
          <w:rFonts w:ascii="Verdana" w:hAnsi="Verdana"/>
          <w:sz w:val="19"/>
          <w:szCs w:val="19"/>
        </w:rPr>
      </w:pPr>
    </w:p>
    <w:p w14:paraId="055ABB6B" w14:textId="77777777" w:rsidR="003F239D" w:rsidRPr="0013339E" w:rsidRDefault="003F239D" w:rsidP="003F239D">
      <w:pPr>
        <w:jc w:val="both"/>
        <w:rPr>
          <w:rFonts w:ascii="Verdana" w:hAnsi="Verdana"/>
          <w:sz w:val="19"/>
          <w:szCs w:val="19"/>
        </w:rPr>
      </w:pPr>
    </w:p>
    <w:p w14:paraId="04D4B5D7" w14:textId="77777777" w:rsidR="003F239D" w:rsidRPr="0013339E" w:rsidRDefault="003F239D" w:rsidP="003F239D">
      <w:pPr>
        <w:jc w:val="both"/>
        <w:rPr>
          <w:rFonts w:ascii="Verdana" w:hAnsi="Verdana"/>
          <w:sz w:val="19"/>
          <w:szCs w:val="19"/>
        </w:rPr>
      </w:pPr>
    </w:p>
    <w:p w14:paraId="6F50B4E5" w14:textId="77777777" w:rsidR="003F239D" w:rsidRPr="0013339E" w:rsidRDefault="003F239D" w:rsidP="003F239D">
      <w:pPr>
        <w:jc w:val="both"/>
        <w:rPr>
          <w:rFonts w:ascii="Verdana" w:hAnsi="Verdana"/>
          <w:sz w:val="19"/>
          <w:szCs w:val="19"/>
        </w:rPr>
      </w:pPr>
    </w:p>
    <w:p w14:paraId="0638B373" w14:textId="77777777" w:rsidR="003F239D" w:rsidRPr="0013339E" w:rsidRDefault="003F239D" w:rsidP="003F239D">
      <w:pPr>
        <w:jc w:val="both"/>
        <w:rPr>
          <w:rFonts w:ascii="Verdana" w:hAnsi="Verdana"/>
          <w:sz w:val="19"/>
          <w:szCs w:val="19"/>
        </w:rPr>
      </w:pPr>
    </w:p>
    <w:p w14:paraId="4848F8CD" w14:textId="77777777" w:rsidR="003F239D" w:rsidRPr="0013339E" w:rsidRDefault="003F239D" w:rsidP="003F239D">
      <w:pPr>
        <w:jc w:val="both"/>
        <w:rPr>
          <w:rFonts w:ascii="Verdana" w:hAnsi="Verdana"/>
          <w:b/>
          <w:sz w:val="14"/>
          <w:szCs w:val="14"/>
        </w:rPr>
      </w:pPr>
      <w:r w:rsidRPr="0013339E">
        <w:rPr>
          <w:rFonts w:ascii="Verdana" w:hAnsi="Verdana"/>
          <w:b/>
          <w:sz w:val="14"/>
          <w:szCs w:val="14"/>
        </w:rPr>
        <w:t>Información básica sobre protección de datos personales.</w:t>
      </w:r>
    </w:p>
    <w:p w14:paraId="327DA8E4" w14:textId="77777777" w:rsidR="003F239D" w:rsidRPr="0013339E" w:rsidRDefault="003F239D" w:rsidP="003F239D">
      <w:pPr>
        <w:jc w:val="both"/>
        <w:rPr>
          <w:rFonts w:ascii="Verdana" w:hAnsi="Verdana"/>
          <w:sz w:val="14"/>
          <w:szCs w:val="14"/>
        </w:rPr>
      </w:pPr>
    </w:p>
    <w:p w14:paraId="19C4F332" w14:textId="77777777" w:rsidR="003F239D" w:rsidRPr="0013339E" w:rsidRDefault="003F239D" w:rsidP="003F239D">
      <w:pPr>
        <w:jc w:val="both"/>
        <w:rPr>
          <w:rFonts w:ascii="Verdana" w:hAnsi="Verdana"/>
          <w:sz w:val="14"/>
          <w:szCs w:val="14"/>
        </w:rPr>
      </w:pPr>
      <w:r w:rsidRPr="0013339E">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339E">
        <w:rPr>
          <w:rFonts w:ascii="Verdana" w:hAnsi="Verdana"/>
          <w:b/>
          <w:sz w:val="14"/>
          <w:szCs w:val="14"/>
        </w:rPr>
        <w:t>«Gestión de la contratación»</w:t>
      </w:r>
      <w:r w:rsidRPr="0013339E">
        <w:rPr>
          <w:rFonts w:ascii="Verdana" w:hAnsi="Verdana"/>
          <w:sz w:val="14"/>
          <w:szCs w:val="14"/>
        </w:rPr>
        <w:t>:</w:t>
      </w:r>
    </w:p>
    <w:p w14:paraId="33B279C4" w14:textId="77777777" w:rsidR="003F239D" w:rsidRPr="0013339E" w:rsidRDefault="003F239D" w:rsidP="003F239D">
      <w:pPr>
        <w:pStyle w:val="Zerrenda-paragrafoa"/>
        <w:numPr>
          <w:ilvl w:val="0"/>
          <w:numId w:val="150"/>
        </w:numPr>
        <w:jc w:val="both"/>
        <w:rPr>
          <w:rFonts w:ascii="Verdana" w:hAnsi="Verdana"/>
          <w:sz w:val="14"/>
          <w:szCs w:val="14"/>
        </w:rPr>
      </w:pPr>
      <w:r w:rsidRPr="0013339E">
        <w:rPr>
          <w:rFonts w:ascii="Verdana" w:hAnsi="Verdana"/>
          <w:b/>
          <w:sz w:val="14"/>
          <w:szCs w:val="14"/>
        </w:rPr>
        <w:t>Responsable:</w:t>
      </w:r>
      <w:r w:rsidRPr="0013339E">
        <w:rPr>
          <w:rFonts w:ascii="Verdana" w:hAnsi="Verdana"/>
          <w:sz w:val="14"/>
          <w:szCs w:val="14"/>
        </w:rPr>
        <w:t xml:space="preserve"> órgano de contratación correspondiente.</w:t>
      </w:r>
    </w:p>
    <w:p w14:paraId="60F61B4F" w14:textId="77777777" w:rsidR="003F239D" w:rsidRPr="0013339E" w:rsidRDefault="003F239D" w:rsidP="003F239D">
      <w:pPr>
        <w:pStyle w:val="Zerrenda-paragrafoa"/>
        <w:numPr>
          <w:ilvl w:val="0"/>
          <w:numId w:val="150"/>
        </w:numPr>
        <w:jc w:val="both"/>
        <w:rPr>
          <w:rFonts w:ascii="Verdana" w:hAnsi="Verdana"/>
          <w:sz w:val="14"/>
          <w:szCs w:val="14"/>
        </w:rPr>
      </w:pPr>
      <w:r w:rsidRPr="0013339E">
        <w:rPr>
          <w:rFonts w:ascii="Verdana" w:hAnsi="Verdana"/>
          <w:b/>
          <w:sz w:val="14"/>
          <w:szCs w:val="14"/>
        </w:rPr>
        <w:t>Finalidad:</w:t>
      </w:r>
      <w:r w:rsidRPr="0013339E">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5C828DFF" w14:textId="77777777" w:rsidR="003F239D" w:rsidRPr="0013339E" w:rsidRDefault="003F239D" w:rsidP="003F239D">
      <w:pPr>
        <w:pStyle w:val="Zerrenda-paragrafoa"/>
        <w:numPr>
          <w:ilvl w:val="0"/>
          <w:numId w:val="150"/>
        </w:numPr>
        <w:jc w:val="both"/>
        <w:rPr>
          <w:rFonts w:ascii="Verdana" w:hAnsi="Verdana"/>
          <w:sz w:val="14"/>
          <w:szCs w:val="14"/>
        </w:rPr>
      </w:pPr>
      <w:r w:rsidRPr="0013339E">
        <w:rPr>
          <w:rFonts w:ascii="Verdana" w:hAnsi="Verdana"/>
          <w:b/>
          <w:sz w:val="14"/>
          <w:szCs w:val="14"/>
        </w:rPr>
        <w:t>Legitimación:</w:t>
      </w:r>
      <w:r w:rsidRPr="0013339E">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78E69D9" w14:textId="77777777" w:rsidR="003F239D" w:rsidRPr="0013339E" w:rsidRDefault="003F239D" w:rsidP="003F239D">
      <w:pPr>
        <w:pStyle w:val="Zerrenda-paragrafoa"/>
        <w:numPr>
          <w:ilvl w:val="0"/>
          <w:numId w:val="150"/>
        </w:numPr>
        <w:jc w:val="both"/>
        <w:rPr>
          <w:rFonts w:ascii="Verdana" w:hAnsi="Verdana"/>
          <w:sz w:val="14"/>
          <w:szCs w:val="14"/>
        </w:rPr>
      </w:pPr>
      <w:r w:rsidRPr="0013339E">
        <w:rPr>
          <w:rFonts w:ascii="Verdana" w:hAnsi="Verdana"/>
          <w:b/>
          <w:sz w:val="14"/>
          <w:szCs w:val="14"/>
        </w:rPr>
        <w:t>Destinatarias:</w:t>
      </w:r>
      <w:r w:rsidRPr="0013339E">
        <w:rPr>
          <w:rFonts w:ascii="Verdana" w:hAnsi="Verdana"/>
          <w:sz w:val="14"/>
          <w:szCs w:val="14"/>
        </w:rPr>
        <w:t xml:space="preserve"> Los datos personales podrán ser facilitados a quien ostente un interés legítimo y a la Hacienda General del País Vasco. </w:t>
      </w:r>
    </w:p>
    <w:p w14:paraId="4D7F671F" w14:textId="77777777" w:rsidR="003F239D" w:rsidRPr="0013339E" w:rsidRDefault="003F239D" w:rsidP="003F239D">
      <w:pPr>
        <w:pStyle w:val="Zerrenda-paragrafoa"/>
        <w:numPr>
          <w:ilvl w:val="0"/>
          <w:numId w:val="150"/>
        </w:numPr>
        <w:jc w:val="both"/>
        <w:rPr>
          <w:rFonts w:ascii="Verdana" w:hAnsi="Verdana"/>
          <w:sz w:val="14"/>
          <w:szCs w:val="14"/>
        </w:rPr>
      </w:pPr>
      <w:r w:rsidRPr="0013339E">
        <w:rPr>
          <w:rFonts w:ascii="Verdana" w:hAnsi="Verdana"/>
          <w:b/>
          <w:sz w:val="14"/>
          <w:szCs w:val="14"/>
        </w:rPr>
        <w:t>Derechos:</w:t>
      </w:r>
      <w:r w:rsidRPr="0013339E">
        <w:rPr>
          <w:rFonts w:ascii="Verdana" w:hAnsi="Verdana"/>
          <w:sz w:val="14"/>
          <w:szCs w:val="14"/>
        </w:rPr>
        <w:t xml:space="preserve"> Ud. tiene el derecho de acceso, rectificación y supresión de sus datos, así como de limitación u oposición a su tratamiento.</w:t>
      </w:r>
    </w:p>
    <w:p w14:paraId="2BA4006E" w14:textId="77777777" w:rsidR="003F239D" w:rsidRPr="0013339E" w:rsidRDefault="003F239D" w:rsidP="003F239D">
      <w:pPr>
        <w:jc w:val="both"/>
        <w:rPr>
          <w:rFonts w:ascii="Verdana" w:hAnsi="Verdana"/>
          <w:sz w:val="14"/>
          <w:szCs w:val="14"/>
        </w:rPr>
      </w:pPr>
    </w:p>
    <w:p w14:paraId="4DB15294" w14:textId="79BE1B54" w:rsidR="003F239D" w:rsidRPr="0013339E" w:rsidRDefault="003F239D" w:rsidP="003F239D">
      <w:pPr>
        <w:jc w:val="both"/>
        <w:rPr>
          <w:rFonts w:ascii="Verdana" w:hAnsi="Verdana"/>
          <w:b/>
          <w:sz w:val="14"/>
          <w:szCs w:val="14"/>
        </w:rPr>
      </w:pPr>
      <w:r w:rsidRPr="0013339E">
        <w:rPr>
          <w:rFonts w:ascii="Verdana" w:hAnsi="Verdana"/>
          <w:b/>
          <w:sz w:val="14"/>
          <w:szCs w:val="14"/>
        </w:rPr>
        <w:t>INFORMACIÓN COMPLETA EN EL ANEXO VII.1 «INFORMACIÓN ADICIONAL SOBRE PROTECCIÓN DE DATOS PERSONALES»</w:t>
      </w:r>
    </w:p>
    <w:p w14:paraId="0D2B63EC" w14:textId="7BFC0785" w:rsidR="00F918C9" w:rsidRPr="0013339E" w:rsidRDefault="00F918C9" w:rsidP="003F239D">
      <w:pPr>
        <w:jc w:val="both"/>
        <w:rPr>
          <w:rFonts w:ascii="Verdana" w:hAnsi="Verdana"/>
          <w:b/>
          <w:sz w:val="14"/>
          <w:szCs w:val="14"/>
        </w:rPr>
      </w:pPr>
    </w:p>
    <w:p w14:paraId="0EB97879" w14:textId="4EA72285" w:rsidR="00F918C9" w:rsidRPr="0013339E" w:rsidRDefault="00F918C9" w:rsidP="003F239D">
      <w:pPr>
        <w:jc w:val="both"/>
        <w:rPr>
          <w:rFonts w:ascii="Verdana" w:hAnsi="Verdana"/>
          <w:b/>
          <w:sz w:val="14"/>
          <w:szCs w:val="14"/>
        </w:rPr>
      </w:pPr>
    </w:p>
    <w:p w14:paraId="7CE424A0" w14:textId="77777777" w:rsidR="00F918C9" w:rsidRPr="0013339E" w:rsidRDefault="00F918C9" w:rsidP="003F239D">
      <w:pPr>
        <w:jc w:val="both"/>
        <w:rPr>
          <w:rFonts w:ascii="Verdana" w:hAnsi="Verdana"/>
          <w:b/>
          <w:sz w:val="14"/>
          <w:szCs w:val="14"/>
        </w:rPr>
      </w:pPr>
    </w:p>
    <w:p w14:paraId="72F2AB17" w14:textId="205FDAA0" w:rsidR="00F918C9" w:rsidRPr="0013339E" w:rsidRDefault="00F918C9" w:rsidP="003F239D">
      <w:pPr>
        <w:jc w:val="both"/>
        <w:rPr>
          <w:rFonts w:ascii="Verdana" w:hAnsi="Verdana"/>
          <w:b/>
          <w:sz w:val="14"/>
          <w:szCs w:val="14"/>
        </w:rPr>
      </w:pPr>
    </w:p>
    <w:p w14:paraId="1852FF73" w14:textId="7DA2E5AE" w:rsidR="00F918C9" w:rsidRPr="0013339E" w:rsidRDefault="00F918C9" w:rsidP="003F239D">
      <w:pPr>
        <w:jc w:val="both"/>
        <w:rPr>
          <w:rFonts w:ascii="Verdana" w:hAnsi="Verdana"/>
          <w:b/>
          <w:sz w:val="14"/>
          <w:szCs w:val="14"/>
        </w:rPr>
      </w:pPr>
    </w:p>
    <w:p w14:paraId="6D524E87" w14:textId="2BE319D5" w:rsidR="00F918C9" w:rsidRPr="0013339E" w:rsidRDefault="00F918C9" w:rsidP="003F239D">
      <w:pPr>
        <w:jc w:val="both"/>
        <w:rPr>
          <w:rFonts w:ascii="Verdana" w:hAnsi="Verdana"/>
          <w:b/>
          <w:sz w:val="14"/>
          <w:szCs w:val="14"/>
        </w:rPr>
      </w:pPr>
    </w:p>
    <w:p w14:paraId="4262B979" w14:textId="0DEFA697" w:rsidR="00F918C9" w:rsidRPr="0013339E" w:rsidRDefault="00F918C9" w:rsidP="003F239D">
      <w:pPr>
        <w:jc w:val="both"/>
        <w:rPr>
          <w:rFonts w:ascii="Verdana" w:hAnsi="Verdana"/>
          <w:b/>
          <w:sz w:val="14"/>
          <w:szCs w:val="14"/>
        </w:rPr>
      </w:pPr>
    </w:p>
    <w:p w14:paraId="3DD6A627" w14:textId="3BE35852" w:rsidR="00F918C9" w:rsidRPr="0013339E" w:rsidRDefault="00F918C9" w:rsidP="003F239D">
      <w:pPr>
        <w:jc w:val="both"/>
        <w:rPr>
          <w:rFonts w:ascii="Verdana" w:hAnsi="Verdana"/>
          <w:b/>
          <w:sz w:val="14"/>
          <w:szCs w:val="14"/>
        </w:rPr>
      </w:pPr>
    </w:p>
    <w:p w14:paraId="1BC00D78" w14:textId="6CD654F1" w:rsidR="00F918C9" w:rsidRPr="0013339E" w:rsidRDefault="00F918C9" w:rsidP="003F239D">
      <w:pPr>
        <w:jc w:val="both"/>
        <w:rPr>
          <w:rFonts w:ascii="Verdana" w:hAnsi="Verdana"/>
          <w:b/>
          <w:sz w:val="14"/>
          <w:szCs w:val="14"/>
        </w:rPr>
      </w:pPr>
    </w:p>
    <w:p w14:paraId="75859B28" w14:textId="78E53C0B" w:rsidR="00F918C9" w:rsidRPr="0013339E" w:rsidRDefault="00F918C9" w:rsidP="003F239D">
      <w:pPr>
        <w:jc w:val="both"/>
        <w:rPr>
          <w:rFonts w:ascii="Verdana" w:hAnsi="Verdana"/>
          <w:b/>
          <w:sz w:val="14"/>
          <w:szCs w:val="14"/>
        </w:rPr>
      </w:pPr>
    </w:p>
    <w:p w14:paraId="0D3D73A0" w14:textId="4EA461A0" w:rsidR="00F918C9" w:rsidRPr="0013339E" w:rsidRDefault="00F918C9" w:rsidP="003F239D">
      <w:pPr>
        <w:jc w:val="both"/>
        <w:rPr>
          <w:rFonts w:ascii="Verdana" w:hAnsi="Verdana"/>
          <w:b/>
          <w:sz w:val="14"/>
          <w:szCs w:val="14"/>
        </w:rPr>
      </w:pPr>
    </w:p>
    <w:p w14:paraId="13420FFE" w14:textId="6C0EF208" w:rsidR="00F918C9" w:rsidRPr="0013339E" w:rsidRDefault="00F918C9" w:rsidP="003F239D">
      <w:pPr>
        <w:jc w:val="both"/>
        <w:rPr>
          <w:rFonts w:ascii="Verdana" w:hAnsi="Verdana"/>
          <w:b/>
          <w:sz w:val="14"/>
          <w:szCs w:val="14"/>
        </w:rPr>
      </w:pPr>
    </w:p>
    <w:p w14:paraId="1467FBB2" w14:textId="74CAEAA3" w:rsidR="00F918C9" w:rsidRPr="0013339E" w:rsidRDefault="00F918C9" w:rsidP="003F239D">
      <w:pPr>
        <w:jc w:val="both"/>
        <w:rPr>
          <w:rFonts w:ascii="Verdana" w:hAnsi="Verdana"/>
          <w:b/>
          <w:sz w:val="14"/>
          <w:szCs w:val="14"/>
        </w:rPr>
      </w:pPr>
    </w:p>
    <w:p w14:paraId="36788615" w14:textId="76FE0F43" w:rsidR="00F918C9" w:rsidRPr="0013339E" w:rsidRDefault="00F918C9" w:rsidP="003F239D">
      <w:pPr>
        <w:jc w:val="both"/>
        <w:rPr>
          <w:rFonts w:ascii="Verdana" w:hAnsi="Verdana"/>
          <w:b/>
          <w:sz w:val="14"/>
          <w:szCs w:val="14"/>
        </w:rPr>
      </w:pPr>
    </w:p>
    <w:p w14:paraId="5C725463" w14:textId="210E7D8B" w:rsidR="00F918C9" w:rsidRPr="00980A1C" w:rsidRDefault="007857AA" w:rsidP="00F918C9">
      <w:pPr>
        <w:pBdr>
          <w:top w:val="single" w:sz="4" w:space="1" w:color="auto"/>
        </w:pBdr>
        <w:spacing w:before="240"/>
        <w:ind w:right="-425"/>
        <w:jc w:val="both"/>
        <w:outlineLvl w:val="2"/>
        <w:rPr>
          <w:rFonts w:ascii="Verdana" w:hAnsi="Verdana" w:cs="Arial"/>
          <w:caps/>
          <w:sz w:val="16"/>
          <w:szCs w:val="16"/>
        </w:rPr>
      </w:pPr>
      <w:bookmarkStart w:id="1383" w:name="_Toc103681414"/>
      <w:r w:rsidRPr="00980A1C">
        <w:rPr>
          <w:rFonts w:ascii="Verdana" w:hAnsi="Verdana" w:cs="Arial"/>
          <w:b/>
          <w:caps/>
          <w:sz w:val="19"/>
          <w:szCs w:val="19"/>
        </w:rPr>
        <w:lastRenderedPageBreak/>
        <w:t>ANEXO VI.4</w:t>
      </w:r>
      <w:r w:rsidR="00F918C9" w:rsidRPr="00980A1C">
        <w:rPr>
          <w:rFonts w:ascii="Verdana" w:hAnsi="Verdana" w:cs="Arial"/>
          <w:b/>
          <w:caps/>
          <w:sz w:val="19"/>
          <w:szCs w:val="19"/>
        </w:rPr>
        <w:t xml:space="preserve">.- </w:t>
      </w:r>
      <w:r w:rsidR="00F918C9" w:rsidRPr="00980A1C">
        <w:rPr>
          <w:rFonts w:ascii="Verdana" w:hAnsi="Verdana" w:cs="Verdana"/>
          <w:b/>
          <w:caps/>
          <w:sz w:val="20"/>
          <w:szCs w:val="20"/>
        </w:rPr>
        <w:t>DECLARACIÓN DE UBICACIÓN DE SERVIDORES Y SERVICIOS ASOCIADOS</w:t>
      </w:r>
      <w:bookmarkEnd w:id="1383"/>
    </w:p>
    <w:p w14:paraId="291C306F" w14:textId="77777777" w:rsidR="00F918C9" w:rsidRPr="00980A1C" w:rsidRDefault="00F918C9" w:rsidP="00F918C9">
      <w:pPr>
        <w:widowControl w:val="0"/>
        <w:tabs>
          <w:tab w:val="center" w:pos="4252"/>
          <w:tab w:val="right" w:pos="8504"/>
        </w:tabs>
        <w:ind w:left="600" w:right="-63"/>
        <w:jc w:val="both"/>
        <w:rPr>
          <w:rFonts w:ascii="Verdana" w:hAnsi="Verdana" w:cs="Verdana"/>
          <w:sz w:val="20"/>
          <w:szCs w:val="20"/>
        </w:rPr>
      </w:pPr>
    </w:p>
    <w:p w14:paraId="397ADD54" w14:textId="77777777" w:rsidR="00F918C9" w:rsidRPr="00980A1C" w:rsidRDefault="00F918C9" w:rsidP="00F918C9">
      <w:pPr>
        <w:widowControl w:val="0"/>
        <w:tabs>
          <w:tab w:val="center" w:pos="4252"/>
          <w:tab w:val="right" w:pos="8504"/>
        </w:tabs>
        <w:ind w:left="600" w:right="-63"/>
        <w:jc w:val="both"/>
        <w:rPr>
          <w:rFonts w:ascii="Verdana" w:hAnsi="Verdana" w:cs="Verdana"/>
          <w:sz w:val="20"/>
          <w:szCs w:val="20"/>
        </w:rPr>
      </w:pPr>
    </w:p>
    <w:p w14:paraId="3989B289" w14:textId="77777777" w:rsidR="00F918C9" w:rsidRPr="00980A1C" w:rsidRDefault="00F918C9" w:rsidP="00F918C9">
      <w:pPr>
        <w:widowControl w:val="0"/>
        <w:tabs>
          <w:tab w:val="center" w:pos="4252"/>
          <w:tab w:val="right" w:pos="8504"/>
        </w:tabs>
        <w:ind w:right="-63"/>
        <w:jc w:val="both"/>
        <w:rPr>
          <w:rFonts w:ascii="Verdana" w:eastAsia="Arial Unicode MS" w:hAnsi="Verdana" w:cs="Verdana"/>
          <w:b/>
          <w:sz w:val="20"/>
          <w:szCs w:val="20"/>
        </w:rPr>
      </w:pPr>
      <w:r w:rsidRPr="00980A1C">
        <w:rPr>
          <w:rFonts w:ascii="Verdana" w:hAnsi="Verdana" w:cs="Verdana"/>
          <w:sz w:val="20"/>
          <w:szCs w:val="20"/>
        </w:rPr>
        <w:t>Dña./D..…………………………………………………, en nombre propio o en representación de (</w:t>
      </w:r>
      <w:r w:rsidRPr="00980A1C">
        <w:rPr>
          <w:rFonts w:ascii="Verdana" w:hAnsi="Verdana" w:cs="Verdana"/>
          <w:i/>
          <w:color w:val="0000FF"/>
          <w:sz w:val="20"/>
          <w:szCs w:val="20"/>
        </w:rPr>
        <w:t>contratista</w:t>
      </w:r>
      <w:r w:rsidRPr="00980A1C">
        <w:rPr>
          <w:rFonts w:ascii="Verdana" w:hAnsi="Verdana" w:cs="Verdana"/>
          <w:sz w:val="20"/>
          <w:szCs w:val="20"/>
        </w:rPr>
        <w:t>)……………………………………………, con NIF …………….., en calidad de contratista.</w:t>
      </w:r>
    </w:p>
    <w:p w14:paraId="7293157F" w14:textId="77777777" w:rsidR="00F918C9" w:rsidRPr="00980A1C" w:rsidRDefault="00F918C9" w:rsidP="00F918C9">
      <w:pPr>
        <w:tabs>
          <w:tab w:val="left" w:pos="9436"/>
        </w:tabs>
        <w:ind w:right="-63"/>
        <w:jc w:val="both"/>
        <w:rPr>
          <w:rFonts w:ascii="Verdana" w:eastAsia="Arial Unicode MS" w:hAnsi="Verdana" w:cs="Verdana"/>
          <w:b/>
          <w:sz w:val="20"/>
          <w:szCs w:val="20"/>
        </w:rPr>
      </w:pPr>
    </w:p>
    <w:p w14:paraId="0FACA047" w14:textId="77777777" w:rsidR="00F918C9" w:rsidRPr="00980A1C" w:rsidRDefault="00F918C9" w:rsidP="00F918C9">
      <w:pPr>
        <w:tabs>
          <w:tab w:val="left" w:pos="9436"/>
        </w:tabs>
        <w:ind w:right="-63"/>
        <w:jc w:val="both"/>
        <w:rPr>
          <w:rFonts w:ascii="Verdana" w:eastAsia="Arial Unicode MS" w:hAnsi="Verdana" w:cs="Verdana"/>
          <w:b/>
          <w:sz w:val="20"/>
          <w:szCs w:val="20"/>
        </w:rPr>
      </w:pPr>
      <w:r w:rsidRPr="00980A1C">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nº de expediente </w:t>
      </w:r>
      <w:r w:rsidRPr="00980A1C">
        <w:rPr>
          <w:rFonts w:ascii="Verdana" w:eastAsia="Arial Unicode MS" w:hAnsi="Verdana" w:cs="Verdana"/>
          <w:color w:val="0070C0"/>
          <w:sz w:val="20"/>
          <w:szCs w:val="20"/>
        </w:rPr>
        <w:t>X/XX/XXX</w:t>
      </w:r>
    </w:p>
    <w:p w14:paraId="6C8D7013" w14:textId="77777777" w:rsidR="00F918C9" w:rsidRPr="00980A1C" w:rsidRDefault="00F918C9" w:rsidP="00F918C9">
      <w:pPr>
        <w:tabs>
          <w:tab w:val="right" w:pos="9978"/>
        </w:tabs>
        <w:ind w:left="600" w:right="-63" w:hanging="600"/>
        <w:jc w:val="center"/>
        <w:rPr>
          <w:rFonts w:ascii="Verdana" w:hAnsi="Verdana" w:cs="Verdana"/>
          <w:b/>
          <w:sz w:val="20"/>
          <w:szCs w:val="20"/>
        </w:rPr>
      </w:pPr>
    </w:p>
    <w:p w14:paraId="09117028" w14:textId="77777777" w:rsidR="00F918C9" w:rsidRPr="00980A1C" w:rsidRDefault="00F918C9" w:rsidP="00F918C9">
      <w:pPr>
        <w:tabs>
          <w:tab w:val="right" w:pos="9978"/>
        </w:tabs>
        <w:ind w:left="600" w:right="-63" w:hanging="600"/>
        <w:jc w:val="center"/>
        <w:rPr>
          <w:rFonts w:ascii="Verdana" w:hAnsi="Verdana" w:cs="Verdana"/>
          <w:b/>
          <w:sz w:val="20"/>
          <w:szCs w:val="20"/>
        </w:rPr>
      </w:pPr>
      <w:r w:rsidRPr="00980A1C">
        <w:rPr>
          <w:rFonts w:ascii="Verdana" w:hAnsi="Verdana" w:cs="Verdana"/>
          <w:b/>
          <w:sz w:val="20"/>
          <w:szCs w:val="20"/>
        </w:rPr>
        <w:t>DECLARA:</w:t>
      </w:r>
    </w:p>
    <w:p w14:paraId="7D086DB1" w14:textId="77777777" w:rsidR="00F918C9" w:rsidRPr="00980A1C" w:rsidRDefault="00F918C9" w:rsidP="00F918C9">
      <w:pPr>
        <w:ind w:left="600" w:right="-63"/>
        <w:jc w:val="center"/>
        <w:rPr>
          <w:rFonts w:ascii="Verdana" w:hAnsi="Verdana" w:cs="Verdana"/>
          <w:b/>
          <w:sz w:val="20"/>
          <w:szCs w:val="20"/>
        </w:rPr>
      </w:pPr>
    </w:p>
    <w:p w14:paraId="47652439" w14:textId="77777777" w:rsidR="00F918C9" w:rsidRPr="00980A1C" w:rsidRDefault="00F918C9" w:rsidP="00F918C9">
      <w:pPr>
        <w:widowControl w:val="0"/>
        <w:tabs>
          <w:tab w:val="center" w:pos="4252"/>
          <w:tab w:val="right" w:pos="8504"/>
        </w:tabs>
        <w:ind w:left="600" w:right="-63"/>
        <w:jc w:val="both"/>
        <w:rPr>
          <w:rFonts w:ascii="Verdana" w:hAnsi="Verdana" w:cs="Verdana"/>
          <w:sz w:val="20"/>
          <w:szCs w:val="20"/>
        </w:rPr>
      </w:pPr>
    </w:p>
    <w:p w14:paraId="0E2B818A" w14:textId="77777777" w:rsidR="00F918C9" w:rsidRPr="00980A1C" w:rsidRDefault="00F918C9" w:rsidP="00F918C9">
      <w:pPr>
        <w:jc w:val="both"/>
        <w:rPr>
          <w:rFonts w:ascii="Verdana" w:eastAsia="BatangChe" w:hAnsi="Verdana"/>
          <w:sz w:val="20"/>
          <w:szCs w:val="20"/>
        </w:rPr>
      </w:pPr>
      <w:r w:rsidRPr="00980A1C">
        <w:rPr>
          <w:rFonts w:ascii="Verdana" w:eastAsia="BatangChe" w:hAnsi="Verdana"/>
          <w:sz w:val="20"/>
          <w:szCs w:val="20"/>
        </w:rPr>
        <w:t xml:space="preserve">Que requiriendo la ejecución del contrato el tratamiento por la contratista de </w:t>
      </w:r>
      <w:r w:rsidRPr="00980A1C">
        <w:rPr>
          <w:rFonts w:ascii="Verdana" w:eastAsia="BatangChe" w:hAnsi="Verdana"/>
          <w:b/>
          <w:sz w:val="20"/>
          <w:szCs w:val="20"/>
        </w:rPr>
        <w:t>datos personales</w:t>
      </w:r>
      <w:r w:rsidRPr="00980A1C">
        <w:rPr>
          <w:rFonts w:ascii="Verdana" w:eastAsia="BatangChe" w:hAnsi="Verdana"/>
          <w:sz w:val="20"/>
          <w:szCs w:val="20"/>
        </w:rPr>
        <w:t xml:space="preserve"> por cuenta del responsable del tratamiento:</w:t>
      </w:r>
    </w:p>
    <w:p w14:paraId="36155503" w14:textId="77777777" w:rsidR="00F918C9" w:rsidRPr="00980A1C" w:rsidRDefault="00F918C9" w:rsidP="00F918C9">
      <w:pPr>
        <w:jc w:val="both"/>
        <w:rPr>
          <w:rFonts w:ascii="Verdana" w:eastAsia="BatangChe" w:hAnsi="Verdana"/>
          <w:sz w:val="20"/>
          <w:szCs w:val="20"/>
        </w:rPr>
      </w:pPr>
    </w:p>
    <w:p w14:paraId="6B6B31AC" w14:textId="77777777" w:rsidR="00F918C9" w:rsidRPr="00980A1C" w:rsidRDefault="00F918C9" w:rsidP="00F918C9">
      <w:pPr>
        <w:numPr>
          <w:ilvl w:val="0"/>
          <w:numId w:val="156"/>
        </w:numPr>
        <w:jc w:val="both"/>
        <w:rPr>
          <w:rFonts w:ascii="Verdana" w:eastAsia="BatangChe" w:hAnsi="Verdana"/>
          <w:sz w:val="20"/>
          <w:szCs w:val="20"/>
        </w:rPr>
      </w:pPr>
      <w:r w:rsidRPr="00980A1C">
        <w:rPr>
          <w:rFonts w:ascii="Verdana" w:eastAsia="BatangChe" w:hAnsi="Verdana"/>
          <w:sz w:val="20"/>
          <w:szCs w:val="20"/>
        </w:rPr>
        <w:t>los servidores van a estar ubicados en: ________________________</w:t>
      </w:r>
    </w:p>
    <w:p w14:paraId="0A5D8EAC" w14:textId="77777777" w:rsidR="00F918C9" w:rsidRPr="00980A1C" w:rsidRDefault="00F918C9" w:rsidP="00F918C9">
      <w:pPr>
        <w:numPr>
          <w:ilvl w:val="0"/>
          <w:numId w:val="156"/>
        </w:numPr>
        <w:jc w:val="both"/>
        <w:rPr>
          <w:rFonts w:ascii="Verdana" w:eastAsia="BatangChe" w:hAnsi="Verdana"/>
          <w:sz w:val="20"/>
          <w:szCs w:val="20"/>
        </w:rPr>
      </w:pPr>
      <w:r w:rsidRPr="00980A1C">
        <w:rPr>
          <w:rFonts w:ascii="Verdana" w:eastAsia="BatangChe" w:hAnsi="Verdana"/>
          <w:sz w:val="20"/>
          <w:szCs w:val="20"/>
        </w:rPr>
        <w:t>los servicios asociados a los mismos se van a prestar desde: _________________</w:t>
      </w:r>
    </w:p>
    <w:p w14:paraId="42370146" w14:textId="77777777" w:rsidR="00F918C9" w:rsidRPr="00980A1C" w:rsidRDefault="00F918C9" w:rsidP="00F918C9">
      <w:pPr>
        <w:jc w:val="both"/>
        <w:rPr>
          <w:rFonts w:ascii="Verdana" w:eastAsia="BatangChe" w:hAnsi="Verdana"/>
          <w:sz w:val="20"/>
          <w:szCs w:val="20"/>
        </w:rPr>
      </w:pPr>
    </w:p>
    <w:p w14:paraId="5338BB63" w14:textId="77777777" w:rsidR="00F918C9" w:rsidRPr="00980A1C" w:rsidRDefault="00F918C9" w:rsidP="00F918C9">
      <w:pPr>
        <w:jc w:val="both"/>
        <w:rPr>
          <w:rFonts w:ascii="Verdana" w:hAnsi="Verdana"/>
          <w:i/>
          <w:sz w:val="16"/>
          <w:szCs w:val="16"/>
        </w:rPr>
      </w:pPr>
      <w:r w:rsidRPr="00980A1C">
        <w:rPr>
          <w:rFonts w:ascii="Verdana" w:eastAsia="BatangChe" w:hAnsi="Verdana"/>
          <w:i/>
          <w:sz w:val="16"/>
          <w:szCs w:val="16"/>
        </w:rPr>
        <w:t>(</w:t>
      </w:r>
      <w:r w:rsidRPr="00980A1C">
        <w:rPr>
          <w:rFonts w:ascii="Verdana" w:hAnsi="Verdana" w:cs="Verdana"/>
          <w:i/>
          <w:sz w:val="16"/>
          <w:szCs w:val="16"/>
        </w:rPr>
        <w:t xml:space="preserve">cláusula 23.1e) del PCAP: </w:t>
      </w:r>
      <w:r w:rsidRPr="00980A1C">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4279A074" w14:textId="77777777" w:rsidR="00F918C9" w:rsidRPr="00980A1C" w:rsidRDefault="00F918C9" w:rsidP="00F918C9">
      <w:pPr>
        <w:jc w:val="both"/>
        <w:rPr>
          <w:rFonts w:ascii="Verdana" w:hAnsi="Verdana"/>
          <w:i/>
          <w:sz w:val="16"/>
          <w:szCs w:val="16"/>
        </w:rPr>
      </w:pPr>
    </w:p>
    <w:p w14:paraId="4F0D53A9" w14:textId="77777777" w:rsidR="00F918C9" w:rsidRPr="00980A1C" w:rsidRDefault="00F918C9" w:rsidP="00F918C9">
      <w:pPr>
        <w:jc w:val="both"/>
        <w:rPr>
          <w:rFonts w:ascii="Verdana" w:eastAsia="BatangChe" w:hAnsi="Verdana"/>
          <w:sz w:val="20"/>
          <w:szCs w:val="20"/>
        </w:rPr>
      </w:pPr>
    </w:p>
    <w:p w14:paraId="4D4F6C36" w14:textId="77777777" w:rsidR="00F918C9" w:rsidRPr="00980A1C" w:rsidRDefault="00F918C9" w:rsidP="00F918C9">
      <w:pPr>
        <w:autoSpaceDE w:val="0"/>
        <w:ind w:left="600" w:right="-63"/>
        <w:rPr>
          <w:rFonts w:ascii="Verdana" w:hAnsi="Verdana" w:cs="Verdana"/>
          <w:sz w:val="20"/>
          <w:szCs w:val="20"/>
        </w:rPr>
      </w:pPr>
      <w:r w:rsidRPr="00980A1C">
        <w:rPr>
          <w:rFonts w:ascii="Verdana" w:hAnsi="Verdana" w:cs="Verdana"/>
          <w:sz w:val="20"/>
          <w:szCs w:val="20"/>
        </w:rPr>
        <w:t>En............................., a...... de....................de 20....</w:t>
      </w:r>
    </w:p>
    <w:p w14:paraId="7AF72A15" w14:textId="77777777" w:rsidR="00F918C9" w:rsidRPr="00980A1C" w:rsidRDefault="00F918C9" w:rsidP="00F918C9">
      <w:pPr>
        <w:ind w:left="600" w:right="-63"/>
        <w:rPr>
          <w:rFonts w:ascii="Verdana" w:hAnsi="Verdana" w:cs="Verdana"/>
          <w:sz w:val="20"/>
          <w:szCs w:val="20"/>
        </w:rPr>
      </w:pPr>
    </w:p>
    <w:p w14:paraId="771658FE" w14:textId="77777777" w:rsidR="00F918C9" w:rsidRPr="00980A1C" w:rsidRDefault="00F918C9" w:rsidP="00F918C9">
      <w:pPr>
        <w:ind w:left="600" w:right="-63"/>
        <w:rPr>
          <w:rFonts w:ascii="Tahoma" w:hAnsi="Tahoma" w:cs="Tahoma"/>
          <w:lang w:val="es-ES_tradnl"/>
        </w:rPr>
      </w:pPr>
      <w:r w:rsidRPr="00980A1C">
        <w:rPr>
          <w:rFonts w:ascii="Verdana" w:hAnsi="Verdana" w:cs="Verdana"/>
          <w:sz w:val="20"/>
          <w:szCs w:val="20"/>
        </w:rPr>
        <w:t>Firmado:</w:t>
      </w:r>
    </w:p>
    <w:p w14:paraId="2F6101BC" w14:textId="77777777" w:rsidR="00F918C9" w:rsidRPr="00980A1C" w:rsidRDefault="00F918C9" w:rsidP="00F918C9">
      <w:pPr>
        <w:tabs>
          <w:tab w:val="left" w:pos="9436"/>
        </w:tabs>
        <w:ind w:left="600" w:right="-63"/>
        <w:jc w:val="center"/>
        <w:rPr>
          <w:rFonts w:ascii="Tahoma" w:hAnsi="Tahoma" w:cs="Tahoma"/>
          <w:lang w:val="es-ES_tradnl"/>
        </w:rPr>
      </w:pPr>
    </w:p>
    <w:p w14:paraId="378C4DB5" w14:textId="77777777" w:rsidR="00F918C9" w:rsidRPr="00980A1C" w:rsidRDefault="00F918C9" w:rsidP="00F918C9">
      <w:pPr>
        <w:shd w:val="clear" w:color="auto" w:fill="FFFFFF"/>
        <w:ind w:right="-427"/>
        <w:jc w:val="both"/>
        <w:rPr>
          <w:rFonts w:ascii="Verdana" w:hAnsi="Verdana" w:cs="Verdana"/>
          <w:b/>
          <w:sz w:val="14"/>
          <w:szCs w:val="14"/>
          <w:lang w:val="es-ES_tradnl"/>
        </w:rPr>
      </w:pPr>
    </w:p>
    <w:p w14:paraId="1C8DEC60" w14:textId="77777777" w:rsidR="00F918C9" w:rsidRPr="00F918C9" w:rsidRDefault="00F918C9" w:rsidP="00F918C9">
      <w:pPr>
        <w:shd w:val="clear" w:color="auto" w:fill="FFFFFF"/>
        <w:ind w:right="-427"/>
        <w:jc w:val="both"/>
        <w:rPr>
          <w:rFonts w:ascii="Verdana" w:hAnsi="Verdana" w:cs="Verdana"/>
          <w:b/>
          <w:sz w:val="14"/>
          <w:szCs w:val="14"/>
          <w:highlight w:val="yellow"/>
          <w:lang w:val="es-ES_tradnl"/>
        </w:rPr>
      </w:pPr>
    </w:p>
    <w:p w14:paraId="0BB1EDA1" w14:textId="77777777" w:rsidR="00F918C9" w:rsidRPr="00F918C9" w:rsidRDefault="00F918C9" w:rsidP="00F918C9">
      <w:pPr>
        <w:shd w:val="clear" w:color="auto" w:fill="FFFFFF"/>
        <w:ind w:right="-427"/>
        <w:jc w:val="both"/>
        <w:rPr>
          <w:rFonts w:ascii="Verdana" w:hAnsi="Verdana" w:cs="Verdana"/>
          <w:b/>
          <w:sz w:val="14"/>
          <w:szCs w:val="14"/>
          <w:highlight w:val="yellow"/>
          <w:lang w:val="es-ES_tradnl"/>
        </w:rPr>
      </w:pPr>
    </w:p>
    <w:p w14:paraId="43F5E94B" w14:textId="77777777" w:rsidR="00F918C9" w:rsidRPr="00F918C9" w:rsidRDefault="00F918C9" w:rsidP="00F918C9">
      <w:pPr>
        <w:shd w:val="clear" w:color="auto" w:fill="FFFFFF"/>
        <w:ind w:right="-427"/>
        <w:jc w:val="both"/>
        <w:rPr>
          <w:rFonts w:ascii="Verdana" w:hAnsi="Verdana" w:cs="Verdana"/>
          <w:b/>
          <w:sz w:val="14"/>
          <w:szCs w:val="14"/>
          <w:highlight w:val="yellow"/>
          <w:lang w:val="es-ES_tradnl"/>
        </w:rPr>
      </w:pPr>
    </w:p>
    <w:p w14:paraId="4C03B7BD" w14:textId="77777777" w:rsidR="00F918C9" w:rsidRPr="00F918C9" w:rsidRDefault="00F918C9" w:rsidP="00F918C9">
      <w:pPr>
        <w:shd w:val="clear" w:color="auto" w:fill="FFFFFF"/>
        <w:ind w:right="-427"/>
        <w:jc w:val="both"/>
        <w:rPr>
          <w:rFonts w:ascii="Verdana" w:hAnsi="Verdana" w:cs="Verdana"/>
          <w:b/>
          <w:sz w:val="14"/>
          <w:szCs w:val="14"/>
          <w:highlight w:val="yellow"/>
          <w:lang w:val="es-ES_tradnl"/>
        </w:rPr>
      </w:pPr>
    </w:p>
    <w:p w14:paraId="45ACB12A" w14:textId="77777777" w:rsidR="00F918C9" w:rsidRPr="00F918C9" w:rsidRDefault="00F918C9" w:rsidP="00F918C9">
      <w:pPr>
        <w:shd w:val="clear" w:color="auto" w:fill="FFFFFF"/>
        <w:ind w:right="-427"/>
        <w:jc w:val="both"/>
        <w:rPr>
          <w:rFonts w:ascii="Verdana" w:hAnsi="Verdana" w:cs="Verdana"/>
          <w:b/>
          <w:sz w:val="14"/>
          <w:szCs w:val="14"/>
          <w:highlight w:val="yellow"/>
          <w:lang w:val="es-ES_tradnl"/>
        </w:rPr>
      </w:pPr>
    </w:p>
    <w:p w14:paraId="0D157A7E" w14:textId="77777777" w:rsidR="00F918C9" w:rsidRPr="00F918C9" w:rsidRDefault="00F918C9" w:rsidP="00F918C9">
      <w:pPr>
        <w:shd w:val="clear" w:color="auto" w:fill="FFFFFF"/>
        <w:ind w:right="-427"/>
        <w:jc w:val="both"/>
        <w:rPr>
          <w:rFonts w:ascii="Verdana" w:hAnsi="Verdana" w:cs="Verdana"/>
          <w:b/>
          <w:sz w:val="14"/>
          <w:szCs w:val="14"/>
          <w:highlight w:val="yellow"/>
          <w:lang w:val="es-ES_tradnl"/>
        </w:rPr>
      </w:pPr>
    </w:p>
    <w:p w14:paraId="0C08EC46" w14:textId="77777777" w:rsidR="00F918C9" w:rsidRPr="00F918C9" w:rsidRDefault="00F918C9" w:rsidP="00F918C9">
      <w:pPr>
        <w:shd w:val="clear" w:color="auto" w:fill="FFFFFF"/>
        <w:ind w:right="-427"/>
        <w:jc w:val="both"/>
        <w:rPr>
          <w:rFonts w:ascii="Verdana" w:hAnsi="Verdana" w:cs="Verdana"/>
          <w:b/>
          <w:sz w:val="14"/>
          <w:szCs w:val="14"/>
          <w:highlight w:val="yellow"/>
          <w:lang w:val="es-ES_tradnl"/>
        </w:rPr>
      </w:pPr>
    </w:p>
    <w:p w14:paraId="4D5CEB42" w14:textId="77777777" w:rsidR="00F918C9" w:rsidRPr="00F918C9" w:rsidRDefault="00F918C9" w:rsidP="00F918C9">
      <w:pPr>
        <w:shd w:val="clear" w:color="auto" w:fill="FFFFFF"/>
        <w:ind w:right="-427"/>
        <w:jc w:val="both"/>
        <w:rPr>
          <w:rFonts w:ascii="Verdana" w:hAnsi="Verdana" w:cs="Verdana"/>
          <w:b/>
          <w:sz w:val="14"/>
          <w:szCs w:val="14"/>
          <w:highlight w:val="yellow"/>
          <w:lang w:val="es-ES_tradnl"/>
        </w:rPr>
      </w:pPr>
    </w:p>
    <w:p w14:paraId="00BA14CD" w14:textId="77777777" w:rsidR="00F918C9" w:rsidRPr="00F918C9" w:rsidRDefault="00F918C9" w:rsidP="00F918C9">
      <w:pPr>
        <w:shd w:val="clear" w:color="auto" w:fill="FFFFFF"/>
        <w:ind w:right="-427"/>
        <w:jc w:val="both"/>
        <w:rPr>
          <w:rFonts w:ascii="Verdana" w:hAnsi="Verdana" w:cs="Verdana"/>
          <w:b/>
          <w:sz w:val="14"/>
          <w:szCs w:val="14"/>
          <w:highlight w:val="yellow"/>
          <w:lang w:val="es-ES_tradnl"/>
        </w:rPr>
      </w:pPr>
    </w:p>
    <w:p w14:paraId="7DBCBD6F" w14:textId="77777777" w:rsidR="00F918C9" w:rsidRPr="00F918C9" w:rsidRDefault="00F918C9" w:rsidP="00F918C9">
      <w:pPr>
        <w:shd w:val="clear" w:color="auto" w:fill="FFFFFF"/>
        <w:ind w:right="-427"/>
        <w:jc w:val="both"/>
        <w:rPr>
          <w:rFonts w:ascii="Verdana" w:hAnsi="Verdana" w:cs="Verdana"/>
          <w:b/>
          <w:sz w:val="14"/>
          <w:szCs w:val="14"/>
          <w:highlight w:val="yellow"/>
          <w:lang w:val="es-ES_tradnl"/>
        </w:rPr>
      </w:pPr>
    </w:p>
    <w:p w14:paraId="4CBC37AC" w14:textId="77777777" w:rsidR="00F918C9" w:rsidRPr="00F918C9" w:rsidRDefault="00F918C9" w:rsidP="00F918C9">
      <w:pPr>
        <w:shd w:val="clear" w:color="auto" w:fill="FFFFFF"/>
        <w:ind w:right="-427"/>
        <w:jc w:val="both"/>
        <w:rPr>
          <w:rFonts w:ascii="Verdana" w:hAnsi="Verdana" w:cs="Verdana"/>
          <w:b/>
          <w:sz w:val="14"/>
          <w:szCs w:val="14"/>
          <w:highlight w:val="yellow"/>
          <w:lang w:val="es-ES_tradnl"/>
        </w:rPr>
      </w:pPr>
    </w:p>
    <w:p w14:paraId="6BB09986" w14:textId="77777777" w:rsidR="00F918C9" w:rsidRPr="00F918C9" w:rsidRDefault="00F918C9" w:rsidP="00F918C9">
      <w:pPr>
        <w:shd w:val="clear" w:color="auto" w:fill="FFFFFF"/>
        <w:ind w:right="-427"/>
        <w:jc w:val="both"/>
        <w:rPr>
          <w:rFonts w:ascii="Verdana" w:hAnsi="Verdana" w:cs="Verdana"/>
          <w:b/>
          <w:sz w:val="14"/>
          <w:szCs w:val="14"/>
          <w:highlight w:val="yellow"/>
          <w:lang w:val="es-ES_tradnl"/>
        </w:rPr>
      </w:pPr>
    </w:p>
    <w:p w14:paraId="70FE93ED" w14:textId="77777777" w:rsidR="00F918C9" w:rsidRPr="00F918C9" w:rsidRDefault="00F918C9" w:rsidP="00F918C9">
      <w:pPr>
        <w:shd w:val="clear" w:color="auto" w:fill="FFFFFF"/>
        <w:ind w:right="-427"/>
        <w:jc w:val="both"/>
        <w:rPr>
          <w:rFonts w:ascii="Verdana" w:hAnsi="Verdana" w:cs="Verdana"/>
          <w:b/>
          <w:sz w:val="14"/>
          <w:szCs w:val="14"/>
          <w:highlight w:val="yellow"/>
          <w:lang w:val="es-ES_tradnl"/>
        </w:rPr>
      </w:pPr>
    </w:p>
    <w:p w14:paraId="717DDAD0" w14:textId="77777777" w:rsidR="00F918C9" w:rsidRPr="00F918C9" w:rsidRDefault="00F918C9" w:rsidP="00F918C9">
      <w:pPr>
        <w:shd w:val="clear" w:color="auto" w:fill="FFFFFF"/>
        <w:ind w:right="-427"/>
        <w:jc w:val="both"/>
        <w:rPr>
          <w:rFonts w:ascii="Verdana" w:hAnsi="Verdana" w:cs="Verdana"/>
          <w:b/>
          <w:sz w:val="14"/>
          <w:szCs w:val="14"/>
          <w:highlight w:val="yellow"/>
          <w:lang w:val="es-ES_tradnl"/>
        </w:rPr>
      </w:pPr>
    </w:p>
    <w:p w14:paraId="0440572D" w14:textId="77777777" w:rsidR="00F918C9" w:rsidRPr="00F918C9" w:rsidRDefault="00F918C9" w:rsidP="00F918C9">
      <w:pPr>
        <w:shd w:val="clear" w:color="auto" w:fill="FFFFFF"/>
        <w:ind w:right="-427"/>
        <w:jc w:val="both"/>
        <w:rPr>
          <w:rFonts w:ascii="Verdana" w:hAnsi="Verdana" w:cs="Verdana"/>
          <w:b/>
          <w:sz w:val="14"/>
          <w:szCs w:val="14"/>
          <w:highlight w:val="yellow"/>
          <w:lang w:val="es-ES_tradnl"/>
        </w:rPr>
      </w:pPr>
    </w:p>
    <w:p w14:paraId="335D0555" w14:textId="77777777" w:rsidR="00F918C9" w:rsidRPr="00F918C9" w:rsidRDefault="00F918C9" w:rsidP="00F918C9">
      <w:pPr>
        <w:shd w:val="clear" w:color="auto" w:fill="FFFFFF"/>
        <w:ind w:right="-427"/>
        <w:jc w:val="both"/>
        <w:rPr>
          <w:rFonts w:ascii="Verdana" w:hAnsi="Verdana" w:cs="Verdana"/>
          <w:b/>
          <w:sz w:val="14"/>
          <w:szCs w:val="14"/>
          <w:highlight w:val="yellow"/>
          <w:lang w:val="es-ES_tradnl"/>
        </w:rPr>
      </w:pPr>
    </w:p>
    <w:p w14:paraId="12A25943" w14:textId="77777777" w:rsidR="00F918C9" w:rsidRPr="00F918C9" w:rsidRDefault="00F918C9" w:rsidP="00F918C9">
      <w:pPr>
        <w:shd w:val="clear" w:color="auto" w:fill="FFFFFF"/>
        <w:ind w:right="-427"/>
        <w:jc w:val="both"/>
        <w:rPr>
          <w:rFonts w:ascii="Verdana" w:hAnsi="Verdana" w:cs="Verdana"/>
          <w:b/>
          <w:sz w:val="14"/>
          <w:szCs w:val="14"/>
          <w:highlight w:val="yellow"/>
        </w:rPr>
      </w:pPr>
    </w:p>
    <w:p w14:paraId="79470879" w14:textId="77777777" w:rsidR="00F918C9" w:rsidRPr="00F918C9" w:rsidRDefault="00F918C9" w:rsidP="00F918C9">
      <w:pPr>
        <w:shd w:val="clear" w:color="auto" w:fill="FFFFFF"/>
        <w:ind w:right="-427"/>
        <w:jc w:val="both"/>
        <w:rPr>
          <w:rFonts w:ascii="Verdana" w:hAnsi="Verdana" w:cs="Verdana"/>
          <w:b/>
          <w:sz w:val="14"/>
          <w:szCs w:val="14"/>
          <w:highlight w:val="yellow"/>
        </w:rPr>
      </w:pPr>
    </w:p>
    <w:p w14:paraId="351CFF72" w14:textId="77777777" w:rsidR="00F918C9" w:rsidRPr="00F918C9" w:rsidRDefault="00F918C9" w:rsidP="00F918C9">
      <w:pPr>
        <w:shd w:val="clear" w:color="auto" w:fill="FFFFFF"/>
        <w:ind w:right="-427"/>
        <w:jc w:val="both"/>
        <w:rPr>
          <w:rFonts w:ascii="Verdana" w:hAnsi="Verdana" w:cs="Verdana"/>
          <w:b/>
          <w:sz w:val="14"/>
          <w:szCs w:val="14"/>
          <w:highlight w:val="yellow"/>
        </w:rPr>
      </w:pPr>
    </w:p>
    <w:p w14:paraId="34808B10" w14:textId="77777777" w:rsidR="00F918C9" w:rsidRPr="00F918C9" w:rsidRDefault="00F918C9" w:rsidP="00F918C9">
      <w:pPr>
        <w:shd w:val="clear" w:color="auto" w:fill="FFFFFF"/>
        <w:ind w:right="-427"/>
        <w:jc w:val="both"/>
        <w:rPr>
          <w:rFonts w:ascii="Verdana" w:hAnsi="Verdana" w:cs="Verdana"/>
          <w:sz w:val="14"/>
          <w:szCs w:val="14"/>
          <w:highlight w:val="yellow"/>
        </w:rPr>
      </w:pPr>
      <w:r w:rsidRPr="00F918C9">
        <w:rPr>
          <w:rFonts w:ascii="Verdana" w:hAnsi="Verdana" w:cs="Verdana"/>
          <w:b/>
          <w:sz w:val="14"/>
          <w:szCs w:val="14"/>
          <w:highlight w:val="yellow"/>
        </w:rPr>
        <w:t>Información básica sobre protección de datos personales</w:t>
      </w:r>
    </w:p>
    <w:p w14:paraId="4263A5B3" w14:textId="77777777" w:rsidR="00F918C9" w:rsidRPr="00F918C9" w:rsidRDefault="00F918C9" w:rsidP="00F918C9">
      <w:pPr>
        <w:shd w:val="clear" w:color="auto" w:fill="FFFFFF"/>
        <w:ind w:right="-427"/>
        <w:jc w:val="both"/>
        <w:rPr>
          <w:rFonts w:ascii="Verdana" w:hAnsi="Verdana" w:cs="Verdana"/>
          <w:sz w:val="14"/>
          <w:szCs w:val="14"/>
          <w:highlight w:val="yellow"/>
        </w:rPr>
      </w:pPr>
      <w:r w:rsidRPr="00F918C9">
        <w:rPr>
          <w:rFonts w:ascii="Verdana" w:hAnsi="Verdana" w:cs="Verdana"/>
          <w:sz w:val="14"/>
          <w:szCs w:val="14"/>
          <w:highlight w:val="yellow"/>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918C9">
        <w:rPr>
          <w:rFonts w:ascii="Verdana" w:hAnsi="Verdana" w:cs="Verdana"/>
          <w:b/>
          <w:sz w:val="14"/>
          <w:szCs w:val="14"/>
          <w:highlight w:val="yellow"/>
        </w:rPr>
        <w:t>Gestión de la contratación</w:t>
      </w:r>
      <w:r w:rsidRPr="00F918C9">
        <w:rPr>
          <w:rFonts w:ascii="Verdana" w:hAnsi="Verdana" w:cs="Verdana"/>
          <w:sz w:val="14"/>
          <w:szCs w:val="14"/>
          <w:highlight w:val="yellow"/>
        </w:rPr>
        <w:t>»:</w:t>
      </w:r>
    </w:p>
    <w:p w14:paraId="03D8A969" w14:textId="77777777" w:rsidR="00F918C9" w:rsidRPr="00F918C9" w:rsidRDefault="00F918C9" w:rsidP="00F918C9">
      <w:pPr>
        <w:shd w:val="clear" w:color="auto" w:fill="FFFFFF"/>
        <w:ind w:right="-427"/>
        <w:jc w:val="both"/>
        <w:rPr>
          <w:rFonts w:ascii="Verdana" w:hAnsi="Verdana" w:cs="Verdana"/>
          <w:sz w:val="14"/>
          <w:szCs w:val="14"/>
          <w:highlight w:val="yellow"/>
        </w:rPr>
      </w:pPr>
    </w:p>
    <w:p w14:paraId="29E7CB68" w14:textId="77777777" w:rsidR="00F918C9" w:rsidRPr="00F918C9" w:rsidRDefault="00F918C9" w:rsidP="00F918C9">
      <w:pPr>
        <w:numPr>
          <w:ilvl w:val="0"/>
          <w:numId w:val="155"/>
        </w:numPr>
        <w:shd w:val="clear" w:color="auto" w:fill="FFFFFF"/>
        <w:tabs>
          <w:tab w:val="left" w:pos="142"/>
        </w:tabs>
        <w:suppressAutoHyphens/>
        <w:ind w:right="-427"/>
        <w:jc w:val="both"/>
        <w:rPr>
          <w:rFonts w:ascii="Verdana" w:hAnsi="Verdana" w:cs="Verdana"/>
          <w:b/>
          <w:sz w:val="14"/>
          <w:szCs w:val="14"/>
          <w:highlight w:val="yellow"/>
        </w:rPr>
      </w:pPr>
      <w:r w:rsidRPr="00F918C9">
        <w:rPr>
          <w:rFonts w:ascii="Verdana" w:hAnsi="Verdana" w:cs="Verdana"/>
          <w:b/>
          <w:sz w:val="14"/>
          <w:szCs w:val="14"/>
          <w:highlight w:val="yellow"/>
        </w:rPr>
        <w:t xml:space="preserve">Responsable: </w:t>
      </w:r>
      <w:r w:rsidRPr="00F918C9">
        <w:rPr>
          <w:rFonts w:ascii="Verdana" w:hAnsi="Verdana" w:cs="Verdana"/>
          <w:sz w:val="14"/>
          <w:szCs w:val="14"/>
          <w:highlight w:val="yellow"/>
        </w:rPr>
        <w:t>Órgano de contratación correspondiente.</w:t>
      </w:r>
    </w:p>
    <w:p w14:paraId="3C731957" w14:textId="77777777" w:rsidR="00F918C9" w:rsidRPr="00F918C9" w:rsidRDefault="00F918C9" w:rsidP="00F918C9">
      <w:pPr>
        <w:numPr>
          <w:ilvl w:val="0"/>
          <w:numId w:val="155"/>
        </w:numPr>
        <w:shd w:val="clear" w:color="auto" w:fill="FFFFFF"/>
        <w:tabs>
          <w:tab w:val="left" w:pos="142"/>
        </w:tabs>
        <w:suppressAutoHyphens/>
        <w:ind w:left="567" w:right="-427" w:hanging="207"/>
        <w:jc w:val="both"/>
        <w:rPr>
          <w:rFonts w:ascii="Verdana" w:hAnsi="Verdana" w:cs="Verdana"/>
          <w:b/>
          <w:sz w:val="14"/>
          <w:szCs w:val="14"/>
          <w:highlight w:val="yellow"/>
        </w:rPr>
      </w:pPr>
      <w:r w:rsidRPr="00F918C9">
        <w:rPr>
          <w:rFonts w:ascii="Verdana" w:hAnsi="Verdana" w:cs="Verdana"/>
          <w:b/>
          <w:sz w:val="14"/>
          <w:szCs w:val="14"/>
          <w:highlight w:val="yellow"/>
        </w:rPr>
        <w:t>Finalidad:</w:t>
      </w:r>
      <w:r w:rsidRPr="00F918C9">
        <w:rPr>
          <w:rFonts w:ascii="Verdana" w:hAnsi="Verdana" w:cs="Verdana"/>
          <w:sz w:val="14"/>
          <w:szCs w:val="14"/>
          <w:highlight w:val="yellow"/>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6A0002A" w14:textId="77777777" w:rsidR="00F918C9" w:rsidRPr="00F918C9" w:rsidRDefault="00F918C9" w:rsidP="00F918C9">
      <w:pPr>
        <w:numPr>
          <w:ilvl w:val="0"/>
          <w:numId w:val="155"/>
        </w:numPr>
        <w:shd w:val="clear" w:color="auto" w:fill="FFFFFF"/>
        <w:tabs>
          <w:tab w:val="left" w:pos="142"/>
        </w:tabs>
        <w:suppressAutoHyphens/>
        <w:ind w:left="567" w:right="-427" w:hanging="207"/>
        <w:jc w:val="both"/>
        <w:rPr>
          <w:rFonts w:ascii="Verdana" w:hAnsi="Verdana" w:cs="Verdana"/>
          <w:b/>
          <w:sz w:val="14"/>
          <w:szCs w:val="14"/>
          <w:highlight w:val="yellow"/>
        </w:rPr>
      </w:pPr>
      <w:r w:rsidRPr="00F918C9">
        <w:rPr>
          <w:rFonts w:ascii="Verdana" w:hAnsi="Verdana" w:cs="Verdana"/>
          <w:b/>
          <w:sz w:val="14"/>
          <w:szCs w:val="14"/>
          <w:highlight w:val="yellow"/>
        </w:rPr>
        <w:t>Legitimación:</w:t>
      </w:r>
      <w:r w:rsidRPr="00F918C9">
        <w:rPr>
          <w:rFonts w:ascii="Verdana" w:hAnsi="Verdana" w:cs="Verdana"/>
          <w:sz w:val="14"/>
          <w:szCs w:val="14"/>
          <w:highlight w:val="yellow"/>
        </w:rPr>
        <w:t xml:space="preserve"> tratamiento necesario para la ejecución de un contrato en el que la persona interesada es parte y para el cumplimiento de una obligación legal aplicable al órgano Responsable del tratamiento. </w:t>
      </w:r>
    </w:p>
    <w:p w14:paraId="633311C3" w14:textId="77777777" w:rsidR="00F918C9" w:rsidRPr="00F918C9" w:rsidRDefault="00F918C9" w:rsidP="00F918C9">
      <w:pPr>
        <w:numPr>
          <w:ilvl w:val="0"/>
          <w:numId w:val="155"/>
        </w:numPr>
        <w:shd w:val="clear" w:color="auto" w:fill="FFFFFF"/>
        <w:tabs>
          <w:tab w:val="left" w:pos="142"/>
        </w:tabs>
        <w:suppressAutoHyphens/>
        <w:ind w:left="567" w:right="-427" w:hanging="207"/>
        <w:jc w:val="both"/>
        <w:rPr>
          <w:rFonts w:ascii="Verdana" w:hAnsi="Verdana" w:cs="Verdana"/>
          <w:b/>
          <w:sz w:val="14"/>
          <w:szCs w:val="14"/>
          <w:highlight w:val="yellow"/>
        </w:rPr>
      </w:pPr>
      <w:r w:rsidRPr="00F918C9">
        <w:rPr>
          <w:rFonts w:ascii="Verdana" w:hAnsi="Verdana" w:cs="Verdana"/>
          <w:b/>
          <w:sz w:val="14"/>
          <w:szCs w:val="14"/>
          <w:highlight w:val="yellow"/>
        </w:rPr>
        <w:t>Destinatarias</w:t>
      </w:r>
      <w:r w:rsidRPr="00F918C9">
        <w:rPr>
          <w:rFonts w:ascii="Verdana" w:hAnsi="Verdana" w:cs="Verdana"/>
          <w:sz w:val="14"/>
          <w:szCs w:val="14"/>
          <w:highlight w:val="yellow"/>
        </w:rPr>
        <w:t>: Los datos personales podrán ser facilitados a quien ostente un interés legítimo y a la Hacienda General del País Vasco.</w:t>
      </w:r>
    </w:p>
    <w:p w14:paraId="393D631F" w14:textId="77777777" w:rsidR="00F918C9" w:rsidRPr="00F918C9" w:rsidRDefault="00F918C9" w:rsidP="00F918C9">
      <w:pPr>
        <w:numPr>
          <w:ilvl w:val="0"/>
          <w:numId w:val="155"/>
        </w:numPr>
        <w:shd w:val="clear" w:color="auto" w:fill="FFFFFF"/>
        <w:tabs>
          <w:tab w:val="left" w:pos="142"/>
        </w:tabs>
        <w:suppressAutoHyphens/>
        <w:ind w:left="567" w:right="-427" w:hanging="207"/>
        <w:jc w:val="both"/>
        <w:rPr>
          <w:rFonts w:ascii="Verdana" w:hAnsi="Verdana" w:cs="Verdana"/>
          <w:b/>
          <w:sz w:val="16"/>
          <w:szCs w:val="16"/>
          <w:highlight w:val="yellow"/>
        </w:rPr>
      </w:pPr>
      <w:r w:rsidRPr="00F918C9">
        <w:rPr>
          <w:rFonts w:ascii="Verdana" w:hAnsi="Verdana" w:cs="Verdana"/>
          <w:b/>
          <w:sz w:val="14"/>
          <w:szCs w:val="14"/>
          <w:highlight w:val="yellow"/>
        </w:rPr>
        <w:t xml:space="preserve">Derechos: </w:t>
      </w:r>
      <w:r w:rsidRPr="00F918C9">
        <w:rPr>
          <w:rFonts w:ascii="Verdana" w:hAnsi="Verdana" w:cs="Verdana"/>
          <w:sz w:val="14"/>
          <w:szCs w:val="14"/>
          <w:highlight w:val="yellow"/>
        </w:rPr>
        <w:t>Ud. tiene el derecho de acceso, rectificación y supresión de sus datos, así como de limitación u oposición a su tratamiento.</w:t>
      </w:r>
    </w:p>
    <w:p w14:paraId="03106AB7" w14:textId="77777777" w:rsidR="00F918C9" w:rsidRPr="00F918C9" w:rsidRDefault="00F918C9" w:rsidP="00F918C9">
      <w:pPr>
        <w:shd w:val="clear" w:color="auto" w:fill="FFFFFF"/>
        <w:tabs>
          <w:tab w:val="left" w:pos="142"/>
        </w:tabs>
        <w:ind w:left="141" w:right="-427" w:hanging="141"/>
        <w:jc w:val="both"/>
        <w:rPr>
          <w:rFonts w:ascii="Verdana" w:hAnsi="Verdana" w:cs="Verdana"/>
          <w:b/>
          <w:sz w:val="16"/>
          <w:szCs w:val="16"/>
          <w:highlight w:val="yellow"/>
        </w:rPr>
      </w:pPr>
    </w:p>
    <w:p w14:paraId="27DAA8C7" w14:textId="77777777" w:rsidR="00F918C9" w:rsidRPr="00F918C9" w:rsidRDefault="00F918C9" w:rsidP="00F918C9">
      <w:pPr>
        <w:shd w:val="clear" w:color="auto" w:fill="FFFFFF"/>
        <w:ind w:right="-427"/>
        <w:jc w:val="both"/>
        <w:rPr>
          <w:lang w:val="es-ES_tradnl"/>
        </w:rPr>
      </w:pPr>
      <w:r w:rsidRPr="00F918C9">
        <w:rPr>
          <w:rFonts w:ascii="Verdana" w:hAnsi="Verdana" w:cs="Verdana"/>
          <w:b/>
          <w:sz w:val="16"/>
          <w:szCs w:val="16"/>
          <w:highlight w:val="yellow"/>
        </w:rPr>
        <w:t>INFORMACIÓN COMPLETA EN EL ANEXO VII.1 «INFORMACIÓN ADICIONAL SOBRE PROTECCIÓN DE DATOS PERSONALES»</w:t>
      </w:r>
    </w:p>
    <w:p w14:paraId="0E66EAD9" w14:textId="77777777" w:rsidR="00F918C9" w:rsidRDefault="00F918C9" w:rsidP="003F239D">
      <w:pPr>
        <w:jc w:val="both"/>
        <w:rPr>
          <w:rFonts w:ascii="Verdana" w:hAnsi="Verdana"/>
          <w:b/>
          <w:sz w:val="14"/>
          <w:szCs w:val="14"/>
          <w:highlight w:val="yellow"/>
        </w:rPr>
        <w:sectPr w:rsidR="00F918C9" w:rsidSect="00A12B05">
          <w:footnotePr>
            <w:numRestart w:val="eachPage"/>
          </w:footnotePr>
          <w:pgSz w:w="11906" w:h="16838"/>
          <w:pgMar w:top="567" w:right="1276" w:bottom="992" w:left="1134" w:header="283" w:footer="482" w:gutter="0"/>
          <w:cols w:space="708"/>
          <w:docGrid w:linePitch="360"/>
        </w:sectPr>
      </w:pPr>
    </w:p>
    <w:p w14:paraId="638DFB77" w14:textId="1FA4E4DC" w:rsidR="00C548B6" w:rsidRPr="00056561" w:rsidRDefault="00F47A03" w:rsidP="00C03745">
      <w:pPr>
        <w:pStyle w:val="3izenburua"/>
      </w:pPr>
      <w:bookmarkStart w:id="1384" w:name="_Toc103681415"/>
      <w:r>
        <w:lastRenderedPageBreak/>
        <w:t>ANEXO VI.</w:t>
      </w:r>
      <w:r w:rsidR="007857AA">
        <w:t>5</w:t>
      </w:r>
      <w:r w:rsidR="00C548B6" w:rsidRPr="00056561">
        <w:t>.-</w:t>
      </w:r>
      <w:r w:rsidR="00C548B6" w:rsidRPr="00056561">
        <w:tab/>
      </w:r>
      <w:bookmarkEnd w:id="1378"/>
      <w:r w:rsidR="00C548B6" w:rsidRPr="00056561">
        <w:t>DECLARACIÓN SOBRE LOS DATOS RELATIVOS A LAS CONDICIONES DE LOS CONTRATOS DE TRABAJO</w:t>
      </w:r>
      <w:bookmarkEnd w:id="1379"/>
      <w:bookmarkEnd w:id="1380"/>
      <w:bookmarkEnd w:id="1384"/>
      <w:r w:rsidR="00C548B6" w:rsidRPr="00056561">
        <w:t xml:space="preserve"> </w:t>
      </w:r>
    </w:p>
    <w:p w14:paraId="58F4FBD1" w14:textId="77777777" w:rsidR="00C548B6" w:rsidRPr="00056561" w:rsidRDefault="00C548B6" w:rsidP="00C548B6">
      <w:pPr>
        <w:ind w:left="600" w:right="-427" w:hanging="709"/>
        <w:jc w:val="center"/>
        <w:rPr>
          <w:rFonts w:ascii="Verdana" w:hAnsi="Verdana"/>
          <w:b/>
          <w:sz w:val="19"/>
          <w:szCs w:val="19"/>
        </w:rPr>
      </w:pPr>
    </w:p>
    <w:p w14:paraId="496D56DE" w14:textId="77777777" w:rsidR="00C548B6" w:rsidRPr="00056561" w:rsidRDefault="00C548B6" w:rsidP="00C548B6">
      <w:pPr>
        <w:widowControl w:val="0"/>
        <w:tabs>
          <w:tab w:val="center" w:pos="4252"/>
          <w:tab w:val="right" w:pos="8504"/>
        </w:tabs>
        <w:ind w:left="600" w:right="-427"/>
        <w:jc w:val="both"/>
        <w:rPr>
          <w:rFonts w:ascii="Tahoma" w:hAnsi="Tahoma" w:cs="Tahoma"/>
          <w:sz w:val="19"/>
          <w:szCs w:val="19"/>
        </w:rPr>
      </w:pPr>
    </w:p>
    <w:p w14:paraId="02AA699B" w14:textId="77777777" w:rsidR="00C548B6" w:rsidRPr="00056561" w:rsidRDefault="00C548B6" w:rsidP="00C548B6">
      <w:pPr>
        <w:widowControl w:val="0"/>
        <w:tabs>
          <w:tab w:val="center" w:pos="4252"/>
          <w:tab w:val="right" w:pos="8504"/>
        </w:tabs>
        <w:ind w:left="600" w:right="-427"/>
        <w:jc w:val="both"/>
        <w:rPr>
          <w:rFonts w:ascii="Tahoma" w:hAnsi="Tahoma" w:cs="Tahoma"/>
          <w:sz w:val="19"/>
          <w:szCs w:val="19"/>
        </w:rPr>
      </w:pPr>
    </w:p>
    <w:p w14:paraId="5EA20273" w14:textId="77777777" w:rsidR="00C548B6" w:rsidRPr="00056561" w:rsidRDefault="00C548B6" w:rsidP="00C548B6">
      <w:pPr>
        <w:widowControl w:val="0"/>
        <w:tabs>
          <w:tab w:val="center" w:pos="4252"/>
          <w:tab w:val="right" w:pos="8504"/>
        </w:tabs>
        <w:ind w:left="600" w:right="-427"/>
        <w:jc w:val="both"/>
        <w:rPr>
          <w:rFonts w:ascii="Tahoma" w:hAnsi="Tahoma" w:cs="Tahoma"/>
          <w:sz w:val="19"/>
          <w:szCs w:val="19"/>
        </w:rPr>
      </w:pPr>
    </w:p>
    <w:p w14:paraId="0844D6E4" w14:textId="77777777" w:rsidR="00C548B6" w:rsidRPr="00056561" w:rsidRDefault="00C548B6" w:rsidP="00C548B6">
      <w:pPr>
        <w:widowControl w:val="0"/>
        <w:tabs>
          <w:tab w:val="center" w:pos="4252"/>
          <w:tab w:val="right" w:pos="8504"/>
        </w:tabs>
        <w:ind w:left="600" w:right="-427"/>
        <w:jc w:val="both"/>
        <w:rPr>
          <w:rFonts w:ascii="Tahoma" w:hAnsi="Tahoma" w:cs="Tahoma"/>
          <w:sz w:val="19"/>
          <w:szCs w:val="19"/>
        </w:rPr>
      </w:pPr>
    </w:p>
    <w:p w14:paraId="53F49C87" w14:textId="77777777" w:rsidR="00C548B6" w:rsidRPr="00056561" w:rsidRDefault="00C548B6" w:rsidP="00C548B6">
      <w:pPr>
        <w:widowControl w:val="0"/>
        <w:tabs>
          <w:tab w:val="center" w:pos="4252"/>
          <w:tab w:val="right" w:pos="8504"/>
        </w:tabs>
        <w:spacing w:line="260" w:lineRule="atLeast"/>
        <w:ind w:right="-427"/>
        <w:jc w:val="both"/>
        <w:rPr>
          <w:rFonts w:ascii="Verdana" w:hAnsi="Verdana" w:cs="Tahoma"/>
          <w:sz w:val="19"/>
          <w:szCs w:val="19"/>
        </w:rPr>
      </w:pPr>
      <w:r w:rsidRPr="00056561">
        <w:rPr>
          <w:rFonts w:ascii="Verdana" w:hAnsi="Verdana" w:cs="Tahoma"/>
          <w:sz w:val="19"/>
          <w:szCs w:val="19"/>
        </w:rPr>
        <w:t xml:space="preserve">D./Dña.………………..……………………………..………, en nombre propio o en representación de (contratista)………..…………..…………, en calidad de </w:t>
      </w:r>
      <w:r w:rsidRPr="00056561">
        <w:rPr>
          <w:rFonts w:ascii="Verdana" w:hAnsi="Verdana" w:cs="Tahoma"/>
          <w:sz w:val="19"/>
          <w:szCs w:val="19"/>
          <w:u w:val="single"/>
        </w:rPr>
        <w:t>contratista</w:t>
      </w:r>
      <w:r w:rsidRPr="00056561">
        <w:rPr>
          <w:rFonts w:ascii="Verdana" w:hAnsi="Verdana" w:cs="Tahoma"/>
          <w:sz w:val="19"/>
          <w:szCs w:val="19"/>
        </w:rPr>
        <w:t>.</w:t>
      </w:r>
    </w:p>
    <w:p w14:paraId="6A25CD9E" w14:textId="77777777" w:rsidR="00C548B6" w:rsidRPr="00056561" w:rsidRDefault="00C548B6" w:rsidP="00C548B6">
      <w:pPr>
        <w:tabs>
          <w:tab w:val="right" w:pos="9978"/>
        </w:tabs>
        <w:spacing w:line="260" w:lineRule="atLeast"/>
        <w:ind w:right="-427" w:hanging="600"/>
        <w:jc w:val="both"/>
        <w:rPr>
          <w:rFonts w:ascii="Verdana" w:hAnsi="Verdana" w:cs="Tahoma"/>
          <w:sz w:val="19"/>
          <w:szCs w:val="19"/>
        </w:rPr>
      </w:pPr>
    </w:p>
    <w:p w14:paraId="474E19CA" w14:textId="77777777" w:rsidR="00C548B6" w:rsidRPr="00056561" w:rsidRDefault="00C548B6" w:rsidP="00C548B6">
      <w:pPr>
        <w:ind w:right="-427"/>
        <w:jc w:val="center"/>
        <w:rPr>
          <w:rFonts w:ascii="Verdana" w:hAnsi="Verdana" w:cs="Tahoma"/>
          <w:b/>
          <w:sz w:val="19"/>
          <w:szCs w:val="19"/>
        </w:rPr>
      </w:pPr>
      <w:bookmarkStart w:id="1385" w:name="_Toc507512613"/>
      <w:bookmarkStart w:id="1386" w:name="_Toc507512914"/>
      <w:r w:rsidRPr="00056561">
        <w:rPr>
          <w:rFonts w:ascii="Verdana" w:hAnsi="Verdana" w:cs="Tahoma"/>
          <w:b/>
          <w:sz w:val="19"/>
          <w:szCs w:val="19"/>
        </w:rPr>
        <w:t>DECLARA:</w:t>
      </w:r>
      <w:bookmarkEnd w:id="1385"/>
      <w:bookmarkEnd w:id="1386"/>
    </w:p>
    <w:p w14:paraId="1A4029BC" w14:textId="77777777" w:rsidR="00C548B6" w:rsidRPr="00056561" w:rsidRDefault="00C548B6" w:rsidP="00C548B6">
      <w:pPr>
        <w:tabs>
          <w:tab w:val="right" w:pos="9978"/>
        </w:tabs>
        <w:spacing w:line="260" w:lineRule="atLeast"/>
        <w:ind w:right="-427" w:hanging="600"/>
        <w:jc w:val="both"/>
        <w:rPr>
          <w:rFonts w:ascii="Verdana" w:hAnsi="Verdana" w:cs="Tahoma"/>
          <w:sz w:val="19"/>
          <w:szCs w:val="19"/>
        </w:rPr>
      </w:pPr>
    </w:p>
    <w:p w14:paraId="2A8DD27C" w14:textId="77777777" w:rsidR="00C548B6" w:rsidRPr="00056561" w:rsidRDefault="00C548B6" w:rsidP="00C548B6">
      <w:pPr>
        <w:spacing w:line="260" w:lineRule="atLeast"/>
        <w:ind w:right="-427"/>
        <w:jc w:val="both"/>
        <w:rPr>
          <w:rFonts w:ascii="Verdana" w:hAnsi="Verdana" w:cs="Tahoma"/>
          <w:sz w:val="19"/>
          <w:szCs w:val="19"/>
        </w:rPr>
      </w:pPr>
      <w:r w:rsidRPr="00056561">
        <w:rPr>
          <w:rFonts w:ascii="Verdana" w:hAnsi="Verdana" w:cs="Tahoma"/>
          <w:sz w:val="19"/>
          <w:szCs w:val="19"/>
        </w:rPr>
        <w:t>Que las personas trabajadoras adscritas a la ejecución del contrato de servicios de (</w:t>
      </w:r>
      <w:r w:rsidRPr="00056561">
        <w:rPr>
          <w:rFonts w:ascii="Verdana" w:hAnsi="Verdana" w:cs="Tahoma"/>
          <w:color w:val="0000FF"/>
          <w:sz w:val="19"/>
          <w:szCs w:val="19"/>
        </w:rPr>
        <w:t>indicar objeto del contrato</w:t>
      </w:r>
      <w:r w:rsidRPr="00056561">
        <w:rPr>
          <w:rFonts w:ascii="Verdana" w:hAnsi="Verdana" w:cs="Tahoma"/>
          <w:sz w:val="19"/>
          <w:szCs w:val="19"/>
        </w:rPr>
        <w:t>) en la fecha (</w:t>
      </w:r>
      <w:r w:rsidRPr="00056561">
        <w:rPr>
          <w:rFonts w:ascii="Verdana" w:hAnsi="Verdana" w:cs="Tahoma"/>
          <w:color w:val="0000FF"/>
          <w:sz w:val="19"/>
          <w:szCs w:val="19"/>
        </w:rPr>
        <w:t>indicar día/mes/año</w:t>
      </w:r>
      <w:r w:rsidRPr="00056561">
        <w:rPr>
          <w:rFonts w:ascii="Verdana" w:hAnsi="Verdana" w:cs="Tahoma"/>
          <w:sz w:val="19"/>
          <w:szCs w:val="19"/>
        </w:rPr>
        <w:t>) es el que figura en la tabla adjunta.</w:t>
      </w:r>
    </w:p>
    <w:p w14:paraId="1DD0B9F0" w14:textId="77777777" w:rsidR="00C548B6" w:rsidRPr="00056561" w:rsidRDefault="00C548B6" w:rsidP="00C548B6">
      <w:pPr>
        <w:spacing w:line="260" w:lineRule="atLeast"/>
        <w:ind w:right="-427"/>
        <w:jc w:val="both"/>
        <w:rPr>
          <w:rFonts w:ascii="Verdana" w:hAnsi="Verdana" w:cs="Tahoma"/>
          <w:sz w:val="19"/>
          <w:szCs w:val="19"/>
        </w:rPr>
      </w:pPr>
    </w:p>
    <w:p w14:paraId="6B79EC53" w14:textId="77777777" w:rsidR="00C548B6" w:rsidRPr="00056561" w:rsidRDefault="00C548B6" w:rsidP="00C548B6">
      <w:pPr>
        <w:spacing w:line="260" w:lineRule="atLeast"/>
        <w:ind w:right="-427"/>
        <w:jc w:val="both"/>
        <w:rPr>
          <w:rFonts w:ascii="Verdana" w:hAnsi="Verdana" w:cs="Tahoma"/>
          <w:sz w:val="19"/>
          <w:szCs w:val="19"/>
        </w:rPr>
      </w:pPr>
    </w:p>
    <w:p w14:paraId="3F6C1893" w14:textId="77777777" w:rsidR="00C548B6" w:rsidRPr="00056561" w:rsidRDefault="00C548B6" w:rsidP="00C548B6">
      <w:pPr>
        <w:ind w:right="-427"/>
        <w:rPr>
          <w:rFonts w:ascii="Verdana" w:hAnsi="Verdana" w:cs="Tahoma"/>
          <w:sz w:val="19"/>
          <w:szCs w:val="19"/>
        </w:rPr>
      </w:pPr>
      <w:bookmarkStart w:id="1387" w:name="_Toc507512614"/>
      <w:bookmarkStart w:id="1388" w:name="_Toc507512915"/>
      <w:r w:rsidRPr="00056561">
        <w:rPr>
          <w:rFonts w:ascii="Verdana" w:hAnsi="Verdana" w:cs="Tahoma"/>
          <w:sz w:val="19"/>
          <w:szCs w:val="19"/>
        </w:rPr>
        <w:t>En............................., a...... de....................de 20....</w:t>
      </w:r>
      <w:bookmarkEnd w:id="1387"/>
      <w:bookmarkEnd w:id="1388"/>
    </w:p>
    <w:p w14:paraId="30F792F3" w14:textId="77777777" w:rsidR="00C548B6" w:rsidRPr="00056561" w:rsidRDefault="00C548B6" w:rsidP="00C548B6">
      <w:pPr>
        <w:spacing w:line="260" w:lineRule="atLeast"/>
        <w:ind w:left="284" w:right="-427"/>
        <w:contextualSpacing/>
        <w:jc w:val="center"/>
        <w:rPr>
          <w:rFonts w:ascii="Verdana" w:hAnsi="Verdana" w:cs="Tahoma"/>
          <w:sz w:val="19"/>
          <w:szCs w:val="19"/>
        </w:rPr>
      </w:pPr>
    </w:p>
    <w:p w14:paraId="24CD3C10" w14:textId="77777777" w:rsidR="00C548B6" w:rsidRPr="00056561" w:rsidRDefault="00C548B6" w:rsidP="00C548B6">
      <w:pPr>
        <w:ind w:left="284" w:right="-427"/>
        <w:contextualSpacing/>
        <w:jc w:val="center"/>
        <w:rPr>
          <w:rFonts w:ascii="Verdana" w:hAnsi="Verdana" w:cs="Tahoma"/>
          <w:sz w:val="19"/>
          <w:szCs w:val="19"/>
        </w:rPr>
      </w:pPr>
    </w:p>
    <w:p w14:paraId="7085E5BC" w14:textId="77777777" w:rsidR="00C548B6" w:rsidRPr="00056561" w:rsidRDefault="00C548B6" w:rsidP="00C548B6">
      <w:pPr>
        <w:ind w:left="284" w:right="-427"/>
        <w:contextualSpacing/>
        <w:jc w:val="center"/>
        <w:rPr>
          <w:rFonts w:ascii="Verdana" w:hAnsi="Verdana" w:cs="Tahoma"/>
          <w:sz w:val="19"/>
          <w:szCs w:val="19"/>
        </w:rPr>
      </w:pPr>
    </w:p>
    <w:p w14:paraId="5BCB58C7" w14:textId="77777777" w:rsidR="00C548B6" w:rsidRPr="00056561" w:rsidRDefault="00C548B6" w:rsidP="00C548B6">
      <w:pPr>
        <w:ind w:left="284" w:right="-427"/>
        <w:contextualSpacing/>
        <w:jc w:val="center"/>
        <w:rPr>
          <w:rFonts w:ascii="Verdana" w:hAnsi="Verdana" w:cs="Tahoma"/>
          <w:sz w:val="19"/>
          <w:szCs w:val="19"/>
        </w:rPr>
      </w:pPr>
    </w:p>
    <w:p w14:paraId="2319B152" w14:textId="77777777" w:rsidR="00C548B6" w:rsidRPr="00056561" w:rsidRDefault="00C548B6" w:rsidP="00C548B6">
      <w:pPr>
        <w:ind w:left="284" w:right="-427"/>
        <w:contextualSpacing/>
        <w:jc w:val="center"/>
        <w:rPr>
          <w:rFonts w:ascii="Verdana" w:hAnsi="Verdana" w:cs="Tahoma"/>
          <w:sz w:val="19"/>
          <w:szCs w:val="19"/>
        </w:rPr>
      </w:pPr>
    </w:p>
    <w:p w14:paraId="2BB46743" w14:textId="77777777" w:rsidR="00C548B6" w:rsidRPr="00056561" w:rsidRDefault="00C548B6" w:rsidP="00C548B6">
      <w:pPr>
        <w:ind w:left="284" w:right="-427"/>
        <w:contextualSpacing/>
        <w:jc w:val="center"/>
        <w:rPr>
          <w:rFonts w:ascii="Verdana" w:hAnsi="Verdana" w:cs="Tahoma"/>
          <w:sz w:val="19"/>
          <w:szCs w:val="19"/>
        </w:rPr>
      </w:pPr>
    </w:p>
    <w:p w14:paraId="42EA5253" w14:textId="77777777" w:rsidR="00C548B6" w:rsidRPr="00546FEE" w:rsidRDefault="00C548B6" w:rsidP="00C548B6">
      <w:pPr>
        <w:spacing w:line="260" w:lineRule="atLeast"/>
        <w:ind w:right="-427"/>
        <w:rPr>
          <w:rFonts w:ascii="Verdana" w:hAnsi="Verdana" w:cs="Tahoma"/>
          <w:sz w:val="19"/>
          <w:szCs w:val="19"/>
        </w:rPr>
      </w:pPr>
      <w:r w:rsidRPr="00056561">
        <w:rPr>
          <w:rFonts w:ascii="Verdana" w:hAnsi="Verdana" w:cs="Tahoma"/>
          <w:sz w:val="19"/>
          <w:szCs w:val="19"/>
        </w:rPr>
        <w:t>Firmado</w:t>
      </w:r>
      <w:r w:rsidRPr="00546FEE">
        <w:rPr>
          <w:rFonts w:ascii="Verdana" w:hAnsi="Verdana" w:cs="Tahoma"/>
          <w:sz w:val="19"/>
          <w:szCs w:val="19"/>
        </w:rPr>
        <w:t>:</w:t>
      </w:r>
      <w:bookmarkEnd w:id="1381"/>
      <w:bookmarkEnd w:id="1382"/>
    </w:p>
    <w:p w14:paraId="326523F4" w14:textId="77777777" w:rsidR="00C548B6" w:rsidRPr="007B24D7" w:rsidRDefault="00C548B6" w:rsidP="00C548B6">
      <w:pPr>
        <w:ind w:right="-427"/>
        <w:jc w:val="both"/>
        <w:rPr>
          <w:rFonts w:ascii="Verdana" w:hAnsi="Verdana" w:cs="Tahoma"/>
          <w:sz w:val="20"/>
          <w:szCs w:val="20"/>
        </w:rPr>
      </w:pPr>
    </w:p>
    <w:p w14:paraId="6D210D65" w14:textId="77777777" w:rsidR="00C548B6" w:rsidRPr="007B24D7" w:rsidRDefault="00C548B6" w:rsidP="00C548B6">
      <w:pPr>
        <w:ind w:right="-2"/>
        <w:jc w:val="center"/>
        <w:rPr>
          <w:rFonts w:ascii="Verdana" w:hAnsi="Verdana" w:cs="Tahoma"/>
          <w:sz w:val="20"/>
          <w:szCs w:val="20"/>
        </w:rPr>
        <w:sectPr w:rsidR="00C548B6" w:rsidRPr="007B24D7" w:rsidSect="00A12B05">
          <w:footnotePr>
            <w:numRestart w:val="eachSect"/>
          </w:footnotePr>
          <w:pgSz w:w="11906" w:h="16838" w:code="9"/>
          <w:pgMar w:top="567" w:right="1276" w:bottom="992" w:left="1134" w:header="284" w:footer="482" w:gutter="0"/>
          <w:cols w:space="708"/>
          <w:docGrid w:linePitch="360"/>
        </w:sectPr>
      </w:pPr>
    </w:p>
    <w:p w14:paraId="280BE004" w14:textId="77777777" w:rsidR="00C548B6" w:rsidRPr="00C60D41" w:rsidRDefault="00C548B6" w:rsidP="00C548B6">
      <w:pPr>
        <w:ind w:left="851" w:right="-314" w:hanging="709"/>
        <w:jc w:val="center"/>
        <w:rPr>
          <w:rFonts w:ascii="Verdana" w:hAnsi="Verdana"/>
          <w:b/>
          <w:sz w:val="19"/>
          <w:szCs w:val="19"/>
        </w:rPr>
      </w:pPr>
      <w:r w:rsidRPr="00C60D41">
        <w:rPr>
          <w:rFonts w:ascii="Verdana" w:hAnsi="Verdana"/>
          <w:b/>
          <w:sz w:val="19"/>
          <w:szCs w:val="19"/>
        </w:rPr>
        <w:lastRenderedPageBreak/>
        <w:t xml:space="preserve">TABLA DATOS SOBRE LAS CONDICIONES DE LOS CONTRATOS DE TRABAJO </w:t>
      </w:r>
    </w:p>
    <w:p w14:paraId="6A9DCAE6" w14:textId="77777777" w:rsidR="00C548B6" w:rsidRPr="00C60D41" w:rsidRDefault="00C548B6" w:rsidP="00C548B6">
      <w:pPr>
        <w:ind w:left="851" w:right="-314" w:hanging="709"/>
        <w:jc w:val="center"/>
        <w:rPr>
          <w:rFonts w:ascii="Verdana" w:hAnsi="Verdana"/>
          <w:b/>
          <w:sz w:val="19"/>
          <w:szCs w:val="19"/>
        </w:rPr>
      </w:pPr>
    </w:p>
    <w:p w14:paraId="427DC467" w14:textId="77777777" w:rsidR="00C548B6" w:rsidRPr="00C60D41" w:rsidRDefault="00C548B6" w:rsidP="00C548B6">
      <w:pPr>
        <w:ind w:right="-314"/>
        <w:rPr>
          <w:rFonts w:ascii="Verdana" w:hAnsi="Verdana" w:cs="Tahoma"/>
          <w:sz w:val="19"/>
          <w:szCs w:val="19"/>
        </w:rPr>
      </w:pPr>
      <w:bookmarkStart w:id="1389" w:name="_Toc507512617"/>
      <w:bookmarkStart w:id="1390" w:name="_Toc507512918"/>
      <w:r w:rsidRPr="00C60D41">
        <w:rPr>
          <w:rFonts w:ascii="Verdana" w:hAnsi="Verdana" w:cs="Tahoma"/>
          <w:sz w:val="19"/>
          <w:szCs w:val="19"/>
        </w:rPr>
        <w:t>Contrato de servicios de (</w:t>
      </w:r>
      <w:r w:rsidRPr="00C60D41">
        <w:rPr>
          <w:rFonts w:ascii="Verdana" w:hAnsi="Verdana" w:cs="Tahoma"/>
          <w:color w:val="0000FF"/>
          <w:sz w:val="19"/>
          <w:szCs w:val="19"/>
        </w:rPr>
        <w:t>indicar objeto del contrato</w:t>
      </w:r>
      <w:r w:rsidRPr="00C60D41">
        <w:rPr>
          <w:rFonts w:ascii="Verdana" w:hAnsi="Verdana" w:cs="Tahoma"/>
          <w:sz w:val="19"/>
          <w:szCs w:val="19"/>
        </w:rPr>
        <w:t>)</w:t>
      </w:r>
    </w:p>
    <w:p w14:paraId="6DE47E01" w14:textId="77777777" w:rsidR="00C548B6" w:rsidRPr="00C60D41" w:rsidRDefault="00C548B6" w:rsidP="00C548B6">
      <w:pPr>
        <w:ind w:right="-314"/>
        <w:rPr>
          <w:rFonts w:ascii="Verdana" w:hAnsi="Verdana"/>
          <w:b/>
          <w:sz w:val="19"/>
          <w:szCs w:val="19"/>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C548B6" w:rsidRPr="00C60D41" w14:paraId="6768FDE9" w14:textId="77777777" w:rsidTr="00A12B05">
        <w:tc>
          <w:tcPr>
            <w:tcW w:w="2454" w:type="dxa"/>
            <w:tcBorders>
              <w:top w:val="single" w:sz="4" w:space="0" w:color="auto"/>
              <w:left w:val="single" w:sz="4" w:space="0" w:color="auto"/>
              <w:bottom w:val="single" w:sz="4" w:space="0" w:color="auto"/>
              <w:right w:val="single" w:sz="4" w:space="0" w:color="auto"/>
            </w:tcBorders>
            <w:vAlign w:val="center"/>
            <w:hideMark/>
          </w:tcPr>
          <w:p w14:paraId="71C2DD5A" w14:textId="77777777" w:rsidR="00C548B6" w:rsidRPr="00C60D41" w:rsidRDefault="00C548B6" w:rsidP="00A12B05">
            <w:pPr>
              <w:ind w:left="-100"/>
              <w:jc w:val="center"/>
              <w:rPr>
                <w:rFonts w:ascii="Verdana" w:hAnsi="Verdana" w:cs="Tahoma"/>
                <w:b/>
                <w:sz w:val="19"/>
                <w:szCs w:val="19"/>
              </w:rPr>
            </w:pPr>
            <w:r w:rsidRPr="00C60D41">
              <w:rPr>
                <w:rFonts w:ascii="Verdana" w:hAnsi="Verdana" w:cs="Tahoma"/>
                <w:b/>
                <w:sz w:val="19"/>
                <w:szCs w:val="19"/>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5BB2C299"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73E05FFD"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01CF6925"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0D016A37"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0A54752F"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65205531"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2471348A"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25F948C2"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Pactos en vigor</w:t>
            </w:r>
          </w:p>
        </w:tc>
      </w:tr>
      <w:tr w:rsidR="00C548B6" w:rsidRPr="00C60D41" w14:paraId="216AF81E" w14:textId="77777777" w:rsidTr="00A12B05">
        <w:tc>
          <w:tcPr>
            <w:tcW w:w="2454" w:type="dxa"/>
            <w:tcBorders>
              <w:top w:val="single" w:sz="4" w:space="0" w:color="auto"/>
              <w:left w:val="single" w:sz="4" w:space="0" w:color="auto"/>
              <w:bottom w:val="single" w:sz="4" w:space="0" w:color="auto"/>
              <w:right w:val="single" w:sz="4" w:space="0" w:color="auto"/>
            </w:tcBorders>
          </w:tcPr>
          <w:p w14:paraId="41E1BFC4"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C86A02B"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3BB3C8F"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10EF07F"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52D1AF8"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E7065F8"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04DF0B"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AED7DE5"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40365F3" w14:textId="77777777" w:rsidR="00C548B6" w:rsidRPr="00C60D41" w:rsidRDefault="00C548B6" w:rsidP="00A12B05">
            <w:pPr>
              <w:jc w:val="center"/>
              <w:rPr>
                <w:rFonts w:ascii="Verdana" w:hAnsi="Verdana" w:cs="Tahoma"/>
                <w:sz w:val="19"/>
                <w:szCs w:val="19"/>
              </w:rPr>
            </w:pPr>
          </w:p>
        </w:tc>
      </w:tr>
      <w:tr w:rsidR="00C548B6" w:rsidRPr="00C60D41" w14:paraId="2CA4BD3C" w14:textId="77777777" w:rsidTr="00A12B05">
        <w:tc>
          <w:tcPr>
            <w:tcW w:w="2454" w:type="dxa"/>
            <w:tcBorders>
              <w:top w:val="single" w:sz="4" w:space="0" w:color="auto"/>
              <w:left w:val="single" w:sz="4" w:space="0" w:color="auto"/>
              <w:bottom w:val="single" w:sz="4" w:space="0" w:color="auto"/>
              <w:right w:val="single" w:sz="4" w:space="0" w:color="auto"/>
            </w:tcBorders>
          </w:tcPr>
          <w:p w14:paraId="1FBD4C66"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C28B30E"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069FD4D"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7D2724F2"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1C15E09"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2416CBD"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2F576F6"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DE18F37"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13FEE46" w14:textId="77777777" w:rsidR="00C548B6" w:rsidRPr="00C60D41" w:rsidRDefault="00C548B6" w:rsidP="00A12B05">
            <w:pPr>
              <w:jc w:val="center"/>
              <w:rPr>
                <w:rFonts w:ascii="Verdana" w:hAnsi="Verdana" w:cs="Tahoma"/>
                <w:sz w:val="19"/>
                <w:szCs w:val="19"/>
              </w:rPr>
            </w:pPr>
          </w:p>
        </w:tc>
      </w:tr>
      <w:tr w:rsidR="00C548B6" w:rsidRPr="00C60D41" w14:paraId="0A1F93D4" w14:textId="77777777" w:rsidTr="00A12B05">
        <w:tc>
          <w:tcPr>
            <w:tcW w:w="2454" w:type="dxa"/>
            <w:tcBorders>
              <w:top w:val="single" w:sz="4" w:space="0" w:color="auto"/>
              <w:left w:val="single" w:sz="4" w:space="0" w:color="auto"/>
              <w:bottom w:val="single" w:sz="4" w:space="0" w:color="auto"/>
              <w:right w:val="single" w:sz="4" w:space="0" w:color="auto"/>
            </w:tcBorders>
          </w:tcPr>
          <w:p w14:paraId="46FC7D6A"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F642472"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1FD71A8F"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229E11"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D16BBE8"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2C3382EE"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F32C185"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936FC15"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D7199A0" w14:textId="77777777" w:rsidR="00C548B6" w:rsidRPr="00C60D41" w:rsidRDefault="00C548B6" w:rsidP="00A12B05">
            <w:pPr>
              <w:jc w:val="center"/>
              <w:rPr>
                <w:rFonts w:ascii="Verdana" w:hAnsi="Verdana" w:cs="Tahoma"/>
                <w:sz w:val="19"/>
                <w:szCs w:val="19"/>
              </w:rPr>
            </w:pPr>
          </w:p>
        </w:tc>
      </w:tr>
      <w:tr w:rsidR="00C548B6" w:rsidRPr="00C60D41" w14:paraId="160A2109" w14:textId="77777777" w:rsidTr="00A12B05">
        <w:tc>
          <w:tcPr>
            <w:tcW w:w="2454" w:type="dxa"/>
            <w:tcBorders>
              <w:top w:val="single" w:sz="4" w:space="0" w:color="auto"/>
              <w:left w:val="single" w:sz="4" w:space="0" w:color="auto"/>
              <w:bottom w:val="single" w:sz="4" w:space="0" w:color="auto"/>
              <w:right w:val="single" w:sz="4" w:space="0" w:color="auto"/>
            </w:tcBorders>
          </w:tcPr>
          <w:p w14:paraId="7876D380"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19CCB24"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729DE72"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47A85D"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412BADA"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D96E01C"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002084BE"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7A911615"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B091227" w14:textId="77777777" w:rsidR="00C548B6" w:rsidRPr="00C60D41" w:rsidRDefault="00C548B6" w:rsidP="00A12B05">
            <w:pPr>
              <w:jc w:val="center"/>
              <w:rPr>
                <w:rFonts w:ascii="Verdana" w:hAnsi="Verdana" w:cs="Tahoma"/>
                <w:sz w:val="19"/>
                <w:szCs w:val="19"/>
              </w:rPr>
            </w:pPr>
          </w:p>
        </w:tc>
      </w:tr>
      <w:tr w:rsidR="00C548B6" w:rsidRPr="00C60D41" w14:paraId="0CC6A373" w14:textId="77777777" w:rsidTr="00A12B05">
        <w:tc>
          <w:tcPr>
            <w:tcW w:w="2454" w:type="dxa"/>
            <w:tcBorders>
              <w:top w:val="single" w:sz="4" w:space="0" w:color="auto"/>
              <w:left w:val="single" w:sz="4" w:space="0" w:color="auto"/>
              <w:bottom w:val="single" w:sz="4" w:space="0" w:color="auto"/>
              <w:right w:val="single" w:sz="4" w:space="0" w:color="auto"/>
            </w:tcBorders>
          </w:tcPr>
          <w:p w14:paraId="1DA218F5"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EA43BCE"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D972EA5"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53D7F"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474E48A"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704CD6"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6408B41"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452B0A77"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F3D4682" w14:textId="77777777" w:rsidR="00C548B6" w:rsidRPr="00C60D41" w:rsidRDefault="00C548B6" w:rsidP="00A12B05">
            <w:pPr>
              <w:jc w:val="center"/>
              <w:rPr>
                <w:rFonts w:ascii="Verdana" w:hAnsi="Verdana" w:cs="Tahoma"/>
                <w:sz w:val="19"/>
                <w:szCs w:val="19"/>
              </w:rPr>
            </w:pPr>
          </w:p>
        </w:tc>
      </w:tr>
      <w:tr w:rsidR="00C548B6" w:rsidRPr="00C60D41" w14:paraId="12A7FD81" w14:textId="77777777" w:rsidTr="00A12B05">
        <w:tc>
          <w:tcPr>
            <w:tcW w:w="2454" w:type="dxa"/>
            <w:tcBorders>
              <w:top w:val="single" w:sz="4" w:space="0" w:color="auto"/>
              <w:left w:val="single" w:sz="4" w:space="0" w:color="auto"/>
              <w:bottom w:val="single" w:sz="4" w:space="0" w:color="auto"/>
              <w:right w:val="single" w:sz="4" w:space="0" w:color="auto"/>
            </w:tcBorders>
          </w:tcPr>
          <w:p w14:paraId="3B792B6C"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283B45D"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1AB1D5E"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9260DD"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69ABD3A"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95A3ABA"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58BD78C"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20D8F7DE"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EA9C99A" w14:textId="77777777" w:rsidR="00C548B6" w:rsidRPr="00C60D41" w:rsidRDefault="00C548B6" w:rsidP="00A12B05">
            <w:pPr>
              <w:jc w:val="center"/>
              <w:rPr>
                <w:rFonts w:ascii="Verdana" w:hAnsi="Verdana" w:cs="Tahoma"/>
                <w:sz w:val="19"/>
                <w:szCs w:val="19"/>
              </w:rPr>
            </w:pPr>
          </w:p>
        </w:tc>
      </w:tr>
      <w:tr w:rsidR="00C548B6" w:rsidRPr="00C60D41" w14:paraId="2E73DA74" w14:textId="77777777" w:rsidTr="00A12B05">
        <w:tc>
          <w:tcPr>
            <w:tcW w:w="2454" w:type="dxa"/>
            <w:tcBorders>
              <w:top w:val="single" w:sz="4" w:space="0" w:color="auto"/>
              <w:left w:val="single" w:sz="4" w:space="0" w:color="auto"/>
              <w:bottom w:val="single" w:sz="4" w:space="0" w:color="auto"/>
              <w:right w:val="single" w:sz="4" w:space="0" w:color="auto"/>
            </w:tcBorders>
          </w:tcPr>
          <w:p w14:paraId="51B4E832"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43CB80F"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86DCE85"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3798B190"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77E0B4B4"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28163F7"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8E4B6E6"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94969ED"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07187CE" w14:textId="77777777" w:rsidR="00C548B6" w:rsidRPr="00C60D41" w:rsidRDefault="00C548B6" w:rsidP="00A12B05">
            <w:pPr>
              <w:jc w:val="center"/>
              <w:rPr>
                <w:rFonts w:ascii="Verdana" w:hAnsi="Verdana" w:cs="Tahoma"/>
                <w:sz w:val="19"/>
                <w:szCs w:val="19"/>
              </w:rPr>
            </w:pPr>
          </w:p>
        </w:tc>
      </w:tr>
      <w:tr w:rsidR="00C548B6" w:rsidRPr="00C60D41" w14:paraId="6A3D0253" w14:textId="77777777" w:rsidTr="00A12B05">
        <w:tc>
          <w:tcPr>
            <w:tcW w:w="2454" w:type="dxa"/>
            <w:tcBorders>
              <w:top w:val="single" w:sz="4" w:space="0" w:color="auto"/>
              <w:left w:val="single" w:sz="4" w:space="0" w:color="auto"/>
              <w:bottom w:val="single" w:sz="4" w:space="0" w:color="auto"/>
              <w:right w:val="single" w:sz="4" w:space="0" w:color="auto"/>
            </w:tcBorders>
          </w:tcPr>
          <w:p w14:paraId="2D906E35"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18E0A778"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D85739E"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3B16A1D"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8409BCC"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1A5C2F7"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7F35601C"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DB4FF0B"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A91FFC" w14:textId="77777777" w:rsidR="00C548B6" w:rsidRPr="00C60D41" w:rsidRDefault="00C548B6" w:rsidP="00A12B05">
            <w:pPr>
              <w:jc w:val="center"/>
              <w:rPr>
                <w:rFonts w:ascii="Verdana" w:hAnsi="Verdana" w:cs="Tahoma"/>
                <w:sz w:val="19"/>
                <w:szCs w:val="19"/>
              </w:rPr>
            </w:pPr>
          </w:p>
        </w:tc>
      </w:tr>
      <w:tr w:rsidR="00C548B6" w:rsidRPr="00C60D41" w14:paraId="163DCC3A" w14:textId="77777777" w:rsidTr="00A12B05">
        <w:tc>
          <w:tcPr>
            <w:tcW w:w="2454" w:type="dxa"/>
            <w:tcBorders>
              <w:top w:val="single" w:sz="4" w:space="0" w:color="auto"/>
              <w:left w:val="single" w:sz="4" w:space="0" w:color="auto"/>
              <w:bottom w:val="single" w:sz="4" w:space="0" w:color="auto"/>
              <w:right w:val="single" w:sz="4" w:space="0" w:color="auto"/>
            </w:tcBorders>
          </w:tcPr>
          <w:p w14:paraId="418F2D0D"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CC03214"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44DE163"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CC6EAE"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FBEC947"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53C67E2"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6A20B2"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7750D1A"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0848061" w14:textId="77777777" w:rsidR="00C548B6" w:rsidRPr="00C60D41" w:rsidRDefault="00C548B6" w:rsidP="00A12B05">
            <w:pPr>
              <w:jc w:val="center"/>
              <w:rPr>
                <w:rFonts w:ascii="Verdana" w:hAnsi="Verdana" w:cs="Tahoma"/>
                <w:sz w:val="19"/>
                <w:szCs w:val="19"/>
              </w:rPr>
            </w:pPr>
          </w:p>
        </w:tc>
      </w:tr>
      <w:tr w:rsidR="00C548B6" w:rsidRPr="00C60D41" w14:paraId="21591F53" w14:textId="77777777" w:rsidTr="00A12B05">
        <w:tc>
          <w:tcPr>
            <w:tcW w:w="2454" w:type="dxa"/>
            <w:tcBorders>
              <w:top w:val="single" w:sz="4" w:space="0" w:color="auto"/>
              <w:left w:val="single" w:sz="4" w:space="0" w:color="auto"/>
              <w:bottom w:val="single" w:sz="4" w:space="0" w:color="auto"/>
              <w:right w:val="single" w:sz="4" w:space="0" w:color="auto"/>
            </w:tcBorders>
          </w:tcPr>
          <w:p w14:paraId="5BD08F61"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B1972EC"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A5ABD26"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617268F"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12F07EE"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44FEFFB"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9B644B5"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076830A"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D8DBB59" w14:textId="77777777" w:rsidR="00C548B6" w:rsidRPr="00C60D41" w:rsidRDefault="00C548B6" w:rsidP="00A12B05">
            <w:pPr>
              <w:jc w:val="center"/>
              <w:rPr>
                <w:rFonts w:ascii="Verdana" w:hAnsi="Verdana" w:cs="Tahoma"/>
                <w:sz w:val="19"/>
                <w:szCs w:val="19"/>
              </w:rPr>
            </w:pPr>
          </w:p>
        </w:tc>
      </w:tr>
      <w:tr w:rsidR="00C548B6" w:rsidRPr="00C60D41" w14:paraId="55ABBEA2" w14:textId="77777777" w:rsidTr="00A12B05">
        <w:tc>
          <w:tcPr>
            <w:tcW w:w="2454" w:type="dxa"/>
            <w:tcBorders>
              <w:top w:val="single" w:sz="4" w:space="0" w:color="auto"/>
              <w:left w:val="single" w:sz="4" w:space="0" w:color="auto"/>
              <w:bottom w:val="single" w:sz="4" w:space="0" w:color="auto"/>
              <w:right w:val="single" w:sz="4" w:space="0" w:color="auto"/>
            </w:tcBorders>
          </w:tcPr>
          <w:p w14:paraId="731377DC"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EA226A"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D372123"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6FF1361"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2975E03"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FE5089"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E64817E"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0C8A3ED"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C459D2E" w14:textId="77777777" w:rsidR="00C548B6" w:rsidRPr="00C60D41" w:rsidRDefault="00C548B6" w:rsidP="00A12B05">
            <w:pPr>
              <w:jc w:val="center"/>
              <w:rPr>
                <w:rFonts w:ascii="Verdana" w:hAnsi="Verdana" w:cs="Tahoma"/>
                <w:sz w:val="19"/>
                <w:szCs w:val="19"/>
              </w:rPr>
            </w:pPr>
          </w:p>
        </w:tc>
      </w:tr>
      <w:tr w:rsidR="00C548B6" w:rsidRPr="00C60D41" w14:paraId="0AA304D5" w14:textId="77777777" w:rsidTr="00A12B05">
        <w:tc>
          <w:tcPr>
            <w:tcW w:w="2454" w:type="dxa"/>
            <w:tcBorders>
              <w:top w:val="single" w:sz="4" w:space="0" w:color="auto"/>
              <w:left w:val="single" w:sz="4" w:space="0" w:color="auto"/>
              <w:bottom w:val="single" w:sz="4" w:space="0" w:color="auto"/>
              <w:right w:val="single" w:sz="4" w:space="0" w:color="auto"/>
            </w:tcBorders>
          </w:tcPr>
          <w:p w14:paraId="38BD2D49"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7F1A97"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32C013A"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A37D6E7"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B3C24AD"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D57C2A2"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AD2AD1F"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F486A3B"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8204FD1" w14:textId="77777777" w:rsidR="00C548B6" w:rsidRPr="00C60D41" w:rsidRDefault="00C548B6" w:rsidP="00A12B05">
            <w:pPr>
              <w:jc w:val="center"/>
              <w:rPr>
                <w:rFonts w:ascii="Verdana" w:hAnsi="Verdana" w:cs="Tahoma"/>
                <w:sz w:val="19"/>
                <w:szCs w:val="19"/>
              </w:rPr>
            </w:pPr>
          </w:p>
        </w:tc>
      </w:tr>
      <w:tr w:rsidR="00C548B6" w:rsidRPr="00C60D41" w14:paraId="0F4B8AB7" w14:textId="77777777" w:rsidTr="00A12B05">
        <w:tc>
          <w:tcPr>
            <w:tcW w:w="2454" w:type="dxa"/>
            <w:tcBorders>
              <w:top w:val="single" w:sz="4" w:space="0" w:color="auto"/>
              <w:left w:val="single" w:sz="4" w:space="0" w:color="auto"/>
              <w:bottom w:val="single" w:sz="4" w:space="0" w:color="auto"/>
              <w:right w:val="single" w:sz="4" w:space="0" w:color="auto"/>
            </w:tcBorders>
          </w:tcPr>
          <w:p w14:paraId="2AFD1541"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A252917"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EA64654"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4B85E"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081BC4D"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C219AC1"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03AD494"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BF9EBFC"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DDF018F" w14:textId="77777777" w:rsidR="00C548B6" w:rsidRPr="00C60D41" w:rsidRDefault="00C548B6" w:rsidP="00A12B05">
            <w:pPr>
              <w:jc w:val="center"/>
              <w:rPr>
                <w:rFonts w:ascii="Verdana" w:hAnsi="Verdana" w:cs="Tahoma"/>
                <w:sz w:val="19"/>
                <w:szCs w:val="19"/>
              </w:rPr>
            </w:pPr>
          </w:p>
        </w:tc>
      </w:tr>
    </w:tbl>
    <w:p w14:paraId="6015580F" w14:textId="77777777" w:rsidR="00C548B6" w:rsidRPr="00C60D41" w:rsidRDefault="00C548B6" w:rsidP="00C548B6">
      <w:pPr>
        <w:spacing w:line="260" w:lineRule="atLeast"/>
        <w:jc w:val="both"/>
        <w:rPr>
          <w:rFonts w:ascii="Verdana" w:hAnsi="Verdana" w:cs="Tahoma"/>
          <w:sz w:val="19"/>
          <w:szCs w:val="19"/>
        </w:rPr>
      </w:pPr>
    </w:p>
    <w:p w14:paraId="2DE01F87" w14:textId="77777777" w:rsidR="00C548B6" w:rsidRPr="00C60D41" w:rsidRDefault="00C548B6" w:rsidP="00C548B6">
      <w:pPr>
        <w:spacing w:line="260" w:lineRule="atLeast"/>
        <w:ind w:right="-314"/>
        <w:jc w:val="both"/>
        <w:rPr>
          <w:rFonts w:ascii="Verdana" w:hAnsi="Verdana" w:cs="Tahoma"/>
          <w:sz w:val="19"/>
          <w:szCs w:val="19"/>
        </w:rPr>
      </w:pPr>
      <w:bookmarkStart w:id="1391" w:name="_Toc507512917"/>
      <w:bookmarkStart w:id="1392" w:name="_Toc507512616"/>
      <w:r w:rsidRPr="00C60D41">
        <w:rPr>
          <w:rFonts w:ascii="Verdana" w:hAnsi="Verdana" w:cs="Tahoma"/>
          <w:sz w:val="19"/>
          <w:szCs w:val="19"/>
        </w:rPr>
        <w:t>En............................., a...... de....................de 20....</w:t>
      </w:r>
      <w:bookmarkEnd w:id="1391"/>
      <w:bookmarkEnd w:id="1392"/>
    </w:p>
    <w:p w14:paraId="0A263CFD" w14:textId="77777777" w:rsidR="00C548B6" w:rsidRPr="00C60D41" w:rsidRDefault="00C548B6" w:rsidP="00C548B6">
      <w:pPr>
        <w:spacing w:line="260" w:lineRule="atLeast"/>
        <w:ind w:right="-314"/>
        <w:jc w:val="both"/>
        <w:rPr>
          <w:rFonts w:ascii="Verdana" w:hAnsi="Verdana" w:cs="Tahoma"/>
          <w:sz w:val="19"/>
          <w:szCs w:val="19"/>
        </w:rPr>
      </w:pPr>
    </w:p>
    <w:p w14:paraId="77FE5933" w14:textId="77777777" w:rsidR="00C548B6" w:rsidRPr="00C60D41" w:rsidRDefault="00C548B6" w:rsidP="00C548B6">
      <w:pPr>
        <w:ind w:right="-314"/>
        <w:rPr>
          <w:rFonts w:ascii="Verdana" w:hAnsi="Verdana" w:cs="Tahoma"/>
          <w:sz w:val="18"/>
          <w:szCs w:val="18"/>
        </w:rPr>
      </w:pPr>
      <w:r w:rsidRPr="00C60D41">
        <w:rPr>
          <w:rFonts w:ascii="Verdana" w:hAnsi="Verdana" w:cs="Tahoma"/>
          <w:sz w:val="18"/>
          <w:szCs w:val="18"/>
        </w:rPr>
        <w:t>Firmado:</w:t>
      </w:r>
      <w:bookmarkEnd w:id="1389"/>
      <w:bookmarkEnd w:id="1390"/>
    </w:p>
    <w:p w14:paraId="73B0E891" w14:textId="77777777" w:rsidR="00C548B6" w:rsidRPr="00C60D41" w:rsidRDefault="00C548B6" w:rsidP="00C548B6">
      <w:pPr>
        <w:ind w:right="-314"/>
        <w:rPr>
          <w:rFonts w:ascii="Verdana" w:hAnsi="Verdana" w:cs="Tahoma"/>
          <w:sz w:val="18"/>
          <w:szCs w:val="18"/>
        </w:rPr>
      </w:pPr>
    </w:p>
    <w:p w14:paraId="64D70A5E" w14:textId="77777777" w:rsidR="00C548B6" w:rsidRPr="00C60D41" w:rsidRDefault="00C548B6" w:rsidP="00C548B6">
      <w:pPr>
        <w:shd w:val="clear" w:color="auto" w:fill="FFFFFF"/>
        <w:ind w:right="-314"/>
        <w:jc w:val="both"/>
        <w:rPr>
          <w:rFonts w:ascii="Verdana" w:hAnsi="Verdana"/>
          <w:b/>
          <w:sz w:val="14"/>
          <w:szCs w:val="14"/>
        </w:rPr>
      </w:pPr>
      <w:r w:rsidRPr="00C60D41">
        <w:rPr>
          <w:rFonts w:ascii="Verdana" w:hAnsi="Verdana"/>
          <w:b/>
          <w:sz w:val="14"/>
          <w:szCs w:val="14"/>
        </w:rPr>
        <w:t>Información básica sobre protección de datos personales.</w:t>
      </w:r>
    </w:p>
    <w:p w14:paraId="28B5B68E" w14:textId="77777777" w:rsidR="00C548B6" w:rsidRPr="00C60D41" w:rsidRDefault="00C548B6" w:rsidP="00C548B6">
      <w:pPr>
        <w:shd w:val="clear" w:color="auto" w:fill="FFFFFF"/>
        <w:ind w:right="-314"/>
        <w:jc w:val="both"/>
        <w:rPr>
          <w:rFonts w:ascii="Verdana" w:hAnsi="Verdana"/>
          <w:b/>
          <w:sz w:val="14"/>
          <w:szCs w:val="14"/>
        </w:rPr>
      </w:pPr>
    </w:p>
    <w:p w14:paraId="5E292978" w14:textId="77777777" w:rsidR="00C548B6" w:rsidRPr="00C60D41" w:rsidRDefault="00C548B6" w:rsidP="00C548B6">
      <w:pPr>
        <w:shd w:val="clear" w:color="auto" w:fill="FFFFFF"/>
        <w:ind w:right="-314"/>
        <w:jc w:val="both"/>
        <w:rPr>
          <w:rFonts w:ascii="Verdana" w:hAnsi="Verdana"/>
          <w:sz w:val="14"/>
          <w:szCs w:val="14"/>
        </w:rPr>
      </w:pPr>
      <w:r w:rsidRPr="00C60D4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C60D41">
        <w:rPr>
          <w:rFonts w:ascii="Verdana" w:hAnsi="Verdana"/>
          <w:b/>
          <w:sz w:val="14"/>
          <w:szCs w:val="14"/>
        </w:rPr>
        <w:t>Gestión de la contratación</w:t>
      </w:r>
      <w:r w:rsidRPr="00C60D41">
        <w:rPr>
          <w:rFonts w:ascii="Verdana" w:hAnsi="Verdana"/>
          <w:sz w:val="14"/>
          <w:szCs w:val="14"/>
        </w:rPr>
        <w:t>»:</w:t>
      </w:r>
    </w:p>
    <w:p w14:paraId="6C28D029" w14:textId="77777777" w:rsidR="00C548B6" w:rsidRPr="00C60D41" w:rsidRDefault="00C548B6" w:rsidP="00C548B6">
      <w:pPr>
        <w:shd w:val="clear" w:color="auto" w:fill="FFFFFF"/>
        <w:tabs>
          <w:tab w:val="left" w:pos="142"/>
        </w:tabs>
        <w:ind w:right="-314"/>
        <w:contextualSpacing/>
        <w:jc w:val="both"/>
        <w:rPr>
          <w:rFonts w:ascii="Verdana" w:hAnsi="Verdana"/>
          <w:sz w:val="14"/>
          <w:szCs w:val="14"/>
        </w:rPr>
      </w:pPr>
    </w:p>
    <w:p w14:paraId="74C6A07D" w14:textId="77777777" w:rsidR="00C548B6" w:rsidRPr="00C60D41" w:rsidRDefault="00C548B6" w:rsidP="002801AF">
      <w:pPr>
        <w:numPr>
          <w:ilvl w:val="0"/>
          <w:numId w:val="72"/>
        </w:numPr>
        <w:shd w:val="clear" w:color="auto" w:fill="FFFFFF"/>
        <w:tabs>
          <w:tab w:val="left" w:pos="142"/>
        </w:tabs>
        <w:ind w:right="-314"/>
        <w:contextualSpacing/>
        <w:jc w:val="both"/>
        <w:rPr>
          <w:rFonts w:ascii="Verdana" w:hAnsi="Verdana"/>
          <w:sz w:val="14"/>
          <w:szCs w:val="14"/>
        </w:rPr>
      </w:pPr>
      <w:r w:rsidRPr="00C60D41">
        <w:rPr>
          <w:rFonts w:ascii="Verdana" w:hAnsi="Verdana"/>
          <w:b/>
          <w:sz w:val="14"/>
          <w:szCs w:val="14"/>
        </w:rPr>
        <w:t xml:space="preserve">Responsable: </w:t>
      </w:r>
      <w:r w:rsidRPr="00C60D41">
        <w:rPr>
          <w:rFonts w:ascii="Verdana" w:hAnsi="Verdana"/>
          <w:sz w:val="14"/>
          <w:szCs w:val="14"/>
        </w:rPr>
        <w:t>órgano de contratación correspondiente.</w:t>
      </w:r>
    </w:p>
    <w:p w14:paraId="0307D553" w14:textId="77777777" w:rsidR="00C548B6" w:rsidRPr="00C60D41" w:rsidRDefault="00C548B6" w:rsidP="002801AF">
      <w:pPr>
        <w:numPr>
          <w:ilvl w:val="0"/>
          <w:numId w:val="72"/>
        </w:numPr>
        <w:shd w:val="clear" w:color="auto" w:fill="FFFFFF"/>
        <w:tabs>
          <w:tab w:val="left" w:pos="142"/>
        </w:tabs>
        <w:ind w:right="-314"/>
        <w:contextualSpacing/>
        <w:jc w:val="both"/>
        <w:rPr>
          <w:rFonts w:ascii="Verdana" w:hAnsi="Verdana"/>
          <w:sz w:val="14"/>
          <w:szCs w:val="14"/>
        </w:rPr>
      </w:pPr>
      <w:r w:rsidRPr="00C60D41">
        <w:rPr>
          <w:rFonts w:ascii="Verdana" w:hAnsi="Verdana"/>
          <w:b/>
          <w:sz w:val="14"/>
          <w:szCs w:val="14"/>
        </w:rPr>
        <w:t>Finalidad:</w:t>
      </w:r>
      <w:r w:rsidRPr="00C60D4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8F72A5" w14:textId="77777777" w:rsidR="00C548B6" w:rsidRPr="00C60D41" w:rsidRDefault="00C548B6" w:rsidP="002801AF">
      <w:pPr>
        <w:numPr>
          <w:ilvl w:val="0"/>
          <w:numId w:val="72"/>
        </w:numPr>
        <w:shd w:val="clear" w:color="auto" w:fill="FFFFFF"/>
        <w:tabs>
          <w:tab w:val="left" w:pos="142"/>
        </w:tabs>
        <w:ind w:right="-314"/>
        <w:contextualSpacing/>
        <w:jc w:val="both"/>
        <w:rPr>
          <w:rFonts w:ascii="Verdana" w:hAnsi="Verdana"/>
          <w:sz w:val="14"/>
          <w:szCs w:val="14"/>
        </w:rPr>
      </w:pPr>
      <w:r w:rsidRPr="00C60D41">
        <w:rPr>
          <w:rFonts w:ascii="Verdana" w:hAnsi="Verdana"/>
          <w:b/>
          <w:sz w:val="14"/>
          <w:szCs w:val="14"/>
        </w:rPr>
        <w:t>Legitimación:</w:t>
      </w:r>
      <w:r w:rsidRPr="00C60D41">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Pr>
          <w:rFonts w:ascii="Verdana" w:hAnsi="Verdana"/>
          <w:sz w:val="14"/>
          <w:szCs w:val="14"/>
        </w:rPr>
        <w:t>r</w:t>
      </w:r>
      <w:r w:rsidRPr="00C60D41">
        <w:rPr>
          <w:rFonts w:ascii="Verdana" w:hAnsi="Verdana"/>
          <w:sz w:val="14"/>
          <w:szCs w:val="14"/>
        </w:rPr>
        <w:t xml:space="preserve">esponsable del tratamiento. </w:t>
      </w:r>
    </w:p>
    <w:p w14:paraId="402E0533" w14:textId="77777777" w:rsidR="00C548B6" w:rsidRPr="00C60D41" w:rsidRDefault="00C548B6" w:rsidP="002801AF">
      <w:pPr>
        <w:numPr>
          <w:ilvl w:val="0"/>
          <w:numId w:val="72"/>
        </w:numPr>
        <w:shd w:val="clear" w:color="auto" w:fill="FFFFFF"/>
        <w:tabs>
          <w:tab w:val="left" w:pos="142"/>
        </w:tabs>
        <w:ind w:right="-314"/>
        <w:contextualSpacing/>
        <w:jc w:val="both"/>
        <w:rPr>
          <w:rFonts w:ascii="Verdana" w:hAnsi="Verdana"/>
          <w:sz w:val="14"/>
          <w:szCs w:val="14"/>
        </w:rPr>
      </w:pPr>
      <w:r w:rsidRPr="00C60D41">
        <w:rPr>
          <w:rFonts w:ascii="Verdana" w:hAnsi="Verdana"/>
          <w:b/>
          <w:sz w:val="14"/>
          <w:szCs w:val="14"/>
        </w:rPr>
        <w:t xml:space="preserve">Destinatarias: </w:t>
      </w:r>
      <w:r w:rsidRPr="00C60D41">
        <w:rPr>
          <w:rFonts w:ascii="Verdana" w:hAnsi="Verdana"/>
          <w:sz w:val="14"/>
          <w:szCs w:val="14"/>
        </w:rPr>
        <w:t>Los datos personales podrán ser facilitados a quien ostente un interés legítimo y a la Hacienda General del País Vasco.</w:t>
      </w:r>
    </w:p>
    <w:p w14:paraId="408A5D87" w14:textId="77777777" w:rsidR="00C548B6" w:rsidRPr="00C60D41" w:rsidRDefault="00C548B6" w:rsidP="002801AF">
      <w:pPr>
        <w:numPr>
          <w:ilvl w:val="0"/>
          <w:numId w:val="72"/>
        </w:numPr>
        <w:shd w:val="clear" w:color="auto" w:fill="FFFFFF"/>
        <w:tabs>
          <w:tab w:val="left" w:pos="142"/>
        </w:tabs>
        <w:ind w:right="-314"/>
        <w:contextualSpacing/>
        <w:jc w:val="both"/>
        <w:rPr>
          <w:rFonts w:ascii="Verdana" w:hAnsi="Verdana"/>
          <w:sz w:val="14"/>
          <w:szCs w:val="14"/>
        </w:rPr>
      </w:pPr>
      <w:r w:rsidRPr="00C60D41">
        <w:rPr>
          <w:rFonts w:ascii="Verdana" w:hAnsi="Verdana"/>
          <w:b/>
          <w:sz w:val="14"/>
          <w:szCs w:val="14"/>
        </w:rPr>
        <w:t xml:space="preserve">Derechos: </w:t>
      </w:r>
      <w:r w:rsidRPr="00C60D41">
        <w:rPr>
          <w:rFonts w:ascii="Verdana" w:hAnsi="Verdana"/>
          <w:sz w:val="14"/>
          <w:szCs w:val="14"/>
        </w:rPr>
        <w:t>Ud. tiene el derecho de acceso, rectificación y supresión de sus datos, así como de limitación u oposición a su tratamiento.</w:t>
      </w:r>
    </w:p>
    <w:p w14:paraId="1732E261" w14:textId="77777777" w:rsidR="00C548B6" w:rsidRPr="00C60D41" w:rsidRDefault="00C548B6" w:rsidP="00C548B6">
      <w:pPr>
        <w:shd w:val="clear" w:color="auto" w:fill="FFFFFF"/>
        <w:tabs>
          <w:tab w:val="left" w:pos="142"/>
        </w:tabs>
        <w:ind w:left="141" w:right="-314"/>
        <w:jc w:val="both"/>
        <w:rPr>
          <w:rFonts w:ascii="Verdana" w:hAnsi="Verdana"/>
          <w:sz w:val="14"/>
          <w:szCs w:val="14"/>
        </w:rPr>
      </w:pPr>
    </w:p>
    <w:p w14:paraId="16237104" w14:textId="77777777" w:rsidR="00C548B6" w:rsidRPr="004539E9" w:rsidRDefault="00C548B6" w:rsidP="00C548B6">
      <w:pPr>
        <w:shd w:val="clear" w:color="auto" w:fill="FFFFFF"/>
        <w:ind w:right="-314"/>
        <w:jc w:val="both"/>
        <w:rPr>
          <w:rFonts w:ascii="Verdana" w:hAnsi="Verdana"/>
          <w:sz w:val="16"/>
          <w:szCs w:val="16"/>
        </w:rPr>
      </w:pPr>
      <w:r w:rsidRPr="00C60D41">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68B36EC2" w14:textId="77777777" w:rsidR="00C548B6" w:rsidRDefault="00C548B6" w:rsidP="00C548B6">
      <w:pPr>
        <w:shd w:val="clear" w:color="auto" w:fill="FFFFFF"/>
        <w:tabs>
          <w:tab w:val="left" w:pos="142"/>
        </w:tabs>
        <w:ind w:left="141" w:right="-314" w:hanging="141"/>
        <w:jc w:val="both"/>
        <w:rPr>
          <w:rFonts w:ascii="Verdana" w:hAnsi="Verdana"/>
          <w:b/>
          <w:sz w:val="16"/>
          <w:szCs w:val="16"/>
        </w:rPr>
      </w:pPr>
    </w:p>
    <w:p w14:paraId="46ACED2E" w14:textId="77777777" w:rsidR="00C548B6" w:rsidRPr="007B24D7" w:rsidRDefault="00C548B6" w:rsidP="00C548B6">
      <w:pPr>
        <w:shd w:val="clear" w:color="auto" w:fill="FFFFFF"/>
        <w:tabs>
          <w:tab w:val="left" w:pos="142"/>
        </w:tabs>
        <w:ind w:left="141" w:right="-598" w:hanging="141"/>
        <w:jc w:val="both"/>
        <w:rPr>
          <w:rFonts w:ascii="Verdana" w:eastAsia="Calibri" w:hAnsi="Verdana" w:cs="Arial"/>
          <w:sz w:val="18"/>
          <w:szCs w:val="18"/>
        </w:rPr>
        <w:sectPr w:rsidR="00C548B6" w:rsidRPr="007B24D7" w:rsidSect="00A12B05">
          <w:footnotePr>
            <w:numRestart w:val="eachSect"/>
          </w:footnotePr>
          <w:pgSz w:w="16838" w:h="11906" w:orient="landscape" w:code="9"/>
          <w:pgMar w:top="567" w:right="1276" w:bottom="992" w:left="1134" w:header="284" w:footer="482" w:gutter="0"/>
          <w:cols w:space="708"/>
          <w:docGrid w:linePitch="360"/>
        </w:sectPr>
      </w:pPr>
    </w:p>
    <w:p w14:paraId="7313DC58" w14:textId="77777777" w:rsidR="00C548B6" w:rsidRPr="00EC4460" w:rsidRDefault="00F47A03" w:rsidP="00FD611A">
      <w:pPr>
        <w:pStyle w:val="3izenburua"/>
      </w:pPr>
      <w:bookmarkStart w:id="1393" w:name="_Toc33530882"/>
      <w:bookmarkStart w:id="1394" w:name="_Toc38387853"/>
      <w:bookmarkStart w:id="1395" w:name="_Toc103681416"/>
      <w:r>
        <w:lastRenderedPageBreak/>
        <w:t>ANEXO VII.</w:t>
      </w:r>
      <w:r w:rsidR="00C548B6" w:rsidRPr="00EC4460">
        <w:t>1.-</w:t>
      </w:r>
      <w:r w:rsidR="00C548B6" w:rsidRPr="00EC4460">
        <w:tab/>
        <w:t>INFORMACIÓN ADICIONAL SOBRE PROTECCIÓN DE DATOS PERSONALES</w:t>
      </w:r>
      <w:bookmarkEnd w:id="1393"/>
      <w:bookmarkEnd w:id="1394"/>
      <w:bookmarkEnd w:id="1395"/>
    </w:p>
    <w:p w14:paraId="5BF9059E" w14:textId="77777777" w:rsidR="00C548B6" w:rsidRPr="00EC4460" w:rsidRDefault="00C548B6" w:rsidP="00C548B6">
      <w:pPr>
        <w:shd w:val="clear" w:color="auto" w:fill="FFFFFF"/>
        <w:ind w:left="1701" w:right="-427"/>
        <w:rPr>
          <w:rFonts w:ascii="Verdana" w:hAnsi="Verdana"/>
          <w:b/>
          <w:sz w:val="19"/>
          <w:szCs w:val="19"/>
        </w:rPr>
      </w:pPr>
      <w:r w:rsidRPr="00EC4460">
        <w:rPr>
          <w:rFonts w:ascii="Verdana" w:hAnsi="Verdana"/>
          <w:b/>
          <w:sz w:val="19"/>
          <w:szCs w:val="19"/>
        </w:rPr>
        <w:t>(a entregar a la licitadora a efectos de información en protección de datos)</w:t>
      </w:r>
    </w:p>
    <w:p w14:paraId="7B595CBB" w14:textId="77777777" w:rsidR="00C548B6" w:rsidRPr="00EC4460" w:rsidRDefault="00C548B6" w:rsidP="00C548B6">
      <w:pPr>
        <w:shd w:val="clear" w:color="auto" w:fill="FFFFFF"/>
        <w:ind w:left="1701" w:right="-427"/>
        <w:rPr>
          <w:rFonts w:ascii="Verdana" w:hAnsi="Verdana"/>
          <w:b/>
          <w:sz w:val="19"/>
          <w:szCs w:val="19"/>
        </w:rPr>
      </w:pPr>
    </w:p>
    <w:p w14:paraId="2E476613" w14:textId="77777777" w:rsidR="00C548B6" w:rsidRPr="00EC4460" w:rsidRDefault="00C548B6" w:rsidP="002801AF">
      <w:pPr>
        <w:numPr>
          <w:ilvl w:val="0"/>
          <w:numId w:val="53"/>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Responsable del tratamiento y datos de contacto:</w:t>
      </w:r>
      <w:r w:rsidRPr="00EC4460">
        <w:rPr>
          <w:rFonts w:ascii="Verdana" w:hAnsi="Verdana" w:cs="Arial"/>
          <w:sz w:val="19"/>
          <w:szCs w:val="19"/>
          <w:lang w:val="es-ES_tradnl" w:eastAsia="en-US"/>
        </w:rPr>
        <w:t xml:space="preserve"> Órgano de contratación correspondiente, que se puede contactar en la dirección postal … y en el teléfono ….</w:t>
      </w:r>
    </w:p>
    <w:p w14:paraId="0423AF5D" w14:textId="77777777" w:rsidR="00C548B6" w:rsidRPr="00EC4460" w:rsidRDefault="00C548B6" w:rsidP="002801AF">
      <w:pPr>
        <w:numPr>
          <w:ilvl w:val="0"/>
          <w:numId w:val="53"/>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Delegada de Protección de Datos y datos de contacto</w:t>
      </w:r>
      <w:r w:rsidRPr="00EC4460">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30" w:history="1">
        <w:r w:rsidRPr="00EC4460">
          <w:rPr>
            <w:rFonts w:ascii="Verdana" w:hAnsi="Verdana" w:cs="Arial"/>
            <w:color w:val="0000FF"/>
            <w:sz w:val="19"/>
            <w:szCs w:val="19"/>
            <w:u w:val="single"/>
            <w:lang w:val="es-ES_tradnl" w:eastAsia="en-US"/>
          </w:rPr>
          <w:t>www.euskadi.eus/proteccion-datos</w:t>
        </w:r>
      </w:hyperlink>
      <w:r w:rsidRPr="00EC4460">
        <w:rPr>
          <w:rFonts w:ascii="Verdana" w:hAnsi="Verdana" w:cs="Arial"/>
          <w:sz w:val="19"/>
          <w:szCs w:val="19"/>
          <w:lang w:val="es-ES_tradnl" w:eastAsia="en-US"/>
        </w:rPr>
        <w:t xml:space="preserve"> </w:t>
      </w:r>
    </w:p>
    <w:p w14:paraId="680B28B2" w14:textId="77777777" w:rsidR="00C548B6" w:rsidRPr="00EC4460" w:rsidRDefault="00C548B6" w:rsidP="002801AF">
      <w:pPr>
        <w:numPr>
          <w:ilvl w:val="0"/>
          <w:numId w:val="53"/>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Finalidad del tratamiento</w:t>
      </w:r>
      <w:r w:rsidRPr="00EC4460">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F25316C" w14:textId="77777777" w:rsidR="00C548B6" w:rsidRPr="00EC4460" w:rsidRDefault="00C548B6" w:rsidP="002801AF">
      <w:pPr>
        <w:numPr>
          <w:ilvl w:val="0"/>
          <w:numId w:val="53"/>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Plazo de conservación:</w:t>
      </w:r>
      <w:r w:rsidRPr="00EC4460">
        <w:rPr>
          <w:rFonts w:ascii="Verdana" w:hAnsi="Verdana"/>
          <w:b/>
          <w:sz w:val="19"/>
          <w:szCs w:val="19"/>
          <w:lang w:val="es-ES_tradnl" w:eastAsia="en-US"/>
        </w:rPr>
        <w:t xml:space="preserve"> </w:t>
      </w:r>
      <w:r w:rsidRPr="00EC4460">
        <w:rPr>
          <w:rFonts w:ascii="Verdana" w:hAnsi="Verdana" w:cs="Arial"/>
          <w:sz w:val="19"/>
          <w:szCs w:val="19"/>
          <w:lang w:val="es-ES_tradnl" w:eastAsia="en-US"/>
        </w:rPr>
        <w:t>el tiempo necesario para cumplir con la finalidad para la que se han recabado.</w:t>
      </w:r>
    </w:p>
    <w:p w14:paraId="20E5C046" w14:textId="77777777" w:rsidR="00C548B6" w:rsidRPr="00EC4460" w:rsidRDefault="00C548B6" w:rsidP="002801AF">
      <w:pPr>
        <w:numPr>
          <w:ilvl w:val="0"/>
          <w:numId w:val="53"/>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 xml:space="preserve">Legitimación: </w:t>
      </w:r>
      <w:r w:rsidRPr="00EC4460">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EC4460">
        <w:rPr>
          <w:rFonts w:ascii="Verdana" w:hAnsi="Verdana"/>
          <w:sz w:val="19"/>
          <w:szCs w:val="19"/>
          <w:lang w:val="es-ES_tradnl" w:eastAsia="en-US"/>
        </w:rPr>
        <w:t xml:space="preserve"> </w:t>
      </w:r>
      <w:r w:rsidRPr="00EC4460">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290DEE36" w14:textId="77777777" w:rsidR="00C548B6" w:rsidRPr="00EC4460" w:rsidRDefault="00C548B6" w:rsidP="002801AF">
      <w:pPr>
        <w:numPr>
          <w:ilvl w:val="0"/>
          <w:numId w:val="53"/>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Destinatarias:</w:t>
      </w:r>
      <w:r w:rsidRPr="00EC4460">
        <w:rPr>
          <w:rFonts w:ascii="Verdana" w:hAnsi="Verdana"/>
          <w:b/>
          <w:sz w:val="19"/>
          <w:szCs w:val="19"/>
          <w:lang w:val="es-ES_tradnl" w:eastAsia="en-US"/>
        </w:rPr>
        <w:t xml:space="preserve"> </w:t>
      </w:r>
      <w:r w:rsidRPr="00EC4460">
        <w:rPr>
          <w:rFonts w:ascii="Verdana" w:hAnsi="Verdana" w:cs="Arial"/>
          <w:sz w:val="19"/>
          <w:szCs w:val="19"/>
          <w:lang w:val="es-ES_tradnl" w:eastAsia="en-US"/>
        </w:rPr>
        <w:t>Los datos personales podrán ser comunicados a las personas que ostenten un interés legítimo y a la Hacienda General del País Vasco.</w:t>
      </w:r>
    </w:p>
    <w:p w14:paraId="16784A9D" w14:textId="77777777" w:rsidR="00C548B6" w:rsidRPr="00EC4460" w:rsidRDefault="00C548B6" w:rsidP="002801AF">
      <w:pPr>
        <w:numPr>
          <w:ilvl w:val="0"/>
          <w:numId w:val="53"/>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Ejercicio de derechos:</w:t>
      </w:r>
      <w:r w:rsidRPr="00EC4460">
        <w:rPr>
          <w:rFonts w:ascii="Verdana" w:hAnsi="Verdana"/>
          <w:b/>
          <w:sz w:val="19"/>
          <w:szCs w:val="19"/>
          <w:lang w:val="es-ES_tradnl" w:eastAsia="en-US"/>
        </w:rPr>
        <w:t xml:space="preserve"> </w:t>
      </w:r>
      <w:r w:rsidRPr="00EC4460">
        <w:rPr>
          <w:rFonts w:ascii="Verdana" w:hAnsi="Verdana" w:cs="Arial"/>
          <w:sz w:val="19"/>
          <w:szCs w:val="19"/>
          <w:lang w:val="es-ES_tradnl" w:eastAsia="en-US"/>
        </w:rPr>
        <w:t>Las personas cuyos datos personales se recaban pueden ejercitar los siguientes derechos:</w:t>
      </w:r>
    </w:p>
    <w:p w14:paraId="1FD316F8" w14:textId="77777777" w:rsidR="00C548B6" w:rsidRPr="00EC4460" w:rsidRDefault="00C548B6" w:rsidP="002801AF">
      <w:pPr>
        <w:numPr>
          <w:ilvl w:val="0"/>
          <w:numId w:val="50"/>
        </w:numPr>
        <w:spacing w:before="120" w:after="120"/>
        <w:ind w:left="851"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Acceso:</w:t>
      </w:r>
      <w:r w:rsidRPr="00EC4460">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0024E8D6" w14:textId="77777777" w:rsidR="00C548B6" w:rsidRPr="00EC4460" w:rsidRDefault="00C548B6" w:rsidP="002801AF">
      <w:pPr>
        <w:numPr>
          <w:ilvl w:val="0"/>
          <w:numId w:val="50"/>
        </w:numPr>
        <w:spacing w:before="120" w:after="120"/>
        <w:ind w:left="851"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Rectificación:</w:t>
      </w:r>
      <w:r w:rsidRPr="00EC4460">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23050AD3" w14:textId="77777777" w:rsidR="00C548B6" w:rsidRPr="00EC4460" w:rsidRDefault="00C548B6" w:rsidP="002801AF">
      <w:pPr>
        <w:numPr>
          <w:ilvl w:val="0"/>
          <w:numId w:val="50"/>
        </w:numPr>
        <w:spacing w:before="120" w:after="120"/>
        <w:ind w:left="851"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Supresión (derecho al olvido):</w:t>
      </w:r>
      <w:r w:rsidRPr="00EC4460">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137CF329" w14:textId="77777777" w:rsidR="00C548B6" w:rsidRPr="00EC4460" w:rsidRDefault="00C548B6" w:rsidP="002801AF">
      <w:pPr>
        <w:numPr>
          <w:ilvl w:val="0"/>
          <w:numId w:val="46"/>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ya no sean necesarios en relación con los fines para los que fueron recogidos o tratados de otro modo;</w:t>
      </w:r>
    </w:p>
    <w:p w14:paraId="3B8917BA" w14:textId="77777777" w:rsidR="00C548B6" w:rsidRPr="00EC4460" w:rsidRDefault="00C548B6" w:rsidP="002801AF">
      <w:pPr>
        <w:numPr>
          <w:ilvl w:val="0"/>
          <w:numId w:val="46"/>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interesada retire el consentimiento en que se basa el tratamiento y este no se base en otro fundamento jurídico;</w:t>
      </w:r>
    </w:p>
    <w:p w14:paraId="15601E61" w14:textId="77777777" w:rsidR="00C548B6" w:rsidRPr="00EC4460" w:rsidRDefault="00C548B6" w:rsidP="002801AF">
      <w:pPr>
        <w:numPr>
          <w:ilvl w:val="0"/>
          <w:numId w:val="46"/>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interesada se oponga al tratamiento y no prevalezcan otros motivos legítimos para el tratamiento;</w:t>
      </w:r>
    </w:p>
    <w:p w14:paraId="237A209E" w14:textId="77777777" w:rsidR="00C548B6" w:rsidRPr="00EC4460" w:rsidRDefault="00C548B6" w:rsidP="002801AF">
      <w:pPr>
        <w:numPr>
          <w:ilvl w:val="0"/>
          <w:numId w:val="46"/>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hayan sido tratados ilícitamente;</w:t>
      </w:r>
    </w:p>
    <w:p w14:paraId="1F421BC7" w14:textId="77777777" w:rsidR="00C548B6" w:rsidRPr="00EC4460" w:rsidRDefault="00C548B6" w:rsidP="002801AF">
      <w:pPr>
        <w:numPr>
          <w:ilvl w:val="0"/>
          <w:numId w:val="46"/>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deban suprimirse para el cumplimiento de una obligación legal;</w:t>
      </w:r>
    </w:p>
    <w:p w14:paraId="4630549E" w14:textId="77777777" w:rsidR="00C548B6" w:rsidRPr="00EC4460" w:rsidRDefault="00C548B6" w:rsidP="002801AF">
      <w:pPr>
        <w:numPr>
          <w:ilvl w:val="0"/>
          <w:numId w:val="46"/>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472B1B7F" w14:textId="77777777" w:rsidR="00C548B6" w:rsidRPr="00EC4460" w:rsidRDefault="00C548B6" w:rsidP="002801AF">
      <w:pPr>
        <w:numPr>
          <w:ilvl w:val="0"/>
          <w:numId w:val="46"/>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Derecho a que se elimine cualquier enlace a sus datos personales cuando haya obligación de suprimirlos.</w:t>
      </w:r>
    </w:p>
    <w:p w14:paraId="5BCAB8C4" w14:textId="77777777" w:rsidR="00C548B6" w:rsidRPr="00EC4460" w:rsidRDefault="00C548B6" w:rsidP="002801AF">
      <w:pPr>
        <w:numPr>
          <w:ilvl w:val="0"/>
          <w:numId w:val="50"/>
        </w:numPr>
        <w:spacing w:before="120" w:after="120"/>
        <w:ind w:left="851"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Limitación:</w:t>
      </w:r>
      <w:r w:rsidRPr="00EC4460">
        <w:rPr>
          <w:rFonts w:ascii="Verdana" w:hAnsi="Verdana" w:cs="Arial"/>
          <w:sz w:val="19"/>
          <w:szCs w:val="19"/>
          <w:lang w:val="es-ES_tradnl" w:eastAsia="en-US"/>
        </w:rPr>
        <w:t xml:space="preserve"> derecho a que se limite el tratamiento de sus datos personales en los siguientes supuestos:</w:t>
      </w:r>
    </w:p>
    <w:p w14:paraId="0B1F2B0C" w14:textId="77777777" w:rsidR="00C548B6" w:rsidRPr="00EC4460" w:rsidRDefault="00C548B6" w:rsidP="002801AF">
      <w:pPr>
        <w:numPr>
          <w:ilvl w:val="0"/>
          <w:numId w:val="47"/>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lastRenderedPageBreak/>
        <w:t>cuando se impugne la exactitud de los datos personales, durante un plazo que permita al órgano Responsable verificar la exactitud de los mismos;</w:t>
      </w:r>
    </w:p>
    <w:p w14:paraId="45C317CB" w14:textId="77777777" w:rsidR="00C548B6" w:rsidRPr="00EC4460" w:rsidRDefault="00C548B6" w:rsidP="002801AF">
      <w:pPr>
        <w:numPr>
          <w:ilvl w:val="0"/>
          <w:numId w:val="47"/>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68749592" w14:textId="77777777" w:rsidR="00C548B6" w:rsidRPr="00EC4460" w:rsidRDefault="00C548B6" w:rsidP="002801AF">
      <w:pPr>
        <w:numPr>
          <w:ilvl w:val="0"/>
          <w:numId w:val="47"/>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5B9ADF2C" w14:textId="77777777" w:rsidR="00C548B6" w:rsidRPr="00EC4460" w:rsidRDefault="00C548B6" w:rsidP="002801AF">
      <w:pPr>
        <w:numPr>
          <w:ilvl w:val="0"/>
          <w:numId w:val="47"/>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5F7092B8" w14:textId="77777777" w:rsidR="00C548B6" w:rsidRPr="00EC4460" w:rsidRDefault="00C548B6" w:rsidP="002801AF">
      <w:pPr>
        <w:numPr>
          <w:ilvl w:val="0"/>
          <w:numId w:val="50"/>
        </w:numPr>
        <w:spacing w:before="120" w:after="120"/>
        <w:ind w:left="851"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 xml:space="preserve">Oposición: </w:t>
      </w:r>
      <w:r w:rsidRPr="00EC4460">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7CB980B8" w14:textId="77777777" w:rsidR="00C548B6" w:rsidRPr="00EC4460" w:rsidRDefault="00C548B6" w:rsidP="002801AF">
      <w:pPr>
        <w:numPr>
          <w:ilvl w:val="0"/>
          <w:numId w:val="51"/>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738C17EA" w14:textId="77777777" w:rsidR="00C548B6" w:rsidRPr="00EC4460" w:rsidRDefault="00C548B6" w:rsidP="002801AF">
      <w:pPr>
        <w:numPr>
          <w:ilvl w:val="0"/>
          <w:numId w:val="51"/>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607E5CA0" w14:textId="77777777" w:rsidR="00C548B6" w:rsidRPr="00EC4460" w:rsidRDefault="00C548B6" w:rsidP="002801AF">
      <w:pPr>
        <w:numPr>
          <w:ilvl w:val="0"/>
          <w:numId w:val="50"/>
        </w:numPr>
        <w:spacing w:before="240" w:after="240"/>
        <w:ind w:left="851" w:right="-427" w:hanging="283"/>
        <w:contextualSpacing/>
        <w:jc w:val="both"/>
        <w:rPr>
          <w:rFonts w:ascii="Verdana" w:hAnsi="Verdana" w:cs="Arial"/>
          <w:sz w:val="19"/>
          <w:szCs w:val="19"/>
          <w:lang w:val="es-ES_tradnl" w:eastAsia="en-US"/>
        </w:rPr>
      </w:pPr>
      <w:r w:rsidRPr="00EC4460">
        <w:rPr>
          <w:rFonts w:ascii="Verdana" w:hAnsi="Verdana" w:cs="Arial"/>
          <w:b/>
          <w:sz w:val="19"/>
          <w:szCs w:val="19"/>
          <w:lang w:val="es-ES_tradnl" w:eastAsia="en-US"/>
        </w:rPr>
        <w:t xml:space="preserve">Tratamiento automatizado: </w:t>
      </w:r>
      <w:r w:rsidRPr="00EC4460">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6AB44043" w14:textId="77777777" w:rsidR="00C548B6" w:rsidRPr="00EC4460" w:rsidRDefault="00C548B6" w:rsidP="00C548B6">
      <w:pPr>
        <w:spacing w:before="240" w:after="240"/>
        <w:ind w:left="1134" w:right="-427"/>
        <w:contextualSpacing/>
        <w:jc w:val="both"/>
        <w:rPr>
          <w:rFonts w:ascii="Verdana" w:hAnsi="Verdana" w:cs="Arial"/>
          <w:sz w:val="19"/>
          <w:szCs w:val="19"/>
          <w:lang w:val="es-ES_tradnl" w:eastAsia="en-US"/>
        </w:rPr>
      </w:pPr>
    </w:p>
    <w:p w14:paraId="201237E3" w14:textId="77777777" w:rsidR="00C548B6" w:rsidRPr="00EC4460" w:rsidRDefault="00C548B6" w:rsidP="002801AF">
      <w:pPr>
        <w:numPr>
          <w:ilvl w:val="0"/>
          <w:numId w:val="53"/>
        </w:numPr>
        <w:spacing w:before="240" w:after="240"/>
        <w:ind w:left="284" w:right="-427" w:hanging="284"/>
        <w:contextualSpacing/>
        <w:jc w:val="both"/>
        <w:rPr>
          <w:rFonts w:ascii="Verdana" w:hAnsi="Verdana" w:cs="Arial"/>
          <w:sz w:val="19"/>
          <w:szCs w:val="19"/>
          <w:lang w:val="es-ES_tradnl" w:eastAsia="en-US"/>
        </w:rPr>
      </w:pPr>
      <w:r w:rsidRPr="00EC4460">
        <w:rPr>
          <w:rFonts w:ascii="Verdana" w:hAnsi="Verdana" w:cs="Arial"/>
          <w:b/>
          <w:sz w:val="19"/>
          <w:szCs w:val="19"/>
          <w:lang w:val="es-ES_tradnl" w:eastAsia="en-US"/>
        </w:rPr>
        <w:t>Información detallada sobre protección de datos personales</w:t>
      </w:r>
      <w:r w:rsidRPr="00EC4460">
        <w:rPr>
          <w:rFonts w:ascii="Verdana" w:hAnsi="Verdana" w:cs="Arial"/>
          <w:sz w:val="19"/>
          <w:szCs w:val="19"/>
          <w:lang w:val="es-ES_tradnl" w:eastAsia="en-US"/>
        </w:rPr>
        <w:t xml:space="preserve"> en los siguientes lugares:</w:t>
      </w:r>
    </w:p>
    <w:p w14:paraId="75F6C85E" w14:textId="77777777" w:rsidR="00C548B6" w:rsidRPr="00EC4460" w:rsidRDefault="00C548B6" w:rsidP="00C548B6">
      <w:pPr>
        <w:spacing w:before="240" w:after="240"/>
        <w:ind w:left="720" w:right="-427"/>
        <w:contextualSpacing/>
        <w:jc w:val="both"/>
        <w:rPr>
          <w:rFonts w:ascii="Verdana" w:hAnsi="Verdana" w:cs="Arial"/>
          <w:sz w:val="19"/>
          <w:szCs w:val="19"/>
          <w:lang w:val="es-ES_tradnl" w:eastAsia="en-US"/>
        </w:rPr>
      </w:pPr>
    </w:p>
    <w:p w14:paraId="1771B43D" w14:textId="77777777" w:rsidR="00C548B6" w:rsidRPr="00EC4460" w:rsidRDefault="00C548B6" w:rsidP="002801AF">
      <w:pPr>
        <w:numPr>
          <w:ilvl w:val="0"/>
          <w:numId w:val="52"/>
        </w:numPr>
        <w:spacing w:before="120" w:after="120"/>
        <w:ind w:left="56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Nuestra página web (</w:t>
      </w:r>
      <w:hyperlink r:id="rId31" w:history="1">
        <w:r w:rsidRPr="00EC4460">
          <w:rPr>
            <w:rFonts w:ascii="Verdana" w:hAnsi="Verdana" w:cs="Arial"/>
            <w:color w:val="0000FF"/>
            <w:sz w:val="19"/>
            <w:szCs w:val="19"/>
            <w:u w:val="single"/>
            <w:lang w:val="es-ES_tradnl" w:eastAsia="en-US"/>
          </w:rPr>
          <w:t>www.euskadi.eus/proteccion-datos</w:t>
        </w:r>
      </w:hyperlink>
      <w:r w:rsidRPr="00EC4460">
        <w:rPr>
          <w:rFonts w:ascii="Verdana" w:hAnsi="Verdana" w:cs="Arial"/>
          <w:color w:val="0000FF"/>
          <w:sz w:val="19"/>
          <w:szCs w:val="19"/>
          <w:u w:val="single"/>
          <w:lang w:val="es-ES_tradnl" w:eastAsia="en-US"/>
        </w:rPr>
        <w:t>.</w:t>
      </w:r>
      <w:r w:rsidRPr="00EC4460">
        <w:rPr>
          <w:rFonts w:ascii="Verdana" w:hAnsi="Verdana" w:cs="Arial"/>
          <w:sz w:val="19"/>
          <w:szCs w:val="19"/>
          <w:lang w:val="es-ES_tradnl" w:eastAsia="en-US"/>
        </w:rPr>
        <w:t>)</w:t>
      </w:r>
    </w:p>
    <w:p w14:paraId="001C45D5" w14:textId="07C5A8D2" w:rsidR="00C548B6" w:rsidRPr="00EC4460" w:rsidRDefault="00C548B6" w:rsidP="002801AF">
      <w:pPr>
        <w:numPr>
          <w:ilvl w:val="0"/>
          <w:numId w:val="52"/>
        </w:numPr>
        <w:spacing w:before="120" w:after="120"/>
        <w:ind w:left="568" w:right="-427" w:hanging="284"/>
        <w:jc w:val="both"/>
        <w:rPr>
          <w:rFonts w:ascii="Verdana" w:hAnsi="Verdana" w:cs="Calibri"/>
          <w:color w:val="000000"/>
          <w:sz w:val="19"/>
          <w:szCs w:val="19"/>
          <w:lang w:eastAsia="eu-ES"/>
        </w:rPr>
      </w:pPr>
      <w:r w:rsidRPr="00EC4460">
        <w:rPr>
          <w:rFonts w:ascii="Verdana" w:hAnsi="Verdana" w:cs="Arial"/>
          <w:sz w:val="19"/>
          <w:szCs w:val="19"/>
          <w:lang w:val="es-ES_tradnl" w:eastAsia="en-US"/>
        </w:rPr>
        <w:t xml:space="preserve">Reglamento General de Protección de Datos (UE) 2016/679 </w:t>
      </w:r>
      <w:r w:rsidR="008B2A77" w:rsidRPr="4EFBCCE1">
        <w:rPr>
          <w:rFonts w:ascii="Verdana" w:eastAsia="Verdana" w:hAnsi="Verdana" w:cs="Verdana"/>
          <w:sz w:val="19"/>
          <w:szCs w:val="19"/>
        </w:rPr>
        <w:t>(</w:t>
      </w:r>
      <w:hyperlink r:id="rId32">
        <w:r w:rsidR="008B2A77" w:rsidRPr="4EFBCCE1">
          <w:rPr>
            <w:rStyle w:val="Hiperesteka"/>
            <w:rFonts w:ascii="Verdana" w:eastAsia="Verdana" w:hAnsi="Verdana" w:cs="Verdana"/>
            <w:sz w:val="19"/>
            <w:szCs w:val="19"/>
          </w:rPr>
          <w:t>https://eur-lex.europa.eu/legal-content/ES/TXT/HTML/?uri=CELEX:32016R0679&amp;from=ES</w:t>
        </w:r>
      </w:hyperlink>
      <w:r w:rsidR="008B2A77" w:rsidRPr="4EFBCCE1">
        <w:rPr>
          <w:rFonts w:ascii="Verdana" w:eastAsia="Verdana" w:hAnsi="Verdana" w:cs="Verdana"/>
          <w:sz w:val="19"/>
          <w:szCs w:val="19"/>
        </w:rPr>
        <w:t>).</w:t>
      </w:r>
    </w:p>
    <w:p w14:paraId="57AF9C4C" w14:textId="77777777" w:rsidR="00C548B6" w:rsidRPr="00EC4460" w:rsidRDefault="00C548B6" w:rsidP="002801AF">
      <w:pPr>
        <w:numPr>
          <w:ilvl w:val="0"/>
          <w:numId w:val="52"/>
        </w:numPr>
        <w:spacing w:before="120" w:after="120"/>
        <w:ind w:left="567" w:right="-427" w:hanging="284"/>
        <w:contextualSpacing/>
        <w:jc w:val="both"/>
        <w:rPr>
          <w:rFonts w:ascii="Verdana" w:hAnsi="Verdana" w:cs="Arial"/>
          <w:sz w:val="19"/>
          <w:szCs w:val="19"/>
          <w:lang w:val="es-ES_tradnl" w:eastAsia="en-US"/>
        </w:rPr>
      </w:pPr>
      <w:r w:rsidRPr="00EC4460">
        <w:rPr>
          <w:rFonts w:ascii="Verdana" w:hAnsi="Verdana" w:cs="Arial"/>
          <w:sz w:val="19"/>
          <w:szCs w:val="19"/>
          <w:lang w:val="es-ES_tradnl" w:eastAsia="en-US"/>
        </w:rPr>
        <w:t>Ley Orgánica 3/2018, de 5 de diciembre, de Protección de Datos Personales y garantía de los derechos digitales</w:t>
      </w:r>
    </w:p>
    <w:p w14:paraId="070BF7FD" w14:textId="77777777" w:rsidR="00C548B6" w:rsidRPr="00EC4460" w:rsidRDefault="00C548B6" w:rsidP="00C548B6">
      <w:pPr>
        <w:spacing w:before="120" w:after="120"/>
        <w:ind w:left="567" w:right="-427"/>
        <w:rPr>
          <w:rFonts w:ascii="Verdana" w:hAnsi="Verdana" w:cs="Arial"/>
          <w:sz w:val="19"/>
          <w:szCs w:val="19"/>
          <w:lang w:val="es-ES_tradnl" w:eastAsia="en-US"/>
        </w:rPr>
      </w:pPr>
      <w:r w:rsidRPr="00EC4460">
        <w:t>(</w:t>
      </w:r>
      <w:hyperlink r:id="rId33" w:history="1">
        <w:r w:rsidRPr="00EC4460">
          <w:rPr>
            <w:rFonts w:ascii="Verdana" w:hAnsi="Verdana" w:cs="Arial"/>
            <w:color w:val="0000FF"/>
            <w:sz w:val="19"/>
            <w:szCs w:val="19"/>
            <w:u w:val="single"/>
            <w:lang w:val="es-ES_tradnl" w:eastAsia="en-US"/>
          </w:rPr>
          <w:t>https://www.boe.es/eli/es/lo/2018/12/05/3/con</w:t>
        </w:r>
      </w:hyperlink>
      <w:r w:rsidRPr="00EC4460">
        <w:rPr>
          <w:rFonts w:ascii="Verdana" w:hAnsi="Verdana" w:cs="Arial"/>
          <w:sz w:val="19"/>
          <w:szCs w:val="19"/>
          <w:u w:val="single"/>
          <w:lang w:val="es-ES_tradnl" w:eastAsia="en-US"/>
        </w:rPr>
        <w:t>).</w:t>
      </w:r>
    </w:p>
    <w:p w14:paraId="713567BE" w14:textId="77777777" w:rsidR="00C548B6" w:rsidRPr="00EC4460" w:rsidRDefault="00C548B6" w:rsidP="00C548B6">
      <w:pPr>
        <w:spacing w:before="120" w:after="120"/>
        <w:ind w:right="-427"/>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o personas cuyos datos personales se recaban</w:t>
      </w:r>
      <w:r w:rsidRPr="00EC4460">
        <w:rPr>
          <w:rFonts w:ascii="Verdana" w:hAnsi="Verdana"/>
          <w:sz w:val="19"/>
          <w:szCs w:val="19"/>
          <w:lang w:val="es-ES_tradnl" w:eastAsia="en-US"/>
        </w:rPr>
        <w:t xml:space="preserve"> </w:t>
      </w:r>
      <w:r w:rsidRPr="00EC4460">
        <w:rPr>
          <w:rFonts w:ascii="Verdana" w:hAnsi="Verdana" w:cs="Arial"/>
          <w:sz w:val="19"/>
          <w:szCs w:val="19"/>
          <w:lang w:val="es-ES_tradnl" w:eastAsia="en-US"/>
        </w:rPr>
        <w:t>tiene la posibilidad de ejercitar estos derechos ante el órgano Responsable del tratamiento.</w:t>
      </w:r>
    </w:p>
    <w:p w14:paraId="28D9E520" w14:textId="77777777" w:rsidR="00C548B6" w:rsidRPr="00546FEE" w:rsidRDefault="00C548B6" w:rsidP="00C548B6">
      <w:pPr>
        <w:ind w:right="-427"/>
        <w:jc w:val="both"/>
        <w:rPr>
          <w:rFonts w:ascii="Verdana" w:hAnsi="Verdana" w:cs="Arial"/>
          <w:sz w:val="19"/>
          <w:szCs w:val="19"/>
          <w:lang w:val="es-ES_tradnl" w:eastAsia="en-US"/>
        </w:rPr>
      </w:pPr>
      <w:r w:rsidRPr="00EC4460">
        <w:rPr>
          <w:rFonts w:ascii="Verdana" w:hAnsi="Verdana" w:cs="Arial"/>
          <w:sz w:val="19"/>
          <w:szCs w:val="19"/>
          <w:lang w:val="es-ES_tradnl" w:eastAsia="en-US"/>
        </w:rPr>
        <w:t>Por otro lado, la persona o personas cuyos datos personales se recaban</w:t>
      </w:r>
      <w:r w:rsidRPr="00EC4460">
        <w:rPr>
          <w:rFonts w:ascii="Verdana" w:hAnsi="Verdana"/>
          <w:sz w:val="19"/>
          <w:szCs w:val="19"/>
          <w:lang w:val="es-ES_tradnl" w:eastAsia="en-US"/>
        </w:rPr>
        <w:t xml:space="preserve"> </w:t>
      </w:r>
      <w:r w:rsidRPr="00EC4460">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r w:rsidRPr="00546FEE">
        <w:rPr>
          <w:rFonts w:ascii="Verdana" w:hAnsi="Verdana" w:cs="Arial"/>
          <w:sz w:val="19"/>
          <w:szCs w:val="19"/>
          <w:lang w:val="es-ES_tradnl" w:eastAsia="en-US"/>
        </w:rPr>
        <w:t>.</w:t>
      </w:r>
    </w:p>
    <w:p w14:paraId="4A37D544" w14:textId="77777777" w:rsidR="00C548B6" w:rsidRPr="00F65CBB" w:rsidRDefault="00C548B6" w:rsidP="00C03745">
      <w:pPr>
        <w:pStyle w:val="3izenburua"/>
      </w:pPr>
      <w:r w:rsidRPr="00D421F1">
        <w:rPr>
          <w:sz w:val="18"/>
          <w:szCs w:val="18"/>
        </w:rPr>
        <w:br w:type="page"/>
      </w:r>
      <w:bookmarkStart w:id="1396" w:name="_Toc33530883"/>
      <w:bookmarkStart w:id="1397" w:name="_Toc38387854"/>
      <w:bookmarkStart w:id="1398" w:name="_Toc103681417"/>
      <w:r w:rsidR="00F47A03">
        <w:lastRenderedPageBreak/>
        <w:t>ANEXO VII.</w:t>
      </w:r>
      <w:r w:rsidRPr="00D6392F">
        <w:t>2.-</w:t>
      </w:r>
      <w:r w:rsidRPr="00D6392F">
        <w:tab/>
        <w:t>ENCARGO DE TRATAMIENTO DE DATOS PERSONALES</w:t>
      </w:r>
      <w:bookmarkEnd w:id="1396"/>
      <w:bookmarkEnd w:id="1397"/>
      <w:bookmarkEnd w:id="1398"/>
    </w:p>
    <w:p w14:paraId="5AFD66F8" w14:textId="77777777" w:rsidR="00C548B6" w:rsidRPr="00F65CBB" w:rsidRDefault="00C548B6" w:rsidP="00C548B6">
      <w:pPr>
        <w:shd w:val="clear" w:color="auto" w:fill="FFFFFF"/>
        <w:ind w:left="1701" w:right="-427"/>
        <w:rPr>
          <w:rFonts w:ascii="Verdana" w:hAnsi="Verdana"/>
          <w:b/>
          <w:sz w:val="19"/>
          <w:szCs w:val="19"/>
        </w:rPr>
      </w:pPr>
      <w:r w:rsidRPr="00F65CBB">
        <w:rPr>
          <w:rFonts w:ascii="Verdana" w:hAnsi="Verdana"/>
          <w:b/>
          <w:sz w:val="19"/>
          <w:szCs w:val="19"/>
        </w:rPr>
        <w:t xml:space="preserve">(a firmar por Dirección promotora y contratista)  </w:t>
      </w:r>
    </w:p>
    <w:p w14:paraId="46642D0F" w14:textId="77777777" w:rsidR="00C548B6" w:rsidRPr="00F65CBB" w:rsidRDefault="00C548B6" w:rsidP="00C548B6">
      <w:pPr>
        <w:shd w:val="clear" w:color="auto" w:fill="FFFFFF"/>
        <w:ind w:left="600" w:right="-428"/>
        <w:jc w:val="center"/>
        <w:rPr>
          <w:rFonts w:ascii="Verdana" w:hAnsi="Verdana"/>
          <w:b/>
          <w:sz w:val="19"/>
          <w:szCs w:val="19"/>
        </w:rPr>
      </w:pPr>
    </w:p>
    <w:p w14:paraId="0C2160AF" w14:textId="77777777" w:rsidR="00C548B6" w:rsidRPr="00F65CBB" w:rsidRDefault="00C548B6" w:rsidP="00C548B6">
      <w:pPr>
        <w:shd w:val="clear" w:color="auto" w:fill="FFFFFF"/>
        <w:ind w:left="600" w:right="-428"/>
        <w:jc w:val="center"/>
        <w:rPr>
          <w:rFonts w:ascii="Verdana" w:hAnsi="Verdana"/>
          <w:b/>
          <w:sz w:val="19"/>
          <w:szCs w:val="19"/>
        </w:rPr>
      </w:pPr>
    </w:p>
    <w:p w14:paraId="7786D0F1" w14:textId="77777777" w:rsidR="00C548B6" w:rsidRPr="00F65CBB" w:rsidRDefault="00C548B6" w:rsidP="00C548B6">
      <w:pPr>
        <w:shd w:val="clear" w:color="auto" w:fill="FFFFFF"/>
        <w:ind w:right="-427"/>
        <w:rPr>
          <w:rFonts w:ascii="Verdana" w:hAnsi="Verdana"/>
          <w:b/>
          <w:sz w:val="19"/>
          <w:szCs w:val="19"/>
        </w:rPr>
      </w:pPr>
      <w:r w:rsidRPr="00F65CBB">
        <w:rPr>
          <w:rFonts w:ascii="Verdana" w:hAnsi="Verdana"/>
          <w:b/>
          <w:sz w:val="19"/>
          <w:szCs w:val="19"/>
        </w:rPr>
        <w:t>1.- Descripción general del tratamiento de datos personales a efectuar</w:t>
      </w:r>
    </w:p>
    <w:p w14:paraId="0A0AB6AC" w14:textId="77777777" w:rsidR="00C548B6" w:rsidRPr="00F65CBB" w:rsidRDefault="00C548B6" w:rsidP="00C548B6">
      <w:pPr>
        <w:shd w:val="clear" w:color="auto" w:fill="FFFFFF"/>
        <w:ind w:right="-427"/>
        <w:rPr>
          <w:rFonts w:ascii="Verdana" w:hAnsi="Verdana"/>
          <w:b/>
          <w:sz w:val="19"/>
          <w:szCs w:val="19"/>
        </w:rPr>
      </w:pPr>
    </w:p>
    <w:p w14:paraId="580EA78B" w14:textId="77777777" w:rsidR="00C548B6" w:rsidRPr="00F65CBB" w:rsidRDefault="00C548B6" w:rsidP="00C548B6">
      <w:pPr>
        <w:shd w:val="clear" w:color="auto" w:fill="FFFFFF"/>
        <w:ind w:right="-427"/>
        <w:rPr>
          <w:rFonts w:ascii="Verdana" w:hAnsi="Verdana"/>
          <w:sz w:val="19"/>
          <w:szCs w:val="19"/>
        </w:rPr>
      </w:pPr>
      <w:r w:rsidRPr="00F65CBB">
        <w:rPr>
          <w:rFonts w:ascii="Verdana" w:hAnsi="Verdana"/>
          <w:sz w:val="19"/>
          <w:szCs w:val="19"/>
        </w:rPr>
        <w:t>Descripción</w:t>
      </w:r>
      <w:r>
        <w:rPr>
          <w:rFonts w:ascii="Verdana" w:hAnsi="Verdana"/>
          <w:sz w:val="19"/>
          <w:szCs w:val="19"/>
        </w:rPr>
        <w:t>:</w:t>
      </w:r>
      <w:r w:rsidRPr="00F65CBB">
        <w:rPr>
          <w:rFonts w:ascii="Verdana" w:hAnsi="Verdana"/>
          <w:sz w:val="19"/>
          <w:szCs w:val="19"/>
        </w:rPr>
        <w:t xml:space="preserve"> </w:t>
      </w:r>
    </w:p>
    <w:p w14:paraId="453E6F24" w14:textId="77777777" w:rsidR="00C548B6" w:rsidRPr="00D421F1" w:rsidRDefault="00C548B6" w:rsidP="00C548B6">
      <w:pPr>
        <w:shd w:val="clear" w:color="auto" w:fill="FFFFFF"/>
        <w:ind w:right="-567"/>
        <w:rPr>
          <w:rFonts w:ascii="Verdana" w:hAnsi="Verdana"/>
          <w:sz w:val="18"/>
          <w:szCs w:val="18"/>
        </w:rPr>
      </w:pPr>
    </w:p>
    <w:p w14:paraId="073A8449" w14:textId="77777777" w:rsidR="00C548B6" w:rsidRPr="00667EFD"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67EFD">
        <w:rPr>
          <w:rFonts w:ascii="Verdana" w:hAnsi="Verdana"/>
          <w:sz w:val="19"/>
          <w:szCs w:val="19"/>
        </w:rPr>
        <w:t xml:space="preserve">El tratamiento de datos personales consistirá en: </w:t>
      </w:r>
      <w:r w:rsidRPr="00667EFD">
        <w:rPr>
          <w:rFonts w:ascii="Verdana" w:hAnsi="Verdana"/>
          <w:i/>
          <w:sz w:val="19"/>
          <w:szCs w:val="19"/>
        </w:rPr>
        <w:t>(descripción detallada del</w:t>
      </w:r>
      <w:r w:rsidRPr="00667EFD">
        <w:rPr>
          <w:rFonts w:ascii="Verdana" w:hAnsi="Verdana"/>
          <w:sz w:val="19"/>
          <w:szCs w:val="19"/>
        </w:rPr>
        <w:t xml:space="preserve"> </w:t>
      </w:r>
      <w:r w:rsidRPr="00667EFD">
        <w:rPr>
          <w:rFonts w:ascii="Verdana" w:hAnsi="Verdana"/>
          <w:i/>
          <w:sz w:val="19"/>
          <w:szCs w:val="19"/>
        </w:rPr>
        <w:t>objeto del contrato y del tratamiento de datos personales).</w:t>
      </w:r>
      <w:r w:rsidRPr="00667EFD">
        <w:rPr>
          <w:rFonts w:ascii="Verdana" w:hAnsi="Verdana"/>
          <w:sz w:val="19"/>
          <w:szCs w:val="19"/>
        </w:rPr>
        <w:t xml:space="preserve"> Especificar de acuerdo con el artículo 28.3 RGPD naturaleza, finalidad, objeto del tratamiento de datos personales:</w:t>
      </w:r>
    </w:p>
    <w:p w14:paraId="6AF18D94" w14:textId="77777777" w:rsidR="00C548B6" w:rsidRPr="00667EFD"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67EFD">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4FD15549" w14:textId="77777777" w:rsidR="00C548B6" w:rsidRPr="00667EFD"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67EFD">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2CC1A85D" w14:textId="77777777" w:rsidR="00C548B6" w:rsidRPr="00F65CBB" w:rsidRDefault="00C548B6" w:rsidP="00C548B6">
      <w:pPr>
        <w:shd w:val="clear" w:color="auto" w:fill="FFFFFF"/>
        <w:ind w:left="851" w:right="-570"/>
        <w:jc w:val="both"/>
        <w:rPr>
          <w:rFonts w:ascii="Verdana" w:hAnsi="Verdana"/>
          <w:sz w:val="19"/>
          <w:szCs w:val="19"/>
        </w:rPr>
      </w:pPr>
    </w:p>
    <w:p w14:paraId="1C64BF45" w14:textId="77777777" w:rsidR="00C548B6" w:rsidRPr="00F65CBB" w:rsidRDefault="00C548B6" w:rsidP="00C548B6">
      <w:pPr>
        <w:shd w:val="clear" w:color="auto" w:fill="FFFFFF"/>
        <w:ind w:right="-427"/>
        <w:jc w:val="both"/>
        <w:rPr>
          <w:rFonts w:ascii="Verdana" w:hAnsi="Verdana"/>
          <w:b/>
          <w:sz w:val="19"/>
          <w:szCs w:val="19"/>
        </w:rPr>
      </w:pPr>
      <w:r w:rsidRPr="00F65CBB">
        <w:rPr>
          <w:rFonts w:ascii="Verdana" w:hAnsi="Verdana"/>
          <w:b/>
          <w:sz w:val="19"/>
          <w:szCs w:val="19"/>
        </w:rPr>
        <w:t>2.- Colectivos y datos personales tratados</w:t>
      </w:r>
    </w:p>
    <w:p w14:paraId="600A787B" w14:textId="77777777" w:rsidR="00C548B6" w:rsidRPr="00F65CBB" w:rsidRDefault="00C548B6" w:rsidP="00C548B6">
      <w:pPr>
        <w:shd w:val="clear" w:color="auto" w:fill="FFFFFF"/>
        <w:ind w:right="-427"/>
        <w:jc w:val="both"/>
        <w:rPr>
          <w:rFonts w:ascii="Verdana" w:hAnsi="Verdana"/>
          <w:b/>
          <w:sz w:val="19"/>
          <w:szCs w:val="19"/>
        </w:rPr>
      </w:pPr>
    </w:p>
    <w:p w14:paraId="0CBCEC4A" w14:textId="77777777" w:rsidR="00C548B6" w:rsidRPr="00F65CBB" w:rsidRDefault="00C548B6" w:rsidP="00C548B6">
      <w:pPr>
        <w:shd w:val="clear" w:color="auto" w:fill="FFFFFF"/>
        <w:ind w:right="-427"/>
        <w:jc w:val="both"/>
        <w:rPr>
          <w:rFonts w:ascii="Verdana" w:hAnsi="Verdana"/>
          <w:sz w:val="19"/>
          <w:szCs w:val="19"/>
        </w:rPr>
      </w:pPr>
      <w:r w:rsidRPr="00F65CBB">
        <w:rPr>
          <w:rFonts w:ascii="Verdana" w:hAnsi="Verdana"/>
          <w:sz w:val="19"/>
          <w:szCs w:val="19"/>
        </w:rPr>
        <w:t>Los colectivos de personas interesadas y datos personales tratados a las que puede tener acceso la contratista son los siguientes:</w:t>
      </w:r>
    </w:p>
    <w:p w14:paraId="46C1920C" w14:textId="77777777" w:rsidR="00C548B6" w:rsidRPr="00D421F1" w:rsidRDefault="00C548B6" w:rsidP="00C548B6">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29"/>
        <w:gridCol w:w="5754"/>
      </w:tblGrid>
      <w:tr w:rsidR="00C548B6" w:rsidRPr="00D421F1" w14:paraId="64E5415F" w14:textId="77777777" w:rsidTr="00A12B05">
        <w:trPr>
          <w:trHeight w:val="969"/>
          <w:jc w:val="center"/>
        </w:trPr>
        <w:tc>
          <w:tcPr>
            <w:tcW w:w="1761" w:type="pct"/>
            <w:shd w:val="clear" w:color="auto" w:fill="auto"/>
            <w:vAlign w:val="center"/>
          </w:tcPr>
          <w:p w14:paraId="0B0CB4EC" w14:textId="77777777" w:rsidR="00C548B6" w:rsidRPr="00667EFD" w:rsidRDefault="00C548B6" w:rsidP="00A12B05">
            <w:pPr>
              <w:jc w:val="center"/>
              <w:rPr>
                <w:rFonts w:ascii="Verdana" w:hAnsi="Verdana"/>
                <w:b/>
                <w:sz w:val="19"/>
                <w:szCs w:val="19"/>
              </w:rPr>
            </w:pPr>
            <w:r w:rsidRPr="00667EFD">
              <w:rPr>
                <w:rFonts w:ascii="Verdana" w:hAnsi="Verdana"/>
                <w:b/>
                <w:sz w:val="19"/>
                <w:szCs w:val="19"/>
              </w:rPr>
              <w:t>Tratamientos y principales colectivos de personas interesadas</w:t>
            </w:r>
          </w:p>
        </w:tc>
        <w:tc>
          <w:tcPr>
            <w:tcW w:w="3239" w:type="pct"/>
            <w:shd w:val="clear" w:color="auto" w:fill="auto"/>
            <w:vAlign w:val="center"/>
          </w:tcPr>
          <w:p w14:paraId="01857E0E" w14:textId="77777777" w:rsidR="00C548B6" w:rsidRPr="00667EFD" w:rsidRDefault="00C548B6" w:rsidP="00A12B05">
            <w:pPr>
              <w:jc w:val="center"/>
              <w:rPr>
                <w:rFonts w:ascii="Verdana" w:hAnsi="Verdana"/>
                <w:b/>
                <w:sz w:val="19"/>
                <w:szCs w:val="19"/>
              </w:rPr>
            </w:pPr>
            <w:r w:rsidRPr="00667EFD">
              <w:rPr>
                <w:rFonts w:ascii="Verdana" w:hAnsi="Verdana"/>
                <w:b/>
                <w:sz w:val="19"/>
                <w:szCs w:val="19"/>
              </w:rPr>
              <w:t>Datos personales del tratamiento a los que se puede acceder</w:t>
            </w:r>
            <w:r w:rsidRPr="00667EFD">
              <w:rPr>
                <w:rStyle w:val="Oin-oharrarenerreferentzia"/>
                <w:rFonts w:ascii="Verdana" w:hAnsi="Verdana"/>
                <w:b/>
                <w:sz w:val="19"/>
                <w:szCs w:val="19"/>
              </w:rPr>
              <w:footnoteReference w:id="16"/>
            </w:r>
          </w:p>
        </w:tc>
      </w:tr>
      <w:tr w:rsidR="00C548B6" w:rsidRPr="00D421F1" w14:paraId="446EF9E7" w14:textId="77777777" w:rsidTr="00A12B05">
        <w:trPr>
          <w:trHeight w:val="2252"/>
          <w:jc w:val="center"/>
        </w:trPr>
        <w:tc>
          <w:tcPr>
            <w:tcW w:w="1761" w:type="pct"/>
            <w:shd w:val="clear" w:color="auto" w:fill="auto"/>
            <w:vAlign w:val="center"/>
          </w:tcPr>
          <w:p w14:paraId="4A09B932" w14:textId="77777777" w:rsidR="00C548B6" w:rsidRPr="00667EFD" w:rsidRDefault="00C548B6" w:rsidP="00A12B05">
            <w:pPr>
              <w:ind w:left="118"/>
              <w:jc w:val="both"/>
              <w:rPr>
                <w:rFonts w:ascii="Verdana" w:hAnsi="Verdana"/>
                <w:sz w:val="19"/>
                <w:szCs w:val="19"/>
              </w:rPr>
            </w:pPr>
            <w:r w:rsidRPr="00667EFD">
              <w:rPr>
                <w:rFonts w:ascii="Verdana" w:hAnsi="Verdana"/>
                <w:sz w:val="19"/>
                <w:szCs w:val="19"/>
              </w:rPr>
              <w:t>Tratamiento 1:</w:t>
            </w:r>
          </w:p>
          <w:p w14:paraId="72128B47" w14:textId="77777777" w:rsidR="00C548B6" w:rsidRPr="00667EFD" w:rsidRDefault="00C548B6" w:rsidP="00A12B05">
            <w:pPr>
              <w:ind w:left="118"/>
              <w:jc w:val="both"/>
              <w:rPr>
                <w:rFonts w:ascii="Verdana" w:hAnsi="Verdana"/>
                <w:sz w:val="19"/>
                <w:szCs w:val="19"/>
              </w:rPr>
            </w:pPr>
            <w:r w:rsidRPr="00667EFD">
              <w:rPr>
                <w:rFonts w:ascii="Verdana" w:hAnsi="Verdana"/>
                <w:sz w:val="19"/>
                <w:szCs w:val="19"/>
              </w:rPr>
              <w:t>Explicitar</w:t>
            </w:r>
          </w:p>
        </w:tc>
        <w:tc>
          <w:tcPr>
            <w:tcW w:w="3239" w:type="pct"/>
            <w:shd w:val="clear" w:color="auto" w:fill="auto"/>
          </w:tcPr>
          <w:p w14:paraId="4C761402" w14:textId="77777777" w:rsidR="00C548B6" w:rsidRPr="00667EFD" w:rsidRDefault="00C548B6" w:rsidP="002801AF">
            <w:pPr>
              <w:pStyle w:val="Zerrenda-paragrafoa"/>
              <w:numPr>
                <w:ilvl w:val="0"/>
                <w:numId w:val="73"/>
              </w:numPr>
              <w:spacing w:before="120"/>
              <w:ind w:left="143" w:hanging="142"/>
              <w:rPr>
                <w:rFonts w:ascii="Verdana" w:hAnsi="Verdana"/>
                <w:sz w:val="19"/>
                <w:szCs w:val="19"/>
              </w:rPr>
            </w:pPr>
            <w:r w:rsidRPr="00667EFD">
              <w:rPr>
                <w:rFonts w:ascii="Verdana" w:hAnsi="Verdana"/>
                <w:sz w:val="19"/>
                <w:szCs w:val="19"/>
              </w:rPr>
              <w:t>D.N.I./N.I.F.</w:t>
            </w:r>
          </w:p>
          <w:p w14:paraId="68EA7C3F" w14:textId="77777777" w:rsidR="00C548B6" w:rsidRPr="00667EFD" w:rsidRDefault="00C548B6" w:rsidP="002801AF">
            <w:pPr>
              <w:pStyle w:val="Zerrenda-paragrafoa"/>
              <w:numPr>
                <w:ilvl w:val="0"/>
                <w:numId w:val="73"/>
              </w:numPr>
              <w:ind w:left="143" w:hanging="142"/>
              <w:rPr>
                <w:rFonts w:ascii="Verdana" w:hAnsi="Verdana"/>
                <w:sz w:val="19"/>
                <w:szCs w:val="19"/>
              </w:rPr>
            </w:pPr>
            <w:r>
              <w:rPr>
                <w:rFonts w:ascii="Verdana" w:hAnsi="Verdana"/>
                <w:sz w:val="19"/>
                <w:szCs w:val="19"/>
              </w:rPr>
              <w:t>Nombre y apellidos</w:t>
            </w:r>
          </w:p>
          <w:p w14:paraId="06AD6FD5" w14:textId="77777777" w:rsidR="00C548B6" w:rsidRPr="00667EFD" w:rsidRDefault="00C548B6" w:rsidP="002801AF">
            <w:pPr>
              <w:pStyle w:val="Zerrenda-paragrafoa"/>
              <w:numPr>
                <w:ilvl w:val="0"/>
                <w:numId w:val="73"/>
              </w:numPr>
              <w:ind w:left="143" w:hanging="142"/>
              <w:rPr>
                <w:rFonts w:ascii="Verdana" w:hAnsi="Verdana"/>
                <w:sz w:val="19"/>
                <w:szCs w:val="19"/>
              </w:rPr>
            </w:pPr>
            <w:r>
              <w:rPr>
                <w:rFonts w:ascii="Verdana" w:hAnsi="Verdana"/>
                <w:sz w:val="19"/>
                <w:szCs w:val="19"/>
              </w:rPr>
              <w:t>Sexo</w:t>
            </w:r>
          </w:p>
          <w:p w14:paraId="46A7E3EB" w14:textId="77777777" w:rsidR="00C548B6" w:rsidRPr="00667EFD" w:rsidRDefault="00C548B6" w:rsidP="002801AF">
            <w:pPr>
              <w:pStyle w:val="Zerrenda-paragrafoa"/>
              <w:numPr>
                <w:ilvl w:val="0"/>
                <w:numId w:val="73"/>
              </w:numPr>
              <w:ind w:left="143" w:hanging="142"/>
              <w:rPr>
                <w:rFonts w:ascii="Verdana" w:hAnsi="Verdana"/>
                <w:sz w:val="19"/>
                <w:szCs w:val="19"/>
              </w:rPr>
            </w:pPr>
            <w:r>
              <w:rPr>
                <w:rFonts w:ascii="Verdana" w:hAnsi="Verdana"/>
                <w:sz w:val="19"/>
                <w:szCs w:val="19"/>
              </w:rPr>
              <w:t>Dirección</w:t>
            </w:r>
          </w:p>
          <w:p w14:paraId="31DF8849" w14:textId="77777777" w:rsidR="00C548B6" w:rsidRPr="00667EFD" w:rsidRDefault="00C548B6" w:rsidP="002801AF">
            <w:pPr>
              <w:pStyle w:val="Zerrenda-paragrafoa"/>
              <w:numPr>
                <w:ilvl w:val="0"/>
                <w:numId w:val="73"/>
              </w:numPr>
              <w:ind w:left="143" w:hanging="142"/>
              <w:rPr>
                <w:rFonts w:ascii="Verdana" w:hAnsi="Verdana"/>
                <w:sz w:val="19"/>
                <w:szCs w:val="19"/>
              </w:rPr>
            </w:pPr>
            <w:r>
              <w:rPr>
                <w:rFonts w:ascii="Verdana" w:hAnsi="Verdana"/>
                <w:sz w:val="19"/>
                <w:szCs w:val="19"/>
              </w:rPr>
              <w:t>Teléfono</w:t>
            </w:r>
          </w:p>
          <w:p w14:paraId="677C3128" w14:textId="77777777" w:rsidR="00C548B6" w:rsidRPr="00667EFD" w:rsidRDefault="00C548B6" w:rsidP="002801AF">
            <w:pPr>
              <w:pStyle w:val="Zerrenda-paragrafoa"/>
              <w:numPr>
                <w:ilvl w:val="0"/>
                <w:numId w:val="73"/>
              </w:numPr>
              <w:ind w:left="143" w:hanging="142"/>
              <w:rPr>
                <w:rFonts w:ascii="Verdana" w:hAnsi="Verdana"/>
                <w:sz w:val="19"/>
                <w:szCs w:val="19"/>
              </w:rPr>
            </w:pPr>
            <w:r>
              <w:rPr>
                <w:rFonts w:ascii="Verdana" w:hAnsi="Verdana"/>
                <w:sz w:val="19"/>
                <w:szCs w:val="19"/>
              </w:rPr>
              <w:t>Firma</w:t>
            </w:r>
          </w:p>
          <w:p w14:paraId="2276C72A" w14:textId="77777777" w:rsidR="00C548B6" w:rsidRPr="00667EFD" w:rsidRDefault="00C548B6" w:rsidP="002801AF">
            <w:pPr>
              <w:pStyle w:val="Zerrenda-paragrafoa"/>
              <w:numPr>
                <w:ilvl w:val="0"/>
                <w:numId w:val="73"/>
              </w:numPr>
              <w:ind w:left="143" w:hanging="142"/>
              <w:rPr>
                <w:rFonts w:ascii="Verdana" w:hAnsi="Verdana"/>
                <w:sz w:val="19"/>
                <w:szCs w:val="19"/>
              </w:rPr>
            </w:pPr>
            <w:r>
              <w:rPr>
                <w:rFonts w:ascii="Verdana" w:hAnsi="Verdana"/>
                <w:sz w:val="19"/>
                <w:szCs w:val="19"/>
              </w:rPr>
              <w:t>Nacionalidad, fecha de nacimiento, correo electrónico</w:t>
            </w:r>
          </w:p>
          <w:p w14:paraId="41C364DC" w14:textId="77777777" w:rsidR="00C548B6" w:rsidRPr="00667EFD" w:rsidRDefault="00C548B6" w:rsidP="002801AF">
            <w:pPr>
              <w:pStyle w:val="Zerrenda-paragrafoa"/>
              <w:numPr>
                <w:ilvl w:val="0"/>
                <w:numId w:val="73"/>
              </w:numPr>
              <w:ind w:left="143" w:hanging="142"/>
              <w:rPr>
                <w:rFonts w:ascii="Verdana" w:hAnsi="Verdana"/>
                <w:sz w:val="19"/>
                <w:szCs w:val="19"/>
              </w:rPr>
            </w:pPr>
            <w:r>
              <w:rPr>
                <w:rFonts w:ascii="Verdana" w:hAnsi="Verdana"/>
                <w:sz w:val="19"/>
                <w:szCs w:val="19"/>
              </w:rPr>
              <w:t>Características personales, económicas, financieras y de seguros</w:t>
            </w:r>
          </w:p>
          <w:p w14:paraId="00011428" w14:textId="77777777" w:rsidR="00C548B6" w:rsidRPr="00667EFD" w:rsidRDefault="00C548B6" w:rsidP="002801AF">
            <w:pPr>
              <w:pStyle w:val="Zerrenda-paragrafoa"/>
              <w:numPr>
                <w:ilvl w:val="0"/>
                <w:numId w:val="73"/>
              </w:numPr>
              <w:spacing w:after="120"/>
              <w:ind w:left="143" w:hanging="142"/>
              <w:rPr>
                <w:rFonts w:ascii="Verdana" w:hAnsi="Verdana"/>
                <w:sz w:val="19"/>
                <w:szCs w:val="19"/>
              </w:rPr>
            </w:pPr>
            <w:r>
              <w:rPr>
                <w:rFonts w:ascii="Verdana" w:hAnsi="Verdana"/>
                <w:sz w:val="19"/>
                <w:szCs w:val="19"/>
              </w:rPr>
              <w:t>Otros</w:t>
            </w:r>
          </w:p>
        </w:tc>
      </w:tr>
      <w:tr w:rsidR="00C548B6" w:rsidRPr="00D421F1" w14:paraId="639E5693" w14:textId="77777777" w:rsidTr="00A12B05">
        <w:trPr>
          <w:trHeight w:val="1574"/>
          <w:jc w:val="center"/>
        </w:trPr>
        <w:tc>
          <w:tcPr>
            <w:tcW w:w="1761" w:type="pct"/>
            <w:shd w:val="clear" w:color="auto" w:fill="auto"/>
            <w:vAlign w:val="center"/>
          </w:tcPr>
          <w:p w14:paraId="7075F5AC" w14:textId="77777777" w:rsidR="00C548B6" w:rsidRPr="00667EFD" w:rsidRDefault="00C548B6" w:rsidP="00A12B05">
            <w:pPr>
              <w:ind w:left="118"/>
              <w:jc w:val="both"/>
              <w:rPr>
                <w:rFonts w:ascii="Verdana" w:hAnsi="Verdana"/>
                <w:sz w:val="19"/>
                <w:szCs w:val="19"/>
              </w:rPr>
            </w:pPr>
            <w:r w:rsidRPr="00667EFD">
              <w:rPr>
                <w:rFonts w:ascii="Verdana" w:hAnsi="Verdana"/>
                <w:sz w:val="19"/>
                <w:szCs w:val="19"/>
              </w:rPr>
              <w:t>Tratamiento 2:</w:t>
            </w:r>
          </w:p>
          <w:p w14:paraId="785EBE9E" w14:textId="77777777" w:rsidR="00C548B6" w:rsidRPr="00667EFD" w:rsidRDefault="00C548B6" w:rsidP="00A12B05">
            <w:pPr>
              <w:ind w:left="118"/>
              <w:jc w:val="both"/>
              <w:rPr>
                <w:rFonts w:ascii="Verdana" w:hAnsi="Verdana"/>
                <w:sz w:val="19"/>
                <w:szCs w:val="19"/>
              </w:rPr>
            </w:pPr>
            <w:r w:rsidRPr="00667EFD">
              <w:rPr>
                <w:rFonts w:ascii="Verdana" w:hAnsi="Verdana"/>
                <w:sz w:val="19"/>
                <w:szCs w:val="19"/>
              </w:rPr>
              <w:t>Explicitar</w:t>
            </w:r>
          </w:p>
        </w:tc>
        <w:tc>
          <w:tcPr>
            <w:tcW w:w="3239" w:type="pct"/>
            <w:shd w:val="clear" w:color="auto" w:fill="auto"/>
          </w:tcPr>
          <w:p w14:paraId="65C3AC68" w14:textId="77777777" w:rsidR="00C548B6" w:rsidRPr="00667EFD" w:rsidRDefault="00C548B6" w:rsidP="002801AF">
            <w:pPr>
              <w:pStyle w:val="Zerrenda-paragrafoa"/>
              <w:numPr>
                <w:ilvl w:val="0"/>
                <w:numId w:val="73"/>
              </w:numPr>
              <w:spacing w:before="120"/>
              <w:ind w:left="143" w:hanging="142"/>
              <w:rPr>
                <w:rFonts w:ascii="Verdana" w:hAnsi="Verdana"/>
                <w:sz w:val="19"/>
                <w:szCs w:val="19"/>
              </w:rPr>
            </w:pPr>
            <w:r w:rsidRPr="00667EFD">
              <w:rPr>
                <w:rFonts w:ascii="Verdana" w:hAnsi="Verdana"/>
                <w:sz w:val="19"/>
                <w:szCs w:val="19"/>
              </w:rPr>
              <w:t>D.N.I./N.I.F.</w:t>
            </w:r>
          </w:p>
          <w:p w14:paraId="1EB9F91C" w14:textId="77777777" w:rsidR="00C548B6" w:rsidRPr="00667EFD" w:rsidRDefault="00C548B6" w:rsidP="002801AF">
            <w:pPr>
              <w:pStyle w:val="Zerrenda-paragrafoa"/>
              <w:numPr>
                <w:ilvl w:val="0"/>
                <w:numId w:val="73"/>
              </w:numPr>
              <w:ind w:left="143" w:hanging="142"/>
              <w:rPr>
                <w:rFonts w:ascii="Verdana" w:hAnsi="Verdana"/>
                <w:sz w:val="19"/>
                <w:szCs w:val="19"/>
              </w:rPr>
            </w:pPr>
            <w:r>
              <w:rPr>
                <w:rFonts w:ascii="Verdana" w:hAnsi="Verdana"/>
                <w:sz w:val="19"/>
                <w:szCs w:val="19"/>
              </w:rPr>
              <w:t>Nombre y apellidos</w:t>
            </w:r>
          </w:p>
          <w:p w14:paraId="5F966D27" w14:textId="77777777" w:rsidR="00C548B6" w:rsidRPr="00667EFD" w:rsidRDefault="00C548B6" w:rsidP="002801AF">
            <w:pPr>
              <w:pStyle w:val="Zerrenda-paragrafoa"/>
              <w:numPr>
                <w:ilvl w:val="0"/>
                <w:numId w:val="73"/>
              </w:numPr>
              <w:ind w:left="143" w:hanging="142"/>
              <w:rPr>
                <w:rFonts w:ascii="Verdana" w:hAnsi="Verdana"/>
                <w:sz w:val="19"/>
                <w:szCs w:val="19"/>
              </w:rPr>
            </w:pPr>
            <w:r>
              <w:rPr>
                <w:rFonts w:ascii="Verdana" w:hAnsi="Verdana"/>
                <w:sz w:val="19"/>
                <w:szCs w:val="19"/>
              </w:rPr>
              <w:t>Sexo</w:t>
            </w:r>
          </w:p>
          <w:p w14:paraId="28E66409" w14:textId="77777777" w:rsidR="00C548B6" w:rsidRPr="00667EFD" w:rsidRDefault="00C548B6" w:rsidP="002801AF">
            <w:pPr>
              <w:pStyle w:val="Zerrenda-paragrafoa"/>
              <w:numPr>
                <w:ilvl w:val="0"/>
                <w:numId w:val="73"/>
              </w:numPr>
              <w:ind w:left="143" w:hanging="142"/>
              <w:rPr>
                <w:rFonts w:ascii="Verdana" w:hAnsi="Verdana"/>
                <w:sz w:val="19"/>
                <w:szCs w:val="19"/>
              </w:rPr>
            </w:pPr>
            <w:r>
              <w:rPr>
                <w:rFonts w:ascii="Verdana" w:hAnsi="Verdana"/>
                <w:sz w:val="19"/>
                <w:szCs w:val="19"/>
              </w:rPr>
              <w:t>Dirección</w:t>
            </w:r>
          </w:p>
          <w:p w14:paraId="29987235" w14:textId="77777777" w:rsidR="00C548B6" w:rsidRPr="00667EFD" w:rsidRDefault="00C548B6" w:rsidP="002801AF">
            <w:pPr>
              <w:pStyle w:val="Zerrenda-paragrafoa"/>
              <w:numPr>
                <w:ilvl w:val="0"/>
                <w:numId w:val="73"/>
              </w:numPr>
              <w:ind w:left="143" w:hanging="142"/>
              <w:rPr>
                <w:rFonts w:ascii="Verdana" w:hAnsi="Verdana"/>
                <w:sz w:val="19"/>
                <w:szCs w:val="19"/>
              </w:rPr>
            </w:pPr>
            <w:r>
              <w:rPr>
                <w:rFonts w:ascii="Verdana" w:hAnsi="Verdana"/>
                <w:sz w:val="19"/>
                <w:szCs w:val="19"/>
              </w:rPr>
              <w:t>Firma</w:t>
            </w:r>
          </w:p>
          <w:p w14:paraId="586212ED" w14:textId="77777777" w:rsidR="00C548B6" w:rsidRPr="00667EFD" w:rsidRDefault="00C548B6" w:rsidP="002801AF">
            <w:pPr>
              <w:pStyle w:val="Zerrenda-paragrafoa"/>
              <w:numPr>
                <w:ilvl w:val="0"/>
                <w:numId w:val="73"/>
              </w:numPr>
              <w:ind w:left="143" w:hanging="142"/>
              <w:rPr>
                <w:rFonts w:ascii="Verdana" w:hAnsi="Verdana"/>
                <w:sz w:val="19"/>
                <w:szCs w:val="19"/>
              </w:rPr>
            </w:pPr>
            <w:r>
              <w:rPr>
                <w:rFonts w:ascii="Verdana" w:hAnsi="Verdana"/>
                <w:sz w:val="19"/>
                <w:szCs w:val="19"/>
              </w:rPr>
              <w:t>Detalles del empleo</w:t>
            </w:r>
          </w:p>
          <w:p w14:paraId="457CE65D" w14:textId="77777777" w:rsidR="00C548B6" w:rsidRPr="00667EFD" w:rsidRDefault="00C548B6" w:rsidP="002801AF">
            <w:pPr>
              <w:pStyle w:val="Zerrenda-paragrafoa"/>
              <w:numPr>
                <w:ilvl w:val="0"/>
                <w:numId w:val="73"/>
              </w:numPr>
              <w:spacing w:after="120"/>
              <w:ind w:left="143" w:hanging="142"/>
              <w:rPr>
                <w:rFonts w:ascii="Verdana" w:hAnsi="Verdana"/>
                <w:sz w:val="19"/>
                <w:szCs w:val="19"/>
              </w:rPr>
            </w:pPr>
            <w:r w:rsidRPr="00667EFD">
              <w:rPr>
                <w:rFonts w:ascii="Verdana" w:hAnsi="Verdana"/>
                <w:sz w:val="19"/>
                <w:szCs w:val="19"/>
              </w:rPr>
              <w:t>O</w:t>
            </w:r>
            <w:r>
              <w:rPr>
                <w:rFonts w:ascii="Verdana" w:hAnsi="Verdana"/>
                <w:sz w:val="19"/>
                <w:szCs w:val="19"/>
              </w:rPr>
              <w:t>tros</w:t>
            </w:r>
          </w:p>
        </w:tc>
      </w:tr>
    </w:tbl>
    <w:p w14:paraId="4C6C289B" w14:textId="77777777" w:rsidR="00C548B6" w:rsidRDefault="00C548B6" w:rsidP="00C548B6">
      <w:pPr>
        <w:shd w:val="clear" w:color="auto" w:fill="FFFFFF"/>
        <w:rPr>
          <w:rFonts w:ascii="Verdana" w:hAnsi="Verdana"/>
          <w:b/>
          <w:sz w:val="18"/>
          <w:szCs w:val="18"/>
        </w:rPr>
      </w:pPr>
    </w:p>
    <w:p w14:paraId="6C5EAF07" w14:textId="77777777" w:rsidR="00C548B6" w:rsidRPr="00F65CBB" w:rsidRDefault="00C548B6" w:rsidP="00C548B6">
      <w:pPr>
        <w:rPr>
          <w:rFonts w:ascii="Verdana" w:hAnsi="Verdana"/>
          <w:sz w:val="19"/>
          <w:szCs w:val="19"/>
        </w:rPr>
      </w:pPr>
      <w:r w:rsidRPr="00F65CBB">
        <w:rPr>
          <w:rFonts w:ascii="Verdana" w:hAnsi="Verdana"/>
          <w:sz w:val="19"/>
          <w:szCs w:val="19"/>
        </w:rPr>
        <w:br w:type="page"/>
      </w:r>
    </w:p>
    <w:p w14:paraId="076D8EE4" w14:textId="77777777" w:rsidR="00C548B6" w:rsidRPr="00F65CBB" w:rsidRDefault="00C548B6" w:rsidP="00C548B6">
      <w:pPr>
        <w:shd w:val="clear" w:color="auto" w:fill="FFFFFF"/>
        <w:ind w:right="-427"/>
        <w:rPr>
          <w:rFonts w:ascii="Verdana" w:hAnsi="Verdana"/>
          <w:b/>
          <w:sz w:val="19"/>
          <w:szCs w:val="19"/>
        </w:rPr>
      </w:pPr>
      <w:r w:rsidRPr="00F65CBB">
        <w:rPr>
          <w:rFonts w:ascii="Verdana" w:hAnsi="Verdana"/>
          <w:b/>
          <w:sz w:val="19"/>
          <w:szCs w:val="19"/>
        </w:rPr>
        <w:lastRenderedPageBreak/>
        <w:t>3.- Elementos del tratamiento de datos personales</w:t>
      </w:r>
    </w:p>
    <w:p w14:paraId="110F714F" w14:textId="77777777" w:rsidR="00C548B6" w:rsidRPr="00F65CBB" w:rsidRDefault="00C548B6" w:rsidP="00C548B6">
      <w:pPr>
        <w:shd w:val="clear" w:color="auto" w:fill="FFFFFF"/>
        <w:ind w:left="-142" w:right="-427"/>
        <w:rPr>
          <w:rFonts w:ascii="Verdana" w:hAnsi="Verdana"/>
          <w:b/>
          <w:sz w:val="19"/>
          <w:szCs w:val="19"/>
        </w:rPr>
      </w:pPr>
    </w:p>
    <w:p w14:paraId="187AAB2F" w14:textId="77777777" w:rsidR="00C548B6" w:rsidRDefault="00C548B6" w:rsidP="00C548B6">
      <w:pPr>
        <w:shd w:val="clear" w:color="auto" w:fill="FFFFFF"/>
        <w:ind w:right="-427"/>
        <w:rPr>
          <w:rFonts w:ascii="Verdana" w:hAnsi="Verdana"/>
          <w:i/>
          <w:sz w:val="19"/>
          <w:szCs w:val="19"/>
        </w:rPr>
      </w:pPr>
      <w:r w:rsidRPr="00F65CBB">
        <w:rPr>
          <w:rFonts w:ascii="Verdana" w:hAnsi="Verdana"/>
          <w:sz w:val="19"/>
          <w:szCs w:val="19"/>
        </w:rPr>
        <w:t xml:space="preserve">El tratamiento de los datos personales comprenderá: </w:t>
      </w:r>
      <w:r w:rsidRPr="00F65CBB">
        <w:rPr>
          <w:rFonts w:ascii="Verdana" w:hAnsi="Verdana"/>
          <w:i/>
          <w:sz w:val="19"/>
          <w:szCs w:val="19"/>
        </w:rPr>
        <w:t>(márquese lo que proceda)</w:t>
      </w:r>
    </w:p>
    <w:p w14:paraId="3505E87E" w14:textId="77777777" w:rsidR="00C548B6" w:rsidRPr="00F65CBB" w:rsidRDefault="00C548B6" w:rsidP="00C548B6">
      <w:pPr>
        <w:shd w:val="clear" w:color="auto" w:fill="FFFFFF"/>
        <w:ind w:right="-427"/>
        <w:rPr>
          <w:rFonts w:ascii="Verdana" w:hAnsi="Verdana"/>
          <w:i/>
          <w:sz w:val="19"/>
          <w:szCs w:val="19"/>
        </w:rPr>
      </w:pPr>
    </w:p>
    <w:p w14:paraId="3EB4E903" w14:textId="77777777" w:rsidR="00C548B6" w:rsidRPr="00667EFD" w:rsidRDefault="00C548B6" w:rsidP="00C548B6">
      <w:pPr>
        <w:shd w:val="clear" w:color="auto" w:fill="FFFFFF"/>
        <w:spacing w:line="360" w:lineRule="auto"/>
        <w:ind w:left="708" w:right="-427"/>
        <w:rPr>
          <w:rFonts w:ascii="Verdana" w:hAnsi="Verdana" w:cs="Arial"/>
          <w:sz w:val="19"/>
          <w:szCs w:val="19"/>
        </w:rPr>
      </w:pPr>
      <w:r w:rsidRPr="00667EFD">
        <w:rPr>
          <w:rFonts w:ascii="Arial" w:hAnsi="Arial" w:cs="Arial"/>
          <w:sz w:val="19"/>
          <w:szCs w:val="19"/>
        </w:rPr>
        <w:fldChar w:fldCharType="begin">
          <w:ffData>
            <w:name w:val=""/>
            <w:enabled/>
            <w:calcOnExit w:val="0"/>
            <w:checkBox>
              <w:sizeAuto/>
              <w:default w:val="0"/>
            </w:checkBox>
          </w:ffData>
        </w:fldChar>
      </w:r>
      <w:r w:rsidRPr="00667EFD">
        <w:rPr>
          <w:rFonts w:ascii="Arial" w:hAnsi="Arial" w:cs="Arial"/>
          <w:sz w:val="19"/>
          <w:szCs w:val="19"/>
        </w:rPr>
        <w:instrText xml:space="preserve"> FORMCHECKBOX </w:instrText>
      </w:r>
      <w:r w:rsidR="00666812">
        <w:rPr>
          <w:rFonts w:ascii="Arial" w:hAnsi="Arial" w:cs="Arial"/>
          <w:sz w:val="19"/>
          <w:szCs w:val="19"/>
        </w:rPr>
      </w:r>
      <w:r w:rsidR="00666812">
        <w:rPr>
          <w:rFonts w:ascii="Arial" w:hAnsi="Arial" w:cs="Arial"/>
          <w:sz w:val="19"/>
          <w:szCs w:val="19"/>
        </w:rPr>
        <w:fldChar w:fldCharType="separate"/>
      </w:r>
      <w:r w:rsidRPr="00667EFD">
        <w:rPr>
          <w:rFonts w:ascii="Arial" w:hAnsi="Arial" w:cs="Arial"/>
          <w:sz w:val="19"/>
          <w:szCs w:val="19"/>
        </w:rPr>
        <w:fldChar w:fldCharType="end"/>
      </w:r>
      <w:r w:rsidRPr="00667EFD">
        <w:rPr>
          <w:rFonts w:ascii="Arial" w:hAnsi="Arial" w:cs="Arial"/>
          <w:sz w:val="19"/>
          <w:szCs w:val="19"/>
        </w:rPr>
        <w:t xml:space="preserve"> </w:t>
      </w:r>
      <w:r w:rsidRPr="00667EFD">
        <w:rPr>
          <w:rFonts w:ascii="Verdana" w:hAnsi="Verdana" w:cs="Calibri"/>
          <w:sz w:val="19"/>
          <w:szCs w:val="19"/>
          <w:lang w:eastAsia="eu-ES"/>
        </w:rPr>
        <w:t>Recogida / Registro</w:t>
      </w:r>
    </w:p>
    <w:p w14:paraId="3D5BFD9E" w14:textId="77777777" w:rsidR="00C548B6" w:rsidRPr="00D624B3" w:rsidRDefault="00C548B6" w:rsidP="00C548B6">
      <w:pPr>
        <w:shd w:val="clear" w:color="auto" w:fill="FFFFFF"/>
        <w:spacing w:line="360" w:lineRule="auto"/>
        <w:ind w:left="708" w:right="-427"/>
        <w:rPr>
          <w:rFonts w:ascii="Verdana" w:hAnsi="Verdana" w:cs="Arial"/>
          <w:sz w:val="19"/>
          <w:szCs w:val="19"/>
        </w:rPr>
      </w:pPr>
      <w:r w:rsidRPr="00667EFD">
        <w:rPr>
          <w:rFonts w:ascii="Verdana" w:hAnsi="Verdana" w:cs="Arial"/>
          <w:sz w:val="19"/>
          <w:szCs w:val="19"/>
        </w:rPr>
        <w:fldChar w:fldCharType="begin">
          <w:ffData>
            <w:name w:val=""/>
            <w:enabled/>
            <w:calcOnExit w:val="0"/>
            <w:checkBox>
              <w:sizeAuto/>
              <w:default w:val="0"/>
            </w:checkBox>
          </w:ffData>
        </w:fldChar>
      </w:r>
      <w:r w:rsidRPr="00667EFD">
        <w:rPr>
          <w:rFonts w:ascii="Verdana" w:hAnsi="Verdana" w:cs="Arial"/>
          <w:sz w:val="19"/>
          <w:szCs w:val="19"/>
        </w:rPr>
        <w:instrText xml:space="preserve"> FORMCHECKBOX </w:instrText>
      </w:r>
      <w:r w:rsidR="00666812">
        <w:rPr>
          <w:rFonts w:ascii="Verdana" w:hAnsi="Verdana" w:cs="Arial"/>
          <w:sz w:val="19"/>
          <w:szCs w:val="19"/>
        </w:rPr>
      </w:r>
      <w:r w:rsidR="00666812">
        <w:rPr>
          <w:rFonts w:ascii="Verdana" w:hAnsi="Verdana" w:cs="Arial"/>
          <w:sz w:val="19"/>
          <w:szCs w:val="19"/>
        </w:rPr>
        <w:fldChar w:fldCharType="separate"/>
      </w:r>
      <w:r w:rsidRPr="00667EFD">
        <w:rPr>
          <w:rFonts w:ascii="Verdana" w:hAnsi="Verdana" w:cs="Arial"/>
          <w:sz w:val="19"/>
          <w:szCs w:val="19"/>
        </w:rPr>
        <w:fldChar w:fldCharType="end"/>
      </w:r>
      <w:r w:rsidRPr="00667EFD">
        <w:rPr>
          <w:rFonts w:ascii="Verdana" w:hAnsi="Verdana" w:cs="Arial"/>
          <w:sz w:val="19"/>
          <w:szCs w:val="19"/>
        </w:rPr>
        <w:t xml:space="preserve"> </w:t>
      </w:r>
      <w:r w:rsidRPr="00D624B3">
        <w:rPr>
          <w:rFonts w:ascii="Verdana" w:hAnsi="Verdana" w:cs="Calibri"/>
          <w:sz w:val="19"/>
          <w:szCs w:val="19"/>
          <w:lang w:eastAsia="eu-ES"/>
        </w:rPr>
        <w:t xml:space="preserve">Clasificación / </w:t>
      </w:r>
      <w:r w:rsidR="008830EF" w:rsidRPr="00D624B3">
        <w:rPr>
          <w:rFonts w:ascii="Verdana" w:hAnsi="Verdana" w:cs="Calibri"/>
          <w:sz w:val="19"/>
          <w:szCs w:val="19"/>
          <w:lang w:eastAsia="eu-ES"/>
        </w:rPr>
        <w:t>E</w:t>
      </w:r>
      <w:r w:rsidRPr="00D624B3">
        <w:rPr>
          <w:rFonts w:ascii="Verdana" w:hAnsi="Verdana" w:cs="Calibri"/>
          <w:sz w:val="19"/>
          <w:szCs w:val="19"/>
          <w:lang w:eastAsia="eu-ES"/>
        </w:rPr>
        <w:t>structuración</w:t>
      </w:r>
    </w:p>
    <w:p w14:paraId="0D1D74F6" w14:textId="77777777" w:rsidR="00C548B6" w:rsidRPr="00D624B3" w:rsidRDefault="00C548B6" w:rsidP="00C548B6">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666812">
        <w:rPr>
          <w:rFonts w:ascii="Verdana" w:hAnsi="Verdana" w:cs="Arial"/>
          <w:sz w:val="19"/>
          <w:szCs w:val="19"/>
        </w:rPr>
      </w:r>
      <w:r w:rsidR="00666812">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Conservación / Copia de seguridad</w:t>
      </w:r>
    </w:p>
    <w:p w14:paraId="3E1CBDAF" w14:textId="77777777" w:rsidR="00C548B6" w:rsidRPr="00D624B3" w:rsidRDefault="00C548B6" w:rsidP="00C548B6">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666812">
        <w:rPr>
          <w:rFonts w:ascii="Verdana" w:hAnsi="Verdana" w:cs="Arial"/>
          <w:sz w:val="19"/>
          <w:szCs w:val="19"/>
        </w:rPr>
      </w:r>
      <w:r w:rsidR="00666812">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Modificación</w:t>
      </w:r>
    </w:p>
    <w:p w14:paraId="6FA5C4E1" w14:textId="77777777" w:rsidR="00C548B6" w:rsidRPr="00D624B3" w:rsidRDefault="00C548B6" w:rsidP="00C548B6">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666812">
        <w:rPr>
          <w:rFonts w:ascii="Verdana" w:hAnsi="Verdana" w:cs="Arial"/>
          <w:sz w:val="19"/>
          <w:szCs w:val="19"/>
        </w:rPr>
      </w:r>
      <w:r w:rsidR="00666812">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Extracción</w:t>
      </w:r>
    </w:p>
    <w:p w14:paraId="457ED191" w14:textId="77777777" w:rsidR="00C548B6" w:rsidRPr="00D624B3" w:rsidRDefault="00C548B6" w:rsidP="00C548B6">
      <w:pPr>
        <w:shd w:val="clear" w:color="auto" w:fill="FFFFFF"/>
        <w:spacing w:line="360" w:lineRule="auto"/>
        <w:ind w:left="708" w:right="-427"/>
        <w:rPr>
          <w:rFonts w:ascii="Verdana" w:hAnsi="Verdana" w:cs="Calibri"/>
          <w:sz w:val="19"/>
          <w:szCs w:val="19"/>
          <w:lang w:eastAsia="eu-ES"/>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666812">
        <w:rPr>
          <w:rFonts w:ascii="Verdana" w:hAnsi="Verdana" w:cs="Arial"/>
          <w:sz w:val="19"/>
          <w:szCs w:val="19"/>
        </w:rPr>
      </w:r>
      <w:r w:rsidR="00666812">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Consulta</w:t>
      </w:r>
    </w:p>
    <w:p w14:paraId="2D3A7BD2" w14:textId="77777777" w:rsidR="00C548B6" w:rsidRPr="00D624B3" w:rsidRDefault="00C548B6" w:rsidP="00C548B6">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666812">
        <w:rPr>
          <w:rFonts w:ascii="Verdana" w:hAnsi="Verdana" w:cs="Arial"/>
          <w:sz w:val="19"/>
          <w:szCs w:val="19"/>
        </w:rPr>
      </w:r>
      <w:r w:rsidR="00666812">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Comunicación / Transmisión</w:t>
      </w:r>
    </w:p>
    <w:p w14:paraId="37AD0074" w14:textId="77777777" w:rsidR="00C548B6" w:rsidRPr="00D624B3" w:rsidRDefault="00C548B6" w:rsidP="00C548B6">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666812">
        <w:rPr>
          <w:rFonts w:ascii="Verdana" w:hAnsi="Verdana" w:cs="Arial"/>
          <w:sz w:val="19"/>
          <w:szCs w:val="19"/>
        </w:rPr>
      </w:r>
      <w:r w:rsidR="00666812">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Limitación</w:t>
      </w:r>
    </w:p>
    <w:p w14:paraId="02F741D4" w14:textId="77777777" w:rsidR="00C548B6" w:rsidRPr="00667EFD" w:rsidRDefault="00C548B6" w:rsidP="00C548B6">
      <w:pPr>
        <w:shd w:val="clear" w:color="auto" w:fill="FFFFFF"/>
        <w:spacing w:line="360" w:lineRule="auto"/>
        <w:ind w:left="708" w:right="-427"/>
        <w:rPr>
          <w:rFonts w:ascii="Verdana" w:hAnsi="Verdana" w:cs="Calibri"/>
          <w:sz w:val="19"/>
          <w:szCs w:val="19"/>
          <w:lang w:eastAsia="eu-ES"/>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666812">
        <w:rPr>
          <w:rFonts w:ascii="Verdana" w:hAnsi="Verdana" w:cs="Arial"/>
          <w:sz w:val="19"/>
          <w:szCs w:val="19"/>
        </w:rPr>
      </w:r>
      <w:r w:rsidR="00666812">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 xml:space="preserve">Supresión / Cancelación / </w:t>
      </w:r>
      <w:r w:rsidR="00843741" w:rsidRPr="00D624B3">
        <w:rPr>
          <w:rFonts w:ascii="Verdana" w:hAnsi="Verdana" w:cs="Calibri"/>
          <w:sz w:val="19"/>
          <w:szCs w:val="19"/>
          <w:lang w:eastAsia="eu-ES"/>
        </w:rPr>
        <w:t>D</w:t>
      </w:r>
      <w:r w:rsidRPr="00D624B3">
        <w:rPr>
          <w:rFonts w:ascii="Verdana" w:hAnsi="Verdana" w:cs="Calibri"/>
          <w:sz w:val="19"/>
          <w:szCs w:val="19"/>
          <w:lang w:eastAsia="eu-ES"/>
        </w:rPr>
        <w:t xml:space="preserve">erecho </w:t>
      </w:r>
      <w:r w:rsidRPr="00667EFD">
        <w:rPr>
          <w:rFonts w:ascii="Verdana" w:hAnsi="Verdana" w:cs="Calibri"/>
          <w:sz w:val="19"/>
          <w:szCs w:val="19"/>
          <w:lang w:eastAsia="eu-ES"/>
        </w:rPr>
        <w:t>al olvido</w:t>
      </w:r>
    </w:p>
    <w:p w14:paraId="62A513C4" w14:textId="77777777" w:rsidR="00C548B6" w:rsidRPr="00667EFD" w:rsidRDefault="00C548B6" w:rsidP="00C548B6">
      <w:pPr>
        <w:shd w:val="clear" w:color="auto" w:fill="FFFFFF"/>
        <w:spacing w:line="360" w:lineRule="auto"/>
        <w:ind w:left="708" w:right="-427"/>
        <w:rPr>
          <w:rFonts w:ascii="Verdana" w:hAnsi="Verdana" w:cs="Arial"/>
          <w:sz w:val="19"/>
          <w:szCs w:val="19"/>
        </w:rPr>
      </w:pPr>
      <w:r w:rsidRPr="00667EFD">
        <w:rPr>
          <w:rFonts w:ascii="Verdana" w:hAnsi="Verdana" w:cs="Arial"/>
          <w:sz w:val="19"/>
          <w:szCs w:val="19"/>
        </w:rPr>
        <w:fldChar w:fldCharType="begin">
          <w:ffData>
            <w:name w:val=""/>
            <w:enabled/>
            <w:calcOnExit w:val="0"/>
            <w:checkBox>
              <w:sizeAuto/>
              <w:default w:val="0"/>
            </w:checkBox>
          </w:ffData>
        </w:fldChar>
      </w:r>
      <w:r w:rsidRPr="00667EFD">
        <w:rPr>
          <w:rFonts w:ascii="Verdana" w:hAnsi="Verdana" w:cs="Arial"/>
          <w:sz w:val="19"/>
          <w:szCs w:val="19"/>
        </w:rPr>
        <w:instrText xml:space="preserve"> FORMCHECKBOX </w:instrText>
      </w:r>
      <w:r w:rsidR="00666812">
        <w:rPr>
          <w:rFonts w:ascii="Verdana" w:hAnsi="Verdana" w:cs="Arial"/>
          <w:sz w:val="19"/>
          <w:szCs w:val="19"/>
        </w:rPr>
      </w:r>
      <w:r w:rsidR="00666812">
        <w:rPr>
          <w:rFonts w:ascii="Verdana" w:hAnsi="Verdana" w:cs="Arial"/>
          <w:sz w:val="19"/>
          <w:szCs w:val="19"/>
        </w:rPr>
        <w:fldChar w:fldCharType="separate"/>
      </w:r>
      <w:r w:rsidRPr="00667EFD">
        <w:rPr>
          <w:rFonts w:ascii="Verdana" w:hAnsi="Verdana" w:cs="Arial"/>
          <w:sz w:val="19"/>
          <w:szCs w:val="19"/>
        </w:rPr>
        <w:fldChar w:fldCharType="end"/>
      </w:r>
      <w:r w:rsidRPr="00667EFD">
        <w:rPr>
          <w:rFonts w:ascii="Verdana" w:hAnsi="Verdana" w:cs="Arial"/>
          <w:sz w:val="19"/>
          <w:szCs w:val="19"/>
        </w:rPr>
        <w:t xml:space="preserve"> </w:t>
      </w:r>
      <w:r w:rsidRPr="00667EFD">
        <w:rPr>
          <w:rFonts w:ascii="Verdana" w:hAnsi="Verdana" w:cs="Calibri"/>
          <w:sz w:val="19"/>
          <w:szCs w:val="19"/>
          <w:lang w:eastAsia="eu-ES"/>
        </w:rPr>
        <w:t>Destrucción de copias</w:t>
      </w:r>
    </w:p>
    <w:p w14:paraId="71F4376B" w14:textId="77777777" w:rsidR="00C548B6" w:rsidRPr="00667EFD" w:rsidRDefault="00C548B6" w:rsidP="00C548B6">
      <w:pPr>
        <w:shd w:val="clear" w:color="auto" w:fill="FFFFFF"/>
        <w:spacing w:line="360" w:lineRule="auto"/>
        <w:ind w:left="708" w:right="-427"/>
        <w:rPr>
          <w:rFonts w:ascii="Verdana" w:hAnsi="Verdana"/>
          <w:i/>
          <w:sz w:val="19"/>
          <w:szCs w:val="19"/>
        </w:rPr>
      </w:pPr>
      <w:r w:rsidRPr="00667EFD">
        <w:rPr>
          <w:rFonts w:ascii="Verdana" w:hAnsi="Verdana" w:cs="Arial"/>
          <w:sz w:val="19"/>
          <w:szCs w:val="19"/>
        </w:rPr>
        <w:fldChar w:fldCharType="begin">
          <w:ffData>
            <w:name w:val=""/>
            <w:enabled/>
            <w:calcOnExit w:val="0"/>
            <w:checkBox>
              <w:sizeAuto/>
              <w:default w:val="0"/>
            </w:checkBox>
          </w:ffData>
        </w:fldChar>
      </w:r>
      <w:r w:rsidRPr="00667EFD">
        <w:rPr>
          <w:rFonts w:ascii="Verdana" w:hAnsi="Verdana" w:cs="Arial"/>
          <w:sz w:val="19"/>
          <w:szCs w:val="19"/>
        </w:rPr>
        <w:instrText xml:space="preserve"> FORMCHECKBOX </w:instrText>
      </w:r>
      <w:r w:rsidR="00666812">
        <w:rPr>
          <w:rFonts w:ascii="Verdana" w:hAnsi="Verdana" w:cs="Arial"/>
          <w:sz w:val="19"/>
          <w:szCs w:val="19"/>
        </w:rPr>
      </w:r>
      <w:r w:rsidR="00666812">
        <w:rPr>
          <w:rFonts w:ascii="Verdana" w:hAnsi="Verdana" w:cs="Arial"/>
          <w:sz w:val="19"/>
          <w:szCs w:val="19"/>
        </w:rPr>
        <w:fldChar w:fldCharType="separate"/>
      </w:r>
      <w:r w:rsidRPr="00667EFD">
        <w:rPr>
          <w:rFonts w:ascii="Verdana" w:hAnsi="Verdana" w:cs="Arial"/>
          <w:sz w:val="19"/>
          <w:szCs w:val="19"/>
        </w:rPr>
        <w:fldChar w:fldCharType="end"/>
      </w:r>
      <w:r w:rsidRPr="00667EFD">
        <w:rPr>
          <w:rFonts w:ascii="Verdana" w:hAnsi="Verdana" w:cs="Arial"/>
          <w:sz w:val="19"/>
          <w:szCs w:val="19"/>
        </w:rPr>
        <w:t xml:space="preserve"> </w:t>
      </w:r>
      <w:r w:rsidRPr="00667EFD">
        <w:rPr>
          <w:rFonts w:ascii="Verdana" w:hAnsi="Verdana" w:cs="Calibri"/>
          <w:sz w:val="19"/>
          <w:szCs w:val="19"/>
          <w:lang w:eastAsia="eu-ES"/>
        </w:rPr>
        <w:t>Recuperación de copias de seguridad</w:t>
      </w:r>
    </w:p>
    <w:p w14:paraId="40FF0652" w14:textId="77777777" w:rsidR="00C548B6" w:rsidRPr="00F65CBB" w:rsidRDefault="00C548B6" w:rsidP="00C548B6">
      <w:pPr>
        <w:shd w:val="clear" w:color="auto" w:fill="FFFFFF"/>
        <w:ind w:left="-142" w:right="-427"/>
        <w:rPr>
          <w:rFonts w:ascii="Verdana" w:hAnsi="Verdana"/>
          <w:sz w:val="19"/>
          <w:szCs w:val="19"/>
        </w:rPr>
      </w:pPr>
    </w:p>
    <w:p w14:paraId="12A25AC6" w14:textId="77777777" w:rsidR="00C548B6" w:rsidRPr="00F65CBB" w:rsidRDefault="00C548B6" w:rsidP="00C548B6">
      <w:pPr>
        <w:shd w:val="clear" w:color="auto" w:fill="FFFFFF"/>
        <w:ind w:right="-427"/>
        <w:rPr>
          <w:rFonts w:ascii="Verdana" w:hAnsi="Verdana"/>
          <w:b/>
          <w:sz w:val="19"/>
          <w:szCs w:val="19"/>
        </w:rPr>
      </w:pPr>
      <w:r w:rsidRPr="00F65CBB">
        <w:rPr>
          <w:rFonts w:ascii="Verdana" w:hAnsi="Verdana"/>
          <w:b/>
          <w:sz w:val="19"/>
          <w:szCs w:val="19"/>
        </w:rPr>
        <w:t>4.- Disposición de los datos personales al terminar el contrato</w:t>
      </w:r>
    </w:p>
    <w:p w14:paraId="79810F61" w14:textId="77777777" w:rsidR="00C548B6" w:rsidRPr="00F65CBB" w:rsidRDefault="00C548B6" w:rsidP="00C548B6">
      <w:pPr>
        <w:shd w:val="clear" w:color="auto" w:fill="FFFFFF"/>
        <w:ind w:left="-284" w:right="-427"/>
        <w:rPr>
          <w:rFonts w:ascii="Verdana" w:hAnsi="Verdana"/>
          <w:b/>
          <w:sz w:val="19"/>
          <w:szCs w:val="19"/>
        </w:rPr>
      </w:pPr>
    </w:p>
    <w:p w14:paraId="6737F7F1" w14:textId="77777777" w:rsidR="00C548B6" w:rsidRPr="00F65CBB" w:rsidRDefault="00C548B6" w:rsidP="00C548B6">
      <w:pPr>
        <w:shd w:val="clear" w:color="auto" w:fill="FFFFFF"/>
        <w:ind w:right="-427"/>
        <w:rPr>
          <w:rFonts w:ascii="Verdana" w:hAnsi="Verdana"/>
          <w:sz w:val="19"/>
          <w:szCs w:val="19"/>
        </w:rPr>
      </w:pPr>
      <w:r w:rsidRPr="00F65CBB">
        <w:rPr>
          <w:rFonts w:ascii="Verdana" w:hAnsi="Verdana"/>
          <w:sz w:val="19"/>
          <w:szCs w:val="19"/>
        </w:rPr>
        <w:t>Una vez finalice el contrato, la contratista debe (elegir una de las tres opciones):</w:t>
      </w:r>
    </w:p>
    <w:p w14:paraId="692FD48E" w14:textId="77777777" w:rsidR="00C548B6" w:rsidRPr="00F65CBB" w:rsidRDefault="00C548B6" w:rsidP="00C548B6">
      <w:pPr>
        <w:shd w:val="clear" w:color="auto" w:fill="FFFFFF"/>
        <w:ind w:left="-284" w:right="-427"/>
        <w:rPr>
          <w:rFonts w:ascii="Verdana" w:hAnsi="Verdana"/>
          <w:sz w:val="19"/>
          <w:szCs w:val="19"/>
        </w:rPr>
      </w:pPr>
    </w:p>
    <w:p w14:paraId="6AFA3D06" w14:textId="77777777" w:rsidR="00C548B6" w:rsidRPr="00F65CBB" w:rsidRDefault="00C548B6" w:rsidP="002801AF">
      <w:pPr>
        <w:numPr>
          <w:ilvl w:val="0"/>
          <w:numId w:val="48"/>
        </w:numPr>
        <w:shd w:val="clear" w:color="auto" w:fill="FFFFFF"/>
        <w:ind w:right="-427"/>
        <w:jc w:val="both"/>
        <w:rPr>
          <w:rFonts w:ascii="Verdana" w:hAnsi="Verdana"/>
          <w:sz w:val="19"/>
          <w:szCs w:val="19"/>
        </w:rPr>
      </w:pPr>
      <w:r w:rsidRPr="00F65CBB">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1D040F89" w14:textId="77777777" w:rsidR="00C548B6" w:rsidRPr="00F65CBB" w:rsidRDefault="00C548B6" w:rsidP="00C548B6">
      <w:pPr>
        <w:shd w:val="clear" w:color="auto" w:fill="FFFFFF"/>
        <w:ind w:right="-427"/>
        <w:jc w:val="both"/>
        <w:rPr>
          <w:rFonts w:ascii="Verdana" w:hAnsi="Verdana"/>
          <w:sz w:val="19"/>
          <w:szCs w:val="19"/>
        </w:rPr>
      </w:pPr>
    </w:p>
    <w:p w14:paraId="3FD4B417" w14:textId="77777777" w:rsidR="00C548B6" w:rsidRPr="00F65CBB" w:rsidRDefault="00C548B6" w:rsidP="00C548B6">
      <w:pPr>
        <w:shd w:val="clear" w:color="auto" w:fill="FFFFFF"/>
        <w:ind w:left="709" w:right="-427"/>
        <w:jc w:val="both"/>
        <w:rPr>
          <w:rFonts w:ascii="Verdana" w:hAnsi="Verdana"/>
          <w:sz w:val="19"/>
          <w:szCs w:val="19"/>
        </w:rPr>
      </w:pPr>
      <w:r w:rsidRPr="00F65CBB">
        <w:rPr>
          <w:rFonts w:ascii="Verdana" w:hAnsi="Verdana"/>
          <w:sz w:val="19"/>
          <w:szCs w:val="19"/>
        </w:rPr>
        <w:t>No obstante lo anterior, el órgano responsable del tratamiento podrá requerir a la contratista para que en vez de la opción a), cumpla con la b) o con la c) siguientes:</w:t>
      </w:r>
    </w:p>
    <w:p w14:paraId="5E0DAE78" w14:textId="77777777" w:rsidR="00C548B6" w:rsidRPr="00F65CBB" w:rsidRDefault="00C548B6" w:rsidP="00C548B6">
      <w:pPr>
        <w:shd w:val="clear" w:color="auto" w:fill="FFFFFF"/>
        <w:ind w:right="-427"/>
        <w:jc w:val="both"/>
        <w:rPr>
          <w:rFonts w:ascii="Verdana" w:hAnsi="Verdana"/>
          <w:sz w:val="19"/>
          <w:szCs w:val="19"/>
        </w:rPr>
      </w:pPr>
    </w:p>
    <w:p w14:paraId="4DEB22CF" w14:textId="77777777" w:rsidR="00C548B6" w:rsidRPr="00F65CBB" w:rsidRDefault="00C548B6" w:rsidP="002801AF">
      <w:pPr>
        <w:numPr>
          <w:ilvl w:val="0"/>
          <w:numId w:val="48"/>
        </w:numPr>
        <w:shd w:val="clear" w:color="auto" w:fill="FFFFFF"/>
        <w:ind w:right="-427"/>
        <w:jc w:val="both"/>
        <w:rPr>
          <w:rFonts w:ascii="Verdana" w:hAnsi="Verdana"/>
          <w:sz w:val="19"/>
          <w:szCs w:val="19"/>
        </w:rPr>
      </w:pPr>
      <w:r w:rsidRPr="00F65CBB">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50A34AA5" w14:textId="77777777" w:rsidR="00C548B6" w:rsidRPr="00F65CBB" w:rsidRDefault="00C548B6" w:rsidP="00C548B6">
      <w:pPr>
        <w:shd w:val="clear" w:color="auto" w:fill="FFFFFF"/>
        <w:ind w:left="720" w:right="-427"/>
        <w:jc w:val="both"/>
        <w:rPr>
          <w:rFonts w:ascii="Verdana" w:hAnsi="Verdana"/>
          <w:sz w:val="19"/>
          <w:szCs w:val="19"/>
        </w:rPr>
      </w:pPr>
    </w:p>
    <w:p w14:paraId="237387EA" w14:textId="77777777" w:rsidR="00C548B6" w:rsidRPr="00F65CBB" w:rsidRDefault="00C548B6" w:rsidP="002801AF">
      <w:pPr>
        <w:numPr>
          <w:ilvl w:val="0"/>
          <w:numId w:val="48"/>
        </w:numPr>
        <w:shd w:val="clear" w:color="auto" w:fill="FFFFFF"/>
        <w:ind w:right="-427" w:hanging="328"/>
        <w:jc w:val="both"/>
        <w:rPr>
          <w:rFonts w:ascii="Verdana" w:hAnsi="Verdana"/>
          <w:sz w:val="19"/>
          <w:szCs w:val="19"/>
        </w:rPr>
      </w:pPr>
      <w:r w:rsidRPr="00F65CBB">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2231EC09" w14:textId="77777777" w:rsidR="00C548B6" w:rsidRPr="00F65CBB" w:rsidRDefault="00C548B6" w:rsidP="00C548B6">
      <w:pPr>
        <w:pStyle w:val="Zerrenda-paragrafoa"/>
        <w:ind w:right="-427"/>
        <w:rPr>
          <w:rFonts w:ascii="Verdana" w:hAnsi="Verdana"/>
          <w:sz w:val="19"/>
          <w:szCs w:val="19"/>
        </w:rPr>
      </w:pPr>
    </w:p>
    <w:p w14:paraId="7038C871" w14:textId="77777777" w:rsidR="00C548B6" w:rsidRPr="00A11E8F" w:rsidRDefault="00C548B6" w:rsidP="00C548B6">
      <w:pPr>
        <w:shd w:val="clear" w:color="auto" w:fill="FFFFFF"/>
        <w:ind w:right="-427"/>
        <w:jc w:val="both"/>
        <w:rPr>
          <w:rFonts w:ascii="Verdana" w:hAnsi="Verdana"/>
          <w:b/>
          <w:sz w:val="19"/>
          <w:szCs w:val="19"/>
        </w:rPr>
      </w:pPr>
      <w:r w:rsidRPr="00A11E8F">
        <w:rPr>
          <w:rFonts w:ascii="Verdana" w:hAnsi="Verdana"/>
          <w:b/>
          <w:sz w:val="19"/>
          <w:szCs w:val="19"/>
        </w:rPr>
        <w:t>5.- Medidas de seguridad</w:t>
      </w:r>
    </w:p>
    <w:p w14:paraId="4D6E9993" w14:textId="77777777" w:rsidR="00C548B6" w:rsidRPr="00A11E8F" w:rsidRDefault="00C548B6" w:rsidP="00C548B6">
      <w:pPr>
        <w:shd w:val="clear" w:color="auto" w:fill="FFFFFF"/>
        <w:ind w:right="-427"/>
        <w:jc w:val="both"/>
        <w:rPr>
          <w:rFonts w:ascii="Verdana" w:hAnsi="Verdana"/>
          <w:b/>
          <w:sz w:val="19"/>
          <w:szCs w:val="19"/>
        </w:rPr>
      </w:pPr>
    </w:p>
    <w:p w14:paraId="2706866D" w14:textId="77777777" w:rsidR="00C548B6" w:rsidRPr="00A11E8F" w:rsidRDefault="00C548B6" w:rsidP="00C548B6">
      <w:pPr>
        <w:shd w:val="clear" w:color="auto" w:fill="FFFFFF"/>
        <w:ind w:right="-427"/>
        <w:jc w:val="both"/>
        <w:rPr>
          <w:rFonts w:ascii="Verdana" w:hAnsi="Verdana"/>
          <w:sz w:val="19"/>
          <w:szCs w:val="19"/>
        </w:rPr>
      </w:pPr>
      <w:r w:rsidRPr="00A11E8F">
        <w:rPr>
          <w:rFonts w:ascii="Verdana" w:hAnsi="Verdana"/>
          <w:sz w:val="19"/>
          <w:szCs w:val="19"/>
        </w:rPr>
        <w:t xml:space="preserve">Se aplicarán a los tratamientos de datos las medidas de seguridad que correspondan de las previstas en el Real Decreto 3/2010, de 8 de enero, por el que se regula el Esquema Nacional de Seguridad en el ámbito de la Administración Electrónica para un sistema de información de </w:t>
      </w:r>
      <w:r>
        <w:rPr>
          <w:rFonts w:ascii="Verdana" w:hAnsi="Verdana"/>
          <w:sz w:val="19"/>
          <w:szCs w:val="19"/>
        </w:rPr>
        <w:t>un nivel</w:t>
      </w:r>
      <w:r w:rsidRPr="00A11E8F">
        <w:rPr>
          <w:rFonts w:ascii="Verdana" w:hAnsi="Verdana"/>
          <w:sz w:val="19"/>
          <w:szCs w:val="19"/>
        </w:rPr>
        <w:t xml:space="preserve"> </w:t>
      </w:r>
      <w:r w:rsidRPr="00A11E8F">
        <w:rPr>
          <w:rFonts w:ascii="Verdana" w:hAnsi="Verdana"/>
          <w:i/>
          <w:sz w:val="19"/>
          <w:szCs w:val="19"/>
        </w:rPr>
        <w:t>(elegir una de las tres opciones)</w:t>
      </w:r>
      <w:r w:rsidRPr="00A11E8F">
        <w:rPr>
          <w:rFonts w:ascii="Verdana" w:hAnsi="Verdana"/>
          <w:sz w:val="19"/>
          <w:szCs w:val="19"/>
        </w:rPr>
        <w:t>:</w:t>
      </w:r>
    </w:p>
    <w:p w14:paraId="405FDE43" w14:textId="77777777" w:rsidR="00C548B6" w:rsidRPr="00A11E8F" w:rsidRDefault="00C548B6" w:rsidP="00C548B6">
      <w:pPr>
        <w:shd w:val="clear" w:color="auto" w:fill="FFFFFF"/>
        <w:ind w:right="-427"/>
        <w:jc w:val="both"/>
        <w:rPr>
          <w:rFonts w:ascii="Verdana" w:hAnsi="Verdana"/>
          <w:sz w:val="19"/>
          <w:szCs w:val="19"/>
        </w:rPr>
      </w:pPr>
    </w:p>
    <w:p w14:paraId="38DE81F0" w14:textId="77777777" w:rsidR="00C548B6" w:rsidRPr="00A11E8F" w:rsidRDefault="00C548B6" w:rsidP="00C548B6">
      <w:pPr>
        <w:shd w:val="clear" w:color="auto" w:fill="FFFFFF"/>
        <w:ind w:left="708" w:right="-427"/>
        <w:jc w:val="both"/>
        <w:rPr>
          <w:rFonts w:ascii="Verdana" w:hAnsi="Verdana"/>
          <w:sz w:val="19"/>
          <w:szCs w:val="19"/>
        </w:rPr>
      </w:pPr>
      <w:r w:rsidRPr="00A11E8F">
        <w:rPr>
          <w:rFonts w:ascii="Verdana" w:hAnsi="Verdana" w:cs="Arial"/>
          <w:sz w:val="19"/>
          <w:szCs w:val="19"/>
        </w:rPr>
        <w:fldChar w:fldCharType="begin">
          <w:ffData>
            <w:name w:val=""/>
            <w:enabled/>
            <w:calcOnExit w:val="0"/>
            <w:checkBox>
              <w:sizeAuto/>
              <w:default w:val="0"/>
            </w:checkBox>
          </w:ffData>
        </w:fldChar>
      </w:r>
      <w:r w:rsidRPr="00A11E8F">
        <w:rPr>
          <w:rFonts w:ascii="Verdana" w:hAnsi="Verdana" w:cs="Arial"/>
          <w:sz w:val="19"/>
          <w:szCs w:val="19"/>
        </w:rPr>
        <w:instrText xml:space="preserve"> FORMCHECKBOX </w:instrText>
      </w:r>
      <w:r w:rsidR="00666812">
        <w:rPr>
          <w:rFonts w:ascii="Verdana" w:hAnsi="Verdana" w:cs="Arial"/>
          <w:sz w:val="19"/>
          <w:szCs w:val="19"/>
        </w:rPr>
      </w:r>
      <w:r w:rsidR="00666812">
        <w:rPr>
          <w:rFonts w:ascii="Verdana" w:hAnsi="Verdana" w:cs="Arial"/>
          <w:sz w:val="19"/>
          <w:szCs w:val="19"/>
        </w:rPr>
        <w:fldChar w:fldCharType="separate"/>
      </w:r>
      <w:r w:rsidRPr="00A11E8F">
        <w:rPr>
          <w:rFonts w:ascii="Verdana" w:hAnsi="Verdana" w:cs="Arial"/>
          <w:sz w:val="19"/>
          <w:szCs w:val="19"/>
        </w:rPr>
        <w:fldChar w:fldCharType="end"/>
      </w:r>
      <w:r w:rsidRPr="00A11E8F">
        <w:rPr>
          <w:rFonts w:ascii="Verdana" w:hAnsi="Verdana" w:cs="Arial"/>
          <w:sz w:val="19"/>
          <w:szCs w:val="19"/>
        </w:rPr>
        <w:t xml:space="preserve"> </w:t>
      </w:r>
      <w:r w:rsidRPr="00A11E8F">
        <w:rPr>
          <w:rFonts w:ascii="Verdana" w:hAnsi="Verdana"/>
          <w:sz w:val="19"/>
          <w:szCs w:val="19"/>
        </w:rPr>
        <w:t>Baj</w:t>
      </w:r>
      <w:r>
        <w:rPr>
          <w:rFonts w:ascii="Verdana" w:hAnsi="Verdana"/>
          <w:sz w:val="19"/>
          <w:szCs w:val="19"/>
        </w:rPr>
        <w:t>o</w:t>
      </w:r>
      <w:r w:rsidRPr="00A11E8F">
        <w:rPr>
          <w:rFonts w:ascii="Verdana" w:hAnsi="Verdana"/>
          <w:sz w:val="19"/>
          <w:szCs w:val="19"/>
        </w:rPr>
        <w:t xml:space="preserve"> </w:t>
      </w:r>
    </w:p>
    <w:p w14:paraId="4B2BA69C" w14:textId="77777777" w:rsidR="00C548B6" w:rsidRPr="00A11E8F" w:rsidRDefault="00C548B6" w:rsidP="00C548B6">
      <w:pPr>
        <w:shd w:val="clear" w:color="auto" w:fill="FFFFFF"/>
        <w:ind w:left="708" w:right="-427"/>
        <w:jc w:val="both"/>
        <w:rPr>
          <w:rFonts w:ascii="Verdana" w:hAnsi="Verdana"/>
          <w:sz w:val="19"/>
          <w:szCs w:val="19"/>
        </w:rPr>
      </w:pPr>
      <w:r w:rsidRPr="00A11E8F">
        <w:rPr>
          <w:rFonts w:ascii="Verdana" w:hAnsi="Verdana" w:cs="Arial"/>
          <w:sz w:val="19"/>
          <w:szCs w:val="19"/>
        </w:rPr>
        <w:fldChar w:fldCharType="begin">
          <w:ffData>
            <w:name w:val=""/>
            <w:enabled/>
            <w:calcOnExit w:val="0"/>
            <w:checkBox>
              <w:sizeAuto/>
              <w:default w:val="0"/>
            </w:checkBox>
          </w:ffData>
        </w:fldChar>
      </w:r>
      <w:r w:rsidRPr="00A11E8F">
        <w:rPr>
          <w:rFonts w:ascii="Verdana" w:hAnsi="Verdana" w:cs="Arial"/>
          <w:sz w:val="19"/>
          <w:szCs w:val="19"/>
        </w:rPr>
        <w:instrText xml:space="preserve"> FORMCHECKBOX </w:instrText>
      </w:r>
      <w:r w:rsidR="00666812">
        <w:rPr>
          <w:rFonts w:ascii="Verdana" w:hAnsi="Verdana" w:cs="Arial"/>
          <w:sz w:val="19"/>
          <w:szCs w:val="19"/>
        </w:rPr>
      </w:r>
      <w:r w:rsidR="00666812">
        <w:rPr>
          <w:rFonts w:ascii="Verdana" w:hAnsi="Verdana" w:cs="Arial"/>
          <w:sz w:val="19"/>
          <w:szCs w:val="19"/>
        </w:rPr>
        <w:fldChar w:fldCharType="separate"/>
      </w:r>
      <w:r w:rsidRPr="00A11E8F">
        <w:rPr>
          <w:rFonts w:ascii="Verdana" w:hAnsi="Verdana" w:cs="Arial"/>
          <w:sz w:val="19"/>
          <w:szCs w:val="19"/>
        </w:rPr>
        <w:fldChar w:fldCharType="end"/>
      </w:r>
      <w:r w:rsidRPr="00A11E8F">
        <w:rPr>
          <w:rFonts w:ascii="Verdana" w:hAnsi="Verdana" w:cs="Arial"/>
          <w:sz w:val="19"/>
          <w:szCs w:val="19"/>
        </w:rPr>
        <w:t xml:space="preserve"> M</w:t>
      </w:r>
      <w:r w:rsidRPr="00A11E8F">
        <w:rPr>
          <w:rFonts w:ascii="Verdana" w:hAnsi="Verdana"/>
          <w:sz w:val="19"/>
          <w:szCs w:val="19"/>
        </w:rPr>
        <w:t>edi</w:t>
      </w:r>
      <w:r>
        <w:rPr>
          <w:rFonts w:ascii="Verdana" w:hAnsi="Verdana"/>
          <w:sz w:val="19"/>
          <w:szCs w:val="19"/>
        </w:rPr>
        <w:t>o</w:t>
      </w:r>
      <w:r w:rsidRPr="00A11E8F">
        <w:rPr>
          <w:rFonts w:ascii="Verdana" w:hAnsi="Verdana"/>
          <w:sz w:val="19"/>
          <w:szCs w:val="19"/>
        </w:rPr>
        <w:t xml:space="preserve"> </w:t>
      </w:r>
    </w:p>
    <w:p w14:paraId="64A38104" w14:textId="77777777" w:rsidR="00C548B6" w:rsidRPr="00A11E8F" w:rsidRDefault="00C548B6" w:rsidP="00C548B6">
      <w:pPr>
        <w:shd w:val="clear" w:color="auto" w:fill="FFFFFF"/>
        <w:ind w:left="708" w:right="-427"/>
        <w:jc w:val="both"/>
        <w:rPr>
          <w:rFonts w:ascii="Verdana" w:hAnsi="Verdana"/>
          <w:sz w:val="19"/>
          <w:szCs w:val="19"/>
        </w:rPr>
      </w:pPr>
      <w:r w:rsidRPr="00A11E8F">
        <w:rPr>
          <w:rFonts w:ascii="Verdana" w:hAnsi="Verdana" w:cs="Arial"/>
          <w:sz w:val="19"/>
          <w:szCs w:val="19"/>
        </w:rPr>
        <w:fldChar w:fldCharType="begin">
          <w:ffData>
            <w:name w:val=""/>
            <w:enabled/>
            <w:calcOnExit w:val="0"/>
            <w:checkBox>
              <w:sizeAuto/>
              <w:default w:val="0"/>
            </w:checkBox>
          </w:ffData>
        </w:fldChar>
      </w:r>
      <w:r w:rsidRPr="00A11E8F">
        <w:rPr>
          <w:rFonts w:ascii="Verdana" w:hAnsi="Verdana" w:cs="Arial"/>
          <w:sz w:val="19"/>
          <w:szCs w:val="19"/>
        </w:rPr>
        <w:instrText xml:space="preserve"> FORMCHECKBOX </w:instrText>
      </w:r>
      <w:r w:rsidR="00666812">
        <w:rPr>
          <w:rFonts w:ascii="Verdana" w:hAnsi="Verdana" w:cs="Arial"/>
          <w:sz w:val="19"/>
          <w:szCs w:val="19"/>
        </w:rPr>
      </w:r>
      <w:r w:rsidR="00666812">
        <w:rPr>
          <w:rFonts w:ascii="Verdana" w:hAnsi="Verdana" w:cs="Arial"/>
          <w:sz w:val="19"/>
          <w:szCs w:val="19"/>
        </w:rPr>
        <w:fldChar w:fldCharType="separate"/>
      </w:r>
      <w:r w:rsidRPr="00A11E8F">
        <w:rPr>
          <w:rFonts w:ascii="Verdana" w:hAnsi="Verdana" w:cs="Arial"/>
          <w:sz w:val="19"/>
          <w:szCs w:val="19"/>
        </w:rPr>
        <w:fldChar w:fldCharType="end"/>
      </w:r>
      <w:r w:rsidRPr="00A11E8F">
        <w:rPr>
          <w:rFonts w:ascii="Verdana" w:hAnsi="Verdana" w:cs="Arial"/>
          <w:sz w:val="19"/>
          <w:szCs w:val="19"/>
        </w:rPr>
        <w:t xml:space="preserve"> A</w:t>
      </w:r>
      <w:r w:rsidRPr="00A11E8F">
        <w:rPr>
          <w:rFonts w:ascii="Verdana" w:hAnsi="Verdana"/>
          <w:sz w:val="19"/>
          <w:szCs w:val="19"/>
        </w:rPr>
        <w:t>lt</w:t>
      </w:r>
      <w:r>
        <w:rPr>
          <w:rFonts w:ascii="Verdana" w:hAnsi="Verdana"/>
          <w:sz w:val="19"/>
          <w:szCs w:val="19"/>
        </w:rPr>
        <w:t>o</w:t>
      </w:r>
    </w:p>
    <w:p w14:paraId="6F996831" w14:textId="77777777" w:rsidR="00C548B6" w:rsidRDefault="00C548B6" w:rsidP="00C548B6">
      <w:pPr>
        <w:ind w:right="-427"/>
        <w:rPr>
          <w:sz w:val="19"/>
          <w:szCs w:val="19"/>
        </w:rPr>
      </w:pPr>
      <w:r>
        <w:rPr>
          <w:sz w:val="19"/>
          <w:szCs w:val="19"/>
        </w:rPr>
        <w:br w:type="page"/>
      </w:r>
    </w:p>
    <w:p w14:paraId="6B3F15A9" w14:textId="77777777" w:rsidR="00C548B6" w:rsidRDefault="00C548B6" w:rsidP="00C548B6">
      <w:pPr>
        <w:shd w:val="clear" w:color="auto" w:fill="FFFFFF"/>
        <w:ind w:right="-427"/>
        <w:jc w:val="both"/>
        <w:rPr>
          <w:rFonts w:ascii="Verdana" w:hAnsi="Verdana"/>
          <w:sz w:val="19"/>
          <w:szCs w:val="19"/>
        </w:rPr>
      </w:pPr>
      <w:r w:rsidRPr="00F65CBB">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6E2EE9F4" w14:textId="77777777" w:rsidR="00C548B6" w:rsidRPr="00F65CBB" w:rsidRDefault="00C548B6" w:rsidP="00C548B6">
      <w:pPr>
        <w:shd w:val="clear" w:color="auto" w:fill="FFFFFF"/>
        <w:ind w:right="-427"/>
        <w:jc w:val="both"/>
        <w:rPr>
          <w:rFonts w:ascii="Verdana" w:hAnsi="Verdana"/>
          <w:sz w:val="19"/>
          <w:szCs w:val="19"/>
        </w:rPr>
      </w:pPr>
    </w:p>
    <w:p w14:paraId="18D235B2" w14:textId="77777777" w:rsidR="00C548B6" w:rsidRDefault="00C548B6" w:rsidP="002801AF">
      <w:pPr>
        <w:numPr>
          <w:ilvl w:val="0"/>
          <w:numId w:val="49"/>
        </w:numPr>
        <w:shd w:val="clear" w:color="auto" w:fill="FFFFFF"/>
        <w:ind w:right="-427"/>
        <w:jc w:val="both"/>
        <w:rPr>
          <w:rFonts w:ascii="Verdana" w:hAnsi="Verdana"/>
          <w:sz w:val="19"/>
          <w:szCs w:val="19"/>
        </w:rPr>
      </w:pPr>
      <w:r w:rsidRPr="00F65CBB">
        <w:rPr>
          <w:rFonts w:ascii="Verdana" w:hAnsi="Verdana"/>
          <w:sz w:val="19"/>
          <w:szCs w:val="19"/>
        </w:rPr>
        <w:t xml:space="preserve"> (xxx)</w:t>
      </w:r>
    </w:p>
    <w:p w14:paraId="5362B179" w14:textId="77777777" w:rsidR="00C548B6" w:rsidRDefault="00C548B6" w:rsidP="00C548B6">
      <w:pPr>
        <w:shd w:val="clear" w:color="auto" w:fill="FFFFFF"/>
        <w:ind w:right="-570"/>
        <w:jc w:val="both"/>
        <w:rPr>
          <w:rFonts w:ascii="Verdana" w:hAnsi="Verdana"/>
          <w:sz w:val="19"/>
          <w:szCs w:val="19"/>
        </w:rPr>
      </w:pPr>
    </w:p>
    <w:p w14:paraId="0C3F578F" w14:textId="77777777" w:rsidR="00C548B6" w:rsidRPr="00F65CBB" w:rsidRDefault="00C548B6" w:rsidP="00C548B6">
      <w:pPr>
        <w:shd w:val="clear" w:color="auto" w:fill="FFFFFF"/>
        <w:ind w:right="-570"/>
        <w:jc w:val="both"/>
        <w:rPr>
          <w:rFonts w:ascii="Verdana" w:hAnsi="Verdana"/>
          <w:sz w:val="19"/>
          <w:szCs w:val="19"/>
        </w:rPr>
      </w:pPr>
    </w:p>
    <w:p w14:paraId="750ED24D" w14:textId="77777777" w:rsidR="00C548B6" w:rsidRDefault="00C548B6" w:rsidP="00C548B6">
      <w:pPr>
        <w:shd w:val="clear" w:color="auto" w:fill="FFFFFF"/>
        <w:ind w:right="-570"/>
        <w:jc w:val="both"/>
        <w:rPr>
          <w:rFonts w:ascii="Verdana" w:hAnsi="Verdana"/>
          <w:sz w:val="19"/>
          <w:szCs w:val="19"/>
        </w:rPr>
      </w:pPr>
    </w:p>
    <w:p w14:paraId="54A6CD81" w14:textId="77777777" w:rsidR="00C548B6" w:rsidRPr="00667EFD"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667EFD">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1E26BFAF" w14:textId="77777777" w:rsidR="00C548B6" w:rsidRPr="00667EFD"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667EFD">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4F944CAD" w14:textId="77777777" w:rsidR="00C548B6" w:rsidRPr="00667EFD" w:rsidRDefault="00C548B6" w:rsidP="00C548B6">
      <w:pPr>
        <w:shd w:val="clear" w:color="auto" w:fill="FFFFFF"/>
        <w:ind w:right="-427"/>
        <w:jc w:val="both"/>
        <w:rPr>
          <w:rFonts w:ascii="Verdana" w:hAnsi="Verdana"/>
          <w:sz w:val="19"/>
          <w:szCs w:val="19"/>
        </w:rPr>
      </w:pPr>
    </w:p>
    <w:p w14:paraId="074E7A38" w14:textId="77777777" w:rsidR="00C548B6" w:rsidRPr="00F65CBB" w:rsidRDefault="00C548B6" w:rsidP="00C548B6">
      <w:pPr>
        <w:shd w:val="clear" w:color="auto" w:fill="FFFFFF"/>
        <w:ind w:right="-427"/>
        <w:jc w:val="both"/>
        <w:rPr>
          <w:rFonts w:ascii="Verdana" w:hAnsi="Verdana"/>
          <w:sz w:val="19"/>
          <w:szCs w:val="19"/>
        </w:rPr>
      </w:pPr>
    </w:p>
    <w:p w14:paraId="68B36300" w14:textId="77777777" w:rsidR="00C548B6" w:rsidRPr="00F65CBB" w:rsidRDefault="00C548B6" w:rsidP="00C548B6">
      <w:pPr>
        <w:shd w:val="clear" w:color="auto" w:fill="FFFFFF"/>
        <w:ind w:left="284" w:right="-427"/>
        <w:jc w:val="both"/>
        <w:rPr>
          <w:rFonts w:ascii="Verdana" w:hAnsi="Verdana"/>
          <w:sz w:val="19"/>
          <w:szCs w:val="19"/>
        </w:rPr>
      </w:pPr>
    </w:p>
    <w:p w14:paraId="44E9DABB" w14:textId="77777777" w:rsidR="00C548B6" w:rsidRPr="00F65CBB" w:rsidRDefault="00C548B6" w:rsidP="00C548B6">
      <w:pPr>
        <w:shd w:val="clear" w:color="auto" w:fill="FFFFFF"/>
        <w:ind w:left="284" w:right="-427"/>
        <w:jc w:val="both"/>
        <w:rPr>
          <w:rFonts w:ascii="Verdana" w:hAnsi="Verdana"/>
          <w:sz w:val="19"/>
          <w:szCs w:val="19"/>
        </w:rPr>
      </w:pPr>
      <w:r w:rsidRPr="00F65CBB">
        <w:rPr>
          <w:rFonts w:ascii="Verdana" w:hAnsi="Verdana"/>
          <w:sz w:val="19"/>
          <w:szCs w:val="19"/>
        </w:rPr>
        <w:t>En……………………………………, a………. de………………………de 20………</w:t>
      </w:r>
    </w:p>
    <w:p w14:paraId="5A7908B4" w14:textId="77777777" w:rsidR="00C548B6" w:rsidRPr="00F65CBB" w:rsidRDefault="00C548B6" w:rsidP="00C548B6">
      <w:pPr>
        <w:shd w:val="clear" w:color="auto" w:fill="FFFFFF"/>
        <w:ind w:left="284" w:right="-427"/>
        <w:jc w:val="both"/>
        <w:rPr>
          <w:rFonts w:ascii="Verdana" w:hAnsi="Verdana"/>
          <w:sz w:val="19"/>
          <w:szCs w:val="19"/>
        </w:rPr>
      </w:pPr>
    </w:p>
    <w:p w14:paraId="704FDA3F" w14:textId="77777777" w:rsidR="00C548B6" w:rsidRPr="00F65CBB" w:rsidRDefault="00C548B6" w:rsidP="00C548B6">
      <w:pPr>
        <w:shd w:val="clear" w:color="auto" w:fill="FFFFFF"/>
        <w:ind w:left="284" w:right="-427"/>
        <w:jc w:val="both"/>
        <w:rPr>
          <w:rFonts w:ascii="Verdana" w:hAnsi="Verdana"/>
          <w:sz w:val="19"/>
          <w:szCs w:val="19"/>
        </w:rPr>
      </w:pPr>
    </w:p>
    <w:p w14:paraId="4274A291" w14:textId="77777777" w:rsidR="00C548B6" w:rsidRPr="00F65CBB" w:rsidRDefault="00C548B6" w:rsidP="00C548B6">
      <w:pPr>
        <w:shd w:val="clear" w:color="auto" w:fill="FFFFFF"/>
        <w:ind w:left="284" w:right="-427"/>
        <w:jc w:val="both"/>
        <w:rPr>
          <w:rFonts w:ascii="Verdana" w:hAnsi="Verdana"/>
          <w:sz w:val="19"/>
          <w:szCs w:val="19"/>
        </w:rPr>
      </w:pPr>
    </w:p>
    <w:p w14:paraId="0F8D5BF0" w14:textId="77777777" w:rsidR="00C548B6" w:rsidRPr="00F65CBB" w:rsidRDefault="00C548B6" w:rsidP="00C548B6">
      <w:pPr>
        <w:shd w:val="clear" w:color="auto" w:fill="FFFFFF"/>
        <w:ind w:left="284" w:right="-427"/>
        <w:jc w:val="both"/>
        <w:rPr>
          <w:rFonts w:ascii="Verdana" w:hAnsi="Verdana"/>
          <w:sz w:val="19"/>
          <w:szCs w:val="19"/>
        </w:rPr>
      </w:pPr>
    </w:p>
    <w:p w14:paraId="3D0CAFB3" w14:textId="77777777" w:rsidR="00C548B6" w:rsidRPr="00F65CBB" w:rsidRDefault="00C548B6" w:rsidP="00C548B6">
      <w:pPr>
        <w:shd w:val="clear" w:color="auto" w:fill="FFFFFF"/>
        <w:ind w:left="284" w:right="-427"/>
        <w:jc w:val="both"/>
        <w:rPr>
          <w:rFonts w:ascii="Verdana" w:hAnsi="Verdana"/>
          <w:sz w:val="19"/>
          <w:szCs w:val="19"/>
        </w:rPr>
      </w:pPr>
    </w:p>
    <w:p w14:paraId="2ABD31A2" w14:textId="77777777" w:rsidR="00C548B6" w:rsidRPr="00F65CBB" w:rsidRDefault="00C548B6" w:rsidP="00C548B6">
      <w:pPr>
        <w:shd w:val="clear" w:color="auto" w:fill="FFFFFF"/>
        <w:ind w:left="284" w:right="-427"/>
        <w:jc w:val="both"/>
        <w:rPr>
          <w:rFonts w:ascii="Verdana" w:hAnsi="Verdana"/>
          <w:sz w:val="19"/>
          <w:szCs w:val="19"/>
        </w:rPr>
      </w:pPr>
    </w:p>
    <w:p w14:paraId="3725D1E5" w14:textId="77777777" w:rsidR="00C548B6" w:rsidRPr="00F65CBB" w:rsidRDefault="00C548B6" w:rsidP="00C548B6">
      <w:pPr>
        <w:shd w:val="clear" w:color="auto" w:fill="FFFFFF"/>
        <w:ind w:left="284" w:right="-427"/>
        <w:jc w:val="both"/>
        <w:rPr>
          <w:rFonts w:ascii="Verdana" w:hAnsi="Verdana"/>
          <w:sz w:val="19"/>
          <w:szCs w:val="19"/>
        </w:rPr>
      </w:pPr>
    </w:p>
    <w:p w14:paraId="40F200F4" w14:textId="77777777" w:rsidR="00C548B6" w:rsidRPr="00F65CBB" w:rsidRDefault="00C548B6" w:rsidP="00C548B6">
      <w:pPr>
        <w:shd w:val="clear" w:color="auto" w:fill="FFFFFF"/>
        <w:ind w:left="284" w:right="-427"/>
        <w:jc w:val="both"/>
        <w:rPr>
          <w:rFonts w:ascii="Verdana" w:hAnsi="Verdana"/>
          <w:sz w:val="19"/>
          <w:szCs w:val="19"/>
        </w:rPr>
      </w:pPr>
    </w:p>
    <w:p w14:paraId="1F1B646A" w14:textId="77777777" w:rsidR="00C548B6" w:rsidRPr="00F65CBB" w:rsidRDefault="00C548B6" w:rsidP="00C548B6">
      <w:pPr>
        <w:shd w:val="clear" w:color="auto" w:fill="FFFFFF"/>
        <w:ind w:left="284" w:right="-427"/>
        <w:jc w:val="both"/>
        <w:rPr>
          <w:rFonts w:ascii="Verdana" w:hAnsi="Verdana"/>
          <w:sz w:val="19"/>
          <w:szCs w:val="19"/>
        </w:rPr>
      </w:pPr>
    </w:p>
    <w:p w14:paraId="78E7ECD4" w14:textId="444C12E3" w:rsidR="00C548B6" w:rsidRDefault="00C548B6" w:rsidP="00C548B6">
      <w:pPr>
        <w:shd w:val="clear" w:color="auto" w:fill="FFFFFF"/>
        <w:ind w:left="284" w:right="-428"/>
        <w:jc w:val="both"/>
        <w:rPr>
          <w:rFonts w:ascii="Verdana" w:hAnsi="Verdana"/>
          <w:sz w:val="19"/>
          <w:szCs w:val="19"/>
        </w:rPr>
      </w:pPr>
      <w:r w:rsidRPr="00F65CBB">
        <w:rPr>
          <w:rFonts w:ascii="Verdana" w:hAnsi="Verdana"/>
          <w:sz w:val="19"/>
          <w:szCs w:val="19"/>
        </w:rPr>
        <w:t>Por el responsable del tratamiento                        Por la contratista</w:t>
      </w:r>
    </w:p>
    <w:p w14:paraId="357D5F50" w14:textId="360955E5" w:rsidR="00190E2E" w:rsidRDefault="00190E2E" w:rsidP="00C548B6">
      <w:pPr>
        <w:shd w:val="clear" w:color="auto" w:fill="FFFFFF"/>
        <w:ind w:left="284" w:right="-428"/>
        <w:jc w:val="both"/>
        <w:rPr>
          <w:rFonts w:ascii="Verdana" w:hAnsi="Verdana"/>
          <w:sz w:val="19"/>
          <w:szCs w:val="19"/>
        </w:rPr>
      </w:pPr>
    </w:p>
    <w:p w14:paraId="1F30F3FB" w14:textId="2CC196ED" w:rsidR="00190E2E" w:rsidRDefault="00190E2E" w:rsidP="00C548B6">
      <w:pPr>
        <w:shd w:val="clear" w:color="auto" w:fill="FFFFFF"/>
        <w:ind w:left="284" w:right="-428"/>
        <w:jc w:val="both"/>
        <w:rPr>
          <w:rFonts w:ascii="Verdana" w:hAnsi="Verdana"/>
          <w:sz w:val="19"/>
          <w:szCs w:val="19"/>
        </w:rPr>
      </w:pPr>
    </w:p>
    <w:p w14:paraId="19C7DC3D" w14:textId="6AA22C5A" w:rsidR="00190E2E" w:rsidRDefault="00190E2E" w:rsidP="00C548B6">
      <w:pPr>
        <w:shd w:val="clear" w:color="auto" w:fill="FFFFFF"/>
        <w:ind w:left="284" w:right="-428"/>
        <w:jc w:val="both"/>
        <w:rPr>
          <w:rFonts w:ascii="Verdana" w:hAnsi="Verdana"/>
          <w:sz w:val="19"/>
          <w:szCs w:val="19"/>
        </w:rPr>
      </w:pPr>
    </w:p>
    <w:p w14:paraId="6A8C5B4C" w14:textId="026B6C91" w:rsidR="00190E2E" w:rsidRDefault="00190E2E" w:rsidP="00C548B6">
      <w:pPr>
        <w:shd w:val="clear" w:color="auto" w:fill="FFFFFF"/>
        <w:ind w:left="284" w:right="-428"/>
        <w:jc w:val="both"/>
        <w:rPr>
          <w:rFonts w:ascii="Verdana" w:hAnsi="Verdana"/>
          <w:sz w:val="19"/>
          <w:szCs w:val="19"/>
        </w:rPr>
      </w:pPr>
    </w:p>
    <w:p w14:paraId="6E30976B" w14:textId="71CD22FA" w:rsidR="00190E2E" w:rsidRDefault="00190E2E" w:rsidP="00C548B6">
      <w:pPr>
        <w:shd w:val="clear" w:color="auto" w:fill="FFFFFF"/>
        <w:ind w:left="284" w:right="-428"/>
        <w:jc w:val="both"/>
        <w:rPr>
          <w:rFonts w:ascii="Verdana" w:hAnsi="Verdana"/>
          <w:sz w:val="19"/>
          <w:szCs w:val="19"/>
        </w:rPr>
      </w:pPr>
    </w:p>
    <w:p w14:paraId="65C3C688" w14:textId="22C0C1F1" w:rsidR="00190E2E" w:rsidRDefault="00190E2E" w:rsidP="00C548B6">
      <w:pPr>
        <w:shd w:val="clear" w:color="auto" w:fill="FFFFFF"/>
        <w:ind w:left="284" w:right="-428"/>
        <w:jc w:val="both"/>
        <w:rPr>
          <w:rFonts w:ascii="Verdana" w:hAnsi="Verdana"/>
          <w:sz w:val="19"/>
          <w:szCs w:val="19"/>
        </w:rPr>
      </w:pPr>
    </w:p>
    <w:p w14:paraId="57DD0BFF" w14:textId="53205055" w:rsidR="00190E2E" w:rsidRDefault="00190E2E" w:rsidP="00C548B6">
      <w:pPr>
        <w:shd w:val="clear" w:color="auto" w:fill="FFFFFF"/>
        <w:ind w:left="284" w:right="-428"/>
        <w:jc w:val="both"/>
        <w:rPr>
          <w:rFonts w:ascii="Verdana" w:hAnsi="Verdana"/>
          <w:sz w:val="19"/>
          <w:szCs w:val="19"/>
        </w:rPr>
      </w:pPr>
    </w:p>
    <w:p w14:paraId="19B6A5F9" w14:textId="639E3CED" w:rsidR="00190E2E" w:rsidRDefault="00190E2E" w:rsidP="00C548B6">
      <w:pPr>
        <w:shd w:val="clear" w:color="auto" w:fill="FFFFFF"/>
        <w:ind w:left="284" w:right="-428"/>
        <w:jc w:val="both"/>
        <w:rPr>
          <w:rFonts w:ascii="Verdana" w:hAnsi="Verdana"/>
          <w:sz w:val="19"/>
          <w:szCs w:val="19"/>
        </w:rPr>
      </w:pPr>
    </w:p>
    <w:p w14:paraId="489447FC" w14:textId="559CE2BB" w:rsidR="00190E2E" w:rsidRDefault="00190E2E" w:rsidP="00C548B6">
      <w:pPr>
        <w:shd w:val="clear" w:color="auto" w:fill="FFFFFF"/>
        <w:ind w:left="284" w:right="-428"/>
        <w:jc w:val="both"/>
        <w:rPr>
          <w:rFonts w:ascii="Verdana" w:hAnsi="Verdana"/>
          <w:sz w:val="19"/>
          <w:szCs w:val="19"/>
        </w:rPr>
      </w:pPr>
    </w:p>
    <w:p w14:paraId="7EB30396" w14:textId="1D6CF05E" w:rsidR="00190E2E" w:rsidRDefault="00190E2E" w:rsidP="00C548B6">
      <w:pPr>
        <w:shd w:val="clear" w:color="auto" w:fill="FFFFFF"/>
        <w:ind w:left="284" w:right="-428"/>
        <w:jc w:val="both"/>
        <w:rPr>
          <w:rFonts w:ascii="Verdana" w:hAnsi="Verdana"/>
          <w:sz w:val="19"/>
          <w:szCs w:val="19"/>
        </w:rPr>
      </w:pPr>
    </w:p>
    <w:p w14:paraId="774E1233" w14:textId="7E8F71A3" w:rsidR="00190E2E" w:rsidRDefault="00190E2E" w:rsidP="00C548B6">
      <w:pPr>
        <w:shd w:val="clear" w:color="auto" w:fill="FFFFFF"/>
        <w:ind w:left="284" w:right="-428"/>
        <w:jc w:val="both"/>
        <w:rPr>
          <w:rFonts w:ascii="Verdana" w:hAnsi="Verdana"/>
          <w:sz w:val="19"/>
          <w:szCs w:val="19"/>
        </w:rPr>
      </w:pPr>
    </w:p>
    <w:p w14:paraId="6007691B" w14:textId="1B8FEC10" w:rsidR="00190E2E" w:rsidRDefault="00190E2E" w:rsidP="00C548B6">
      <w:pPr>
        <w:shd w:val="clear" w:color="auto" w:fill="FFFFFF"/>
        <w:ind w:left="284" w:right="-428"/>
        <w:jc w:val="both"/>
        <w:rPr>
          <w:rFonts w:ascii="Verdana" w:hAnsi="Verdana"/>
          <w:sz w:val="19"/>
          <w:szCs w:val="19"/>
        </w:rPr>
      </w:pPr>
    </w:p>
    <w:p w14:paraId="7B5FE039" w14:textId="5A2F378E" w:rsidR="00190E2E" w:rsidRDefault="00190E2E" w:rsidP="00C548B6">
      <w:pPr>
        <w:shd w:val="clear" w:color="auto" w:fill="FFFFFF"/>
        <w:ind w:left="284" w:right="-428"/>
        <w:jc w:val="both"/>
        <w:rPr>
          <w:rFonts w:ascii="Verdana" w:hAnsi="Verdana"/>
          <w:sz w:val="19"/>
          <w:szCs w:val="19"/>
        </w:rPr>
      </w:pPr>
    </w:p>
    <w:p w14:paraId="6073245E" w14:textId="04FA21BC" w:rsidR="00190E2E" w:rsidRDefault="00190E2E" w:rsidP="00C548B6">
      <w:pPr>
        <w:shd w:val="clear" w:color="auto" w:fill="FFFFFF"/>
        <w:ind w:left="284" w:right="-428"/>
        <w:jc w:val="both"/>
        <w:rPr>
          <w:rFonts w:ascii="Verdana" w:hAnsi="Verdana"/>
          <w:sz w:val="19"/>
          <w:szCs w:val="19"/>
        </w:rPr>
      </w:pPr>
    </w:p>
    <w:p w14:paraId="0AECD6EF" w14:textId="14CFDEDC" w:rsidR="00190E2E" w:rsidRDefault="00190E2E" w:rsidP="00C548B6">
      <w:pPr>
        <w:shd w:val="clear" w:color="auto" w:fill="FFFFFF"/>
        <w:ind w:left="284" w:right="-428"/>
        <w:jc w:val="both"/>
        <w:rPr>
          <w:rFonts w:ascii="Verdana" w:hAnsi="Verdana"/>
          <w:sz w:val="19"/>
          <w:szCs w:val="19"/>
        </w:rPr>
      </w:pPr>
    </w:p>
    <w:p w14:paraId="05A54BC8" w14:textId="34D19540" w:rsidR="00190E2E" w:rsidRDefault="00190E2E" w:rsidP="00C548B6">
      <w:pPr>
        <w:shd w:val="clear" w:color="auto" w:fill="FFFFFF"/>
        <w:ind w:left="284" w:right="-428"/>
        <w:jc w:val="both"/>
        <w:rPr>
          <w:rFonts w:ascii="Verdana" w:hAnsi="Verdana"/>
          <w:sz w:val="19"/>
          <w:szCs w:val="19"/>
        </w:rPr>
      </w:pPr>
    </w:p>
    <w:p w14:paraId="67578EDD" w14:textId="2A84A995" w:rsidR="00190E2E" w:rsidRDefault="00190E2E" w:rsidP="00C548B6">
      <w:pPr>
        <w:shd w:val="clear" w:color="auto" w:fill="FFFFFF"/>
        <w:ind w:left="284" w:right="-428"/>
        <w:jc w:val="both"/>
        <w:rPr>
          <w:rFonts w:ascii="Verdana" w:hAnsi="Verdana"/>
          <w:sz w:val="19"/>
          <w:szCs w:val="19"/>
        </w:rPr>
      </w:pPr>
    </w:p>
    <w:p w14:paraId="3E6A900C" w14:textId="0D851FAC" w:rsidR="00190E2E" w:rsidRDefault="00190E2E" w:rsidP="00C548B6">
      <w:pPr>
        <w:shd w:val="clear" w:color="auto" w:fill="FFFFFF"/>
        <w:ind w:left="284" w:right="-428"/>
        <w:jc w:val="both"/>
        <w:rPr>
          <w:rFonts w:ascii="Verdana" w:hAnsi="Verdana"/>
          <w:sz w:val="19"/>
          <w:szCs w:val="19"/>
        </w:rPr>
      </w:pPr>
    </w:p>
    <w:p w14:paraId="30BCD7E7" w14:textId="7C789FB7" w:rsidR="00190E2E" w:rsidRDefault="00190E2E" w:rsidP="00C548B6">
      <w:pPr>
        <w:shd w:val="clear" w:color="auto" w:fill="FFFFFF"/>
        <w:ind w:left="284" w:right="-428"/>
        <w:jc w:val="both"/>
        <w:rPr>
          <w:rFonts w:ascii="Verdana" w:hAnsi="Verdana"/>
          <w:sz w:val="19"/>
          <w:szCs w:val="19"/>
        </w:rPr>
      </w:pPr>
    </w:p>
    <w:p w14:paraId="3A942CB0" w14:textId="009340E7" w:rsidR="00190E2E" w:rsidRDefault="00190E2E" w:rsidP="00C548B6">
      <w:pPr>
        <w:shd w:val="clear" w:color="auto" w:fill="FFFFFF"/>
        <w:ind w:left="284" w:right="-428"/>
        <w:jc w:val="both"/>
        <w:rPr>
          <w:rFonts w:ascii="Verdana" w:hAnsi="Verdana"/>
          <w:sz w:val="19"/>
          <w:szCs w:val="19"/>
        </w:rPr>
      </w:pPr>
    </w:p>
    <w:p w14:paraId="2C2D858E" w14:textId="6BBCB5AD" w:rsidR="00190E2E" w:rsidRDefault="00190E2E" w:rsidP="00C548B6">
      <w:pPr>
        <w:shd w:val="clear" w:color="auto" w:fill="FFFFFF"/>
        <w:ind w:left="284" w:right="-428"/>
        <w:jc w:val="both"/>
        <w:rPr>
          <w:rFonts w:ascii="Verdana" w:hAnsi="Verdana"/>
          <w:sz w:val="19"/>
          <w:szCs w:val="19"/>
        </w:rPr>
      </w:pPr>
    </w:p>
    <w:p w14:paraId="4192A68F" w14:textId="72F9ED32" w:rsidR="00190E2E" w:rsidRDefault="00190E2E" w:rsidP="00C548B6">
      <w:pPr>
        <w:shd w:val="clear" w:color="auto" w:fill="FFFFFF"/>
        <w:ind w:left="284" w:right="-428"/>
        <w:jc w:val="both"/>
        <w:rPr>
          <w:rFonts w:ascii="Verdana" w:hAnsi="Verdana"/>
          <w:sz w:val="19"/>
          <w:szCs w:val="19"/>
        </w:rPr>
      </w:pPr>
    </w:p>
    <w:p w14:paraId="790D939E" w14:textId="342DB48D" w:rsidR="00190E2E" w:rsidRDefault="00190E2E" w:rsidP="00C548B6">
      <w:pPr>
        <w:shd w:val="clear" w:color="auto" w:fill="FFFFFF"/>
        <w:ind w:left="284" w:right="-428"/>
        <w:jc w:val="both"/>
        <w:rPr>
          <w:rFonts w:ascii="Verdana" w:hAnsi="Verdana"/>
          <w:sz w:val="19"/>
          <w:szCs w:val="19"/>
        </w:rPr>
      </w:pPr>
    </w:p>
    <w:p w14:paraId="58744D61" w14:textId="379A0F9D" w:rsidR="00190E2E" w:rsidRDefault="00190E2E" w:rsidP="00C548B6">
      <w:pPr>
        <w:shd w:val="clear" w:color="auto" w:fill="FFFFFF"/>
        <w:ind w:left="284" w:right="-428"/>
        <w:jc w:val="both"/>
        <w:rPr>
          <w:rFonts w:ascii="Verdana" w:hAnsi="Verdana"/>
          <w:sz w:val="19"/>
          <w:szCs w:val="19"/>
        </w:rPr>
      </w:pPr>
    </w:p>
    <w:p w14:paraId="2C55D29A" w14:textId="6DF19BCA" w:rsidR="00190E2E" w:rsidRDefault="00190E2E" w:rsidP="00C548B6">
      <w:pPr>
        <w:shd w:val="clear" w:color="auto" w:fill="FFFFFF"/>
        <w:ind w:left="284" w:right="-428"/>
        <w:jc w:val="both"/>
        <w:rPr>
          <w:rFonts w:ascii="Verdana" w:hAnsi="Verdana"/>
          <w:sz w:val="19"/>
          <w:szCs w:val="19"/>
        </w:rPr>
      </w:pPr>
    </w:p>
    <w:p w14:paraId="68F27650" w14:textId="6AE4F55B" w:rsidR="00190E2E" w:rsidRDefault="00190E2E" w:rsidP="00C548B6">
      <w:pPr>
        <w:shd w:val="clear" w:color="auto" w:fill="FFFFFF"/>
        <w:ind w:left="284" w:right="-428"/>
        <w:jc w:val="both"/>
        <w:rPr>
          <w:rFonts w:ascii="Verdana" w:hAnsi="Verdana"/>
          <w:sz w:val="19"/>
          <w:szCs w:val="19"/>
        </w:rPr>
      </w:pPr>
    </w:p>
    <w:p w14:paraId="6CA5A30F" w14:textId="59DE2ED7" w:rsidR="00190E2E" w:rsidRDefault="00190E2E" w:rsidP="00C548B6">
      <w:pPr>
        <w:shd w:val="clear" w:color="auto" w:fill="FFFFFF"/>
        <w:ind w:left="284" w:right="-428"/>
        <w:jc w:val="both"/>
        <w:rPr>
          <w:rFonts w:ascii="Verdana" w:hAnsi="Verdana"/>
          <w:sz w:val="19"/>
          <w:szCs w:val="19"/>
        </w:rPr>
      </w:pPr>
    </w:p>
    <w:p w14:paraId="3BB7C672" w14:textId="77777777" w:rsidR="00190E2E" w:rsidRPr="00F65CBB" w:rsidRDefault="00190E2E" w:rsidP="00C548B6">
      <w:pPr>
        <w:shd w:val="clear" w:color="auto" w:fill="FFFFFF"/>
        <w:ind w:left="284" w:right="-428"/>
        <w:jc w:val="both"/>
        <w:rPr>
          <w:rFonts w:ascii="Verdana" w:hAnsi="Verdana"/>
          <w:sz w:val="19"/>
          <w:szCs w:val="19"/>
        </w:rPr>
      </w:pPr>
    </w:p>
    <w:sectPr w:rsidR="00190E2E" w:rsidRPr="00F65CBB" w:rsidSect="00A12B05">
      <w:footnotePr>
        <w:numRestart w:val="eachPage"/>
      </w:footnotePr>
      <w:pgSz w:w="11906" w:h="16838"/>
      <w:pgMar w:top="567" w:right="1276" w:bottom="992" w:left="1134" w:header="283"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6744F5" w14:textId="77777777" w:rsidR="007A5168" w:rsidRDefault="007A5168">
      <w:r>
        <w:separator/>
      </w:r>
    </w:p>
  </w:endnote>
  <w:endnote w:type="continuationSeparator" w:id="0">
    <w:p w14:paraId="51568F05" w14:textId="77777777" w:rsidR="007A5168" w:rsidRDefault="007A5168">
      <w:r>
        <w:continuationSeparator/>
      </w:r>
    </w:p>
  </w:endnote>
  <w:endnote w:type="continuationNotice" w:id="1">
    <w:p w14:paraId="6A66EE6A" w14:textId="77777777" w:rsidR="007A5168" w:rsidRDefault="007A516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2721C9" w14:textId="77777777" w:rsidR="007A5168" w:rsidRDefault="007A5168" w:rsidP="00280F61">
    <w:pPr>
      <w:pStyle w:val="Orri-oina"/>
      <w:framePr w:wrap="around" w:vAnchor="text" w:hAnchor="margin" w:xAlign="center" w:y="1"/>
      <w:rPr>
        <w:rStyle w:val="Orri-zenbakia"/>
      </w:rPr>
    </w:pPr>
    <w:r>
      <w:rPr>
        <w:rStyle w:val="Orri-zenbakia"/>
      </w:rPr>
      <w:fldChar w:fldCharType="begin"/>
    </w:r>
    <w:r>
      <w:rPr>
        <w:rStyle w:val="Orri-zenbakia"/>
      </w:rPr>
      <w:instrText xml:space="preserve">PAGE  </w:instrText>
    </w:r>
    <w:r>
      <w:rPr>
        <w:rStyle w:val="Orri-zenbakia"/>
      </w:rPr>
      <w:fldChar w:fldCharType="end"/>
    </w:r>
  </w:p>
  <w:p w14:paraId="2D47E9B9" w14:textId="77777777" w:rsidR="007A5168" w:rsidRDefault="007A5168" w:rsidP="00C1024A">
    <w:pPr>
      <w:pStyle w:val="Orri-o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6D0051" w14:textId="33E2FE4D" w:rsidR="007A5168" w:rsidRPr="00280F61" w:rsidRDefault="007A5168" w:rsidP="00B5714A">
    <w:pPr>
      <w:pStyle w:val="Orri-oina"/>
      <w:framePr w:wrap="around" w:vAnchor="text" w:hAnchor="page" w:x="5895" w:y="-9"/>
      <w:ind w:right="-2639"/>
      <w:rPr>
        <w:rStyle w:val="Orri-zenbakia"/>
        <w:rFonts w:ascii="Verdana" w:hAnsi="Verdana"/>
        <w:sz w:val="16"/>
        <w:szCs w:val="16"/>
      </w:rPr>
    </w:pPr>
    <w:r w:rsidRPr="00280F61">
      <w:rPr>
        <w:rStyle w:val="Orri-zenbakia"/>
        <w:rFonts w:ascii="Verdana" w:hAnsi="Verdana"/>
        <w:sz w:val="16"/>
        <w:szCs w:val="16"/>
      </w:rPr>
      <w:fldChar w:fldCharType="begin"/>
    </w:r>
    <w:r w:rsidRPr="00280F61">
      <w:rPr>
        <w:rStyle w:val="Orri-zenbakia"/>
        <w:rFonts w:ascii="Verdana" w:hAnsi="Verdana"/>
        <w:sz w:val="16"/>
        <w:szCs w:val="16"/>
      </w:rPr>
      <w:instrText xml:space="preserve">PAGE  </w:instrText>
    </w:r>
    <w:r w:rsidRPr="00280F61">
      <w:rPr>
        <w:rStyle w:val="Orri-zenbakia"/>
        <w:rFonts w:ascii="Verdana" w:hAnsi="Verdana"/>
        <w:sz w:val="16"/>
        <w:szCs w:val="16"/>
      </w:rPr>
      <w:fldChar w:fldCharType="separate"/>
    </w:r>
    <w:r w:rsidR="00666812">
      <w:rPr>
        <w:rStyle w:val="Orri-zenbakia"/>
        <w:rFonts w:ascii="Verdana" w:hAnsi="Verdana"/>
        <w:noProof/>
        <w:sz w:val="16"/>
        <w:szCs w:val="16"/>
      </w:rPr>
      <w:t>22</w:t>
    </w:r>
    <w:r w:rsidRPr="00280F61">
      <w:rPr>
        <w:rStyle w:val="Orri-zenbakia"/>
        <w:rFonts w:ascii="Verdana" w:hAnsi="Verdana"/>
        <w:sz w:val="16"/>
        <w:szCs w:val="16"/>
      </w:rPr>
      <w:fldChar w:fldCharType="end"/>
    </w:r>
  </w:p>
  <w:p w14:paraId="4EB2280C" w14:textId="3FDD3635" w:rsidR="007A5168" w:rsidRPr="00B44DFE" w:rsidRDefault="007A5168" w:rsidP="00B44DFE">
    <w:pPr>
      <w:pStyle w:val="Orri-oina"/>
      <w:tabs>
        <w:tab w:val="clear" w:pos="4819"/>
        <w:tab w:val="clear" w:pos="9071"/>
        <w:tab w:val="left" w:pos="5325"/>
        <w:tab w:val="right" w:pos="14286"/>
      </w:tabs>
      <w:jc w:val="right"/>
      <w:rPr>
        <w:rFonts w:ascii="Verdana" w:hAnsi="Verdana"/>
        <w:sz w:val="12"/>
        <w:szCs w:val="12"/>
      </w:rPr>
    </w:pPr>
    <w:r>
      <w:tab/>
    </w:r>
    <w:r w:rsidRPr="00B44DFE">
      <w:rPr>
        <w:rFonts w:ascii="Verdana" w:hAnsi="Verdana"/>
        <w:sz w:val="12"/>
        <w:szCs w:val="12"/>
      </w:rPr>
      <w:t>Expte nº: 08LHK/08S/2022</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6542D4" w14:textId="77777777" w:rsidR="007A5168" w:rsidRDefault="007A5168" w:rsidP="00FF5D70">
    <w:pPr>
      <w:pStyle w:val="Orri-oina"/>
      <w:tabs>
        <w:tab w:val="clear" w:pos="4819"/>
        <w:tab w:val="clear" w:pos="9071"/>
        <w:tab w:val="left" w:pos="5325"/>
        <w:tab w:val="left" w:pos="7655"/>
        <w:tab w:val="right" w:pos="14286"/>
      </w:tabs>
      <w:rPr>
        <w:rFonts w:ascii="Verdana" w:hAnsi="Verdana"/>
        <w:sz w:val="16"/>
        <w:szCs w:val="16"/>
      </w:rPr>
    </w:pPr>
    <w:r>
      <w:tab/>
    </w:r>
    <w:r>
      <w:tab/>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0E6B2C" w14:textId="6EAA2C79" w:rsidR="007A5168" w:rsidRPr="00280F61" w:rsidRDefault="007A5168" w:rsidP="00A12B05">
    <w:pPr>
      <w:pStyle w:val="Orri-oina"/>
      <w:framePr w:wrap="around" w:vAnchor="text" w:hAnchor="page" w:x="5895" w:y="1"/>
      <w:rPr>
        <w:rStyle w:val="Orri-zenbakia"/>
        <w:rFonts w:ascii="Verdana" w:hAnsi="Verdana"/>
        <w:sz w:val="16"/>
        <w:szCs w:val="16"/>
      </w:rPr>
    </w:pPr>
    <w:r w:rsidRPr="00280F61">
      <w:rPr>
        <w:rStyle w:val="Orri-zenbakia"/>
        <w:rFonts w:ascii="Verdana" w:hAnsi="Verdana"/>
        <w:sz w:val="16"/>
        <w:szCs w:val="16"/>
      </w:rPr>
      <w:fldChar w:fldCharType="begin"/>
    </w:r>
    <w:r w:rsidRPr="00280F61">
      <w:rPr>
        <w:rStyle w:val="Orri-zenbakia"/>
        <w:rFonts w:ascii="Verdana" w:hAnsi="Verdana"/>
        <w:sz w:val="16"/>
        <w:szCs w:val="16"/>
      </w:rPr>
      <w:instrText xml:space="preserve">PAGE  </w:instrText>
    </w:r>
    <w:r w:rsidRPr="00280F61">
      <w:rPr>
        <w:rStyle w:val="Orri-zenbakia"/>
        <w:rFonts w:ascii="Verdana" w:hAnsi="Verdana"/>
        <w:sz w:val="16"/>
        <w:szCs w:val="16"/>
      </w:rPr>
      <w:fldChar w:fldCharType="separate"/>
    </w:r>
    <w:r w:rsidR="00666812">
      <w:rPr>
        <w:rStyle w:val="Orri-zenbakia"/>
        <w:rFonts w:ascii="Verdana" w:hAnsi="Verdana"/>
        <w:noProof/>
        <w:sz w:val="16"/>
        <w:szCs w:val="16"/>
      </w:rPr>
      <w:t>14</w:t>
    </w:r>
    <w:r w:rsidRPr="00280F61">
      <w:rPr>
        <w:rStyle w:val="Orri-zenbakia"/>
        <w:rFonts w:ascii="Verdana" w:hAnsi="Verdana"/>
        <w:sz w:val="16"/>
        <w:szCs w:val="16"/>
      </w:rPr>
      <w:fldChar w:fldCharType="end"/>
    </w:r>
  </w:p>
  <w:p w14:paraId="573231E0" w14:textId="77777777" w:rsidR="007A5168" w:rsidRDefault="007A5168" w:rsidP="00A12B05">
    <w:pPr>
      <w:pStyle w:val="Orri-oina"/>
      <w:tabs>
        <w:tab w:val="clear" w:pos="4819"/>
        <w:tab w:val="clear" w:pos="9071"/>
        <w:tab w:val="left" w:pos="3761"/>
        <w:tab w:val="left" w:pos="5674"/>
        <w:tab w:val="left" w:pos="7655"/>
      </w:tabs>
      <w:rPr>
        <w:rFonts w:ascii="Verdana" w:hAnsi="Verdana"/>
        <w:sz w:val="16"/>
        <w:szCs w:val="16"/>
      </w:rPr>
    </w:pPr>
    <w:r>
      <w:tab/>
    </w:r>
    <w:r>
      <w:tab/>
    </w:r>
    <w:r>
      <w:tab/>
    </w:r>
    <w:r w:rsidRPr="00E00F93">
      <w:rPr>
        <w:rFonts w:ascii="Verdana" w:hAnsi="Verdana"/>
        <w:sz w:val="16"/>
        <w:szCs w:val="16"/>
      </w:rPr>
      <w:t>Expte nº:</w:t>
    </w:r>
    <w:r>
      <w:rPr>
        <w:rFonts w:ascii="Verdana" w:hAnsi="Verdana"/>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E75BFA" w14:textId="77777777" w:rsidR="007A5168" w:rsidRDefault="007A5168">
      <w:r>
        <w:separator/>
      </w:r>
    </w:p>
  </w:footnote>
  <w:footnote w:type="continuationSeparator" w:id="0">
    <w:p w14:paraId="779DEB7B" w14:textId="77777777" w:rsidR="007A5168" w:rsidRDefault="007A5168">
      <w:r>
        <w:continuationSeparator/>
      </w:r>
    </w:p>
  </w:footnote>
  <w:footnote w:type="continuationNotice" w:id="1">
    <w:p w14:paraId="77D75EDC" w14:textId="77777777" w:rsidR="007A5168" w:rsidRDefault="007A5168"/>
  </w:footnote>
  <w:footnote w:id="2">
    <w:p w14:paraId="0989954E" w14:textId="77777777" w:rsidR="007A5168" w:rsidRPr="00186F2B" w:rsidRDefault="007A5168" w:rsidP="00C548B6">
      <w:pPr>
        <w:pStyle w:val="Oin-oharrarentestua"/>
        <w:tabs>
          <w:tab w:val="left" w:pos="142"/>
        </w:tabs>
        <w:ind w:left="142" w:right="-427" w:hanging="142"/>
        <w:rPr>
          <w:sz w:val="16"/>
          <w:szCs w:val="16"/>
        </w:rPr>
      </w:pPr>
      <w:r w:rsidRPr="00186F2B">
        <w:rPr>
          <w:rStyle w:val="Oin-oharrarenerreferentzia"/>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31809C5E" w14:textId="77777777" w:rsidR="007A5168" w:rsidRPr="00FB0A4A" w:rsidRDefault="007A5168" w:rsidP="00C548B6">
      <w:pPr>
        <w:pStyle w:val="Oin-oharrarentestua"/>
        <w:ind w:left="142" w:right="-425" w:hanging="142"/>
        <w:rPr>
          <w:sz w:val="16"/>
          <w:szCs w:val="16"/>
        </w:rPr>
      </w:pPr>
      <w:r w:rsidRPr="000C75AE">
        <w:rPr>
          <w:rStyle w:val="Oin-oharrarenerreferentzia"/>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4">
    <w:p w14:paraId="259F6CFC" w14:textId="77777777" w:rsidR="007A5168" w:rsidRPr="00B55B80" w:rsidRDefault="007A5168" w:rsidP="00C548B6">
      <w:pPr>
        <w:pStyle w:val="Oin-oharrarentestua"/>
        <w:ind w:left="142" w:right="-172" w:hanging="142"/>
        <w:rPr>
          <w:rFonts w:cs="Arial"/>
          <w:b/>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5">
    <w:p w14:paraId="7024C899" w14:textId="77777777" w:rsidR="007A5168" w:rsidRPr="00186F2B" w:rsidRDefault="007A5168" w:rsidP="00C548B6">
      <w:pPr>
        <w:pStyle w:val="Oin-oharrarentestua"/>
        <w:ind w:left="142" w:right="-172" w:hanging="142"/>
        <w:rPr>
          <w:rFonts w:ascii="Verdana" w:hAnsi="Verdana"/>
          <w:sz w:val="14"/>
          <w:szCs w:val="14"/>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
    <w:p w14:paraId="3790FEA6" w14:textId="77777777" w:rsidR="007A5168" w:rsidRPr="00B55B80" w:rsidRDefault="007A5168" w:rsidP="00C548B6">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
    <w:p w14:paraId="5085FF05" w14:textId="77777777" w:rsidR="007A5168" w:rsidRPr="00384BE2" w:rsidRDefault="007A5168" w:rsidP="00C548B6">
      <w:pPr>
        <w:pStyle w:val="Oin-oharrarentestua"/>
        <w:ind w:left="142" w:right="-427" w:hanging="142"/>
        <w:rPr>
          <w:rFonts w:ascii="Verdana" w:hAnsi="Verdana"/>
          <w:b/>
          <w:sz w:val="14"/>
          <w:szCs w:val="14"/>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8">
    <w:p w14:paraId="3F953F0E" w14:textId="77777777" w:rsidR="007A5168" w:rsidRPr="00B55B80" w:rsidRDefault="007A5168" w:rsidP="00C548B6">
      <w:pPr>
        <w:pStyle w:val="Oin-oharrarentestua"/>
        <w:ind w:left="142" w:right="-425"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9">
    <w:p w14:paraId="5BA0C690" w14:textId="77777777" w:rsidR="007A5168" w:rsidRPr="00B55B80" w:rsidRDefault="007A5168" w:rsidP="00C548B6">
      <w:pPr>
        <w:pStyle w:val="Oin-oharrarentestua"/>
        <w:ind w:left="142" w:right="-425"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41EE7148" w14:textId="77777777" w:rsidR="007A5168" w:rsidRPr="00EC77F8" w:rsidRDefault="007A5168" w:rsidP="00C548B6">
      <w:pPr>
        <w:pStyle w:val="Oin-oharrarentestua"/>
        <w:ind w:right="-463"/>
        <w:rPr>
          <w:rFonts w:ascii="Verdana" w:hAnsi="Verdana"/>
          <w:sz w:val="16"/>
          <w:szCs w:val="16"/>
          <w:lang w:val="es-ES"/>
        </w:rPr>
      </w:pPr>
    </w:p>
  </w:footnote>
  <w:footnote w:id="10">
    <w:p w14:paraId="63FE06D8" w14:textId="77777777" w:rsidR="007A5168" w:rsidRPr="00B55B80" w:rsidRDefault="007A5168" w:rsidP="00C548B6">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Style w:val="Oin-oharrarenerreferentzia"/>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11">
    <w:p w14:paraId="235979F1" w14:textId="77777777" w:rsidR="007A5168" w:rsidRPr="00EC77F8" w:rsidRDefault="007A5168" w:rsidP="00C548B6">
      <w:pPr>
        <w:pStyle w:val="Oin-oharrarentestua"/>
        <w:ind w:left="142" w:right="-427" w:hanging="142"/>
        <w:rPr>
          <w:rFonts w:ascii="Verdana" w:hAnsi="Verdana"/>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12">
    <w:p w14:paraId="3AA7D47D" w14:textId="77777777" w:rsidR="007A5168" w:rsidRPr="00B55B80" w:rsidRDefault="007A5168" w:rsidP="00C548B6">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13">
    <w:p w14:paraId="538F9341" w14:textId="77777777" w:rsidR="007A5168" w:rsidRPr="005D5CA8" w:rsidRDefault="007A5168" w:rsidP="00C548B6">
      <w:pPr>
        <w:pStyle w:val="Oin-oharrarentestua"/>
        <w:ind w:left="142" w:right="-427" w:hanging="142"/>
        <w:rPr>
          <w:rFonts w:ascii="Verdana" w:hAnsi="Verdana"/>
          <w:sz w:val="14"/>
          <w:szCs w:val="14"/>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14">
    <w:p w14:paraId="46110845" w14:textId="77777777" w:rsidR="007A5168" w:rsidRPr="00B55B80" w:rsidRDefault="007A5168" w:rsidP="00C548B6">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15">
    <w:p w14:paraId="26504387" w14:textId="77777777" w:rsidR="007A5168" w:rsidRDefault="007A5168" w:rsidP="00DF3847">
      <w:pPr>
        <w:pStyle w:val="Oin-oharrarentestua"/>
      </w:pPr>
      <w:r>
        <w:rPr>
          <w:rStyle w:val="Oin-oharrarenerreferentzia"/>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16">
    <w:p w14:paraId="167708E0" w14:textId="77777777" w:rsidR="007A5168" w:rsidRPr="00B067A4" w:rsidRDefault="007A5168" w:rsidP="00C548B6">
      <w:pPr>
        <w:pStyle w:val="Oin-oharrarentestua"/>
        <w:ind w:left="142" w:right="-427" w:hanging="142"/>
        <w:rPr>
          <w:rFonts w:cs="Arial"/>
          <w:sz w:val="16"/>
          <w:szCs w:val="16"/>
        </w:rPr>
      </w:pPr>
      <w:r w:rsidRPr="00B067A4">
        <w:rPr>
          <w:rStyle w:val="Oin-oharrarenerreferentzia"/>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0347FD" w14:textId="77777777" w:rsidR="007A5168" w:rsidRDefault="007A5168" w:rsidP="0051608C">
    <w:pPr>
      <w:pStyle w:val="Goiburua"/>
      <w:tabs>
        <w:tab w:val="clear" w:pos="4819"/>
        <w:tab w:val="left" w:pos="195"/>
        <w:tab w:val="right" w:pos="9921"/>
      </w:tabs>
      <w:ind w:left="-100"/>
      <w:jc w:val="center"/>
      <w:rPr>
        <w:rFonts w:ascii="Arial" w:hAnsi="Arial"/>
        <w:noProof/>
        <w:sz w:val="16"/>
      </w:rPr>
    </w:pPr>
    <w:r>
      <w:rPr>
        <w:noProof/>
        <w:lang w:val="eu-ES" w:eastAsia="eu-ES"/>
      </w:rPr>
      <w:drawing>
        <wp:anchor distT="0" distB="0" distL="114300" distR="114300" simplePos="0" relativeHeight="251656192" behindDoc="0" locked="0" layoutInCell="1" allowOverlap="1" wp14:anchorId="4919274C" wp14:editId="65057017">
          <wp:simplePos x="0" y="0"/>
          <wp:positionH relativeFrom="column">
            <wp:posOffset>-317500</wp:posOffset>
          </wp:positionH>
          <wp:positionV relativeFrom="paragraph">
            <wp:posOffset>17145</wp:posOffset>
          </wp:positionV>
          <wp:extent cx="825500" cy="499745"/>
          <wp:effectExtent l="0" t="0" r="0" b="0"/>
          <wp:wrapSquare wrapText="bothSides"/>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9EE870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9.55pt;height:21.7pt" fillcolor="window">
          <v:imagedata r:id="rId2" o:title=""/>
        </v:shape>
        <o:OLEObject Type="Embed" ProgID="MSPhotoEd.3" ShapeID="_x0000_i1025" DrawAspect="Content" ObjectID="_1717482132" r:id="rId3"/>
      </w:object>
    </w:r>
  </w:p>
  <w:p w14:paraId="71F65BC1" w14:textId="77777777" w:rsidR="007A5168" w:rsidRPr="00B5714A" w:rsidRDefault="007A5168" w:rsidP="00B67DEE">
    <w:pPr>
      <w:pStyle w:val="Goiburua"/>
      <w:tabs>
        <w:tab w:val="clear" w:pos="4819"/>
        <w:tab w:val="clear" w:pos="9071"/>
        <w:tab w:val="left" w:pos="195"/>
        <w:tab w:val="right" w:pos="9498"/>
        <w:tab w:val="right" w:pos="9781"/>
      </w:tabs>
      <w:ind w:left="-100" w:right="566"/>
      <w:jc w:val="center"/>
      <w:rPr>
        <w:rFonts w:ascii="Arial" w:hAnsi="Arial"/>
        <w:noProof/>
        <w:sz w:val="14"/>
        <w:szCs w:val="14"/>
      </w:rPr>
    </w:pPr>
  </w:p>
  <w:p w14:paraId="132AE870" w14:textId="77777777" w:rsidR="007A5168" w:rsidRDefault="007A5168" w:rsidP="00B67DEE">
    <w:pPr>
      <w:pStyle w:val="Goiburua"/>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7023C4C3" w14:textId="77777777" w:rsidR="007A5168" w:rsidRDefault="007A5168" w:rsidP="00B67DEE">
    <w:pPr>
      <w:pStyle w:val="Goiburua"/>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Procedimiento abierto</w:t>
    </w:r>
  </w:p>
  <w:p w14:paraId="27404FE6" w14:textId="77777777" w:rsidR="007A5168" w:rsidRDefault="007A5168" w:rsidP="0051608C">
    <w:pPr>
      <w:pStyle w:val="Goiburua"/>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5F8A93" w14:textId="77777777" w:rsidR="007A5168" w:rsidRDefault="007A5168" w:rsidP="005A6D2E">
    <w:pPr>
      <w:pStyle w:val="Goiburua"/>
      <w:tabs>
        <w:tab w:val="clear" w:pos="4819"/>
        <w:tab w:val="left" w:pos="195"/>
        <w:tab w:val="right" w:pos="9921"/>
      </w:tabs>
      <w:ind w:left="-100"/>
      <w:jc w:val="center"/>
      <w:rPr>
        <w:rFonts w:ascii="Arial" w:hAnsi="Arial"/>
        <w:noProof/>
        <w:sz w:val="16"/>
      </w:rPr>
    </w:pPr>
    <w:r>
      <w:rPr>
        <w:noProof/>
        <w:lang w:val="eu-ES" w:eastAsia="eu-ES"/>
      </w:rPr>
      <w:drawing>
        <wp:anchor distT="0" distB="0" distL="114300" distR="114300" simplePos="0" relativeHeight="251668480" behindDoc="0" locked="0" layoutInCell="1" allowOverlap="1" wp14:anchorId="1CAA0843" wp14:editId="420BA704">
          <wp:simplePos x="0" y="0"/>
          <wp:positionH relativeFrom="column">
            <wp:posOffset>-57150</wp:posOffset>
          </wp:positionH>
          <wp:positionV relativeFrom="paragraph">
            <wp:posOffset>168910</wp:posOffset>
          </wp:positionV>
          <wp:extent cx="825500" cy="499745"/>
          <wp:effectExtent l="0" t="0" r="0" b="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3D503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4.7pt;height:21.7pt" fillcolor="window">
          <v:imagedata r:id="rId2" o:title=""/>
        </v:shape>
        <o:OLEObject Type="Embed" ProgID="MSPhotoEd.3" ShapeID="_x0000_i1026" DrawAspect="Content" ObjectID="_1717482133" r:id="rId3"/>
      </w:object>
    </w:r>
  </w:p>
  <w:p w14:paraId="719A8E22" w14:textId="77777777" w:rsidR="007A5168" w:rsidRDefault="007A5168" w:rsidP="005A6D2E">
    <w:pPr>
      <w:pStyle w:val="Goiburua"/>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514BAE8E" w14:textId="77777777" w:rsidR="007A5168" w:rsidRDefault="007A5168" w:rsidP="005A6D2E">
    <w:pPr>
      <w:pStyle w:val="Goiburua"/>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F744F55" w14:textId="77777777" w:rsidR="007A5168" w:rsidRDefault="007A5168" w:rsidP="005A6D2E">
    <w:pPr>
      <w:pStyle w:val="Goiburua"/>
      <w:tabs>
        <w:tab w:val="clear" w:pos="4819"/>
        <w:tab w:val="left" w:pos="195"/>
        <w:tab w:val="right" w:pos="9921"/>
      </w:tabs>
      <w:ind w:left="2040"/>
      <w:jc w:val="right"/>
      <w:rPr>
        <w:rFonts w:ascii="Verdana" w:hAnsi="Verdana"/>
        <w:i/>
        <w:sz w:val="14"/>
        <w:szCs w:val="14"/>
      </w:rPr>
    </w:pPr>
  </w:p>
  <w:p w14:paraId="0C14503D" w14:textId="77777777" w:rsidR="007A5168" w:rsidRDefault="007A5168" w:rsidP="005A6D2E">
    <w:pPr>
      <w:pStyle w:val="Goiburua"/>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0791F4" w14:textId="77777777" w:rsidR="007A5168" w:rsidRDefault="007A5168" w:rsidP="00A12B05">
    <w:pPr>
      <w:pStyle w:val="Goiburua"/>
      <w:tabs>
        <w:tab w:val="clear" w:pos="4819"/>
        <w:tab w:val="left" w:pos="195"/>
        <w:tab w:val="right" w:pos="9921"/>
      </w:tabs>
      <w:ind w:left="-100"/>
      <w:jc w:val="center"/>
      <w:rPr>
        <w:rFonts w:ascii="Arial" w:hAnsi="Arial"/>
        <w:noProof/>
        <w:sz w:val="16"/>
      </w:rPr>
    </w:pPr>
    <w:r>
      <w:rPr>
        <w:noProof/>
        <w:lang w:val="eu-ES" w:eastAsia="eu-ES"/>
      </w:rPr>
      <w:drawing>
        <wp:anchor distT="0" distB="0" distL="114300" distR="114300" simplePos="0" relativeHeight="251658240" behindDoc="0" locked="0" layoutInCell="1" allowOverlap="1" wp14:anchorId="10A7997B" wp14:editId="08B7C16E">
          <wp:simplePos x="0" y="0"/>
          <wp:positionH relativeFrom="column">
            <wp:posOffset>-317500</wp:posOffset>
          </wp:positionH>
          <wp:positionV relativeFrom="paragraph">
            <wp:posOffset>17145</wp:posOffset>
          </wp:positionV>
          <wp:extent cx="825500" cy="499745"/>
          <wp:effectExtent l="0" t="0" r="0" b="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F1C9A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4.7pt;height:21.7pt" fillcolor="window">
          <v:imagedata r:id="rId2" o:title=""/>
        </v:shape>
        <o:OLEObject Type="Embed" ProgID="MSPhotoEd.3" ShapeID="_x0000_i1027" DrawAspect="Content" ObjectID="_1717482134" r:id="rId3"/>
      </w:object>
    </w:r>
  </w:p>
  <w:p w14:paraId="076E1FD6" w14:textId="77777777" w:rsidR="007A5168" w:rsidRDefault="007A5168" w:rsidP="00A12B05">
    <w:pPr>
      <w:pStyle w:val="Goiburua"/>
      <w:tabs>
        <w:tab w:val="clear" w:pos="4819"/>
        <w:tab w:val="left" w:pos="195"/>
        <w:tab w:val="right" w:pos="9921"/>
      </w:tabs>
      <w:ind w:left="-100"/>
      <w:jc w:val="center"/>
      <w:rPr>
        <w:rFonts w:ascii="Arial" w:hAnsi="Arial"/>
        <w:noProof/>
        <w:sz w:val="16"/>
      </w:rPr>
    </w:pPr>
  </w:p>
  <w:p w14:paraId="26C8066C" w14:textId="77777777" w:rsidR="007A5168" w:rsidRDefault="007A5168" w:rsidP="00497112">
    <w:pPr>
      <w:pStyle w:val="Goiburua"/>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62AB211E" w14:textId="77777777" w:rsidR="007A5168" w:rsidRDefault="007A5168" w:rsidP="00497112">
    <w:pPr>
      <w:pStyle w:val="Goiburua"/>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A226B77" w14:textId="77777777" w:rsidR="007A5168" w:rsidRDefault="007A5168" w:rsidP="0051608C">
    <w:pPr>
      <w:pStyle w:val="Goiburua"/>
      <w:tabs>
        <w:tab w:val="clear" w:pos="4819"/>
        <w:tab w:val="left" w:pos="195"/>
        <w:tab w:val="right" w:pos="9921"/>
      </w:tabs>
      <w:ind w:left="2040"/>
      <w:jc w:val="right"/>
      <w:rPr>
        <w:rFonts w:ascii="Verdana" w:hAnsi="Verdana"/>
        <w:i/>
        <w:sz w:val="14"/>
        <w:szCs w:val="14"/>
      </w:rPr>
    </w:pPr>
  </w:p>
  <w:p w14:paraId="75819FD3" w14:textId="77777777" w:rsidR="007A5168" w:rsidRDefault="007A5168" w:rsidP="0051608C">
    <w:pPr>
      <w:pStyle w:val="Goiburua"/>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373ACD" w14:textId="77777777" w:rsidR="007A5168" w:rsidRDefault="007A5168">
    <w:pPr>
      <w:pStyle w:val="Goiburua"/>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CB47AA" w14:textId="77777777" w:rsidR="007A5168" w:rsidRDefault="007A5168">
    <w:pPr>
      <w:pStyle w:val="Goiburua"/>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4F50E4" w14:textId="77777777" w:rsidR="007A5168" w:rsidRDefault="007A5168">
    <w:pPr>
      <w:pStyle w:val="Goiburua"/>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509D0B" w14:textId="77777777" w:rsidR="007A5168" w:rsidRDefault="007A5168">
    <w:pPr>
      <w:pStyle w:val="Goiburu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56"/>
    <w:multiLevelType w:val="singleLevel"/>
    <w:tmpl w:val="FABCBD70"/>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1"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2"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3"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388229E"/>
    <w:multiLevelType w:val="hybridMultilevel"/>
    <w:tmpl w:val="6D829F96"/>
    <w:lvl w:ilvl="0" w:tplc="FFFFFFFF">
      <w:start w:val="1"/>
      <w:numFmt w:val="bullet"/>
      <w:lvlText w:val="-"/>
      <w:lvlJc w:val="left"/>
      <w:pPr>
        <w:ind w:left="3337" w:hanging="360"/>
      </w:pPr>
      <w:rPr>
        <w:rFonts w:ascii="Verdana" w:eastAsia="Calibri" w:hAnsi="Verdana" w:cs="Arial" w:hint="default"/>
      </w:rPr>
    </w:lvl>
    <w:lvl w:ilvl="1" w:tplc="040A0003" w:tentative="1">
      <w:start w:val="1"/>
      <w:numFmt w:val="bullet"/>
      <w:lvlText w:val="o"/>
      <w:lvlJc w:val="left"/>
      <w:pPr>
        <w:ind w:left="4057" w:hanging="360"/>
      </w:pPr>
      <w:rPr>
        <w:rFonts w:ascii="Courier New" w:hAnsi="Courier New" w:cs="Courier New" w:hint="default"/>
      </w:rPr>
    </w:lvl>
    <w:lvl w:ilvl="2" w:tplc="040A0005">
      <w:start w:val="1"/>
      <w:numFmt w:val="bullet"/>
      <w:lvlText w:val=""/>
      <w:lvlJc w:val="left"/>
      <w:pPr>
        <w:ind w:left="4777" w:hanging="360"/>
      </w:pPr>
      <w:rPr>
        <w:rFonts w:ascii="Wingdings" w:hAnsi="Wingdings" w:hint="default"/>
      </w:rPr>
    </w:lvl>
    <w:lvl w:ilvl="3" w:tplc="040A0001" w:tentative="1">
      <w:start w:val="1"/>
      <w:numFmt w:val="bullet"/>
      <w:lvlText w:val=""/>
      <w:lvlJc w:val="left"/>
      <w:pPr>
        <w:ind w:left="5497" w:hanging="360"/>
      </w:pPr>
      <w:rPr>
        <w:rFonts w:ascii="Symbol" w:hAnsi="Symbol" w:hint="default"/>
      </w:rPr>
    </w:lvl>
    <w:lvl w:ilvl="4" w:tplc="040A0003" w:tentative="1">
      <w:start w:val="1"/>
      <w:numFmt w:val="bullet"/>
      <w:lvlText w:val="o"/>
      <w:lvlJc w:val="left"/>
      <w:pPr>
        <w:ind w:left="6217" w:hanging="360"/>
      </w:pPr>
      <w:rPr>
        <w:rFonts w:ascii="Courier New" w:hAnsi="Courier New" w:cs="Courier New" w:hint="default"/>
      </w:rPr>
    </w:lvl>
    <w:lvl w:ilvl="5" w:tplc="040A0005" w:tentative="1">
      <w:start w:val="1"/>
      <w:numFmt w:val="bullet"/>
      <w:lvlText w:val=""/>
      <w:lvlJc w:val="left"/>
      <w:pPr>
        <w:ind w:left="6937" w:hanging="360"/>
      </w:pPr>
      <w:rPr>
        <w:rFonts w:ascii="Wingdings" w:hAnsi="Wingdings" w:hint="default"/>
      </w:rPr>
    </w:lvl>
    <w:lvl w:ilvl="6" w:tplc="040A0001" w:tentative="1">
      <w:start w:val="1"/>
      <w:numFmt w:val="bullet"/>
      <w:lvlText w:val=""/>
      <w:lvlJc w:val="left"/>
      <w:pPr>
        <w:ind w:left="7657" w:hanging="360"/>
      </w:pPr>
      <w:rPr>
        <w:rFonts w:ascii="Symbol" w:hAnsi="Symbol" w:hint="default"/>
      </w:rPr>
    </w:lvl>
    <w:lvl w:ilvl="7" w:tplc="040A0003" w:tentative="1">
      <w:start w:val="1"/>
      <w:numFmt w:val="bullet"/>
      <w:lvlText w:val="o"/>
      <w:lvlJc w:val="left"/>
      <w:pPr>
        <w:ind w:left="8377" w:hanging="360"/>
      </w:pPr>
      <w:rPr>
        <w:rFonts w:ascii="Courier New" w:hAnsi="Courier New" w:cs="Courier New" w:hint="default"/>
      </w:rPr>
    </w:lvl>
    <w:lvl w:ilvl="8" w:tplc="040A0005" w:tentative="1">
      <w:start w:val="1"/>
      <w:numFmt w:val="bullet"/>
      <w:lvlText w:val=""/>
      <w:lvlJc w:val="left"/>
      <w:pPr>
        <w:ind w:left="9097" w:hanging="360"/>
      </w:pPr>
      <w:rPr>
        <w:rFonts w:ascii="Wingdings" w:hAnsi="Wingdings" w:hint="default"/>
      </w:rPr>
    </w:lvl>
  </w:abstractNum>
  <w:abstractNum w:abstractNumId="5"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6"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7" w15:restartNumberingAfterBreak="0">
    <w:nsid w:val="057D2D64"/>
    <w:multiLevelType w:val="hybridMultilevel"/>
    <w:tmpl w:val="1B169F02"/>
    <w:lvl w:ilvl="0" w:tplc="8BDA9E88">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8"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9"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10"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2" w15:restartNumberingAfterBreak="0">
    <w:nsid w:val="0A6324E0"/>
    <w:multiLevelType w:val="hybridMultilevel"/>
    <w:tmpl w:val="A3BC126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3"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4"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6"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0DEC5379"/>
    <w:multiLevelType w:val="hybridMultilevel"/>
    <w:tmpl w:val="44AC030E"/>
    <w:lvl w:ilvl="0" w:tplc="0C0A0001">
      <w:start w:val="1"/>
      <w:numFmt w:val="bullet"/>
      <w:lvlText w:val=""/>
      <w:lvlJc w:val="left"/>
      <w:pPr>
        <w:ind w:left="2137" w:hanging="360"/>
      </w:pPr>
      <w:rPr>
        <w:rFonts w:ascii="Symbol" w:hAnsi="Symbol" w:hint="default"/>
      </w:rPr>
    </w:lvl>
    <w:lvl w:ilvl="1" w:tplc="0C0A0003" w:tentative="1">
      <w:start w:val="1"/>
      <w:numFmt w:val="bullet"/>
      <w:lvlText w:val="o"/>
      <w:lvlJc w:val="left"/>
      <w:pPr>
        <w:ind w:left="2857" w:hanging="360"/>
      </w:pPr>
      <w:rPr>
        <w:rFonts w:ascii="Courier New" w:hAnsi="Courier New" w:cs="Courier New" w:hint="default"/>
      </w:rPr>
    </w:lvl>
    <w:lvl w:ilvl="2" w:tplc="0C0A0005" w:tentative="1">
      <w:start w:val="1"/>
      <w:numFmt w:val="bullet"/>
      <w:lvlText w:val=""/>
      <w:lvlJc w:val="left"/>
      <w:pPr>
        <w:ind w:left="3577" w:hanging="360"/>
      </w:pPr>
      <w:rPr>
        <w:rFonts w:ascii="Wingdings" w:hAnsi="Wingdings" w:hint="default"/>
      </w:rPr>
    </w:lvl>
    <w:lvl w:ilvl="3" w:tplc="0C0A0001" w:tentative="1">
      <w:start w:val="1"/>
      <w:numFmt w:val="bullet"/>
      <w:lvlText w:val=""/>
      <w:lvlJc w:val="left"/>
      <w:pPr>
        <w:ind w:left="4297" w:hanging="360"/>
      </w:pPr>
      <w:rPr>
        <w:rFonts w:ascii="Symbol" w:hAnsi="Symbol" w:hint="default"/>
      </w:rPr>
    </w:lvl>
    <w:lvl w:ilvl="4" w:tplc="0C0A0003" w:tentative="1">
      <w:start w:val="1"/>
      <w:numFmt w:val="bullet"/>
      <w:lvlText w:val="o"/>
      <w:lvlJc w:val="left"/>
      <w:pPr>
        <w:ind w:left="5017" w:hanging="360"/>
      </w:pPr>
      <w:rPr>
        <w:rFonts w:ascii="Courier New" w:hAnsi="Courier New" w:cs="Courier New" w:hint="default"/>
      </w:rPr>
    </w:lvl>
    <w:lvl w:ilvl="5" w:tplc="0C0A0005" w:tentative="1">
      <w:start w:val="1"/>
      <w:numFmt w:val="bullet"/>
      <w:lvlText w:val=""/>
      <w:lvlJc w:val="left"/>
      <w:pPr>
        <w:ind w:left="5737" w:hanging="360"/>
      </w:pPr>
      <w:rPr>
        <w:rFonts w:ascii="Wingdings" w:hAnsi="Wingdings" w:hint="default"/>
      </w:rPr>
    </w:lvl>
    <w:lvl w:ilvl="6" w:tplc="0C0A0001" w:tentative="1">
      <w:start w:val="1"/>
      <w:numFmt w:val="bullet"/>
      <w:lvlText w:val=""/>
      <w:lvlJc w:val="left"/>
      <w:pPr>
        <w:ind w:left="6457" w:hanging="360"/>
      </w:pPr>
      <w:rPr>
        <w:rFonts w:ascii="Symbol" w:hAnsi="Symbol" w:hint="default"/>
      </w:rPr>
    </w:lvl>
    <w:lvl w:ilvl="7" w:tplc="0C0A0003" w:tentative="1">
      <w:start w:val="1"/>
      <w:numFmt w:val="bullet"/>
      <w:lvlText w:val="o"/>
      <w:lvlJc w:val="left"/>
      <w:pPr>
        <w:ind w:left="7177" w:hanging="360"/>
      </w:pPr>
      <w:rPr>
        <w:rFonts w:ascii="Courier New" w:hAnsi="Courier New" w:cs="Courier New" w:hint="default"/>
      </w:rPr>
    </w:lvl>
    <w:lvl w:ilvl="8" w:tplc="0C0A0005" w:tentative="1">
      <w:start w:val="1"/>
      <w:numFmt w:val="bullet"/>
      <w:lvlText w:val=""/>
      <w:lvlJc w:val="left"/>
      <w:pPr>
        <w:ind w:left="7897" w:hanging="360"/>
      </w:pPr>
      <w:rPr>
        <w:rFonts w:ascii="Wingdings" w:hAnsi="Wingdings" w:hint="default"/>
      </w:rPr>
    </w:lvl>
  </w:abstractNum>
  <w:abstractNum w:abstractNumId="19" w15:restartNumberingAfterBreak="0">
    <w:nsid w:val="0FC40116"/>
    <w:multiLevelType w:val="hybridMultilevel"/>
    <w:tmpl w:val="C8586546"/>
    <w:lvl w:ilvl="0" w:tplc="B254C21E">
      <w:start w:val="1"/>
      <w:numFmt w:val="decimal"/>
      <w:lvlText w:val="%1."/>
      <w:lvlJc w:val="left"/>
      <w:pPr>
        <w:ind w:left="1212" w:hanging="360"/>
      </w:pPr>
      <w:rPr>
        <w:rFonts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20"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1"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2"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3"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4"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6" w15:restartNumberingAfterBreak="0">
    <w:nsid w:val="129876D0"/>
    <w:multiLevelType w:val="hybridMultilevel"/>
    <w:tmpl w:val="119E35DC"/>
    <w:lvl w:ilvl="0" w:tplc="7F7E9D46">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135D1CC6"/>
    <w:multiLevelType w:val="hybridMultilevel"/>
    <w:tmpl w:val="E7C87D1C"/>
    <w:lvl w:ilvl="0" w:tplc="3796C4D6">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29" w15:restartNumberingAfterBreak="0">
    <w:nsid w:val="15FA598B"/>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1A346FA5"/>
    <w:multiLevelType w:val="hybridMultilevel"/>
    <w:tmpl w:val="A07A050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1AE85D93"/>
    <w:multiLevelType w:val="hybridMultilevel"/>
    <w:tmpl w:val="838ADA6E"/>
    <w:lvl w:ilvl="0" w:tplc="2F460CF4">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2"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4"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5"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1FE4362F"/>
    <w:multiLevelType w:val="hybridMultilevel"/>
    <w:tmpl w:val="188E7A22"/>
    <w:styleLink w:val="BOPV-115"/>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8" w15:restartNumberingAfterBreak="0">
    <w:nsid w:val="21585F1B"/>
    <w:multiLevelType w:val="hybridMultilevel"/>
    <w:tmpl w:val="25EC2212"/>
    <w:lvl w:ilvl="0" w:tplc="74A0A5D8">
      <w:start w:val="1"/>
      <w:numFmt w:val="decimal"/>
      <w:lvlText w:val="%1."/>
      <w:lvlJc w:val="left"/>
      <w:pPr>
        <w:ind w:left="1496" w:hanging="360"/>
      </w:pPr>
      <w:rPr>
        <w:rFonts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39" w15:restartNumberingAfterBreak="0">
    <w:nsid w:val="216022A2"/>
    <w:multiLevelType w:val="hybridMultilevel"/>
    <w:tmpl w:val="90D029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1"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3" w15:restartNumberingAfterBreak="0">
    <w:nsid w:val="27E8192C"/>
    <w:multiLevelType w:val="hybridMultilevel"/>
    <w:tmpl w:val="C3484C9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44"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5"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6"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7" w15:restartNumberingAfterBreak="0">
    <w:nsid w:val="29FB2E34"/>
    <w:multiLevelType w:val="multilevel"/>
    <w:tmpl w:val="1526992E"/>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8"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49"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0" w15:restartNumberingAfterBreak="0">
    <w:nsid w:val="2BD42D42"/>
    <w:multiLevelType w:val="hybridMultilevel"/>
    <w:tmpl w:val="3FC4A798"/>
    <w:lvl w:ilvl="0" w:tplc="EA3A5FC4">
      <w:start w:val="1"/>
      <w:numFmt w:val="upperLetter"/>
      <w:lvlText w:val="%1)"/>
      <w:lvlJc w:val="left"/>
      <w:pPr>
        <w:ind w:left="1069" w:hanging="360"/>
      </w:pPr>
      <w:rPr>
        <w:rFonts w:hint="default"/>
        <w:i/>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51" w15:restartNumberingAfterBreak="0">
    <w:nsid w:val="2C1B4FC5"/>
    <w:multiLevelType w:val="hybridMultilevel"/>
    <w:tmpl w:val="FAE4C414"/>
    <w:lvl w:ilvl="0" w:tplc="0C0A000F">
      <w:start w:val="1"/>
      <w:numFmt w:val="decimal"/>
      <w:lvlText w:val="%1."/>
      <w:lvlJc w:val="left"/>
      <w:pPr>
        <w:ind w:left="2292" w:hanging="360"/>
      </w:pPr>
      <w:rPr>
        <w:b/>
      </w:rPr>
    </w:lvl>
    <w:lvl w:ilvl="1" w:tplc="0C0A0019" w:tentative="1">
      <w:start w:val="1"/>
      <w:numFmt w:val="lowerLetter"/>
      <w:lvlText w:val="%2."/>
      <w:lvlJc w:val="left"/>
      <w:pPr>
        <w:ind w:left="3012" w:hanging="360"/>
      </w:pPr>
    </w:lvl>
    <w:lvl w:ilvl="2" w:tplc="0C0A001B" w:tentative="1">
      <w:start w:val="1"/>
      <w:numFmt w:val="lowerRoman"/>
      <w:lvlText w:val="%3."/>
      <w:lvlJc w:val="right"/>
      <w:pPr>
        <w:ind w:left="3732" w:hanging="180"/>
      </w:pPr>
    </w:lvl>
    <w:lvl w:ilvl="3" w:tplc="0C0A000F" w:tentative="1">
      <w:start w:val="1"/>
      <w:numFmt w:val="decimal"/>
      <w:lvlText w:val="%4."/>
      <w:lvlJc w:val="left"/>
      <w:pPr>
        <w:ind w:left="4452" w:hanging="360"/>
      </w:pPr>
    </w:lvl>
    <w:lvl w:ilvl="4" w:tplc="0C0A0019" w:tentative="1">
      <w:start w:val="1"/>
      <w:numFmt w:val="lowerLetter"/>
      <w:lvlText w:val="%5."/>
      <w:lvlJc w:val="left"/>
      <w:pPr>
        <w:ind w:left="5172" w:hanging="360"/>
      </w:pPr>
    </w:lvl>
    <w:lvl w:ilvl="5" w:tplc="0C0A001B" w:tentative="1">
      <w:start w:val="1"/>
      <w:numFmt w:val="lowerRoman"/>
      <w:lvlText w:val="%6."/>
      <w:lvlJc w:val="right"/>
      <w:pPr>
        <w:ind w:left="5892" w:hanging="180"/>
      </w:pPr>
    </w:lvl>
    <w:lvl w:ilvl="6" w:tplc="0C0A000F" w:tentative="1">
      <w:start w:val="1"/>
      <w:numFmt w:val="decimal"/>
      <w:lvlText w:val="%7."/>
      <w:lvlJc w:val="left"/>
      <w:pPr>
        <w:ind w:left="6612" w:hanging="360"/>
      </w:pPr>
    </w:lvl>
    <w:lvl w:ilvl="7" w:tplc="0C0A0019" w:tentative="1">
      <w:start w:val="1"/>
      <w:numFmt w:val="lowerLetter"/>
      <w:lvlText w:val="%8."/>
      <w:lvlJc w:val="left"/>
      <w:pPr>
        <w:ind w:left="7332" w:hanging="360"/>
      </w:pPr>
    </w:lvl>
    <w:lvl w:ilvl="8" w:tplc="0C0A001B" w:tentative="1">
      <w:start w:val="1"/>
      <w:numFmt w:val="lowerRoman"/>
      <w:lvlText w:val="%9."/>
      <w:lvlJc w:val="right"/>
      <w:pPr>
        <w:ind w:left="8052" w:hanging="180"/>
      </w:pPr>
    </w:lvl>
  </w:abstractNum>
  <w:abstractNum w:abstractNumId="52"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3"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4"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5"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6"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7"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8"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59"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0" w15:restartNumberingAfterBreak="0">
    <w:nsid w:val="31BB1624"/>
    <w:multiLevelType w:val="hybridMultilevel"/>
    <w:tmpl w:val="BE126ED2"/>
    <w:lvl w:ilvl="0" w:tplc="C7F23A9A">
      <w:start w:val="1"/>
      <w:numFmt w:val="decimal"/>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1" w15:restartNumberingAfterBreak="0">
    <w:nsid w:val="322A2C8F"/>
    <w:multiLevelType w:val="hybridMultilevel"/>
    <w:tmpl w:val="47142418"/>
    <w:lvl w:ilvl="0" w:tplc="2FAC3E84">
      <w:start w:val="1"/>
      <w:numFmt w:val="lowerLetter"/>
      <w:lvlText w:val="%1)"/>
      <w:lvlJc w:val="left"/>
      <w:pPr>
        <w:ind w:left="1211" w:hanging="360"/>
      </w:pPr>
      <w:rPr>
        <w:b/>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62"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3"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4"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5" w15:restartNumberingAfterBreak="0">
    <w:nsid w:val="38F97735"/>
    <w:multiLevelType w:val="hybridMultilevel"/>
    <w:tmpl w:val="E924985A"/>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6"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7"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8"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9"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0"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1" w15:restartNumberingAfterBreak="0">
    <w:nsid w:val="3FF00B5E"/>
    <w:multiLevelType w:val="hybridMultilevel"/>
    <w:tmpl w:val="E12AA0EA"/>
    <w:lvl w:ilvl="0" w:tplc="2F460CF4">
      <w:start w:val="1"/>
      <w:numFmt w:val="decimal"/>
      <w:lvlText w:val="%1."/>
      <w:lvlJc w:val="left"/>
      <w:pPr>
        <w:ind w:left="1009" w:hanging="360"/>
      </w:pPr>
      <w:rPr>
        <w:rFonts w:hint="default"/>
        <w:b/>
        <w:i w:val="0"/>
        <w:sz w:val="19"/>
        <w:szCs w:val="19"/>
      </w:rPr>
    </w:lvl>
    <w:lvl w:ilvl="1" w:tplc="0C0A0019" w:tentative="1">
      <w:start w:val="1"/>
      <w:numFmt w:val="lowerLetter"/>
      <w:lvlText w:val="%2."/>
      <w:lvlJc w:val="left"/>
      <w:pPr>
        <w:ind w:left="1729" w:hanging="360"/>
      </w:pPr>
    </w:lvl>
    <w:lvl w:ilvl="2" w:tplc="0C0A001B" w:tentative="1">
      <w:start w:val="1"/>
      <w:numFmt w:val="lowerRoman"/>
      <w:lvlText w:val="%3."/>
      <w:lvlJc w:val="right"/>
      <w:pPr>
        <w:ind w:left="2449" w:hanging="180"/>
      </w:pPr>
    </w:lvl>
    <w:lvl w:ilvl="3" w:tplc="0C0A000F" w:tentative="1">
      <w:start w:val="1"/>
      <w:numFmt w:val="decimal"/>
      <w:lvlText w:val="%4."/>
      <w:lvlJc w:val="left"/>
      <w:pPr>
        <w:ind w:left="3169" w:hanging="360"/>
      </w:pPr>
    </w:lvl>
    <w:lvl w:ilvl="4" w:tplc="0C0A0019" w:tentative="1">
      <w:start w:val="1"/>
      <w:numFmt w:val="lowerLetter"/>
      <w:lvlText w:val="%5."/>
      <w:lvlJc w:val="left"/>
      <w:pPr>
        <w:ind w:left="3889" w:hanging="360"/>
      </w:pPr>
    </w:lvl>
    <w:lvl w:ilvl="5" w:tplc="0C0A001B" w:tentative="1">
      <w:start w:val="1"/>
      <w:numFmt w:val="lowerRoman"/>
      <w:lvlText w:val="%6."/>
      <w:lvlJc w:val="right"/>
      <w:pPr>
        <w:ind w:left="4609" w:hanging="180"/>
      </w:pPr>
    </w:lvl>
    <w:lvl w:ilvl="6" w:tplc="0C0A000F" w:tentative="1">
      <w:start w:val="1"/>
      <w:numFmt w:val="decimal"/>
      <w:lvlText w:val="%7."/>
      <w:lvlJc w:val="left"/>
      <w:pPr>
        <w:ind w:left="5329" w:hanging="360"/>
      </w:pPr>
    </w:lvl>
    <w:lvl w:ilvl="7" w:tplc="0C0A0019" w:tentative="1">
      <w:start w:val="1"/>
      <w:numFmt w:val="lowerLetter"/>
      <w:lvlText w:val="%8."/>
      <w:lvlJc w:val="left"/>
      <w:pPr>
        <w:ind w:left="6049" w:hanging="360"/>
      </w:pPr>
    </w:lvl>
    <w:lvl w:ilvl="8" w:tplc="0C0A001B" w:tentative="1">
      <w:start w:val="1"/>
      <w:numFmt w:val="lowerRoman"/>
      <w:lvlText w:val="%9."/>
      <w:lvlJc w:val="right"/>
      <w:pPr>
        <w:ind w:left="6769" w:hanging="180"/>
      </w:pPr>
    </w:lvl>
  </w:abstractNum>
  <w:abstractNum w:abstractNumId="72" w15:restartNumberingAfterBreak="0">
    <w:nsid w:val="40552BC8"/>
    <w:multiLevelType w:val="hybridMultilevel"/>
    <w:tmpl w:val="95EE45B4"/>
    <w:lvl w:ilvl="0" w:tplc="BA2CC308">
      <w:start w:val="1"/>
      <w:numFmt w:val="upperRoman"/>
      <w:lvlText w:val="%1."/>
      <w:lvlJc w:val="left"/>
      <w:pPr>
        <w:tabs>
          <w:tab w:val="num" w:pos="1004"/>
        </w:tabs>
        <w:ind w:left="1004"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3"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74" w15:restartNumberingAfterBreak="0">
    <w:nsid w:val="41D264F0"/>
    <w:multiLevelType w:val="hybridMultilevel"/>
    <w:tmpl w:val="B656A91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5"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6" w15:restartNumberingAfterBreak="0">
    <w:nsid w:val="4367778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7" w15:restartNumberingAfterBreak="0">
    <w:nsid w:val="436C3AFD"/>
    <w:multiLevelType w:val="hybridMultilevel"/>
    <w:tmpl w:val="9A423C2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78"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9"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0"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1"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82"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83"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4"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5"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6"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7" w15:restartNumberingAfterBreak="0">
    <w:nsid w:val="491D1A2D"/>
    <w:multiLevelType w:val="hybridMultilevel"/>
    <w:tmpl w:val="E500DC46"/>
    <w:lvl w:ilvl="0" w:tplc="01DCAB80">
      <w:start w:val="1"/>
      <w:numFmt w:val="lowerLetter"/>
      <w:lvlText w:val="%1)"/>
      <w:lvlJc w:val="left"/>
      <w:pPr>
        <w:ind w:left="4188" w:hanging="360"/>
      </w:pPr>
      <w:rPr>
        <w:rFonts w:hint="default"/>
        <w:b/>
      </w:rPr>
    </w:lvl>
    <w:lvl w:ilvl="1" w:tplc="0C0A0019">
      <w:start w:val="1"/>
      <w:numFmt w:val="lowerLetter"/>
      <w:lvlText w:val="%2."/>
      <w:lvlJc w:val="left"/>
      <w:pPr>
        <w:ind w:left="4908" w:hanging="360"/>
      </w:p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88" w15:restartNumberingAfterBreak="0">
    <w:nsid w:val="496F5D45"/>
    <w:multiLevelType w:val="hybridMultilevel"/>
    <w:tmpl w:val="E7BA75C0"/>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9"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0"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91"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92"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93" w15:restartNumberingAfterBreak="0">
    <w:nsid w:val="50576ED2"/>
    <w:multiLevelType w:val="hybridMultilevel"/>
    <w:tmpl w:val="8B024B88"/>
    <w:lvl w:ilvl="0" w:tplc="0C0A0001">
      <w:start w:val="1"/>
      <w:numFmt w:val="bullet"/>
      <w:lvlText w:val=""/>
      <w:lvlJc w:val="left"/>
      <w:pPr>
        <w:ind w:left="2008" w:hanging="360"/>
      </w:pPr>
      <w:rPr>
        <w:rFonts w:ascii="Symbol" w:hAnsi="Symbol" w:hint="default"/>
      </w:rPr>
    </w:lvl>
    <w:lvl w:ilvl="1" w:tplc="0C0A0003" w:tentative="1">
      <w:start w:val="1"/>
      <w:numFmt w:val="bullet"/>
      <w:lvlText w:val="o"/>
      <w:lvlJc w:val="left"/>
      <w:pPr>
        <w:ind w:left="2728" w:hanging="360"/>
      </w:pPr>
      <w:rPr>
        <w:rFonts w:ascii="Courier New" w:hAnsi="Courier New" w:cs="Courier New" w:hint="default"/>
      </w:rPr>
    </w:lvl>
    <w:lvl w:ilvl="2" w:tplc="0C0A0005" w:tentative="1">
      <w:start w:val="1"/>
      <w:numFmt w:val="bullet"/>
      <w:lvlText w:val=""/>
      <w:lvlJc w:val="left"/>
      <w:pPr>
        <w:ind w:left="3448" w:hanging="360"/>
      </w:pPr>
      <w:rPr>
        <w:rFonts w:ascii="Wingdings" w:hAnsi="Wingdings" w:hint="default"/>
      </w:rPr>
    </w:lvl>
    <w:lvl w:ilvl="3" w:tplc="0C0A0001" w:tentative="1">
      <w:start w:val="1"/>
      <w:numFmt w:val="bullet"/>
      <w:lvlText w:val=""/>
      <w:lvlJc w:val="left"/>
      <w:pPr>
        <w:ind w:left="4168" w:hanging="360"/>
      </w:pPr>
      <w:rPr>
        <w:rFonts w:ascii="Symbol" w:hAnsi="Symbol" w:hint="default"/>
      </w:rPr>
    </w:lvl>
    <w:lvl w:ilvl="4" w:tplc="0C0A0003" w:tentative="1">
      <w:start w:val="1"/>
      <w:numFmt w:val="bullet"/>
      <w:lvlText w:val="o"/>
      <w:lvlJc w:val="left"/>
      <w:pPr>
        <w:ind w:left="4888" w:hanging="360"/>
      </w:pPr>
      <w:rPr>
        <w:rFonts w:ascii="Courier New" w:hAnsi="Courier New" w:cs="Courier New" w:hint="default"/>
      </w:rPr>
    </w:lvl>
    <w:lvl w:ilvl="5" w:tplc="0C0A0005" w:tentative="1">
      <w:start w:val="1"/>
      <w:numFmt w:val="bullet"/>
      <w:lvlText w:val=""/>
      <w:lvlJc w:val="left"/>
      <w:pPr>
        <w:ind w:left="5608" w:hanging="360"/>
      </w:pPr>
      <w:rPr>
        <w:rFonts w:ascii="Wingdings" w:hAnsi="Wingdings" w:hint="default"/>
      </w:rPr>
    </w:lvl>
    <w:lvl w:ilvl="6" w:tplc="0C0A0001" w:tentative="1">
      <w:start w:val="1"/>
      <w:numFmt w:val="bullet"/>
      <w:lvlText w:val=""/>
      <w:lvlJc w:val="left"/>
      <w:pPr>
        <w:ind w:left="6328" w:hanging="360"/>
      </w:pPr>
      <w:rPr>
        <w:rFonts w:ascii="Symbol" w:hAnsi="Symbol" w:hint="default"/>
      </w:rPr>
    </w:lvl>
    <w:lvl w:ilvl="7" w:tplc="0C0A0003" w:tentative="1">
      <w:start w:val="1"/>
      <w:numFmt w:val="bullet"/>
      <w:lvlText w:val="o"/>
      <w:lvlJc w:val="left"/>
      <w:pPr>
        <w:ind w:left="7048" w:hanging="360"/>
      </w:pPr>
      <w:rPr>
        <w:rFonts w:ascii="Courier New" w:hAnsi="Courier New" w:cs="Courier New" w:hint="default"/>
      </w:rPr>
    </w:lvl>
    <w:lvl w:ilvl="8" w:tplc="0C0A0005" w:tentative="1">
      <w:start w:val="1"/>
      <w:numFmt w:val="bullet"/>
      <w:lvlText w:val=""/>
      <w:lvlJc w:val="left"/>
      <w:pPr>
        <w:ind w:left="7768" w:hanging="360"/>
      </w:pPr>
      <w:rPr>
        <w:rFonts w:ascii="Wingdings" w:hAnsi="Wingdings" w:hint="default"/>
      </w:rPr>
    </w:lvl>
  </w:abstractNum>
  <w:abstractNum w:abstractNumId="94"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95" w15:restartNumberingAfterBreak="0">
    <w:nsid w:val="53F7642D"/>
    <w:multiLevelType w:val="hybridMultilevel"/>
    <w:tmpl w:val="B5DC4302"/>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96"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7"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8"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99" w15:restartNumberingAfterBreak="0">
    <w:nsid w:val="569B50B8"/>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00" w15:restartNumberingAfterBreak="0">
    <w:nsid w:val="56B92F09"/>
    <w:multiLevelType w:val="hybridMultilevel"/>
    <w:tmpl w:val="31A04DF2"/>
    <w:lvl w:ilvl="0" w:tplc="A0186ABA">
      <w:start w:val="1"/>
      <w:numFmt w:val="decimal"/>
      <w:lvlText w:val="%1."/>
      <w:lvlJc w:val="left"/>
      <w:pPr>
        <w:ind w:left="1212" w:hanging="360"/>
      </w:pPr>
      <w:rPr>
        <w:rFonts w:ascii="Verdana" w:hAnsi="Verdana"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01" w15:restartNumberingAfterBreak="0">
    <w:nsid w:val="57633332"/>
    <w:multiLevelType w:val="hybridMultilevel"/>
    <w:tmpl w:val="BAC48A16"/>
    <w:lvl w:ilvl="0" w:tplc="D1B6E418">
      <w:start w:val="1"/>
      <w:numFmt w:val="decimal"/>
      <w:lvlText w:val="%1."/>
      <w:lvlJc w:val="left"/>
      <w:pPr>
        <w:ind w:left="1496" w:hanging="360"/>
      </w:pPr>
      <w:rPr>
        <w:rFonts w:ascii="Verdana" w:hAnsi="Verdana"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02"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03"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4"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5"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6"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7"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8" w15:restartNumberingAfterBreak="0">
    <w:nsid w:val="5BDC6123"/>
    <w:multiLevelType w:val="hybridMultilevel"/>
    <w:tmpl w:val="89FC13B2"/>
    <w:lvl w:ilvl="0" w:tplc="F6DAC880">
      <w:start w:val="1"/>
      <w:numFmt w:val="decimal"/>
      <w:lvlText w:val="%1."/>
      <w:lvlJc w:val="left"/>
      <w:pPr>
        <w:ind w:left="1854" w:hanging="360"/>
      </w:pPr>
      <w:rPr>
        <w:b/>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09" w15:restartNumberingAfterBreak="0">
    <w:nsid w:val="5C0B5322"/>
    <w:multiLevelType w:val="hybridMultilevel"/>
    <w:tmpl w:val="B120AABA"/>
    <w:lvl w:ilvl="0" w:tplc="44D4EF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0"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11" w15:restartNumberingAfterBreak="0">
    <w:nsid w:val="5CC257E7"/>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112"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3" w15:restartNumberingAfterBreak="0">
    <w:nsid w:val="5D7C370B"/>
    <w:multiLevelType w:val="hybridMultilevel"/>
    <w:tmpl w:val="4034821A"/>
    <w:lvl w:ilvl="0" w:tplc="3852F28C">
      <w:start w:val="1"/>
      <w:numFmt w:val="lowerLetter"/>
      <w:lvlText w:val="%1)"/>
      <w:lvlJc w:val="left"/>
      <w:pPr>
        <w:ind w:left="1582" w:hanging="360"/>
      </w:pPr>
      <w:rPr>
        <w:b/>
        <w:color w:val="auto"/>
      </w:rPr>
    </w:lvl>
    <w:lvl w:ilvl="1" w:tplc="0C0A0001"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14"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15"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16"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7"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18" w15:restartNumberingAfterBreak="0">
    <w:nsid w:val="63C30730"/>
    <w:multiLevelType w:val="hybridMultilevel"/>
    <w:tmpl w:val="517093E2"/>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9" w15:restartNumberingAfterBreak="0">
    <w:nsid w:val="64CF19AC"/>
    <w:multiLevelType w:val="hybridMultilevel"/>
    <w:tmpl w:val="78D2AED0"/>
    <w:lvl w:ilvl="0" w:tplc="0116E5D6">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20"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21"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2"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3"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4" w15:restartNumberingAfterBreak="0">
    <w:nsid w:val="664774E9"/>
    <w:multiLevelType w:val="hybridMultilevel"/>
    <w:tmpl w:val="CBA89514"/>
    <w:lvl w:ilvl="0" w:tplc="0C0A0001">
      <w:start w:val="1"/>
      <w:numFmt w:val="bullet"/>
      <w:lvlText w:val=""/>
      <w:lvlJc w:val="left"/>
      <w:pPr>
        <w:ind w:left="2988" w:hanging="360"/>
      </w:pPr>
      <w:rPr>
        <w:rFonts w:ascii="Symbol" w:hAnsi="Symbol" w:hint="default"/>
      </w:rPr>
    </w:lvl>
    <w:lvl w:ilvl="1" w:tplc="0C0A0003" w:tentative="1">
      <w:start w:val="1"/>
      <w:numFmt w:val="bullet"/>
      <w:lvlText w:val="o"/>
      <w:lvlJc w:val="left"/>
      <w:pPr>
        <w:ind w:left="3708" w:hanging="360"/>
      </w:pPr>
      <w:rPr>
        <w:rFonts w:ascii="Courier New" w:hAnsi="Courier New" w:cs="Courier New" w:hint="default"/>
      </w:rPr>
    </w:lvl>
    <w:lvl w:ilvl="2" w:tplc="0C0A0005" w:tentative="1">
      <w:start w:val="1"/>
      <w:numFmt w:val="bullet"/>
      <w:lvlText w:val=""/>
      <w:lvlJc w:val="left"/>
      <w:pPr>
        <w:ind w:left="4428" w:hanging="360"/>
      </w:pPr>
      <w:rPr>
        <w:rFonts w:ascii="Wingdings" w:hAnsi="Wingdings" w:hint="default"/>
      </w:rPr>
    </w:lvl>
    <w:lvl w:ilvl="3" w:tplc="0C0A0001" w:tentative="1">
      <w:start w:val="1"/>
      <w:numFmt w:val="bullet"/>
      <w:lvlText w:val=""/>
      <w:lvlJc w:val="left"/>
      <w:pPr>
        <w:ind w:left="5148" w:hanging="360"/>
      </w:pPr>
      <w:rPr>
        <w:rFonts w:ascii="Symbol" w:hAnsi="Symbol" w:hint="default"/>
      </w:rPr>
    </w:lvl>
    <w:lvl w:ilvl="4" w:tplc="0C0A0003" w:tentative="1">
      <w:start w:val="1"/>
      <w:numFmt w:val="bullet"/>
      <w:lvlText w:val="o"/>
      <w:lvlJc w:val="left"/>
      <w:pPr>
        <w:ind w:left="5868" w:hanging="360"/>
      </w:pPr>
      <w:rPr>
        <w:rFonts w:ascii="Courier New" w:hAnsi="Courier New" w:cs="Courier New" w:hint="default"/>
      </w:rPr>
    </w:lvl>
    <w:lvl w:ilvl="5" w:tplc="0C0A0005" w:tentative="1">
      <w:start w:val="1"/>
      <w:numFmt w:val="bullet"/>
      <w:lvlText w:val=""/>
      <w:lvlJc w:val="left"/>
      <w:pPr>
        <w:ind w:left="6588" w:hanging="360"/>
      </w:pPr>
      <w:rPr>
        <w:rFonts w:ascii="Wingdings" w:hAnsi="Wingdings" w:hint="default"/>
      </w:rPr>
    </w:lvl>
    <w:lvl w:ilvl="6" w:tplc="0C0A0001" w:tentative="1">
      <w:start w:val="1"/>
      <w:numFmt w:val="bullet"/>
      <w:lvlText w:val=""/>
      <w:lvlJc w:val="left"/>
      <w:pPr>
        <w:ind w:left="7308" w:hanging="360"/>
      </w:pPr>
      <w:rPr>
        <w:rFonts w:ascii="Symbol" w:hAnsi="Symbol" w:hint="default"/>
      </w:rPr>
    </w:lvl>
    <w:lvl w:ilvl="7" w:tplc="0C0A0003" w:tentative="1">
      <w:start w:val="1"/>
      <w:numFmt w:val="bullet"/>
      <w:lvlText w:val="o"/>
      <w:lvlJc w:val="left"/>
      <w:pPr>
        <w:ind w:left="8028" w:hanging="360"/>
      </w:pPr>
      <w:rPr>
        <w:rFonts w:ascii="Courier New" w:hAnsi="Courier New" w:cs="Courier New" w:hint="default"/>
      </w:rPr>
    </w:lvl>
    <w:lvl w:ilvl="8" w:tplc="0C0A0005" w:tentative="1">
      <w:start w:val="1"/>
      <w:numFmt w:val="bullet"/>
      <w:lvlText w:val=""/>
      <w:lvlJc w:val="left"/>
      <w:pPr>
        <w:ind w:left="8748" w:hanging="360"/>
      </w:pPr>
      <w:rPr>
        <w:rFonts w:ascii="Wingdings" w:hAnsi="Wingdings" w:hint="default"/>
      </w:rPr>
    </w:lvl>
  </w:abstractNum>
  <w:abstractNum w:abstractNumId="125"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6"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7"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28"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29"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30"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31" w15:restartNumberingAfterBreak="0">
    <w:nsid w:val="6CA678B5"/>
    <w:multiLevelType w:val="hybridMultilevel"/>
    <w:tmpl w:val="33944340"/>
    <w:lvl w:ilvl="0" w:tplc="4D32D450">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32" w15:restartNumberingAfterBreak="0">
    <w:nsid w:val="6CAA130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3"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34"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5"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6"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7"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8" w15:restartNumberingAfterBreak="0">
    <w:nsid w:val="70EE2DAA"/>
    <w:multiLevelType w:val="hybridMultilevel"/>
    <w:tmpl w:val="1B62E45C"/>
    <w:lvl w:ilvl="0" w:tplc="0C0A0001">
      <w:start w:val="1"/>
      <w:numFmt w:val="bullet"/>
      <w:lvlText w:val=""/>
      <w:lvlJc w:val="left"/>
      <w:pPr>
        <w:ind w:left="2705" w:hanging="360"/>
      </w:pPr>
      <w:rPr>
        <w:rFonts w:ascii="Symbol" w:hAnsi="Symbol" w:hint="default"/>
      </w:rPr>
    </w:lvl>
    <w:lvl w:ilvl="1" w:tplc="0C0A0003" w:tentative="1">
      <w:start w:val="1"/>
      <w:numFmt w:val="bullet"/>
      <w:lvlText w:val="o"/>
      <w:lvlJc w:val="left"/>
      <w:pPr>
        <w:ind w:left="3425" w:hanging="360"/>
      </w:pPr>
      <w:rPr>
        <w:rFonts w:ascii="Courier New" w:hAnsi="Courier New" w:cs="Courier New" w:hint="default"/>
      </w:rPr>
    </w:lvl>
    <w:lvl w:ilvl="2" w:tplc="0C0A0005" w:tentative="1">
      <w:start w:val="1"/>
      <w:numFmt w:val="bullet"/>
      <w:lvlText w:val=""/>
      <w:lvlJc w:val="left"/>
      <w:pPr>
        <w:ind w:left="4145" w:hanging="360"/>
      </w:pPr>
      <w:rPr>
        <w:rFonts w:ascii="Wingdings" w:hAnsi="Wingdings" w:hint="default"/>
      </w:rPr>
    </w:lvl>
    <w:lvl w:ilvl="3" w:tplc="0C0A0001" w:tentative="1">
      <w:start w:val="1"/>
      <w:numFmt w:val="bullet"/>
      <w:lvlText w:val=""/>
      <w:lvlJc w:val="left"/>
      <w:pPr>
        <w:ind w:left="4865" w:hanging="360"/>
      </w:pPr>
      <w:rPr>
        <w:rFonts w:ascii="Symbol" w:hAnsi="Symbol" w:hint="default"/>
      </w:rPr>
    </w:lvl>
    <w:lvl w:ilvl="4" w:tplc="0C0A0003" w:tentative="1">
      <w:start w:val="1"/>
      <w:numFmt w:val="bullet"/>
      <w:lvlText w:val="o"/>
      <w:lvlJc w:val="left"/>
      <w:pPr>
        <w:ind w:left="5585" w:hanging="360"/>
      </w:pPr>
      <w:rPr>
        <w:rFonts w:ascii="Courier New" w:hAnsi="Courier New" w:cs="Courier New" w:hint="default"/>
      </w:rPr>
    </w:lvl>
    <w:lvl w:ilvl="5" w:tplc="0C0A0005" w:tentative="1">
      <w:start w:val="1"/>
      <w:numFmt w:val="bullet"/>
      <w:lvlText w:val=""/>
      <w:lvlJc w:val="left"/>
      <w:pPr>
        <w:ind w:left="6305" w:hanging="360"/>
      </w:pPr>
      <w:rPr>
        <w:rFonts w:ascii="Wingdings" w:hAnsi="Wingdings" w:hint="default"/>
      </w:rPr>
    </w:lvl>
    <w:lvl w:ilvl="6" w:tplc="0C0A0001" w:tentative="1">
      <w:start w:val="1"/>
      <w:numFmt w:val="bullet"/>
      <w:lvlText w:val=""/>
      <w:lvlJc w:val="left"/>
      <w:pPr>
        <w:ind w:left="7025" w:hanging="360"/>
      </w:pPr>
      <w:rPr>
        <w:rFonts w:ascii="Symbol" w:hAnsi="Symbol" w:hint="default"/>
      </w:rPr>
    </w:lvl>
    <w:lvl w:ilvl="7" w:tplc="0C0A0003" w:tentative="1">
      <w:start w:val="1"/>
      <w:numFmt w:val="bullet"/>
      <w:lvlText w:val="o"/>
      <w:lvlJc w:val="left"/>
      <w:pPr>
        <w:ind w:left="7745" w:hanging="360"/>
      </w:pPr>
      <w:rPr>
        <w:rFonts w:ascii="Courier New" w:hAnsi="Courier New" w:cs="Courier New" w:hint="default"/>
      </w:rPr>
    </w:lvl>
    <w:lvl w:ilvl="8" w:tplc="0C0A0005" w:tentative="1">
      <w:start w:val="1"/>
      <w:numFmt w:val="bullet"/>
      <w:lvlText w:val=""/>
      <w:lvlJc w:val="left"/>
      <w:pPr>
        <w:ind w:left="8465" w:hanging="360"/>
      </w:pPr>
      <w:rPr>
        <w:rFonts w:ascii="Wingdings" w:hAnsi="Wingdings" w:hint="default"/>
      </w:rPr>
    </w:lvl>
  </w:abstractNum>
  <w:abstractNum w:abstractNumId="139"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40"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1" w15:restartNumberingAfterBreak="0">
    <w:nsid w:val="75F4642F"/>
    <w:multiLevelType w:val="hybridMultilevel"/>
    <w:tmpl w:val="53822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2"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43"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44" w15:restartNumberingAfterBreak="0">
    <w:nsid w:val="78CC0465"/>
    <w:multiLevelType w:val="hybridMultilevel"/>
    <w:tmpl w:val="56A46736"/>
    <w:lvl w:ilvl="0" w:tplc="E4309388">
      <w:start w:val="1"/>
      <w:numFmt w:val="decimal"/>
      <w:lvlText w:val="%1)"/>
      <w:lvlJc w:val="left"/>
      <w:pPr>
        <w:ind w:left="1360" w:hanging="360"/>
      </w:pPr>
      <w:rPr>
        <w:rFonts w:hint="default"/>
        <w:b/>
      </w:rPr>
    </w:lvl>
    <w:lvl w:ilvl="1" w:tplc="0C0A0019" w:tentative="1">
      <w:start w:val="1"/>
      <w:numFmt w:val="lowerLetter"/>
      <w:lvlText w:val="%2."/>
      <w:lvlJc w:val="left"/>
      <w:pPr>
        <w:ind w:left="2080" w:hanging="360"/>
      </w:pPr>
    </w:lvl>
    <w:lvl w:ilvl="2" w:tplc="0C0A001B" w:tentative="1">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145" w15:restartNumberingAfterBreak="0">
    <w:nsid w:val="795A4970"/>
    <w:multiLevelType w:val="hybridMultilevel"/>
    <w:tmpl w:val="49EEB16C"/>
    <w:lvl w:ilvl="0" w:tplc="ACACEC58">
      <w:start w:val="1"/>
      <w:numFmt w:val="bullet"/>
      <w:lvlText w:val=""/>
      <w:lvlJc w:val="left"/>
      <w:pPr>
        <w:ind w:left="1496" w:hanging="360"/>
      </w:pPr>
      <w:rPr>
        <w:rFonts w:ascii="Symbol" w:hAnsi="Symbol" w:hint="default"/>
        <w:color w:val="auto"/>
      </w:rPr>
    </w:lvl>
    <w:lvl w:ilvl="1" w:tplc="0C0A0003">
      <w:start w:val="1"/>
      <w:numFmt w:val="bullet"/>
      <w:lvlText w:val="o"/>
      <w:lvlJc w:val="left"/>
      <w:pPr>
        <w:ind w:left="1081" w:hanging="360"/>
      </w:pPr>
      <w:rPr>
        <w:rFonts w:ascii="Courier New" w:hAnsi="Courier New" w:cs="Courier New" w:hint="default"/>
      </w:rPr>
    </w:lvl>
    <w:lvl w:ilvl="2" w:tplc="0C0A0005">
      <w:start w:val="1"/>
      <w:numFmt w:val="bullet"/>
      <w:lvlText w:val=""/>
      <w:lvlJc w:val="left"/>
      <w:pPr>
        <w:ind w:left="1801" w:hanging="360"/>
      </w:pPr>
      <w:rPr>
        <w:rFonts w:ascii="Wingdings" w:hAnsi="Wingdings" w:hint="default"/>
      </w:rPr>
    </w:lvl>
    <w:lvl w:ilvl="3" w:tplc="0C0A0001">
      <w:start w:val="1"/>
      <w:numFmt w:val="bullet"/>
      <w:lvlText w:val=""/>
      <w:lvlJc w:val="left"/>
      <w:pPr>
        <w:ind w:left="2521" w:hanging="360"/>
      </w:pPr>
      <w:rPr>
        <w:rFonts w:ascii="Symbol" w:hAnsi="Symbol" w:hint="default"/>
      </w:rPr>
    </w:lvl>
    <w:lvl w:ilvl="4" w:tplc="0C0A0003">
      <w:start w:val="1"/>
      <w:numFmt w:val="bullet"/>
      <w:lvlText w:val="o"/>
      <w:lvlJc w:val="left"/>
      <w:pPr>
        <w:ind w:left="3241" w:hanging="360"/>
      </w:pPr>
      <w:rPr>
        <w:rFonts w:ascii="Courier New" w:hAnsi="Courier New" w:cs="Courier New" w:hint="default"/>
      </w:rPr>
    </w:lvl>
    <w:lvl w:ilvl="5" w:tplc="0C0A0005" w:tentative="1">
      <w:start w:val="1"/>
      <w:numFmt w:val="bullet"/>
      <w:lvlText w:val=""/>
      <w:lvlJc w:val="left"/>
      <w:pPr>
        <w:ind w:left="3961" w:hanging="360"/>
      </w:pPr>
      <w:rPr>
        <w:rFonts w:ascii="Wingdings" w:hAnsi="Wingdings" w:hint="default"/>
      </w:rPr>
    </w:lvl>
    <w:lvl w:ilvl="6" w:tplc="0C0A0001" w:tentative="1">
      <w:start w:val="1"/>
      <w:numFmt w:val="bullet"/>
      <w:lvlText w:val=""/>
      <w:lvlJc w:val="left"/>
      <w:pPr>
        <w:ind w:left="4681" w:hanging="360"/>
      </w:pPr>
      <w:rPr>
        <w:rFonts w:ascii="Symbol" w:hAnsi="Symbol" w:hint="default"/>
      </w:rPr>
    </w:lvl>
    <w:lvl w:ilvl="7" w:tplc="0C0A0003" w:tentative="1">
      <w:start w:val="1"/>
      <w:numFmt w:val="bullet"/>
      <w:lvlText w:val="o"/>
      <w:lvlJc w:val="left"/>
      <w:pPr>
        <w:ind w:left="5401" w:hanging="360"/>
      </w:pPr>
      <w:rPr>
        <w:rFonts w:ascii="Courier New" w:hAnsi="Courier New" w:cs="Courier New" w:hint="default"/>
      </w:rPr>
    </w:lvl>
    <w:lvl w:ilvl="8" w:tplc="0C0A0005" w:tentative="1">
      <w:start w:val="1"/>
      <w:numFmt w:val="bullet"/>
      <w:lvlText w:val=""/>
      <w:lvlJc w:val="left"/>
      <w:pPr>
        <w:ind w:left="6121" w:hanging="360"/>
      </w:pPr>
      <w:rPr>
        <w:rFonts w:ascii="Wingdings" w:hAnsi="Wingdings" w:hint="default"/>
      </w:rPr>
    </w:lvl>
  </w:abstractNum>
  <w:abstractNum w:abstractNumId="146" w15:restartNumberingAfterBreak="0">
    <w:nsid w:val="7AA14791"/>
    <w:multiLevelType w:val="hybridMultilevel"/>
    <w:tmpl w:val="A0DEE816"/>
    <w:lvl w:ilvl="0" w:tplc="440CF8F4">
      <w:start w:val="1"/>
      <w:numFmt w:val="decimal"/>
      <w:lvlText w:val="%1."/>
      <w:lvlJc w:val="left"/>
      <w:pPr>
        <w:ind w:left="1571" w:hanging="360"/>
      </w:pPr>
      <w:rPr>
        <w:rFonts w:ascii="Verdana" w:hAnsi="Verdana" w:hint="default"/>
        <w:b/>
        <w:i w:val="0"/>
        <w:sz w:val="19"/>
        <w:szCs w:val="19"/>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47"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8"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49"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50" w15:restartNumberingAfterBreak="0">
    <w:nsid w:val="7D1154B5"/>
    <w:multiLevelType w:val="hybridMultilevel"/>
    <w:tmpl w:val="F06CF3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1"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2" w15:restartNumberingAfterBreak="0">
    <w:nsid w:val="7D5E5063"/>
    <w:multiLevelType w:val="hybridMultilevel"/>
    <w:tmpl w:val="1BE0A86E"/>
    <w:lvl w:ilvl="0" w:tplc="0C0A0017">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53"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54" w15:restartNumberingAfterBreak="0">
    <w:nsid w:val="7DF92062"/>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55"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56"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48"/>
  </w:num>
  <w:num w:numId="2">
    <w:abstractNumId w:val="81"/>
  </w:num>
  <w:num w:numId="3">
    <w:abstractNumId w:val="102"/>
    <w:lvlOverride w:ilvl="0">
      <w:lvl w:ilvl="0" w:tplc="E57ED730">
        <w:start w:val="1"/>
        <w:numFmt w:val="lowerLetter"/>
        <w:lvlText w:val="%1)"/>
        <w:lvlJc w:val="left"/>
        <w:pPr>
          <w:ind w:left="1779" w:hanging="360"/>
        </w:pPr>
        <w:rPr>
          <w:b/>
        </w:rPr>
      </w:lvl>
    </w:lvlOverride>
  </w:num>
  <w:num w:numId="4">
    <w:abstractNumId w:val="40"/>
  </w:num>
  <w:num w:numId="5">
    <w:abstractNumId w:val="114"/>
  </w:num>
  <w:num w:numId="6">
    <w:abstractNumId w:val="16"/>
  </w:num>
  <w:num w:numId="7">
    <w:abstractNumId w:val="125"/>
  </w:num>
  <w:num w:numId="8">
    <w:abstractNumId w:val="47"/>
  </w:num>
  <w:num w:numId="9">
    <w:abstractNumId w:val="13"/>
  </w:num>
  <w:num w:numId="10">
    <w:abstractNumId w:val="153"/>
  </w:num>
  <w:num w:numId="11">
    <w:abstractNumId w:val="98"/>
  </w:num>
  <w:num w:numId="12">
    <w:abstractNumId w:val="130"/>
  </w:num>
  <w:num w:numId="13">
    <w:abstractNumId w:val="33"/>
  </w:num>
  <w:num w:numId="14">
    <w:abstractNumId w:val="86"/>
  </w:num>
  <w:num w:numId="15">
    <w:abstractNumId w:val="1"/>
  </w:num>
  <w:num w:numId="16">
    <w:abstractNumId w:val="2"/>
  </w:num>
  <w:num w:numId="17">
    <w:abstractNumId w:val="15"/>
  </w:num>
  <w:num w:numId="18">
    <w:abstractNumId w:val="110"/>
  </w:num>
  <w:num w:numId="19">
    <w:abstractNumId w:val="8"/>
  </w:num>
  <w:num w:numId="20">
    <w:abstractNumId w:val="96"/>
  </w:num>
  <w:num w:numId="21">
    <w:abstractNumId w:val="22"/>
  </w:num>
  <w:num w:numId="22">
    <w:abstractNumId w:val="66"/>
  </w:num>
  <w:num w:numId="23">
    <w:abstractNumId w:val="127"/>
  </w:num>
  <w:num w:numId="24">
    <w:abstractNumId w:val="25"/>
  </w:num>
  <w:num w:numId="25">
    <w:abstractNumId w:val="62"/>
  </w:num>
  <w:num w:numId="26">
    <w:abstractNumId w:val="149"/>
  </w:num>
  <w:num w:numId="27">
    <w:abstractNumId w:val="73"/>
  </w:num>
  <w:num w:numId="28">
    <w:abstractNumId w:val="87"/>
  </w:num>
  <w:num w:numId="29">
    <w:abstractNumId w:val="65"/>
  </w:num>
  <w:num w:numId="30">
    <w:abstractNumId w:val="56"/>
  </w:num>
  <w:num w:numId="31">
    <w:abstractNumId w:val="156"/>
  </w:num>
  <w:num w:numId="32">
    <w:abstractNumId w:val="42"/>
  </w:num>
  <w:num w:numId="33">
    <w:abstractNumId w:val="142"/>
  </w:num>
  <w:num w:numId="34">
    <w:abstractNumId w:val="57"/>
  </w:num>
  <w:num w:numId="35">
    <w:abstractNumId w:val="90"/>
  </w:num>
  <w:num w:numId="36">
    <w:abstractNumId w:val="6"/>
  </w:num>
  <w:num w:numId="37">
    <w:abstractNumId w:val="89"/>
  </w:num>
  <w:num w:numId="38">
    <w:abstractNumId w:val="63"/>
  </w:num>
  <w:num w:numId="39">
    <w:abstractNumId w:val="20"/>
  </w:num>
  <w:num w:numId="40">
    <w:abstractNumId w:val="85"/>
  </w:num>
  <w:num w:numId="41">
    <w:abstractNumId w:val="136"/>
  </w:num>
  <w:num w:numId="42">
    <w:abstractNumId w:val="37"/>
  </w:num>
  <w:num w:numId="43">
    <w:abstractNumId w:val="102"/>
  </w:num>
  <w:num w:numId="44">
    <w:abstractNumId w:val="117"/>
  </w:num>
  <w:num w:numId="45">
    <w:abstractNumId w:val="36"/>
  </w:num>
  <w:num w:numId="46">
    <w:abstractNumId w:val="23"/>
  </w:num>
  <w:num w:numId="47">
    <w:abstractNumId w:val="44"/>
  </w:num>
  <w:num w:numId="48">
    <w:abstractNumId w:val="137"/>
  </w:num>
  <w:num w:numId="49">
    <w:abstractNumId w:val="84"/>
  </w:num>
  <w:num w:numId="50">
    <w:abstractNumId w:val="55"/>
  </w:num>
  <w:num w:numId="51">
    <w:abstractNumId w:val="120"/>
  </w:num>
  <w:num w:numId="52">
    <w:abstractNumId w:val="123"/>
  </w:num>
  <w:num w:numId="53">
    <w:abstractNumId w:val="21"/>
  </w:num>
  <w:num w:numId="54">
    <w:abstractNumId w:val="24"/>
  </w:num>
  <w:num w:numId="55">
    <w:abstractNumId w:val="104"/>
  </w:num>
  <w:num w:numId="56">
    <w:abstractNumId w:val="45"/>
  </w:num>
  <w:num w:numId="57">
    <w:abstractNumId w:val="134"/>
  </w:num>
  <w:num w:numId="58">
    <w:abstractNumId w:val="67"/>
  </w:num>
  <w:num w:numId="59">
    <w:abstractNumId w:val="27"/>
  </w:num>
  <w:num w:numId="60">
    <w:abstractNumId w:val="59"/>
  </w:num>
  <w:num w:numId="61">
    <w:abstractNumId w:val="17"/>
  </w:num>
  <w:num w:numId="62">
    <w:abstractNumId w:val="107"/>
  </w:num>
  <w:num w:numId="63">
    <w:abstractNumId w:val="52"/>
  </w:num>
  <w:num w:numId="64">
    <w:abstractNumId w:val="69"/>
  </w:num>
  <w:num w:numId="65">
    <w:abstractNumId w:val="106"/>
  </w:num>
  <w:num w:numId="66">
    <w:abstractNumId w:val="10"/>
  </w:num>
  <w:num w:numId="67">
    <w:abstractNumId w:val="135"/>
  </w:num>
  <w:num w:numId="68">
    <w:abstractNumId w:val="9"/>
  </w:num>
  <w:num w:numId="69">
    <w:abstractNumId w:val="147"/>
  </w:num>
  <w:num w:numId="70">
    <w:abstractNumId w:val="31"/>
  </w:num>
  <w:num w:numId="71">
    <w:abstractNumId w:val="97"/>
  </w:num>
  <w:num w:numId="72">
    <w:abstractNumId w:val="70"/>
  </w:num>
  <w:num w:numId="73">
    <w:abstractNumId w:val="35"/>
  </w:num>
  <w:num w:numId="74">
    <w:abstractNumId w:val="155"/>
  </w:num>
  <w:num w:numId="75">
    <w:abstractNumId w:val="131"/>
  </w:num>
  <w:num w:numId="76">
    <w:abstractNumId w:val="133"/>
  </w:num>
  <w:num w:numId="77">
    <w:abstractNumId w:val="79"/>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8">
    <w:abstractNumId w:val="14"/>
  </w:num>
  <w:num w:numId="79">
    <w:abstractNumId w:val="34"/>
  </w:num>
  <w:num w:numId="80">
    <w:abstractNumId w:val="41"/>
    <w:lvlOverride w:ilvl="0">
      <w:lvl w:ilvl="0" w:tplc="5DBC70B0">
        <w:start w:val="1"/>
        <w:numFmt w:val="lowerLetter"/>
        <w:lvlText w:val="%1)"/>
        <w:lvlJc w:val="left"/>
        <w:pPr>
          <w:ind w:left="720" w:hanging="360"/>
        </w:pPr>
        <w:rPr>
          <w:b/>
        </w:rPr>
      </w:lvl>
    </w:lvlOverride>
  </w:num>
  <w:num w:numId="81">
    <w:abstractNumId w:val="122"/>
  </w:num>
  <w:num w:numId="82">
    <w:abstractNumId w:val="5"/>
  </w:num>
  <w:num w:numId="83">
    <w:abstractNumId w:val="83"/>
  </w:num>
  <w:num w:numId="84">
    <w:abstractNumId w:val="54"/>
  </w:num>
  <w:num w:numId="85">
    <w:abstractNumId w:val="71"/>
  </w:num>
  <w:num w:numId="86">
    <w:abstractNumId w:val="51"/>
  </w:num>
  <w:num w:numId="87">
    <w:abstractNumId w:val="109"/>
  </w:num>
  <w:num w:numId="88">
    <w:abstractNumId w:val="11"/>
  </w:num>
  <w:num w:numId="89">
    <w:abstractNumId w:val="112"/>
  </w:num>
  <w:num w:numId="90">
    <w:abstractNumId w:val="32"/>
  </w:num>
  <w:num w:numId="91">
    <w:abstractNumId w:val="82"/>
  </w:num>
  <w:num w:numId="92">
    <w:abstractNumId w:val="99"/>
  </w:num>
  <w:num w:numId="93">
    <w:abstractNumId w:val="154"/>
  </w:num>
  <w:num w:numId="94">
    <w:abstractNumId w:val="115"/>
  </w:num>
  <w:num w:numId="95">
    <w:abstractNumId w:val="95"/>
  </w:num>
  <w:num w:numId="96">
    <w:abstractNumId w:val="88"/>
  </w:num>
  <w:num w:numId="97">
    <w:abstractNumId w:val="30"/>
  </w:num>
  <w:num w:numId="98">
    <w:abstractNumId w:val="91"/>
  </w:num>
  <w:num w:numId="99">
    <w:abstractNumId w:val="61"/>
  </w:num>
  <w:num w:numId="100">
    <w:abstractNumId w:val="74"/>
  </w:num>
  <w:num w:numId="101">
    <w:abstractNumId w:val="7"/>
  </w:num>
  <w:num w:numId="102">
    <w:abstractNumId w:val="28"/>
  </w:num>
  <w:num w:numId="103">
    <w:abstractNumId w:val="19"/>
  </w:num>
  <w:num w:numId="104">
    <w:abstractNumId w:val="152"/>
  </w:num>
  <w:num w:numId="105">
    <w:abstractNumId w:val="68"/>
  </w:num>
  <w:num w:numId="106">
    <w:abstractNumId w:val="146"/>
  </w:num>
  <w:num w:numId="107">
    <w:abstractNumId w:val="100"/>
  </w:num>
  <w:num w:numId="108">
    <w:abstractNumId w:val="101"/>
  </w:num>
  <w:num w:numId="109">
    <w:abstractNumId w:val="119"/>
  </w:num>
  <w:num w:numId="110">
    <w:abstractNumId w:val="128"/>
  </w:num>
  <w:num w:numId="111">
    <w:abstractNumId w:val="143"/>
  </w:num>
  <w:num w:numId="112">
    <w:abstractNumId w:val="38"/>
  </w:num>
  <w:num w:numId="113">
    <w:abstractNumId w:val="78"/>
  </w:num>
  <w:num w:numId="114">
    <w:abstractNumId w:val="118"/>
  </w:num>
  <w:num w:numId="115">
    <w:abstractNumId w:val="58"/>
  </w:num>
  <w:num w:numId="116">
    <w:abstractNumId w:val="121"/>
  </w:num>
  <w:num w:numId="117">
    <w:abstractNumId w:val="3"/>
  </w:num>
  <w:num w:numId="118">
    <w:abstractNumId w:val="64"/>
  </w:num>
  <w:num w:numId="119">
    <w:abstractNumId w:val="72"/>
  </w:num>
  <w:num w:numId="120">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
    <w:abstractNumId w:val="1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abstractNumId w:val="80"/>
  </w:num>
  <w:num w:numId="123">
    <w:abstractNumId w:val="105"/>
  </w:num>
  <w:num w:numId="124">
    <w:abstractNumId w:val="139"/>
  </w:num>
  <w:num w:numId="125">
    <w:abstractNumId w:val="60"/>
  </w:num>
  <w:num w:numId="126">
    <w:abstractNumId w:val="53"/>
  </w:num>
  <w:num w:numId="127">
    <w:abstractNumId w:val="49"/>
  </w:num>
  <w:num w:numId="128">
    <w:abstractNumId w:val="48"/>
  </w:num>
  <w:num w:numId="129">
    <w:abstractNumId w:val="145"/>
  </w:num>
  <w:num w:numId="130">
    <w:abstractNumId w:val="75"/>
  </w:num>
  <w:num w:numId="131">
    <w:abstractNumId w:val="12"/>
  </w:num>
  <w:num w:numId="132">
    <w:abstractNumId w:val="150"/>
  </w:num>
  <w:num w:numId="133">
    <w:abstractNumId w:val="39"/>
  </w:num>
  <w:num w:numId="134">
    <w:abstractNumId w:val="43"/>
  </w:num>
  <w:num w:numId="135">
    <w:abstractNumId w:val="138"/>
  </w:num>
  <w:num w:numId="136">
    <w:abstractNumId w:val="18"/>
  </w:num>
  <w:num w:numId="137">
    <w:abstractNumId w:val="141"/>
  </w:num>
  <w:num w:numId="138">
    <w:abstractNumId w:val="77"/>
  </w:num>
  <w:num w:numId="139">
    <w:abstractNumId w:val="93"/>
  </w:num>
  <w:num w:numId="140">
    <w:abstractNumId w:val="124"/>
  </w:num>
  <w:num w:numId="141">
    <w:abstractNumId w:val="151"/>
  </w:num>
  <w:num w:numId="142">
    <w:abstractNumId w:val="126"/>
  </w:num>
  <w:num w:numId="143">
    <w:abstractNumId w:val="41"/>
  </w:num>
  <w:num w:numId="144">
    <w:abstractNumId w:val="79"/>
  </w:num>
  <w:num w:numId="145">
    <w:abstractNumId w:val="129"/>
  </w:num>
  <w:num w:numId="146">
    <w:abstractNumId w:val="108"/>
  </w:num>
  <w:num w:numId="147">
    <w:abstractNumId w:val="116"/>
  </w:num>
  <w:num w:numId="148">
    <w:abstractNumId w:val="94"/>
  </w:num>
  <w:num w:numId="149">
    <w:abstractNumId w:val="46"/>
  </w:num>
  <w:num w:numId="150">
    <w:abstractNumId w:val="26"/>
  </w:num>
  <w:num w:numId="151">
    <w:abstractNumId w:val="132"/>
  </w:num>
  <w:num w:numId="152">
    <w:abstractNumId w:val="76"/>
  </w:num>
  <w:num w:numId="153">
    <w:abstractNumId w:val="111"/>
  </w:num>
  <w:num w:numId="154">
    <w:abstractNumId w:val="29"/>
  </w:num>
  <w:num w:numId="155">
    <w:abstractNumId w:val="0"/>
  </w:num>
  <w:num w:numId="156">
    <w:abstractNumId w:val="103"/>
  </w:num>
  <w:num w:numId="157">
    <w:abstractNumId w:val="113"/>
  </w:num>
  <w:num w:numId="158">
    <w:abstractNumId w:val="144"/>
  </w:num>
  <w:num w:numId="159">
    <w:abstractNumId w:val="50"/>
  </w:num>
  <w:num w:numId="160">
    <w:abstractNumId w:val="4"/>
  </w:num>
  <w:numIdMacAtCleanup w:val="1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2"/>
  <w:activeWritingStyle w:appName="MSWord" w:lang="es-ES_tradnl" w:vendorID="64" w:dllVersion="6" w:nlCheck="1" w:checkStyle="0"/>
  <w:activeWritingStyle w:appName="MSWord" w:lang="es-ES" w:vendorID="64" w:dllVersion="6" w:nlCheck="1" w:checkStyle="0"/>
  <w:activeWritingStyle w:appName="MSWord" w:lang="en-US" w:vendorID="64" w:dllVersion="6" w:nlCheck="1" w:checkStyle="1"/>
  <w:activeWritingStyle w:appName="MSWord" w:lang="en-GB" w:vendorID="64" w:dllVersion="6" w:nlCheck="1" w:checkStyle="1"/>
  <w:activeWritingStyle w:appName="MSWord" w:lang="es-ES" w:vendorID="64" w:dllVersion="0" w:nlCheck="1" w:checkStyle="0"/>
  <w:activeWritingStyle w:appName="MSWord" w:lang="es-ES_tradnl" w:vendorID="64" w:dllVersion="0" w:nlCheck="1" w:checkStyle="0"/>
  <w:activeWritingStyle w:appName="MSWord" w:lang="es-ES" w:vendorID="64" w:dllVersion="131078" w:nlCheck="1" w:checkStyle="0"/>
  <w:activeWritingStyle w:appName="MSWord" w:lang="es-ES_tradnl"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50"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7947"/>
    <w:rsid w:val="000000FF"/>
    <w:rsid w:val="00000667"/>
    <w:rsid w:val="000010EE"/>
    <w:rsid w:val="000021B4"/>
    <w:rsid w:val="00002364"/>
    <w:rsid w:val="000023CC"/>
    <w:rsid w:val="00002780"/>
    <w:rsid w:val="00002B1A"/>
    <w:rsid w:val="00003157"/>
    <w:rsid w:val="00003382"/>
    <w:rsid w:val="000035C9"/>
    <w:rsid w:val="0000494C"/>
    <w:rsid w:val="00004F11"/>
    <w:rsid w:val="00004F81"/>
    <w:rsid w:val="000061F8"/>
    <w:rsid w:val="000064EC"/>
    <w:rsid w:val="00007565"/>
    <w:rsid w:val="000075D8"/>
    <w:rsid w:val="00007702"/>
    <w:rsid w:val="00010F69"/>
    <w:rsid w:val="000110DD"/>
    <w:rsid w:val="00011263"/>
    <w:rsid w:val="000113B0"/>
    <w:rsid w:val="00011799"/>
    <w:rsid w:val="00011913"/>
    <w:rsid w:val="0001193B"/>
    <w:rsid w:val="00011C67"/>
    <w:rsid w:val="000123A0"/>
    <w:rsid w:val="00012CEE"/>
    <w:rsid w:val="00013ED8"/>
    <w:rsid w:val="0001499D"/>
    <w:rsid w:val="00014DFA"/>
    <w:rsid w:val="000150B8"/>
    <w:rsid w:val="0001580D"/>
    <w:rsid w:val="000159CA"/>
    <w:rsid w:val="000160C3"/>
    <w:rsid w:val="00016AE3"/>
    <w:rsid w:val="00016D71"/>
    <w:rsid w:val="00020435"/>
    <w:rsid w:val="000204FF"/>
    <w:rsid w:val="00020640"/>
    <w:rsid w:val="00020A94"/>
    <w:rsid w:val="00020D47"/>
    <w:rsid w:val="00021FFD"/>
    <w:rsid w:val="0002297A"/>
    <w:rsid w:val="00023689"/>
    <w:rsid w:val="00023868"/>
    <w:rsid w:val="00023883"/>
    <w:rsid w:val="00023DEB"/>
    <w:rsid w:val="000240D4"/>
    <w:rsid w:val="000240F8"/>
    <w:rsid w:val="00024608"/>
    <w:rsid w:val="0002492B"/>
    <w:rsid w:val="00024C91"/>
    <w:rsid w:val="00025062"/>
    <w:rsid w:val="00025391"/>
    <w:rsid w:val="000258C1"/>
    <w:rsid w:val="00025A5A"/>
    <w:rsid w:val="00025EBF"/>
    <w:rsid w:val="00026375"/>
    <w:rsid w:val="00026CFF"/>
    <w:rsid w:val="00027101"/>
    <w:rsid w:val="00027511"/>
    <w:rsid w:val="00027AB6"/>
    <w:rsid w:val="00031154"/>
    <w:rsid w:val="00031176"/>
    <w:rsid w:val="000311AE"/>
    <w:rsid w:val="000318C4"/>
    <w:rsid w:val="0003289B"/>
    <w:rsid w:val="00032D2B"/>
    <w:rsid w:val="00032DB3"/>
    <w:rsid w:val="00032E8E"/>
    <w:rsid w:val="00033385"/>
    <w:rsid w:val="000336D9"/>
    <w:rsid w:val="00035451"/>
    <w:rsid w:val="0003578D"/>
    <w:rsid w:val="00035C0B"/>
    <w:rsid w:val="00035E24"/>
    <w:rsid w:val="0003600F"/>
    <w:rsid w:val="000360E7"/>
    <w:rsid w:val="00037B9C"/>
    <w:rsid w:val="00037FE3"/>
    <w:rsid w:val="00041019"/>
    <w:rsid w:val="00041C7D"/>
    <w:rsid w:val="0004265B"/>
    <w:rsid w:val="00042AF3"/>
    <w:rsid w:val="00042CD7"/>
    <w:rsid w:val="00043547"/>
    <w:rsid w:val="0004391C"/>
    <w:rsid w:val="00043B43"/>
    <w:rsid w:val="00043F4D"/>
    <w:rsid w:val="00044979"/>
    <w:rsid w:val="00044E71"/>
    <w:rsid w:val="000456A6"/>
    <w:rsid w:val="00045BCA"/>
    <w:rsid w:val="00045FF5"/>
    <w:rsid w:val="00046961"/>
    <w:rsid w:val="0004703D"/>
    <w:rsid w:val="000476C3"/>
    <w:rsid w:val="00047961"/>
    <w:rsid w:val="00047B8A"/>
    <w:rsid w:val="00047D6F"/>
    <w:rsid w:val="00047EBA"/>
    <w:rsid w:val="0005010B"/>
    <w:rsid w:val="00050117"/>
    <w:rsid w:val="00050133"/>
    <w:rsid w:val="00050498"/>
    <w:rsid w:val="000505B4"/>
    <w:rsid w:val="00050A76"/>
    <w:rsid w:val="00052283"/>
    <w:rsid w:val="000528FA"/>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77F1"/>
    <w:rsid w:val="00057942"/>
    <w:rsid w:val="00060780"/>
    <w:rsid w:val="00060F7D"/>
    <w:rsid w:val="000619E2"/>
    <w:rsid w:val="000620E4"/>
    <w:rsid w:val="00062CA8"/>
    <w:rsid w:val="0006437F"/>
    <w:rsid w:val="00064B44"/>
    <w:rsid w:val="00064DFC"/>
    <w:rsid w:val="00064EEB"/>
    <w:rsid w:val="000652B1"/>
    <w:rsid w:val="00065D16"/>
    <w:rsid w:val="00065D44"/>
    <w:rsid w:val="000660ED"/>
    <w:rsid w:val="0006642C"/>
    <w:rsid w:val="00066639"/>
    <w:rsid w:val="000668FC"/>
    <w:rsid w:val="00066E9A"/>
    <w:rsid w:val="00067130"/>
    <w:rsid w:val="00067536"/>
    <w:rsid w:val="00067849"/>
    <w:rsid w:val="00067970"/>
    <w:rsid w:val="00067AC5"/>
    <w:rsid w:val="0007140A"/>
    <w:rsid w:val="00071560"/>
    <w:rsid w:val="0007181E"/>
    <w:rsid w:val="00071D93"/>
    <w:rsid w:val="00072557"/>
    <w:rsid w:val="00072BC2"/>
    <w:rsid w:val="000730EE"/>
    <w:rsid w:val="000733DC"/>
    <w:rsid w:val="000741D8"/>
    <w:rsid w:val="000741E0"/>
    <w:rsid w:val="00074341"/>
    <w:rsid w:val="000744C8"/>
    <w:rsid w:val="00074AB1"/>
    <w:rsid w:val="00074D38"/>
    <w:rsid w:val="00074D8A"/>
    <w:rsid w:val="00075300"/>
    <w:rsid w:val="00075F21"/>
    <w:rsid w:val="00076CA4"/>
    <w:rsid w:val="000770E4"/>
    <w:rsid w:val="00077357"/>
    <w:rsid w:val="000774ED"/>
    <w:rsid w:val="00077D02"/>
    <w:rsid w:val="00077D90"/>
    <w:rsid w:val="000802AD"/>
    <w:rsid w:val="00080792"/>
    <w:rsid w:val="000812A3"/>
    <w:rsid w:val="00082181"/>
    <w:rsid w:val="00082CBD"/>
    <w:rsid w:val="00083181"/>
    <w:rsid w:val="000838CC"/>
    <w:rsid w:val="000841DA"/>
    <w:rsid w:val="0008481F"/>
    <w:rsid w:val="000859DA"/>
    <w:rsid w:val="00085C32"/>
    <w:rsid w:val="00086251"/>
    <w:rsid w:val="00086B84"/>
    <w:rsid w:val="00086DD9"/>
    <w:rsid w:val="00087C37"/>
    <w:rsid w:val="000905A5"/>
    <w:rsid w:val="00090644"/>
    <w:rsid w:val="00091466"/>
    <w:rsid w:val="0009181C"/>
    <w:rsid w:val="000919CE"/>
    <w:rsid w:val="00091AF5"/>
    <w:rsid w:val="00091C31"/>
    <w:rsid w:val="00091E62"/>
    <w:rsid w:val="00092A65"/>
    <w:rsid w:val="00092B03"/>
    <w:rsid w:val="00092E38"/>
    <w:rsid w:val="000934EA"/>
    <w:rsid w:val="000937C3"/>
    <w:rsid w:val="00093A0D"/>
    <w:rsid w:val="00094366"/>
    <w:rsid w:val="00094515"/>
    <w:rsid w:val="000949B7"/>
    <w:rsid w:val="00094EDB"/>
    <w:rsid w:val="0009541F"/>
    <w:rsid w:val="000958E7"/>
    <w:rsid w:val="00096073"/>
    <w:rsid w:val="00096978"/>
    <w:rsid w:val="00096BD0"/>
    <w:rsid w:val="00096F1F"/>
    <w:rsid w:val="00096F3A"/>
    <w:rsid w:val="000978A6"/>
    <w:rsid w:val="000A02E4"/>
    <w:rsid w:val="000A03C5"/>
    <w:rsid w:val="000A11B2"/>
    <w:rsid w:val="000A16E7"/>
    <w:rsid w:val="000A1D27"/>
    <w:rsid w:val="000A1D5F"/>
    <w:rsid w:val="000A24D1"/>
    <w:rsid w:val="000A24DE"/>
    <w:rsid w:val="000A2DE2"/>
    <w:rsid w:val="000A387C"/>
    <w:rsid w:val="000A393B"/>
    <w:rsid w:val="000A3C77"/>
    <w:rsid w:val="000A3F39"/>
    <w:rsid w:val="000A4814"/>
    <w:rsid w:val="000A4BDF"/>
    <w:rsid w:val="000A4C2C"/>
    <w:rsid w:val="000A59F3"/>
    <w:rsid w:val="000A606D"/>
    <w:rsid w:val="000A6076"/>
    <w:rsid w:val="000A6576"/>
    <w:rsid w:val="000A7039"/>
    <w:rsid w:val="000A7220"/>
    <w:rsid w:val="000A7934"/>
    <w:rsid w:val="000A7D35"/>
    <w:rsid w:val="000A7ED1"/>
    <w:rsid w:val="000B0DC6"/>
    <w:rsid w:val="000B0F15"/>
    <w:rsid w:val="000B128B"/>
    <w:rsid w:val="000B17B6"/>
    <w:rsid w:val="000B1B0C"/>
    <w:rsid w:val="000B1F93"/>
    <w:rsid w:val="000B2352"/>
    <w:rsid w:val="000B29CA"/>
    <w:rsid w:val="000B3058"/>
    <w:rsid w:val="000B35CF"/>
    <w:rsid w:val="000B3E11"/>
    <w:rsid w:val="000B447A"/>
    <w:rsid w:val="000B46C4"/>
    <w:rsid w:val="000B514E"/>
    <w:rsid w:val="000B57A7"/>
    <w:rsid w:val="000B5EFC"/>
    <w:rsid w:val="000B727D"/>
    <w:rsid w:val="000B7A52"/>
    <w:rsid w:val="000C0B90"/>
    <w:rsid w:val="000C0BD8"/>
    <w:rsid w:val="000C1244"/>
    <w:rsid w:val="000C13A8"/>
    <w:rsid w:val="000C1923"/>
    <w:rsid w:val="000C2F64"/>
    <w:rsid w:val="000C420B"/>
    <w:rsid w:val="000C4298"/>
    <w:rsid w:val="000C4617"/>
    <w:rsid w:val="000C493B"/>
    <w:rsid w:val="000C49D7"/>
    <w:rsid w:val="000C4D8A"/>
    <w:rsid w:val="000C50C7"/>
    <w:rsid w:val="000C5D78"/>
    <w:rsid w:val="000C5F5D"/>
    <w:rsid w:val="000C6D40"/>
    <w:rsid w:val="000C6DE7"/>
    <w:rsid w:val="000C7090"/>
    <w:rsid w:val="000C7703"/>
    <w:rsid w:val="000C7F0D"/>
    <w:rsid w:val="000C7F21"/>
    <w:rsid w:val="000D10DE"/>
    <w:rsid w:val="000D1296"/>
    <w:rsid w:val="000D13B3"/>
    <w:rsid w:val="000D13C5"/>
    <w:rsid w:val="000D1DD9"/>
    <w:rsid w:val="000D2280"/>
    <w:rsid w:val="000D2F93"/>
    <w:rsid w:val="000D344F"/>
    <w:rsid w:val="000D4ACF"/>
    <w:rsid w:val="000D4B37"/>
    <w:rsid w:val="000D4CCE"/>
    <w:rsid w:val="000D642C"/>
    <w:rsid w:val="000D67E7"/>
    <w:rsid w:val="000D7355"/>
    <w:rsid w:val="000E05C1"/>
    <w:rsid w:val="000E0A5C"/>
    <w:rsid w:val="000E0DA6"/>
    <w:rsid w:val="000E1E5A"/>
    <w:rsid w:val="000E270D"/>
    <w:rsid w:val="000E2EB2"/>
    <w:rsid w:val="000E2F4B"/>
    <w:rsid w:val="000E37C8"/>
    <w:rsid w:val="000E3A91"/>
    <w:rsid w:val="000E3DE7"/>
    <w:rsid w:val="000E3DF4"/>
    <w:rsid w:val="000E48CF"/>
    <w:rsid w:val="000E4BD0"/>
    <w:rsid w:val="000E4D2C"/>
    <w:rsid w:val="000E5482"/>
    <w:rsid w:val="000E59A5"/>
    <w:rsid w:val="000E5F0C"/>
    <w:rsid w:val="000E6401"/>
    <w:rsid w:val="000E6489"/>
    <w:rsid w:val="000E694D"/>
    <w:rsid w:val="000F04B7"/>
    <w:rsid w:val="000F0A33"/>
    <w:rsid w:val="000F100B"/>
    <w:rsid w:val="000F1848"/>
    <w:rsid w:val="000F2B15"/>
    <w:rsid w:val="000F2B54"/>
    <w:rsid w:val="000F2D30"/>
    <w:rsid w:val="000F3363"/>
    <w:rsid w:val="000F38E4"/>
    <w:rsid w:val="000F3C9E"/>
    <w:rsid w:val="000F4649"/>
    <w:rsid w:val="000F476C"/>
    <w:rsid w:val="000F4BD5"/>
    <w:rsid w:val="000F5230"/>
    <w:rsid w:val="000F5625"/>
    <w:rsid w:val="000F61A5"/>
    <w:rsid w:val="000F666B"/>
    <w:rsid w:val="000F6B68"/>
    <w:rsid w:val="000F6CF8"/>
    <w:rsid w:val="000F7B2C"/>
    <w:rsid w:val="000F7BDA"/>
    <w:rsid w:val="000F7E60"/>
    <w:rsid w:val="00100A84"/>
    <w:rsid w:val="00100C0E"/>
    <w:rsid w:val="001012B5"/>
    <w:rsid w:val="001014A9"/>
    <w:rsid w:val="001016D0"/>
    <w:rsid w:val="00102184"/>
    <w:rsid w:val="0010252E"/>
    <w:rsid w:val="001026CA"/>
    <w:rsid w:val="001028D9"/>
    <w:rsid w:val="00102D13"/>
    <w:rsid w:val="0010333D"/>
    <w:rsid w:val="00103D19"/>
    <w:rsid w:val="001048DF"/>
    <w:rsid w:val="00104CC1"/>
    <w:rsid w:val="00105734"/>
    <w:rsid w:val="001057E5"/>
    <w:rsid w:val="00106C87"/>
    <w:rsid w:val="00107526"/>
    <w:rsid w:val="001078A2"/>
    <w:rsid w:val="00110060"/>
    <w:rsid w:val="001108A9"/>
    <w:rsid w:val="001114A6"/>
    <w:rsid w:val="00111EF4"/>
    <w:rsid w:val="00112047"/>
    <w:rsid w:val="00112447"/>
    <w:rsid w:val="0011287B"/>
    <w:rsid w:val="00112E92"/>
    <w:rsid w:val="0011300F"/>
    <w:rsid w:val="00113363"/>
    <w:rsid w:val="00113CDC"/>
    <w:rsid w:val="001142D3"/>
    <w:rsid w:val="00114B7A"/>
    <w:rsid w:val="00114BC0"/>
    <w:rsid w:val="00114CC3"/>
    <w:rsid w:val="0011669F"/>
    <w:rsid w:val="001170A0"/>
    <w:rsid w:val="001175F1"/>
    <w:rsid w:val="00117A9F"/>
    <w:rsid w:val="00117BAE"/>
    <w:rsid w:val="00120253"/>
    <w:rsid w:val="00120B0E"/>
    <w:rsid w:val="00120D87"/>
    <w:rsid w:val="001224A8"/>
    <w:rsid w:val="00122C03"/>
    <w:rsid w:val="00122F05"/>
    <w:rsid w:val="0012332F"/>
    <w:rsid w:val="0012428D"/>
    <w:rsid w:val="001243E6"/>
    <w:rsid w:val="001245A4"/>
    <w:rsid w:val="0012506D"/>
    <w:rsid w:val="00125574"/>
    <w:rsid w:val="001257CA"/>
    <w:rsid w:val="00126690"/>
    <w:rsid w:val="00126CBE"/>
    <w:rsid w:val="0013043C"/>
    <w:rsid w:val="00130BA3"/>
    <w:rsid w:val="00131176"/>
    <w:rsid w:val="001312A6"/>
    <w:rsid w:val="00131B18"/>
    <w:rsid w:val="00131EE0"/>
    <w:rsid w:val="00132D4E"/>
    <w:rsid w:val="0013339E"/>
    <w:rsid w:val="001335AA"/>
    <w:rsid w:val="001339EB"/>
    <w:rsid w:val="00133BEA"/>
    <w:rsid w:val="00134171"/>
    <w:rsid w:val="00134215"/>
    <w:rsid w:val="0013544D"/>
    <w:rsid w:val="00135506"/>
    <w:rsid w:val="0013607F"/>
    <w:rsid w:val="00136388"/>
    <w:rsid w:val="001370C3"/>
    <w:rsid w:val="00137257"/>
    <w:rsid w:val="00137267"/>
    <w:rsid w:val="001372EE"/>
    <w:rsid w:val="001374E3"/>
    <w:rsid w:val="001378DB"/>
    <w:rsid w:val="00137AD7"/>
    <w:rsid w:val="00137BCA"/>
    <w:rsid w:val="00140453"/>
    <w:rsid w:val="00140558"/>
    <w:rsid w:val="00140AF7"/>
    <w:rsid w:val="001412FA"/>
    <w:rsid w:val="00141942"/>
    <w:rsid w:val="00141FA2"/>
    <w:rsid w:val="0014381C"/>
    <w:rsid w:val="00143E5C"/>
    <w:rsid w:val="00144DF9"/>
    <w:rsid w:val="001456BD"/>
    <w:rsid w:val="00146120"/>
    <w:rsid w:val="00146EE6"/>
    <w:rsid w:val="001471D7"/>
    <w:rsid w:val="00147919"/>
    <w:rsid w:val="00147B4C"/>
    <w:rsid w:val="00147F54"/>
    <w:rsid w:val="00150257"/>
    <w:rsid w:val="0015025D"/>
    <w:rsid w:val="00150B47"/>
    <w:rsid w:val="00150F9C"/>
    <w:rsid w:val="0015109C"/>
    <w:rsid w:val="00151116"/>
    <w:rsid w:val="001516B3"/>
    <w:rsid w:val="00151AA2"/>
    <w:rsid w:val="00152E7C"/>
    <w:rsid w:val="00153886"/>
    <w:rsid w:val="00153A50"/>
    <w:rsid w:val="0015481D"/>
    <w:rsid w:val="00154827"/>
    <w:rsid w:val="00154BCD"/>
    <w:rsid w:val="00155312"/>
    <w:rsid w:val="0015546D"/>
    <w:rsid w:val="00155A15"/>
    <w:rsid w:val="00155A1E"/>
    <w:rsid w:val="00155E4B"/>
    <w:rsid w:val="00156291"/>
    <w:rsid w:val="00156CB2"/>
    <w:rsid w:val="00156F81"/>
    <w:rsid w:val="0015721C"/>
    <w:rsid w:val="0015771C"/>
    <w:rsid w:val="001577EE"/>
    <w:rsid w:val="00157C6D"/>
    <w:rsid w:val="00160A86"/>
    <w:rsid w:val="00160ACE"/>
    <w:rsid w:val="00160B01"/>
    <w:rsid w:val="0016100E"/>
    <w:rsid w:val="001613A4"/>
    <w:rsid w:val="00161AC1"/>
    <w:rsid w:val="001628E6"/>
    <w:rsid w:val="00162B08"/>
    <w:rsid w:val="00162B1E"/>
    <w:rsid w:val="00163882"/>
    <w:rsid w:val="00163F6D"/>
    <w:rsid w:val="00164B0B"/>
    <w:rsid w:val="00164B2E"/>
    <w:rsid w:val="001651DD"/>
    <w:rsid w:val="001663D2"/>
    <w:rsid w:val="0016675A"/>
    <w:rsid w:val="00166E59"/>
    <w:rsid w:val="0016782A"/>
    <w:rsid w:val="001678AC"/>
    <w:rsid w:val="00170913"/>
    <w:rsid w:val="00171675"/>
    <w:rsid w:val="00172505"/>
    <w:rsid w:val="00173C7A"/>
    <w:rsid w:val="00174207"/>
    <w:rsid w:val="001773EE"/>
    <w:rsid w:val="0017750E"/>
    <w:rsid w:val="00177784"/>
    <w:rsid w:val="00177C2F"/>
    <w:rsid w:val="00180226"/>
    <w:rsid w:val="00180D8E"/>
    <w:rsid w:val="00180E39"/>
    <w:rsid w:val="00180EA6"/>
    <w:rsid w:val="001810E5"/>
    <w:rsid w:val="001813CF"/>
    <w:rsid w:val="001813E6"/>
    <w:rsid w:val="00181541"/>
    <w:rsid w:val="0018190B"/>
    <w:rsid w:val="00181D1D"/>
    <w:rsid w:val="00182367"/>
    <w:rsid w:val="00182431"/>
    <w:rsid w:val="00182720"/>
    <w:rsid w:val="00182CF0"/>
    <w:rsid w:val="001832B2"/>
    <w:rsid w:val="00184572"/>
    <w:rsid w:val="0018503E"/>
    <w:rsid w:val="00185843"/>
    <w:rsid w:val="00185DE1"/>
    <w:rsid w:val="00185E54"/>
    <w:rsid w:val="00185ED1"/>
    <w:rsid w:val="00186127"/>
    <w:rsid w:val="001864E6"/>
    <w:rsid w:val="00186666"/>
    <w:rsid w:val="001866A6"/>
    <w:rsid w:val="0018691D"/>
    <w:rsid w:val="001869B6"/>
    <w:rsid w:val="00186F2B"/>
    <w:rsid w:val="00186FFD"/>
    <w:rsid w:val="00187291"/>
    <w:rsid w:val="001874A2"/>
    <w:rsid w:val="001907E1"/>
    <w:rsid w:val="00190B15"/>
    <w:rsid w:val="00190E2E"/>
    <w:rsid w:val="00191226"/>
    <w:rsid w:val="00191847"/>
    <w:rsid w:val="0019192D"/>
    <w:rsid w:val="00191D64"/>
    <w:rsid w:val="00192849"/>
    <w:rsid w:val="00192A54"/>
    <w:rsid w:val="0019304F"/>
    <w:rsid w:val="00193295"/>
    <w:rsid w:val="001932BE"/>
    <w:rsid w:val="00193748"/>
    <w:rsid w:val="00193C40"/>
    <w:rsid w:val="00193E6F"/>
    <w:rsid w:val="00193EEF"/>
    <w:rsid w:val="0019418C"/>
    <w:rsid w:val="001944C7"/>
    <w:rsid w:val="001946ED"/>
    <w:rsid w:val="00194AF5"/>
    <w:rsid w:val="00194D85"/>
    <w:rsid w:val="00194DCF"/>
    <w:rsid w:val="00195253"/>
    <w:rsid w:val="00195510"/>
    <w:rsid w:val="00195C42"/>
    <w:rsid w:val="00195D9E"/>
    <w:rsid w:val="00195FA4"/>
    <w:rsid w:val="0019611B"/>
    <w:rsid w:val="001964B8"/>
    <w:rsid w:val="001971F1"/>
    <w:rsid w:val="001977E6"/>
    <w:rsid w:val="00197CBD"/>
    <w:rsid w:val="00197D2E"/>
    <w:rsid w:val="00197EC4"/>
    <w:rsid w:val="001A0145"/>
    <w:rsid w:val="001A0B53"/>
    <w:rsid w:val="001A0BDC"/>
    <w:rsid w:val="001A0C0D"/>
    <w:rsid w:val="001A0F5B"/>
    <w:rsid w:val="001A16FA"/>
    <w:rsid w:val="001A1A55"/>
    <w:rsid w:val="001A2DD7"/>
    <w:rsid w:val="001A2DF1"/>
    <w:rsid w:val="001A3E83"/>
    <w:rsid w:val="001A462F"/>
    <w:rsid w:val="001A4D33"/>
    <w:rsid w:val="001A5353"/>
    <w:rsid w:val="001A577D"/>
    <w:rsid w:val="001A5DEB"/>
    <w:rsid w:val="001A5DEF"/>
    <w:rsid w:val="001A5E81"/>
    <w:rsid w:val="001A5FE5"/>
    <w:rsid w:val="001A61A9"/>
    <w:rsid w:val="001A6945"/>
    <w:rsid w:val="001B053E"/>
    <w:rsid w:val="001B1FE0"/>
    <w:rsid w:val="001B20E6"/>
    <w:rsid w:val="001B21EC"/>
    <w:rsid w:val="001B2228"/>
    <w:rsid w:val="001B2341"/>
    <w:rsid w:val="001B2F7F"/>
    <w:rsid w:val="001B32A5"/>
    <w:rsid w:val="001B3D6D"/>
    <w:rsid w:val="001B40FD"/>
    <w:rsid w:val="001B4E2F"/>
    <w:rsid w:val="001B5032"/>
    <w:rsid w:val="001B5B54"/>
    <w:rsid w:val="001B626E"/>
    <w:rsid w:val="001B64FC"/>
    <w:rsid w:val="001B6868"/>
    <w:rsid w:val="001B6F24"/>
    <w:rsid w:val="001B70E2"/>
    <w:rsid w:val="001B7249"/>
    <w:rsid w:val="001B7A06"/>
    <w:rsid w:val="001C01C7"/>
    <w:rsid w:val="001C04D6"/>
    <w:rsid w:val="001C05D5"/>
    <w:rsid w:val="001C0A86"/>
    <w:rsid w:val="001C0B2F"/>
    <w:rsid w:val="001C0C44"/>
    <w:rsid w:val="001C0F1D"/>
    <w:rsid w:val="001C1178"/>
    <w:rsid w:val="001C1205"/>
    <w:rsid w:val="001C128B"/>
    <w:rsid w:val="001C24D0"/>
    <w:rsid w:val="001C2AE6"/>
    <w:rsid w:val="001C321A"/>
    <w:rsid w:val="001C4620"/>
    <w:rsid w:val="001C468B"/>
    <w:rsid w:val="001C496F"/>
    <w:rsid w:val="001C53FF"/>
    <w:rsid w:val="001C578D"/>
    <w:rsid w:val="001C5CAF"/>
    <w:rsid w:val="001C5D03"/>
    <w:rsid w:val="001C5F7F"/>
    <w:rsid w:val="001C619A"/>
    <w:rsid w:val="001C6F27"/>
    <w:rsid w:val="001C77F4"/>
    <w:rsid w:val="001C7AA9"/>
    <w:rsid w:val="001D05E1"/>
    <w:rsid w:val="001D1069"/>
    <w:rsid w:val="001D14F5"/>
    <w:rsid w:val="001D1E6E"/>
    <w:rsid w:val="001D2337"/>
    <w:rsid w:val="001D24B8"/>
    <w:rsid w:val="001D274B"/>
    <w:rsid w:val="001D29C9"/>
    <w:rsid w:val="001D2DFA"/>
    <w:rsid w:val="001D2E4A"/>
    <w:rsid w:val="001D2E8A"/>
    <w:rsid w:val="001D336C"/>
    <w:rsid w:val="001D3414"/>
    <w:rsid w:val="001D3859"/>
    <w:rsid w:val="001D3871"/>
    <w:rsid w:val="001D3DE3"/>
    <w:rsid w:val="001D43BA"/>
    <w:rsid w:val="001D55EC"/>
    <w:rsid w:val="001D5704"/>
    <w:rsid w:val="001D595B"/>
    <w:rsid w:val="001D5D4F"/>
    <w:rsid w:val="001D6501"/>
    <w:rsid w:val="001D6CE1"/>
    <w:rsid w:val="001D7045"/>
    <w:rsid w:val="001D78A1"/>
    <w:rsid w:val="001D7BF8"/>
    <w:rsid w:val="001D7D2E"/>
    <w:rsid w:val="001E15F5"/>
    <w:rsid w:val="001E19CD"/>
    <w:rsid w:val="001E2630"/>
    <w:rsid w:val="001E27C0"/>
    <w:rsid w:val="001E2814"/>
    <w:rsid w:val="001E2C79"/>
    <w:rsid w:val="001E2D57"/>
    <w:rsid w:val="001E345B"/>
    <w:rsid w:val="001E3FCE"/>
    <w:rsid w:val="001E4425"/>
    <w:rsid w:val="001E4C5C"/>
    <w:rsid w:val="001E4C92"/>
    <w:rsid w:val="001E4CB6"/>
    <w:rsid w:val="001E5229"/>
    <w:rsid w:val="001E5D35"/>
    <w:rsid w:val="001E661E"/>
    <w:rsid w:val="001E6839"/>
    <w:rsid w:val="001E6D51"/>
    <w:rsid w:val="001E74BE"/>
    <w:rsid w:val="001E7D53"/>
    <w:rsid w:val="001F058A"/>
    <w:rsid w:val="001F0724"/>
    <w:rsid w:val="001F1990"/>
    <w:rsid w:val="001F1C99"/>
    <w:rsid w:val="001F2895"/>
    <w:rsid w:val="001F28DC"/>
    <w:rsid w:val="001F2E90"/>
    <w:rsid w:val="001F304F"/>
    <w:rsid w:val="001F31FC"/>
    <w:rsid w:val="001F3246"/>
    <w:rsid w:val="001F342C"/>
    <w:rsid w:val="001F3DFF"/>
    <w:rsid w:val="001F4151"/>
    <w:rsid w:val="001F44D7"/>
    <w:rsid w:val="001F4D16"/>
    <w:rsid w:val="001F523F"/>
    <w:rsid w:val="001F5328"/>
    <w:rsid w:val="001F541D"/>
    <w:rsid w:val="001F5C70"/>
    <w:rsid w:val="001F5D4F"/>
    <w:rsid w:val="001F6496"/>
    <w:rsid w:val="001F6B0E"/>
    <w:rsid w:val="001F7C73"/>
    <w:rsid w:val="001F7CC4"/>
    <w:rsid w:val="002000D8"/>
    <w:rsid w:val="0020077B"/>
    <w:rsid w:val="00200C41"/>
    <w:rsid w:val="00201642"/>
    <w:rsid w:val="00201D0F"/>
    <w:rsid w:val="00201DF4"/>
    <w:rsid w:val="00201EF9"/>
    <w:rsid w:val="00201FB4"/>
    <w:rsid w:val="00202C86"/>
    <w:rsid w:val="00202E91"/>
    <w:rsid w:val="002031A8"/>
    <w:rsid w:val="0020329B"/>
    <w:rsid w:val="00203466"/>
    <w:rsid w:val="002036BF"/>
    <w:rsid w:val="0020391E"/>
    <w:rsid w:val="0020406C"/>
    <w:rsid w:val="00204CEB"/>
    <w:rsid w:val="00205483"/>
    <w:rsid w:val="00205680"/>
    <w:rsid w:val="0020595C"/>
    <w:rsid w:val="002061FF"/>
    <w:rsid w:val="00206575"/>
    <w:rsid w:val="0020687E"/>
    <w:rsid w:val="00206FF7"/>
    <w:rsid w:val="00207551"/>
    <w:rsid w:val="00207895"/>
    <w:rsid w:val="00207B75"/>
    <w:rsid w:val="00207D7C"/>
    <w:rsid w:val="002102DA"/>
    <w:rsid w:val="00210879"/>
    <w:rsid w:val="0021147D"/>
    <w:rsid w:val="00211CA1"/>
    <w:rsid w:val="00211D1A"/>
    <w:rsid w:val="002134D4"/>
    <w:rsid w:val="00213D12"/>
    <w:rsid w:val="00213FD1"/>
    <w:rsid w:val="002140B5"/>
    <w:rsid w:val="0021554A"/>
    <w:rsid w:val="002155A2"/>
    <w:rsid w:val="00215A90"/>
    <w:rsid w:val="00215BB9"/>
    <w:rsid w:val="00215DAC"/>
    <w:rsid w:val="00216279"/>
    <w:rsid w:val="0021681A"/>
    <w:rsid w:val="00216D8A"/>
    <w:rsid w:val="00217AB5"/>
    <w:rsid w:val="00217DDD"/>
    <w:rsid w:val="00217F78"/>
    <w:rsid w:val="002207BD"/>
    <w:rsid w:val="00220E98"/>
    <w:rsid w:val="002215C7"/>
    <w:rsid w:val="002215DB"/>
    <w:rsid w:val="00221AD7"/>
    <w:rsid w:val="00221C3B"/>
    <w:rsid w:val="0022217D"/>
    <w:rsid w:val="002222BE"/>
    <w:rsid w:val="002229B5"/>
    <w:rsid w:val="00222B5E"/>
    <w:rsid w:val="00223741"/>
    <w:rsid w:val="00223BEC"/>
    <w:rsid w:val="002248E1"/>
    <w:rsid w:val="00224BCC"/>
    <w:rsid w:val="002252A4"/>
    <w:rsid w:val="0022556B"/>
    <w:rsid w:val="002258A8"/>
    <w:rsid w:val="0022711C"/>
    <w:rsid w:val="0023067A"/>
    <w:rsid w:val="0023107B"/>
    <w:rsid w:val="002313D5"/>
    <w:rsid w:val="00231DC0"/>
    <w:rsid w:val="0023265D"/>
    <w:rsid w:val="002326C6"/>
    <w:rsid w:val="00233576"/>
    <w:rsid w:val="0023483F"/>
    <w:rsid w:val="00234A5B"/>
    <w:rsid w:val="00234E75"/>
    <w:rsid w:val="002351AE"/>
    <w:rsid w:val="00235A20"/>
    <w:rsid w:val="00235DB5"/>
    <w:rsid w:val="00236452"/>
    <w:rsid w:val="002377E2"/>
    <w:rsid w:val="00237B05"/>
    <w:rsid w:val="00237DF0"/>
    <w:rsid w:val="00240253"/>
    <w:rsid w:val="00240E95"/>
    <w:rsid w:val="00241728"/>
    <w:rsid w:val="00241992"/>
    <w:rsid w:val="00241D57"/>
    <w:rsid w:val="00241DEA"/>
    <w:rsid w:val="0024238C"/>
    <w:rsid w:val="0024245E"/>
    <w:rsid w:val="0024465A"/>
    <w:rsid w:val="00244ABB"/>
    <w:rsid w:val="0024522C"/>
    <w:rsid w:val="00245CFB"/>
    <w:rsid w:val="00245EEB"/>
    <w:rsid w:val="00246027"/>
    <w:rsid w:val="002460A8"/>
    <w:rsid w:val="00246219"/>
    <w:rsid w:val="00246388"/>
    <w:rsid w:val="00246474"/>
    <w:rsid w:val="0024658D"/>
    <w:rsid w:val="00247D3F"/>
    <w:rsid w:val="00247E18"/>
    <w:rsid w:val="00247F5B"/>
    <w:rsid w:val="00250026"/>
    <w:rsid w:val="00250543"/>
    <w:rsid w:val="00250739"/>
    <w:rsid w:val="0025136B"/>
    <w:rsid w:val="0025160B"/>
    <w:rsid w:val="00251AB8"/>
    <w:rsid w:val="00251EC2"/>
    <w:rsid w:val="0025236F"/>
    <w:rsid w:val="00252A64"/>
    <w:rsid w:val="00252CAC"/>
    <w:rsid w:val="00253462"/>
    <w:rsid w:val="002535C8"/>
    <w:rsid w:val="002538D0"/>
    <w:rsid w:val="00253BC2"/>
    <w:rsid w:val="002546C0"/>
    <w:rsid w:val="002550C5"/>
    <w:rsid w:val="00255163"/>
    <w:rsid w:val="00255865"/>
    <w:rsid w:val="00255A0B"/>
    <w:rsid w:val="00256304"/>
    <w:rsid w:val="00256435"/>
    <w:rsid w:val="00256E58"/>
    <w:rsid w:val="00257451"/>
    <w:rsid w:val="00257BE1"/>
    <w:rsid w:val="0026026E"/>
    <w:rsid w:val="00260768"/>
    <w:rsid w:val="00260A52"/>
    <w:rsid w:val="0026163D"/>
    <w:rsid w:val="00261961"/>
    <w:rsid w:val="00262C7B"/>
    <w:rsid w:val="00262E2F"/>
    <w:rsid w:val="002633B0"/>
    <w:rsid w:val="00263451"/>
    <w:rsid w:val="00263BED"/>
    <w:rsid w:val="00263E7D"/>
    <w:rsid w:val="00264344"/>
    <w:rsid w:val="002649D8"/>
    <w:rsid w:val="00265111"/>
    <w:rsid w:val="00266150"/>
    <w:rsid w:val="0026639A"/>
    <w:rsid w:val="0026652F"/>
    <w:rsid w:val="00266D69"/>
    <w:rsid w:val="00266DDA"/>
    <w:rsid w:val="0026752E"/>
    <w:rsid w:val="00267A22"/>
    <w:rsid w:val="00267C26"/>
    <w:rsid w:val="00270918"/>
    <w:rsid w:val="00271929"/>
    <w:rsid w:val="00272044"/>
    <w:rsid w:val="00272309"/>
    <w:rsid w:val="00272C18"/>
    <w:rsid w:val="00273590"/>
    <w:rsid w:val="002739C2"/>
    <w:rsid w:val="00273A18"/>
    <w:rsid w:val="00273DD2"/>
    <w:rsid w:val="00273E04"/>
    <w:rsid w:val="00273E0E"/>
    <w:rsid w:val="0027471E"/>
    <w:rsid w:val="00274805"/>
    <w:rsid w:val="002760A6"/>
    <w:rsid w:val="002765D8"/>
    <w:rsid w:val="00276789"/>
    <w:rsid w:val="0027754C"/>
    <w:rsid w:val="002776D8"/>
    <w:rsid w:val="0027787E"/>
    <w:rsid w:val="00277F84"/>
    <w:rsid w:val="00277FBF"/>
    <w:rsid w:val="002801AF"/>
    <w:rsid w:val="0028072D"/>
    <w:rsid w:val="00280C06"/>
    <w:rsid w:val="00280DFF"/>
    <w:rsid w:val="00280F56"/>
    <w:rsid w:val="00280F61"/>
    <w:rsid w:val="002816E7"/>
    <w:rsid w:val="002819D4"/>
    <w:rsid w:val="002833EA"/>
    <w:rsid w:val="00284AAA"/>
    <w:rsid w:val="00284D47"/>
    <w:rsid w:val="00285466"/>
    <w:rsid w:val="0028597F"/>
    <w:rsid w:val="00285C74"/>
    <w:rsid w:val="00285DF2"/>
    <w:rsid w:val="002868A4"/>
    <w:rsid w:val="0028703E"/>
    <w:rsid w:val="002875D6"/>
    <w:rsid w:val="00287C2C"/>
    <w:rsid w:val="002901B6"/>
    <w:rsid w:val="00290A2F"/>
    <w:rsid w:val="002917E1"/>
    <w:rsid w:val="002919CE"/>
    <w:rsid w:val="00291BD2"/>
    <w:rsid w:val="00292019"/>
    <w:rsid w:val="00292A3C"/>
    <w:rsid w:val="00293112"/>
    <w:rsid w:val="00293AEE"/>
    <w:rsid w:val="00294132"/>
    <w:rsid w:val="0029431F"/>
    <w:rsid w:val="0029506B"/>
    <w:rsid w:val="002952C9"/>
    <w:rsid w:val="002952F0"/>
    <w:rsid w:val="00295474"/>
    <w:rsid w:val="0029567F"/>
    <w:rsid w:val="002956CD"/>
    <w:rsid w:val="00295F19"/>
    <w:rsid w:val="00296115"/>
    <w:rsid w:val="00296562"/>
    <w:rsid w:val="00297531"/>
    <w:rsid w:val="0029773F"/>
    <w:rsid w:val="00297BF0"/>
    <w:rsid w:val="002A02A5"/>
    <w:rsid w:val="002A0848"/>
    <w:rsid w:val="002A1203"/>
    <w:rsid w:val="002A142F"/>
    <w:rsid w:val="002A2308"/>
    <w:rsid w:val="002A2337"/>
    <w:rsid w:val="002A2390"/>
    <w:rsid w:val="002A3348"/>
    <w:rsid w:val="002A3385"/>
    <w:rsid w:val="002A34FB"/>
    <w:rsid w:val="002A3AA3"/>
    <w:rsid w:val="002A4423"/>
    <w:rsid w:val="002A54C0"/>
    <w:rsid w:val="002A5D16"/>
    <w:rsid w:val="002A5DD9"/>
    <w:rsid w:val="002A5E18"/>
    <w:rsid w:val="002A5F3D"/>
    <w:rsid w:val="002B1001"/>
    <w:rsid w:val="002B13B4"/>
    <w:rsid w:val="002B155B"/>
    <w:rsid w:val="002B1647"/>
    <w:rsid w:val="002B196A"/>
    <w:rsid w:val="002B1FE9"/>
    <w:rsid w:val="002B36F1"/>
    <w:rsid w:val="002B37D2"/>
    <w:rsid w:val="002B38A9"/>
    <w:rsid w:val="002B3955"/>
    <w:rsid w:val="002B3D5E"/>
    <w:rsid w:val="002B3ECC"/>
    <w:rsid w:val="002B4713"/>
    <w:rsid w:val="002B471A"/>
    <w:rsid w:val="002B4B40"/>
    <w:rsid w:val="002B56D0"/>
    <w:rsid w:val="002B5CA3"/>
    <w:rsid w:val="002B6299"/>
    <w:rsid w:val="002B67A7"/>
    <w:rsid w:val="002B6952"/>
    <w:rsid w:val="002B7084"/>
    <w:rsid w:val="002B75AA"/>
    <w:rsid w:val="002C01BF"/>
    <w:rsid w:val="002C0494"/>
    <w:rsid w:val="002C060E"/>
    <w:rsid w:val="002C1BC6"/>
    <w:rsid w:val="002C1E04"/>
    <w:rsid w:val="002C23C8"/>
    <w:rsid w:val="002C2DBC"/>
    <w:rsid w:val="002C35E5"/>
    <w:rsid w:val="002C3ADE"/>
    <w:rsid w:val="002C3D55"/>
    <w:rsid w:val="002C3D65"/>
    <w:rsid w:val="002C4497"/>
    <w:rsid w:val="002C47A6"/>
    <w:rsid w:val="002C506A"/>
    <w:rsid w:val="002C5988"/>
    <w:rsid w:val="002C5BA4"/>
    <w:rsid w:val="002C751F"/>
    <w:rsid w:val="002D03D2"/>
    <w:rsid w:val="002D064F"/>
    <w:rsid w:val="002D1484"/>
    <w:rsid w:val="002D27BF"/>
    <w:rsid w:val="002D27F2"/>
    <w:rsid w:val="002D2FB9"/>
    <w:rsid w:val="002D30C6"/>
    <w:rsid w:val="002D3E78"/>
    <w:rsid w:val="002D4504"/>
    <w:rsid w:val="002D473A"/>
    <w:rsid w:val="002D49F3"/>
    <w:rsid w:val="002D54E9"/>
    <w:rsid w:val="002D56C9"/>
    <w:rsid w:val="002D5E0C"/>
    <w:rsid w:val="002D736B"/>
    <w:rsid w:val="002D78CC"/>
    <w:rsid w:val="002D7C01"/>
    <w:rsid w:val="002E0652"/>
    <w:rsid w:val="002E147B"/>
    <w:rsid w:val="002E1688"/>
    <w:rsid w:val="002E1A7F"/>
    <w:rsid w:val="002E23F6"/>
    <w:rsid w:val="002E28C5"/>
    <w:rsid w:val="002E2AA9"/>
    <w:rsid w:val="002E32F9"/>
    <w:rsid w:val="002E33A5"/>
    <w:rsid w:val="002E39A3"/>
    <w:rsid w:val="002E577D"/>
    <w:rsid w:val="002E5CFB"/>
    <w:rsid w:val="002E6098"/>
    <w:rsid w:val="002E67C0"/>
    <w:rsid w:val="002E6828"/>
    <w:rsid w:val="002E68DF"/>
    <w:rsid w:val="002E7531"/>
    <w:rsid w:val="002E7885"/>
    <w:rsid w:val="002E78B8"/>
    <w:rsid w:val="002F0157"/>
    <w:rsid w:val="002F06B4"/>
    <w:rsid w:val="002F0BED"/>
    <w:rsid w:val="002F165B"/>
    <w:rsid w:val="002F1A11"/>
    <w:rsid w:val="002F2165"/>
    <w:rsid w:val="002F245F"/>
    <w:rsid w:val="002F31DF"/>
    <w:rsid w:val="002F363A"/>
    <w:rsid w:val="002F4373"/>
    <w:rsid w:val="002F4479"/>
    <w:rsid w:val="002F4AD9"/>
    <w:rsid w:val="002F4C1C"/>
    <w:rsid w:val="002F4CE5"/>
    <w:rsid w:val="002F5374"/>
    <w:rsid w:val="002F567B"/>
    <w:rsid w:val="002F6416"/>
    <w:rsid w:val="002F69E4"/>
    <w:rsid w:val="002F7039"/>
    <w:rsid w:val="002F75F4"/>
    <w:rsid w:val="002F7A09"/>
    <w:rsid w:val="002F7D2C"/>
    <w:rsid w:val="003003AF"/>
    <w:rsid w:val="00300525"/>
    <w:rsid w:val="00301463"/>
    <w:rsid w:val="00301DD7"/>
    <w:rsid w:val="0030213D"/>
    <w:rsid w:val="0030235A"/>
    <w:rsid w:val="003023D6"/>
    <w:rsid w:val="00302625"/>
    <w:rsid w:val="00302812"/>
    <w:rsid w:val="00302E44"/>
    <w:rsid w:val="00302EAC"/>
    <w:rsid w:val="00303966"/>
    <w:rsid w:val="00303D5C"/>
    <w:rsid w:val="00303E8E"/>
    <w:rsid w:val="00303FB8"/>
    <w:rsid w:val="00304C7F"/>
    <w:rsid w:val="00305270"/>
    <w:rsid w:val="0030550F"/>
    <w:rsid w:val="00305600"/>
    <w:rsid w:val="00305B9F"/>
    <w:rsid w:val="00306179"/>
    <w:rsid w:val="00306C4C"/>
    <w:rsid w:val="00307AB9"/>
    <w:rsid w:val="00307CAE"/>
    <w:rsid w:val="00307F6F"/>
    <w:rsid w:val="00310778"/>
    <w:rsid w:val="00310CDC"/>
    <w:rsid w:val="00311A2E"/>
    <w:rsid w:val="003121C1"/>
    <w:rsid w:val="00312BC4"/>
    <w:rsid w:val="00313062"/>
    <w:rsid w:val="00313592"/>
    <w:rsid w:val="003141C6"/>
    <w:rsid w:val="00314913"/>
    <w:rsid w:val="0031534D"/>
    <w:rsid w:val="00315BFB"/>
    <w:rsid w:val="00315DD3"/>
    <w:rsid w:val="00316523"/>
    <w:rsid w:val="0031654B"/>
    <w:rsid w:val="003165D6"/>
    <w:rsid w:val="00316C66"/>
    <w:rsid w:val="00317A19"/>
    <w:rsid w:val="003207AE"/>
    <w:rsid w:val="003209F5"/>
    <w:rsid w:val="00320A6E"/>
    <w:rsid w:val="00320C27"/>
    <w:rsid w:val="0032115F"/>
    <w:rsid w:val="00321F4A"/>
    <w:rsid w:val="003224D5"/>
    <w:rsid w:val="00322512"/>
    <w:rsid w:val="0032293B"/>
    <w:rsid w:val="00322A88"/>
    <w:rsid w:val="0032389C"/>
    <w:rsid w:val="00323DAC"/>
    <w:rsid w:val="00323F77"/>
    <w:rsid w:val="0032436B"/>
    <w:rsid w:val="003243E1"/>
    <w:rsid w:val="003244B3"/>
    <w:rsid w:val="00324708"/>
    <w:rsid w:val="003250D7"/>
    <w:rsid w:val="00325425"/>
    <w:rsid w:val="0032610D"/>
    <w:rsid w:val="003265AF"/>
    <w:rsid w:val="003267FD"/>
    <w:rsid w:val="00326D4A"/>
    <w:rsid w:val="00326F58"/>
    <w:rsid w:val="00327776"/>
    <w:rsid w:val="0033082A"/>
    <w:rsid w:val="00330DB5"/>
    <w:rsid w:val="00330E50"/>
    <w:rsid w:val="00330F36"/>
    <w:rsid w:val="00331227"/>
    <w:rsid w:val="00331277"/>
    <w:rsid w:val="00331697"/>
    <w:rsid w:val="00331973"/>
    <w:rsid w:val="00331BFB"/>
    <w:rsid w:val="003324A8"/>
    <w:rsid w:val="0033258A"/>
    <w:rsid w:val="00332A56"/>
    <w:rsid w:val="00332B93"/>
    <w:rsid w:val="00333DFD"/>
    <w:rsid w:val="00333F4E"/>
    <w:rsid w:val="003342E5"/>
    <w:rsid w:val="0033444E"/>
    <w:rsid w:val="00334F26"/>
    <w:rsid w:val="00335633"/>
    <w:rsid w:val="00336176"/>
    <w:rsid w:val="00337DB8"/>
    <w:rsid w:val="003401C9"/>
    <w:rsid w:val="00340257"/>
    <w:rsid w:val="00340869"/>
    <w:rsid w:val="003410BC"/>
    <w:rsid w:val="003414F9"/>
    <w:rsid w:val="003416C6"/>
    <w:rsid w:val="00341930"/>
    <w:rsid w:val="00341CE1"/>
    <w:rsid w:val="00341EA4"/>
    <w:rsid w:val="00342FDF"/>
    <w:rsid w:val="00343621"/>
    <w:rsid w:val="00344C2B"/>
    <w:rsid w:val="00344CA2"/>
    <w:rsid w:val="00344ED4"/>
    <w:rsid w:val="0034538F"/>
    <w:rsid w:val="00345D8E"/>
    <w:rsid w:val="00345E88"/>
    <w:rsid w:val="00346569"/>
    <w:rsid w:val="00346698"/>
    <w:rsid w:val="00346CC5"/>
    <w:rsid w:val="003477C3"/>
    <w:rsid w:val="00347AB8"/>
    <w:rsid w:val="00347AD6"/>
    <w:rsid w:val="00347BB9"/>
    <w:rsid w:val="00347EA4"/>
    <w:rsid w:val="0035064B"/>
    <w:rsid w:val="003507F8"/>
    <w:rsid w:val="00351B8B"/>
    <w:rsid w:val="00352099"/>
    <w:rsid w:val="0035213E"/>
    <w:rsid w:val="00352A5F"/>
    <w:rsid w:val="003539B2"/>
    <w:rsid w:val="00354AEC"/>
    <w:rsid w:val="00354D68"/>
    <w:rsid w:val="00355583"/>
    <w:rsid w:val="0035559F"/>
    <w:rsid w:val="00357632"/>
    <w:rsid w:val="003576C4"/>
    <w:rsid w:val="00360353"/>
    <w:rsid w:val="00360807"/>
    <w:rsid w:val="00360918"/>
    <w:rsid w:val="00360C44"/>
    <w:rsid w:val="003611FF"/>
    <w:rsid w:val="00361883"/>
    <w:rsid w:val="00361AFD"/>
    <w:rsid w:val="00361BE0"/>
    <w:rsid w:val="00362240"/>
    <w:rsid w:val="003622EB"/>
    <w:rsid w:val="003623A5"/>
    <w:rsid w:val="00362D78"/>
    <w:rsid w:val="00363065"/>
    <w:rsid w:val="00363728"/>
    <w:rsid w:val="0036401C"/>
    <w:rsid w:val="003643C2"/>
    <w:rsid w:val="0036458E"/>
    <w:rsid w:val="00364B30"/>
    <w:rsid w:val="003651AA"/>
    <w:rsid w:val="00365C49"/>
    <w:rsid w:val="00365EF5"/>
    <w:rsid w:val="003670C9"/>
    <w:rsid w:val="003675F4"/>
    <w:rsid w:val="00370239"/>
    <w:rsid w:val="003707EF"/>
    <w:rsid w:val="00371544"/>
    <w:rsid w:val="003719F8"/>
    <w:rsid w:val="00371F74"/>
    <w:rsid w:val="0037223F"/>
    <w:rsid w:val="0037269E"/>
    <w:rsid w:val="00372E3B"/>
    <w:rsid w:val="0037355F"/>
    <w:rsid w:val="00373FF3"/>
    <w:rsid w:val="003741C2"/>
    <w:rsid w:val="00374264"/>
    <w:rsid w:val="00374637"/>
    <w:rsid w:val="003748AC"/>
    <w:rsid w:val="003749BE"/>
    <w:rsid w:val="00375064"/>
    <w:rsid w:val="0037536E"/>
    <w:rsid w:val="0037592F"/>
    <w:rsid w:val="003761A1"/>
    <w:rsid w:val="003765AF"/>
    <w:rsid w:val="0037673C"/>
    <w:rsid w:val="00376D7C"/>
    <w:rsid w:val="00376F1D"/>
    <w:rsid w:val="0037700B"/>
    <w:rsid w:val="00377FB9"/>
    <w:rsid w:val="003800E9"/>
    <w:rsid w:val="003805A2"/>
    <w:rsid w:val="00380AEE"/>
    <w:rsid w:val="00381C36"/>
    <w:rsid w:val="0038219A"/>
    <w:rsid w:val="00382431"/>
    <w:rsid w:val="0038267B"/>
    <w:rsid w:val="00382E70"/>
    <w:rsid w:val="0038302C"/>
    <w:rsid w:val="00383385"/>
    <w:rsid w:val="0038348B"/>
    <w:rsid w:val="00383659"/>
    <w:rsid w:val="00383A03"/>
    <w:rsid w:val="00383ECF"/>
    <w:rsid w:val="003846BC"/>
    <w:rsid w:val="00384BE2"/>
    <w:rsid w:val="00384F30"/>
    <w:rsid w:val="00385539"/>
    <w:rsid w:val="00385797"/>
    <w:rsid w:val="0038675C"/>
    <w:rsid w:val="00386A13"/>
    <w:rsid w:val="00386B29"/>
    <w:rsid w:val="00386C28"/>
    <w:rsid w:val="0038731B"/>
    <w:rsid w:val="00387B38"/>
    <w:rsid w:val="00387CEC"/>
    <w:rsid w:val="00387F14"/>
    <w:rsid w:val="00390026"/>
    <w:rsid w:val="00390761"/>
    <w:rsid w:val="00391172"/>
    <w:rsid w:val="003914AC"/>
    <w:rsid w:val="00391CEF"/>
    <w:rsid w:val="00391D06"/>
    <w:rsid w:val="00391EEF"/>
    <w:rsid w:val="003923F0"/>
    <w:rsid w:val="00392588"/>
    <w:rsid w:val="0039266D"/>
    <w:rsid w:val="00392FF4"/>
    <w:rsid w:val="003934EC"/>
    <w:rsid w:val="00393C21"/>
    <w:rsid w:val="00394709"/>
    <w:rsid w:val="00394850"/>
    <w:rsid w:val="00394F2F"/>
    <w:rsid w:val="0039586F"/>
    <w:rsid w:val="003964C5"/>
    <w:rsid w:val="003971D3"/>
    <w:rsid w:val="003975FE"/>
    <w:rsid w:val="003979EA"/>
    <w:rsid w:val="00397A9E"/>
    <w:rsid w:val="00397CAE"/>
    <w:rsid w:val="00397E33"/>
    <w:rsid w:val="003A05BD"/>
    <w:rsid w:val="003A0922"/>
    <w:rsid w:val="003A0EBE"/>
    <w:rsid w:val="003A1352"/>
    <w:rsid w:val="003A1C99"/>
    <w:rsid w:val="003A1D4C"/>
    <w:rsid w:val="003A1EA6"/>
    <w:rsid w:val="003A2769"/>
    <w:rsid w:val="003A3413"/>
    <w:rsid w:val="003A3553"/>
    <w:rsid w:val="003A3A5A"/>
    <w:rsid w:val="003A3FC9"/>
    <w:rsid w:val="003A4961"/>
    <w:rsid w:val="003A5228"/>
    <w:rsid w:val="003A58AF"/>
    <w:rsid w:val="003A615D"/>
    <w:rsid w:val="003A62D0"/>
    <w:rsid w:val="003A669F"/>
    <w:rsid w:val="003A685E"/>
    <w:rsid w:val="003A6D6F"/>
    <w:rsid w:val="003A7037"/>
    <w:rsid w:val="003A7414"/>
    <w:rsid w:val="003A798B"/>
    <w:rsid w:val="003B00FE"/>
    <w:rsid w:val="003B0C65"/>
    <w:rsid w:val="003B0DCF"/>
    <w:rsid w:val="003B0FB7"/>
    <w:rsid w:val="003B19E1"/>
    <w:rsid w:val="003B1AB0"/>
    <w:rsid w:val="003B1D59"/>
    <w:rsid w:val="003B25C4"/>
    <w:rsid w:val="003B28CE"/>
    <w:rsid w:val="003B2D32"/>
    <w:rsid w:val="003B2D5A"/>
    <w:rsid w:val="003B3A3A"/>
    <w:rsid w:val="003B3B6D"/>
    <w:rsid w:val="003B40C6"/>
    <w:rsid w:val="003B42C7"/>
    <w:rsid w:val="003B4301"/>
    <w:rsid w:val="003B4803"/>
    <w:rsid w:val="003B4ACF"/>
    <w:rsid w:val="003B52D4"/>
    <w:rsid w:val="003B5EFF"/>
    <w:rsid w:val="003B6782"/>
    <w:rsid w:val="003B697D"/>
    <w:rsid w:val="003B6C74"/>
    <w:rsid w:val="003B7072"/>
    <w:rsid w:val="003B7523"/>
    <w:rsid w:val="003C095F"/>
    <w:rsid w:val="003C10C3"/>
    <w:rsid w:val="003C1169"/>
    <w:rsid w:val="003C11CB"/>
    <w:rsid w:val="003C188D"/>
    <w:rsid w:val="003C18C7"/>
    <w:rsid w:val="003C1C67"/>
    <w:rsid w:val="003C2276"/>
    <w:rsid w:val="003C257F"/>
    <w:rsid w:val="003C2794"/>
    <w:rsid w:val="003C28EE"/>
    <w:rsid w:val="003C2904"/>
    <w:rsid w:val="003C3189"/>
    <w:rsid w:val="003C4870"/>
    <w:rsid w:val="003C49FC"/>
    <w:rsid w:val="003C4CE8"/>
    <w:rsid w:val="003C51E4"/>
    <w:rsid w:val="003C5245"/>
    <w:rsid w:val="003C7DC8"/>
    <w:rsid w:val="003C7FD4"/>
    <w:rsid w:val="003D092A"/>
    <w:rsid w:val="003D0DFA"/>
    <w:rsid w:val="003D0E71"/>
    <w:rsid w:val="003D22C5"/>
    <w:rsid w:val="003D2343"/>
    <w:rsid w:val="003D2723"/>
    <w:rsid w:val="003D2E62"/>
    <w:rsid w:val="003D351A"/>
    <w:rsid w:val="003D3715"/>
    <w:rsid w:val="003D37AD"/>
    <w:rsid w:val="003D37EA"/>
    <w:rsid w:val="003D3DBE"/>
    <w:rsid w:val="003D3DEF"/>
    <w:rsid w:val="003D42D5"/>
    <w:rsid w:val="003D47F1"/>
    <w:rsid w:val="003D5815"/>
    <w:rsid w:val="003D5B80"/>
    <w:rsid w:val="003D5FFB"/>
    <w:rsid w:val="003E082D"/>
    <w:rsid w:val="003E1D9E"/>
    <w:rsid w:val="003E2278"/>
    <w:rsid w:val="003E2290"/>
    <w:rsid w:val="003E24C7"/>
    <w:rsid w:val="003E2530"/>
    <w:rsid w:val="003E3137"/>
    <w:rsid w:val="003E3B8E"/>
    <w:rsid w:val="003E3C2B"/>
    <w:rsid w:val="003E3DF3"/>
    <w:rsid w:val="003E3F04"/>
    <w:rsid w:val="003E527F"/>
    <w:rsid w:val="003E5ED8"/>
    <w:rsid w:val="003E6148"/>
    <w:rsid w:val="003E6651"/>
    <w:rsid w:val="003E7E07"/>
    <w:rsid w:val="003F028E"/>
    <w:rsid w:val="003F0331"/>
    <w:rsid w:val="003F0FFF"/>
    <w:rsid w:val="003F1151"/>
    <w:rsid w:val="003F1734"/>
    <w:rsid w:val="003F1E31"/>
    <w:rsid w:val="003F1E63"/>
    <w:rsid w:val="003F2056"/>
    <w:rsid w:val="003F239D"/>
    <w:rsid w:val="003F3315"/>
    <w:rsid w:val="003F38C4"/>
    <w:rsid w:val="003F411D"/>
    <w:rsid w:val="003F43A8"/>
    <w:rsid w:val="003F49DC"/>
    <w:rsid w:val="003F4AC9"/>
    <w:rsid w:val="003F4B82"/>
    <w:rsid w:val="003F5033"/>
    <w:rsid w:val="003F55C7"/>
    <w:rsid w:val="003F5AC6"/>
    <w:rsid w:val="003F5E55"/>
    <w:rsid w:val="003F6574"/>
    <w:rsid w:val="003F74E6"/>
    <w:rsid w:val="003F7AA9"/>
    <w:rsid w:val="003F7DBD"/>
    <w:rsid w:val="0040028A"/>
    <w:rsid w:val="00400BF7"/>
    <w:rsid w:val="00401ED6"/>
    <w:rsid w:val="00401F95"/>
    <w:rsid w:val="004026BF"/>
    <w:rsid w:val="00402753"/>
    <w:rsid w:val="00402A1D"/>
    <w:rsid w:val="004037DA"/>
    <w:rsid w:val="004047B0"/>
    <w:rsid w:val="004049A6"/>
    <w:rsid w:val="00404A9E"/>
    <w:rsid w:val="00404D9A"/>
    <w:rsid w:val="00405222"/>
    <w:rsid w:val="00405875"/>
    <w:rsid w:val="00405A0E"/>
    <w:rsid w:val="00405A30"/>
    <w:rsid w:val="00405CF1"/>
    <w:rsid w:val="00406089"/>
    <w:rsid w:val="00406C03"/>
    <w:rsid w:val="00406F37"/>
    <w:rsid w:val="00406F99"/>
    <w:rsid w:val="00406FE5"/>
    <w:rsid w:val="004073D9"/>
    <w:rsid w:val="004075C7"/>
    <w:rsid w:val="00407802"/>
    <w:rsid w:val="00407C7A"/>
    <w:rsid w:val="0041031A"/>
    <w:rsid w:val="00410666"/>
    <w:rsid w:val="00411FD3"/>
    <w:rsid w:val="00412319"/>
    <w:rsid w:val="004127B0"/>
    <w:rsid w:val="00412943"/>
    <w:rsid w:val="004129A6"/>
    <w:rsid w:val="00412B53"/>
    <w:rsid w:val="004134D4"/>
    <w:rsid w:val="00413ABA"/>
    <w:rsid w:val="00413E52"/>
    <w:rsid w:val="004146DA"/>
    <w:rsid w:val="0041564F"/>
    <w:rsid w:val="00415801"/>
    <w:rsid w:val="00415988"/>
    <w:rsid w:val="00415ED0"/>
    <w:rsid w:val="00416283"/>
    <w:rsid w:val="00416356"/>
    <w:rsid w:val="004168BB"/>
    <w:rsid w:val="0041698D"/>
    <w:rsid w:val="00416CDA"/>
    <w:rsid w:val="004176DC"/>
    <w:rsid w:val="00420003"/>
    <w:rsid w:val="00420504"/>
    <w:rsid w:val="00420697"/>
    <w:rsid w:val="004206ED"/>
    <w:rsid w:val="00420F75"/>
    <w:rsid w:val="0042194C"/>
    <w:rsid w:val="00422D8E"/>
    <w:rsid w:val="004233FA"/>
    <w:rsid w:val="00423A23"/>
    <w:rsid w:val="00424408"/>
    <w:rsid w:val="0042528B"/>
    <w:rsid w:val="00425394"/>
    <w:rsid w:val="00425522"/>
    <w:rsid w:val="004258A6"/>
    <w:rsid w:val="0042596D"/>
    <w:rsid w:val="004259F7"/>
    <w:rsid w:val="004262E2"/>
    <w:rsid w:val="00426370"/>
    <w:rsid w:val="004268E5"/>
    <w:rsid w:val="004269C7"/>
    <w:rsid w:val="004274A9"/>
    <w:rsid w:val="00427707"/>
    <w:rsid w:val="00427D43"/>
    <w:rsid w:val="00427E4F"/>
    <w:rsid w:val="00427F8D"/>
    <w:rsid w:val="0043021F"/>
    <w:rsid w:val="004308D8"/>
    <w:rsid w:val="00430BE2"/>
    <w:rsid w:val="00430E6C"/>
    <w:rsid w:val="00430F16"/>
    <w:rsid w:val="00430F75"/>
    <w:rsid w:val="00430F89"/>
    <w:rsid w:val="004314F3"/>
    <w:rsid w:val="00432304"/>
    <w:rsid w:val="00432C72"/>
    <w:rsid w:val="004332E2"/>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D40"/>
    <w:rsid w:val="00437FA2"/>
    <w:rsid w:val="00440F27"/>
    <w:rsid w:val="00441B93"/>
    <w:rsid w:val="0044247A"/>
    <w:rsid w:val="00442E3C"/>
    <w:rsid w:val="0044326A"/>
    <w:rsid w:val="00443819"/>
    <w:rsid w:val="004440A3"/>
    <w:rsid w:val="00446E04"/>
    <w:rsid w:val="00446E64"/>
    <w:rsid w:val="0044753C"/>
    <w:rsid w:val="004500B9"/>
    <w:rsid w:val="004502C0"/>
    <w:rsid w:val="0045072F"/>
    <w:rsid w:val="00450C05"/>
    <w:rsid w:val="00451DF0"/>
    <w:rsid w:val="00451FF2"/>
    <w:rsid w:val="00453079"/>
    <w:rsid w:val="004535E8"/>
    <w:rsid w:val="004539E9"/>
    <w:rsid w:val="00453F01"/>
    <w:rsid w:val="00455178"/>
    <w:rsid w:val="004552FC"/>
    <w:rsid w:val="004557FA"/>
    <w:rsid w:val="004558E3"/>
    <w:rsid w:val="00455985"/>
    <w:rsid w:val="00456093"/>
    <w:rsid w:val="004561C5"/>
    <w:rsid w:val="00456B1C"/>
    <w:rsid w:val="00456D90"/>
    <w:rsid w:val="00457226"/>
    <w:rsid w:val="00460078"/>
    <w:rsid w:val="00460AFF"/>
    <w:rsid w:val="00460EDF"/>
    <w:rsid w:val="00461010"/>
    <w:rsid w:val="00461C19"/>
    <w:rsid w:val="00461CCB"/>
    <w:rsid w:val="00463F30"/>
    <w:rsid w:val="00465229"/>
    <w:rsid w:val="00465414"/>
    <w:rsid w:val="00465AA4"/>
    <w:rsid w:val="004661D9"/>
    <w:rsid w:val="00466836"/>
    <w:rsid w:val="00467324"/>
    <w:rsid w:val="0046777B"/>
    <w:rsid w:val="00467CAB"/>
    <w:rsid w:val="00467ECD"/>
    <w:rsid w:val="00467F4A"/>
    <w:rsid w:val="0047180D"/>
    <w:rsid w:val="00471C63"/>
    <w:rsid w:val="00471E87"/>
    <w:rsid w:val="0047236E"/>
    <w:rsid w:val="004730D3"/>
    <w:rsid w:val="00473CAA"/>
    <w:rsid w:val="004740E9"/>
    <w:rsid w:val="004740EB"/>
    <w:rsid w:val="004744B9"/>
    <w:rsid w:val="004759C1"/>
    <w:rsid w:val="00476B08"/>
    <w:rsid w:val="00476C4A"/>
    <w:rsid w:val="00477263"/>
    <w:rsid w:val="004773EB"/>
    <w:rsid w:val="00477599"/>
    <w:rsid w:val="00477663"/>
    <w:rsid w:val="00477C60"/>
    <w:rsid w:val="00480434"/>
    <w:rsid w:val="00480812"/>
    <w:rsid w:val="00480C1F"/>
    <w:rsid w:val="004810CE"/>
    <w:rsid w:val="004813CB"/>
    <w:rsid w:val="00481566"/>
    <w:rsid w:val="00481821"/>
    <w:rsid w:val="00481E7B"/>
    <w:rsid w:val="00481FB2"/>
    <w:rsid w:val="00482005"/>
    <w:rsid w:val="004825B5"/>
    <w:rsid w:val="0048267D"/>
    <w:rsid w:val="00482DCC"/>
    <w:rsid w:val="0048305E"/>
    <w:rsid w:val="004832D2"/>
    <w:rsid w:val="0048392A"/>
    <w:rsid w:val="00483DE4"/>
    <w:rsid w:val="0048435B"/>
    <w:rsid w:val="004843F0"/>
    <w:rsid w:val="004861BB"/>
    <w:rsid w:val="00486A83"/>
    <w:rsid w:val="00486E52"/>
    <w:rsid w:val="00487568"/>
    <w:rsid w:val="00487D76"/>
    <w:rsid w:val="0049006D"/>
    <w:rsid w:val="004902DB"/>
    <w:rsid w:val="00490ACC"/>
    <w:rsid w:val="00491150"/>
    <w:rsid w:val="00491F01"/>
    <w:rsid w:val="00491F38"/>
    <w:rsid w:val="004926D4"/>
    <w:rsid w:val="00492E28"/>
    <w:rsid w:val="00493140"/>
    <w:rsid w:val="00494B4C"/>
    <w:rsid w:val="00494CDF"/>
    <w:rsid w:val="00494FDD"/>
    <w:rsid w:val="00495300"/>
    <w:rsid w:val="00497112"/>
    <w:rsid w:val="0049765A"/>
    <w:rsid w:val="00497FB8"/>
    <w:rsid w:val="004A046E"/>
    <w:rsid w:val="004A04BD"/>
    <w:rsid w:val="004A0623"/>
    <w:rsid w:val="004A2243"/>
    <w:rsid w:val="004A2B2A"/>
    <w:rsid w:val="004A306B"/>
    <w:rsid w:val="004A4275"/>
    <w:rsid w:val="004A4449"/>
    <w:rsid w:val="004A44F2"/>
    <w:rsid w:val="004A4C7A"/>
    <w:rsid w:val="004A65F8"/>
    <w:rsid w:val="004B0505"/>
    <w:rsid w:val="004B1218"/>
    <w:rsid w:val="004B1669"/>
    <w:rsid w:val="004B1E60"/>
    <w:rsid w:val="004B2227"/>
    <w:rsid w:val="004B2EE9"/>
    <w:rsid w:val="004B3B20"/>
    <w:rsid w:val="004B527B"/>
    <w:rsid w:val="004B569A"/>
    <w:rsid w:val="004B62B8"/>
    <w:rsid w:val="004B65D2"/>
    <w:rsid w:val="004B67F6"/>
    <w:rsid w:val="004B68D0"/>
    <w:rsid w:val="004B6A51"/>
    <w:rsid w:val="004B6E62"/>
    <w:rsid w:val="004B7005"/>
    <w:rsid w:val="004B7320"/>
    <w:rsid w:val="004B77A9"/>
    <w:rsid w:val="004B7CE2"/>
    <w:rsid w:val="004C0608"/>
    <w:rsid w:val="004C091B"/>
    <w:rsid w:val="004C0A80"/>
    <w:rsid w:val="004C0AA7"/>
    <w:rsid w:val="004C0CF9"/>
    <w:rsid w:val="004C0E3D"/>
    <w:rsid w:val="004C29E5"/>
    <w:rsid w:val="004C2A08"/>
    <w:rsid w:val="004C2BF8"/>
    <w:rsid w:val="004C2E58"/>
    <w:rsid w:val="004C3013"/>
    <w:rsid w:val="004C312C"/>
    <w:rsid w:val="004C3979"/>
    <w:rsid w:val="004C5AA0"/>
    <w:rsid w:val="004C6373"/>
    <w:rsid w:val="004C654B"/>
    <w:rsid w:val="004C713A"/>
    <w:rsid w:val="004C7232"/>
    <w:rsid w:val="004C7234"/>
    <w:rsid w:val="004C757A"/>
    <w:rsid w:val="004C7612"/>
    <w:rsid w:val="004C7A33"/>
    <w:rsid w:val="004C7C26"/>
    <w:rsid w:val="004D0145"/>
    <w:rsid w:val="004D144F"/>
    <w:rsid w:val="004D14A0"/>
    <w:rsid w:val="004D151F"/>
    <w:rsid w:val="004D1AE9"/>
    <w:rsid w:val="004D20C5"/>
    <w:rsid w:val="004D212A"/>
    <w:rsid w:val="004D22EA"/>
    <w:rsid w:val="004D2698"/>
    <w:rsid w:val="004D3967"/>
    <w:rsid w:val="004D3A31"/>
    <w:rsid w:val="004D3C6A"/>
    <w:rsid w:val="004D3C9B"/>
    <w:rsid w:val="004D461B"/>
    <w:rsid w:val="004D4762"/>
    <w:rsid w:val="004D5B55"/>
    <w:rsid w:val="004D7165"/>
    <w:rsid w:val="004D72A0"/>
    <w:rsid w:val="004D7FC0"/>
    <w:rsid w:val="004E092F"/>
    <w:rsid w:val="004E0C4D"/>
    <w:rsid w:val="004E1845"/>
    <w:rsid w:val="004E205B"/>
    <w:rsid w:val="004E2161"/>
    <w:rsid w:val="004E21BB"/>
    <w:rsid w:val="004E2310"/>
    <w:rsid w:val="004E29A1"/>
    <w:rsid w:val="004E2D17"/>
    <w:rsid w:val="004E3349"/>
    <w:rsid w:val="004E372C"/>
    <w:rsid w:val="004E4141"/>
    <w:rsid w:val="004E442E"/>
    <w:rsid w:val="004E446D"/>
    <w:rsid w:val="004E44B8"/>
    <w:rsid w:val="004E4DC1"/>
    <w:rsid w:val="004E4EEE"/>
    <w:rsid w:val="004E5134"/>
    <w:rsid w:val="004E57DC"/>
    <w:rsid w:val="004E593F"/>
    <w:rsid w:val="004E59FC"/>
    <w:rsid w:val="004E603E"/>
    <w:rsid w:val="004E6845"/>
    <w:rsid w:val="004E7972"/>
    <w:rsid w:val="004F00BE"/>
    <w:rsid w:val="004F0766"/>
    <w:rsid w:val="004F0C9E"/>
    <w:rsid w:val="004F0D71"/>
    <w:rsid w:val="004F0DE6"/>
    <w:rsid w:val="004F1132"/>
    <w:rsid w:val="004F1EED"/>
    <w:rsid w:val="004F20D0"/>
    <w:rsid w:val="004F22FC"/>
    <w:rsid w:val="004F2A38"/>
    <w:rsid w:val="004F4126"/>
    <w:rsid w:val="004F4455"/>
    <w:rsid w:val="004F48F5"/>
    <w:rsid w:val="004F5E70"/>
    <w:rsid w:val="004F6555"/>
    <w:rsid w:val="004F6857"/>
    <w:rsid w:val="004F6872"/>
    <w:rsid w:val="004F69BA"/>
    <w:rsid w:val="004F72D6"/>
    <w:rsid w:val="004F76F7"/>
    <w:rsid w:val="00500280"/>
    <w:rsid w:val="00500835"/>
    <w:rsid w:val="00500FC7"/>
    <w:rsid w:val="00500FD6"/>
    <w:rsid w:val="00501899"/>
    <w:rsid w:val="00501D6F"/>
    <w:rsid w:val="005021CC"/>
    <w:rsid w:val="0050261A"/>
    <w:rsid w:val="00502DE9"/>
    <w:rsid w:val="005030AE"/>
    <w:rsid w:val="00503499"/>
    <w:rsid w:val="00503798"/>
    <w:rsid w:val="0050379D"/>
    <w:rsid w:val="005039D4"/>
    <w:rsid w:val="005040AE"/>
    <w:rsid w:val="0050586B"/>
    <w:rsid w:val="00505A38"/>
    <w:rsid w:val="00505BFF"/>
    <w:rsid w:val="00506D1F"/>
    <w:rsid w:val="00506D25"/>
    <w:rsid w:val="00506F27"/>
    <w:rsid w:val="0050713C"/>
    <w:rsid w:val="00507545"/>
    <w:rsid w:val="005079BE"/>
    <w:rsid w:val="00510420"/>
    <w:rsid w:val="00510D68"/>
    <w:rsid w:val="0051130E"/>
    <w:rsid w:val="00511B65"/>
    <w:rsid w:val="00512A6B"/>
    <w:rsid w:val="00512E56"/>
    <w:rsid w:val="0051350F"/>
    <w:rsid w:val="005136DD"/>
    <w:rsid w:val="00513B20"/>
    <w:rsid w:val="00513B63"/>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1C92"/>
    <w:rsid w:val="00521CCE"/>
    <w:rsid w:val="00521DB1"/>
    <w:rsid w:val="00521F08"/>
    <w:rsid w:val="00522081"/>
    <w:rsid w:val="005220CA"/>
    <w:rsid w:val="005226C8"/>
    <w:rsid w:val="00522C4D"/>
    <w:rsid w:val="00522C79"/>
    <w:rsid w:val="00523013"/>
    <w:rsid w:val="005234C5"/>
    <w:rsid w:val="0052360D"/>
    <w:rsid w:val="00523BA3"/>
    <w:rsid w:val="0052517E"/>
    <w:rsid w:val="005253AA"/>
    <w:rsid w:val="00525639"/>
    <w:rsid w:val="00526174"/>
    <w:rsid w:val="005262C7"/>
    <w:rsid w:val="005267A4"/>
    <w:rsid w:val="00526B99"/>
    <w:rsid w:val="00527009"/>
    <w:rsid w:val="00530078"/>
    <w:rsid w:val="00530199"/>
    <w:rsid w:val="00531F84"/>
    <w:rsid w:val="0053241B"/>
    <w:rsid w:val="00532B3E"/>
    <w:rsid w:val="005333EE"/>
    <w:rsid w:val="005339FB"/>
    <w:rsid w:val="00533BA8"/>
    <w:rsid w:val="00534118"/>
    <w:rsid w:val="005343AA"/>
    <w:rsid w:val="00534506"/>
    <w:rsid w:val="00534CCC"/>
    <w:rsid w:val="005350E3"/>
    <w:rsid w:val="00536307"/>
    <w:rsid w:val="00536462"/>
    <w:rsid w:val="005365EB"/>
    <w:rsid w:val="0053685E"/>
    <w:rsid w:val="00536A1B"/>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2812"/>
    <w:rsid w:val="0054329F"/>
    <w:rsid w:val="0054337F"/>
    <w:rsid w:val="005437C4"/>
    <w:rsid w:val="0054425D"/>
    <w:rsid w:val="00544E18"/>
    <w:rsid w:val="00544F05"/>
    <w:rsid w:val="00545A2B"/>
    <w:rsid w:val="00545C1C"/>
    <w:rsid w:val="0054646F"/>
    <w:rsid w:val="00546E20"/>
    <w:rsid w:val="00547027"/>
    <w:rsid w:val="005479BB"/>
    <w:rsid w:val="00550D06"/>
    <w:rsid w:val="00550D1F"/>
    <w:rsid w:val="00550E8B"/>
    <w:rsid w:val="0055151C"/>
    <w:rsid w:val="00551787"/>
    <w:rsid w:val="005518FC"/>
    <w:rsid w:val="00551CEC"/>
    <w:rsid w:val="00552839"/>
    <w:rsid w:val="00552F16"/>
    <w:rsid w:val="005539C3"/>
    <w:rsid w:val="00553C1D"/>
    <w:rsid w:val="005544F1"/>
    <w:rsid w:val="00554696"/>
    <w:rsid w:val="00554A23"/>
    <w:rsid w:val="00554E5E"/>
    <w:rsid w:val="00554EAF"/>
    <w:rsid w:val="00554ECB"/>
    <w:rsid w:val="005550ED"/>
    <w:rsid w:val="00555CB2"/>
    <w:rsid w:val="005564FF"/>
    <w:rsid w:val="00556805"/>
    <w:rsid w:val="00557145"/>
    <w:rsid w:val="0055726B"/>
    <w:rsid w:val="00557509"/>
    <w:rsid w:val="005578A7"/>
    <w:rsid w:val="005600A3"/>
    <w:rsid w:val="00560D3D"/>
    <w:rsid w:val="005613B1"/>
    <w:rsid w:val="005613F9"/>
    <w:rsid w:val="00561D5A"/>
    <w:rsid w:val="00562191"/>
    <w:rsid w:val="005644D2"/>
    <w:rsid w:val="0056586F"/>
    <w:rsid w:val="005661F5"/>
    <w:rsid w:val="005662CB"/>
    <w:rsid w:val="00566A78"/>
    <w:rsid w:val="00566BE4"/>
    <w:rsid w:val="0057019D"/>
    <w:rsid w:val="00570448"/>
    <w:rsid w:val="005704E3"/>
    <w:rsid w:val="00570527"/>
    <w:rsid w:val="00570788"/>
    <w:rsid w:val="00570830"/>
    <w:rsid w:val="005709C7"/>
    <w:rsid w:val="00570EC4"/>
    <w:rsid w:val="00571550"/>
    <w:rsid w:val="005715F8"/>
    <w:rsid w:val="00571F2E"/>
    <w:rsid w:val="0057219B"/>
    <w:rsid w:val="00572418"/>
    <w:rsid w:val="00573CE8"/>
    <w:rsid w:val="0057429F"/>
    <w:rsid w:val="00574617"/>
    <w:rsid w:val="00574FAB"/>
    <w:rsid w:val="00575AED"/>
    <w:rsid w:val="00575E17"/>
    <w:rsid w:val="005763E8"/>
    <w:rsid w:val="00576551"/>
    <w:rsid w:val="00576A3F"/>
    <w:rsid w:val="0057702F"/>
    <w:rsid w:val="005771C8"/>
    <w:rsid w:val="00577957"/>
    <w:rsid w:val="00577ED3"/>
    <w:rsid w:val="00580196"/>
    <w:rsid w:val="00580BD2"/>
    <w:rsid w:val="00581402"/>
    <w:rsid w:val="00581922"/>
    <w:rsid w:val="0058246F"/>
    <w:rsid w:val="005825C5"/>
    <w:rsid w:val="005829B1"/>
    <w:rsid w:val="005833C4"/>
    <w:rsid w:val="0058357E"/>
    <w:rsid w:val="0058411C"/>
    <w:rsid w:val="00584743"/>
    <w:rsid w:val="00584AA6"/>
    <w:rsid w:val="00585332"/>
    <w:rsid w:val="00585613"/>
    <w:rsid w:val="00585624"/>
    <w:rsid w:val="0058588F"/>
    <w:rsid w:val="00585A65"/>
    <w:rsid w:val="005863CF"/>
    <w:rsid w:val="005863DD"/>
    <w:rsid w:val="00587194"/>
    <w:rsid w:val="0058719C"/>
    <w:rsid w:val="0058745F"/>
    <w:rsid w:val="0059082D"/>
    <w:rsid w:val="00590DC6"/>
    <w:rsid w:val="0059155D"/>
    <w:rsid w:val="00591A2E"/>
    <w:rsid w:val="00591E2C"/>
    <w:rsid w:val="00592474"/>
    <w:rsid w:val="00592939"/>
    <w:rsid w:val="00592A95"/>
    <w:rsid w:val="00592B97"/>
    <w:rsid w:val="00592CAD"/>
    <w:rsid w:val="00593270"/>
    <w:rsid w:val="00593956"/>
    <w:rsid w:val="005942BD"/>
    <w:rsid w:val="0059486A"/>
    <w:rsid w:val="00594980"/>
    <w:rsid w:val="00594D5A"/>
    <w:rsid w:val="00595209"/>
    <w:rsid w:val="0059559A"/>
    <w:rsid w:val="005957E0"/>
    <w:rsid w:val="0059605D"/>
    <w:rsid w:val="00596442"/>
    <w:rsid w:val="0059681D"/>
    <w:rsid w:val="00596ADE"/>
    <w:rsid w:val="00596BC9"/>
    <w:rsid w:val="00596FC2"/>
    <w:rsid w:val="00596FDB"/>
    <w:rsid w:val="005970AA"/>
    <w:rsid w:val="0059724D"/>
    <w:rsid w:val="00597482"/>
    <w:rsid w:val="005974E2"/>
    <w:rsid w:val="00597A36"/>
    <w:rsid w:val="00597B3A"/>
    <w:rsid w:val="005A016D"/>
    <w:rsid w:val="005A05AF"/>
    <w:rsid w:val="005A0775"/>
    <w:rsid w:val="005A138A"/>
    <w:rsid w:val="005A2869"/>
    <w:rsid w:val="005A2B7D"/>
    <w:rsid w:val="005A355D"/>
    <w:rsid w:val="005A35C4"/>
    <w:rsid w:val="005A369B"/>
    <w:rsid w:val="005A390A"/>
    <w:rsid w:val="005A3CA6"/>
    <w:rsid w:val="005A454A"/>
    <w:rsid w:val="005A510E"/>
    <w:rsid w:val="005A55D6"/>
    <w:rsid w:val="005A5810"/>
    <w:rsid w:val="005A5EE1"/>
    <w:rsid w:val="005A5FCB"/>
    <w:rsid w:val="005A6C67"/>
    <w:rsid w:val="005A6D2E"/>
    <w:rsid w:val="005A6FC8"/>
    <w:rsid w:val="005A7391"/>
    <w:rsid w:val="005A75BE"/>
    <w:rsid w:val="005A7849"/>
    <w:rsid w:val="005B00CB"/>
    <w:rsid w:val="005B052F"/>
    <w:rsid w:val="005B0D40"/>
    <w:rsid w:val="005B11B2"/>
    <w:rsid w:val="005B18A0"/>
    <w:rsid w:val="005B1F26"/>
    <w:rsid w:val="005B2DB8"/>
    <w:rsid w:val="005B30B4"/>
    <w:rsid w:val="005B3128"/>
    <w:rsid w:val="005B443B"/>
    <w:rsid w:val="005B491D"/>
    <w:rsid w:val="005B502C"/>
    <w:rsid w:val="005B5058"/>
    <w:rsid w:val="005B55BF"/>
    <w:rsid w:val="005B5F13"/>
    <w:rsid w:val="005B62C2"/>
    <w:rsid w:val="005B6906"/>
    <w:rsid w:val="005B7EEA"/>
    <w:rsid w:val="005C0214"/>
    <w:rsid w:val="005C0ABE"/>
    <w:rsid w:val="005C14C9"/>
    <w:rsid w:val="005C1C0F"/>
    <w:rsid w:val="005C2C58"/>
    <w:rsid w:val="005C2D4B"/>
    <w:rsid w:val="005C3946"/>
    <w:rsid w:val="005C3FFC"/>
    <w:rsid w:val="005C4089"/>
    <w:rsid w:val="005C40E9"/>
    <w:rsid w:val="005C41A6"/>
    <w:rsid w:val="005C4481"/>
    <w:rsid w:val="005C4491"/>
    <w:rsid w:val="005C487B"/>
    <w:rsid w:val="005C4CEE"/>
    <w:rsid w:val="005C4E6E"/>
    <w:rsid w:val="005C5075"/>
    <w:rsid w:val="005C54F5"/>
    <w:rsid w:val="005C5F90"/>
    <w:rsid w:val="005C5FB9"/>
    <w:rsid w:val="005C5FC2"/>
    <w:rsid w:val="005C679D"/>
    <w:rsid w:val="005C74EF"/>
    <w:rsid w:val="005C75A4"/>
    <w:rsid w:val="005C7646"/>
    <w:rsid w:val="005C7E42"/>
    <w:rsid w:val="005D00B3"/>
    <w:rsid w:val="005D02E6"/>
    <w:rsid w:val="005D0A96"/>
    <w:rsid w:val="005D0EC1"/>
    <w:rsid w:val="005D1172"/>
    <w:rsid w:val="005D1478"/>
    <w:rsid w:val="005D1D5B"/>
    <w:rsid w:val="005D1EED"/>
    <w:rsid w:val="005D395C"/>
    <w:rsid w:val="005D40FA"/>
    <w:rsid w:val="005D42F2"/>
    <w:rsid w:val="005D4DFF"/>
    <w:rsid w:val="005D507A"/>
    <w:rsid w:val="005D589A"/>
    <w:rsid w:val="005D5CA8"/>
    <w:rsid w:val="005D60A0"/>
    <w:rsid w:val="005D64DD"/>
    <w:rsid w:val="005D6509"/>
    <w:rsid w:val="005D6563"/>
    <w:rsid w:val="005D680A"/>
    <w:rsid w:val="005D72A2"/>
    <w:rsid w:val="005D7B44"/>
    <w:rsid w:val="005D7C15"/>
    <w:rsid w:val="005D7D66"/>
    <w:rsid w:val="005E17F7"/>
    <w:rsid w:val="005E22F8"/>
    <w:rsid w:val="005E23DF"/>
    <w:rsid w:val="005E27F6"/>
    <w:rsid w:val="005E2D61"/>
    <w:rsid w:val="005E3042"/>
    <w:rsid w:val="005E3600"/>
    <w:rsid w:val="005E3D42"/>
    <w:rsid w:val="005E414F"/>
    <w:rsid w:val="005E5922"/>
    <w:rsid w:val="005E6027"/>
    <w:rsid w:val="005E61B3"/>
    <w:rsid w:val="005E6207"/>
    <w:rsid w:val="005E6D1F"/>
    <w:rsid w:val="005E732A"/>
    <w:rsid w:val="005E742C"/>
    <w:rsid w:val="005E7A72"/>
    <w:rsid w:val="005F0152"/>
    <w:rsid w:val="005F047B"/>
    <w:rsid w:val="005F08E8"/>
    <w:rsid w:val="005F0AA8"/>
    <w:rsid w:val="005F0AE1"/>
    <w:rsid w:val="005F1181"/>
    <w:rsid w:val="005F125E"/>
    <w:rsid w:val="005F1427"/>
    <w:rsid w:val="005F151C"/>
    <w:rsid w:val="005F195A"/>
    <w:rsid w:val="005F1D42"/>
    <w:rsid w:val="005F1DD8"/>
    <w:rsid w:val="005F1FC0"/>
    <w:rsid w:val="005F20ED"/>
    <w:rsid w:val="005F211E"/>
    <w:rsid w:val="005F28BB"/>
    <w:rsid w:val="005F4181"/>
    <w:rsid w:val="005F4341"/>
    <w:rsid w:val="005F4834"/>
    <w:rsid w:val="005F4AFA"/>
    <w:rsid w:val="005F5215"/>
    <w:rsid w:val="005F53B4"/>
    <w:rsid w:val="005F54A0"/>
    <w:rsid w:val="005F5802"/>
    <w:rsid w:val="005F5DD2"/>
    <w:rsid w:val="005F5EEA"/>
    <w:rsid w:val="005F6A47"/>
    <w:rsid w:val="005F6ABA"/>
    <w:rsid w:val="005F6D4A"/>
    <w:rsid w:val="005F6EA3"/>
    <w:rsid w:val="005F772D"/>
    <w:rsid w:val="005F77B8"/>
    <w:rsid w:val="005F7A80"/>
    <w:rsid w:val="006008BE"/>
    <w:rsid w:val="006009F4"/>
    <w:rsid w:val="0060182D"/>
    <w:rsid w:val="00602083"/>
    <w:rsid w:val="0060262B"/>
    <w:rsid w:val="00602685"/>
    <w:rsid w:val="00602789"/>
    <w:rsid w:val="00602AF0"/>
    <w:rsid w:val="00602D4B"/>
    <w:rsid w:val="00603752"/>
    <w:rsid w:val="00603BD8"/>
    <w:rsid w:val="00603E70"/>
    <w:rsid w:val="00603FC1"/>
    <w:rsid w:val="00605213"/>
    <w:rsid w:val="00606062"/>
    <w:rsid w:val="006063FB"/>
    <w:rsid w:val="00606D5A"/>
    <w:rsid w:val="00611450"/>
    <w:rsid w:val="0061147D"/>
    <w:rsid w:val="0061178A"/>
    <w:rsid w:val="006118DB"/>
    <w:rsid w:val="00611B28"/>
    <w:rsid w:val="00611B96"/>
    <w:rsid w:val="00611F0F"/>
    <w:rsid w:val="00612360"/>
    <w:rsid w:val="0061272D"/>
    <w:rsid w:val="00612923"/>
    <w:rsid w:val="0061294D"/>
    <w:rsid w:val="006129FC"/>
    <w:rsid w:val="00612ADE"/>
    <w:rsid w:val="00612D87"/>
    <w:rsid w:val="00613110"/>
    <w:rsid w:val="00613399"/>
    <w:rsid w:val="0061342C"/>
    <w:rsid w:val="00613715"/>
    <w:rsid w:val="00613E3E"/>
    <w:rsid w:val="00614256"/>
    <w:rsid w:val="006156D3"/>
    <w:rsid w:val="00615725"/>
    <w:rsid w:val="00616B96"/>
    <w:rsid w:val="006173F8"/>
    <w:rsid w:val="0061782E"/>
    <w:rsid w:val="00617A37"/>
    <w:rsid w:val="0062068E"/>
    <w:rsid w:val="00620BE8"/>
    <w:rsid w:val="00620DBF"/>
    <w:rsid w:val="00620F07"/>
    <w:rsid w:val="0062139E"/>
    <w:rsid w:val="006216BE"/>
    <w:rsid w:val="00621953"/>
    <w:rsid w:val="006220BD"/>
    <w:rsid w:val="006220C4"/>
    <w:rsid w:val="00622606"/>
    <w:rsid w:val="00622E02"/>
    <w:rsid w:val="00623CBD"/>
    <w:rsid w:val="00623E11"/>
    <w:rsid w:val="0062445D"/>
    <w:rsid w:val="006247FF"/>
    <w:rsid w:val="00625689"/>
    <w:rsid w:val="00625BD2"/>
    <w:rsid w:val="006269B6"/>
    <w:rsid w:val="00626D3F"/>
    <w:rsid w:val="006270CB"/>
    <w:rsid w:val="00630704"/>
    <w:rsid w:val="00630BC2"/>
    <w:rsid w:val="00630F13"/>
    <w:rsid w:val="00631485"/>
    <w:rsid w:val="00631671"/>
    <w:rsid w:val="00631C9B"/>
    <w:rsid w:val="00632B55"/>
    <w:rsid w:val="00632B79"/>
    <w:rsid w:val="00632C8D"/>
    <w:rsid w:val="00632E06"/>
    <w:rsid w:val="00632E36"/>
    <w:rsid w:val="00632FF2"/>
    <w:rsid w:val="006330A1"/>
    <w:rsid w:val="006331B7"/>
    <w:rsid w:val="00633B02"/>
    <w:rsid w:val="00633B10"/>
    <w:rsid w:val="00634077"/>
    <w:rsid w:val="0063477B"/>
    <w:rsid w:val="0063542D"/>
    <w:rsid w:val="00635871"/>
    <w:rsid w:val="0063609A"/>
    <w:rsid w:val="006362DF"/>
    <w:rsid w:val="00636383"/>
    <w:rsid w:val="006364CD"/>
    <w:rsid w:val="006373B7"/>
    <w:rsid w:val="00637D34"/>
    <w:rsid w:val="00637FC4"/>
    <w:rsid w:val="00640294"/>
    <w:rsid w:val="0064163E"/>
    <w:rsid w:val="006420F9"/>
    <w:rsid w:val="00642772"/>
    <w:rsid w:val="00642AFE"/>
    <w:rsid w:val="006432A7"/>
    <w:rsid w:val="006443EF"/>
    <w:rsid w:val="0064465A"/>
    <w:rsid w:val="006448EC"/>
    <w:rsid w:val="00644F72"/>
    <w:rsid w:val="006453DF"/>
    <w:rsid w:val="00645BED"/>
    <w:rsid w:val="006460AC"/>
    <w:rsid w:val="00646196"/>
    <w:rsid w:val="006461BB"/>
    <w:rsid w:val="00646B78"/>
    <w:rsid w:val="00646BF9"/>
    <w:rsid w:val="00646F5C"/>
    <w:rsid w:val="0064761D"/>
    <w:rsid w:val="0064776F"/>
    <w:rsid w:val="00647877"/>
    <w:rsid w:val="006504D9"/>
    <w:rsid w:val="006507F0"/>
    <w:rsid w:val="00650C1A"/>
    <w:rsid w:val="0065109E"/>
    <w:rsid w:val="00651891"/>
    <w:rsid w:val="00651B63"/>
    <w:rsid w:val="00651D40"/>
    <w:rsid w:val="00652017"/>
    <w:rsid w:val="006528EA"/>
    <w:rsid w:val="00652F6D"/>
    <w:rsid w:val="006535D0"/>
    <w:rsid w:val="00653779"/>
    <w:rsid w:val="0065427B"/>
    <w:rsid w:val="00654A0D"/>
    <w:rsid w:val="00654B17"/>
    <w:rsid w:val="00654BE0"/>
    <w:rsid w:val="006557CE"/>
    <w:rsid w:val="00655854"/>
    <w:rsid w:val="00655E67"/>
    <w:rsid w:val="006560F5"/>
    <w:rsid w:val="00656697"/>
    <w:rsid w:val="0065691F"/>
    <w:rsid w:val="006571E9"/>
    <w:rsid w:val="0065750A"/>
    <w:rsid w:val="00657527"/>
    <w:rsid w:val="00657BD6"/>
    <w:rsid w:val="00660366"/>
    <w:rsid w:val="006603A1"/>
    <w:rsid w:val="0066250B"/>
    <w:rsid w:val="0066267D"/>
    <w:rsid w:val="00662A3D"/>
    <w:rsid w:val="00663746"/>
    <w:rsid w:val="006638D8"/>
    <w:rsid w:val="00663EE2"/>
    <w:rsid w:val="00663F29"/>
    <w:rsid w:val="006647FA"/>
    <w:rsid w:val="00664990"/>
    <w:rsid w:val="006654F5"/>
    <w:rsid w:val="00666812"/>
    <w:rsid w:val="0066736B"/>
    <w:rsid w:val="006677E4"/>
    <w:rsid w:val="00670BC7"/>
    <w:rsid w:val="00671246"/>
    <w:rsid w:val="00671A32"/>
    <w:rsid w:val="00671AF2"/>
    <w:rsid w:val="00671B6A"/>
    <w:rsid w:val="00671C85"/>
    <w:rsid w:val="00671D63"/>
    <w:rsid w:val="00671E6B"/>
    <w:rsid w:val="00671E8D"/>
    <w:rsid w:val="00673ACE"/>
    <w:rsid w:val="00673CF2"/>
    <w:rsid w:val="00674785"/>
    <w:rsid w:val="00674A6D"/>
    <w:rsid w:val="00674B96"/>
    <w:rsid w:val="0067663A"/>
    <w:rsid w:val="00676919"/>
    <w:rsid w:val="00676D0F"/>
    <w:rsid w:val="00677364"/>
    <w:rsid w:val="0067750B"/>
    <w:rsid w:val="0067768C"/>
    <w:rsid w:val="00677D42"/>
    <w:rsid w:val="00677DEB"/>
    <w:rsid w:val="00680692"/>
    <w:rsid w:val="00680D29"/>
    <w:rsid w:val="00680E5D"/>
    <w:rsid w:val="00680ECE"/>
    <w:rsid w:val="00682468"/>
    <w:rsid w:val="00682950"/>
    <w:rsid w:val="00682B51"/>
    <w:rsid w:val="0068309B"/>
    <w:rsid w:val="00683108"/>
    <w:rsid w:val="006856A0"/>
    <w:rsid w:val="0068686D"/>
    <w:rsid w:val="00687159"/>
    <w:rsid w:val="00687289"/>
    <w:rsid w:val="00687955"/>
    <w:rsid w:val="00690263"/>
    <w:rsid w:val="00690CDB"/>
    <w:rsid w:val="00690EF5"/>
    <w:rsid w:val="00691CC8"/>
    <w:rsid w:val="00691FDF"/>
    <w:rsid w:val="00691FE3"/>
    <w:rsid w:val="00692000"/>
    <w:rsid w:val="00692301"/>
    <w:rsid w:val="00692359"/>
    <w:rsid w:val="006926E9"/>
    <w:rsid w:val="006927D7"/>
    <w:rsid w:val="00693956"/>
    <w:rsid w:val="0069417D"/>
    <w:rsid w:val="0069468E"/>
    <w:rsid w:val="00694AEC"/>
    <w:rsid w:val="00694CA2"/>
    <w:rsid w:val="00695043"/>
    <w:rsid w:val="00695DAE"/>
    <w:rsid w:val="0069671F"/>
    <w:rsid w:val="00696B17"/>
    <w:rsid w:val="00696FC7"/>
    <w:rsid w:val="0069704D"/>
    <w:rsid w:val="006970F1"/>
    <w:rsid w:val="006974D2"/>
    <w:rsid w:val="00697807"/>
    <w:rsid w:val="00697F5B"/>
    <w:rsid w:val="006A1357"/>
    <w:rsid w:val="006A151A"/>
    <w:rsid w:val="006A18FF"/>
    <w:rsid w:val="006A1C68"/>
    <w:rsid w:val="006A1D2C"/>
    <w:rsid w:val="006A243F"/>
    <w:rsid w:val="006A362F"/>
    <w:rsid w:val="006A3CAD"/>
    <w:rsid w:val="006A3DEB"/>
    <w:rsid w:val="006A3E33"/>
    <w:rsid w:val="006A5B4C"/>
    <w:rsid w:val="006A5EC5"/>
    <w:rsid w:val="006A68EB"/>
    <w:rsid w:val="006A6B40"/>
    <w:rsid w:val="006A77E2"/>
    <w:rsid w:val="006A78DC"/>
    <w:rsid w:val="006A7B0E"/>
    <w:rsid w:val="006A7E58"/>
    <w:rsid w:val="006B0277"/>
    <w:rsid w:val="006B0754"/>
    <w:rsid w:val="006B232F"/>
    <w:rsid w:val="006B23FF"/>
    <w:rsid w:val="006B2682"/>
    <w:rsid w:val="006B2732"/>
    <w:rsid w:val="006B27DA"/>
    <w:rsid w:val="006B3534"/>
    <w:rsid w:val="006B38F4"/>
    <w:rsid w:val="006B452D"/>
    <w:rsid w:val="006B4987"/>
    <w:rsid w:val="006B4D00"/>
    <w:rsid w:val="006B4F04"/>
    <w:rsid w:val="006B5489"/>
    <w:rsid w:val="006B6312"/>
    <w:rsid w:val="006B68ED"/>
    <w:rsid w:val="006B6E16"/>
    <w:rsid w:val="006B7555"/>
    <w:rsid w:val="006B790A"/>
    <w:rsid w:val="006B7B7B"/>
    <w:rsid w:val="006B7FC8"/>
    <w:rsid w:val="006C007A"/>
    <w:rsid w:val="006C0805"/>
    <w:rsid w:val="006C112C"/>
    <w:rsid w:val="006C116B"/>
    <w:rsid w:val="006C153E"/>
    <w:rsid w:val="006C1E3C"/>
    <w:rsid w:val="006C26E1"/>
    <w:rsid w:val="006C2EEA"/>
    <w:rsid w:val="006C3152"/>
    <w:rsid w:val="006C31AC"/>
    <w:rsid w:val="006C33A0"/>
    <w:rsid w:val="006C34A0"/>
    <w:rsid w:val="006C369A"/>
    <w:rsid w:val="006C3B84"/>
    <w:rsid w:val="006C3BC6"/>
    <w:rsid w:val="006C4005"/>
    <w:rsid w:val="006C4537"/>
    <w:rsid w:val="006C463A"/>
    <w:rsid w:val="006C5205"/>
    <w:rsid w:val="006C5F36"/>
    <w:rsid w:val="006C6055"/>
    <w:rsid w:val="006C67F6"/>
    <w:rsid w:val="006C7437"/>
    <w:rsid w:val="006D042E"/>
    <w:rsid w:val="006D0779"/>
    <w:rsid w:val="006D0C39"/>
    <w:rsid w:val="006D1433"/>
    <w:rsid w:val="006D15CB"/>
    <w:rsid w:val="006D19AF"/>
    <w:rsid w:val="006D20AB"/>
    <w:rsid w:val="006D21AF"/>
    <w:rsid w:val="006D23FD"/>
    <w:rsid w:val="006D2E51"/>
    <w:rsid w:val="006D2F57"/>
    <w:rsid w:val="006D3219"/>
    <w:rsid w:val="006D34B5"/>
    <w:rsid w:val="006D3AA7"/>
    <w:rsid w:val="006D3CC7"/>
    <w:rsid w:val="006D4575"/>
    <w:rsid w:val="006D4BAE"/>
    <w:rsid w:val="006D6345"/>
    <w:rsid w:val="006D64CF"/>
    <w:rsid w:val="006D681F"/>
    <w:rsid w:val="006D696A"/>
    <w:rsid w:val="006D6D49"/>
    <w:rsid w:val="006D712A"/>
    <w:rsid w:val="006D76FD"/>
    <w:rsid w:val="006D7784"/>
    <w:rsid w:val="006D7910"/>
    <w:rsid w:val="006E062E"/>
    <w:rsid w:val="006E1248"/>
    <w:rsid w:val="006E16DE"/>
    <w:rsid w:val="006E189D"/>
    <w:rsid w:val="006E210D"/>
    <w:rsid w:val="006E334E"/>
    <w:rsid w:val="006E3C53"/>
    <w:rsid w:val="006E43CD"/>
    <w:rsid w:val="006E470B"/>
    <w:rsid w:val="006E5298"/>
    <w:rsid w:val="006E5480"/>
    <w:rsid w:val="006E581B"/>
    <w:rsid w:val="006E5999"/>
    <w:rsid w:val="006E59B1"/>
    <w:rsid w:val="006E5A38"/>
    <w:rsid w:val="006E6C28"/>
    <w:rsid w:val="006E707D"/>
    <w:rsid w:val="006E74CF"/>
    <w:rsid w:val="006E7EA8"/>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792"/>
    <w:rsid w:val="006F37AE"/>
    <w:rsid w:val="006F38C4"/>
    <w:rsid w:val="006F4559"/>
    <w:rsid w:val="006F4E50"/>
    <w:rsid w:val="006F4F91"/>
    <w:rsid w:val="006F51D8"/>
    <w:rsid w:val="006F5283"/>
    <w:rsid w:val="006F6D5C"/>
    <w:rsid w:val="006F6E64"/>
    <w:rsid w:val="006F74BA"/>
    <w:rsid w:val="006F756F"/>
    <w:rsid w:val="006F7AF9"/>
    <w:rsid w:val="0070046D"/>
    <w:rsid w:val="007006DA"/>
    <w:rsid w:val="00700BD8"/>
    <w:rsid w:val="00700C78"/>
    <w:rsid w:val="0070176C"/>
    <w:rsid w:val="00701AED"/>
    <w:rsid w:val="00702455"/>
    <w:rsid w:val="00702878"/>
    <w:rsid w:val="00703F48"/>
    <w:rsid w:val="00704409"/>
    <w:rsid w:val="007048AC"/>
    <w:rsid w:val="007048DE"/>
    <w:rsid w:val="00704E12"/>
    <w:rsid w:val="00704E8B"/>
    <w:rsid w:val="007052A3"/>
    <w:rsid w:val="007052D0"/>
    <w:rsid w:val="007057F8"/>
    <w:rsid w:val="00705EE6"/>
    <w:rsid w:val="00705FBA"/>
    <w:rsid w:val="007066A1"/>
    <w:rsid w:val="0070761F"/>
    <w:rsid w:val="00710021"/>
    <w:rsid w:val="007102F3"/>
    <w:rsid w:val="007104E8"/>
    <w:rsid w:val="0071062F"/>
    <w:rsid w:val="007106D9"/>
    <w:rsid w:val="00710DB6"/>
    <w:rsid w:val="00711220"/>
    <w:rsid w:val="0071175E"/>
    <w:rsid w:val="00711D6D"/>
    <w:rsid w:val="00712D3D"/>
    <w:rsid w:val="00713121"/>
    <w:rsid w:val="007131BB"/>
    <w:rsid w:val="00713575"/>
    <w:rsid w:val="00713647"/>
    <w:rsid w:val="00713F0F"/>
    <w:rsid w:val="00714744"/>
    <w:rsid w:val="0071495B"/>
    <w:rsid w:val="007151AD"/>
    <w:rsid w:val="00715758"/>
    <w:rsid w:val="00715967"/>
    <w:rsid w:val="00715B79"/>
    <w:rsid w:val="00716906"/>
    <w:rsid w:val="007169E9"/>
    <w:rsid w:val="00716AF1"/>
    <w:rsid w:val="00717366"/>
    <w:rsid w:val="007176FC"/>
    <w:rsid w:val="0072112D"/>
    <w:rsid w:val="007214CB"/>
    <w:rsid w:val="0072161E"/>
    <w:rsid w:val="00721659"/>
    <w:rsid w:val="00722237"/>
    <w:rsid w:val="0072245A"/>
    <w:rsid w:val="00722652"/>
    <w:rsid w:val="007229BB"/>
    <w:rsid w:val="0072319F"/>
    <w:rsid w:val="00724A68"/>
    <w:rsid w:val="00724D10"/>
    <w:rsid w:val="0072573A"/>
    <w:rsid w:val="007257A9"/>
    <w:rsid w:val="00725808"/>
    <w:rsid w:val="00725AC4"/>
    <w:rsid w:val="00725E54"/>
    <w:rsid w:val="0072645D"/>
    <w:rsid w:val="007264D6"/>
    <w:rsid w:val="007270B4"/>
    <w:rsid w:val="007277FC"/>
    <w:rsid w:val="0073003C"/>
    <w:rsid w:val="00730640"/>
    <w:rsid w:val="0073081C"/>
    <w:rsid w:val="00730962"/>
    <w:rsid w:val="00731749"/>
    <w:rsid w:val="007317A4"/>
    <w:rsid w:val="00731A0A"/>
    <w:rsid w:val="007328D1"/>
    <w:rsid w:val="00732F96"/>
    <w:rsid w:val="007331B6"/>
    <w:rsid w:val="007336CD"/>
    <w:rsid w:val="00733AF2"/>
    <w:rsid w:val="00733CFD"/>
    <w:rsid w:val="00733D75"/>
    <w:rsid w:val="007348BD"/>
    <w:rsid w:val="00734A7F"/>
    <w:rsid w:val="00735233"/>
    <w:rsid w:val="00735545"/>
    <w:rsid w:val="007367B1"/>
    <w:rsid w:val="00737A9A"/>
    <w:rsid w:val="007403F9"/>
    <w:rsid w:val="00740AD9"/>
    <w:rsid w:val="00740D68"/>
    <w:rsid w:val="007410C2"/>
    <w:rsid w:val="0074127C"/>
    <w:rsid w:val="007417F9"/>
    <w:rsid w:val="0074200C"/>
    <w:rsid w:val="007424C5"/>
    <w:rsid w:val="00742EB8"/>
    <w:rsid w:val="0074338C"/>
    <w:rsid w:val="007433DD"/>
    <w:rsid w:val="007438B1"/>
    <w:rsid w:val="00743CC1"/>
    <w:rsid w:val="00743EDF"/>
    <w:rsid w:val="007443BB"/>
    <w:rsid w:val="0074462A"/>
    <w:rsid w:val="00745040"/>
    <w:rsid w:val="00745B99"/>
    <w:rsid w:val="00746231"/>
    <w:rsid w:val="007466F6"/>
    <w:rsid w:val="007468B4"/>
    <w:rsid w:val="00746E10"/>
    <w:rsid w:val="00746E91"/>
    <w:rsid w:val="00746ED6"/>
    <w:rsid w:val="00746FB2"/>
    <w:rsid w:val="007470A4"/>
    <w:rsid w:val="007475AF"/>
    <w:rsid w:val="007476C6"/>
    <w:rsid w:val="00747746"/>
    <w:rsid w:val="00750DB9"/>
    <w:rsid w:val="00752373"/>
    <w:rsid w:val="0075356D"/>
    <w:rsid w:val="00753CDC"/>
    <w:rsid w:val="007550DF"/>
    <w:rsid w:val="007565B3"/>
    <w:rsid w:val="00757207"/>
    <w:rsid w:val="0075748B"/>
    <w:rsid w:val="00757709"/>
    <w:rsid w:val="0075791F"/>
    <w:rsid w:val="0076017E"/>
    <w:rsid w:val="0076019F"/>
    <w:rsid w:val="00760A36"/>
    <w:rsid w:val="00761050"/>
    <w:rsid w:val="00761426"/>
    <w:rsid w:val="00762994"/>
    <w:rsid w:val="00763952"/>
    <w:rsid w:val="00764D2F"/>
    <w:rsid w:val="00765F93"/>
    <w:rsid w:val="007667B2"/>
    <w:rsid w:val="00767115"/>
    <w:rsid w:val="00767D90"/>
    <w:rsid w:val="0077050F"/>
    <w:rsid w:val="00770DED"/>
    <w:rsid w:val="0077153C"/>
    <w:rsid w:val="00771928"/>
    <w:rsid w:val="00771F8C"/>
    <w:rsid w:val="007721F8"/>
    <w:rsid w:val="00772225"/>
    <w:rsid w:val="0077274C"/>
    <w:rsid w:val="0077285D"/>
    <w:rsid w:val="007728AF"/>
    <w:rsid w:val="00772E50"/>
    <w:rsid w:val="00772FB5"/>
    <w:rsid w:val="00773312"/>
    <w:rsid w:val="00773B98"/>
    <w:rsid w:val="00773E8E"/>
    <w:rsid w:val="007747A4"/>
    <w:rsid w:val="0077496D"/>
    <w:rsid w:val="00774987"/>
    <w:rsid w:val="00774A92"/>
    <w:rsid w:val="00774DEB"/>
    <w:rsid w:val="00774F52"/>
    <w:rsid w:val="00774FBF"/>
    <w:rsid w:val="0077554B"/>
    <w:rsid w:val="00775621"/>
    <w:rsid w:val="00775C3D"/>
    <w:rsid w:val="0077776F"/>
    <w:rsid w:val="007777EB"/>
    <w:rsid w:val="00777878"/>
    <w:rsid w:val="00777EE7"/>
    <w:rsid w:val="00777F7B"/>
    <w:rsid w:val="007800E6"/>
    <w:rsid w:val="007802F5"/>
    <w:rsid w:val="00781921"/>
    <w:rsid w:val="00782586"/>
    <w:rsid w:val="0078311B"/>
    <w:rsid w:val="0078337F"/>
    <w:rsid w:val="0078402C"/>
    <w:rsid w:val="00784299"/>
    <w:rsid w:val="00784588"/>
    <w:rsid w:val="00784814"/>
    <w:rsid w:val="00784894"/>
    <w:rsid w:val="00784F9B"/>
    <w:rsid w:val="007857AA"/>
    <w:rsid w:val="007859F4"/>
    <w:rsid w:val="00786448"/>
    <w:rsid w:val="007864D7"/>
    <w:rsid w:val="00786838"/>
    <w:rsid w:val="0078683F"/>
    <w:rsid w:val="00786B09"/>
    <w:rsid w:val="00787140"/>
    <w:rsid w:val="0078746F"/>
    <w:rsid w:val="00787741"/>
    <w:rsid w:val="0078799F"/>
    <w:rsid w:val="007879AB"/>
    <w:rsid w:val="00787EDE"/>
    <w:rsid w:val="007920D6"/>
    <w:rsid w:val="0079245A"/>
    <w:rsid w:val="00792A31"/>
    <w:rsid w:val="00792F67"/>
    <w:rsid w:val="00793978"/>
    <w:rsid w:val="00793A97"/>
    <w:rsid w:val="0079459C"/>
    <w:rsid w:val="00794659"/>
    <w:rsid w:val="00794940"/>
    <w:rsid w:val="00794F04"/>
    <w:rsid w:val="00795101"/>
    <w:rsid w:val="00795570"/>
    <w:rsid w:val="007956D5"/>
    <w:rsid w:val="00796380"/>
    <w:rsid w:val="00796DCC"/>
    <w:rsid w:val="0079713B"/>
    <w:rsid w:val="007A00FE"/>
    <w:rsid w:val="007A035F"/>
    <w:rsid w:val="007A0726"/>
    <w:rsid w:val="007A0F45"/>
    <w:rsid w:val="007A119C"/>
    <w:rsid w:val="007A1BAB"/>
    <w:rsid w:val="007A1EE0"/>
    <w:rsid w:val="007A23DA"/>
    <w:rsid w:val="007A284C"/>
    <w:rsid w:val="007A2EF5"/>
    <w:rsid w:val="007A2FA0"/>
    <w:rsid w:val="007A309B"/>
    <w:rsid w:val="007A3805"/>
    <w:rsid w:val="007A3AD2"/>
    <w:rsid w:val="007A3BC5"/>
    <w:rsid w:val="007A3F56"/>
    <w:rsid w:val="007A5168"/>
    <w:rsid w:val="007A58FA"/>
    <w:rsid w:val="007A59E3"/>
    <w:rsid w:val="007A5B08"/>
    <w:rsid w:val="007A5BF8"/>
    <w:rsid w:val="007A6BE9"/>
    <w:rsid w:val="007A7168"/>
    <w:rsid w:val="007A74D7"/>
    <w:rsid w:val="007A7776"/>
    <w:rsid w:val="007A7D6F"/>
    <w:rsid w:val="007B0FD6"/>
    <w:rsid w:val="007B11EB"/>
    <w:rsid w:val="007B1470"/>
    <w:rsid w:val="007B147E"/>
    <w:rsid w:val="007B1E0C"/>
    <w:rsid w:val="007B226E"/>
    <w:rsid w:val="007B2671"/>
    <w:rsid w:val="007B2ED6"/>
    <w:rsid w:val="007B3564"/>
    <w:rsid w:val="007B3D68"/>
    <w:rsid w:val="007B46E8"/>
    <w:rsid w:val="007B4B6A"/>
    <w:rsid w:val="007B5233"/>
    <w:rsid w:val="007B5AB2"/>
    <w:rsid w:val="007B5E5D"/>
    <w:rsid w:val="007B6F74"/>
    <w:rsid w:val="007B74BF"/>
    <w:rsid w:val="007C00FF"/>
    <w:rsid w:val="007C1604"/>
    <w:rsid w:val="007C16DE"/>
    <w:rsid w:val="007C17CE"/>
    <w:rsid w:val="007C208F"/>
    <w:rsid w:val="007C2C0A"/>
    <w:rsid w:val="007C34B2"/>
    <w:rsid w:val="007C34D9"/>
    <w:rsid w:val="007C49E8"/>
    <w:rsid w:val="007C4B32"/>
    <w:rsid w:val="007C55EF"/>
    <w:rsid w:val="007C65D4"/>
    <w:rsid w:val="007C794D"/>
    <w:rsid w:val="007C7A32"/>
    <w:rsid w:val="007C7B91"/>
    <w:rsid w:val="007D019B"/>
    <w:rsid w:val="007D05EC"/>
    <w:rsid w:val="007D080D"/>
    <w:rsid w:val="007D13B7"/>
    <w:rsid w:val="007D1468"/>
    <w:rsid w:val="007D17B8"/>
    <w:rsid w:val="007D1DBE"/>
    <w:rsid w:val="007D1E9D"/>
    <w:rsid w:val="007D1FED"/>
    <w:rsid w:val="007D2B16"/>
    <w:rsid w:val="007D394F"/>
    <w:rsid w:val="007D3FF3"/>
    <w:rsid w:val="007D56D1"/>
    <w:rsid w:val="007D56FB"/>
    <w:rsid w:val="007D5D1C"/>
    <w:rsid w:val="007D6C22"/>
    <w:rsid w:val="007E039D"/>
    <w:rsid w:val="007E11D0"/>
    <w:rsid w:val="007E18BD"/>
    <w:rsid w:val="007E19C8"/>
    <w:rsid w:val="007E1FA6"/>
    <w:rsid w:val="007E2365"/>
    <w:rsid w:val="007E26D6"/>
    <w:rsid w:val="007E324F"/>
    <w:rsid w:val="007E3758"/>
    <w:rsid w:val="007E37EB"/>
    <w:rsid w:val="007E4BD8"/>
    <w:rsid w:val="007E5527"/>
    <w:rsid w:val="007E5906"/>
    <w:rsid w:val="007E66A3"/>
    <w:rsid w:val="007E6A08"/>
    <w:rsid w:val="007E6C6C"/>
    <w:rsid w:val="007E74C1"/>
    <w:rsid w:val="007E7947"/>
    <w:rsid w:val="007F018D"/>
    <w:rsid w:val="007F0592"/>
    <w:rsid w:val="007F0780"/>
    <w:rsid w:val="007F07F8"/>
    <w:rsid w:val="007F0994"/>
    <w:rsid w:val="007F0A1D"/>
    <w:rsid w:val="007F106D"/>
    <w:rsid w:val="007F150F"/>
    <w:rsid w:val="007F1675"/>
    <w:rsid w:val="007F1A2A"/>
    <w:rsid w:val="007F1D78"/>
    <w:rsid w:val="007F1DF2"/>
    <w:rsid w:val="007F1ED0"/>
    <w:rsid w:val="007F20B4"/>
    <w:rsid w:val="007F218C"/>
    <w:rsid w:val="007F291C"/>
    <w:rsid w:val="007F2AD1"/>
    <w:rsid w:val="007F33C0"/>
    <w:rsid w:val="007F34B3"/>
    <w:rsid w:val="007F38F2"/>
    <w:rsid w:val="007F3922"/>
    <w:rsid w:val="007F3B3D"/>
    <w:rsid w:val="007F3D1F"/>
    <w:rsid w:val="007F3E61"/>
    <w:rsid w:val="007F4462"/>
    <w:rsid w:val="007F4751"/>
    <w:rsid w:val="007F4AB0"/>
    <w:rsid w:val="007F4B04"/>
    <w:rsid w:val="007F5A9E"/>
    <w:rsid w:val="007F5FF3"/>
    <w:rsid w:val="007F614A"/>
    <w:rsid w:val="007F6428"/>
    <w:rsid w:val="007F64EC"/>
    <w:rsid w:val="007F6FF0"/>
    <w:rsid w:val="007F7A08"/>
    <w:rsid w:val="007F7F02"/>
    <w:rsid w:val="00800A58"/>
    <w:rsid w:val="00800CD3"/>
    <w:rsid w:val="00800E5C"/>
    <w:rsid w:val="0080139B"/>
    <w:rsid w:val="00801792"/>
    <w:rsid w:val="00802254"/>
    <w:rsid w:val="0080244C"/>
    <w:rsid w:val="00802C3B"/>
    <w:rsid w:val="00803161"/>
    <w:rsid w:val="00803478"/>
    <w:rsid w:val="008039BD"/>
    <w:rsid w:val="00803B80"/>
    <w:rsid w:val="008042D5"/>
    <w:rsid w:val="00804377"/>
    <w:rsid w:val="00804399"/>
    <w:rsid w:val="008048A3"/>
    <w:rsid w:val="008050FA"/>
    <w:rsid w:val="008053BD"/>
    <w:rsid w:val="00805A4E"/>
    <w:rsid w:val="00805AF1"/>
    <w:rsid w:val="00806638"/>
    <w:rsid w:val="00807030"/>
    <w:rsid w:val="00807149"/>
    <w:rsid w:val="00807584"/>
    <w:rsid w:val="0080782A"/>
    <w:rsid w:val="00807DFE"/>
    <w:rsid w:val="008104B5"/>
    <w:rsid w:val="00810BDC"/>
    <w:rsid w:val="00811AD5"/>
    <w:rsid w:val="00811E34"/>
    <w:rsid w:val="008133F3"/>
    <w:rsid w:val="00813CCB"/>
    <w:rsid w:val="00814779"/>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763"/>
    <w:rsid w:val="00820923"/>
    <w:rsid w:val="00820DEC"/>
    <w:rsid w:val="00821CC8"/>
    <w:rsid w:val="0082202C"/>
    <w:rsid w:val="00822115"/>
    <w:rsid w:val="00822180"/>
    <w:rsid w:val="008221D6"/>
    <w:rsid w:val="008225D3"/>
    <w:rsid w:val="008226EA"/>
    <w:rsid w:val="00822CE7"/>
    <w:rsid w:val="00822D69"/>
    <w:rsid w:val="00823212"/>
    <w:rsid w:val="008232BC"/>
    <w:rsid w:val="00823C48"/>
    <w:rsid w:val="00824C65"/>
    <w:rsid w:val="0082590A"/>
    <w:rsid w:val="0082604D"/>
    <w:rsid w:val="0082649D"/>
    <w:rsid w:val="00826C30"/>
    <w:rsid w:val="00826F62"/>
    <w:rsid w:val="00826F8F"/>
    <w:rsid w:val="008272F3"/>
    <w:rsid w:val="00827631"/>
    <w:rsid w:val="0083005F"/>
    <w:rsid w:val="00830383"/>
    <w:rsid w:val="0083099C"/>
    <w:rsid w:val="008313FE"/>
    <w:rsid w:val="008315FF"/>
    <w:rsid w:val="00831B30"/>
    <w:rsid w:val="00831F61"/>
    <w:rsid w:val="008331F4"/>
    <w:rsid w:val="00833734"/>
    <w:rsid w:val="00833FC8"/>
    <w:rsid w:val="00834E25"/>
    <w:rsid w:val="00834FA0"/>
    <w:rsid w:val="008355EE"/>
    <w:rsid w:val="00835B37"/>
    <w:rsid w:val="0083625E"/>
    <w:rsid w:val="00836293"/>
    <w:rsid w:val="00836BB6"/>
    <w:rsid w:val="00837ADC"/>
    <w:rsid w:val="00837EE9"/>
    <w:rsid w:val="00841725"/>
    <w:rsid w:val="00841B5E"/>
    <w:rsid w:val="008435F1"/>
    <w:rsid w:val="00843741"/>
    <w:rsid w:val="008438B3"/>
    <w:rsid w:val="00843B0B"/>
    <w:rsid w:val="00845167"/>
    <w:rsid w:val="0084558F"/>
    <w:rsid w:val="00845FBE"/>
    <w:rsid w:val="00846555"/>
    <w:rsid w:val="00846819"/>
    <w:rsid w:val="008469FE"/>
    <w:rsid w:val="00847B5D"/>
    <w:rsid w:val="008506A1"/>
    <w:rsid w:val="00850A01"/>
    <w:rsid w:val="008513CE"/>
    <w:rsid w:val="00851518"/>
    <w:rsid w:val="008517FD"/>
    <w:rsid w:val="008531D9"/>
    <w:rsid w:val="008535A0"/>
    <w:rsid w:val="00853779"/>
    <w:rsid w:val="00853D3B"/>
    <w:rsid w:val="00853FD6"/>
    <w:rsid w:val="008542A9"/>
    <w:rsid w:val="008547FF"/>
    <w:rsid w:val="0085490C"/>
    <w:rsid w:val="00854AB7"/>
    <w:rsid w:val="00854F0C"/>
    <w:rsid w:val="008554FB"/>
    <w:rsid w:val="00855983"/>
    <w:rsid w:val="00855E0A"/>
    <w:rsid w:val="008564EF"/>
    <w:rsid w:val="008570F2"/>
    <w:rsid w:val="0085747E"/>
    <w:rsid w:val="008579EE"/>
    <w:rsid w:val="00857E64"/>
    <w:rsid w:val="00857E9C"/>
    <w:rsid w:val="00860753"/>
    <w:rsid w:val="00860B20"/>
    <w:rsid w:val="00860F2C"/>
    <w:rsid w:val="008623F0"/>
    <w:rsid w:val="0086295E"/>
    <w:rsid w:val="008647CB"/>
    <w:rsid w:val="00864B06"/>
    <w:rsid w:val="00864FD4"/>
    <w:rsid w:val="0086508C"/>
    <w:rsid w:val="008650D8"/>
    <w:rsid w:val="0086564A"/>
    <w:rsid w:val="00865843"/>
    <w:rsid w:val="00865C23"/>
    <w:rsid w:val="008665DB"/>
    <w:rsid w:val="00866EF6"/>
    <w:rsid w:val="008675F3"/>
    <w:rsid w:val="00867B91"/>
    <w:rsid w:val="00870CB0"/>
    <w:rsid w:val="0087105F"/>
    <w:rsid w:val="0087189F"/>
    <w:rsid w:val="00871EC6"/>
    <w:rsid w:val="00871FC4"/>
    <w:rsid w:val="0087229A"/>
    <w:rsid w:val="0087237C"/>
    <w:rsid w:val="008724E9"/>
    <w:rsid w:val="00872DAD"/>
    <w:rsid w:val="00872EA2"/>
    <w:rsid w:val="00872FA9"/>
    <w:rsid w:val="008731EA"/>
    <w:rsid w:val="0087397D"/>
    <w:rsid w:val="00874408"/>
    <w:rsid w:val="008745D1"/>
    <w:rsid w:val="00874650"/>
    <w:rsid w:val="00875003"/>
    <w:rsid w:val="008752C7"/>
    <w:rsid w:val="00875534"/>
    <w:rsid w:val="00875627"/>
    <w:rsid w:val="00875D68"/>
    <w:rsid w:val="00876973"/>
    <w:rsid w:val="00876A4D"/>
    <w:rsid w:val="00880048"/>
    <w:rsid w:val="0088055D"/>
    <w:rsid w:val="008806E4"/>
    <w:rsid w:val="0088141D"/>
    <w:rsid w:val="00881ACB"/>
    <w:rsid w:val="00881B8F"/>
    <w:rsid w:val="00881F1B"/>
    <w:rsid w:val="00882358"/>
    <w:rsid w:val="008823EA"/>
    <w:rsid w:val="00882660"/>
    <w:rsid w:val="0088292D"/>
    <w:rsid w:val="00882AE8"/>
    <w:rsid w:val="008830EF"/>
    <w:rsid w:val="008831D8"/>
    <w:rsid w:val="008832A6"/>
    <w:rsid w:val="00884AEF"/>
    <w:rsid w:val="008852C4"/>
    <w:rsid w:val="00885A1D"/>
    <w:rsid w:val="00885D45"/>
    <w:rsid w:val="008860A6"/>
    <w:rsid w:val="0088672A"/>
    <w:rsid w:val="0088679E"/>
    <w:rsid w:val="00886969"/>
    <w:rsid w:val="00887173"/>
    <w:rsid w:val="00890463"/>
    <w:rsid w:val="00890D03"/>
    <w:rsid w:val="008919AA"/>
    <w:rsid w:val="00892E95"/>
    <w:rsid w:val="00893171"/>
    <w:rsid w:val="00893B7B"/>
    <w:rsid w:val="00894774"/>
    <w:rsid w:val="008948A5"/>
    <w:rsid w:val="008958AB"/>
    <w:rsid w:val="0089609B"/>
    <w:rsid w:val="008960B3"/>
    <w:rsid w:val="008964CB"/>
    <w:rsid w:val="008965F7"/>
    <w:rsid w:val="0089686B"/>
    <w:rsid w:val="00896AB2"/>
    <w:rsid w:val="00896B0A"/>
    <w:rsid w:val="00897024"/>
    <w:rsid w:val="008A0848"/>
    <w:rsid w:val="008A10EE"/>
    <w:rsid w:val="008A1316"/>
    <w:rsid w:val="008A2851"/>
    <w:rsid w:val="008A2A22"/>
    <w:rsid w:val="008A2E7A"/>
    <w:rsid w:val="008A3815"/>
    <w:rsid w:val="008A3E67"/>
    <w:rsid w:val="008A3FAD"/>
    <w:rsid w:val="008A44D5"/>
    <w:rsid w:val="008A4C40"/>
    <w:rsid w:val="008A51BA"/>
    <w:rsid w:val="008A532F"/>
    <w:rsid w:val="008A5E24"/>
    <w:rsid w:val="008A6AC5"/>
    <w:rsid w:val="008A6EC9"/>
    <w:rsid w:val="008A6F1C"/>
    <w:rsid w:val="008A6F40"/>
    <w:rsid w:val="008A74C0"/>
    <w:rsid w:val="008A7607"/>
    <w:rsid w:val="008A7C5E"/>
    <w:rsid w:val="008B04B9"/>
    <w:rsid w:val="008B053F"/>
    <w:rsid w:val="008B1377"/>
    <w:rsid w:val="008B1FD0"/>
    <w:rsid w:val="008B26FF"/>
    <w:rsid w:val="008B2A77"/>
    <w:rsid w:val="008B3091"/>
    <w:rsid w:val="008B30EB"/>
    <w:rsid w:val="008B4C9A"/>
    <w:rsid w:val="008B54D2"/>
    <w:rsid w:val="008B5589"/>
    <w:rsid w:val="008B559B"/>
    <w:rsid w:val="008B5995"/>
    <w:rsid w:val="008B5A29"/>
    <w:rsid w:val="008B5BC8"/>
    <w:rsid w:val="008B5D14"/>
    <w:rsid w:val="008B5D40"/>
    <w:rsid w:val="008B5DEA"/>
    <w:rsid w:val="008B6836"/>
    <w:rsid w:val="008B696D"/>
    <w:rsid w:val="008B7A2F"/>
    <w:rsid w:val="008B7BFF"/>
    <w:rsid w:val="008C0930"/>
    <w:rsid w:val="008C0E9D"/>
    <w:rsid w:val="008C156C"/>
    <w:rsid w:val="008C217A"/>
    <w:rsid w:val="008C2A2C"/>
    <w:rsid w:val="008C2BAD"/>
    <w:rsid w:val="008C3A24"/>
    <w:rsid w:val="008C3F22"/>
    <w:rsid w:val="008C422B"/>
    <w:rsid w:val="008C43EE"/>
    <w:rsid w:val="008C4566"/>
    <w:rsid w:val="008C52A4"/>
    <w:rsid w:val="008C5519"/>
    <w:rsid w:val="008C6BE3"/>
    <w:rsid w:val="008C6C65"/>
    <w:rsid w:val="008C7524"/>
    <w:rsid w:val="008C75B5"/>
    <w:rsid w:val="008D01F8"/>
    <w:rsid w:val="008D0DBC"/>
    <w:rsid w:val="008D1663"/>
    <w:rsid w:val="008D1AE4"/>
    <w:rsid w:val="008D2685"/>
    <w:rsid w:val="008D2DC0"/>
    <w:rsid w:val="008D320F"/>
    <w:rsid w:val="008D34E3"/>
    <w:rsid w:val="008D3F01"/>
    <w:rsid w:val="008D402B"/>
    <w:rsid w:val="008D4DCF"/>
    <w:rsid w:val="008D51DF"/>
    <w:rsid w:val="008D56AB"/>
    <w:rsid w:val="008D5E05"/>
    <w:rsid w:val="008D5FD3"/>
    <w:rsid w:val="008D686D"/>
    <w:rsid w:val="008D7096"/>
    <w:rsid w:val="008D78DE"/>
    <w:rsid w:val="008E0090"/>
    <w:rsid w:val="008E016C"/>
    <w:rsid w:val="008E03FF"/>
    <w:rsid w:val="008E040B"/>
    <w:rsid w:val="008E15C8"/>
    <w:rsid w:val="008E1607"/>
    <w:rsid w:val="008E1A6A"/>
    <w:rsid w:val="008E1B0F"/>
    <w:rsid w:val="008E235E"/>
    <w:rsid w:val="008E2AEF"/>
    <w:rsid w:val="008E2B80"/>
    <w:rsid w:val="008E2F1C"/>
    <w:rsid w:val="008E3B95"/>
    <w:rsid w:val="008E489B"/>
    <w:rsid w:val="008E514E"/>
    <w:rsid w:val="008E5F25"/>
    <w:rsid w:val="008E6288"/>
    <w:rsid w:val="008E6852"/>
    <w:rsid w:val="008E7439"/>
    <w:rsid w:val="008E7492"/>
    <w:rsid w:val="008F0090"/>
    <w:rsid w:val="008F023C"/>
    <w:rsid w:val="008F10ED"/>
    <w:rsid w:val="008F17D4"/>
    <w:rsid w:val="008F17F2"/>
    <w:rsid w:val="008F2529"/>
    <w:rsid w:val="008F2C2E"/>
    <w:rsid w:val="008F319E"/>
    <w:rsid w:val="008F43DE"/>
    <w:rsid w:val="008F5093"/>
    <w:rsid w:val="008F68CA"/>
    <w:rsid w:val="008F6A1D"/>
    <w:rsid w:val="008F7282"/>
    <w:rsid w:val="008F7B8A"/>
    <w:rsid w:val="008F7DEE"/>
    <w:rsid w:val="00900368"/>
    <w:rsid w:val="0090074F"/>
    <w:rsid w:val="00900CE3"/>
    <w:rsid w:val="00902B42"/>
    <w:rsid w:val="00902F76"/>
    <w:rsid w:val="009040BC"/>
    <w:rsid w:val="00904148"/>
    <w:rsid w:val="009048B4"/>
    <w:rsid w:val="00904C23"/>
    <w:rsid w:val="009050EB"/>
    <w:rsid w:val="009050F9"/>
    <w:rsid w:val="0090572F"/>
    <w:rsid w:val="00905AD5"/>
    <w:rsid w:val="00906A1A"/>
    <w:rsid w:val="00906E93"/>
    <w:rsid w:val="00910674"/>
    <w:rsid w:val="009106DB"/>
    <w:rsid w:val="00911DFE"/>
    <w:rsid w:val="009127D7"/>
    <w:rsid w:val="00912D95"/>
    <w:rsid w:val="00913476"/>
    <w:rsid w:val="00913D3C"/>
    <w:rsid w:val="009141EC"/>
    <w:rsid w:val="0091472C"/>
    <w:rsid w:val="0091507F"/>
    <w:rsid w:val="00915554"/>
    <w:rsid w:val="00915685"/>
    <w:rsid w:val="009158DA"/>
    <w:rsid w:val="00915BD2"/>
    <w:rsid w:val="00915CD5"/>
    <w:rsid w:val="00916606"/>
    <w:rsid w:val="0091716B"/>
    <w:rsid w:val="00917A2E"/>
    <w:rsid w:val="00917D7B"/>
    <w:rsid w:val="00917FD8"/>
    <w:rsid w:val="00920680"/>
    <w:rsid w:val="00920DF8"/>
    <w:rsid w:val="009213B1"/>
    <w:rsid w:val="00921D57"/>
    <w:rsid w:val="00922E13"/>
    <w:rsid w:val="00923864"/>
    <w:rsid w:val="00923A96"/>
    <w:rsid w:val="009248E6"/>
    <w:rsid w:val="00924DD8"/>
    <w:rsid w:val="0092524A"/>
    <w:rsid w:val="00925565"/>
    <w:rsid w:val="00925577"/>
    <w:rsid w:val="00925CED"/>
    <w:rsid w:val="0092609F"/>
    <w:rsid w:val="00926CD6"/>
    <w:rsid w:val="00926DAC"/>
    <w:rsid w:val="00927383"/>
    <w:rsid w:val="009277AD"/>
    <w:rsid w:val="00927E8A"/>
    <w:rsid w:val="00930A3E"/>
    <w:rsid w:val="009311B1"/>
    <w:rsid w:val="009317AB"/>
    <w:rsid w:val="00931C6C"/>
    <w:rsid w:val="00931D94"/>
    <w:rsid w:val="00932134"/>
    <w:rsid w:val="009326D9"/>
    <w:rsid w:val="00932CB6"/>
    <w:rsid w:val="00932FDE"/>
    <w:rsid w:val="009333D6"/>
    <w:rsid w:val="0093354F"/>
    <w:rsid w:val="00933B01"/>
    <w:rsid w:val="00933FDD"/>
    <w:rsid w:val="00934F2E"/>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321"/>
    <w:rsid w:val="00942DCF"/>
    <w:rsid w:val="00943345"/>
    <w:rsid w:val="00943905"/>
    <w:rsid w:val="00944144"/>
    <w:rsid w:val="00944995"/>
    <w:rsid w:val="00944CA4"/>
    <w:rsid w:val="00945321"/>
    <w:rsid w:val="0094557F"/>
    <w:rsid w:val="0094559F"/>
    <w:rsid w:val="00946C81"/>
    <w:rsid w:val="00947106"/>
    <w:rsid w:val="0094791C"/>
    <w:rsid w:val="00947C0C"/>
    <w:rsid w:val="00947D40"/>
    <w:rsid w:val="00947F4E"/>
    <w:rsid w:val="00947F7B"/>
    <w:rsid w:val="009512D2"/>
    <w:rsid w:val="00951944"/>
    <w:rsid w:val="00951CF4"/>
    <w:rsid w:val="00951DD7"/>
    <w:rsid w:val="009520AF"/>
    <w:rsid w:val="009523C9"/>
    <w:rsid w:val="00953BB1"/>
    <w:rsid w:val="00953CAA"/>
    <w:rsid w:val="00954FA9"/>
    <w:rsid w:val="00955A91"/>
    <w:rsid w:val="009562C6"/>
    <w:rsid w:val="009562FA"/>
    <w:rsid w:val="009566F8"/>
    <w:rsid w:val="00956702"/>
    <w:rsid w:val="00956C2F"/>
    <w:rsid w:val="00957235"/>
    <w:rsid w:val="00957434"/>
    <w:rsid w:val="00957CD4"/>
    <w:rsid w:val="00957F54"/>
    <w:rsid w:val="0096010D"/>
    <w:rsid w:val="009603F6"/>
    <w:rsid w:val="00961E9B"/>
    <w:rsid w:val="00962104"/>
    <w:rsid w:val="009628B9"/>
    <w:rsid w:val="00962D03"/>
    <w:rsid w:val="00962EB7"/>
    <w:rsid w:val="00963306"/>
    <w:rsid w:val="00963A79"/>
    <w:rsid w:val="00963B05"/>
    <w:rsid w:val="009646EA"/>
    <w:rsid w:val="009653F0"/>
    <w:rsid w:val="00965895"/>
    <w:rsid w:val="00965EC3"/>
    <w:rsid w:val="00966363"/>
    <w:rsid w:val="00966D63"/>
    <w:rsid w:val="00966F80"/>
    <w:rsid w:val="0096797F"/>
    <w:rsid w:val="009704F4"/>
    <w:rsid w:val="0097059A"/>
    <w:rsid w:val="00970BE8"/>
    <w:rsid w:val="00971659"/>
    <w:rsid w:val="00971BA5"/>
    <w:rsid w:val="00971F04"/>
    <w:rsid w:val="00972253"/>
    <w:rsid w:val="00972A38"/>
    <w:rsid w:val="00972ED3"/>
    <w:rsid w:val="00973176"/>
    <w:rsid w:val="0097342D"/>
    <w:rsid w:val="0097434C"/>
    <w:rsid w:val="009744F6"/>
    <w:rsid w:val="0097459F"/>
    <w:rsid w:val="00974728"/>
    <w:rsid w:val="00974AB2"/>
    <w:rsid w:val="00974D10"/>
    <w:rsid w:val="00974EA9"/>
    <w:rsid w:val="00975355"/>
    <w:rsid w:val="009757D4"/>
    <w:rsid w:val="009763E2"/>
    <w:rsid w:val="00976934"/>
    <w:rsid w:val="00976BDB"/>
    <w:rsid w:val="00977212"/>
    <w:rsid w:val="00977B47"/>
    <w:rsid w:val="00977F8D"/>
    <w:rsid w:val="00980A1C"/>
    <w:rsid w:val="00980C02"/>
    <w:rsid w:val="00980C11"/>
    <w:rsid w:val="00980F75"/>
    <w:rsid w:val="00982302"/>
    <w:rsid w:val="00982738"/>
    <w:rsid w:val="00982921"/>
    <w:rsid w:val="00982D16"/>
    <w:rsid w:val="0098378A"/>
    <w:rsid w:val="009838C5"/>
    <w:rsid w:val="00983A9D"/>
    <w:rsid w:val="00984240"/>
    <w:rsid w:val="00984BC3"/>
    <w:rsid w:val="00985C01"/>
    <w:rsid w:val="00985DB1"/>
    <w:rsid w:val="00986294"/>
    <w:rsid w:val="00986DC1"/>
    <w:rsid w:val="00986DE3"/>
    <w:rsid w:val="009876AA"/>
    <w:rsid w:val="009877DE"/>
    <w:rsid w:val="00987D60"/>
    <w:rsid w:val="009902E1"/>
    <w:rsid w:val="00990330"/>
    <w:rsid w:val="0099090B"/>
    <w:rsid w:val="00991E56"/>
    <w:rsid w:val="00992535"/>
    <w:rsid w:val="009928A0"/>
    <w:rsid w:val="00993097"/>
    <w:rsid w:val="00993113"/>
    <w:rsid w:val="0099318E"/>
    <w:rsid w:val="0099328A"/>
    <w:rsid w:val="00993359"/>
    <w:rsid w:val="0099335A"/>
    <w:rsid w:val="0099370A"/>
    <w:rsid w:val="00993C92"/>
    <w:rsid w:val="00993C99"/>
    <w:rsid w:val="009942F7"/>
    <w:rsid w:val="00994A41"/>
    <w:rsid w:val="00995013"/>
    <w:rsid w:val="00995204"/>
    <w:rsid w:val="0099571E"/>
    <w:rsid w:val="00995A1E"/>
    <w:rsid w:val="009962EE"/>
    <w:rsid w:val="00996B24"/>
    <w:rsid w:val="009976C8"/>
    <w:rsid w:val="009A0209"/>
    <w:rsid w:val="009A198C"/>
    <w:rsid w:val="009A1C93"/>
    <w:rsid w:val="009A2ABB"/>
    <w:rsid w:val="009A2C7C"/>
    <w:rsid w:val="009A2F0A"/>
    <w:rsid w:val="009A2F53"/>
    <w:rsid w:val="009A3530"/>
    <w:rsid w:val="009A3E3C"/>
    <w:rsid w:val="009A3E3D"/>
    <w:rsid w:val="009A46F4"/>
    <w:rsid w:val="009A56F1"/>
    <w:rsid w:val="009A5704"/>
    <w:rsid w:val="009A57F0"/>
    <w:rsid w:val="009A6877"/>
    <w:rsid w:val="009A6BD1"/>
    <w:rsid w:val="009A6C0C"/>
    <w:rsid w:val="009A746E"/>
    <w:rsid w:val="009A7942"/>
    <w:rsid w:val="009B0326"/>
    <w:rsid w:val="009B0B17"/>
    <w:rsid w:val="009B0F6A"/>
    <w:rsid w:val="009B1737"/>
    <w:rsid w:val="009B30C5"/>
    <w:rsid w:val="009B3526"/>
    <w:rsid w:val="009B39E1"/>
    <w:rsid w:val="009B5135"/>
    <w:rsid w:val="009B669A"/>
    <w:rsid w:val="009B76BB"/>
    <w:rsid w:val="009C1147"/>
    <w:rsid w:val="009C2589"/>
    <w:rsid w:val="009C4007"/>
    <w:rsid w:val="009C40C3"/>
    <w:rsid w:val="009C40DE"/>
    <w:rsid w:val="009C5609"/>
    <w:rsid w:val="009C5A1E"/>
    <w:rsid w:val="009C6AF9"/>
    <w:rsid w:val="009C6E0D"/>
    <w:rsid w:val="009C6F8C"/>
    <w:rsid w:val="009C76C5"/>
    <w:rsid w:val="009D0122"/>
    <w:rsid w:val="009D0316"/>
    <w:rsid w:val="009D03F8"/>
    <w:rsid w:val="009D10CF"/>
    <w:rsid w:val="009D13A5"/>
    <w:rsid w:val="009D1EA6"/>
    <w:rsid w:val="009D274C"/>
    <w:rsid w:val="009D2A9A"/>
    <w:rsid w:val="009D2C7D"/>
    <w:rsid w:val="009D2D30"/>
    <w:rsid w:val="009D3669"/>
    <w:rsid w:val="009D37D2"/>
    <w:rsid w:val="009D3977"/>
    <w:rsid w:val="009D3E2C"/>
    <w:rsid w:val="009D4113"/>
    <w:rsid w:val="009D49DC"/>
    <w:rsid w:val="009D4D73"/>
    <w:rsid w:val="009D590F"/>
    <w:rsid w:val="009D606F"/>
    <w:rsid w:val="009D679F"/>
    <w:rsid w:val="009D6B83"/>
    <w:rsid w:val="009D6CA9"/>
    <w:rsid w:val="009D6DD1"/>
    <w:rsid w:val="009E003B"/>
    <w:rsid w:val="009E01C8"/>
    <w:rsid w:val="009E0447"/>
    <w:rsid w:val="009E0EB8"/>
    <w:rsid w:val="009E1183"/>
    <w:rsid w:val="009E12C8"/>
    <w:rsid w:val="009E1308"/>
    <w:rsid w:val="009E159F"/>
    <w:rsid w:val="009E25E8"/>
    <w:rsid w:val="009E2E92"/>
    <w:rsid w:val="009E2F7B"/>
    <w:rsid w:val="009E41FD"/>
    <w:rsid w:val="009E4EBB"/>
    <w:rsid w:val="009E55A8"/>
    <w:rsid w:val="009E5A68"/>
    <w:rsid w:val="009E6403"/>
    <w:rsid w:val="009E6805"/>
    <w:rsid w:val="009E6A82"/>
    <w:rsid w:val="009E6C3F"/>
    <w:rsid w:val="009E70C2"/>
    <w:rsid w:val="009F048D"/>
    <w:rsid w:val="009F072E"/>
    <w:rsid w:val="009F131F"/>
    <w:rsid w:val="009F180E"/>
    <w:rsid w:val="009F1E33"/>
    <w:rsid w:val="009F2A16"/>
    <w:rsid w:val="009F2B41"/>
    <w:rsid w:val="009F2E1F"/>
    <w:rsid w:val="009F36DB"/>
    <w:rsid w:val="009F40E2"/>
    <w:rsid w:val="009F4452"/>
    <w:rsid w:val="009F4477"/>
    <w:rsid w:val="009F46DB"/>
    <w:rsid w:val="009F4D08"/>
    <w:rsid w:val="009F4E25"/>
    <w:rsid w:val="009F4E50"/>
    <w:rsid w:val="009F56C5"/>
    <w:rsid w:val="009F59D9"/>
    <w:rsid w:val="009F5B25"/>
    <w:rsid w:val="009F5E8D"/>
    <w:rsid w:val="009F6823"/>
    <w:rsid w:val="009F6BB9"/>
    <w:rsid w:val="009F6DB3"/>
    <w:rsid w:val="009F72FE"/>
    <w:rsid w:val="009F7D00"/>
    <w:rsid w:val="00A00137"/>
    <w:rsid w:val="00A0143C"/>
    <w:rsid w:val="00A019A1"/>
    <w:rsid w:val="00A0219B"/>
    <w:rsid w:val="00A023CB"/>
    <w:rsid w:val="00A02449"/>
    <w:rsid w:val="00A02FF3"/>
    <w:rsid w:val="00A03F30"/>
    <w:rsid w:val="00A0450E"/>
    <w:rsid w:val="00A04977"/>
    <w:rsid w:val="00A05DB9"/>
    <w:rsid w:val="00A060BB"/>
    <w:rsid w:val="00A06ABF"/>
    <w:rsid w:val="00A07085"/>
    <w:rsid w:val="00A07965"/>
    <w:rsid w:val="00A07A63"/>
    <w:rsid w:val="00A07CFB"/>
    <w:rsid w:val="00A07F31"/>
    <w:rsid w:val="00A11961"/>
    <w:rsid w:val="00A11E8F"/>
    <w:rsid w:val="00A12B05"/>
    <w:rsid w:val="00A12F53"/>
    <w:rsid w:val="00A13624"/>
    <w:rsid w:val="00A13A48"/>
    <w:rsid w:val="00A13C4A"/>
    <w:rsid w:val="00A14299"/>
    <w:rsid w:val="00A146CB"/>
    <w:rsid w:val="00A146FE"/>
    <w:rsid w:val="00A1475E"/>
    <w:rsid w:val="00A147ED"/>
    <w:rsid w:val="00A1481A"/>
    <w:rsid w:val="00A14AE0"/>
    <w:rsid w:val="00A15114"/>
    <w:rsid w:val="00A165B5"/>
    <w:rsid w:val="00A167DF"/>
    <w:rsid w:val="00A16E6C"/>
    <w:rsid w:val="00A175FF"/>
    <w:rsid w:val="00A2013C"/>
    <w:rsid w:val="00A20A49"/>
    <w:rsid w:val="00A20BB9"/>
    <w:rsid w:val="00A20FFD"/>
    <w:rsid w:val="00A21077"/>
    <w:rsid w:val="00A210B7"/>
    <w:rsid w:val="00A2146B"/>
    <w:rsid w:val="00A21724"/>
    <w:rsid w:val="00A21A17"/>
    <w:rsid w:val="00A21E3B"/>
    <w:rsid w:val="00A23236"/>
    <w:rsid w:val="00A23C44"/>
    <w:rsid w:val="00A23C5F"/>
    <w:rsid w:val="00A23CDA"/>
    <w:rsid w:val="00A24588"/>
    <w:rsid w:val="00A24BD3"/>
    <w:rsid w:val="00A25413"/>
    <w:rsid w:val="00A2547C"/>
    <w:rsid w:val="00A2729D"/>
    <w:rsid w:val="00A301B5"/>
    <w:rsid w:val="00A303F4"/>
    <w:rsid w:val="00A30447"/>
    <w:rsid w:val="00A30AEB"/>
    <w:rsid w:val="00A31866"/>
    <w:rsid w:val="00A31A94"/>
    <w:rsid w:val="00A32A45"/>
    <w:rsid w:val="00A332F9"/>
    <w:rsid w:val="00A33E25"/>
    <w:rsid w:val="00A33F21"/>
    <w:rsid w:val="00A341B1"/>
    <w:rsid w:val="00A3474F"/>
    <w:rsid w:val="00A3517B"/>
    <w:rsid w:val="00A358CF"/>
    <w:rsid w:val="00A35A73"/>
    <w:rsid w:val="00A35A94"/>
    <w:rsid w:val="00A36042"/>
    <w:rsid w:val="00A3690B"/>
    <w:rsid w:val="00A373C3"/>
    <w:rsid w:val="00A37A17"/>
    <w:rsid w:val="00A400B2"/>
    <w:rsid w:val="00A4058B"/>
    <w:rsid w:val="00A40863"/>
    <w:rsid w:val="00A40A2E"/>
    <w:rsid w:val="00A412B8"/>
    <w:rsid w:val="00A41498"/>
    <w:rsid w:val="00A415D2"/>
    <w:rsid w:val="00A41873"/>
    <w:rsid w:val="00A418A7"/>
    <w:rsid w:val="00A4234C"/>
    <w:rsid w:val="00A42811"/>
    <w:rsid w:val="00A43C1E"/>
    <w:rsid w:val="00A43E1B"/>
    <w:rsid w:val="00A44008"/>
    <w:rsid w:val="00A44069"/>
    <w:rsid w:val="00A4448F"/>
    <w:rsid w:val="00A44A48"/>
    <w:rsid w:val="00A44E1C"/>
    <w:rsid w:val="00A45B71"/>
    <w:rsid w:val="00A45CB7"/>
    <w:rsid w:val="00A469FF"/>
    <w:rsid w:val="00A46CAA"/>
    <w:rsid w:val="00A47C60"/>
    <w:rsid w:val="00A500C2"/>
    <w:rsid w:val="00A50631"/>
    <w:rsid w:val="00A50ADE"/>
    <w:rsid w:val="00A51038"/>
    <w:rsid w:val="00A5163E"/>
    <w:rsid w:val="00A52969"/>
    <w:rsid w:val="00A531F1"/>
    <w:rsid w:val="00A536A8"/>
    <w:rsid w:val="00A53792"/>
    <w:rsid w:val="00A542F5"/>
    <w:rsid w:val="00A558E4"/>
    <w:rsid w:val="00A56592"/>
    <w:rsid w:val="00A56FD0"/>
    <w:rsid w:val="00A570A2"/>
    <w:rsid w:val="00A6097A"/>
    <w:rsid w:val="00A60F7D"/>
    <w:rsid w:val="00A615F4"/>
    <w:rsid w:val="00A618B8"/>
    <w:rsid w:val="00A618EF"/>
    <w:rsid w:val="00A62251"/>
    <w:rsid w:val="00A627AA"/>
    <w:rsid w:val="00A62C80"/>
    <w:rsid w:val="00A62CA7"/>
    <w:rsid w:val="00A63EEF"/>
    <w:rsid w:val="00A63EFF"/>
    <w:rsid w:val="00A63FDB"/>
    <w:rsid w:val="00A64383"/>
    <w:rsid w:val="00A647CB"/>
    <w:rsid w:val="00A647D2"/>
    <w:rsid w:val="00A6483A"/>
    <w:rsid w:val="00A64858"/>
    <w:rsid w:val="00A64988"/>
    <w:rsid w:val="00A649B2"/>
    <w:rsid w:val="00A64B84"/>
    <w:rsid w:val="00A64D6A"/>
    <w:rsid w:val="00A64E06"/>
    <w:rsid w:val="00A658A5"/>
    <w:rsid w:val="00A66350"/>
    <w:rsid w:val="00A67516"/>
    <w:rsid w:val="00A67F26"/>
    <w:rsid w:val="00A703B0"/>
    <w:rsid w:val="00A70466"/>
    <w:rsid w:val="00A71230"/>
    <w:rsid w:val="00A71385"/>
    <w:rsid w:val="00A715EE"/>
    <w:rsid w:val="00A7203E"/>
    <w:rsid w:val="00A7224D"/>
    <w:rsid w:val="00A725C9"/>
    <w:rsid w:val="00A73172"/>
    <w:rsid w:val="00A735DC"/>
    <w:rsid w:val="00A7382C"/>
    <w:rsid w:val="00A742AB"/>
    <w:rsid w:val="00A75000"/>
    <w:rsid w:val="00A76B65"/>
    <w:rsid w:val="00A76C2D"/>
    <w:rsid w:val="00A77007"/>
    <w:rsid w:val="00A77262"/>
    <w:rsid w:val="00A77387"/>
    <w:rsid w:val="00A774E8"/>
    <w:rsid w:val="00A818A0"/>
    <w:rsid w:val="00A81965"/>
    <w:rsid w:val="00A81B50"/>
    <w:rsid w:val="00A81B7A"/>
    <w:rsid w:val="00A82457"/>
    <w:rsid w:val="00A826AB"/>
    <w:rsid w:val="00A82AB9"/>
    <w:rsid w:val="00A82B68"/>
    <w:rsid w:val="00A8329F"/>
    <w:rsid w:val="00A83D29"/>
    <w:rsid w:val="00A84060"/>
    <w:rsid w:val="00A84681"/>
    <w:rsid w:val="00A84F23"/>
    <w:rsid w:val="00A85BB8"/>
    <w:rsid w:val="00A85C40"/>
    <w:rsid w:val="00A8607D"/>
    <w:rsid w:val="00A8652F"/>
    <w:rsid w:val="00A8717A"/>
    <w:rsid w:val="00A87FE6"/>
    <w:rsid w:val="00A90232"/>
    <w:rsid w:val="00A9064C"/>
    <w:rsid w:val="00A90F2E"/>
    <w:rsid w:val="00A91342"/>
    <w:rsid w:val="00A91473"/>
    <w:rsid w:val="00A91A2B"/>
    <w:rsid w:val="00A92395"/>
    <w:rsid w:val="00A926A0"/>
    <w:rsid w:val="00A92ED3"/>
    <w:rsid w:val="00A93246"/>
    <w:rsid w:val="00A9374F"/>
    <w:rsid w:val="00A93A98"/>
    <w:rsid w:val="00A943A8"/>
    <w:rsid w:val="00A947AA"/>
    <w:rsid w:val="00A94A33"/>
    <w:rsid w:val="00A9552A"/>
    <w:rsid w:val="00A9566C"/>
    <w:rsid w:val="00A96BD0"/>
    <w:rsid w:val="00A97958"/>
    <w:rsid w:val="00A9796B"/>
    <w:rsid w:val="00AA0475"/>
    <w:rsid w:val="00AA0928"/>
    <w:rsid w:val="00AA198E"/>
    <w:rsid w:val="00AA1B6B"/>
    <w:rsid w:val="00AA1BF4"/>
    <w:rsid w:val="00AA1DBC"/>
    <w:rsid w:val="00AA25A2"/>
    <w:rsid w:val="00AA2988"/>
    <w:rsid w:val="00AA331C"/>
    <w:rsid w:val="00AA3470"/>
    <w:rsid w:val="00AA3795"/>
    <w:rsid w:val="00AA475C"/>
    <w:rsid w:val="00AA4EE7"/>
    <w:rsid w:val="00AA6249"/>
    <w:rsid w:val="00AA6F7D"/>
    <w:rsid w:val="00AA7CE6"/>
    <w:rsid w:val="00AB017B"/>
    <w:rsid w:val="00AB0260"/>
    <w:rsid w:val="00AB07C4"/>
    <w:rsid w:val="00AB096B"/>
    <w:rsid w:val="00AB0E38"/>
    <w:rsid w:val="00AB0E3F"/>
    <w:rsid w:val="00AB20B3"/>
    <w:rsid w:val="00AB21A2"/>
    <w:rsid w:val="00AB25D8"/>
    <w:rsid w:val="00AB2B6D"/>
    <w:rsid w:val="00AB3401"/>
    <w:rsid w:val="00AB3675"/>
    <w:rsid w:val="00AB36C3"/>
    <w:rsid w:val="00AB36EB"/>
    <w:rsid w:val="00AB3771"/>
    <w:rsid w:val="00AB3A2D"/>
    <w:rsid w:val="00AB4BFE"/>
    <w:rsid w:val="00AB4FDF"/>
    <w:rsid w:val="00AB5515"/>
    <w:rsid w:val="00AB5640"/>
    <w:rsid w:val="00AB56DA"/>
    <w:rsid w:val="00AB5D01"/>
    <w:rsid w:val="00AB5E56"/>
    <w:rsid w:val="00AB7342"/>
    <w:rsid w:val="00AB7832"/>
    <w:rsid w:val="00AB7903"/>
    <w:rsid w:val="00AB7958"/>
    <w:rsid w:val="00AB79D7"/>
    <w:rsid w:val="00AC0090"/>
    <w:rsid w:val="00AC0548"/>
    <w:rsid w:val="00AC0693"/>
    <w:rsid w:val="00AC0B01"/>
    <w:rsid w:val="00AC0D6C"/>
    <w:rsid w:val="00AC0F10"/>
    <w:rsid w:val="00AC12BF"/>
    <w:rsid w:val="00AC12FC"/>
    <w:rsid w:val="00AC164A"/>
    <w:rsid w:val="00AC20FC"/>
    <w:rsid w:val="00AC2672"/>
    <w:rsid w:val="00AC2814"/>
    <w:rsid w:val="00AC29A0"/>
    <w:rsid w:val="00AC2C81"/>
    <w:rsid w:val="00AC3C7A"/>
    <w:rsid w:val="00AC4A70"/>
    <w:rsid w:val="00AC4C13"/>
    <w:rsid w:val="00AC5639"/>
    <w:rsid w:val="00AC5D0B"/>
    <w:rsid w:val="00AC71B8"/>
    <w:rsid w:val="00AC73AC"/>
    <w:rsid w:val="00AC7C71"/>
    <w:rsid w:val="00AD0169"/>
    <w:rsid w:val="00AD0692"/>
    <w:rsid w:val="00AD0BB9"/>
    <w:rsid w:val="00AD0E4D"/>
    <w:rsid w:val="00AD16DF"/>
    <w:rsid w:val="00AD175D"/>
    <w:rsid w:val="00AD1915"/>
    <w:rsid w:val="00AD1A57"/>
    <w:rsid w:val="00AD24C2"/>
    <w:rsid w:val="00AD2563"/>
    <w:rsid w:val="00AD2D20"/>
    <w:rsid w:val="00AD2D74"/>
    <w:rsid w:val="00AD3870"/>
    <w:rsid w:val="00AD4124"/>
    <w:rsid w:val="00AD4127"/>
    <w:rsid w:val="00AD41D9"/>
    <w:rsid w:val="00AD4558"/>
    <w:rsid w:val="00AD47FD"/>
    <w:rsid w:val="00AD48AA"/>
    <w:rsid w:val="00AD4973"/>
    <w:rsid w:val="00AD4BAE"/>
    <w:rsid w:val="00AD4CC9"/>
    <w:rsid w:val="00AD4D84"/>
    <w:rsid w:val="00AD515E"/>
    <w:rsid w:val="00AD51A2"/>
    <w:rsid w:val="00AD57C4"/>
    <w:rsid w:val="00AD5ECC"/>
    <w:rsid w:val="00AD6048"/>
    <w:rsid w:val="00AD6572"/>
    <w:rsid w:val="00AD683C"/>
    <w:rsid w:val="00AD7302"/>
    <w:rsid w:val="00AE04EC"/>
    <w:rsid w:val="00AE0687"/>
    <w:rsid w:val="00AE09E5"/>
    <w:rsid w:val="00AE09F4"/>
    <w:rsid w:val="00AE0EB9"/>
    <w:rsid w:val="00AE1402"/>
    <w:rsid w:val="00AE20E8"/>
    <w:rsid w:val="00AE2182"/>
    <w:rsid w:val="00AE2189"/>
    <w:rsid w:val="00AE232C"/>
    <w:rsid w:val="00AE2DD4"/>
    <w:rsid w:val="00AE32E0"/>
    <w:rsid w:val="00AE3D69"/>
    <w:rsid w:val="00AE428D"/>
    <w:rsid w:val="00AE44FA"/>
    <w:rsid w:val="00AE4962"/>
    <w:rsid w:val="00AE4CB0"/>
    <w:rsid w:val="00AE4EA5"/>
    <w:rsid w:val="00AE521A"/>
    <w:rsid w:val="00AE5273"/>
    <w:rsid w:val="00AE53DC"/>
    <w:rsid w:val="00AE5F5E"/>
    <w:rsid w:val="00AE64E7"/>
    <w:rsid w:val="00AE6D2B"/>
    <w:rsid w:val="00AE77CB"/>
    <w:rsid w:val="00AE7908"/>
    <w:rsid w:val="00AE7EFE"/>
    <w:rsid w:val="00AF0912"/>
    <w:rsid w:val="00AF0F1E"/>
    <w:rsid w:val="00AF0F55"/>
    <w:rsid w:val="00AF0F87"/>
    <w:rsid w:val="00AF1026"/>
    <w:rsid w:val="00AF1156"/>
    <w:rsid w:val="00AF1A0C"/>
    <w:rsid w:val="00AF21C9"/>
    <w:rsid w:val="00AF28AE"/>
    <w:rsid w:val="00AF3D91"/>
    <w:rsid w:val="00AF432C"/>
    <w:rsid w:val="00AF4381"/>
    <w:rsid w:val="00AF46EE"/>
    <w:rsid w:val="00AF4ADD"/>
    <w:rsid w:val="00AF4AEC"/>
    <w:rsid w:val="00AF4E64"/>
    <w:rsid w:val="00AF53CD"/>
    <w:rsid w:val="00AF5431"/>
    <w:rsid w:val="00AF57ED"/>
    <w:rsid w:val="00AF5DCD"/>
    <w:rsid w:val="00AF5FCB"/>
    <w:rsid w:val="00AF61C3"/>
    <w:rsid w:val="00AF62AB"/>
    <w:rsid w:val="00AF68A3"/>
    <w:rsid w:val="00AF6DD0"/>
    <w:rsid w:val="00AF6EDB"/>
    <w:rsid w:val="00AF7E5A"/>
    <w:rsid w:val="00B00477"/>
    <w:rsid w:val="00B01054"/>
    <w:rsid w:val="00B01B06"/>
    <w:rsid w:val="00B01E70"/>
    <w:rsid w:val="00B02520"/>
    <w:rsid w:val="00B02575"/>
    <w:rsid w:val="00B027A9"/>
    <w:rsid w:val="00B02A38"/>
    <w:rsid w:val="00B02CC4"/>
    <w:rsid w:val="00B0386F"/>
    <w:rsid w:val="00B05314"/>
    <w:rsid w:val="00B05360"/>
    <w:rsid w:val="00B054AD"/>
    <w:rsid w:val="00B054B9"/>
    <w:rsid w:val="00B054BD"/>
    <w:rsid w:val="00B05592"/>
    <w:rsid w:val="00B06602"/>
    <w:rsid w:val="00B06C9F"/>
    <w:rsid w:val="00B06D16"/>
    <w:rsid w:val="00B06F72"/>
    <w:rsid w:val="00B07113"/>
    <w:rsid w:val="00B071A8"/>
    <w:rsid w:val="00B075E4"/>
    <w:rsid w:val="00B07860"/>
    <w:rsid w:val="00B07CCA"/>
    <w:rsid w:val="00B07F49"/>
    <w:rsid w:val="00B116D1"/>
    <w:rsid w:val="00B117D0"/>
    <w:rsid w:val="00B11A66"/>
    <w:rsid w:val="00B11DB0"/>
    <w:rsid w:val="00B1271B"/>
    <w:rsid w:val="00B12989"/>
    <w:rsid w:val="00B12DF2"/>
    <w:rsid w:val="00B12E4D"/>
    <w:rsid w:val="00B13230"/>
    <w:rsid w:val="00B13B1B"/>
    <w:rsid w:val="00B1418B"/>
    <w:rsid w:val="00B14441"/>
    <w:rsid w:val="00B14A91"/>
    <w:rsid w:val="00B14F98"/>
    <w:rsid w:val="00B15D45"/>
    <w:rsid w:val="00B163B7"/>
    <w:rsid w:val="00B1740A"/>
    <w:rsid w:val="00B1789A"/>
    <w:rsid w:val="00B17BEA"/>
    <w:rsid w:val="00B208D9"/>
    <w:rsid w:val="00B219BF"/>
    <w:rsid w:val="00B21B9B"/>
    <w:rsid w:val="00B21C01"/>
    <w:rsid w:val="00B2221E"/>
    <w:rsid w:val="00B22420"/>
    <w:rsid w:val="00B224E6"/>
    <w:rsid w:val="00B22576"/>
    <w:rsid w:val="00B23479"/>
    <w:rsid w:val="00B23D9C"/>
    <w:rsid w:val="00B246D7"/>
    <w:rsid w:val="00B2489F"/>
    <w:rsid w:val="00B25D57"/>
    <w:rsid w:val="00B25F4E"/>
    <w:rsid w:val="00B263DC"/>
    <w:rsid w:val="00B26415"/>
    <w:rsid w:val="00B264E5"/>
    <w:rsid w:val="00B269C8"/>
    <w:rsid w:val="00B26D1C"/>
    <w:rsid w:val="00B2707F"/>
    <w:rsid w:val="00B27A39"/>
    <w:rsid w:val="00B27EDB"/>
    <w:rsid w:val="00B30586"/>
    <w:rsid w:val="00B30856"/>
    <w:rsid w:val="00B3087A"/>
    <w:rsid w:val="00B30DBC"/>
    <w:rsid w:val="00B31A75"/>
    <w:rsid w:val="00B31D38"/>
    <w:rsid w:val="00B32363"/>
    <w:rsid w:val="00B32786"/>
    <w:rsid w:val="00B33739"/>
    <w:rsid w:val="00B33FD2"/>
    <w:rsid w:val="00B341D6"/>
    <w:rsid w:val="00B347C5"/>
    <w:rsid w:val="00B34C88"/>
    <w:rsid w:val="00B351CF"/>
    <w:rsid w:val="00B36570"/>
    <w:rsid w:val="00B37FBD"/>
    <w:rsid w:val="00B402F9"/>
    <w:rsid w:val="00B40502"/>
    <w:rsid w:val="00B408C0"/>
    <w:rsid w:val="00B40F2D"/>
    <w:rsid w:val="00B41150"/>
    <w:rsid w:val="00B41D08"/>
    <w:rsid w:val="00B423C2"/>
    <w:rsid w:val="00B427A3"/>
    <w:rsid w:val="00B42867"/>
    <w:rsid w:val="00B42873"/>
    <w:rsid w:val="00B429AC"/>
    <w:rsid w:val="00B42BAF"/>
    <w:rsid w:val="00B4313F"/>
    <w:rsid w:val="00B43189"/>
    <w:rsid w:val="00B431A4"/>
    <w:rsid w:val="00B43209"/>
    <w:rsid w:val="00B44771"/>
    <w:rsid w:val="00B44DFE"/>
    <w:rsid w:val="00B46122"/>
    <w:rsid w:val="00B46177"/>
    <w:rsid w:val="00B46750"/>
    <w:rsid w:val="00B467B7"/>
    <w:rsid w:val="00B47B45"/>
    <w:rsid w:val="00B47D0E"/>
    <w:rsid w:val="00B50338"/>
    <w:rsid w:val="00B50395"/>
    <w:rsid w:val="00B50ADB"/>
    <w:rsid w:val="00B50B4B"/>
    <w:rsid w:val="00B510E6"/>
    <w:rsid w:val="00B513DE"/>
    <w:rsid w:val="00B535A0"/>
    <w:rsid w:val="00B536CE"/>
    <w:rsid w:val="00B538C8"/>
    <w:rsid w:val="00B53915"/>
    <w:rsid w:val="00B53BEB"/>
    <w:rsid w:val="00B53FF3"/>
    <w:rsid w:val="00B54B3C"/>
    <w:rsid w:val="00B55049"/>
    <w:rsid w:val="00B5559E"/>
    <w:rsid w:val="00B5575A"/>
    <w:rsid w:val="00B55B80"/>
    <w:rsid w:val="00B55E28"/>
    <w:rsid w:val="00B56B57"/>
    <w:rsid w:val="00B5714A"/>
    <w:rsid w:val="00B5716E"/>
    <w:rsid w:val="00B5788D"/>
    <w:rsid w:val="00B57913"/>
    <w:rsid w:val="00B57E10"/>
    <w:rsid w:val="00B612BE"/>
    <w:rsid w:val="00B615DA"/>
    <w:rsid w:val="00B6236D"/>
    <w:rsid w:val="00B623DB"/>
    <w:rsid w:val="00B62447"/>
    <w:rsid w:val="00B625F0"/>
    <w:rsid w:val="00B62E28"/>
    <w:rsid w:val="00B63CD2"/>
    <w:rsid w:val="00B63F92"/>
    <w:rsid w:val="00B640A2"/>
    <w:rsid w:val="00B6412A"/>
    <w:rsid w:val="00B6503E"/>
    <w:rsid w:val="00B65400"/>
    <w:rsid w:val="00B654E8"/>
    <w:rsid w:val="00B65C36"/>
    <w:rsid w:val="00B661CC"/>
    <w:rsid w:val="00B665BA"/>
    <w:rsid w:val="00B66FB4"/>
    <w:rsid w:val="00B67212"/>
    <w:rsid w:val="00B67BD6"/>
    <w:rsid w:val="00B67DEE"/>
    <w:rsid w:val="00B7161C"/>
    <w:rsid w:val="00B718CE"/>
    <w:rsid w:val="00B71BB5"/>
    <w:rsid w:val="00B7248F"/>
    <w:rsid w:val="00B726D1"/>
    <w:rsid w:val="00B72A98"/>
    <w:rsid w:val="00B732C1"/>
    <w:rsid w:val="00B73C7F"/>
    <w:rsid w:val="00B74725"/>
    <w:rsid w:val="00B74884"/>
    <w:rsid w:val="00B74CF8"/>
    <w:rsid w:val="00B753C0"/>
    <w:rsid w:val="00B755D3"/>
    <w:rsid w:val="00B756EF"/>
    <w:rsid w:val="00B75B9F"/>
    <w:rsid w:val="00B767AE"/>
    <w:rsid w:val="00B769DD"/>
    <w:rsid w:val="00B7785C"/>
    <w:rsid w:val="00B77A0C"/>
    <w:rsid w:val="00B77B48"/>
    <w:rsid w:val="00B77BAE"/>
    <w:rsid w:val="00B77F99"/>
    <w:rsid w:val="00B802A7"/>
    <w:rsid w:val="00B8067C"/>
    <w:rsid w:val="00B80890"/>
    <w:rsid w:val="00B80B16"/>
    <w:rsid w:val="00B80CDF"/>
    <w:rsid w:val="00B81125"/>
    <w:rsid w:val="00B81C4C"/>
    <w:rsid w:val="00B81DFB"/>
    <w:rsid w:val="00B823E9"/>
    <w:rsid w:val="00B82D42"/>
    <w:rsid w:val="00B82DE8"/>
    <w:rsid w:val="00B83C69"/>
    <w:rsid w:val="00B83FF4"/>
    <w:rsid w:val="00B840AB"/>
    <w:rsid w:val="00B8463C"/>
    <w:rsid w:val="00B84BFB"/>
    <w:rsid w:val="00B85158"/>
    <w:rsid w:val="00B851AD"/>
    <w:rsid w:val="00B857D5"/>
    <w:rsid w:val="00B85A57"/>
    <w:rsid w:val="00B85D06"/>
    <w:rsid w:val="00B86ACF"/>
    <w:rsid w:val="00B873CA"/>
    <w:rsid w:val="00B87A64"/>
    <w:rsid w:val="00B87D94"/>
    <w:rsid w:val="00B87E09"/>
    <w:rsid w:val="00B87ED3"/>
    <w:rsid w:val="00B90327"/>
    <w:rsid w:val="00B904E6"/>
    <w:rsid w:val="00B91AB2"/>
    <w:rsid w:val="00B92C5B"/>
    <w:rsid w:val="00B92CD5"/>
    <w:rsid w:val="00B92DB5"/>
    <w:rsid w:val="00B92EBD"/>
    <w:rsid w:val="00B944E7"/>
    <w:rsid w:val="00B95D72"/>
    <w:rsid w:val="00B965D7"/>
    <w:rsid w:val="00B969CB"/>
    <w:rsid w:val="00B96D73"/>
    <w:rsid w:val="00BA0969"/>
    <w:rsid w:val="00BA0C1E"/>
    <w:rsid w:val="00BA0DF0"/>
    <w:rsid w:val="00BA10FA"/>
    <w:rsid w:val="00BA17BE"/>
    <w:rsid w:val="00BA196E"/>
    <w:rsid w:val="00BA22DE"/>
    <w:rsid w:val="00BA2384"/>
    <w:rsid w:val="00BA278E"/>
    <w:rsid w:val="00BA29FD"/>
    <w:rsid w:val="00BA2FD6"/>
    <w:rsid w:val="00BA3C43"/>
    <w:rsid w:val="00BA4948"/>
    <w:rsid w:val="00BA5983"/>
    <w:rsid w:val="00BA72AE"/>
    <w:rsid w:val="00BA72E4"/>
    <w:rsid w:val="00BA7A89"/>
    <w:rsid w:val="00BB004E"/>
    <w:rsid w:val="00BB026B"/>
    <w:rsid w:val="00BB02C1"/>
    <w:rsid w:val="00BB0CED"/>
    <w:rsid w:val="00BB1618"/>
    <w:rsid w:val="00BB1BDF"/>
    <w:rsid w:val="00BB1D6F"/>
    <w:rsid w:val="00BB1FEB"/>
    <w:rsid w:val="00BB2425"/>
    <w:rsid w:val="00BB24BB"/>
    <w:rsid w:val="00BB2572"/>
    <w:rsid w:val="00BB2574"/>
    <w:rsid w:val="00BB2B54"/>
    <w:rsid w:val="00BB32E8"/>
    <w:rsid w:val="00BB3632"/>
    <w:rsid w:val="00BB4BC0"/>
    <w:rsid w:val="00BB5402"/>
    <w:rsid w:val="00BB59D3"/>
    <w:rsid w:val="00BB6499"/>
    <w:rsid w:val="00BB64F4"/>
    <w:rsid w:val="00BB66B7"/>
    <w:rsid w:val="00BB690D"/>
    <w:rsid w:val="00BB7703"/>
    <w:rsid w:val="00BB7F12"/>
    <w:rsid w:val="00BB7FC6"/>
    <w:rsid w:val="00BC0378"/>
    <w:rsid w:val="00BC0F15"/>
    <w:rsid w:val="00BC1224"/>
    <w:rsid w:val="00BC13DC"/>
    <w:rsid w:val="00BC1844"/>
    <w:rsid w:val="00BC1DE8"/>
    <w:rsid w:val="00BC1F79"/>
    <w:rsid w:val="00BC2A02"/>
    <w:rsid w:val="00BC2F22"/>
    <w:rsid w:val="00BC34EA"/>
    <w:rsid w:val="00BC36DA"/>
    <w:rsid w:val="00BC3CB5"/>
    <w:rsid w:val="00BC43D4"/>
    <w:rsid w:val="00BC4A08"/>
    <w:rsid w:val="00BC50BB"/>
    <w:rsid w:val="00BC52F0"/>
    <w:rsid w:val="00BC57AC"/>
    <w:rsid w:val="00BC5827"/>
    <w:rsid w:val="00BC5D50"/>
    <w:rsid w:val="00BC7B4B"/>
    <w:rsid w:val="00BC7EFE"/>
    <w:rsid w:val="00BD00D4"/>
    <w:rsid w:val="00BD0254"/>
    <w:rsid w:val="00BD02E4"/>
    <w:rsid w:val="00BD0879"/>
    <w:rsid w:val="00BD0AE2"/>
    <w:rsid w:val="00BD0E9A"/>
    <w:rsid w:val="00BD27B6"/>
    <w:rsid w:val="00BD2D48"/>
    <w:rsid w:val="00BD3575"/>
    <w:rsid w:val="00BD381A"/>
    <w:rsid w:val="00BD3DE1"/>
    <w:rsid w:val="00BD3E58"/>
    <w:rsid w:val="00BD4847"/>
    <w:rsid w:val="00BD489B"/>
    <w:rsid w:val="00BD4FFF"/>
    <w:rsid w:val="00BD500A"/>
    <w:rsid w:val="00BD533A"/>
    <w:rsid w:val="00BD55D9"/>
    <w:rsid w:val="00BD56D5"/>
    <w:rsid w:val="00BD5FF0"/>
    <w:rsid w:val="00BD6876"/>
    <w:rsid w:val="00BD68E4"/>
    <w:rsid w:val="00BE0DA7"/>
    <w:rsid w:val="00BE116F"/>
    <w:rsid w:val="00BE1A58"/>
    <w:rsid w:val="00BE1D7C"/>
    <w:rsid w:val="00BE1FC4"/>
    <w:rsid w:val="00BE2066"/>
    <w:rsid w:val="00BE2C3F"/>
    <w:rsid w:val="00BE2E4E"/>
    <w:rsid w:val="00BE2EFB"/>
    <w:rsid w:val="00BE3554"/>
    <w:rsid w:val="00BE356A"/>
    <w:rsid w:val="00BE3B00"/>
    <w:rsid w:val="00BE5894"/>
    <w:rsid w:val="00BE591A"/>
    <w:rsid w:val="00BE594B"/>
    <w:rsid w:val="00BE6745"/>
    <w:rsid w:val="00BE67E3"/>
    <w:rsid w:val="00BE6D8B"/>
    <w:rsid w:val="00BE7144"/>
    <w:rsid w:val="00BE71FA"/>
    <w:rsid w:val="00BE73E6"/>
    <w:rsid w:val="00BE7A25"/>
    <w:rsid w:val="00BE7B52"/>
    <w:rsid w:val="00BF1220"/>
    <w:rsid w:val="00BF149E"/>
    <w:rsid w:val="00BF1680"/>
    <w:rsid w:val="00BF168F"/>
    <w:rsid w:val="00BF1698"/>
    <w:rsid w:val="00BF1C28"/>
    <w:rsid w:val="00BF1CB8"/>
    <w:rsid w:val="00BF2186"/>
    <w:rsid w:val="00BF2576"/>
    <w:rsid w:val="00BF2A22"/>
    <w:rsid w:val="00BF31CA"/>
    <w:rsid w:val="00BF4300"/>
    <w:rsid w:val="00BF4AC9"/>
    <w:rsid w:val="00BF4C92"/>
    <w:rsid w:val="00BF4E82"/>
    <w:rsid w:val="00BF5226"/>
    <w:rsid w:val="00BF531E"/>
    <w:rsid w:val="00BF573A"/>
    <w:rsid w:val="00BF5DB0"/>
    <w:rsid w:val="00BF5F24"/>
    <w:rsid w:val="00BF5FC5"/>
    <w:rsid w:val="00BF6319"/>
    <w:rsid w:val="00BF6324"/>
    <w:rsid w:val="00BF638E"/>
    <w:rsid w:val="00C00B77"/>
    <w:rsid w:val="00C01879"/>
    <w:rsid w:val="00C026D3"/>
    <w:rsid w:val="00C02EC6"/>
    <w:rsid w:val="00C03745"/>
    <w:rsid w:val="00C04175"/>
    <w:rsid w:val="00C0479E"/>
    <w:rsid w:val="00C047B7"/>
    <w:rsid w:val="00C050CA"/>
    <w:rsid w:val="00C05261"/>
    <w:rsid w:val="00C05328"/>
    <w:rsid w:val="00C05372"/>
    <w:rsid w:val="00C05709"/>
    <w:rsid w:val="00C0602C"/>
    <w:rsid w:val="00C0616C"/>
    <w:rsid w:val="00C0623E"/>
    <w:rsid w:val="00C0627A"/>
    <w:rsid w:val="00C06B92"/>
    <w:rsid w:val="00C06BFB"/>
    <w:rsid w:val="00C07198"/>
    <w:rsid w:val="00C07314"/>
    <w:rsid w:val="00C1008A"/>
    <w:rsid w:val="00C10155"/>
    <w:rsid w:val="00C1024A"/>
    <w:rsid w:val="00C103AE"/>
    <w:rsid w:val="00C1109A"/>
    <w:rsid w:val="00C13541"/>
    <w:rsid w:val="00C141B0"/>
    <w:rsid w:val="00C14956"/>
    <w:rsid w:val="00C14DAA"/>
    <w:rsid w:val="00C14F43"/>
    <w:rsid w:val="00C151CE"/>
    <w:rsid w:val="00C15FFA"/>
    <w:rsid w:val="00C160BE"/>
    <w:rsid w:val="00C16BC8"/>
    <w:rsid w:val="00C16CDE"/>
    <w:rsid w:val="00C1753B"/>
    <w:rsid w:val="00C17872"/>
    <w:rsid w:val="00C17ABB"/>
    <w:rsid w:val="00C17DB3"/>
    <w:rsid w:val="00C208AE"/>
    <w:rsid w:val="00C21109"/>
    <w:rsid w:val="00C216A8"/>
    <w:rsid w:val="00C225DA"/>
    <w:rsid w:val="00C22643"/>
    <w:rsid w:val="00C22AFB"/>
    <w:rsid w:val="00C2346A"/>
    <w:rsid w:val="00C23886"/>
    <w:rsid w:val="00C25404"/>
    <w:rsid w:val="00C26371"/>
    <w:rsid w:val="00C263B0"/>
    <w:rsid w:val="00C267FD"/>
    <w:rsid w:val="00C26869"/>
    <w:rsid w:val="00C26AD4"/>
    <w:rsid w:val="00C271D6"/>
    <w:rsid w:val="00C27FBF"/>
    <w:rsid w:val="00C303DB"/>
    <w:rsid w:val="00C31ACB"/>
    <w:rsid w:val="00C31BFF"/>
    <w:rsid w:val="00C3244A"/>
    <w:rsid w:val="00C324CE"/>
    <w:rsid w:val="00C331E6"/>
    <w:rsid w:val="00C3391D"/>
    <w:rsid w:val="00C34664"/>
    <w:rsid w:val="00C3496B"/>
    <w:rsid w:val="00C35589"/>
    <w:rsid w:val="00C35B5F"/>
    <w:rsid w:val="00C35F75"/>
    <w:rsid w:val="00C36480"/>
    <w:rsid w:val="00C3669C"/>
    <w:rsid w:val="00C36779"/>
    <w:rsid w:val="00C368D6"/>
    <w:rsid w:val="00C36ADA"/>
    <w:rsid w:val="00C36CA1"/>
    <w:rsid w:val="00C3718D"/>
    <w:rsid w:val="00C3728C"/>
    <w:rsid w:val="00C3736C"/>
    <w:rsid w:val="00C3753F"/>
    <w:rsid w:val="00C4074F"/>
    <w:rsid w:val="00C40E37"/>
    <w:rsid w:val="00C41253"/>
    <w:rsid w:val="00C416CE"/>
    <w:rsid w:val="00C41D68"/>
    <w:rsid w:val="00C423D3"/>
    <w:rsid w:val="00C4247F"/>
    <w:rsid w:val="00C4254F"/>
    <w:rsid w:val="00C42BF5"/>
    <w:rsid w:val="00C42F72"/>
    <w:rsid w:val="00C43A93"/>
    <w:rsid w:val="00C43C3F"/>
    <w:rsid w:val="00C43CB0"/>
    <w:rsid w:val="00C4473F"/>
    <w:rsid w:val="00C44FB9"/>
    <w:rsid w:val="00C453A6"/>
    <w:rsid w:val="00C45752"/>
    <w:rsid w:val="00C458CE"/>
    <w:rsid w:val="00C45932"/>
    <w:rsid w:val="00C45AA2"/>
    <w:rsid w:val="00C45C04"/>
    <w:rsid w:val="00C46520"/>
    <w:rsid w:val="00C46874"/>
    <w:rsid w:val="00C46ED9"/>
    <w:rsid w:val="00C4709F"/>
    <w:rsid w:val="00C471CC"/>
    <w:rsid w:val="00C475C4"/>
    <w:rsid w:val="00C50168"/>
    <w:rsid w:val="00C50ADD"/>
    <w:rsid w:val="00C51568"/>
    <w:rsid w:val="00C5183C"/>
    <w:rsid w:val="00C51A6F"/>
    <w:rsid w:val="00C51E73"/>
    <w:rsid w:val="00C520A6"/>
    <w:rsid w:val="00C5264A"/>
    <w:rsid w:val="00C52A63"/>
    <w:rsid w:val="00C52D4E"/>
    <w:rsid w:val="00C53A1A"/>
    <w:rsid w:val="00C53F13"/>
    <w:rsid w:val="00C548B6"/>
    <w:rsid w:val="00C555A6"/>
    <w:rsid w:val="00C55CE8"/>
    <w:rsid w:val="00C5681F"/>
    <w:rsid w:val="00C56A86"/>
    <w:rsid w:val="00C56E49"/>
    <w:rsid w:val="00C579A0"/>
    <w:rsid w:val="00C57FFB"/>
    <w:rsid w:val="00C602F5"/>
    <w:rsid w:val="00C60438"/>
    <w:rsid w:val="00C607BE"/>
    <w:rsid w:val="00C61108"/>
    <w:rsid w:val="00C62B66"/>
    <w:rsid w:val="00C62FB3"/>
    <w:rsid w:val="00C6448A"/>
    <w:rsid w:val="00C64D41"/>
    <w:rsid w:val="00C64F5D"/>
    <w:rsid w:val="00C650F6"/>
    <w:rsid w:val="00C65E25"/>
    <w:rsid w:val="00C66040"/>
    <w:rsid w:val="00C66846"/>
    <w:rsid w:val="00C669A5"/>
    <w:rsid w:val="00C67B47"/>
    <w:rsid w:val="00C67C7B"/>
    <w:rsid w:val="00C67FB3"/>
    <w:rsid w:val="00C703CE"/>
    <w:rsid w:val="00C70DFF"/>
    <w:rsid w:val="00C712C6"/>
    <w:rsid w:val="00C71335"/>
    <w:rsid w:val="00C72040"/>
    <w:rsid w:val="00C729C6"/>
    <w:rsid w:val="00C72F00"/>
    <w:rsid w:val="00C73688"/>
    <w:rsid w:val="00C73C79"/>
    <w:rsid w:val="00C73E71"/>
    <w:rsid w:val="00C740F9"/>
    <w:rsid w:val="00C7416F"/>
    <w:rsid w:val="00C748DE"/>
    <w:rsid w:val="00C7530C"/>
    <w:rsid w:val="00C7610B"/>
    <w:rsid w:val="00C767B4"/>
    <w:rsid w:val="00C76DAB"/>
    <w:rsid w:val="00C7713E"/>
    <w:rsid w:val="00C77DED"/>
    <w:rsid w:val="00C77EC4"/>
    <w:rsid w:val="00C802D5"/>
    <w:rsid w:val="00C803CD"/>
    <w:rsid w:val="00C80753"/>
    <w:rsid w:val="00C80959"/>
    <w:rsid w:val="00C80F44"/>
    <w:rsid w:val="00C81476"/>
    <w:rsid w:val="00C8158A"/>
    <w:rsid w:val="00C815BE"/>
    <w:rsid w:val="00C829AD"/>
    <w:rsid w:val="00C82BA8"/>
    <w:rsid w:val="00C82F4A"/>
    <w:rsid w:val="00C8324B"/>
    <w:rsid w:val="00C839F6"/>
    <w:rsid w:val="00C84800"/>
    <w:rsid w:val="00C8534D"/>
    <w:rsid w:val="00C86A7B"/>
    <w:rsid w:val="00C87C0B"/>
    <w:rsid w:val="00C87E75"/>
    <w:rsid w:val="00C90AEB"/>
    <w:rsid w:val="00C90C82"/>
    <w:rsid w:val="00C90C99"/>
    <w:rsid w:val="00C90E19"/>
    <w:rsid w:val="00C916D0"/>
    <w:rsid w:val="00C93DFB"/>
    <w:rsid w:val="00C942FC"/>
    <w:rsid w:val="00C94A31"/>
    <w:rsid w:val="00C95675"/>
    <w:rsid w:val="00C95688"/>
    <w:rsid w:val="00C956DA"/>
    <w:rsid w:val="00C95979"/>
    <w:rsid w:val="00C9644A"/>
    <w:rsid w:val="00C9702B"/>
    <w:rsid w:val="00C9711C"/>
    <w:rsid w:val="00C9725C"/>
    <w:rsid w:val="00C97532"/>
    <w:rsid w:val="00C976EF"/>
    <w:rsid w:val="00CA0B1F"/>
    <w:rsid w:val="00CA0E7D"/>
    <w:rsid w:val="00CA11D0"/>
    <w:rsid w:val="00CA16C6"/>
    <w:rsid w:val="00CA1CB3"/>
    <w:rsid w:val="00CA1FEE"/>
    <w:rsid w:val="00CA2B47"/>
    <w:rsid w:val="00CA3E94"/>
    <w:rsid w:val="00CA4E0F"/>
    <w:rsid w:val="00CA4F25"/>
    <w:rsid w:val="00CA5E2E"/>
    <w:rsid w:val="00CA5EB4"/>
    <w:rsid w:val="00CA5F2B"/>
    <w:rsid w:val="00CA66B9"/>
    <w:rsid w:val="00CA672A"/>
    <w:rsid w:val="00CA7244"/>
    <w:rsid w:val="00CA76F9"/>
    <w:rsid w:val="00CA7CB1"/>
    <w:rsid w:val="00CA7F46"/>
    <w:rsid w:val="00CB08FD"/>
    <w:rsid w:val="00CB1322"/>
    <w:rsid w:val="00CB1399"/>
    <w:rsid w:val="00CB1E92"/>
    <w:rsid w:val="00CB20EB"/>
    <w:rsid w:val="00CB2183"/>
    <w:rsid w:val="00CB22A3"/>
    <w:rsid w:val="00CB2B7A"/>
    <w:rsid w:val="00CB2CF8"/>
    <w:rsid w:val="00CB3140"/>
    <w:rsid w:val="00CB3835"/>
    <w:rsid w:val="00CB3B70"/>
    <w:rsid w:val="00CB3C32"/>
    <w:rsid w:val="00CB3FF5"/>
    <w:rsid w:val="00CB4998"/>
    <w:rsid w:val="00CB4C2D"/>
    <w:rsid w:val="00CB4F4C"/>
    <w:rsid w:val="00CB552F"/>
    <w:rsid w:val="00CB5C0F"/>
    <w:rsid w:val="00CB6361"/>
    <w:rsid w:val="00CB6B00"/>
    <w:rsid w:val="00CB6D46"/>
    <w:rsid w:val="00CB6FE9"/>
    <w:rsid w:val="00CB7307"/>
    <w:rsid w:val="00CB7C27"/>
    <w:rsid w:val="00CB7DE1"/>
    <w:rsid w:val="00CC0AA5"/>
    <w:rsid w:val="00CC1C97"/>
    <w:rsid w:val="00CC201D"/>
    <w:rsid w:val="00CC2A28"/>
    <w:rsid w:val="00CC2F15"/>
    <w:rsid w:val="00CC4421"/>
    <w:rsid w:val="00CC47D0"/>
    <w:rsid w:val="00CC4F36"/>
    <w:rsid w:val="00CC626B"/>
    <w:rsid w:val="00CC6837"/>
    <w:rsid w:val="00CC6B6E"/>
    <w:rsid w:val="00CC747E"/>
    <w:rsid w:val="00CD0791"/>
    <w:rsid w:val="00CD0FF8"/>
    <w:rsid w:val="00CD1226"/>
    <w:rsid w:val="00CD126D"/>
    <w:rsid w:val="00CD23FA"/>
    <w:rsid w:val="00CD26DA"/>
    <w:rsid w:val="00CD3123"/>
    <w:rsid w:val="00CD3150"/>
    <w:rsid w:val="00CD32C0"/>
    <w:rsid w:val="00CD46BA"/>
    <w:rsid w:val="00CD5DB0"/>
    <w:rsid w:val="00CD5E48"/>
    <w:rsid w:val="00CD649F"/>
    <w:rsid w:val="00CD6EE2"/>
    <w:rsid w:val="00CD7425"/>
    <w:rsid w:val="00CD7A22"/>
    <w:rsid w:val="00CD7AFB"/>
    <w:rsid w:val="00CD7D1F"/>
    <w:rsid w:val="00CD7E90"/>
    <w:rsid w:val="00CE08E4"/>
    <w:rsid w:val="00CE0BBA"/>
    <w:rsid w:val="00CE0D81"/>
    <w:rsid w:val="00CE10CE"/>
    <w:rsid w:val="00CE1AFD"/>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6A2"/>
    <w:rsid w:val="00CF08A2"/>
    <w:rsid w:val="00CF13FE"/>
    <w:rsid w:val="00CF1CE3"/>
    <w:rsid w:val="00CF1EC1"/>
    <w:rsid w:val="00CF2619"/>
    <w:rsid w:val="00CF2E51"/>
    <w:rsid w:val="00CF40C8"/>
    <w:rsid w:val="00CF42FD"/>
    <w:rsid w:val="00CF474F"/>
    <w:rsid w:val="00CF47AA"/>
    <w:rsid w:val="00CF51B8"/>
    <w:rsid w:val="00CF557F"/>
    <w:rsid w:val="00CF5C62"/>
    <w:rsid w:val="00CF6130"/>
    <w:rsid w:val="00CF6283"/>
    <w:rsid w:val="00CF6A73"/>
    <w:rsid w:val="00CF6BD6"/>
    <w:rsid w:val="00CF6F69"/>
    <w:rsid w:val="00CF7354"/>
    <w:rsid w:val="00CF7B3A"/>
    <w:rsid w:val="00D00262"/>
    <w:rsid w:val="00D00745"/>
    <w:rsid w:val="00D02017"/>
    <w:rsid w:val="00D021D6"/>
    <w:rsid w:val="00D027F2"/>
    <w:rsid w:val="00D02A5A"/>
    <w:rsid w:val="00D02AA4"/>
    <w:rsid w:val="00D02D7D"/>
    <w:rsid w:val="00D0358C"/>
    <w:rsid w:val="00D035BB"/>
    <w:rsid w:val="00D03757"/>
    <w:rsid w:val="00D038E6"/>
    <w:rsid w:val="00D03B24"/>
    <w:rsid w:val="00D04D39"/>
    <w:rsid w:val="00D05676"/>
    <w:rsid w:val="00D0600C"/>
    <w:rsid w:val="00D06600"/>
    <w:rsid w:val="00D06876"/>
    <w:rsid w:val="00D06DDC"/>
    <w:rsid w:val="00D06E57"/>
    <w:rsid w:val="00D06E63"/>
    <w:rsid w:val="00D07377"/>
    <w:rsid w:val="00D0737E"/>
    <w:rsid w:val="00D07805"/>
    <w:rsid w:val="00D10737"/>
    <w:rsid w:val="00D10AEC"/>
    <w:rsid w:val="00D10BAF"/>
    <w:rsid w:val="00D114EA"/>
    <w:rsid w:val="00D115D4"/>
    <w:rsid w:val="00D1193B"/>
    <w:rsid w:val="00D12587"/>
    <w:rsid w:val="00D12D5B"/>
    <w:rsid w:val="00D1365A"/>
    <w:rsid w:val="00D13995"/>
    <w:rsid w:val="00D14442"/>
    <w:rsid w:val="00D14582"/>
    <w:rsid w:val="00D15D3A"/>
    <w:rsid w:val="00D166A3"/>
    <w:rsid w:val="00D167BA"/>
    <w:rsid w:val="00D16CCF"/>
    <w:rsid w:val="00D17227"/>
    <w:rsid w:val="00D17459"/>
    <w:rsid w:val="00D17831"/>
    <w:rsid w:val="00D17D5A"/>
    <w:rsid w:val="00D17EE4"/>
    <w:rsid w:val="00D17F9B"/>
    <w:rsid w:val="00D20131"/>
    <w:rsid w:val="00D201D2"/>
    <w:rsid w:val="00D2028F"/>
    <w:rsid w:val="00D2095E"/>
    <w:rsid w:val="00D20C60"/>
    <w:rsid w:val="00D20E0B"/>
    <w:rsid w:val="00D211E0"/>
    <w:rsid w:val="00D21D47"/>
    <w:rsid w:val="00D220A5"/>
    <w:rsid w:val="00D2242E"/>
    <w:rsid w:val="00D225CB"/>
    <w:rsid w:val="00D22AE7"/>
    <w:rsid w:val="00D2396D"/>
    <w:rsid w:val="00D23E41"/>
    <w:rsid w:val="00D24059"/>
    <w:rsid w:val="00D24147"/>
    <w:rsid w:val="00D243B0"/>
    <w:rsid w:val="00D2458B"/>
    <w:rsid w:val="00D2470B"/>
    <w:rsid w:val="00D24AE7"/>
    <w:rsid w:val="00D2507D"/>
    <w:rsid w:val="00D262A5"/>
    <w:rsid w:val="00D263D0"/>
    <w:rsid w:val="00D26679"/>
    <w:rsid w:val="00D266A2"/>
    <w:rsid w:val="00D27CD9"/>
    <w:rsid w:val="00D27E91"/>
    <w:rsid w:val="00D27F1B"/>
    <w:rsid w:val="00D3018F"/>
    <w:rsid w:val="00D3053B"/>
    <w:rsid w:val="00D3064D"/>
    <w:rsid w:val="00D30F6D"/>
    <w:rsid w:val="00D311FE"/>
    <w:rsid w:val="00D31B7D"/>
    <w:rsid w:val="00D32334"/>
    <w:rsid w:val="00D329D4"/>
    <w:rsid w:val="00D32D1C"/>
    <w:rsid w:val="00D32E70"/>
    <w:rsid w:val="00D330C1"/>
    <w:rsid w:val="00D330D0"/>
    <w:rsid w:val="00D33BE1"/>
    <w:rsid w:val="00D33D37"/>
    <w:rsid w:val="00D33F81"/>
    <w:rsid w:val="00D3478A"/>
    <w:rsid w:val="00D352AE"/>
    <w:rsid w:val="00D35308"/>
    <w:rsid w:val="00D359C1"/>
    <w:rsid w:val="00D35BF9"/>
    <w:rsid w:val="00D364CD"/>
    <w:rsid w:val="00D36F33"/>
    <w:rsid w:val="00D37470"/>
    <w:rsid w:val="00D37F13"/>
    <w:rsid w:val="00D4010C"/>
    <w:rsid w:val="00D4039C"/>
    <w:rsid w:val="00D4073D"/>
    <w:rsid w:val="00D40C6C"/>
    <w:rsid w:val="00D4122F"/>
    <w:rsid w:val="00D415D7"/>
    <w:rsid w:val="00D41C4A"/>
    <w:rsid w:val="00D41E7F"/>
    <w:rsid w:val="00D421F1"/>
    <w:rsid w:val="00D4255F"/>
    <w:rsid w:val="00D4307F"/>
    <w:rsid w:val="00D430FC"/>
    <w:rsid w:val="00D4315B"/>
    <w:rsid w:val="00D435BB"/>
    <w:rsid w:val="00D44A88"/>
    <w:rsid w:val="00D45106"/>
    <w:rsid w:val="00D45169"/>
    <w:rsid w:val="00D455EE"/>
    <w:rsid w:val="00D45A5A"/>
    <w:rsid w:val="00D45C2B"/>
    <w:rsid w:val="00D46529"/>
    <w:rsid w:val="00D46AB3"/>
    <w:rsid w:val="00D470A7"/>
    <w:rsid w:val="00D472F4"/>
    <w:rsid w:val="00D47906"/>
    <w:rsid w:val="00D50086"/>
    <w:rsid w:val="00D5008A"/>
    <w:rsid w:val="00D50742"/>
    <w:rsid w:val="00D50B75"/>
    <w:rsid w:val="00D50C76"/>
    <w:rsid w:val="00D516C4"/>
    <w:rsid w:val="00D527AA"/>
    <w:rsid w:val="00D53467"/>
    <w:rsid w:val="00D536A1"/>
    <w:rsid w:val="00D54412"/>
    <w:rsid w:val="00D56417"/>
    <w:rsid w:val="00D5683B"/>
    <w:rsid w:val="00D56875"/>
    <w:rsid w:val="00D56E63"/>
    <w:rsid w:val="00D572CE"/>
    <w:rsid w:val="00D5756E"/>
    <w:rsid w:val="00D57B93"/>
    <w:rsid w:val="00D57D1F"/>
    <w:rsid w:val="00D60023"/>
    <w:rsid w:val="00D60379"/>
    <w:rsid w:val="00D60CC7"/>
    <w:rsid w:val="00D60D09"/>
    <w:rsid w:val="00D60E50"/>
    <w:rsid w:val="00D60FD3"/>
    <w:rsid w:val="00D611D5"/>
    <w:rsid w:val="00D612FB"/>
    <w:rsid w:val="00D6136A"/>
    <w:rsid w:val="00D617EA"/>
    <w:rsid w:val="00D61E16"/>
    <w:rsid w:val="00D624B3"/>
    <w:rsid w:val="00D62BD2"/>
    <w:rsid w:val="00D63294"/>
    <w:rsid w:val="00D63B40"/>
    <w:rsid w:val="00D6417E"/>
    <w:rsid w:val="00D64373"/>
    <w:rsid w:val="00D64613"/>
    <w:rsid w:val="00D649BC"/>
    <w:rsid w:val="00D65E4D"/>
    <w:rsid w:val="00D660A0"/>
    <w:rsid w:val="00D6651B"/>
    <w:rsid w:val="00D666C4"/>
    <w:rsid w:val="00D66C34"/>
    <w:rsid w:val="00D701AF"/>
    <w:rsid w:val="00D702E8"/>
    <w:rsid w:val="00D70999"/>
    <w:rsid w:val="00D70CF7"/>
    <w:rsid w:val="00D70EB6"/>
    <w:rsid w:val="00D70F84"/>
    <w:rsid w:val="00D7102B"/>
    <w:rsid w:val="00D7125C"/>
    <w:rsid w:val="00D71B46"/>
    <w:rsid w:val="00D71BF8"/>
    <w:rsid w:val="00D71CE1"/>
    <w:rsid w:val="00D7226A"/>
    <w:rsid w:val="00D72E16"/>
    <w:rsid w:val="00D7419E"/>
    <w:rsid w:val="00D74782"/>
    <w:rsid w:val="00D749D5"/>
    <w:rsid w:val="00D74DC4"/>
    <w:rsid w:val="00D74E96"/>
    <w:rsid w:val="00D7557E"/>
    <w:rsid w:val="00D75D05"/>
    <w:rsid w:val="00D764C8"/>
    <w:rsid w:val="00D80514"/>
    <w:rsid w:val="00D80743"/>
    <w:rsid w:val="00D80787"/>
    <w:rsid w:val="00D80FE3"/>
    <w:rsid w:val="00D8196E"/>
    <w:rsid w:val="00D81978"/>
    <w:rsid w:val="00D81A9C"/>
    <w:rsid w:val="00D82EA6"/>
    <w:rsid w:val="00D8369A"/>
    <w:rsid w:val="00D842C5"/>
    <w:rsid w:val="00D843B7"/>
    <w:rsid w:val="00D8677D"/>
    <w:rsid w:val="00D871C8"/>
    <w:rsid w:val="00D87FB9"/>
    <w:rsid w:val="00D900A3"/>
    <w:rsid w:val="00D902E8"/>
    <w:rsid w:val="00D903F0"/>
    <w:rsid w:val="00D90B96"/>
    <w:rsid w:val="00D91099"/>
    <w:rsid w:val="00D9123A"/>
    <w:rsid w:val="00D92204"/>
    <w:rsid w:val="00D9242C"/>
    <w:rsid w:val="00D92AFF"/>
    <w:rsid w:val="00D936AF"/>
    <w:rsid w:val="00D93BE6"/>
    <w:rsid w:val="00D93CBF"/>
    <w:rsid w:val="00D947E9"/>
    <w:rsid w:val="00D9567B"/>
    <w:rsid w:val="00D957B9"/>
    <w:rsid w:val="00D9793C"/>
    <w:rsid w:val="00D97A13"/>
    <w:rsid w:val="00D97ACD"/>
    <w:rsid w:val="00D97FBC"/>
    <w:rsid w:val="00DA09C4"/>
    <w:rsid w:val="00DA16F3"/>
    <w:rsid w:val="00DA17C3"/>
    <w:rsid w:val="00DA2579"/>
    <w:rsid w:val="00DA3075"/>
    <w:rsid w:val="00DA3E1D"/>
    <w:rsid w:val="00DA46AF"/>
    <w:rsid w:val="00DA4830"/>
    <w:rsid w:val="00DA4E68"/>
    <w:rsid w:val="00DA4EAA"/>
    <w:rsid w:val="00DA5207"/>
    <w:rsid w:val="00DA5424"/>
    <w:rsid w:val="00DA5585"/>
    <w:rsid w:val="00DA567D"/>
    <w:rsid w:val="00DA5698"/>
    <w:rsid w:val="00DA5B83"/>
    <w:rsid w:val="00DA6210"/>
    <w:rsid w:val="00DA6315"/>
    <w:rsid w:val="00DA6756"/>
    <w:rsid w:val="00DA6786"/>
    <w:rsid w:val="00DA68D3"/>
    <w:rsid w:val="00DA6E98"/>
    <w:rsid w:val="00DA7669"/>
    <w:rsid w:val="00DB05EC"/>
    <w:rsid w:val="00DB0AA6"/>
    <w:rsid w:val="00DB0BE0"/>
    <w:rsid w:val="00DB0D15"/>
    <w:rsid w:val="00DB0F4C"/>
    <w:rsid w:val="00DB0FC8"/>
    <w:rsid w:val="00DB1688"/>
    <w:rsid w:val="00DB1802"/>
    <w:rsid w:val="00DB3983"/>
    <w:rsid w:val="00DB4841"/>
    <w:rsid w:val="00DB5964"/>
    <w:rsid w:val="00DB59AF"/>
    <w:rsid w:val="00DB5AB4"/>
    <w:rsid w:val="00DB5BF3"/>
    <w:rsid w:val="00DB5C8D"/>
    <w:rsid w:val="00DB5E8F"/>
    <w:rsid w:val="00DB5ECC"/>
    <w:rsid w:val="00DB5F50"/>
    <w:rsid w:val="00DB62EB"/>
    <w:rsid w:val="00DB6D9E"/>
    <w:rsid w:val="00DB6F26"/>
    <w:rsid w:val="00DB6FED"/>
    <w:rsid w:val="00DB7074"/>
    <w:rsid w:val="00DB794C"/>
    <w:rsid w:val="00DB7A8A"/>
    <w:rsid w:val="00DB7E68"/>
    <w:rsid w:val="00DC078C"/>
    <w:rsid w:val="00DC0860"/>
    <w:rsid w:val="00DC2153"/>
    <w:rsid w:val="00DC2536"/>
    <w:rsid w:val="00DC34D4"/>
    <w:rsid w:val="00DC36F9"/>
    <w:rsid w:val="00DC4AA9"/>
    <w:rsid w:val="00DC58BC"/>
    <w:rsid w:val="00DC58D7"/>
    <w:rsid w:val="00DC6329"/>
    <w:rsid w:val="00DC6657"/>
    <w:rsid w:val="00DC6877"/>
    <w:rsid w:val="00DC6BC9"/>
    <w:rsid w:val="00DC6C2D"/>
    <w:rsid w:val="00DC6C58"/>
    <w:rsid w:val="00DC6DDF"/>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28B"/>
    <w:rsid w:val="00DD437D"/>
    <w:rsid w:val="00DD43C5"/>
    <w:rsid w:val="00DD580C"/>
    <w:rsid w:val="00DD5A52"/>
    <w:rsid w:val="00DD7844"/>
    <w:rsid w:val="00DD7D3E"/>
    <w:rsid w:val="00DD7E42"/>
    <w:rsid w:val="00DE01F4"/>
    <w:rsid w:val="00DE1765"/>
    <w:rsid w:val="00DE1FBD"/>
    <w:rsid w:val="00DE23E7"/>
    <w:rsid w:val="00DE2A05"/>
    <w:rsid w:val="00DE3574"/>
    <w:rsid w:val="00DE463C"/>
    <w:rsid w:val="00DE4C9B"/>
    <w:rsid w:val="00DE5011"/>
    <w:rsid w:val="00DE5355"/>
    <w:rsid w:val="00DE53CF"/>
    <w:rsid w:val="00DE5F00"/>
    <w:rsid w:val="00DE62CA"/>
    <w:rsid w:val="00DE6F77"/>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847"/>
    <w:rsid w:val="00DF3D48"/>
    <w:rsid w:val="00DF4BC6"/>
    <w:rsid w:val="00DF4C99"/>
    <w:rsid w:val="00DF4E40"/>
    <w:rsid w:val="00DF5483"/>
    <w:rsid w:val="00DF56CD"/>
    <w:rsid w:val="00DF5DF1"/>
    <w:rsid w:val="00DF6629"/>
    <w:rsid w:val="00DF7855"/>
    <w:rsid w:val="00DF78FE"/>
    <w:rsid w:val="00DF7A8B"/>
    <w:rsid w:val="00E00A24"/>
    <w:rsid w:val="00E00F93"/>
    <w:rsid w:val="00E01918"/>
    <w:rsid w:val="00E01A3D"/>
    <w:rsid w:val="00E023A2"/>
    <w:rsid w:val="00E023C2"/>
    <w:rsid w:val="00E0245E"/>
    <w:rsid w:val="00E0251E"/>
    <w:rsid w:val="00E02B4C"/>
    <w:rsid w:val="00E02E8A"/>
    <w:rsid w:val="00E031DA"/>
    <w:rsid w:val="00E03699"/>
    <w:rsid w:val="00E04517"/>
    <w:rsid w:val="00E05C34"/>
    <w:rsid w:val="00E05EE9"/>
    <w:rsid w:val="00E06022"/>
    <w:rsid w:val="00E0674B"/>
    <w:rsid w:val="00E06C53"/>
    <w:rsid w:val="00E071F3"/>
    <w:rsid w:val="00E10017"/>
    <w:rsid w:val="00E105AC"/>
    <w:rsid w:val="00E1112F"/>
    <w:rsid w:val="00E11307"/>
    <w:rsid w:val="00E11409"/>
    <w:rsid w:val="00E115CF"/>
    <w:rsid w:val="00E11691"/>
    <w:rsid w:val="00E118E3"/>
    <w:rsid w:val="00E11998"/>
    <w:rsid w:val="00E11EEF"/>
    <w:rsid w:val="00E126ED"/>
    <w:rsid w:val="00E13FE1"/>
    <w:rsid w:val="00E14A23"/>
    <w:rsid w:val="00E14A2A"/>
    <w:rsid w:val="00E151C9"/>
    <w:rsid w:val="00E15429"/>
    <w:rsid w:val="00E15442"/>
    <w:rsid w:val="00E162E9"/>
    <w:rsid w:val="00E165A7"/>
    <w:rsid w:val="00E166B3"/>
    <w:rsid w:val="00E16A2E"/>
    <w:rsid w:val="00E17A96"/>
    <w:rsid w:val="00E2011C"/>
    <w:rsid w:val="00E20821"/>
    <w:rsid w:val="00E209E6"/>
    <w:rsid w:val="00E211A6"/>
    <w:rsid w:val="00E21499"/>
    <w:rsid w:val="00E21C28"/>
    <w:rsid w:val="00E21EBC"/>
    <w:rsid w:val="00E2297B"/>
    <w:rsid w:val="00E22B55"/>
    <w:rsid w:val="00E22FDF"/>
    <w:rsid w:val="00E2327B"/>
    <w:rsid w:val="00E23E89"/>
    <w:rsid w:val="00E241F8"/>
    <w:rsid w:val="00E244B7"/>
    <w:rsid w:val="00E256AC"/>
    <w:rsid w:val="00E2641B"/>
    <w:rsid w:val="00E27315"/>
    <w:rsid w:val="00E279BC"/>
    <w:rsid w:val="00E27FD2"/>
    <w:rsid w:val="00E303A8"/>
    <w:rsid w:val="00E31799"/>
    <w:rsid w:val="00E31857"/>
    <w:rsid w:val="00E319AD"/>
    <w:rsid w:val="00E3208A"/>
    <w:rsid w:val="00E32F27"/>
    <w:rsid w:val="00E335BA"/>
    <w:rsid w:val="00E339CA"/>
    <w:rsid w:val="00E341B4"/>
    <w:rsid w:val="00E34BA6"/>
    <w:rsid w:val="00E34CB6"/>
    <w:rsid w:val="00E34CBC"/>
    <w:rsid w:val="00E34D70"/>
    <w:rsid w:val="00E35151"/>
    <w:rsid w:val="00E35448"/>
    <w:rsid w:val="00E355A7"/>
    <w:rsid w:val="00E36E2B"/>
    <w:rsid w:val="00E36F85"/>
    <w:rsid w:val="00E3783C"/>
    <w:rsid w:val="00E37BEE"/>
    <w:rsid w:val="00E37FD1"/>
    <w:rsid w:val="00E40049"/>
    <w:rsid w:val="00E4024E"/>
    <w:rsid w:val="00E404A7"/>
    <w:rsid w:val="00E404FF"/>
    <w:rsid w:val="00E4090E"/>
    <w:rsid w:val="00E40AB3"/>
    <w:rsid w:val="00E40C5B"/>
    <w:rsid w:val="00E40DCD"/>
    <w:rsid w:val="00E40DE6"/>
    <w:rsid w:val="00E40EC1"/>
    <w:rsid w:val="00E4104A"/>
    <w:rsid w:val="00E41300"/>
    <w:rsid w:val="00E4160C"/>
    <w:rsid w:val="00E42D94"/>
    <w:rsid w:val="00E42EC9"/>
    <w:rsid w:val="00E4376D"/>
    <w:rsid w:val="00E43FFF"/>
    <w:rsid w:val="00E44129"/>
    <w:rsid w:val="00E44C32"/>
    <w:rsid w:val="00E44C5F"/>
    <w:rsid w:val="00E4583C"/>
    <w:rsid w:val="00E45C83"/>
    <w:rsid w:val="00E45D49"/>
    <w:rsid w:val="00E468FE"/>
    <w:rsid w:val="00E46A6A"/>
    <w:rsid w:val="00E473EE"/>
    <w:rsid w:val="00E47583"/>
    <w:rsid w:val="00E47CAB"/>
    <w:rsid w:val="00E507F4"/>
    <w:rsid w:val="00E51644"/>
    <w:rsid w:val="00E51F92"/>
    <w:rsid w:val="00E520F7"/>
    <w:rsid w:val="00E525B4"/>
    <w:rsid w:val="00E52609"/>
    <w:rsid w:val="00E533CA"/>
    <w:rsid w:val="00E53405"/>
    <w:rsid w:val="00E535B1"/>
    <w:rsid w:val="00E53CFD"/>
    <w:rsid w:val="00E54B17"/>
    <w:rsid w:val="00E5518D"/>
    <w:rsid w:val="00E553A5"/>
    <w:rsid w:val="00E55A36"/>
    <w:rsid w:val="00E5605E"/>
    <w:rsid w:val="00E5613C"/>
    <w:rsid w:val="00E56D07"/>
    <w:rsid w:val="00E573EB"/>
    <w:rsid w:val="00E57D0F"/>
    <w:rsid w:val="00E60044"/>
    <w:rsid w:val="00E60153"/>
    <w:rsid w:val="00E6077C"/>
    <w:rsid w:val="00E60B9B"/>
    <w:rsid w:val="00E6121F"/>
    <w:rsid w:val="00E61A74"/>
    <w:rsid w:val="00E62630"/>
    <w:rsid w:val="00E634BF"/>
    <w:rsid w:val="00E64515"/>
    <w:rsid w:val="00E65006"/>
    <w:rsid w:val="00E650A0"/>
    <w:rsid w:val="00E6528B"/>
    <w:rsid w:val="00E65C67"/>
    <w:rsid w:val="00E66B1D"/>
    <w:rsid w:val="00E6724E"/>
    <w:rsid w:val="00E673B3"/>
    <w:rsid w:val="00E673F0"/>
    <w:rsid w:val="00E674C2"/>
    <w:rsid w:val="00E67BAA"/>
    <w:rsid w:val="00E702B9"/>
    <w:rsid w:val="00E70513"/>
    <w:rsid w:val="00E706BD"/>
    <w:rsid w:val="00E7073B"/>
    <w:rsid w:val="00E70C15"/>
    <w:rsid w:val="00E70C6B"/>
    <w:rsid w:val="00E70E27"/>
    <w:rsid w:val="00E70E8B"/>
    <w:rsid w:val="00E715C4"/>
    <w:rsid w:val="00E71750"/>
    <w:rsid w:val="00E722B7"/>
    <w:rsid w:val="00E727B2"/>
    <w:rsid w:val="00E72B82"/>
    <w:rsid w:val="00E73B0D"/>
    <w:rsid w:val="00E73F88"/>
    <w:rsid w:val="00E74334"/>
    <w:rsid w:val="00E7506A"/>
    <w:rsid w:val="00E75692"/>
    <w:rsid w:val="00E765AE"/>
    <w:rsid w:val="00E814F5"/>
    <w:rsid w:val="00E81FE4"/>
    <w:rsid w:val="00E832A4"/>
    <w:rsid w:val="00E83457"/>
    <w:rsid w:val="00E85160"/>
    <w:rsid w:val="00E8524D"/>
    <w:rsid w:val="00E85D47"/>
    <w:rsid w:val="00E860FD"/>
    <w:rsid w:val="00E8641F"/>
    <w:rsid w:val="00E87017"/>
    <w:rsid w:val="00E87835"/>
    <w:rsid w:val="00E87F65"/>
    <w:rsid w:val="00E90951"/>
    <w:rsid w:val="00E90C8D"/>
    <w:rsid w:val="00E90ECE"/>
    <w:rsid w:val="00E9109C"/>
    <w:rsid w:val="00E91C29"/>
    <w:rsid w:val="00E91DCE"/>
    <w:rsid w:val="00E958C9"/>
    <w:rsid w:val="00E958F7"/>
    <w:rsid w:val="00E96189"/>
    <w:rsid w:val="00E961ED"/>
    <w:rsid w:val="00E963D8"/>
    <w:rsid w:val="00E96DD4"/>
    <w:rsid w:val="00E973EB"/>
    <w:rsid w:val="00E97DD4"/>
    <w:rsid w:val="00EA0C9C"/>
    <w:rsid w:val="00EA14C5"/>
    <w:rsid w:val="00EA17BF"/>
    <w:rsid w:val="00EA1D6C"/>
    <w:rsid w:val="00EA2DDF"/>
    <w:rsid w:val="00EA2FF4"/>
    <w:rsid w:val="00EA30B2"/>
    <w:rsid w:val="00EA357E"/>
    <w:rsid w:val="00EA4D97"/>
    <w:rsid w:val="00EA4EC6"/>
    <w:rsid w:val="00EA4F19"/>
    <w:rsid w:val="00EA4F9B"/>
    <w:rsid w:val="00EA510D"/>
    <w:rsid w:val="00EA51A6"/>
    <w:rsid w:val="00EA51D1"/>
    <w:rsid w:val="00EA5BD6"/>
    <w:rsid w:val="00EA5F34"/>
    <w:rsid w:val="00EA6289"/>
    <w:rsid w:val="00EA682C"/>
    <w:rsid w:val="00EA6C70"/>
    <w:rsid w:val="00EA7824"/>
    <w:rsid w:val="00EA7A0D"/>
    <w:rsid w:val="00EA7F50"/>
    <w:rsid w:val="00EA7F62"/>
    <w:rsid w:val="00EB0458"/>
    <w:rsid w:val="00EB051D"/>
    <w:rsid w:val="00EB0671"/>
    <w:rsid w:val="00EB0B96"/>
    <w:rsid w:val="00EB1510"/>
    <w:rsid w:val="00EB15FD"/>
    <w:rsid w:val="00EB166F"/>
    <w:rsid w:val="00EB20C6"/>
    <w:rsid w:val="00EB2B84"/>
    <w:rsid w:val="00EB3603"/>
    <w:rsid w:val="00EB3E0D"/>
    <w:rsid w:val="00EB6295"/>
    <w:rsid w:val="00EB66BD"/>
    <w:rsid w:val="00EB6893"/>
    <w:rsid w:val="00EB70FA"/>
    <w:rsid w:val="00EB729C"/>
    <w:rsid w:val="00EC016A"/>
    <w:rsid w:val="00EC06DD"/>
    <w:rsid w:val="00EC0A49"/>
    <w:rsid w:val="00EC0B9A"/>
    <w:rsid w:val="00EC0DD8"/>
    <w:rsid w:val="00EC2C43"/>
    <w:rsid w:val="00EC39FB"/>
    <w:rsid w:val="00EC42F5"/>
    <w:rsid w:val="00EC48FC"/>
    <w:rsid w:val="00EC5160"/>
    <w:rsid w:val="00EC5508"/>
    <w:rsid w:val="00EC5651"/>
    <w:rsid w:val="00EC5F2E"/>
    <w:rsid w:val="00EC68DE"/>
    <w:rsid w:val="00EC6D94"/>
    <w:rsid w:val="00EC6EC3"/>
    <w:rsid w:val="00EC77F8"/>
    <w:rsid w:val="00EC786B"/>
    <w:rsid w:val="00EC7BB1"/>
    <w:rsid w:val="00EC7BCE"/>
    <w:rsid w:val="00ED0021"/>
    <w:rsid w:val="00ED0178"/>
    <w:rsid w:val="00ED06F9"/>
    <w:rsid w:val="00ED0DA6"/>
    <w:rsid w:val="00ED1552"/>
    <w:rsid w:val="00ED24A7"/>
    <w:rsid w:val="00ED29EA"/>
    <w:rsid w:val="00ED2B82"/>
    <w:rsid w:val="00ED30E9"/>
    <w:rsid w:val="00ED36E6"/>
    <w:rsid w:val="00ED3A1E"/>
    <w:rsid w:val="00ED3F57"/>
    <w:rsid w:val="00ED4302"/>
    <w:rsid w:val="00ED4DEF"/>
    <w:rsid w:val="00ED54BD"/>
    <w:rsid w:val="00ED5FF2"/>
    <w:rsid w:val="00ED62E1"/>
    <w:rsid w:val="00ED6343"/>
    <w:rsid w:val="00ED68E3"/>
    <w:rsid w:val="00ED6F5C"/>
    <w:rsid w:val="00ED77BE"/>
    <w:rsid w:val="00EE0D04"/>
    <w:rsid w:val="00EE0DAC"/>
    <w:rsid w:val="00EE110F"/>
    <w:rsid w:val="00EE116B"/>
    <w:rsid w:val="00EE11A2"/>
    <w:rsid w:val="00EE12EC"/>
    <w:rsid w:val="00EE1303"/>
    <w:rsid w:val="00EE2448"/>
    <w:rsid w:val="00EE2B16"/>
    <w:rsid w:val="00EE2D3A"/>
    <w:rsid w:val="00EE2EFF"/>
    <w:rsid w:val="00EE340F"/>
    <w:rsid w:val="00EE3428"/>
    <w:rsid w:val="00EE3898"/>
    <w:rsid w:val="00EE3ABE"/>
    <w:rsid w:val="00EE3C90"/>
    <w:rsid w:val="00EE4E3B"/>
    <w:rsid w:val="00EE4FE3"/>
    <w:rsid w:val="00EE52CE"/>
    <w:rsid w:val="00EE6A09"/>
    <w:rsid w:val="00EE6C12"/>
    <w:rsid w:val="00EE6D7D"/>
    <w:rsid w:val="00EE6E88"/>
    <w:rsid w:val="00EE7377"/>
    <w:rsid w:val="00EE76A2"/>
    <w:rsid w:val="00EE795E"/>
    <w:rsid w:val="00EE7BFA"/>
    <w:rsid w:val="00EF10FD"/>
    <w:rsid w:val="00EF170B"/>
    <w:rsid w:val="00EF17CD"/>
    <w:rsid w:val="00EF2791"/>
    <w:rsid w:val="00EF293E"/>
    <w:rsid w:val="00EF2D4C"/>
    <w:rsid w:val="00EF2FAA"/>
    <w:rsid w:val="00EF303E"/>
    <w:rsid w:val="00EF381F"/>
    <w:rsid w:val="00EF3C9C"/>
    <w:rsid w:val="00EF411E"/>
    <w:rsid w:val="00EF6222"/>
    <w:rsid w:val="00EF635D"/>
    <w:rsid w:val="00EF645B"/>
    <w:rsid w:val="00EF701C"/>
    <w:rsid w:val="00EF7F0E"/>
    <w:rsid w:val="00F01EEC"/>
    <w:rsid w:val="00F02526"/>
    <w:rsid w:val="00F03134"/>
    <w:rsid w:val="00F03766"/>
    <w:rsid w:val="00F03C18"/>
    <w:rsid w:val="00F03CB2"/>
    <w:rsid w:val="00F03FAF"/>
    <w:rsid w:val="00F04069"/>
    <w:rsid w:val="00F05627"/>
    <w:rsid w:val="00F05F01"/>
    <w:rsid w:val="00F061B4"/>
    <w:rsid w:val="00F0647F"/>
    <w:rsid w:val="00F06612"/>
    <w:rsid w:val="00F06B34"/>
    <w:rsid w:val="00F115F6"/>
    <w:rsid w:val="00F1160D"/>
    <w:rsid w:val="00F11835"/>
    <w:rsid w:val="00F12200"/>
    <w:rsid w:val="00F122ED"/>
    <w:rsid w:val="00F12C24"/>
    <w:rsid w:val="00F13221"/>
    <w:rsid w:val="00F135B0"/>
    <w:rsid w:val="00F13FDF"/>
    <w:rsid w:val="00F14CA3"/>
    <w:rsid w:val="00F1520A"/>
    <w:rsid w:val="00F15586"/>
    <w:rsid w:val="00F16D9F"/>
    <w:rsid w:val="00F16EEE"/>
    <w:rsid w:val="00F174E6"/>
    <w:rsid w:val="00F20B18"/>
    <w:rsid w:val="00F20E58"/>
    <w:rsid w:val="00F21492"/>
    <w:rsid w:val="00F220DA"/>
    <w:rsid w:val="00F22164"/>
    <w:rsid w:val="00F22298"/>
    <w:rsid w:val="00F2257C"/>
    <w:rsid w:val="00F225D4"/>
    <w:rsid w:val="00F22C11"/>
    <w:rsid w:val="00F22D18"/>
    <w:rsid w:val="00F23B2B"/>
    <w:rsid w:val="00F23F1B"/>
    <w:rsid w:val="00F23FAF"/>
    <w:rsid w:val="00F23FDE"/>
    <w:rsid w:val="00F24C5C"/>
    <w:rsid w:val="00F25726"/>
    <w:rsid w:val="00F25820"/>
    <w:rsid w:val="00F25952"/>
    <w:rsid w:val="00F26BE8"/>
    <w:rsid w:val="00F273C5"/>
    <w:rsid w:val="00F2797A"/>
    <w:rsid w:val="00F27FE6"/>
    <w:rsid w:val="00F30038"/>
    <w:rsid w:val="00F30790"/>
    <w:rsid w:val="00F31488"/>
    <w:rsid w:val="00F3189C"/>
    <w:rsid w:val="00F31D06"/>
    <w:rsid w:val="00F320FF"/>
    <w:rsid w:val="00F3254C"/>
    <w:rsid w:val="00F327F4"/>
    <w:rsid w:val="00F3345D"/>
    <w:rsid w:val="00F33E4F"/>
    <w:rsid w:val="00F3533D"/>
    <w:rsid w:val="00F35961"/>
    <w:rsid w:val="00F3599C"/>
    <w:rsid w:val="00F35B38"/>
    <w:rsid w:val="00F35C9D"/>
    <w:rsid w:val="00F36031"/>
    <w:rsid w:val="00F360FC"/>
    <w:rsid w:val="00F3729F"/>
    <w:rsid w:val="00F3772A"/>
    <w:rsid w:val="00F404FF"/>
    <w:rsid w:val="00F40C5C"/>
    <w:rsid w:val="00F41E83"/>
    <w:rsid w:val="00F42430"/>
    <w:rsid w:val="00F42588"/>
    <w:rsid w:val="00F42638"/>
    <w:rsid w:val="00F42E4D"/>
    <w:rsid w:val="00F439B2"/>
    <w:rsid w:val="00F44233"/>
    <w:rsid w:val="00F4454D"/>
    <w:rsid w:val="00F446B2"/>
    <w:rsid w:val="00F452B5"/>
    <w:rsid w:val="00F465F7"/>
    <w:rsid w:val="00F46F80"/>
    <w:rsid w:val="00F473C7"/>
    <w:rsid w:val="00F473EF"/>
    <w:rsid w:val="00F47A03"/>
    <w:rsid w:val="00F50508"/>
    <w:rsid w:val="00F50929"/>
    <w:rsid w:val="00F5115C"/>
    <w:rsid w:val="00F51C26"/>
    <w:rsid w:val="00F51E8A"/>
    <w:rsid w:val="00F52176"/>
    <w:rsid w:val="00F523A5"/>
    <w:rsid w:val="00F52662"/>
    <w:rsid w:val="00F52D04"/>
    <w:rsid w:val="00F52F76"/>
    <w:rsid w:val="00F52FFF"/>
    <w:rsid w:val="00F53B5A"/>
    <w:rsid w:val="00F53E2C"/>
    <w:rsid w:val="00F54757"/>
    <w:rsid w:val="00F54B5E"/>
    <w:rsid w:val="00F54BB4"/>
    <w:rsid w:val="00F550EB"/>
    <w:rsid w:val="00F55557"/>
    <w:rsid w:val="00F56456"/>
    <w:rsid w:val="00F56E0A"/>
    <w:rsid w:val="00F57ECC"/>
    <w:rsid w:val="00F6026C"/>
    <w:rsid w:val="00F6042F"/>
    <w:rsid w:val="00F6055F"/>
    <w:rsid w:val="00F60A68"/>
    <w:rsid w:val="00F613AB"/>
    <w:rsid w:val="00F61AB7"/>
    <w:rsid w:val="00F62AEC"/>
    <w:rsid w:val="00F6361F"/>
    <w:rsid w:val="00F63A62"/>
    <w:rsid w:val="00F63F8B"/>
    <w:rsid w:val="00F64138"/>
    <w:rsid w:val="00F6433F"/>
    <w:rsid w:val="00F64A9C"/>
    <w:rsid w:val="00F64FFF"/>
    <w:rsid w:val="00F65084"/>
    <w:rsid w:val="00F6554D"/>
    <w:rsid w:val="00F65CBB"/>
    <w:rsid w:val="00F661BB"/>
    <w:rsid w:val="00F6624B"/>
    <w:rsid w:val="00F6675F"/>
    <w:rsid w:val="00F67013"/>
    <w:rsid w:val="00F670F0"/>
    <w:rsid w:val="00F67A66"/>
    <w:rsid w:val="00F67EF4"/>
    <w:rsid w:val="00F67F54"/>
    <w:rsid w:val="00F701A6"/>
    <w:rsid w:val="00F704F9"/>
    <w:rsid w:val="00F707F3"/>
    <w:rsid w:val="00F70FA2"/>
    <w:rsid w:val="00F7109A"/>
    <w:rsid w:val="00F710C6"/>
    <w:rsid w:val="00F715D5"/>
    <w:rsid w:val="00F726F1"/>
    <w:rsid w:val="00F72821"/>
    <w:rsid w:val="00F72862"/>
    <w:rsid w:val="00F72B38"/>
    <w:rsid w:val="00F72DAE"/>
    <w:rsid w:val="00F7362E"/>
    <w:rsid w:val="00F7381B"/>
    <w:rsid w:val="00F73B66"/>
    <w:rsid w:val="00F73C0F"/>
    <w:rsid w:val="00F73CF4"/>
    <w:rsid w:val="00F73FCB"/>
    <w:rsid w:val="00F7434C"/>
    <w:rsid w:val="00F74B78"/>
    <w:rsid w:val="00F752EB"/>
    <w:rsid w:val="00F7645D"/>
    <w:rsid w:val="00F7689C"/>
    <w:rsid w:val="00F771B6"/>
    <w:rsid w:val="00F77204"/>
    <w:rsid w:val="00F77C30"/>
    <w:rsid w:val="00F77C4C"/>
    <w:rsid w:val="00F77DFB"/>
    <w:rsid w:val="00F80034"/>
    <w:rsid w:val="00F80FAD"/>
    <w:rsid w:val="00F81B0A"/>
    <w:rsid w:val="00F826FF"/>
    <w:rsid w:val="00F82A2A"/>
    <w:rsid w:val="00F832B7"/>
    <w:rsid w:val="00F83854"/>
    <w:rsid w:val="00F83CA7"/>
    <w:rsid w:val="00F83F1A"/>
    <w:rsid w:val="00F83F78"/>
    <w:rsid w:val="00F846AB"/>
    <w:rsid w:val="00F85553"/>
    <w:rsid w:val="00F85605"/>
    <w:rsid w:val="00F85C0D"/>
    <w:rsid w:val="00F86264"/>
    <w:rsid w:val="00F86BBA"/>
    <w:rsid w:val="00F878DB"/>
    <w:rsid w:val="00F87CFA"/>
    <w:rsid w:val="00F9095C"/>
    <w:rsid w:val="00F909CB"/>
    <w:rsid w:val="00F91537"/>
    <w:rsid w:val="00F918C9"/>
    <w:rsid w:val="00F91B6A"/>
    <w:rsid w:val="00F9213A"/>
    <w:rsid w:val="00F93371"/>
    <w:rsid w:val="00F938F1"/>
    <w:rsid w:val="00F93996"/>
    <w:rsid w:val="00F9422F"/>
    <w:rsid w:val="00F94E41"/>
    <w:rsid w:val="00F94ED5"/>
    <w:rsid w:val="00F962B7"/>
    <w:rsid w:val="00F965EC"/>
    <w:rsid w:val="00F969FF"/>
    <w:rsid w:val="00F96EBF"/>
    <w:rsid w:val="00F978BD"/>
    <w:rsid w:val="00F97B01"/>
    <w:rsid w:val="00F97D0B"/>
    <w:rsid w:val="00FA0C59"/>
    <w:rsid w:val="00FA0FD8"/>
    <w:rsid w:val="00FA101D"/>
    <w:rsid w:val="00FA1597"/>
    <w:rsid w:val="00FA15D0"/>
    <w:rsid w:val="00FA19B4"/>
    <w:rsid w:val="00FA1C8D"/>
    <w:rsid w:val="00FA2B5A"/>
    <w:rsid w:val="00FA2F81"/>
    <w:rsid w:val="00FA3074"/>
    <w:rsid w:val="00FA31E1"/>
    <w:rsid w:val="00FA33E1"/>
    <w:rsid w:val="00FA3B98"/>
    <w:rsid w:val="00FA3FD9"/>
    <w:rsid w:val="00FA436B"/>
    <w:rsid w:val="00FA43EB"/>
    <w:rsid w:val="00FA4DC5"/>
    <w:rsid w:val="00FA51F2"/>
    <w:rsid w:val="00FA5F05"/>
    <w:rsid w:val="00FA64F3"/>
    <w:rsid w:val="00FA6D21"/>
    <w:rsid w:val="00FA6F0D"/>
    <w:rsid w:val="00FA72B4"/>
    <w:rsid w:val="00FA7375"/>
    <w:rsid w:val="00FA779F"/>
    <w:rsid w:val="00FA7E0F"/>
    <w:rsid w:val="00FB026B"/>
    <w:rsid w:val="00FB045E"/>
    <w:rsid w:val="00FB12D1"/>
    <w:rsid w:val="00FB1546"/>
    <w:rsid w:val="00FB1E71"/>
    <w:rsid w:val="00FB22FF"/>
    <w:rsid w:val="00FB242A"/>
    <w:rsid w:val="00FB2AE7"/>
    <w:rsid w:val="00FB2EC3"/>
    <w:rsid w:val="00FB3640"/>
    <w:rsid w:val="00FB37EC"/>
    <w:rsid w:val="00FB3B2B"/>
    <w:rsid w:val="00FB4A09"/>
    <w:rsid w:val="00FB53F0"/>
    <w:rsid w:val="00FB542A"/>
    <w:rsid w:val="00FB66BC"/>
    <w:rsid w:val="00FB6B3E"/>
    <w:rsid w:val="00FB6B45"/>
    <w:rsid w:val="00FB6E2C"/>
    <w:rsid w:val="00FB7441"/>
    <w:rsid w:val="00FB789B"/>
    <w:rsid w:val="00FC013C"/>
    <w:rsid w:val="00FC0A13"/>
    <w:rsid w:val="00FC1295"/>
    <w:rsid w:val="00FC12F9"/>
    <w:rsid w:val="00FC1AEF"/>
    <w:rsid w:val="00FC1F2E"/>
    <w:rsid w:val="00FC29B0"/>
    <w:rsid w:val="00FC2A0A"/>
    <w:rsid w:val="00FC2F1F"/>
    <w:rsid w:val="00FC304E"/>
    <w:rsid w:val="00FC32F6"/>
    <w:rsid w:val="00FC343A"/>
    <w:rsid w:val="00FC3671"/>
    <w:rsid w:val="00FC4600"/>
    <w:rsid w:val="00FC56FC"/>
    <w:rsid w:val="00FC630D"/>
    <w:rsid w:val="00FC6996"/>
    <w:rsid w:val="00FC7691"/>
    <w:rsid w:val="00FC7D5C"/>
    <w:rsid w:val="00FD0FE4"/>
    <w:rsid w:val="00FD11B9"/>
    <w:rsid w:val="00FD1931"/>
    <w:rsid w:val="00FD2114"/>
    <w:rsid w:val="00FD2A6A"/>
    <w:rsid w:val="00FD2DDC"/>
    <w:rsid w:val="00FD3CDD"/>
    <w:rsid w:val="00FD43D2"/>
    <w:rsid w:val="00FD4DD1"/>
    <w:rsid w:val="00FD4F53"/>
    <w:rsid w:val="00FD510B"/>
    <w:rsid w:val="00FD537B"/>
    <w:rsid w:val="00FD5A02"/>
    <w:rsid w:val="00FD5BD5"/>
    <w:rsid w:val="00FD611A"/>
    <w:rsid w:val="00FD61E8"/>
    <w:rsid w:val="00FD6600"/>
    <w:rsid w:val="00FD6847"/>
    <w:rsid w:val="00FD6BCE"/>
    <w:rsid w:val="00FD6F05"/>
    <w:rsid w:val="00FD781E"/>
    <w:rsid w:val="00FE0059"/>
    <w:rsid w:val="00FE0296"/>
    <w:rsid w:val="00FE0B1F"/>
    <w:rsid w:val="00FE1407"/>
    <w:rsid w:val="00FE2BAD"/>
    <w:rsid w:val="00FE2EF9"/>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6698"/>
    <w:rsid w:val="00FE74E7"/>
    <w:rsid w:val="00FE7697"/>
    <w:rsid w:val="00FE78E6"/>
    <w:rsid w:val="00FE7A83"/>
    <w:rsid w:val="00FE7C26"/>
    <w:rsid w:val="00FE7D91"/>
    <w:rsid w:val="00FF07C3"/>
    <w:rsid w:val="00FF08A3"/>
    <w:rsid w:val="00FF0D0E"/>
    <w:rsid w:val="00FF0E7C"/>
    <w:rsid w:val="00FF0F10"/>
    <w:rsid w:val="00FF1409"/>
    <w:rsid w:val="00FF2563"/>
    <w:rsid w:val="00FF2F45"/>
    <w:rsid w:val="00FF33DF"/>
    <w:rsid w:val="00FF3F26"/>
    <w:rsid w:val="00FF46B0"/>
    <w:rsid w:val="00FF4A34"/>
    <w:rsid w:val="00FF4F22"/>
    <w:rsid w:val="00FF4FBA"/>
    <w:rsid w:val="00FF5A4D"/>
    <w:rsid w:val="00FF5B85"/>
    <w:rsid w:val="00FF5D70"/>
    <w:rsid w:val="00FF674E"/>
    <w:rsid w:val="00FF6765"/>
    <w:rsid w:val="00FF6AE6"/>
    <w:rsid w:val="00FF73E6"/>
    <w:rsid w:val="00FF79F5"/>
    <w:rsid w:val="00FF7A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7293EA7D"/>
  <w15:docId w15:val="{D38B2480-300E-427F-B12F-7B5C03269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sid w:val="00E673F0"/>
    <w:rPr>
      <w:sz w:val="24"/>
      <w:szCs w:val="24"/>
    </w:rPr>
  </w:style>
  <w:style w:type="paragraph" w:styleId="1izenburua">
    <w:name w:val="heading 1"/>
    <w:basedOn w:val="Normala"/>
    <w:next w:val="Normala"/>
    <w:link w:val="1izenburuaKar"/>
    <w:autoRedefine/>
    <w:uiPriority w:val="1"/>
    <w:qFormat/>
    <w:rsid w:val="00C548B6"/>
    <w:pPr>
      <w:ind w:right="-427"/>
      <w:jc w:val="center"/>
      <w:outlineLvl w:val="0"/>
    </w:pPr>
    <w:rPr>
      <w:rFonts w:ascii="Verdana" w:hAnsi="Verdana"/>
      <w:b/>
      <w:sz w:val="28"/>
    </w:rPr>
  </w:style>
  <w:style w:type="paragraph" w:styleId="2izenburua">
    <w:name w:val="heading 2"/>
    <w:basedOn w:val="Normala"/>
    <w:next w:val="Normala"/>
    <w:link w:val="2izenburuaKar"/>
    <w:autoRedefine/>
    <w:qFormat/>
    <w:rsid w:val="0063609A"/>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3izenburua">
    <w:name w:val="heading 3"/>
    <w:basedOn w:val="Normala"/>
    <w:next w:val="Normala"/>
    <w:link w:val="3izenburuaKar"/>
    <w:qFormat/>
    <w:rsid w:val="00C03745"/>
    <w:pPr>
      <w:pBdr>
        <w:top w:val="single" w:sz="4" w:space="1" w:color="auto"/>
      </w:pBdr>
      <w:spacing w:before="240"/>
      <w:ind w:left="1701" w:right="-427" w:hanging="1701"/>
      <w:jc w:val="both"/>
      <w:outlineLvl w:val="2"/>
    </w:pPr>
    <w:rPr>
      <w:rFonts w:ascii="Verdana" w:hAnsi="Verdana" w:cs="Arial"/>
      <w:b/>
      <w:caps/>
      <w:sz w:val="19"/>
      <w:szCs w:val="19"/>
    </w:rPr>
  </w:style>
  <w:style w:type="paragraph" w:styleId="4izenburua">
    <w:name w:val="heading 4"/>
    <w:basedOn w:val="Estilo1"/>
    <w:next w:val="Normala"/>
    <w:link w:val="4izenburuaKar"/>
    <w:qFormat/>
    <w:rsid w:val="00500835"/>
    <w:pPr>
      <w:spacing w:before="120"/>
      <w:ind w:left="709" w:right="-398" w:hanging="567"/>
      <w:jc w:val="left"/>
      <w:outlineLvl w:val="3"/>
    </w:pPr>
    <w:rPr>
      <w:rFonts w:ascii="Verdana" w:eastAsia="Arial Unicode MS" w:hAnsi="Verdana"/>
      <w:b/>
      <w:sz w:val="18"/>
      <w:szCs w:val="18"/>
    </w:rPr>
  </w:style>
  <w:style w:type="paragraph" w:styleId="5izenburua">
    <w:name w:val="heading 5"/>
    <w:basedOn w:val="Normala"/>
    <w:next w:val="Normala"/>
    <w:link w:val="5izenburuaKar"/>
    <w:qFormat/>
    <w:rsid w:val="00011799"/>
    <w:pPr>
      <w:spacing w:before="120" w:after="120"/>
      <w:ind w:left="1418" w:right="-425" w:hanging="851"/>
      <w:jc w:val="both"/>
      <w:outlineLvl w:val="4"/>
    </w:pPr>
    <w:rPr>
      <w:rFonts w:ascii="Verdana" w:eastAsia="Arial Unicode MS" w:hAnsi="Verdana"/>
      <w:sz w:val="19"/>
      <w:szCs w:val="18"/>
    </w:rPr>
  </w:style>
  <w:style w:type="paragraph" w:styleId="6izenburua">
    <w:name w:val="heading 6"/>
    <w:basedOn w:val="Normala"/>
    <w:next w:val="Koskanormala"/>
    <w:link w:val="6izenburuaKar"/>
    <w:qFormat/>
    <w:pPr>
      <w:ind w:left="708"/>
      <w:jc w:val="both"/>
      <w:outlineLvl w:val="5"/>
    </w:pPr>
    <w:rPr>
      <w:u w:val="single"/>
    </w:rPr>
  </w:style>
  <w:style w:type="paragraph" w:styleId="7izenburua">
    <w:name w:val="heading 7"/>
    <w:basedOn w:val="Normala"/>
    <w:next w:val="Koskanormala"/>
    <w:link w:val="7izenburuaKar"/>
    <w:qFormat/>
    <w:pPr>
      <w:ind w:left="708"/>
      <w:jc w:val="both"/>
      <w:outlineLvl w:val="6"/>
    </w:pPr>
    <w:rPr>
      <w:i/>
    </w:rPr>
  </w:style>
  <w:style w:type="paragraph" w:styleId="8izenburua">
    <w:name w:val="heading 8"/>
    <w:basedOn w:val="Normala"/>
    <w:next w:val="Normala"/>
    <w:link w:val="8izenburuaKar"/>
    <w:qFormat/>
    <w:pPr>
      <w:spacing w:before="240" w:after="60"/>
      <w:outlineLvl w:val="7"/>
    </w:pPr>
    <w:rPr>
      <w:i/>
      <w:iCs/>
    </w:rPr>
  </w:style>
  <w:style w:type="paragraph" w:styleId="9izenburua">
    <w:name w:val="heading 9"/>
    <w:basedOn w:val="Normala"/>
    <w:next w:val="Koskanormala"/>
    <w:link w:val="9izenburuaKar"/>
    <w:qFormat/>
    <w:pPr>
      <w:ind w:left="708"/>
      <w:jc w:val="both"/>
      <w:outlineLvl w:val="8"/>
    </w:pPr>
    <w:rPr>
      <w:i/>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Koskanormala">
    <w:name w:val="Normal Indent"/>
    <w:basedOn w:val="Normala"/>
    <w:pPr>
      <w:ind w:left="708"/>
      <w:jc w:val="both"/>
    </w:pPr>
    <w:rPr>
      <w:rFonts w:ascii="Arial" w:hAnsi="Arial"/>
      <w:sz w:val="22"/>
    </w:rPr>
  </w:style>
  <w:style w:type="paragraph" w:styleId="Orri-oina">
    <w:name w:val="footer"/>
    <w:basedOn w:val="Normala"/>
    <w:link w:val="Orri-oinaKar"/>
    <w:uiPriority w:val="99"/>
    <w:pPr>
      <w:tabs>
        <w:tab w:val="center" w:pos="4819"/>
        <w:tab w:val="right" w:pos="9071"/>
      </w:tabs>
    </w:pPr>
    <w:rPr>
      <w:lang w:eastAsia="es-ES_tradnl"/>
    </w:rPr>
  </w:style>
  <w:style w:type="character" w:customStyle="1" w:styleId="Orri-oinaKar">
    <w:name w:val="Orri-oina Kar"/>
    <w:link w:val="Orri-oina"/>
    <w:uiPriority w:val="99"/>
    <w:rPr>
      <w:lang w:val="eu-ES" w:eastAsia="es-ES_tradnl" w:bidi="ar-SA"/>
    </w:rPr>
  </w:style>
  <w:style w:type="paragraph" w:styleId="Goiburua">
    <w:name w:val="header"/>
    <w:basedOn w:val="Normala"/>
    <w:link w:val="GoiburuaKar"/>
    <w:uiPriority w:val="99"/>
    <w:pPr>
      <w:tabs>
        <w:tab w:val="center" w:pos="4819"/>
        <w:tab w:val="right" w:pos="9071"/>
      </w:tabs>
    </w:pPr>
    <w:rPr>
      <w:lang w:eastAsia="es-ES_tradnl"/>
    </w:rPr>
  </w:style>
  <w:style w:type="character" w:customStyle="1" w:styleId="GoiburuaKar">
    <w:name w:val="Goiburua Kar"/>
    <w:link w:val="Goiburua"/>
    <w:uiPriority w:val="99"/>
    <w:rPr>
      <w:lang w:val="eu-ES" w:eastAsia="es-ES_tradnl" w:bidi="ar-SA"/>
    </w:rPr>
  </w:style>
  <w:style w:type="paragraph" w:customStyle="1" w:styleId="Destinatario">
    <w:name w:val="Destinatario"/>
    <w:basedOn w:val="Normala"/>
    <w:pPr>
      <w:ind w:left="4253"/>
    </w:pPr>
    <w:rPr>
      <w:lang w:eastAsia="es-ES_tradnl"/>
    </w:rPr>
  </w:style>
  <w:style w:type="paragraph" w:customStyle="1" w:styleId="Subparrafo1">
    <w:name w:val="Subparrafo1"/>
    <w:basedOn w:val="Normala"/>
    <w:pPr>
      <w:ind w:left="284" w:hanging="142"/>
    </w:pPr>
    <w:rPr>
      <w:lang w:eastAsia="es-ES_tradnl"/>
    </w:rPr>
  </w:style>
  <w:style w:type="paragraph" w:customStyle="1" w:styleId="Titulo">
    <w:name w:val="Titulo"/>
    <w:basedOn w:val="Normala"/>
    <w:pPr>
      <w:jc w:val="center"/>
    </w:pPr>
    <w:rPr>
      <w:b/>
      <w:sz w:val="30"/>
      <w:lang w:eastAsia="es-ES_tradnl"/>
    </w:rPr>
  </w:style>
  <w:style w:type="paragraph" w:styleId="Gorputz-testua2">
    <w:name w:val="Body Text 2"/>
    <w:basedOn w:val="Normala"/>
    <w:link w:val="Gorputz-testua2Kar"/>
    <w:rPr>
      <w:rFonts w:ascii="Arial" w:hAnsi="Arial"/>
      <w:lang w:eastAsia="es-ES_tradnl"/>
    </w:rPr>
  </w:style>
  <w:style w:type="paragraph" w:styleId="Gorputz-testuarenkoska2">
    <w:name w:val="Body Text Indent 2"/>
    <w:basedOn w:val="Normala"/>
    <w:link w:val="Gorputz-testuarenkoska2Kar"/>
    <w:uiPriority w:val="99"/>
    <w:pPr>
      <w:ind w:left="426" w:hanging="425"/>
      <w:jc w:val="both"/>
    </w:pPr>
    <w:rPr>
      <w:rFonts w:ascii="Arial" w:hAnsi="Arial"/>
      <w:b/>
      <w:sz w:val="18"/>
    </w:rPr>
  </w:style>
  <w:style w:type="paragraph" w:styleId="Gorputz-testuarenkoska">
    <w:name w:val="Body Text Indent"/>
    <w:basedOn w:val="Normala"/>
    <w:link w:val="Gorputz-testuarenkoskaKar"/>
    <w:pPr>
      <w:ind w:left="567" w:hanging="567"/>
      <w:jc w:val="both"/>
    </w:pPr>
    <w:rPr>
      <w:rFonts w:ascii="Arial" w:hAnsi="Arial"/>
      <w:sz w:val="18"/>
    </w:rPr>
  </w:style>
  <w:style w:type="paragraph" w:styleId="Gorputz-testuarenkoska3">
    <w:name w:val="Body Text Indent 3"/>
    <w:basedOn w:val="Normala"/>
    <w:link w:val="Gorputz-testuarenkoska3Kar"/>
    <w:pPr>
      <w:ind w:left="1004"/>
      <w:jc w:val="both"/>
    </w:pPr>
    <w:rPr>
      <w:rFonts w:ascii="Arial" w:hAnsi="Arial"/>
      <w:sz w:val="18"/>
      <w:u w:val="single"/>
    </w:rPr>
  </w:style>
  <w:style w:type="paragraph" w:styleId="Gorputz-testua">
    <w:name w:val="Body Text"/>
    <w:basedOn w:val="Normala"/>
    <w:link w:val="Gorputz-testuaKar"/>
    <w:pPr>
      <w:jc w:val="both"/>
    </w:pPr>
    <w:rPr>
      <w:rFonts w:ascii="Arial" w:hAnsi="Arial"/>
      <w:sz w:val="16"/>
    </w:rPr>
  </w:style>
  <w:style w:type="character" w:styleId="Hiperesteka">
    <w:name w:val="Hyperlink"/>
    <w:uiPriority w:val="99"/>
    <w:rPr>
      <w:color w:val="0000FF"/>
      <w:u w:val="single"/>
    </w:rPr>
  </w:style>
  <w:style w:type="character" w:styleId="Orri-zenbakia">
    <w:name w:val="page number"/>
    <w:basedOn w:val="Paragrafoarenletra-tipolehenetsia"/>
  </w:style>
  <w:style w:type="paragraph" w:styleId="Gorputz-testua3">
    <w:name w:val="Body Text 3"/>
    <w:basedOn w:val="Normala"/>
    <w:link w:val="Gorputz-testua3Kar"/>
    <w:pPr>
      <w:jc w:val="center"/>
    </w:pPr>
    <w:rPr>
      <w:rFonts w:ascii="Arial" w:hAnsi="Arial"/>
      <w:b/>
      <w:color w:val="339966"/>
      <w:sz w:val="18"/>
      <w:u w:val="single"/>
    </w:rPr>
  </w:style>
  <w:style w:type="paragraph" w:customStyle="1" w:styleId="bpor">
    <w:name w:val="b por"/>
    <w:basedOn w:val="Normala"/>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Blokekotestua">
    <w:name w:val="Block Text"/>
    <w:basedOn w:val="Normala"/>
    <w:pPr>
      <w:spacing w:line="240" w:lineRule="exact"/>
      <w:ind w:left="567" w:right="-1" w:hanging="567"/>
      <w:jc w:val="both"/>
    </w:pPr>
    <w:rPr>
      <w:rFonts w:ascii="Arial" w:hAnsi="Arial"/>
      <w:sz w:val="18"/>
      <w:lang w:eastAsia="es-ES_tradnl"/>
    </w:rPr>
  </w:style>
  <w:style w:type="paragraph" w:customStyle="1" w:styleId="titulo2">
    <w:name w:val="titulo 2"/>
    <w:basedOn w:val="1izenburua"/>
    <w:pPr>
      <w:keepNext/>
      <w:jc w:val="both"/>
    </w:pPr>
    <w:rPr>
      <w:rFonts w:ascii="Times New Roman" w:hAnsi="Times New Roman"/>
      <w:smallCaps/>
    </w:rPr>
  </w:style>
  <w:style w:type="paragraph" w:styleId="Titulua">
    <w:name w:val="Title"/>
    <w:basedOn w:val="Normala"/>
    <w:link w:val="TituluaKar"/>
    <w:qFormat/>
    <w:rsid w:val="004268E5"/>
    <w:pPr>
      <w:jc w:val="center"/>
    </w:pPr>
    <w:rPr>
      <w:rFonts w:ascii="Verdana" w:hAnsi="Verdana"/>
      <w:b/>
    </w:rPr>
  </w:style>
  <w:style w:type="paragraph" w:customStyle="1" w:styleId="Estndar">
    <w:name w:val="Estándar"/>
    <w:rPr>
      <w:snapToGrid w:val="0"/>
      <w:color w:val="000000"/>
      <w:sz w:val="24"/>
    </w:rPr>
  </w:style>
  <w:style w:type="paragraph" w:styleId="Azpititulua">
    <w:name w:val="Subtitle"/>
    <w:basedOn w:val="Normala"/>
    <w:link w:val="AzpitituluaK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BisitatutakoHiperesteka">
    <w:name w:val="FollowedHyperlink"/>
    <w:uiPriority w:val="99"/>
    <w:rPr>
      <w:color w:val="800080"/>
      <w:u w:val="single"/>
    </w:rPr>
  </w:style>
  <w:style w:type="paragraph" w:customStyle="1" w:styleId="bpor1">
    <w:name w:val="b por1"/>
    <w:basedOn w:val="Normala"/>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a"/>
    <w:pPr>
      <w:ind w:firstLine="709"/>
    </w:pPr>
    <w:rPr>
      <w:rFonts w:ascii="Bookman Old Style" w:hAnsi="Bookman Old Style"/>
      <w:i/>
      <w:kern w:val="28"/>
      <w:lang w:eastAsia="es-ES_tradnl"/>
    </w:rPr>
  </w:style>
  <w:style w:type="paragraph" w:customStyle="1" w:styleId="BOPV">
    <w:name w:val="BOPV"/>
    <w:basedOn w:val="Normala"/>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Lodia">
    <w:name w:val="Strong"/>
    <w:aliases w:val="NIVEL 2"/>
    <w:qFormat/>
    <w:rPr>
      <w:b/>
      <w:bCs/>
    </w:rPr>
  </w:style>
  <w:style w:type="paragraph" w:styleId="Zerrenda-paragrafoa">
    <w:name w:val="List Paragraph"/>
    <w:basedOn w:val="Normala"/>
    <w:link w:val="Zerrenda-paragrafoaKar"/>
    <w:uiPriority w:val="34"/>
    <w:qFormat/>
    <w:pPr>
      <w:ind w:left="708"/>
    </w:pPr>
  </w:style>
  <w:style w:type="character" w:customStyle="1" w:styleId="Zerrenda-paragrafoaKar">
    <w:name w:val="Zerrenda-paragrafoa Kar"/>
    <w:link w:val="Zerrenda-paragrafoa"/>
    <w:uiPriority w:val="34"/>
    <w:rsid w:val="00157C6D"/>
    <w:rPr>
      <w:lang w:val="es-ES_tradnl" w:eastAsia="en-US" w:bidi="ar-SA"/>
    </w:rPr>
  </w:style>
  <w:style w:type="paragraph" w:styleId="Gutun-azalekohelbidea">
    <w:name w:val="envelope address"/>
    <w:basedOn w:val="Normala"/>
    <w:pPr>
      <w:framePr w:w="7920" w:h="1980" w:hRule="exact" w:hSpace="141" w:wrap="auto" w:hAnchor="page" w:xAlign="center" w:yAlign="bottom"/>
      <w:ind w:left="2880"/>
    </w:pPr>
    <w:rPr>
      <w:rFonts w:ascii="Cambria" w:hAnsi="Cambria"/>
    </w:rPr>
  </w:style>
  <w:style w:type="paragraph" w:customStyle="1" w:styleId="Estilo1">
    <w:name w:val="Estilo1"/>
    <w:basedOn w:val="Normala"/>
    <w:pPr>
      <w:jc w:val="both"/>
    </w:pPr>
  </w:style>
  <w:style w:type="paragraph" w:styleId="Bunbuiloarentestua">
    <w:name w:val="Balloon Text"/>
    <w:basedOn w:val="Normala"/>
    <w:link w:val="BunbuiloarentestuaKar"/>
    <w:rPr>
      <w:rFonts w:ascii="Tahoma" w:hAnsi="Tahoma" w:cs="Tahoma"/>
      <w:sz w:val="16"/>
      <w:szCs w:val="16"/>
    </w:rPr>
  </w:style>
  <w:style w:type="character" w:customStyle="1" w:styleId="BunbuiloarentestuaKar">
    <w:name w:val="Bunbuiloaren testua Kar"/>
    <w:link w:val="Bunbuiloarentestua"/>
    <w:rPr>
      <w:rFonts w:ascii="Tahoma" w:hAnsi="Tahoma" w:cs="Tahoma"/>
      <w:sz w:val="16"/>
      <w:szCs w:val="16"/>
      <w:lang w:val="es-ES_tradnl" w:eastAsia="en-US"/>
    </w:rPr>
  </w:style>
  <w:style w:type="paragraph" w:styleId="EA1">
    <w:name w:val="toc 1"/>
    <w:basedOn w:val="Normala"/>
    <w:next w:val="Normala"/>
    <w:autoRedefine/>
    <w:uiPriority w:val="39"/>
    <w:qFormat/>
    <w:rsid w:val="00060F7D"/>
    <w:pPr>
      <w:tabs>
        <w:tab w:val="right" w:leader="underscore" w:pos="9658"/>
      </w:tabs>
    </w:pPr>
    <w:rPr>
      <w:rFonts w:asciiTheme="minorHAnsi" w:hAnsiTheme="minorHAnsi" w:cstheme="minorHAnsi"/>
      <w:b/>
      <w:bCs/>
      <w:i/>
      <w:iCs/>
    </w:rPr>
  </w:style>
  <w:style w:type="paragraph" w:styleId="EA2">
    <w:name w:val="toc 2"/>
    <w:basedOn w:val="Normala"/>
    <w:next w:val="Normala"/>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EA3">
    <w:name w:val="toc 3"/>
    <w:basedOn w:val="Normala"/>
    <w:next w:val="Normala"/>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Iruzkinarentestua">
    <w:name w:val="annotation text"/>
    <w:basedOn w:val="Normala"/>
    <w:link w:val="IruzkinarentestuaKar"/>
    <w:rPr>
      <w:lang w:val="eu-ES" w:eastAsia="es-ES_tradnl"/>
    </w:rPr>
  </w:style>
  <w:style w:type="character" w:customStyle="1" w:styleId="IruzkinarentestuaKar">
    <w:name w:val="Iruzkinaren testua Kar"/>
    <w:link w:val="Iruzkinarentestua"/>
    <w:rPr>
      <w:lang w:val="eu-ES" w:eastAsia="es-ES_tradnl"/>
    </w:rPr>
  </w:style>
  <w:style w:type="paragraph" w:styleId="Oin-oharrarentestua">
    <w:name w:val="footnote text"/>
    <w:basedOn w:val="Normala"/>
    <w:link w:val="Oin-oharrarentestuaKar"/>
    <w:uiPriority w:val="99"/>
    <w:pPr>
      <w:jc w:val="both"/>
    </w:pPr>
    <w:rPr>
      <w:rFonts w:ascii="Arial" w:hAnsi="Arial"/>
      <w:lang w:val="eu-ES"/>
    </w:rPr>
  </w:style>
  <w:style w:type="character" w:customStyle="1" w:styleId="Oin-oharrarentestuaKar">
    <w:name w:val="Oin-oharraren testua Kar"/>
    <w:link w:val="Oin-oharrarentestua"/>
    <w:uiPriority w:val="99"/>
    <w:rPr>
      <w:rFonts w:ascii="Arial" w:hAnsi="Arial"/>
      <w:lang w:val="eu-ES"/>
    </w:rPr>
  </w:style>
  <w:style w:type="character" w:styleId="Oin-oharrarenerreferentzia">
    <w:name w:val="footnote reference"/>
    <w:uiPriority w:val="99"/>
    <w:unhideWhenUsed/>
    <w:rPr>
      <w:vertAlign w:val="superscript"/>
    </w:rPr>
  </w:style>
  <w:style w:type="paragraph" w:customStyle="1" w:styleId="estilo10">
    <w:name w:val="estilo1"/>
    <w:basedOn w:val="Normala"/>
    <w:pPr>
      <w:tabs>
        <w:tab w:val="num" w:pos="858"/>
      </w:tabs>
      <w:ind w:left="858" w:hanging="432"/>
      <w:jc w:val="both"/>
    </w:pPr>
    <w:rPr>
      <w:lang w:eastAsia="es-ES_tradnl"/>
    </w:rPr>
  </w:style>
  <w:style w:type="paragraph" w:customStyle="1" w:styleId="CharChar3CarCharChar">
    <w:name w:val="Char Char3 Car Char Char"/>
    <w:basedOn w:val="Normala"/>
    <w:rsid w:val="00157C6D"/>
    <w:pPr>
      <w:spacing w:after="160" w:line="240" w:lineRule="exact"/>
    </w:pPr>
    <w:rPr>
      <w:rFonts w:ascii="Tahoma" w:hAnsi="Tahoma"/>
      <w:lang w:val="en-US"/>
    </w:rPr>
  </w:style>
  <w:style w:type="paragraph" w:customStyle="1" w:styleId="KarKar4">
    <w:name w:val="Kar Kar4"/>
    <w:basedOn w:val="Normala"/>
    <w:rsid w:val="00157C6D"/>
    <w:pPr>
      <w:spacing w:after="160" w:line="240" w:lineRule="exact"/>
    </w:pPr>
    <w:rPr>
      <w:rFonts w:ascii="Verdana" w:hAnsi="Verdana"/>
      <w:lang w:val="en-US"/>
    </w:rPr>
  </w:style>
  <w:style w:type="paragraph" w:customStyle="1" w:styleId="Normalgeorgia">
    <w:name w:val="Normal + georgia"/>
    <w:basedOn w:val="Normala"/>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Dokumentu-mapa">
    <w:name w:val="Document Map"/>
    <w:basedOn w:val="Normala"/>
    <w:link w:val="Dokumentu-mapaKar"/>
    <w:rsid w:val="007747A4"/>
    <w:pPr>
      <w:shd w:val="clear" w:color="auto" w:fill="000080"/>
    </w:pPr>
    <w:rPr>
      <w:rFonts w:ascii="Tahoma" w:hAnsi="Tahoma" w:cs="Tahoma"/>
    </w:rPr>
  </w:style>
  <w:style w:type="paragraph" w:customStyle="1" w:styleId="MiNormal">
    <w:name w:val="Mi Normal"/>
    <w:basedOn w:val="Normala"/>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Saretaduntaula">
    <w:name w:val="Table Grid"/>
    <w:basedOn w:val="Taulanormala"/>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a"/>
    <w:rsid w:val="004D1AE9"/>
    <w:pPr>
      <w:spacing w:after="160" w:line="240" w:lineRule="exact"/>
    </w:pPr>
    <w:rPr>
      <w:rFonts w:ascii="Verdana" w:hAnsi="Verdana"/>
      <w:lang w:val="en-US"/>
    </w:rPr>
  </w:style>
  <w:style w:type="paragraph" w:customStyle="1" w:styleId="CarCarCar1CarCarCarCar">
    <w:name w:val="Car Car Car1 Car Car Car Car"/>
    <w:basedOn w:val="Normala"/>
    <w:rsid w:val="00201DF4"/>
    <w:pPr>
      <w:spacing w:after="160" w:line="240" w:lineRule="exact"/>
    </w:pPr>
    <w:rPr>
      <w:rFonts w:ascii="Tahoma" w:hAnsi="Tahoma"/>
      <w:sz w:val="18"/>
      <w:szCs w:val="6"/>
      <w:lang w:val="en-US"/>
    </w:rPr>
  </w:style>
  <w:style w:type="paragraph" w:customStyle="1" w:styleId="KarKar5">
    <w:name w:val="Kar Kar5"/>
    <w:basedOn w:val="Normala"/>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a"/>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a"/>
    <w:uiPriority w:val="99"/>
    <w:qFormat/>
    <w:rsid w:val="00A926A0"/>
    <w:pPr>
      <w:ind w:left="708"/>
    </w:pPr>
  </w:style>
  <w:style w:type="paragraph" w:styleId="Amaiera-oharrarentestua">
    <w:name w:val="endnote text"/>
    <w:basedOn w:val="Normala"/>
    <w:link w:val="Amaiera-oharrarentestuaKar"/>
    <w:uiPriority w:val="99"/>
    <w:rsid w:val="00A165B5"/>
  </w:style>
  <w:style w:type="character" w:customStyle="1" w:styleId="Amaiera-oharrarentestuaKar">
    <w:name w:val="Amaiera-oharraren testua Kar"/>
    <w:link w:val="Amaiera-oharrarentestua"/>
    <w:uiPriority w:val="99"/>
    <w:rsid w:val="00A165B5"/>
    <w:rPr>
      <w:lang w:val="es-ES_tradnl" w:eastAsia="en-US"/>
    </w:rPr>
  </w:style>
  <w:style w:type="character" w:styleId="Amaiera-oharrarenerreferentzia">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a"/>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Gorputz-testuarenkoska2Kar">
    <w:name w:val="Gorputz-testuaren koska 2 Kar"/>
    <w:link w:val="Gorputz-testuarenkoska2"/>
    <w:uiPriority w:val="99"/>
    <w:rsid w:val="004E372C"/>
    <w:rPr>
      <w:rFonts w:ascii="Arial" w:hAnsi="Arial"/>
      <w:b/>
      <w:sz w:val="18"/>
      <w:lang w:val="es-ES_tradnl"/>
    </w:rPr>
  </w:style>
  <w:style w:type="paragraph" w:customStyle="1" w:styleId="ERRO">
    <w:name w:val="ERRO"/>
    <w:basedOn w:val="Normala"/>
    <w:uiPriority w:val="99"/>
    <w:rsid w:val="003B2D5A"/>
    <w:rPr>
      <w:rFonts w:ascii="Arial" w:hAnsi="Arial"/>
      <w:sz w:val="22"/>
      <w:lang w:eastAsia="es-ES_tradnl"/>
    </w:rPr>
  </w:style>
  <w:style w:type="paragraph" w:customStyle="1" w:styleId="a">
    <w:name w:val="a"/>
    <w:basedOn w:val="Normala"/>
    <w:rsid w:val="007D3FF3"/>
    <w:pPr>
      <w:spacing w:before="100" w:beforeAutospacing="1" w:after="100" w:afterAutospacing="1"/>
    </w:pPr>
  </w:style>
  <w:style w:type="character" w:styleId="Enfasia">
    <w:name w:val="Emphasis"/>
    <w:qFormat/>
    <w:rsid w:val="007D3FF3"/>
    <w:rPr>
      <w:i/>
      <w:iCs/>
    </w:rPr>
  </w:style>
  <w:style w:type="character" w:customStyle="1" w:styleId="apple-converted-space">
    <w:name w:val="apple-converted-space"/>
    <w:rsid w:val="007D3FF3"/>
  </w:style>
  <w:style w:type="paragraph" w:styleId="Normalaweb">
    <w:name w:val="Normal (Web)"/>
    <w:basedOn w:val="Normala"/>
    <w:uiPriority w:val="99"/>
    <w:unhideWhenUsed/>
    <w:rsid w:val="007D3FF3"/>
    <w:pPr>
      <w:spacing w:before="100" w:beforeAutospacing="1" w:after="100" w:afterAutospacing="1"/>
    </w:pPr>
  </w:style>
  <w:style w:type="character" w:styleId="HTMLaipua">
    <w:name w:val="HTML Cite"/>
    <w:uiPriority w:val="99"/>
    <w:unhideWhenUsed/>
    <w:rsid w:val="007D3FF3"/>
    <w:rPr>
      <w:i/>
      <w:iCs/>
    </w:rPr>
  </w:style>
  <w:style w:type="paragraph" w:customStyle="1" w:styleId="parrafo">
    <w:name w:val="parrafo"/>
    <w:basedOn w:val="Normala"/>
    <w:rsid w:val="00DA6E98"/>
    <w:pPr>
      <w:spacing w:before="100" w:beforeAutospacing="1" w:after="100" w:afterAutospacing="1"/>
    </w:pPr>
  </w:style>
  <w:style w:type="paragraph" w:styleId="z-Inprimakiarengoikoaldea">
    <w:name w:val="HTML Top of Form"/>
    <w:basedOn w:val="Normala"/>
    <w:next w:val="Normala"/>
    <w:link w:val="z-InprimakiarengoikoaldeaK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InprimakiarengoikoaldeaKar">
    <w:name w:val="z-Inprimakiaren goiko aldea Kar"/>
    <w:link w:val="z-Inprimakiarengoikoaldea"/>
    <w:uiPriority w:val="99"/>
    <w:rsid w:val="00DA6E98"/>
    <w:rPr>
      <w:rFonts w:ascii="Arial" w:hAnsi="Arial" w:cs="Arial"/>
      <w:vanish/>
      <w:sz w:val="16"/>
      <w:szCs w:val="16"/>
    </w:rPr>
  </w:style>
  <w:style w:type="paragraph" w:styleId="z-Inprimakiarenbehealdea">
    <w:name w:val="HTML Bottom of Form"/>
    <w:basedOn w:val="Normala"/>
    <w:next w:val="Normala"/>
    <w:link w:val="z-InprimakiarenbehealdeaKar"/>
    <w:hidden/>
    <w:uiPriority w:val="99"/>
    <w:unhideWhenUsed/>
    <w:rsid w:val="00DA6E98"/>
    <w:pPr>
      <w:pBdr>
        <w:top w:val="single" w:sz="6" w:space="1" w:color="auto"/>
      </w:pBdr>
      <w:jc w:val="center"/>
    </w:pPr>
    <w:rPr>
      <w:rFonts w:ascii="Arial" w:hAnsi="Arial" w:cs="Arial"/>
      <w:vanish/>
      <w:sz w:val="16"/>
      <w:szCs w:val="16"/>
    </w:rPr>
  </w:style>
  <w:style w:type="character" w:customStyle="1" w:styleId="z-InprimakiarenbehealdeaKar">
    <w:name w:val="z-Inprimakiaren behealdea Kar"/>
    <w:link w:val="z-Inprimakiarenbehealdea"/>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Zerrendarikez"/>
    <w:uiPriority w:val="99"/>
    <w:semiHidden/>
    <w:unhideWhenUsed/>
    <w:rsid w:val="00EB0B96"/>
  </w:style>
  <w:style w:type="table" w:customStyle="1" w:styleId="Tablaconcuadrcula1">
    <w:name w:val="Tabla con cuadrícula1"/>
    <w:basedOn w:val="Taulanormala"/>
    <w:next w:val="Saretadunta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izenburuaKar">
    <w:name w:val="1. izenburua Kar"/>
    <w:link w:val="1izenburua"/>
    <w:uiPriority w:val="1"/>
    <w:rsid w:val="00C548B6"/>
    <w:rPr>
      <w:rFonts w:ascii="Verdana" w:hAnsi="Verdana"/>
      <w:b/>
      <w:sz w:val="28"/>
      <w:szCs w:val="24"/>
    </w:rPr>
  </w:style>
  <w:style w:type="paragraph" w:customStyle="1" w:styleId="parrafo2">
    <w:name w:val="parrafo_2"/>
    <w:basedOn w:val="Normala"/>
    <w:rsid w:val="00181541"/>
    <w:pPr>
      <w:spacing w:before="100" w:beforeAutospacing="1" w:after="100" w:afterAutospacing="1"/>
    </w:pPr>
  </w:style>
  <w:style w:type="paragraph" w:customStyle="1" w:styleId="CarCar13">
    <w:name w:val="Car Car13"/>
    <w:basedOn w:val="Normala"/>
    <w:rsid w:val="00E303A8"/>
    <w:pPr>
      <w:spacing w:after="160" w:line="240" w:lineRule="exact"/>
    </w:pPr>
    <w:rPr>
      <w:rFonts w:ascii="Arial" w:hAnsi="Arial"/>
      <w:lang w:val="en-US"/>
    </w:rPr>
  </w:style>
  <w:style w:type="numbering" w:customStyle="1" w:styleId="Sinlista2">
    <w:name w:val="Sin lista2"/>
    <w:next w:val="Zerrendarikez"/>
    <w:uiPriority w:val="99"/>
    <w:semiHidden/>
    <w:unhideWhenUsed/>
    <w:rsid w:val="00FD2114"/>
  </w:style>
  <w:style w:type="table" w:customStyle="1" w:styleId="Tablaconcuadrcula2">
    <w:name w:val="Tabla con cuadrícula2"/>
    <w:basedOn w:val="Taulanormala"/>
    <w:next w:val="Saretadunta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a"/>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a"/>
    <w:rsid w:val="00AF68A3"/>
    <w:pPr>
      <w:spacing w:after="160" w:line="240" w:lineRule="exact"/>
    </w:pPr>
    <w:rPr>
      <w:rFonts w:ascii="Tahoma" w:hAnsi="Tahoma"/>
      <w:lang w:val="en-US"/>
    </w:rPr>
  </w:style>
  <w:style w:type="paragraph" w:customStyle="1" w:styleId="KarKar41">
    <w:name w:val="Kar Kar41"/>
    <w:basedOn w:val="Normala"/>
    <w:rsid w:val="00AF68A3"/>
    <w:pPr>
      <w:spacing w:after="160" w:line="240" w:lineRule="exact"/>
    </w:pPr>
    <w:rPr>
      <w:rFonts w:ascii="Verdana" w:hAnsi="Verdana"/>
      <w:lang w:val="en-US"/>
    </w:rPr>
  </w:style>
  <w:style w:type="paragraph" w:customStyle="1" w:styleId="CarCarCar1CarCarCarCar1">
    <w:name w:val="Car Car Car1 Car Car Car Car1"/>
    <w:basedOn w:val="Normala"/>
    <w:rsid w:val="00AF68A3"/>
    <w:pPr>
      <w:spacing w:after="160" w:line="240" w:lineRule="exact"/>
    </w:pPr>
    <w:rPr>
      <w:rFonts w:ascii="Tahoma" w:hAnsi="Tahoma"/>
      <w:sz w:val="18"/>
      <w:szCs w:val="6"/>
      <w:lang w:val="en-US"/>
    </w:rPr>
  </w:style>
  <w:style w:type="paragraph" w:customStyle="1" w:styleId="KarKar51">
    <w:name w:val="Kar Kar51"/>
    <w:basedOn w:val="Normala"/>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9"/>
      </w:numPr>
    </w:pPr>
  </w:style>
  <w:style w:type="numbering" w:customStyle="1" w:styleId="Estilo3">
    <w:name w:val="Estilo3"/>
    <w:uiPriority w:val="99"/>
    <w:rsid w:val="00AF68A3"/>
    <w:pPr>
      <w:numPr>
        <w:numId w:val="20"/>
      </w:numPr>
    </w:pPr>
  </w:style>
  <w:style w:type="numbering" w:customStyle="1" w:styleId="BOPV-111">
    <w:name w:val="BOPV-111"/>
    <w:rsid w:val="00AF68A3"/>
    <w:pPr>
      <w:numPr>
        <w:numId w:val="21"/>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a"/>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43"/>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a"/>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44"/>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22"/>
      </w:numPr>
    </w:pPr>
  </w:style>
  <w:style w:type="numbering" w:customStyle="1" w:styleId="BOPV-13">
    <w:name w:val="BOPV-13"/>
    <w:rsid w:val="007F5FF3"/>
    <w:pPr>
      <w:numPr>
        <w:numId w:val="23"/>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a"/>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4"/>
      </w:numPr>
    </w:pPr>
  </w:style>
  <w:style w:type="numbering" w:customStyle="1" w:styleId="Estilo5">
    <w:name w:val="Estilo5"/>
    <w:uiPriority w:val="99"/>
    <w:rsid w:val="007F5FF3"/>
    <w:pPr>
      <w:numPr>
        <w:numId w:val="25"/>
      </w:numPr>
    </w:pPr>
  </w:style>
  <w:style w:type="character" w:styleId="Iruzkinarenerreferentzia">
    <w:name w:val="annotation reference"/>
    <w:rsid w:val="00AE7EFE"/>
    <w:rPr>
      <w:sz w:val="16"/>
      <w:szCs w:val="16"/>
    </w:rPr>
  </w:style>
  <w:style w:type="paragraph" w:styleId="Iruzkinarengaia">
    <w:name w:val="annotation subject"/>
    <w:basedOn w:val="Iruzkinarentestua"/>
    <w:next w:val="Iruzkinarentestua"/>
    <w:link w:val="IruzkinarengaiaKar"/>
    <w:rsid w:val="00AE7EFE"/>
    <w:rPr>
      <w:b/>
      <w:bCs/>
      <w:lang w:val="es-ES_tradnl" w:eastAsia="en-US"/>
    </w:rPr>
  </w:style>
  <w:style w:type="character" w:customStyle="1" w:styleId="IruzkinarengaiaKar">
    <w:name w:val="Iruzkinaren gaia Kar"/>
    <w:link w:val="Iruzkinarengaia"/>
    <w:rsid w:val="00AE7EFE"/>
    <w:rPr>
      <w:b/>
      <w:bCs/>
      <w:lang w:val="es-ES_tradnl" w:eastAsia="en-US"/>
    </w:rPr>
  </w:style>
  <w:style w:type="numbering" w:customStyle="1" w:styleId="Estilo25">
    <w:name w:val="Estilo25"/>
    <w:uiPriority w:val="99"/>
    <w:rsid w:val="00AE7EFE"/>
    <w:pPr>
      <w:numPr>
        <w:numId w:val="26"/>
      </w:numPr>
    </w:pPr>
  </w:style>
  <w:style w:type="table" w:customStyle="1" w:styleId="Tablaconcuadrcula3">
    <w:name w:val="Tabla con cuadrícula3"/>
    <w:basedOn w:val="Taulanormala"/>
    <w:next w:val="Saretadunta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a"/>
    <w:rsid w:val="00AE7EFE"/>
    <w:pPr>
      <w:spacing w:after="160" w:line="240" w:lineRule="exact"/>
    </w:pPr>
    <w:rPr>
      <w:rFonts w:ascii="Arial" w:hAnsi="Arial"/>
      <w:lang w:val="en-US"/>
    </w:rPr>
  </w:style>
  <w:style w:type="paragraph" w:customStyle="1" w:styleId="CarCar13CarCar1">
    <w:name w:val="Car Car13 Car Car1"/>
    <w:basedOn w:val="Normala"/>
    <w:rsid w:val="00F4454D"/>
    <w:pPr>
      <w:spacing w:after="160" w:line="240" w:lineRule="exact"/>
    </w:pPr>
    <w:rPr>
      <w:rFonts w:ascii="Arial" w:hAnsi="Arial"/>
      <w:lang w:val="en-US"/>
    </w:rPr>
  </w:style>
  <w:style w:type="character" w:customStyle="1" w:styleId="bold">
    <w:name w:val="bold"/>
    <w:basedOn w:val="Paragrafoarenletra-tipolehenetsia"/>
    <w:rsid w:val="00E673F0"/>
  </w:style>
  <w:style w:type="paragraph" w:customStyle="1" w:styleId="CarCar13CarCar1CarCarCarCar">
    <w:name w:val="Car Car13 Car Car1 Car Car Car Car"/>
    <w:basedOn w:val="Normala"/>
    <w:rsid w:val="0025136B"/>
    <w:pPr>
      <w:spacing w:after="160" w:line="240" w:lineRule="exact"/>
    </w:pPr>
    <w:rPr>
      <w:rFonts w:ascii="Arial" w:hAnsi="Arial"/>
      <w:sz w:val="20"/>
      <w:szCs w:val="20"/>
      <w:lang w:val="en-US" w:eastAsia="en-US"/>
    </w:rPr>
  </w:style>
  <w:style w:type="character" w:customStyle="1" w:styleId="small">
    <w:name w:val="small"/>
    <w:basedOn w:val="Paragrafoarenletra-tipolehenetsia"/>
    <w:rsid w:val="00DA4E68"/>
  </w:style>
  <w:style w:type="paragraph" w:customStyle="1" w:styleId="TtulodeTDC1">
    <w:name w:val="Título de TDC1"/>
    <w:basedOn w:val="1izenburua"/>
    <w:next w:val="Normala"/>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Paragrafoarenletra-tipolehenetsia"/>
    <w:rsid w:val="000E6401"/>
  </w:style>
  <w:style w:type="character" w:customStyle="1" w:styleId="bidiallowtextselection">
    <w:name w:val="bidi allowtextselection"/>
    <w:basedOn w:val="Paragrafoarenletra-tipolehenetsia"/>
    <w:rsid w:val="000E6401"/>
  </w:style>
  <w:style w:type="character" w:customStyle="1" w:styleId="rphighlightallclassrphighlightbodyclass">
    <w:name w:val="rphighlightallclass rphighlightbodyclass"/>
    <w:basedOn w:val="Paragrafoarenletra-tipolehenetsia"/>
    <w:rsid w:val="000E6401"/>
  </w:style>
  <w:style w:type="character" w:customStyle="1" w:styleId="rp61rp41">
    <w:name w:val="_rp_61 _rp_41"/>
    <w:basedOn w:val="Paragrafoarenletra-tipolehenetsia"/>
    <w:rsid w:val="000E6401"/>
  </w:style>
  <w:style w:type="character" w:customStyle="1" w:styleId="fc4o365buttonlabel">
    <w:name w:val="_fc_4 o365buttonlabel"/>
    <w:basedOn w:val="Paragrafoarenletra-tipolehenetsia"/>
    <w:rsid w:val="000E6401"/>
  </w:style>
  <w:style w:type="character" w:customStyle="1" w:styleId="rpd1ms-font-color-blackrpc1">
    <w:name w:val="_rp_d1 ms-font-color-black _rp_c1"/>
    <w:basedOn w:val="Paragrafoarenletra-tipolehenetsia"/>
    <w:rsid w:val="000E6401"/>
  </w:style>
  <w:style w:type="character" w:customStyle="1" w:styleId="pebpekpe41bidipedms-font-color-blackms-font-color-themeprimary-hoverallowtextselection">
    <w:name w:val="_pe_b _pe_k _pe_41 bidi _pe_d ms-font-color-black ms-font-color-themeprimary-hover allowtextselection"/>
    <w:basedOn w:val="Paragrafoarenletra-tipolehenetsia"/>
    <w:rsid w:val="000E6401"/>
  </w:style>
  <w:style w:type="character" w:customStyle="1" w:styleId="bm">
    <w:name w:val="_b_m"/>
    <w:basedOn w:val="Paragrafoarenletra-tipolehenetsia"/>
    <w:rsid w:val="000E6401"/>
  </w:style>
  <w:style w:type="paragraph" w:styleId="Tarterikez">
    <w:name w:val="No Spacing"/>
    <w:uiPriority w:val="1"/>
    <w:qFormat/>
    <w:rsid w:val="00B427A3"/>
    <w:rPr>
      <w:rFonts w:ascii="Calibri" w:eastAsia="Calibri" w:hAnsi="Calibri"/>
      <w:sz w:val="22"/>
      <w:szCs w:val="22"/>
      <w:lang w:eastAsia="en-US"/>
    </w:rPr>
  </w:style>
  <w:style w:type="paragraph" w:styleId="EA4">
    <w:name w:val="toc 4"/>
    <w:basedOn w:val="Normala"/>
    <w:next w:val="Normala"/>
    <w:autoRedefine/>
    <w:uiPriority w:val="39"/>
    <w:rsid w:val="007B3D68"/>
    <w:pPr>
      <w:ind w:left="720"/>
    </w:pPr>
    <w:rPr>
      <w:rFonts w:asciiTheme="minorHAnsi" w:hAnsiTheme="minorHAnsi" w:cstheme="minorHAnsi"/>
      <w:sz w:val="20"/>
      <w:szCs w:val="20"/>
    </w:rPr>
  </w:style>
  <w:style w:type="paragraph" w:styleId="EA5">
    <w:name w:val="toc 5"/>
    <w:basedOn w:val="Normala"/>
    <w:next w:val="Normala"/>
    <w:autoRedefine/>
    <w:uiPriority w:val="39"/>
    <w:rsid w:val="007B3D68"/>
    <w:pPr>
      <w:ind w:left="960"/>
    </w:pPr>
    <w:rPr>
      <w:rFonts w:asciiTheme="minorHAnsi" w:hAnsiTheme="minorHAnsi" w:cstheme="minorHAnsi"/>
      <w:sz w:val="20"/>
      <w:szCs w:val="20"/>
    </w:rPr>
  </w:style>
  <w:style w:type="paragraph" w:styleId="EA6">
    <w:name w:val="toc 6"/>
    <w:basedOn w:val="Normala"/>
    <w:next w:val="Normala"/>
    <w:autoRedefine/>
    <w:uiPriority w:val="39"/>
    <w:unhideWhenUsed/>
    <w:rsid w:val="007B3D68"/>
    <w:pPr>
      <w:ind w:left="1200"/>
    </w:pPr>
    <w:rPr>
      <w:rFonts w:asciiTheme="minorHAnsi" w:hAnsiTheme="minorHAnsi" w:cstheme="minorHAnsi"/>
      <w:sz w:val="20"/>
      <w:szCs w:val="20"/>
    </w:rPr>
  </w:style>
  <w:style w:type="paragraph" w:styleId="EA7">
    <w:name w:val="toc 7"/>
    <w:basedOn w:val="Normala"/>
    <w:next w:val="Normala"/>
    <w:autoRedefine/>
    <w:uiPriority w:val="39"/>
    <w:unhideWhenUsed/>
    <w:rsid w:val="007B3D68"/>
    <w:pPr>
      <w:ind w:left="1440"/>
    </w:pPr>
    <w:rPr>
      <w:rFonts w:asciiTheme="minorHAnsi" w:hAnsiTheme="minorHAnsi" w:cstheme="minorHAnsi"/>
      <w:sz w:val="20"/>
      <w:szCs w:val="20"/>
    </w:rPr>
  </w:style>
  <w:style w:type="paragraph" w:styleId="EA8">
    <w:name w:val="toc 8"/>
    <w:basedOn w:val="Normala"/>
    <w:next w:val="Normala"/>
    <w:autoRedefine/>
    <w:uiPriority w:val="39"/>
    <w:unhideWhenUsed/>
    <w:rsid w:val="007B3D68"/>
    <w:pPr>
      <w:ind w:left="1680"/>
    </w:pPr>
    <w:rPr>
      <w:rFonts w:asciiTheme="minorHAnsi" w:hAnsiTheme="minorHAnsi" w:cstheme="minorHAnsi"/>
      <w:sz w:val="20"/>
      <w:szCs w:val="20"/>
    </w:rPr>
  </w:style>
  <w:style w:type="paragraph" w:styleId="EA9">
    <w:name w:val="toc 9"/>
    <w:basedOn w:val="Normala"/>
    <w:next w:val="Normala"/>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a"/>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a"/>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a"/>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a"/>
    <w:rsid w:val="005C3FFC"/>
    <w:pPr>
      <w:spacing w:after="160" w:line="240" w:lineRule="exact"/>
    </w:pPr>
    <w:rPr>
      <w:rFonts w:ascii="Arial" w:hAnsi="Arial"/>
      <w:lang w:val="en-US"/>
    </w:rPr>
  </w:style>
  <w:style w:type="numbering" w:customStyle="1" w:styleId="BOPV-131">
    <w:name w:val="BOPV-131"/>
    <w:rsid w:val="00C55CE8"/>
    <w:pPr>
      <w:numPr>
        <w:numId w:val="45"/>
      </w:numPr>
    </w:pPr>
  </w:style>
  <w:style w:type="paragraph" w:customStyle="1" w:styleId="ESQUEMA3">
    <w:name w:val="ESQUEMA 3"/>
    <w:basedOn w:val="Normala"/>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OCizenburua">
    <w:name w:val="TOC Heading"/>
    <w:basedOn w:val="1izenburua"/>
    <w:next w:val="Normala"/>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Berrikuspena">
    <w:name w:val="Revision"/>
    <w:hidden/>
    <w:uiPriority w:val="99"/>
    <w:semiHidden/>
    <w:rsid w:val="00277FBF"/>
    <w:rPr>
      <w:sz w:val="24"/>
      <w:szCs w:val="24"/>
    </w:rPr>
  </w:style>
  <w:style w:type="character" w:customStyle="1" w:styleId="4izenburuaKar">
    <w:name w:val="4. izenburua Kar"/>
    <w:link w:val="4izenburua"/>
    <w:uiPriority w:val="9"/>
    <w:rsid w:val="00303966"/>
    <w:rPr>
      <w:rFonts w:ascii="Verdana" w:eastAsia="Arial Unicode MS" w:hAnsi="Verdana"/>
      <w:b/>
      <w:sz w:val="18"/>
      <w:szCs w:val="18"/>
    </w:rPr>
  </w:style>
  <w:style w:type="paragraph" w:customStyle="1" w:styleId="TITULOAPRINCIPALES">
    <w:name w:val="TITULOA PRINCIPALES"/>
    <w:basedOn w:val="Normala"/>
    <w:next w:val="Normala"/>
    <w:link w:val="TITULOAPRINCIPALESCar"/>
    <w:qFormat/>
    <w:rsid w:val="00C548B6"/>
    <w:pPr>
      <w:jc w:val="center"/>
    </w:pPr>
    <w:rPr>
      <w:rFonts w:ascii="Verdana" w:hAnsi="Verdana"/>
      <w:b/>
    </w:rPr>
  </w:style>
  <w:style w:type="paragraph" w:customStyle="1" w:styleId="NIVEL1">
    <w:name w:val="NIVEL 1"/>
    <w:basedOn w:val="Normala"/>
    <w:next w:val="Normala"/>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a"/>
    <w:next w:val="Normala"/>
    <w:link w:val="ESQUEMA1Car"/>
    <w:qFormat/>
    <w:rsid w:val="00C548B6"/>
    <w:pPr>
      <w:numPr>
        <w:numId w:val="77"/>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a"/>
    <w:link w:val="ESQUEMA2Car"/>
    <w:rsid w:val="00C548B6"/>
    <w:pPr>
      <w:numPr>
        <w:ilvl w:val="1"/>
        <w:numId w:val="78"/>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Zerrendarikez"/>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2izenburuaKar">
    <w:name w:val="2. izenburua Kar"/>
    <w:link w:val="2izenburua"/>
    <w:rsid w:val="0063609A"/>
    <w:rPr>
      <w:rFonts w:ascii="Verdana" w:eastAsia="Arial Unicode MS" w:hAnsi="Verdana"/>
      <w:b/>
      <w:sz w:val="22"/>
      <w:szCs w:val="22"/>
      <w:shd w:val="clear" w:color="auto" w:fill="D0CECE"/>
    </w:rPr>
  </w:style>
  <w:style w:type="character" w:customStyle="1" w:styleId="3izenburuaKar">
    <w:name w:val="3. izenburua Kar"/>
    <w:link w:val="3izenburua"/>
    <w:rsid w:val="00C03745"/>
    <w:rPr>
      <w:rFonts w:ascii="Verdana" w:hAnsi="Verdana" w:cs="Arial"/>
      <w:b/>
      <w:caps/>
      <w:sz w:val="19"/>
      <w:szCs w:val="19"/>
    </w:rPr>
  </w:style>
  <w:style w:type="character" w:customStyle="1" w:styleId="5izenburuaKar">
    <w:name w:val="5. izenburua Kar"/>
    <w:link w:val="5izenburua"/>
    <w:rsid w:val="00011799"/>
    <w:rPr>
      <w:rFonts w:ascii="Verdana" w:eastAsia="Arial Unicode MS" w:hAnsi="Verdana"/>
      <w:sz w:val="19"/>
      <w:szCs w:val="18"/>
    </w:rPr>
  </w:style>
  <w:style w:type="character" w:customStyle="1" w:styleId="6izenburuaKar">
    <w:name w:val="6. izenburua Kar"/>
    <w:link w:val="6izenburua"/>
    <w:rsid w:val="00C548B6"/>
    <w:rPr>
      <w:sz w:val="24"/>
      <w:szCs w:val="24"/>
      <w:u w:val="single"/>
    </w:rPr>
  </w:style>
  <w:style w:type="character" w:customStyle="1" w:styleId="7izenburuaKar">
    <w:name w:val="7. izenburua Kar"/>
    <w:link w:val="7izenburua"/>
    <w:rsid w:val="00C548B6"/>
    <w:rPr>
      <w:i/>
      <w:sz w:val="24"/>
      <w:szCs w:val="24"/>
    </w:rPr>
  </w:style>
  <w:style w:type="character" w:customStyle="1" w:styleId="8izenburuaKar">
    <w:name w:val="8. izenburua Kar"/>
    <w:link w:val="8izenburua"/>
    <w:rsid w:val="00C548B6"/>
    <w:rPr>
      <w:i/>
      <w:iCs/>
      <w:sz w:val="24"/>
      <w:szCs w:val="24"/>
    </w:rPr>
  </w:style>
  <w:style w:type="character" w:customStyle="1" w:styleId="9izenburuaKar">
    <w:name w:val="9. izenburua Kar"/>
    <w:link w:val="9izenburua"/>
    <w:rsid w:val="00C548B6"/>
    <w:rPr>
      <w:i/>
      <w:sz w:val="24"/>
      <w:szCs w:val="24"/>
    </w:rPr>
  </w:style>
  <w:style w:type="character" w:customStyle="1" w:styleId="Gorputz-testuaKar">
    <w:name w:val="Gorputz-testua Kar"/>
    <w:link w:val="Gorputz-testua"/>
    <w:rsid w:val="00C548B6"/>
    <w:rPr>
      <w:rFonts w:ascii="Arial" w:hAnsi="Arial"/>
      <w:sz w:val="16"/>
      <w:szCs w:val="24"/>
    </w:rPr>
  </w:style>
  <w:style w:type="character" w:customStyle="1" w:styleId="Gorputz-testuarenkoskaKar">
    <w:name w:val="Gorputz-testuaren koska Kar"/>
    <w:link w:val="Gorputz-testuarenkoska"/>
    <w:rsid w:val="00C548B6"/>
    <w:rPr>
      <w:rFonts w:ascii="Arial" w:hAnsi="Arial"/>
      <w:sz w:val="18"/>
      <w:szCs w:val="24"/>
    </w:rPr>
  </w:style>
  <w:style w:type="character" w:customStyle="1" w:styleId="Gorputz-testuarenkoska3Kar">
    <w:name w:val="Gorputz-testuaren koska 3 Kar"/>
    <w:link w:val="Gorputz-testuarenkoska3"/>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Gorputz-testua3Kar">
    <w:name w:val="Gorputz-testua 3 Kar"/>
    <w:link w:val="Gorputz-testua3"/>
    <w:rsid w:val="00C548B6"/>
    <w:rPr>
      <w:rFonts w:ascii="Arial" w:hAnsi="Arial"/>
      <w:b/>
      <w:color w:val="339966"/>
      <w:sz w:val="18"/>
      <w:szCs w:val="24"/>
      <w:u w:val="single"/>
    </w:rPr>
  </w:style>
  <w:style w:type="paragraph" w:customStyle="1" w:styleId="KarKar1">
    <w:name w:val="Kar Kar1"/>
    <w:basedOn w:val="Normala"/>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a"/>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a"/>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a"/>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a"/>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a"/>
    <w:rsid w:val="00C548B6"/>
    <w:pPr>
      <w:spacing w:after="160" w:line="240" w:lineRule="exact"/>
    </w:pPr>
    <w:rPr>
      <w:rFonts w:ascii="Verdana" w:hAnsi="Verdana"/>
      <w:sz w:val="20"/>
      <w:szCs w:val="20"/>
      <w:lang w:val="en-US" w:eastAsia="en-US"/>
    </w:rPr>
  </w:style>
  <w:style w:type="paragraph" w:customStyle="1" w:styleId="d1">
    <w:name w:val="d1"/>
    <w:basedOn w:val="Normala"/>
    <w:rsid w:val="00C548B6"/>
    <w:pPr>
      <w:spacing w:before="100" w:beforeAutospacing="1" w:after="100" w:afterAutospacing="1"/>
    </w:pPr>
  </w:style>
  <w:style w:type="paragraph" w:customStyle="1" w:styleId="d2">
    <w:name w:val="d2"/>
    <w:basedOn w:val="Normala"/>
    <w:rsid w:val="00C548B6"/>
    <w:pPr>
      <w:spacing w:before="100" w:beforeAutospacing="1" w:after="100" w:afterAutospacing="1"/>
    </w:pPr>
  </w:style>
  <w:style w:type="paragraph" w:customStyle="1" w:styleId="c01pointnumerotealtn">
    <w:name w:val="c01pointnumerotealtn"/>
    <w:basedOn w:val="Normala"/>
    <w:rsid w:val="00C548B6"/>
    <w:pPr>
      <w:spacing w:before="100" w:beforeAutospacing="1" w:after="240"/>
      <w:ind w:left="567" w:hanging="539"/>
      <w:jc w:val="both"/>
    </w:pPr>
  </w:style>
  <w:style w:type="paragraph" w:customStyle="1" w:styleId="Car">
    <w:name w:val="Car"/>
    <w:basedOn w:val="Normala"/>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a"/>
    <w:link w:val="ParrafonumeradoCarCar"/>
    <w:rsid w:val="00C548B6"/>
    <w:pPr>
      <w:numPr>
        <w:numId w:val="118"/>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a"/>
    <w:rsid w:val="00C548B6"/>
    <w:pPr>
      <w:numPr>
        <w:ilvl w:val="2"/>
        <w:numId w:val="118"/>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a"/>
    <w:rsid w:val="00C548B6"/>
    <w:pPr>
      <w:numPr>
        <w:ilvl w:val="1"/>
        <w:numId w:val="118"/>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a"/>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a"/>
    <w:rsid w:val="00C548B6"/>
    <w:pPr>
      <w:spacing w:before="72" w:after="192" w:line="336" w:lineRule="atLeast"/>
      <w:ind w:left="1368"/>
    </w:pPr>
    <w:rPr>
      <w:rFonts w:ascii="Arial" w:hAnsi="Arial" w:cs="Arial"/>
      <w:b/>
      <w:bCs/>
      <w:color w:val="000000"/>
      <w:sz w:val="29"/>
      <w:szCs w:val="29"/>
    </w:rPr>
  </w:style>
  <w:style w:type="character" w:customStyle="1" w:styleId="TituluaKar">
    <w:name w:val="Titulua Kar"/>
    <w:link w:val="Titulua"/>
    <w:rsid w:val="00C548B6"/>
    <w:rPr>
      <w:rFonts w:ascii="Verdana" w:hAnsi="Verdana"/>
      <w:b/>
      <w:sz w:val="24"/>
      <w:szCs w:val="24"/>
    </w:rPr>
  </w:style>
  <w:style w:type="character" w:customStyle="1" w:styleId="AzpitituluaKar">
    <w:name w:val="Azpititulua Kar"/>
    <w:link w:val="Azpititulua"/>
    <w:rsid w:val="00C548B6"/>
    <w:rPr>
      <w:rFonts w:ascii="Verdana" w:hAnsi="Verdana"/>
      <w:b/>
      <w:sz w:val="22"/>
      <w:szCs w:val="24"/>
      <w:shd w:val="pct5" w:color="auto" w:fill="auto"/>
    </w:rPr>
  </w:style>
  <w:style w:type="character" w:customStyle="1" w:styleId="Gorputz-testua2Kar">
    <w:name w:val="Gorputz-testua 2 Kar"/>
    <w:link w:val="Gorputz-testua2"/>
    <w:rsid w:val="00C548B6"/>
    <w:rPr>
      <w:rFonts w:ascii="Arial" w:hAnsi="Arial"/>
      <w:sz w:val="24"/>
      <w:szCs w:val="24"/>
      <w:lang w:eastAsia="es-ES_tradnl"/>
    </w:rPr>
  </w:style>
  <w:style w:type="character" w:customStyle="1" w:styleId="Dokumentu-mapaKar">
    <w:name w:val="Dokumentu-mapa Kar"/>
    <w:link w:val="Dokumentu-mapa"/>
    <w:rsid w:val="00C548B6"/>
    <w:rPr>
      <w:rFonts w:ascii="Tahoma" w:hAnsi="Tahoma" w:cs="Tahoma"/>
      <w:sz w:val="24"/>
      <w:szCs w:val="24"/>
      <w:shd w:val="clear" w:color="auto" w:fill="000080"/>
    </w:rPr>
  </w:style>
  <w:style w:type="numbering" w:customStyle="1" w:styleId="BOPV-1211">
    <w:name w:val="BOPV-1211"/>
    <w:rsid w:val="00C548B6"/>
    <w:pPr>
      <w:numPr>
        <w:numId w:val="56"/>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126"/>
      </w:numPr>
    </w:pPr>
  </w:style>
  <w:style w:type="numbering" w:customStyle="1" w:styleId="BOPV-122">
    <w:name w:val="BOPV-122"/>
    <w:rsid w:val="00C548B6"/>
    <w:pPr>
      <w:numPr>
        <w:numId w:val="143"/>
      </w:numPr>
    </w:pPr>
  </w:style>
  <w:style w:type="numbering" w:customStyle="1" w:styleId="BOPV-15">
    <w:name w:val="BOPV-15"/>
    <w:rsid w:val="00C548B6"/>
    <w:pPr>
      <w:numPr>
        <w:numId w:val="81"/>
      </w:numPr>
    </w:pPr>
  </w:style>
  <w:style w:type="numbering" w:customStyle="1" w:styleId="Estilo2111">
    <w:name w:val="Estilo2111"/>
    <w:uiPriority w:val="99"/>
    <w:rsid w:val="00C548B6"/>
    <w:pPr>
      <w:numPr>
        <w:numId w:val="82"/>
      </w:numPr>
    </w:pPr>
  </w:style>
  <w:style w:type="numbering" w:customStyle="1" w:styleId="Estilo212">
    <w:name w:val="Estilo212"/>
    <w:uiPriority w:val="99"/>
    <w:rsid w:val="00C548B6"/>
    <w:pPr>
      <w:numPr>
        <w:numId w:val="127"/>
      </w:numPr>
    </w:pPr>
  </w:style>
  <w:style w:type="numbering" w:customStyle="1" w:styleId="Estilo3111">
    <w:name w:val="Estilo3111"/>
    <w:uiPriority w:val="99"/>
    <w:rsid w:val="00C548B6"/>
    <w:pPr>
      <w:numPr>
        <w:numId w:val="130"/>
      </w:numPr>
    </w:pPr>
  </w:style>
  <w:style w:type="numbering" w:customStyle="1" w:styleId="Estilo251">
    <w:name w:val="Estilo251"/>
    <w:uiPriority w:val="99"/>
    <w:rsid w:val="00C548B6"/>
    <w:pPr>
      <w:numPr>
        <w:numId w:val="83"/>
      </w:numPr>
    </w:pPr>
  </w:style>
  <w:style w:type="numbering" w:customStyle="1" w:styleId="BOPV-11112">
    <w:name w:val="BOPV-11112"/>
    <w:rsid w:val="00C548B6"/>
    <w:pPr>
      <w:numPr>
        <w:numId w:val="84"/>
      </w:numPr>
    </w:pPr>
  </w:style>
  <w:style w:type="numbering" w:customStyle="1" w:styleId="Sinlista4">
    <w:name w:val="Sin lista4"/>
    <w:next w:val="Zerrendarikez"/>
    <w:uiPriority w:val="99"/>
    <w:semiHidden/>
    <w:rsid w:val="00C548B6"/>
  </w:style>
  <w:style w:type="numbering" w:customStyle="1" w:styleId="Sinlista11">
    <w:name w:val="Sin lista11"/>
    <w:next w:val="Zerrendarikez"/>
    <w:uiPriority w:val="99"/>
    <w:semiHidden/>
    <w:unhideWhenUsed/>
    <w:rsid w:val="00C548B6"/>
  </w:style>
  <w:style w:type="numbering" w:customStyle="1" w:styleId="Sinlista21">
    <w:name w:val="Sin lista21"/>
    <w:next w:val="Zerrendarikez"/>
    <w:uiPriority w:val="99"/>
    <w:semiHidden/>
    <w:unhideWhenUsed/>
    <w:rsid w:val="00C548B6"/>
  </w:style>
  <w:style w:type="numbering" w:customStyle="1" w:styleId="BOPV-115">
    <w:name w:val="BOPV-115"/>
    <w:rsid w:val="00C548B6"/>
    <w:pPr>
      <w:numPr>
        <w:numId w:val="42"/>
      </w:numPr>
    </w:pPr>
  </w:style>
  <w:style w:type="numbering" w:customStyle="1" w:styleId="BOPV-16">
    <w:name w:val="BOPV-16"/>
    <w:rsid w:val="00C548B6"/>
    <w:pPr>
      <w:numPr>
        <w:numId w:val="14"/>
      </w:numPr>
    </w:pPr>
  </w:style>
  <w:style w:type="numbering" w:customStyle="1" w:styleId="Estilo27">
    <w:name w:val="Estilo27"/>
    <w:uiPriority w:val="99"/>
    <w:rsid w:val="00C548B6"/>
    <w:pPr>
      <w:numPr>
        <w:numId w:val="15"/>
      </w:numPr>
    </w:pPr>
  </w:style>
  <w:style w:type="numbering" w:customStyle="1" w:styleId="Estilo34">
    <w:name w:val="Estilo34"/>
    <w:uiPriority w:val="99"/>
    <w:rsid w:val="00C548B6"/>
    <w:pPr>
      <w:numPr>
        <w:numId w:val="16"/>
      </w:numPr>
    </w:pPr>
  </w:style>
  <w:style w:type="numbering" w:customStyle="1" w:styleId="BOPV-1114">
    <w:name w:val="BOPV-1114"/>
    <w:rsid w:val="00C548B6"/>
    <w:pPr>
      <w:numPr>
        <w:numId w:val="17"/>
      </w:numPr>
    </w:pPr>
  </w:style>
  <w:style w:type="numbering" w:customStyle="1" w:styleId="BOPV-123">
    <w:name w:val="BOPV-123"/>
    <w:rsid w:val="00C548B6"/>
    <w:pPr>
      <w:numPr>
        <w:numId w:val="4"/>
      </w:numPr>
    </w:pPr>
  </w:style>
  <w:style w:type="numbering" w:customStyle="1" w:styleId="BOPV-1122">
    <w:name w:val="BOPV-1122"/>
    <w:rsid w:val="00C548B6"/>
    <w:pPr>
      <w:numPr>
        <w:numId w:val="122"/>
      </w:numPr>
    </w:pPr>
  </w:style>
  <w:style w:type="numbering" w:customStyle="1" w:styleId="Estilo213">
    <w:name w:val="Estilo213"/>
    <w:uiPriority w:val="99"/>
    <w:rsid w:val="00C548B6"/>
    <w:pPr>
      <w:numPr>
        <w:numId w:val="145"/>
      </w:numPr>
    </w:pPr>
  </w:style>
  <w:style w:type="numbering" w:customStyle="1" w:styleId="Estilo2112">
    <w:name w:val="Estilo2112"/>
    <w:uiPriority w:val="99"/>
    <w:rsid w:val="00C548B6"/>
    <w:pPr>
      <w:numPr>
        <w:numId w:val="6"/>
      </w:numPr>
    </w:pPr>
  </w:style>
  <w:style w:type="numbering" w:customStyle="1" w:styleId="BOPV-1212">
    <w:name w:val="BOPV-1212"/>
    <w:rsid w:val="00C548B6"/>
    <w:pPr>
      <w:numPr>
        <w:numId w:val="57"/>
      </w:numPr>
    </w:pPr>
  </w:style>
  <w:style w:type="numbering" w:customStyle="1" w:styleId="Estilo222">
    <w:name w:val="Estilo222"/>
    <w:uiPriority w:val="99"/>
    <w:rsid w:val="00C548B6"/>
    <w:pPr>
      <w:numPr>
        <w:numId w:val="5"/>
      </w:numPr>
    </w:pPr>
  </w:style>
  <w:style w:type="numbering" w:customStyle="1" w:styleId="Estilo312">
    <w:name w:val="Estilo312"/>
    <w:uiPriority w:val="99"/>
    <w:rsid w:val="00C548B6"/>
    <w:pPr>
      <w:numPr>
        <w:numId w:val="124"/>
      </w:numPr>
    </w:pPr>
  </w:style>
  <w:style w:type="numbering" w:customStyle="1" w:styleId="BOPV-11113">
    <w:name w:val="BOPV-11113"/>
    <w:rsid w:val="00C548B6"/>
    <w:pPr>
      <w:numPr>
        <w:numId w:val="55"/>
      </w:numPr>
    </w:pPr>
  </w:style>
  <w:style w:type="numbering" w:customStyle="1" w:styleId="BOPV-11212">
    <w:name w:val="BOPV-11212"/>
    <w:rsid w:val="00C548B6"/>
    <w:pPr>
      <w:numPr>
        <w:numId w:val="18"/>
      </w:numPr>
    </w:pPr>
  </w:style>
  <w:style w:type="numbering" w:customStyle="1" w:styleId="BOPV-132">
    <w:name w:val="BOPV-132"/>
    <w:rsid w:val="00C548B6"/>
  </w:style>
  <w:style w:type="numbering" w:customStyle="1" w:styleId="Estilo232">
    <w:name w:val="Estilo232"/>
    <w:uiPriority w:val="99"/>
    <w:rsid w:val="00C548B6"/>
    <w:pPr>
      <w:numPr>
        <w:numId w:val="7"/>
      </w:numPr>
    </w:pPr>
  </w:style>
  <w:style w:type="numbering" w:customStyle="1" w:styleId="Estilo3112">
    <w:name w:val="Estilo3112"/>
    <w:uiPriority w:val="99"/>
    <w:rsid w:val="00C548B6"/>
    <w:pPr>
      <w:numPr>
        <w:numId w:val="8"/>
      </w:numPr>
    </w:pPr>
  </w:style>
  <w:style w:type="numbering" w:customStyle="1" w:styleId="BOPV-111111">
    <w:name w:val="BOPV-111111"/>
    <w:rsid w:val="00C548B6"/>
    <w:pPr>
      <w:numPr>
        <w:numId w:val="123"/>
      </w:numPr>
    </w:pPr>
  </w:style>
  <w:style w:type="numbering" w:customStyle="1" w:styleId="BOPV-1132">
    <w:name w:val="BOPV-1132"/>
    <w:rsid w:val="00C548B6"/>
    <w:pPr>
      <w:numPr>
        <w:numId w:val="9"/>
      </w:numPr>
    </w:pPr>
  </w:style>
  <w:style w:type="numbering" w:customStyle="1" w:styleId="BOPV-142">
    <w:name w:val="BOPV-142"/>
    <w:rsid w:val="00C548B6"/>
    <w:pPr>
      <w:numPr>
        <w:numId w:val="10"/>
      </w:numPr>
    </w:pPr>
  </w:style>
  <w:style w:type="numbering" w:customStyle="1" w:styleId="Estilo242">
    <w:name w:val="Estilo242"/>
    <w:uiPriority w:val="99"/>
    <w:rsid w:val="00C548B6"/>
    <w:pPr>
      <w:numPr>
        <w:numId w:val="11"/>
      </w:numPr>
    </w:pPr>
  </w:style>
  <w:style w:type="numbering" w:customStyle="1" w:styleId="Estilo322">
    <w:name w:val="Estilo322"/>
    <w:uiPriority w:val="99"/>
    <w:rsid w:val="00C548B6"/>
    <w:pPr>
      <w:numPr>
        <w:numId w:val="12"/>
      </w:numPr>
    </w:pPr>
  </w:style>
  <w:style w:type="numbering" w:customStyle="1" w:styleId="BOPV-11122">
    <w:name w:val="BOPV-11122"/>
    <w:rsid w:val="00C548B6"/>
    <w:pPr>
      <w:numPr>
        <w:numId w:val="13"/>
      </w:numPr>
    </w:pPr>
  </w:style>
  <w:style w:type="numbering" w:customStyle="1" w:styleId="Estilo42">
    <w:name w:val="Estilo42"/>
    <w:uiPriority w:val="99"/>
    <w:rsid w:val="00C548B6"/>
    <w:pPr>
      <w:numPr>
        <w:numId w:val="144"/>
      </w:numPr>
    </w:pPr>
  </w:style>
  <w:style w:type="numbering" w:customStyle="1" w:styleId="Estilo52">
    <w:name w:val="Estilo52"/>
    <w:uiPriority w:val="99"/>
    <w:rsid w:val="00C548B6"/>
    <w:pPr>
      <w:numPr>
        <w:numId w:val="78"/>
      </w:numPr>
    </w:pPr>
  </w:style>
  <w:style w:type="numbering" w:customStyle="1" w:styleId="Estilo252">
    <w:name w:val="Estilo252"/>
    <w:uiPriority w:val="99"/>
    <w:rsid w:val="00C548B6"/>
    <w:pPr>
      <w:numPr>
        <w:numId w:val="79"/>
      </w:numPr>
    </w:pPr>
  </w:style>
  <w:style w:type="paragraph" w:customStyle="1" w:styleId="western">
    <w:name w:val="western"/>
    <w:basedOn w:val="Normala"/>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a"/>
    <w:rsid w:val="00C548B6"/>
    <w:pPr>
      <w:spacing w:before="100" w:beforeAutospacing="1"/>
      <w:jc w:val="both"/>
    </w:pPr>
    <w:rPr>
      <w:color w:val="000000"/>
    </w:rPr>
  </w:style>
  <w:style w:type="paragraph" w:customStyle="1" w:styleId="ctl">
    <w:name w:val="ctl"/>
    <w:basedOn w:val="Normala"/>
    <w:rsid w:val="00C548B6"/>
    <w:pPr>
      <w:spacing w:before="100" w:beforeAutospacing="1"/>
      <w:jc w:val="both"/>
    </w:pPr>
    <w:rPr>
      <w:rFonts w:ascii="Arial" w:hAnsi="Arial" w:cs="Arial"/>
      <w:color w:val="000000"/>
    </w:rPr>
  </w:style>
  <w:style w:type="numbering" w:customStyle="1" w:styleId="BOPV-124">
    <w:name w:val="BOPV-124"/>
    <w:rsid w:val="00C548B6"/>
    <w:pPr>
      <w:numPr>
        <w:numId w:val="118"/>
      </w:numPr>
    </w:pPr>
  </w:style>
  <w:style w:type="paragraph" w:customStyle="1" w:styleId="paragraph">
    <w:name w:val="paragraph"/>
    <w:basedOn w:val="Normala"/>
    <w:rsid w:val="00C548B6"/>
    <w:pPr>
      <w:spacing w:before="100" w:beforeAutospacing="1" w:after="100" w:afterAutospacing="1"/>
    </w:pPr>
  </w:style>
  <w:style w:type="character" w:customStyle="1" w:styleId="normaltextrun">
    <w:name w:val="normaltextrun"/>
    <w:basedOn w:val="Paragrafoarenletra-tipolehenetsia"/>
    <w:rsid w:val="00C548B6"/>
  </w:style>
  <w:style w:type="character" w:customStyle="1" w:styleId="eop">
    <w:name w:val="eop"/>
    <w:basedOn w:val="Paragrafoarenletra-tipolehenetsia"/>
    <w:rsid w:val="00C548B6"/>
  </w:style>
  <w:style w:type="character" w:customStyle="1" w:styleId="spellingerror">
    <w:name w:val="spellingerror"/>
    <w:basedOn w:val="Paragrafoarenletra-tipolehenetsia"/>
    <w:rsid w:val="00C548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566036399">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56319092">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s://www.euskadi.eus/y22-tresnak/es/contenidos/informacion/efactura_portal/es_def/index.shtml" TargetMode="External"/><Relationship Id="rId26"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hyperlink" Target="https://www.contratacion.euskadi.eus/recomendaciones-uso-licitacion-electronica/w32-kpelicel/es/" TargetMode="Externa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mailto:contratacion.lehendakaritza@euskadi.eus" TargetMode="External"/><Relationship Id="rId25" Type="http://schemas.openxmlformats.org/officeDocument/2006/relationships/footer" Target="footer4.xml"/><Relationship Id="rId33" Type="http://schemas.openxmlformats.org/officeDocument/2006/relationships/hyperlink" Target="https://www.boe.es/eli/es/lo/2018/12/05/3/con" TargetMode="External"/><Relationship Id="rId2" Type="http://schemas.openxmlformats.org/officeDocument/2006/relationships/customXml" Target="../customXml/item2.xml"/><Relationship Id="rId16" Type="http://schemas.openxmlformats.org/officeDocument/2006/relationships/hyperlink" Target="mailto:contratacion.lehendakaritza@euskadi.eus" TargetMode="External"/><Relationship Id="rId20" Type="http://schemas.openxmlformats.org/officeDocument/2006/relationships/hyperlink" Target="https://www.contratacion.euskadi.eus/informacion-general-licitacion-electronica/w32-kpelicel/es/" TargetMode="External"/><Relationship Id="rId29"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3.xml"/><Relationship Id="rId32" Type="http://schemas.openxmlformats.org/officeDocument/2006/relationships/hyperlink" Target="https://eur-lex.europa.eu/legal-content/ES/TXT/HTML/?uri=CELEX:32016R0679&amp;from=ES" TargetMode="Externa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hyperlink" Target="https://visor.registrodelicitadores.gob.es/home" TargetMode="External"/><Relationship Id="rId28" Type="http://schemas.openxmlformats.org/officeDocument/2006/relationships/header" Target="header6.xml"/><Relationship Id="rId10" Type="http://schemas.openxmlformats.org/officeDocument/2006/relationships/endnotes" Target="endnotes.xml"/><Relationship Id="rId19" Type="http://schemas.openxmlformats.org/officeDocument/2006/relationships/hyperlink" Target="https://www.contratacion.euskadi.eus/inicio/" TargetMode="External"/><Relationship Id="rId31" Type="http://schemas.openxmlformats.org/officeDocument/2006/relationships/hyperlink" Target="http://www.euskadi.eus/proteccion-dato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euskadi.eus" TargetMode="External"/><Relationship Id="rId27" Type="http://schemas.openxmlformats.org/officeDocument/2006/relationships/header" Target="header5.xml"/><Relationship Id="rId30" Type="http://schemas.openxmlformats.org/officeDocument/2006/relationships/hyperlink" Target="http://www.euskadi.eus/proteccion-datos" TargetMode="External"/><Relationship Id="rId35"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DA6FB60802F9EC469693E48E0B12321B" ma:contentTypeVersion="15" ma:contentTypeDescription="Crear nuevo documento." ma:contentTypeScope="" ma:versionID="4a0f1d76b2402abac803ed30ecdbb156">
  <xsd:schema xmlns:xsd="http://www.w3.org/2001/XMLSchema" xmlns:xs="http://www.w3.org/2001/XMLSchema" xmlns:p="http://schemas.microsoft.com/office/2006/metadata/properties" xmlns:ns2="b3aba8b7-1cbe-49d2-a833-97d3d7b5bae3" xmlns:ns3="36d01b3e-e133-4120-a54a-f9ab1e8dc8ce" targetNamespace="http://schemas.microsoft.com/office/2006/metadata/properties" ma:root="true" ma:fieldsID="b74eabbf8cfdce79d716fa15cbad5e18" ns2:_="" ns3:_="">
    <xsd:import namespace="b3aba8b7-1cbe-49d2-a833-97d3d7b5bae3"/>
    <xsd:import namespace="36d01b3e-e133-4120-a54a-f9ab1e8dc8ce"/>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3aba8b7-1cbe-49d2-a833-97d3d7b5bae3"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TaxCatchAll" ma:index="18" nillable="true" ma:displayName="Taxonomy Catch All Column" ma:hidden="true" ma:list="{2ba4de28-ee6a-45dc-bb30-92a77b3eed71}" ma:internalName="TaxCatchAll" ma:showField="CatchAllData" ma:web="b3aba8b7-1cbe-49d2-a833-97d3d7b5bae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6d01b3e-e133-4120-a54a-f9ab1e8dc8ce"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Location" ma:index="22"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b3aba8b7-1cbe-49d2-a833-97d3d7b5bae3" xsi:nil="true"/>
    <lcf76f155ced4ddcb4097134ff3c332f xmlns="36d01b3e-e133-4120-a54a-f9ab1e8dc8ce">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7D93BF-F23D-4814-A9AD-F07943EF47D5}"/>
</file>

<file path=customXml/itemProps2.xml><?xml version="1.0" encoding="utf-8"?>
<ds:datastoreItem xmlns:ds="http://schemas.openxmlformats.org/officeDocument/2006/customXml" ds:itemID="{8212491F-87D5-40A1-80AA-5963E77CCC20}">
  <ds:schemaRefs>
    <ds:schemaRef ds:uri="http://schemas.microsoft.com/sharepoint/v3/contenttype/forms"/>
  </ds:schemaRefs>
</ds:datastoreItem>
</file>

<file path=customXml/itemProps3.xml><?xml version="1.0" encoding="utf-8"?>
<ds:datastoreItem xmlns:ds="http://schemas.openxmlformats.org/officeDocument/2006/customXml" ds:itemID="{E88301C5-8E9E-4531-872F-B0CF45E071EF}">
  <ds:schemaRefs>
    <ds:schemaRef ds:uri="http://schemas.openxmlformats.org/package/2006/metadata/core-properties"/>
    <ds:schemaRef ds:uri="http://purl.org/dc/terms/"/>
    <ds:schemaRef ds:uri="36d01b3e-e133-4120-a54a-f9ab1e8dc8ce"/>
    <ds:schemaRef ds:uri="http://schemas.microsoft.com/office/2006/documentManagement/types"/>
    <ds:schemaRef ds:uri="http://schemas.microsoft.com/office/2006/metadata/properties"/>
    <ds:schemaRef ds:uri="b3aba8b7-1cbe-49d2-a833-97d3d7b5bae3"/>
    <ds:schemaRef ds:uri="http://purl.org/dc/elements/1.1/"/>
    <ds:schemaRef ds:uri="http://schemas.microsoft.com/office/infopath/2007/PartnerControls"/>
    <ds:schemaRef ds:uri="http://www.w3.org/XML/1998/namespace"/>
    <ds:schemaRef ds:uri="http://purl.org/dc/dcmitype/"/>
  </ds:schemaRefs>
</ds:datastoreItem>
</file>

<file path=customXml/itemProps4.xml><?xml version="1.0" encoding="utf-8"?>
<ds:datastoreItem xmlns:ds="http://schemas.openxmlformats.org/officeDocument/2006/customXml" ds:itemID="{404075CA-B23A-48D4-B8D5-FF7DE9043D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205</TotalTime>
  <Pages>97</Pages>
  <Words>46244</Words>
  <Characters>263592</Characters>
  <Application>Microsoft Office Word</Application>
  <DocSecurity>0</DocSecurity>
  <Lines>2196</Lines>
  <Paragraphs>618</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I</vt:lpstr>
      <vt:lpstr>I</vt:lpstr>
    </vt:vector>
  </TitlesOfParts>
  <Company>EJIE</Company>
  <LinksUpToDate>false</LinksUpToDate>
  <CharactersWithSpaces>309218</CharactersWithSpaces>
  <SharedDoc>false</SharedDoc>
  <HLinks>
    <vt:vector size="960" baseType="variant">
      <vt:variant>
        <vt:i4>5439490</vt:i4>
      </vt:variant>
      <vt:variant>
        <vt:i4>942</vt:i4>
      </vt:variant>
      <vt:variant>
        <vt:i4>0</vt:i4>
      </vt:variant>
      <vt:variant>
        <vt:i4>5</vt:i4>
      </vt:variant>
      <vt:variant>
        <vt:lpwstr/>
      </vt:variant>
      <vt:variant>
        <vt:lpwstr>AnexoVI3</vt:lpwstr>
      </vt:variant>
      <vt:variant>
        <vt:i4>5373954</vt:i4>
      </vt:variant>
      <vt:variant>
        <vt:i4>937</vt:i4>
      </vt:variant>
      <vt:variant>
        <vt:i4>0</vt:i4>
      </vt:variant>
      <vt:variant>
        <vt:i4>5</vt:i4>
      </vt:variant>
      <vt:variant>
        <vt:lpwstr/>
      </vt:variant>
      <vt:variant>
        <vt:lpwstr>AnexoVI2</vt:lpwstr>
      </vt:variant>
      <vt:variant>
        <vt:i4>5308418</vt:i4>
      </vt:variant>
      <vt:variant>
        <vt:i4>932</vt:i4>
      </vt:variant>
      <vt:variant>
        <vt:i4>0</vt:i4>
      </vt:variant>
      <vt:variant>
        <vt:i4>5</vt:i4>
      </vt:variant>
      <vt:variant>
        <vt:lpwstr/>
      </vt:variant>
      <vt:variant>
        <vt:lpwstr>AnexoVI1</vt:lpwstr>
      </vt:variant>
      <vt:variant>
        <vt:i4>6291563</vt:i4>
      </vt:variant>
      <vt:variant>
        <vt:i4>927</vt:i4>
      </vt:variant>
      <vt:variant>
        <vt:i4>0</vt:i4>
      </vt:variant>
      <vt:variant>
        <vt:i4>5</vt:i4>
      </vt:variant>
      <vt:variant>
        <vt:lpwstr/>
      </vt:variant>
      <vt:variant>
        <vt:lpwstr>AnexoV4</vt:lpwstr>
      </vt:variant>
      <vt:variant>
        <vt:i4>6291563</vt:i4>
      </vt:variant>
      <vt:variant>
        <vt:i4>922</vt:i4>
      </vt:variant>
      <vt:variant>
        <vt:i4>0</vt:i4>
      </vt:variant>
      <vt:variant>
        <vt:i4>5</vt:i4>
      </vt:variant>
      <vt:variant>
        <vt:lpwstr/>
      </vt:variant>
      <vt:variant>
        <vt:lpwstr>AnexoV3</vt:lpwstr>
      </vt:variant>
      <vt:variant>
        <vt:i4>6291563</vt:i4>
      </vt:variant>
      <vt:variant>
        <vt:i4>917</vt:i4>
      </vt:variant>
      <vt:variant>
        <vt:i4>0</vt:i4>
      </vt:variant>
      <vt:variant>
        <vt:i4>5</vt:i4>
      </vt:variant>
      <vt:variant>
        <vt:lpwstr/>
      </vt:variant>
      <vt:variant>
        <vt:lpwstr>AnexoV2</vt:lpwstr>
      </vt:variant>
      <vt:variant>
        <vt:i4>6291563</vt:i4>
      </vt:variant>
      <vt:variant>
        <vt:i4>912</vt:i4>
      </vt:variant>
      <vt:variant>
        <vt:i4>0</vt:i4>
      </vt:variant>
      <vt:variant>
        <vt:i4>5</vt:i4>
      </vt:variant>
      <vt:variant>
        <vt:lpwstr/>
      </vt:variant>
      <vt:variant>
        <vt:lpwstr>AnexoV1</vt:lpwstr>
      </vt:variant>
      <vt:variant>
        <vt:i4>1441794</vt:i4>
      </vt:variant>
      <vt:variant>
        <vt:i4>895</vt:i4>
      </vt:variant>
      <vt:variant>
        <vt:i4>0</vt:i4>
      </vt:variant>
      <vt:variant>
        <vt:i4>5</vt:i4>
      </vt:variant>
      <vt:variant>
        <vt:lpwstr/>
      </vt:variant>
      <vt:variant>
        <vt:lpwstr>AnexoIII1</vt:lpwstr>
      </vt:variant>
      <vt:variant>
        <vt:i4>4653058</vt:i4>
      </vt:variant>
      <vt:variant>
        <vt:i4>890</vt:i4>
      </vt:variant>
      <vt:variant>
        <vt:i4>0</vt:i4>
      </vt:variant>
      <vt:variant>
        <vt:i4>5</vt:i4>
      </vt:variant>
      <vt:variant>
        <vt:lpwstr/>
      </vt:variant>
      <vt:variant>
        <vt:lpwstr>AnexoII8</vt:lpwstr>
      </vt:variant>
      <vt:variant>
        <vt:i4>4718594</vt:i4>
      </vt:variant>
      <vt:variant>
        <vt:i4>885</vt:i4>
      </vt:variant>
      <vt:variant>
        <vt:i4>0</vt:i4>
      </vt:variant>
      <vt:variant>
        <vt:i4>5</vt:i4>
      </vt:variant>
      <vt:variant>
        <vt:lpwstr/>
      </vt:variant>
      <vt:variant>
        <vt:lpwstr>AnexoII7</vt:lpwstr>
      </vt:variant>
      <vt:variant>
        <vt:i4>4784130</vt:i4>
      </vt:variant>
      <vt:variant>
        <vt:i4>880</vt:i4>
      </vt:variant>
      <vt:variant>
        <vt:i4>0</vt:i4>
      </vt:variant>
      <vt:variant>
        <vt:i4>5</vt:i4>
      </vt:variant>
      <vt:variant>
        <vt:lpwstr/>
      </vt:variant>
      <vt:variant>
        <vt:lpwstr>AnexoII6</vt:lpwstr>
      </vt:variant>
      <vt:variant>
        <vt:i4>4849666</vt:i4>
      </vt:variant>
      <vt:variant>
        <vt:i4>875</vt:i4>
      </vt:variant>
      <vt:variant>
        <vt:i4>0</vt:i4>
      </vt:variant>
      <vt:variant>
        <vt:i4>5</vt:i4>
      </vt:variant>
      <vt:variant>
        <vt:lpwstr/>
      </vt:variant>
      <vt:variant>
        <vt:lpwstr>AnexoII5</vt:lpwstr>
      </vt:variant>
      <vt:variant>
        <vt:i4>4915202</vt:i4>
      </vt:variant>
      <vt:variant>
        <vt:i4>870</vt:i4>
      </vt:variant>
      <vt:variant>
        <vt:i4>0</vt:i4>
      </vt:variant>
      <vt:variant>
        <vt:i4>5</vt:i4>
      </vt:variant>
      <vt:variant>
        <vt:lpwstr/>
      </vt:variant>
      <vt:variant>
        <vt:lpwstr>AnexoII4</vt:lpwstr>
      </vt:variant>
      <vt:variant>
        <vt:i4>4980738</vt:i4>
      </vt:variant>
      <vt:variant>
        <vt:i4>865</vt:i4>
      </vt:variant>
      <vt:variant>
        <vt:i4>0</vt:i4>
      </vt:variant>
      <vt:variant>
        <vt:i4>5</vt:i4>
      </vt:variant>
      <vt:variant>
        <vt:lpwstr/>
      </vt:variant>
      <vt:variant>
        <vt:lpwstr>AnexoII3</vt:lpwstr>
      </vt:variant>
      <vt:variant>
        <vt:i4>5046274</vt:i4>
      </vt:variant>
      <vt:variant>
        <vt:i4>860</vt:i4>
      </vt:variant>
      <vt:variant>
        <vt:i4>0</vt:i4>
      </vt:variant>
      <vt:variant>
        <vt:i4>5</vt:i4>
      </vt:variant>
      <vt:variant>
        <vt:lpwstr/>
      </vt:variant>
      <vt:variant>
        <vt:lpwstr>AnexoII2</vt:lpwstr>
      </vt:variant>
      <vt:variant>
        <vt:i4>5111810</vt:i4>
      </vt:variant>
      <vt:variant>
        <vt:i4>855</vt:i4>
      </vt:variant>
      <vt:variant>
        <vt:i4>0</vt:i4>
      </vt:variant>
      <vt:variant>
        <vt:i4>5</vt:i4>
      </vt:variant>
      <vt:variant>
        <vt:lpwstr/>
      </vt:variant>
      <vt:variant>
        <vt:lpwstr>AnexoII1</vt:lpwstr>
      </vt:variant>
      <vt:variant>
        <vt:i4>8323179</vt:i4>
      </vt:variant>
      <vt:variant>
        <vt:i4>850</vt:i4>
      </vt:variant>
      <vt:variant>
        <vt:i4>0</vt:i4>
      </vt:variant>
      <vt:variant>
        <vt:i4>5</vt:i4>
      </vt:variant>
      <vt:variant>
        <vt:lpwstr/>
      </vt:variant>
      <vt:variant>
        <vt:lpwstr>AnexoI3</vt:lpwstr>
      </vt:variant>
      <vt:variant>
        <vt:i4>8323179</vt:i4>
      </vt:variant>
      <vt:variant>
        <vt:i4>845</vt:i4>
      </vt:variant>
      <vt:variant>
        <vt:i4>0</vt:i4>
      </vt:variant>
      <vt:variant>
        <vt:i4>5</vt:i4>
      </vt:variant>
      <vt:variant>
        <vt:lpwstr/>
      </vt:variant>
      <vt:variant>
        <vt:lpwstr>AnexoI2</vt:lpwstr>
      </vt:variant>
      <vt:variant>
        <vt:i4>8323179</vt:i4>
      </vt:variant>
      <vt:variant>
        <vt:i4>840</vt:i4>
      </vt:variant>
      <vt:variant>
        <vt:i4>0</vt:i4>
      </vt:variant>
      <vt:variant>
        <vt:i4>5</vt:i4>
      </vt:variant>
      <vt:variant>
        <vt:lpwstr/>
      </vt:variant>
      <vt:variant>
        <vt:lpwstr>AnexoI1</vt:lpwstr>
      </vt:variant>
      <vt:variant>
        <vt:i4>2031688</vt:i4>
      </vt:variant>
      <vt:variant>
        <vt:i4>835</vt:i4>
      </vt:variant>
      <vt:variant>
        <vt:i4>0</vt:i4>
      </vt:variant>
      <vt:variant>
        <vt:i4>5</vt:i4>
      </vt:variant>
      <vt:variant>
        <vt:lpwstr>https://euskadi.eus/</vt:lpwstr>
      </vt:variant>
      <vt:variant>
        <vt:lpwstr/>
      </vt:variant>
      <vt:variant>
        <vt:i4>2949134</vt:i4>
      </vt:variant>
      <vt:variant>
        <vt:i4>832</vt:i4>
      </vt:variant>
      <vt:variant>
        <vt:i4>0</vt:i4>
      </vt:variant>
      <vt:variant>
        <vt:i4>5</vt:i4>
      </vt:variant>
      <vt:variant>
        <vt:lpwstr>https://apps.euskadi.eus/w32-content/es/contenidos/informacion/licitar_electronicamente/es_02/cambios_configuracion.html</vt:lpwstr>
      </vt:variant>
      <vt:variant>
        <vt:lpwstr/>
      </vt:variant>
      <vt:variant>
        <vt:i4>1441841</vt:i4>
      </vt:variant>
      <vt:variant>
        <vt:i4>818</vt:i4>
      </vt:variant>
      <vt:variant>
        <vt:i4>0</vt:i4>
      </vt:variant>
      <vt:variant>
        <vt:i4>5</vt:i4>
      </vt:variant>
      <vt:variant>
        <vt:lpwstr/>
      </vt:variant>
      <vt:variant>
        <vt:lpwstr>_Toc511031612</vt:lpwstr>
      </vt:variant>
      <vt:variant>
        <vt:i4>1441841</vt:i4>
      </vt:variant>
      <vt:variant>
        <vt:i4>815</vt:i4>
      </vt:variant>
      <vt:variant>
        <vt:i4>0</vt:i4>
      </vt:variant>
      <vt:variant>
        <vt:i4>5</vt:i4>
      </vt:variant>
      <vt:variant>
        <vt:lpwstr/>
      </vt:variant>
      <vt:variant>
        <vt:lpwstr>_Toc511031611</vt:lpwstr>
      </vt:variant>
      <vt:variant>
        <vt:i4>1441841</vt:i4>
      </vt:variant>
      <vt:variant>
        <vt:i4>809</vt:i4>
      </vt:variant>
      <vt:variant>
        <vt:i4>0</vt:i4>
      </vt:variant>
      <vt:variant>
        <vt:i4>5</vt:i4>
      </vt:variant>
      <vt:variant>
        <vt:lpwstr/>
      </vt:variant>
      <vt:variant>
        <vt:lpwstr>_Toc511031610</vt:lpwstr>
      </vt:variant>
      <vt:variant>
        <vt:i4>1507377</vt:i4>
      </vt:variant>
      <vt:variant>
        <vt:i4>803</vt:i4>
      </vt:variant>
      <vt:variant>
        <vt:i4>0</vt:i4>
      </vt:variant>
      <vt:variant>
        <vt:i4>5</vt:i4>
      </vt:variant>
      <vt:variant>
        <vt:lpwstr/>
      </vt:variant>
      <vt:variant>
        <vt:lpwstr>_Toc511031609</vt:lpwstr>
      </vt:variant>
      <vt:variant>
        <vt:i4>1507377</vt:i4>
      </vt:variant>
      <vt:variant>
        <vt:i4>797</vt:i4>
      </vt:variant>
      <vt:variant>
        <vt:i4>0</vt:i4>
      </vt:variant>
      <vt:variant>
        <vt:i4>5</vt:i4>
      </vt:variant>
      <vt:variant>
        <vt:lpwstr/>
      </vt:variant>
      <vt:variant>
        <vt:lpwstr>_Toc511031608</vt:lpwstr>
      </vt:variant>
      <vt:variant>
        <vt:i4>1507377</vt:i4>
      </vt:variant>
      <vt:variant>
        <vt:i4>791</vt:i4>
      </vt:variant>
      <vt:variant>
        <vt:i4>0</vt:i4>
      </vt:variant>
      <vt:variant>
        <vt:i4>5</vt:i4>
      </vt:variant>
      <vt:variant>
        <vt:lpwstr/>
      </vt:variant>
      <vt:variant>
        <vt:lpwstr>_Toc511031607</vt:lpwstr>
      </vt:variant>
      <vt:variant>
        <vt:i4>1507377</vt:i4>
      </vt:variant>
      <vt:variant>
        <vt:i4>785</vt:i4>
      </vt:variant>
      <vt:variant>
        <vt:i4>0</vt:i4>
      </vt:variant>
      <vt:variant>
        <vt:i4>5</vt:i4>
      </vt:variant>
      <vt:variant>
        <vt:lpwstr/>
      </vt:variant>
      <vt:variant>
        <vt:lpwstr>_Toc511031606</vt:lpwstr>
      </vt:variant>
      <vt:variant>
        <vt:i4>1507377</vt:i4>
      </vt:variant>
      <vt:variant>
        <vt:i4>779</vt:i4>
      </vt:variant>
      <vt:variant>
        <vt:i4>0</vt:i4>
      </vt:variant>
      <vt:variant>
        <vt:i4>5</vt:i4>
      </vt:variant>
      <vt:variant>
        <vt:lpwstr/>
      </vt:variant>
      <vt:variant>
        <vt:lpwstr>_Toc511031605</vt:lpwstr>
      </vt:variant>
      <vt:variant>
        <vt:i4>1507377</vt:i4>
      </vt:variant>
      <vt:variant>
        <vt:i4>773</vt:i4>
      </vt:variant>
      <vt:variant>
        <vt:i4>0</vt:i4>
      </vt:variant>
      <vt:variant>
        <vt:i4>5</vt:i4>
      </vt:variant>
      <vt:variant>
        <vt:lpwstr/>
      </vt:variant>
      <vt:variant>
        <vt:lpwstr>_Toc511031604</vt:lpwstr>
      </vt:variant>
      <vt:variant>
        <vt:i4>1507377</vt:i4>
      </vt:variant>
      <vt:variant>
        <vt:i4>767</vt:i4>
      </vt:variant>
      <vt:variant>
        <vt:i4>0</vt:i4>
      </vt:variant>
      <vt:variant>
        <vt:i4>5</vt:i4>
      </vt:variant>
      <vt:variant>
        <vt:lpwstr/>
      </vt:variant>
      <vt:variant>
        <vt:lpwstr>_Toc511031603</vt:lpwstr>
      </vt:variant>
      <vt:variant>
        <vt:i4>1507377</vt:i4>
      </vt:variant>
      <vt:variant>
        <vt:i4>761</vt:i4>
      </vt:variant>
      <vt:variant>
        <vt:i4>0</vt:i4>
      </vt:variant>
      <vt:variant>
        <vt:i4>5</vt:i4>
      </vt:variant>
      <vt:variant>
        <vt:lpwstr/>
      </vt:variant>
      <vt:variant>
        <vt:lpwstr>_Toc511031602</vt:lpwstr>
      </vt:variant>
      <vt:variant>
        <vt:i4>1507377</vt:i4>
      </vt:variant>
      <vt:variant>
        <vt:i4>755</vt:i4>
      </vt:variant>
      <vt:variant>
        <vt:i4>0</vt:i4>
      </vt:variant>
      <vt:variant>
        <vt:i4>5</vt:i4>
      </vt:variant>
      <vt:variant>
        <vt:lpwstr/>
      </vt:variant>
      <vt:variant>
        <vt:lpwstr>_Toc511031601</vt:lpwstr>
      </vt:variant>
      <vt:variant>
        <vt:i4>1507377</vt:i4>
      </vt:variant>
      <vt:variant>
        <vt:i4>749</vt:i4>
      </vt:variant>
      <vt:variant>
        <vt:i4>0</vt:i4>
      </vt:variant>
      <vt:variant>
        <vt:i4>5</vt:i4>
      </vt:variant>
      <vt:variant>
        <vt:lpwstr/>
      </vt:variant>
      <vt:variant>
        <vt:lpwstr>_Toc511031600</vt:lpwstr>
      </vt:variant>
      <vt:variant>
        <vt:i4>1966130</vt:i4>
      </vt:variant>
      <vt:variant>
        <vt:i4>743</vt:i4>
      </vt:variant>
      <vt:variant>
        <vt:i4>0</vt:i4>
      </vt:variant>
      <vt:variant>
        <vt:i4>5</vt:i4>
      </vt:variant>
      <vt:variant>
        <vt:lpwstr/>
      </vt:variant>
      <vt:variant>
        <vt:lpwstr>_Toc511031599</vt:lpwstr>
      </vt:variant>
      <vt:variant>
        <vt:i4>1966130</vt:i4>
      </vt:variant>
      <vt:variant>
        <vt:i4>737</vt:i4>
      </vt:variant>
      <vt:variant>
        <vt:i4>0</vt:i4>
      </vt:variant>
      <vt:variant>
        <vt:i4>5</vt:i4>
      </vt:variant>
      <vt:variant>
        <vt:lpwstr/>
      </vt:variant>
      <vt:variant>
        <vt:lpwstr>_Toc511031598</vt:lpwstr>
      </vt:variant>
      <vt:variant>
        <vt:i4>1966130</vt:i4>
      </vt:variant>
      <vt:variant>
        <vt:i4>731</vt:i4>
      </vt:variant>
      <vt:variant>
        <vt:i4>0</vt:i4>
      </vt:variant>
      <vt:variant>
        <vt:i4>5</vt:i4>
      </vt:variant>
      <vt:variant>
        <vt:lpwstr/>
      </vt:variant>
      <vt:variant>
        <vt:lpwstr>_Toc511031597</vt:lpwstr>
      </vt:variant>
      <vt:variant>
        <vt:i4>1966130</vt:i4>
      </vt:variant>
      <vt:variant>
        <vt:i4>725</vt:i4>
      </vt:variant>
      <vt:variant>
        <vt:i4>0</vt:i4>
      </vt:variant>
      <vt:variant>
        <vt:i4>5</vt:i4>
      </vt:variant>
      <vt:variant>
        <vt:lpwstr/>
      </vt:variant>
      <vt:variant>
        <vt:lpwstr>_Toc511031596</vt:lpwstr>
      </vt:variant>
      <vt:variant>
        <vt:i4>1966130</vt:i4>
      </vt:variant>
      <vt:variant>
        <vt:i4>719</vt:i4>
      </vt:variant>
      <vt:variant>
        <vt:i4>0</vt:i4>
      </vt:variant>
      <vt:variant>
        <vt:i4>5</vt:i4>
      </vt:variant>
      <vt:variant>
        <vt:lpwstr/>
      </vt:variant>
      <vt:variant>
        <vt:lpwstr>_Toc511031595</vt:lpwstr>
      </vt:variant>
      <vt:variant>
        <vt:i4>1966130</vt:i4>
      </vt:variant>
      <vt:variant>
        <vt:i4>713</vt:i4>
      </vt:variant>
      <vt:variant>
        <vt:i4>0</vt:i4>
      </vt:variant>
      <vt:variant>
        <vt:i4>5</vt:i4>
      </vt:variant>
      <vt:variant>
        <vt:lpwstr/>
      </vt:variant>
      <vt:variant>
        <vt:lpwstr>_Toc511031594</vt:lpwstr>
      </vt:variant>
      <vt:variant>
        <vt:i4>1966130</vt:i4>
      </vt:variant>
      <vt:variant>
        <vt:i4>707</vt:i4>
      </vt:variant>
      <vt:variant>
        <vt:i4>0</vt:i4>
      </vt:variant>
      <vt:variant>
        <vt:i4>5</vt:i4>
      </vt:variant>
      <vt:variant>
        <vt:lpwstr/>
      </vt:variant>
      <vt:variant>
        <vt:lpwstr>_Toc511031593</vt:lpwstr>
      </vt:variant>
      <vt:variant>
        <vt:i4>1966130</vt:i4>
      </vt:variant>
      <vt:variant>
        <vt:i4>701</vt:i4>
      </vt:variant>
      <vt:variant>
        <vt:i4>0</vt:i4>
      </vt:variant>
      <vt:variant>
        <vt:i4>5</vt:i4>
      </vt:variant>
      <vt:variant>
        <vt:lpwstr/>
      </vt:variant>
      <vt:variant>
        <vt:lpwstr>_Toc511031592</vt:lpwstr>
      </vt:variant>
      <vt:variant>
        <vt:i4>1966130</vt:i4>
      </vt:variant>
      <vt:variant>
        <vt:i4>695</vt:i4>
      </vt:variant>
      <vt:variant>
        <vt:i4>0</vt:i4>
      </vt:variant>
      <vt:variant>
        <vt:i4>5</vt:i4>
      </vt:variant>
      <vt:variant>
        <vt:lpwstr/>
      </vt:variant>
      <vt:variant>
        <vt:lpwstr>_Toc511031591</vt:lpwstr>
      </vt:variant>
      <vt:variant>
        <vt:i4>1966130</vt:i4>
      </vt:variant>
      <vt:variant>
        <vt:i4>689</vt:i4>
      </vt:variant>
      <vt:variant>
        <vt:i4>0</vt:i4>
      </vt:variant>
      <vt:variant>
        <vt:i4>5</vt:i4>
      </vt:variant>
      <vt:variant>
        <vt:lpwstr/>
      </vt:variant>
      <vt:variant>
        <vt:lpwstr>_Toc511031590</vt:lpwstr>
      </vt:variant>
      <vt:variant>
        <vt:i4>2031666</vt:i4>
      </vt:variant>
      <vt:variant>
        <vt:i4>683</vt:i4>
      </vt:variant>
      <vt:variant>
        <vt:i4>0</vt:i4>
      </vt:variant>
      <vt:variant>
        <vt:i4>5</vt:i4>
      </vt:variant>
      <vt:variant>
        <vt:lpwstr/>
      </vt:variant>
      <vt:variant>
        <vt:lpwstr>_Toc511031589</vt:lpwstr>
      </vt:variant>
      <vt:variant>
        <vt:i4>2031666</vt:i4>
      </vt:variant>
      <vt:variant>
        <vt:i4>677</vt:i4>
      </vt:variant>
      <vt:variant>
        <vt:i4>0</vt:i4>
      </vt:variant>
      <vt:variant>
        <vt:i4>5</vt:i4>
      </vt:variant>
      <vt:variant>
        <vt:lpwstr/>
      </vt:variant>
      <vt:variant>
        <vt:lpwstr>_Toc511031588</vt:lpwstr>
      </vt:variant>
      <vt:variant>
        <vt:i4>2031666</vt:i4>
      </vt:variant>
      <vt:variant>
        <vt:i4>671</vt:i4>
      </vt:variant>
      <vt:variant>
        <vt:i4>0</vt:i4>
      </vt:variant>
      <vt:variant>
        <vt:i4>5</vt:i4>
      </vt:variant>
      <vt:variant>
        <vt:lpwstr/>
      </vt:variant>
      <vt:variant>
        <vt:lpwstr>_Toc511031587</vt:lpwstr>
      </vt:variant>
      <vt:variant>
        <vt:i4>2031666</vt:i4>
      </vt:variant>
      <vt:variant>
        <vt:i4>665</vt:i4>
      </vt:variant>
      <vt:variant>
        <vt:i4>0</vt:i4>
      </vt:variant>
      <vt:variant>
        <vt:i4>5</vt:i4>
      </vt:variant>
      <vt:variant>
        <vt:lpwstr/>
      </vt:variant>
      <vt:variant>
        <vt:lpwstr>_Toc511031586</vt:lpwstr>
      </vt:variant>
      <vt:variant>
        <vt:i4>2031666</vt:i4>
      </vt:variant>
      <vt:variant>
        <vt:i4>659</vt:i4>
      </vt:variant>
      <vt:variant>
        <vt:i4>0</vt:i4>
      </vt:variant>
      <vt:variant>
        <vt:i4>5</vt:i4>
      </vt:variant>
      <vt:variant>
        <vt:lpwstr/>
      </vt:variant>
      <vt:variant>
        <vt:lpwstr>_Toc511031585</vt:lpwstr>
      </vt:variant>
      <vt:variant>
        <vt:i4>2031666</vt:i4>
      </vt:variant>
      <vt:variant>
        <vt:i4>653</vt:i4>
      </vt:variant>
      <vt:variant>
        <vt:i4>0</vt:i4>
      </vt:variant>
      <vt:variant>
        <vt:i4>5</vt:i4>
      </vt:variant>
      <vt:variant>
        <vt:lpwstr/>
      </vt:variant>
      <vt:variant>
        <vt:lpwstr>_Toc511031584</vt:lpwstr>
      </vt:variant>
      <vt:variant>
        <vt:i4>2031666</vt:i4>
      </vt:variant>
      <vt:variant>
        <vt:i4>647</vt:i4>
      </vt:variant>
      <vt:variant>
        <vt:i4>0</vt:i4>
      </vt:variant>
      <vt:variant>
        <vt:i4>5</vt:i4>
      </vt:variant>
      <vt:variant>
        <vt:lpwstr/>
      </vt:variant>
      <vt:variant>
        <vt:lpwstr>_Toc511031583</vt:lpwstr>
      </vt:variant>
      <vt:variant>
        <vt:i4>2031666</vt:i4>
      </vt:variant>
      <vt:variant>
        <vt:i4>641</vt:i4>
      </vt:variant>
      <vt:variant>
        <vt:i4>0</vt:i4>
      </vt:variant>
      <vt:variant>
        <vt:i4>5</vt:i4>
      </vt:variant>
      <vt:variant>
        <vt:lpwstr/>
      </vt:variant>
      <vt:variant>
        <vt:lpwstr>_Toc511031582</vt:lpwstr>
      </vt:variant>
      <vt:variant>
        <vt:i4>2031666</vt:i4>
      </vt:variant>
      <vt:variant>
        <vt:i4>635</vt:i4>
      </vt:variant>
      <vt:variant>
        <vt:i4>0</vt:i4>
      </vt:variant>
      <vt:variant>
        <vt:i4>5</vt:i4>
      </vt:variant>
      <vt:variant>
        <vt:lpwstr/>
      </vt:variant>
      <vt:variant>
        <vt:lpwstr>_Toc511031581</vt:lpwstr>
      </vt:variant>
      <vt:variant>
        <vt:i4>2031666</vt:i4>
      </vt:variant>
      <vt:variant>
        <vt:i4>629</vt:i4>
      </vt:variant>
      <vt:variant>
        <vt:i4>0</vt:i4>
      </vt:variant>
      <vt:variant>
        <vt:i4>5</vt:i4>
      </vt:variant>
      <vt:variant>
        <vt:lpwstr/>
      </vt:variant>
      <vt:variant>
        <vt:lpwstr>_Toc511031580</vt:lpwstr>
      </vt:variant>
      <vt:variant>
        <vt:i4>1048626</vt:i4>
      </vt:variant>
      <vt:variant>
        <vt:i4>623</vt:i4>
      </vt:variant>
      <vt:variant>
        <vt:i4>0</vt:i4>
      </vt:variant>
      <vt:variant>
        <vt:i4>5</vt:i4>
      </vt:variant>
      <vt:variant>
        <vt:lpwstr/>
      </vt:variant>
      <vt:variant>
        <vt:lpwstr>_Toc511031579</vt:lpwstr>
      </vt:variant>
      <vt:variant>
        <vt:i4>1048626</vt:i4>
      </vt:variant>
      <vt:variant>
        <vt:i4>617</vt:i4>
      </vt:variant>
      <vt:variant>
        <vt:i4>0</vt:i4>
      </vt:variant>
      <vt:variant>
        <vt:i4>5</vt:i4>
      </vt:variant>
      <vt:variant>
        <vt:lpwstr/>
      </vt:variant>
      <vt:variant>
        <vt:lpwstr>_Toc511031578</vt:lpwstr>
      </vt:variant>
      <vt:variant>
        <vt:i4>1048626</vt:i4>
      </vt:variant>
      <vt:variant>
        <vt:i4>611</vt:i4>
      </vt:variant>
      <vt:variant>
        <vt:i4>0</vt:i4>
      </vt:variant>
      <vt:variant>
        <vt:i4>5</vt:i4>
      </vt:variant>
      <vt:variant>
        <vt:lpwstr/>
      </vt:variant>
      <vt:variant>
        <vt:lpwstr>_Toc511031577</vt:lpwstr>
      </vt:variant>
      <vt:variant>
        <vt:i4>1048626</vt:i4>
      </vt:variant>
      <vt:variant>
        <vt:i4>605</vt:i4>
      </vt:variant>
      <vt:variant>
        <vt:i4>0</vt:i4>
      </vt:variant>
      <vt:variant>
        <vt:i4>5</vt:i4>
      </vt:variant>
      <vt:variant>
        <vt:lpwstr/>
      </vt:variant>
      <vt:variant>
        <vt:lpwstr>_Toc511031576</vt:lpwstr>
      </vt:variant>
      <vt:variant>
        <vt:i4>1048626</vt:i4>
      </vt:variant>
      <vt:variant>
        <vt:i4>599</vt:i4>
      </vt:variant>
      <vt:variant>
        <vt:i4>0</vt:i4>
      </vt:variant>
      <vt:variant>
        <vt:i4>5</vt:i4>
      </vt:variant>
      <vt:variant>
        <vt:lpwstr/>
      </vt:variant>
      <vt:variant>
        <vt:lpwstr>_Toc511031575</vt:lpwstr>
      </vt:variant>
      <vt:variant>
        <vt:i4>1048626</vt:i4>
      </vt:variant>
      <vt:variant>
        <vt:i4>593</vt:i4>
      </vt:variant>
      <vt:variant>
        <vt:i4>0</vt:i4>
      </vt:variant>
      <vt:variant>
        <vt:i4>5</vt:i4>
      </vt:variant>
      <vt:variant>
        <vt:lpwstr/>
      </vt:variant>
      <vt:variant>
        <vt:lpwstr>_Toc511031574</vt:lpwstr>
      </vt:variant>
      <vt:variant>
        <vt:i4>1048626</vt:i4>
      </vt:variant>
      <vt:variant>
        <vt:i4>587</vt:i4>
      </vt:variant>
      <vt:variant>
        <vt:i4>0</vt:i4>
      </vt:variant>
      <vt:variant>
        <vt:i4>5</vt:i4>
      </vt:variant>
      <vt:variant>
        <vt:lpwstr/>
      </vt:variant>
      <vt:variant>
        <vt:lpwstr>_Toc511031573</vt:lpwstr>
      </vt:variant>
      <vt:variant>
        <vt:i4>1048626</vt:i4>
      </vt:variant>
      <vt:variant>
        <vt:i4>581</vt:i4>
      </vt:variant>
      <vt:variant>
        <vt:i4>0</vt:i4>
      </vt:variant>
      <vt:variant>
        <vt:i4>5</vt:i4>
      </vt:variant>
      <vt:variant>
        <vt:lpwstr/>
      </vt:variant>
      <vt:variant>
        <vt:lpwstr>_Toc511031572</vt:lpwstr>
      </vt:variant>
      <vt:variant>
        <vt:i4>1048626</vt:i4>
      </vt:variant>
      <vt:variant>
        <vt:i4>575</vt:i4>
      </vt:variant>
      <vt:variant>
        <vt:i4>0</vt:i4>
      </vt:variant>
      <vt:variant>
        <vt:i4>5</vt:i4>
      </vt:variant>
      <vt:variant>
        <vt:lpwstr/>
      </vt:variant>
      <vt:variant>
        <vt:lpwstr>_Toc511031571</vt:lpwstr>
      </vt:variant>
      <vt:variant>
        <vt:i4>1048626</vt:i4>
      </vt:variant>
      <vt:variant>
        <vt:i4>569</vt:i4>
      </vt:variant>
      <vt:variant>
        <vt:i4>0</vt:i4>
      </vt:variant>
      <vt:variant>
        <vt:i4>5</vt:i4>
      </vt:variant>
      <vt:variant>
        <vt:lpwstr/>
      </vt:variant>
      <vt:variant>
        <vt:lpwstr>_Toc511031570</vt:lpwstr>
      </vt:variant>
      <vt:variant>
        <vt:i4>1114162</vt:i4>
      </vt:variant>
      <vt:variant>
        <vt:i4>563</vt:i4>
      </vt:variant>
      <vt:variant>
        <vt:i4>0</vt:i4>
      </vt:variant>
      <vt:variant>
        <vt:i4>5</vt:i4>
      </vt:variant>
      <vt:variant>
        <vt:lpwstr/>
      </vt:variant>
      <vt:variant>
        <vt:lpwstr>_Toc511031569</vt:lpwstr>
      </vt:variant>
      <vt:variant>
        <vt:i4>1114162</vt:i4>
      </vt:variant>
      <vt:variant>
        <vt:i4>557</vt:i4>
      </vt:variant>
      <vt:variant>
        <vt:i4>0</vt:i4>
      </vt:variant>
      <vt:variant>
        <vt:i4>5</vt:i4>
      </vt:variant>
      <vt:variant>
        <vt:lpwstr/>
      </vt:variant>
      <vt:variant>
        <vt:lpwstr>_Toc511031568</vt:lpwstr>
      </vt:variant>
      <vt:variant>
        <vt:i4>1114162</vt:i4>
      </vt:variant>
      <vt:variant>
        <vt:i4>551</vt:i4>
      </vt:variant>
      <vt:variant>
        <vt:i4>0</vt:i4>
      </vt:variant>
      <vt:variant>
        <vt:i4>5</vt:i4>
      </vt:variant>
      <vt:variant>
        <vt:lpwstr/>
      </vt:variant>
      <vt:variant>
        <vt:lpwstr>_Toc511031567</vt:lpwstr>
      </vt:variant>
      <vt:variant>
        <vt:i4>1114162</vt:i4>
      </vt:variant>
      <vt:variant>
        <vt:i4>545</vt:i4>
      </vt:variant>
      <vt:variant>
        <vt:i4>0</vt:i4>
      </vt:variant>
      <vt:variant>
        <vt:i4>5</vt:i4>
      </vt:variant>
      <vt:variant>
        <vt:lpwstr/>
      </vt:variant>
      <vt:variant>
        <vt:lpwstr>_Toc511031566</vt:lpwstr>
      </vt:variant>
      <vt:variant>
        <vt:i4>1114162</vt:i4>
      </vt:variant>
      <vt:variant>
        <vt:i4>539</vt:i4>
      </vt:variant>
      <vt:variant>
        <vt:i4>0</vt:i4>
      </vt:variant>
      <vt:variant>
        <vt:i4>5</vt:i4>
      </vt:variant>
      <vt:variant>
        <vt:lpwstr/>
      </vt:variant>
      <vt:variant>
        <vt:lpwstr>_Toc511031565</vt:lpwstr>
      </vt:variant>
      <vt:variant>
        <vt:i4>1114162</vt:i4>
      </vt:variant>
      <vt:variant>
        <vt:i4>533</vt:i4>
      </vt:variant>
      <vt:variant>
        <vt:i4>0</vt:i4>
      </vt:variant>
      <vt:variant>
        <vt:i4>5</vt:i4>
      </vt:variant>
      <vt:variant>
        <vt:lpwstr/>
      </vt:variant>
      <vt:variant>
        <vt:lpwstr>_Toc511031564</vt:lpwstr>
      </vt:variant>
      <vt:variant>
        <vt:i4>1114162</vt:i4>
      </vt:variant>
      <vt:variant>
        <vt:i4>527</vt:i4>
      </vt:variant>
      <vt:variant>
        <vt:i4>0</vt:i4>
      </vt:variant>
      <vt:variant>
        <vt:i4>5</vt:i4>
      </vt:variant>
      <vt:variant>
        <vt:lpwstr/>
      </vt:variant>
      <vt:variant>
        <vt:lpwstr>_Toc511031563</vt:lpwstr>
      </vt:variant>
      <vt:variant>
        <vt:i4>1114162</vt:i4>
      </vt:variant>
      <vt:variant>
        <vt:i4>521</vt:i4>
      </vt:variant>
      <vt:variant>
        <vt:i4>0</vt:i4>
      </vt:variant>
      <vt:variant>
        <vt:i4>5</vt:i4>
      </vt:variant>
      <vt:variant>
        <vt:lpwstr/>
      </vt:variant>
      <vt:variant>
        <vt:lpwstr>_Toc511031562</vt:lpwstr>
      </vt:variant>
      <vt:variant>
        <vt:i4>1114162</vt:i4>
      </vt:variant>
      <vt:variant>
        <vt:i4>515</vt:i4>
      </vt:variant>
      <vt:variant>
        <vt:i4>0</vt:i4>
      </vt:variant>
      <vt:variant>
        <vt:i4>5</vt:i4>
      </vt:variant>
      <vt:variant>
        <vt:lpwstr/>
      </vt:variant>
      <vt:variant>
        <vt:lpwstr>_Toc511031561</vt:lpwstr>
      </vt:variant>
      <vt:variant>
        <vt:i4>1114162</vt:i4>
      </vt:variant>
      <vt:variant>
        <vt:i4>509</vt:i4>
      </vt:variant>
      <vt:variant>
        <vt:i4>0</vt:i4>
      </vt:variant>
      <vt:variant>
        <vt:i4>5</vt:i4>
      </vt:variant>
      <vt:variant>
        <vt:lpwstr/>
      </vt:variant>
      <vt:variant>
        <vt:lpwstr>_Toc511031560</vt:lpwstr>
      </vt:variant>
      <vt:variant>
        <vt:i4>1179698</vt:i4>
      </vt:variant>
      <vt:variant>
        <vt:i4>503</vt:i4>
      </vt:variant>
      <vt:variant>
        <vt:i4>0</vt:i4>
      </vt:variant>
      <vt:variant>
        <vt:i4>5</vt:i4>
      </vt:variant>
      <vt:variant>
        <vt:lpwstr/>
      </vt:variant>
      <vt:variant>
        <vt:lpwstr>_Toc511031559</vt:lpwstr>
      </vt:variant>
      <vt:variant>
        <vt:i4>1179698</vt:i4>
      </vt:variant>
      <vt:variant>
        <vt:i4>497</vt:i4>
      </vt:variant>
      <vt:variant>
        <vt:i4>0</vt:i4>
      </vt:variant>
      <vt:variant>
        <vt:i4>5</vt:i4>
      </vt:variant>
      <vt:variant>
        <vt:lpwstr/>
      </vt:variant>
      <vt:variant>
        <vt:lpwstr>_Toc511031558</vt:lpwstr>
      </vt:variant>
      <vt:variant>
        <vt:i4>1179698</vt:i4>
      </vt:variant>
      <vt:variant>
        <vt:i4>491</vt:i4>
      </vt:variant>
      <vt:variant>
        <vt:i4>0</vt:i4>
      </vt:variant>
      <vt:variant>
        <vt:i4>5</vt:i4>
      </vt:variant>
      <vt:variant>
        <vt:lpwstr/>
      </vt:variant>
      <vt:variant>
        <vt:lpwstr>_Toc511031557</vt:lpwstr>
      </vt:variant>
      <vt:variant>
        <vt:i4>1179698</vt:i4>
      </vt:variant>
      <vt:variant>
        <vt:i4>485</vt:i4>
      </vt:variant>
      <vt:variant>
        <vt:i4>0</vt:i4>
      </vt:variant>
      <vt:variant>
        <vt:i4>5</vt:i4>
      </vt:variant>
      <vt:variant>
        <vt:lpwstr/>
      </vt:variant>
      <vt:variant>
        <vt:lpwstr>_Toc511031556</vt:lpwstr>
      </vt:variant>
      <vt:variant>
        <vt:i4>1179698</vt:i4>
      </vt:variant>
      <vt:variant>
        <vt:i4>479</vt:i4>
      </vt:variant>
      <vt:variant>
        <vt:i4>0</vt:i4>
      </vt:variant>
      <vt:variant>
        <vt:i4>5</vt:i4>
      </vt:variant>
      <vt:variant>
        <vt:lpwstr/>
      </vt:variant>
      <vt:variant>
        <vt:lpwstr>_Toc511031555</vt:lpwstr>
      </vt:variant>
      <vt:variant>
        <vt:i4>1179698</vt:i4>
      </vt:variant>
      <vt:variant>
        <vt:i4>473</vt:i4>
      </vt:variant>
      <vt:variant>
        <vt:i4>0</vt:i4>
      </vt:variant>
      <vt:variant>
        <vt:i4>5</vt:i4>
      </vt:variant>
      <vt:variant>
        <vt:lpwstr/>
      </vt:variant>
      <vt:variant>
        <vt:lpwstr>_Toc511031554</vt:lpwstr>
      </vt:variant>
      <vt:variant>
        <vt:i4>1179698</vt:i4>
      </vt:variant>
      <vt:variant>
        <vt:i4>467</vt:i4>
      </vt:variant>
      <vt:variant>
        <vt:i4>0</vt:i4>
      </vt:variant>
      <vt:variant>
        <vt:i4>5</vt:i4>
      </vt:variant>
      <vt:variant>
        <vt:lpwstr/>
      </vt:variant>
      <vt:variant>
        <vt:lpwstr>_Toc511031553</vt:lpwstr>
      </vt:variant>
      <vt:variant>
        <vt:i4>1179698</vt:i4>
      </vt:variant>
      <vt:variant>
        <vt:i4>461</vt:i4>
      </vt:variant>
      <vt:variant>
        <vt:i4>0</vt:i4>
      </vt:variant>
      <vt:variant>
        <vt:i4>5</vt:i4>
      </vt:variant>
      <vt:variant>
        <vt:lpwstr/>
      </vt:variant>
      <vt:variant>
        <vt:lpwstr>_Toc511031552</vt:lpwstr>
      </vt:variant>
      <vt:variant>
        <vt:i4>1179698</vt:i4>
      </vt:variant>
      <vt:variant>
        <vt:i4>455</vt:i4>
      </vt:variant>
      <vt:variant>
        <vt:i4>0</vt:i4>
      </vt:variant>
      <vt:variant>
        <vt:i4>5</vt:i4>
      </vt:variant>
      <vt:variant>
        <vt:lpwstr/>
      </vt:variant>
      <vt:variant>
        <vt:lpwstr>_Toc511031551</vt:lpwstr>
      </vt:variant>
      <vt:variant>
        <vt:i4>1179698</vt:i4>
      </vt:variant>
      <vt:variant>
        <vt:i4>449</vt:i4>
      </vt:variant>
      <vt:variant>
        <vt:i4>0</vt:i4>
      </vt:variant>
      <vt:variant>
        <vt:i4>5</vt:i4>
      </vt:variant>
      <vt:variant>
        <vt:lpwstr/>
      </vt:variant>
      <vt:variant>
        <vt:lpwstr>_Toc511031550</vt:lpwstr>
      </vt:variant>
      <vt:variant>
        <vt:i4>1245234</vt:i4>
      </vt:variant>
      <vt:variant>
        <vt:i4>443</vt:i4>
      </vt:variant>
      <vt:variant>
        <vt:i4>0</vt:i4>
      </vt:variant>
      <vt:variant>
        <vt:i4>5</vt:i4>
      </vt:variant>
      <vt:variant>
        <vt:lpwstr/>
      </vt:variant>
      <vt:variant>
        <vt:lpwstr>_Toc511031549</vt:lpwstr>
      </vt:variant>
      <vt:variant>
        <vt:i4>1245234</vt:i4>
      </vt:variant>
      <vt:variant>
        <vt:i4>437</vt:i4>
      </vt:variant>
      <vt:variant>
        <vt:i4>0</vt:i4>
      </vt:variant>
      <vt:variant>
        <vt:i4>5</vt:i4>
      </vt:variant>
      <vt:variant>
        <vt:lpwstr/>
      </vt:variant>
      <vt:variant>
        <vt:lpwstr>_Toc511031548</vt:lpwstr>
      </vt:variant>
      <vt:variant>
        <vt:i4>1245234</vt:i4>
      </vt:variant>
      <vt:variant>
        <vt:i4>431</vt:i4>
      </vt:variant>
      <vt:variant>
        <vt:i4>0</vt:i4>
      </vt:variant>
      <vt:variant>
        <vt:i4>5</vt:i4>
      </vt:variant>
      <vt:variant>
        <vt:lpwstr/>
      </vt:variant>
      <vt:variant>
        <vt:lpwstr>_Toc511031547</vt:lpwstr>
      </vt:variant>
      <vt:variant>
        <vt:i4>1245234</vt:i4>
      </vt:variant>
      <vt:variant>
        <vt:i4>425</vt:i4>
      </vt:variant>
      <vt:variant>
        <vt:i4>0</vt:i4>
      </vt:variant>
      <vt:variant>
        <vt:i4>5</vt:i4>
      </vt:variant>
      <vt:variant>
        <vt:lpwstr/>
      </vt:variant>
      <vt:variant>
        <vt:lpwstr>_Toc511031546</vt:lpwstr>
      </vt:variant>
      <vt:variant>
        <vt:i4>1245234</vt:i4>
      </vt:variant>
      <vt:variant>
        <vt:i4>419</vt:i4>
      </vt:variant>
      <vt:variant>
        <vt:i4>0</vt:i4>
      </vt:variant>
      <vt:variant>
        <vt:i4>5</vt:i4>
      </vt:variant>
      <vt:variant>
        <vt:lpwstr/>
      </vt:variant>
      <vt:variant>
        <vt:lpwstr>_Toc511031545</vt:lpwstr>
      </vt:variant>
      <vt:variant>
        <vt:i4>1245234</vt:i4>
      </vt:variant>
      <vt:variant>
        <vt:i4>413</vt:i4>
      </vt:variant>
      <vt:variant>
        <vt:i4>0</vt:i4>
      </vt:variant>
      <vt:variant>
        <vt:i4>5</vt:i4>
      </vt:variant>
      <vt:variant>
        <vt:lpwstr/>
      </vt:variant>
      <vt:variant>
        <vt:lpwstr>_Toc511031544</vt:lpwstr>
      </vt:variant>
      <vt:variant>
        <vt:i4>1245234</vt:i4>
      </vt:variant>
      <vt:variant>
        <vt:i4>407</vt:i4>
      </vt:variant>
      <vt:variant>
        <vt:i4>0</vt:i4>
      </vt:variant>
      <vt:variant>
        <vt:i4>5</vt:i4>
      </vt:variant>
      <vt:variant>
        <vt:lpwstr/>
      </vt:variant>
      <vt:variant>
        <vt:lpwstr>_Toc511031543</vt:lpwstr>
      </vt:variant>
      <vt:variant>
        <vt:i4>1245234</vt:i4>
      </vt:variant>
      <vt:variant>
        <vt:i4>401</vt:i4>
      </vt:variant>
      <vt:variant>
        <vt:i4>0</vt:i4>
      </vt:variant>
      <vt:variant>
        <vt:i4>5</vt:i4>
      </vt:variant>
      <vt:variant>
        <vt:lpwstr/>
      </vt:variant>
      <vt:variant>
        <vt:lpwstr>_Toc511031540</vt:lpwstr>
      </vt:variant>
      <vt:variant>
        <vt:i4>1310770</vt:i4>
      </vt:variant>
      <vt:variant>
        <vt:i4>395</vt:i4>
      </vt:variant>
      <vt:variant>
        <vt:i4>0</vt:i4>
      </vt:variant>
      <vt:variant>
        <vt:i4>5</vt:i4>
      </vt:variant>
      <vt:variant>
        <vt:lpwstr/>
      </vt:variant>
      <vt:variant>
        <vt:lpwstr>_Toc511031539</vt:lpwstr>
      </vt:variant>
      <vt:variant>
        <vt:i4>1310770</vt:i4>
      </vt:variant>
      <vt:variant>
        <vt:i4>389</vt:i4>
      </vt:variant>
      <vt:variant>
        <vt:i4>0</vt:i4>
      </vt:variant>
      <vt:variant>
        <vt:i4>5</vt:i4>
      </vt:variant>
      <vt:variant>
        <vt:lpwstr/>
      </vt:variant>
      <vt:variant>
        <vt:lpwstr>_Toc511031535</vt:lpwstr>
      </vt:variant>
      <vt:variant>
        <vt:i4>1310770</vt:i4>
      </vt:variant>
      <vt:variant>
        <vt:i4>383</vt:i4>
      </vt:variant>
      <vt:variant>
        <vt:i4>0</vt:i4>
      </vt:variant>
      <vt:variant>
        <vt:i4>5</vt:i4>
      </vt:variant>
      <vt:variant>
        <vt:lpwstr/>
      </vt:variant>
      <vt:variant>
        <vt:lpwstr>_Toc511031534</vt:lpwstr>
      </vt:variant>
      <vt:variant>
        <vt:i4>1310770</vt:i4>
      </vt:variant>
      <vt:variant>
        <vt:i4>377</vt:i4>
      </vt:variant>
      <vt:variant>
        <vt:i4>0</vt:i4>
      </vt:variant>
      <vt:variant>
        <vt:i4>5</vt:i4>
      </vt:variant>
      <vt:variant>
        <vt:lpwstr/>
      </vt:variant>
      <vt:variant>
        <vt:lpwstr>_Toc511031533</vt:lpwstr>
      </vt:variant>
      <vt:variant>
        <vt:i4>1310770</vt:i4>
      </vt:variant>
      <vt:variant>
        <vt:i4>371</vt:i4>
      </vt:variant>
      <vt:variant>
        <vt:i4>0</vt:i4>
      </vt:variant>
      <vt:variant>
        <vt:i4>5</vt:i4>
      </vt:variant>
      <vt:variant>
        <vt:lpwstr/>
      </vt:variant>
      <vt:variant>
        <vt:lpwstr>_Toc511031532</vt:lpwstr>
      </vt:variant>
      <vt:variant>
        <vt:i4>1310770</vt:i4>
      </vt:variant>
      <vt:variant>
        <vt:i4>365</vt:i4>
      </vt:variant>
      <vt:variant>
        <vt:i4>0</vt:i4>
      </vt:variant>
      <vt:variant>
        <vt:i4>5</vt:i4>
      </vt:variant>
      <vt:variant>
        <vt:lpwstr/>
      </vt:variant>
      <vt:variant>
        <vt:lpwstr>_Toc511031530</vt:lpwstr>
      </vt:variant>
      <vt:variant>
        <vt:i4>1376306</vt:i4>
      </vt:variant>
      <vt:variant>
        <vt:i4>359</vt:i4>
      </vt:variant>
      <vt:variant>
        <vt:i4>0</vt:i4>
      </vt:variant>
      <vt:variant>
        <vt:i4>5</vt:i4>
      </vt:variant>
      <vt:variant>
        <vt:lpwstr/>
      </vt:variant>
      <vt:variant>
        <vt:lpwstr>_Toc511031529</vt:lpwstr>
      </vt:variant>
      <vt:variant>
        <vt:i4>1376306</vt:i4>
      </vt:variant>
      <vt:variant>
        <vt:i4>353</vt:i4>
      </vt:variant>
      <vt:variant>
        <vt:i4>0</vt:i4>
      </vt:variant>
      <vt:variant>
        <vt:i4>5</vt:i4>
      </vt:variant>
      <vt:variant>
        <vt:lpwstr/>
      </vt:variant>
      <vt:variant>
        <vt:lpwstr>_Toc511031528</vt:lpwstr>
      </vt:variant>
      <vt:variant>
        <vt:i4>1376306</vt:i4>
      </vt:variant>
      <vt:variant>
        <vt:i4>347</vt:i4>
      </vt:variant>
      <vt:variant>
        <vt:i4>0</vt:i4>
      </vt:variant>
      <vt:variant>
        <vt:i4>5</vt:i4>
      </vt:variant>
      <vt:variant>
        <vt:lpwstr/>
      </vt:variant>
      <vt:variant>
        <vt:lpwstr>_Toc511031527</vt:lpwstr>
      </vt:variant>
      <vt:variant>
        <vt:i4>1376306</vt:i4>
      </vt:variant>
      <vt:variant>
        <vt:i4>341</vt:i4>
      </vt:variant>
      <vt:variant>
        <vt:i4>0</vt:i4>
      </vt:variant>
      <vt:variant>
        <vt:i4>5</vt:i4>
      </vt:variant>
      <vt:variant>
        <vt:lpwstr/>
      </vt:variant>
      <vt:variant>
        <vt:lpwstr>_Toc511031526</vt:lpwstr>
      </vt:variant>
      <vt:variant>
        <vt:i4>1376306</vt:i4>
      </vt:variant>
      <vt:variant>
        <vt:i4>335</vt:i4>
      </vt:variant>
      <vt:variant>
        <vt:i4>0</vt:i4>
      </vt:variant>
      <vt:variant>
        <vt:i4>5</vt:i4>
      </vt:variant>
      <vt:variant>
        <vt:lpwstr/>
      </vt:variant>
      <vt:variant>
        <vt:lpwstr>_Toc511031525</vt:lpwstr>
      </vt:variant>
      <vt:variant>
        <vt:i4>1376306</vt:i4>
      </vt:variant>
      <vt:variant>
        <vt:i4>329</vt:i4>
      </vt:variant>
      <vt:variant>
        <vt:i4>0</vt:i4>
      </vt:variant>
      <vt:variant>
        <vt:i4>5</vt:i4>
      </vt:variant>
      <vt:variant>
        <vt:lpwstr/>
      </vt:variant>
      <vt:variant>
        <vt:lpwstr>_Toc511031524</vt:lpwstr>
      </vt:variant>
      <vt:variant>
        <vt:i4>1376306</vt:i4>
      </vt:variant>
      <vt:variant>
        <vt:i4>323</vt:i4>
      </vt:variant>
      <vt:variant>
        <vt:i4>0</vt:i4>
      </vt:variant>
      <vt:variant>
        <vt:i4>5</vt:i4>
      </vt:variant>
      <vt:variant>
        <vt:lpwstr/>
      </vt:variant>
      <vt:variant>
        <vt:lpwstr>_Toc511031523</vt:lpwstr>
      </vt:variant>
      <vt:variant>
        <vt:i4>1376306</vt:i4>
      </vt:variant>
      <vt:variant>
        <vt:i4>317</vt:i4>
      </vt:variant>
      <vt:variant>
        <vt:i4>0</vt:i4>
      </vt:variant>
      <vt:variant>
        <vt:i4>5</vt:i4>
      </vt:variant>
      <vt:variant>
        <vt:lpwstr/>
      </vt:variant>
      <vt:variant>
        <vt:lpwstr>_Toc511031522</vt:lpwstr>
      </vt:variant>
      <vt:variant>
        <vt:i4>1376306</vt:i4>
      </vt:variant>
      <vt:variant>
        <vt:i4>311</vt:i4>
      </vt:variant>
      <vt:variant>
        <vt:i4>0</vt:i4>
      </vt:variant>
      <vt:variant>
        <vt:i4>5</vt:i4>
      </vt:variant>
      <vt:variant>
        <vt:lpwstr/>
      </vt:variant>
      <vt:variant>
        <vt:lpwstr>_Toc511031521</vt:lpwstr>
      </vt:variant>
      <vt:variant>
        <vt:i4>1376306</vt:i4>
      </vt:variant>
      <vt:variant>
        <vt:i4>305</vt:i4>
      </vt:variant>
      <vt:variant>
        <vt:i4>0</vt:i4>
      </vt:variant>
      <vt:variant>
        <vt:i4>5</vt:i4>
      </vt:variant>
      <vt:variant>
        <vt:lpwstr/>
      </vt:variant>
      <vt:variant>
        <vt:lpwstr>_Toc511031520</vt:lpwstr>
      </vt:variant>
      <vt:variant>
        <vt:i4>1441842</vt:i4>
      </vt:variant>
      <vt:variant>
        <vt:i4>299</vt:i4>
      </vt:variant>
      <vt:variant>
        <vt:i4>0</vt:i4>
      </vt:variant>
      <vt:variant>
        <vt:i4>5</vt:i4>
      </vt:variant>
      <vt:variant>
        <vt:lpwstr/>
      </vt:variant>
      <vt:variant>
        <vt:lpwstr>_Toc511031519</vt:lpwstr>
      </vt:variant>
      <vt:variant>
        <vt:i4>1441842</vt:i4>
      </vt:variant>
      <vt:variant>
        <vt:i4>293</vt:i4>
      </vt:variant>
      <vt:variant>
        <vt:i4>0</vt:i4>
      </vt:variant>
      <vt:variant>
        <vt:i4>5</vt:i4>
      </vt:variant>
      <vt:variant>
        <vt:lpwstr/>
      </vt:variant>
      <vt:variant>
        <vt:lpwstr>_Toc511031518</vt:lpwstr>
      </vt:variant>
      <vt:variant>
        <vt:i4>1441842</vt:i4>
      </vt:variant>
      <vt:variant>
        <vt:i4>287</vt:i4>
      </vt:variant>
      <vt:variant>
        <vt:i4>0</vt:i4>
      </vt:variant>
      <vt:variant>
        <vt:i4>5</vt:i4>
      </vt:variant>
      <vt:variant>
        <vt:lpwstr/>
      </vt:variant>
      <vt:variant>
        <vt:lpwstr>_Toc511031517</vt:lpwstr>
      </vt:variant>
      <vt:variant>
        <vt:i4>1441842</vt:i4>
      </vt:variant>
      <vt:variant>
        <vt:i4>281</vt:i4>
      </vt:variant>
      <vt:variant>
        <vt:i4>0</vt:i4>
      </vt:variant>
      <vt:variant>
        <vt:i4>5</vt:i4>
      </vt:variant>
      <vt:variant>
        <vt:lpwstr/>
      </vt:variant>
      <vt:variant>
        <vt:lpwstr>_Toc511031516</vt:lpwstr>
      </vt:variant>
      <vt:variant>
        <vt:i4>1441842</vt:i4>
      </vt:variant>
      <vt:variant>
        <vt:i4>275</vt:i4>
      </vt:variant>
      <vt:variant>
        <vt:i4>0</vt:i4>
      </vt:variant>
      <vt:variant>
        <vt:i4>5</vt:i4>
      </vt:variant>
      <vt:variant>
        <vt:lpwstr/>
      </vt:variant>
      <vt:variant>
        <vt:lpwstr>_Toc511031515</vt:lpwstr>
      </vt:variant>
      <vt:variant>
        <vt:i4>1441842</vt:i4>
      </vt:variant>
      <vt:variant>
        <vt:i4>269</vt:i4>
      </vt:variant>
      <vt:variant>
        <vt:i4>0</vt:i4>
      </vt:variant>
      <vt:variant>
        <vt:i4>5</vt:i4>
      </vt:variant>
      <vt:variant>
        <vt:lpwstr/>
      </vt:variant>
      <vt:variant>
        <vt:lpwstr>_Toc511031514</vt:lpwstr>
      </vt:variant>
      <vt:variant>
        <vt:i4>1441842</vt:i4>
      </vt:variant>
      <vt:variant>
        <vt:i4>263</vt:i4>
      </vt:variant>
      <vt:variant>
        <vt:i4>0</vt:i4>
      </vt:variant>
      <vt:variant>
        <vt:i4>5</vt:i4>
      </vt:variant>
      <vt:variant>
        <vt:lpwstr/>
      </vt:variant>
      <vt:variant>
        <vt:lpwstr>_Toc511031513</vt:lpwstr>
      </vt:variant>
      <vt:variant>
        <vt:i4>1441842</vt:i4>
      </vt:variant>
      <vt:variant>
        <vt:i4>257</vt:i4>
      </vt:variant>
      <vt:variant>
        <vt:i4>0</vt:i4>
      </vt:variant>
      <vt:variant>
        <vt:i4>5</vt:i4>
      </vt:variant>
      <vt:variant>
        <vt:lpwstr/>
      </vt:variant>
      <vt:variant>
        <vt:lpwstr>_Toc511031512</vt:lpwstr>
      </vt:variant>
      <vt:variant>
        <vt:i4>1441842</vt:i4>
      </vt:variant>
      <vt:variant>
        <vt:i4>251</vt:i4>
      </vt:variant>
      <vt:variant>
        <vt:i4>0</vt:i4>
      </vt:variant>
      <vt:variant>
        <vt:i4>5</vt:i4>
      </vt:variant>
      <vt:variant>
        <vt:lpwstr/>
      </vt:variant>
      <vt:variant>
        <vt:lpwstr>_Toc511031511</vt:lpwstr>
      </vt:variant>
      <vt:variant>
        <vt:i4>1441842</vt:i4>
      </vt:variant>
      <vt:variant>
        <vt:i4>245</vt:i4>
      </vt:variant>
      <vt:variant>
        <vt:i4>0</vt:i4>
      </vt:variant>
      <vt:variant>
        <vt:i4>5</vt:i4>
      </vt:variant>
      <vt:variant>
        <vt:lpwstr/>
      </vt:variant>
      <vt:variant>
        <vt:lpwstr>_Toc511031510</vt:lpwstr>
      </vt:variant>
      <vt:variant>
        <vt:i4>1507378</vt:i4>
      </vt:variant>
      <vt:variant>
        <vt:i4>239</vt:i4>
      </vt:variant>
      <vt:variant>
        <vt:i4>0</vt:i4>
      </vt:variant>
      <vt:variant>
        <vt:i4>5</vt:i4>
      </vt:variant>
      <vt:variant>
        <vt:lpwstr/>
      </vt:variant>
      <vt:variant>
        <vt:lpwstr>_Toc511031509</vt:lpwstr>
      </vt:variant>
      <vt:variant>
        <vt:i4>1507378</vt:i4>
      </vt:variant>
      <vt:variant>
        <vt:i4>233</vt:i4>
      </vt:variant>
      <vt:variant>
        <vt:i4>0</vt:i4>
      </vt:variant>
      <vt:variant>
        <vt:i4>5</vt:i4>
      </vt:variant>
      <vt:variant>
        <vt:lpwstr/>
      </vt:variant>
      <vt:variant>
        <vt:lpwstr>_Toc511031508</vt:lpwstr>
      </vt:variant>
      <vt:variant>
        <vt:i4>1507378</vt:i4>
      </vt:variant>
      <vt:variant>
        <vt:i4>227</vt:i4>
      </vt:variant>
      <vt:variant>
        <vt:i4>0</vt:i4>
      </vt:variant>
      <vt:variant>
        <vt:i4>5</vt:i4>
      </vt:variant>
      <vt:variant>
        <vt:lpwstr/>
      </vt:variant>
      <vt:variant>
        <vt:lpwstr>_Toc511031507</vt:lpwstr>
      </vt:variant>
      <vt:variant>
        <vt:i4>1507378</vt:i4>
      </vt:variant>
      <vt:variant>
        <vt:i4>221</vt:i4>
      </vt:variant>
      <vt:variant>
        <vt:i4>0</vt:i4>
      </vt:variant>
      <vt:variant>
        <vt:i4>5</vt:i4>
      </vt:variant>
      <vt:variant>
        <vt:lpwstr/>
      </vt:variant>
      <vt:variant>
        <vt:lpwstr>_Toc511031506</vt:lpwstr>
      </vt:variant>
      <vt:variant>
        <vt:i4>1507378</vt:i4>
      </vt:variant>
      <vt:variant>
        <vt:i4>215</vt:i4>
      </vt:variant>
      <vt:variant>
        <vt:i4>0</vt:i4>
      </vt:variant>
      <vt:variant>
        <vt:i4>5</vt:i4>
      </vt:variant>
      <vt:variant>
        <vt:lpwstr/>
      </vt:variant>
      <vt:variant>
        <vt:lpwstr>_Toc511031505</vt:lpwstr>
      </vt:variant>
      <vt:variant>
        <vt:i4>1507378</vt:i4>
      </vt:variant>
      <vt:variant>
        <vt:i4>209</vt:i4>
      </vt:variant>
      <vt:variant>
        <vt:i4>0</vt:i4>
      </vt:variant>
      <vt:variant>
        <vt:i4>5</vt:i4>
      </vt:variant>
      <vt:variant>
        <vt:lpwstr/>
      </vt:variant>
      <vt:variant>
        <vt:lpwstr>_Toc511031504</vt:lpwstr>
      </vt:variant>
      <vt:variant>
        <vt:i4>1507378</vt:i4>
      </vt:variant>
      <vt:variant>
        <vt:i4>203</vt:i4>
      </vt:variant>
      <vt:variant>
        <vt:i4>0</vt:i4>
      </vt:variant>
      <vt:variant>
        <vt:i4>5</vt:i4>
      </vt:variant>
      <vt:variant>
        <vt:lpwstr/>
      </vt:variant>
      <vt:variant>
        <vt:lpwstr>_Toc511031503</vt:lpwstr>
      </vt:variant>
      <vt:variant>
        <vt:i4>1507378</vt:i4>
      </vt:variant>
      <vt:variant>
        <vt:i4>197</vt:i4>
      </vt:variant>
      <vt:variant>
        <vt:i4>0</vt:i4>
      </vt:variant>
      <vt:variant>
        <vt:i4>5</vt:i4>
      </vt:variant>
      <vt:variant>
        <vt:lpwstr/>
      </vt:variant>
      <vt:variant>
        <vt:lpwstr>_Toc511031502</vt:lpwstr>
      </vt:variant>
      <vt:variant>
        <vt:i4>1507378</vt:i4>
      </vt:variant>
      <vt:variant>
        <vt:i4>191</vt:i4>
      </vt:variant>
      <vt:variant>
        <vt:i4>0</vt:i4>
      </vt:variant>
      <vt:variant>
        <vt:i4>5</vt:i4>
      </vt:variant>
      <vt:variant>
        <vt:lpwstr/>
      </vt:variant>
      <vt:variant>
        <vt:lpwstr>_Toc511031501</vt:lpwstr>
      </vt:variant>
      <vt:variant>
        <vt:i4>1507378</vt:i4>
      </vt:variant>
      <vt:variant>
        <vt:i4>188</vt:i4>
      </vt:variant>
      <vt:variant>
        <vt:i4>0</vt:i4>
      </vt:variant>
      <vt:variant>
        <vt:i4>5</vt:i4>
      </vt:variant>
      <vt:variant>
        <vt:lpwstr/>
      </vt:variant>
      <vt:variant>
        <vt:lpwstr>_Toc511031500</vt:lpwstr>
      </vt:variant>
      <vt:variant>
        <vt:i4>1966131</vt:i4>
      </vt:variant>
      <vt:variant>
        <vt:i4>182</vt:i4>
      </vt:variant>
      <vt:variant>
        <vt:i4>0</vt:i4>
      </vt:variant>
      <vt:variant>
        <vt:i4>5</vt:i4>
      </vt:variant>
      <vt:variant>
        <vt:lpwstr/>
      </vt:variant>
      <vt:variant>
        <vt:lpwstr>_Toc511031499</vt:lpwstr>
      </vt:variant>
      <vt:variant>
        <vt:i4>1966131</vt:i4>
      </vt:variant>
      <vt:variant>
        <vt:i4>176</vt:i4>
      </vt:variant>
      <vt:variant>
        <vt:i4>0</vt:i4>
      </vt:variant>
      <vt:variant>
        <vt:i4>5</vt:i4>
      </vt:variant>
      <vt:variant>
        <vt:lpwstr/>
      </vt:variant>
      <vt:variant>
        <vt:lpwstr>_Toc511031498</vt:lpwstr>
      </vt:variant>
      <vt:variant>
        <vt:i4>1966131</vt:i4>
      </vt:variant>
      <vt:variant>
        <vt:i4>170</vt:i4>
      </vt:variant>
      <vt:variant>
        <vt:i4>0</vt:i4>
      </vt:variant>
      <vt:variant>
        <vt:i4>5</vt:i4>
      </vt:variant>
      <vt:variant>
        <vt:lpwstr/>
      </vt:variant>
      <vt:variant>
        <vt:lpwstr>_Toc511031497</vt:lpwstr>
      </vt:variant>
      <vt:variant>
        <vt:i4>1966131</vt:i4>
      </vt:variant>
      <vt:variant>
        <vt:i4>164</vt:i4>
      </vt:variant>
      <vt:variant>
        <vt:i4>0</vt:i4>
      </vt:variant>
      <vt:variant>
        <vt:i4>5</vt:i4>
      </vt:variant>
      <vt:variant>
        <vt:lpwstr/>
      </vt:variant>
      <vt:variant>
        <vt:lpwstr>_Toc511031496</vt:lpwstr>
      </vt:variant>
      <vt:variant>
        <vt:i4>1966131</vt:i4>
      </vt:variant>
      <vt:variant>
        <vt:i4>158</vt:i4>
      </vt:variant>
      <vt:variant>
        <vt:i4>0</vt:i4>
      </vt:variant>
      <vt:variant>
        <vt:i4>5</vt:i4>
      </vt:variant>
      <vt:variant>
        <vt:lpwstr/>
      </vt:variant>
      <vt:variant>
        <vt:lpwstr>_Toc511031495</vt:lpwstr>
      </vt:variant>
      <vt:variant>
        <vt:i4>1966131</vt:i4>
      </vt:variant>
      <vt:variant>
        <vt:i4>152</vt:i4>
      </vt:variant>
      <vt:variant>
        <vt:i4>0</vt:i4>
      </vt:variant>
      <vt:variant>
        <vt:i4>5</vt:i4>
      </vt:variant>
      <vt:variant>
        <vt:lpwstr/>
      </vt:variant>
      <vt:variant>
        <vt:lpwstr>_Toc511031494</vt:lpwstr>
      </vt:variant>
      <vt:variant>
        <vt:i4>1966131</vt:i4>
      </vt:variant>
      <vt:variant>
        <vt:i4>146</vt:i4>
      </vt:variant>
      <vt:variant>
        <vt:i4>0</vt:i4>
      </vt:variant>
      <vt:variant>
        <vt:i4>5</vt:i4>
      </vt:variant>
      <vt:variant>
        <vt:lpwstr/>
      </vt:variant>
      <vt:variant>
        <vt:lpwstr>_Toc511031493</vt:lpwstr>
      </vt:variant>
      <vt:variant>
        <vt:i4>1966131</vt:i4>
      </vt:variant>
      <vt:variant>
        <vt:i4>140</vt:i4>
      </vt:variant>
      <vt:variant>
        <vt:i4>0</vt:i4>
      </vt:variant>
      <vt:variant>
        <vt:i4>5</vt:i4>
      </vt:variant>
      <vt:variant>
        <vt:lpwstr/>
      </vt:variant>
      <vt:variant>
        <vt:lpwstr>_Toc511031492</vt:lpwstr>
      </vt:variant>
      <vt:variant>
        <vt:i4>1966131</vt:i4>
      </vt:variant>
      <vt:variant>
        <vt:i4>134</vt:i4>
      </vt:variant>
      <vt:variant>
        <vt:i4>0</vt:i4>
      </vt:variant>
      <vt:variant>
        <vt:i4>5</vt:i4>
      </vt:variant>
      <vt:variant>
        <vt:lpwstr/>
      </vt:variant>
      <vt:variant>
        <vt:lpwstr>_Toc511031491</vt:lpwstr>
      </vt:variant>
      <vt:variant>
        <vt:i4>1966131</vt:i4>
      </vt:variant>
      <vt:variant>
        <vt:i4>128</vt:i4>
      </vt:variant>
      <vt:variant>
        <vt:i4>0</vt:i4>
      </vt:variant>
      <vt:variant>
        <vt:i4>5</vt:i4>
      </vt:variant>
      <vt:variant>
        <vt:lpwstr/>
      </vt:variant>
      <vt:variant>
        <vt:lpwstr>_Toc511031490</vt:lpwstr>
      </vt:variant>
      <vt:variant>
        <vt:i4>2031667</vt:i4>
      </vt:variant>
      <vt:variant>
        <vt:i4>122</vt:i4>
      </vt:variant>
      <vt:variant>
        <vt:i4>0</vt:i4>
      </vt:variant>
      <vt:variant>
        <vt:i4>5</vt:i4>
      </vt:variant>
      <vt:variant>
        <vt:lpwstr/>
      </vt:variant>
      <vt:variant>
        <vt:lpwstr>_Toc511031489</vt:lpwstr>
      </vt:variant>
      <vt:variant>
        <vt:i4>2031667</vt:i4>
      </vt:variant>
      <vt:variant>
        <vt:i4>119</vt:i4>
      </vt:variant>
      <vt:variant>
        <vt:i4>0</vt:i4>
      </vt:variant>
      <vt:variant>
        <vt:i4>5</vt:i4>
      </vt:variant>
      <vt:variant>
        <vt:lpwstr/>
      </vt:variant>
      <vt:variant>
        <vt:lpwstr>_Toc511031488</vt:lpwstr>
      </vt:variant>
      <vt:variant>
        <vt:i4>2031667</vt:i4>
      </vt:variant>
      <vt:variant>
        <vt:i4>113</vt:i4>
      </vt:variant>
      <vt:variant>
        <vt:i4>0</vt:i4>
      </vt:variant>
      <vt:variant>
        <vt:i4>5</vt:i4>
      </vt:variant>
      <vt:variant>
        <vt:lpwstr/>
      </vt:variant>
      <vt:variant>
        <vt:lpwstr>_Toc511031487</vt:lpwstr>
      </vt:variant>
      <vt:variant>
        <vt:i4>2031667</vt:i4>
      </vt:variant>
      <vt:variant>
        <vt:i4>107</vt:i4>
      </vt:variant>
      <vt:variant>
        <vt:i4>0</vt:i4>
      </vt:variant>
      <vt:variant>
        <vt:i4>5</vt:i4>
      </vt:variant>
      <vt:variant>
        <vt:lpwstr/>
      </vt:variant>
      <vt:variant>
        <vt:lpwstr>_Toc511031486</vt:lpwstr>
      </vt:variant>
      <vt:variant>
        <vt:i4>2031667</vt:i4>
      </vt:variant>
      <vt:variant>
        <vt:i4>101</vt:i4>
      </vt:variant>
      <vt:variant>
        <vt:i4>0</vt:i4>
      </vt:variant>
      <vt:variant>
        <vt:i4>5</vt:i4>
      </vt:variant>
      <vt:variant>
        <vt:lpwstr/>
      </vt:variant>
      <vt:variant>
        <vt:lpwstr>_Toc511031485</vt:lpwstr>
      </vt:variant>
      <vt:variant>
        <vt:i4>2031667</vt:i4>
      </vt:variant>
      <vt:variant>
        <vt:i4>95</vt:i4>
      </vt:variant>
      <vt:variant>
        <vt:i4>0</vt:i4>
      </vt:variant>
      <vt:variant>
        <vt:i4>5</vt:i4>
      </vt:variant>
      <vt:variant>
        <vt:lpwstr/>
      </vt:variant>
      <vt:variant>
        <vt:lpwstr>_Toc511031484</vt:lpwstr>
      </vt:variant>
      <vt:variant>
        <vt:i4>2031667</vt:i4>
      </vt:variant>
      <vt:variant>
        <vt:i4>89</vt:i4>
      </vt:variant>
      <vt:variant>
        <vt:i4>0</vt:i4>
      </vt:variant>
      <vt:variant>
        <vt:i4>5</vt:i4>
      </vt:variant>
      <vt:variant>
        <vt:lpwstr/>
      </vt:variant>
      <vt:variant>
        <vt:lpwstr>_Toc511031483</vt:lpwstr>
      </vt:variant>
      <vt:variant>
        <vt:i4>2031667</vt:i4>
      </vt:variant>
      <vt:variant>
        <vt:i4>83</vt:i4>
      </vt:variant>
      <vt:variant>
        <vt:i4>0</vt:i4>
      </vt:variant>
      <vt:variant>
        <vt:i4>5</vt:i4>
      </vt:variant>
      <vt:variant>
        <vt:lpwstr/>
      </vt:variant>
      <vt:variant>
        <vt:lpwstr>_Toc511031482</vt:lpwstr>
      </vt:variant>
      <vt:variant>
        <vt:i4>2031667</vt:i4>
      </vt:variant>
      <vt:variant>
        <vt:i4>77</vt:i4>
      </vt:variant>
      <vt:variant>
        <vt:i4>0</vt:i4>
      </vt:variant>
      <vt:variant>
        <vt:i4>5</vt:i4>
      </vt:variant>
      <vt:variant>
        <vt:lpwstr/>
      </vt:variant>
      <vt:variant>
        <vt:lpwstr>_Toc511031481</vt:lpwstr>
      </vt:variant>
      <vt:variant>
        <vt:i4>2031667</vt:i4>
      </vt:variant>
      <vt:variant>
        <vt:i4>71</vt:i4>
      </vt:variant>
      <vt:variant>
        <vt:i4>0</vt:i4>
      </vt:variant>
      <vt:variant>
        <vt:i4>5</vt:i4>
      </vt:variant>
      <vt:variant>
        <vt:lpwstr/>
      </vt:variant>
      <vt:variant>
        <vt:lpwstr>_Toc511031480</vt:lpwstr>
      </vt:variant>
      <vt:variant>
        <vt:i4>1048627</vt:i4>
      </vt:variant>
      <vt:variant>
        <vt:i4>65</vt:i4>
      </vt:variant>
      <vt:variant>
        <vt:i4>0</vt:i4>
      </vt:variant>
      <vt:variant>
        <vt:i4>5</vt:i4>
      </vt:variant>
      <vt:variant>
        <vt:lpwstr/>
      </vt:variant>
      <vt:variant>
        <vt:lpwstr>_Toc511031479</vt:lpwstr>
      </vt:variant>
      <vt:variant>
        <vt:i4>1048627</vt:i4>
      </vt:variant>
      <vt:variant>
        <vt:i4>59</vt:i4>
      </vt:variant>
      <vt:variant>
        <vt:i4>0</vt:i4>
      </vt:variant>
      <vt:variant>
        <vt:i4>5</vt:i4>
      </vt:variant>
      <vt:variant>
        <vt:lpwstr/>
      </vt:variant>
      <vt:variant>
        <vt:lpwstr>_Toc511031478</vt:lpwstr>
      </vt:variant>
      <vt:variant>
        <vt:i4>1048627</vt:i4>
      </vt:variant>
      <vt:variant>
        <vt:i4>53</vt:i4>
      </vt:variant>
      <vt:variant>
        <vt:i4>0</vt:i4>
      </vt:variant>
      <vt:variant>
        <vt:i4>5</vt:i4>
      </vt:variant>
      <vt:variant>
        <vt:lpwstr/>
      </vt:variant>
      <vt:variant>
        <vt:lpwstr>_Toc511031477</vt:lpwstr>
      </vt:variant>
      <vt:variant>
        <vt:i4>1048627</vt:i4>
      </vt:variant>
      <vt:variant>
        <vt:i4>47</vt:i4>
      </vt:variant>
      <vt:variant>
        <vt:i4>0</vt:i4>
      </vt:variant>
      <vt:variant>
        <vt:i4>5</vt:i4>
      </vt:variant>
      <vt:variant>
        <vt:lpwstr/>
      </vt:variant>
      <vt:variant>
        <vt:lpwstr>_Toc511031476</vt:lpwstr>
      </vt:variant>
      <vt:variant>
        <vt:i4>1048627</vt:i4>
      </vt:variant>
      <vt:variant>
        <vt:i4>41</vt:i4>
      </vt:variant>
      <vt:variant>
        <vt:i4>0</vt:i4>
      </vt:variant>
      <vt:variant>
        <vt:i4>5</vt:i4>
      </vt:variant>
      <vt:variant>
        <vt:lpwstr/>
      </vt:variant>
      <vt:variant>
        <vt:lpwstr>_Toc511031475</vt:lpwstr>
      </vt:variant>
      <vt:variant>
        <vt:i4>1048627</vt:i4>
      </vt:variant>
      <vt:variant>
        <vt:i4>35</vt:i4>
      </vt:variant>
      <vt:variant>
        <vt:i4>0</vt:i4>
      </vt:variant>
      <vt:variant>
        <vt:i4>5</vt:i4>
      </vt:variant>
      <vt:variant>
        <vt:lpwstr/>
      </vt:variant>
      <vt:variant>
        <vt:lpwstr>_Toc511031474</vt:lpwstr>
      </vt:variant>
      <vt:variant>
        <vt:i4>1048627</vt:i4>
      </vt:variant>
      <vt:variant>
        <vt:i4>29</vt:i4>
      </vt:variant>
      <vt:variant>
        <vt:i4>0</vt:i4>
      </vt:variant>
      <vt:variant>
        <vt:i4>5</vt:i4>
      </vt:variant>
      <vt:variant>
        <vt:lpwstr/>
      </vt:variant>
      <vt:variant>
        <vt:lpwstr>_Toc511031473</vt:lpwstr>
      </vt:variant>
      <vt:variant>
        <vt:i4>1048627</vt:i4>
      </vt:variant>
      <vt:variant>
        <vt:i4>23</vt:i4>
      </vt:variant>
      <vt:variant>
        <vt:i4>0</vt:i4>
      </vt:variant>
      <vt:variant>
        <vt:i4>5</vt:i4>
      </vt:variant>
      <vt:variant>
        <vt:lpwstr/>
      </vt:variant>
      <vt:variant>
        <vt:lpwstr>_Toc511031472</vt:lpwstr>
      </vt:variant>
      <vt:variant>
        <vt:i4>1048627</vt:i4>
      </vt:variant>
      <vt:variant>
        <vt:i4>17</vt:i4>
      </vt:variant>
      <vt:variant>
        <vt:i4>0</vt:i4>
      </vt:variant>
      <vt:variant>
        <vt:i4>5</vt:i4>
      </vt:variant>
      <vt:variant>
        <vt:lpwstr/>
      </vt:variant>
      <vt:variant>
        <vt:lpwstr>_Toc511031471</vt:lpwstr>
      </vt:variant>
      <vt:variant>
        <vt:i4>1048627</vt:i4>
      </vt:variant>
      <vt:variant>
        <vt:i4>11</vt:i4>
      </vt:variant>
      <vt:variant>
        <vt:i4>0</vt:i4>
      </vt:variant>
      <vt:variant>
        <vt:i4>5</vt:i4>
      </vt:variant>
      <vt:variant>
        <vt:lpwstr/>
      </vt:variant>
      <vt:variant>
        <vt:lpwstr>_Toc511031470</vt:lpwstr>
      </vt:variant>
      <vt:variant>
        <vt:i4>1114163</vt:i4>
      </vt:variant>
      <vt:variant>
        <vt:i4>5</vt:i4>
      </vt:variant>
      <vt:variant>
        <vt:i4>0</vt:i4>
      </vt:variant>
      <vt:variant>
        <vt:i4>5</vt:i4>
      </vt:variant>
      <vt:variant>
        <vt:lpwstr/>
      </vt:variant>
      <vt:variant>
        <vt:lpwstr>_Toc511031469</vt:lpwstr>
      </vt:variant>
      <vt:variant>
        <vt:i4>1114163</vt:i4>
      </vt:variant>
      <vt:variant>
        <vt:i4>2</vt:i4>
      </vt:variant>
      <vt:variant>
        <vt:i4>0</vt:i4>
      </vt:variant>
      <vt:variant>
        <vt:i4>5</vt:i4>
      </vt:variant>
      <vt:variant>
        <vt:lpwstr/>
      </vt:variant>
      <vt:variant>
        <vt:lpwstr>_Toc511031468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Aragon Ibarra, Josebe</cp:lastModifiedBy>
  <cp:revision>150</cp:revision>
  <cp:lastPrinted>2022-06-15T07:46:00Z</cp:lastPrinted>
  <dcterms:created xsi:type="dcterms:W3CDTF">2022-05-23T09:41:00Z</dcterms:created>
  <dcterms:modified xsi:type="dcterms:W3CDTF">2022-06-23T07:36:00Z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0x010100DA6FB60802F9EC469693E48E0B12321B</vt:lpwstr>
  </property>
  <property fmtid="{D5CDD505-2E9C-101B-9397-08002B2CF9AE}" pid="3" name="MediaServiceImageTags">
    <vt:lpwstr/>
  </property>
</Properties>
</file>