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4F5BD" w14:textId="168FE953" w:rsidR="00293724" w:rsidRDefault="00293724" w:rsidP="008B156A">
      <w:pPr>
        <w:spacing w:after="120" w:line="254" w:lineRule="auto"/>
      </w:pPr>
    </w:p>
    <w:tbl>
      <w:tblPr>
        <w:tblStyle w:val="Saretaduntaula"/>
        <w:tblW w:w="9864" w:type="dxa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2"/>
        <w:gridCol w:w="4932"/>
      </w:tblGrid>
      <w:tr w:rsidR="00542C6D" w14:paraId="63FAD0FB" w14:textId="77777777" w:rsidTr="002229CF">
        <w:tc>
          <w:tcPr>
            <w:tcW w:w="4927" w:type="dxa"/>
          </w:tcPr>
          <w:p w14:paraId="425525B2" w14:textId="63DCAD69" w:rsidR="00542C6D" w:rsidRPr="00542C6D" w:rsidRDefault="00542C6D" w:rsidP="008B156A">
            <w:pPr>
              <w:spacing w:after="120" w:line="254" w:lineRule="auto"/>
              <w:ind w:right="172"/>
              <w:jc w:val="center"/>
              <w:rPr>
                <w:b/>
                <w:bCs/>
                <w:sz w:val="24"/>
                <w:szCs w:val="24"/>
                <w:lang w:val="eu-ES"/>
              </w:rPr>
            </w:pPr>
            <w:r w:rsidRPr="00542C6D">
              <w:rPr>
                <w:b/>
                <w:bCs/>
                <w:sz w:val="24"/>
                <w:szCs w:val="24"/>
                <w:lang w:val="eu-ES"/>
              </w:rPr>
              <w:t>DEBAKO «</w:t>
            </w:r>
            <w:proofErr w:type="spellStart"/>
            <w:r w:rsidRPr="00542C6D">
              <w:rPr>
                <w:b/>
                <w:bCs/>
                <w:sz w:val="24"/>
                <w:szCs w:val="24"/>
                <w:lang w:val="eu-ES"/>
              </w:rPr>
              <w:t>CASACAMPO</w:t>
            </w:r>
            <w:proofErr w:type="spellEnd"/>
            <w:r w:rsidRPr="00542C6D">
              <w:rPr>
                <w:b/>
                <w:bCs/>
                <w:sz w:val="24"/>
                <w:szCs w:val="24"/>
                <w:lang w:val="eu-ES"/>
              </w:rPr>
              <w:t xml:space="preserve">» PARAJEAN </w:t>
            </w:r>
            <w:r>
              <w:rPr>
                <w:b/>
                <w:bCs/>
                <w:sz w:val="24"/>
                <w:szCs w:val="24"/>
                <w:lang w:val="eu-ES"/>
              </w:rPr>
              <w:t xml:space="preserve">EGURREZKO </w:t>
            </w:r>
            <w:r w:rsidRPr="00542C6D">
              <w:rPr>
                <w:b/>
                <w:bCs/>
                <w:sz w:val="24"/>
                <w:szCs w:val="24"/>
                <w:lang w:val="eu-ES"/>
              </w:rPr>
              <w:t>BI BEGIRATOKI HORNIT</w:t>
            </w:r>
            <w:r>
              <w:rPr>
                <w:b/>
                <w:bCs/>
                <w:sz w:val="24"/>
                <w:szCs w:val="24"/>
                <w:lang w:val="eu-ES"/>
              </w:rPr>
              <w:t>U</w:t>
            </w:r>
            <w:r w:rsidRPr="00542C6D">
              <w:rPr>
                <w:b/>
                <w:bCs/>
                <w:sz w:val="24"/>
                <w:szCs w:val="24"/>
                <w:lang w:val="eu-ES"/>
              </w:rPr>
              <w:t xml:space="preserve"> ETA JARTZEA</w:t>
            </w:r>
          </w:p>
        </w:tc>
        <w:tc>
          <w:tcPr>
            <w:tcW w:w="4927" w:type="dxa"/>
          </w:tcPr>
          <w:p w14:paraId="57940118" w14:textId="6B91099F" w:rsidR="00542C6D" w:rsidRPr="00542C6D" w:rsidRDefault="00542C6D" w:rsidP="008B156A">
            <w:pPr>
              <w:spacing w:after="120" w:line="254" w:lineRule="auto"/>
              <w:ind w:left="183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42C6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_tradnl"/>
              </w:rPr>
              <w:t xml:space="preserve">SUMINISTRO Y COLOCACIÓN DE DOS MIRADORES 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_tradnl"/>
              </w:rPr>
              <w:t xml:space="preserve">DE MADERA </w:t>
            </w:r>
            <w:r w:rsidRPr="00542C6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_tradnl"/>
              </w:rPr>
              <w:t>EN EL PARAJE «</w:t>
            </w:r>
            <w:proofErr w:type="spellStart"/>
            <w:r w:rsidRPr="00542C6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_tradnl"/>
              </w:rPr>
              <w:t>CASACAMPO</w:t>
            </w:r>
            <w:proofErr w:type="spellEnd"/>
            <w:r w:rsidRPr="00542C6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_tradnl"/>
              </w:rPr>
              <w:t>» DE DEBA</w:t>
            </w:r>
          </w:p>
        </w:tc>
      </w:tr>
      <w:tr w:rsidR="00542C6D" w14:paraId="41C1F53F" w14:textId="77777777" w:rsidTr="002229CF">
        <w:tc>
          <w:tcPr>
            <w:tcW w:w="4927" w:type="dxa"/>
          </w:tcPr>
          <w:p w14:paraId="2830102A" w14:textId="01B07C2B" w:rsidR="00542C6D" w:rsidRPr="00542C6D" w:rsidRDefault="00542C6D" w:rsidP="008B156A">
            <w:pPr>
              <w:spacing w:after="120" w:line="254" w:lineRule="auto"/>
              <w:ind w:right="172"/>
              <w:jc w:val="center"/>
              <w:rPr>
                <w:b/>
                <w:bCs/>
                <w:sz w:val="24"/>
                <w:szCs w:val="24"/>
                <w:lang w:val="eu-ES"/>
              </w:rPr>
            </w:pPr>
            <w:r>
              <w:rPr>
                <w:b/>
                <w:bCs/>
                <w:sz w:val="24"/>
                <w:szCs w:val="24"/>
                <w:lang w:val="eu-ES"/>
              </w:rPr>
              <w:t>Espediente zenbakia</w:t>
            </w:r>
            <w:r w:rsidRPr="000506EC">
              <w:rPr>
                <w:rFonts w:cstheme="minorHAnsi"/>
                <w:b/>
                <w:bCs/>
                <w:sz w:val="24"/>
                <w:szCs w:val="24"/>
                <w:lang w:val="eu-ES"/>
              </w:rPr>
              <w:t xml:space="preserve">: </w:t>
            </w:r>
            <w:r w:rsidRPr="000506EC">
              <w:rPr>
                <w:rFonts w:cstheme="minorHAnsi"/>
                <w:b/>
                <w:bCs/>
                <w:sz w:val="24"/>
                <w:szCs w:val="24"/>
                <w:lang w:val="eu-ES" w:eastAsia="es-ES_tradnl"/>
              </w:rPr>
              <w:t>2022SCOU0063</w:t>
            </w:r>
          </w:p>
        </w:tc>
        <w:tc>
          <w:tcPr>
            <w:tcW w:w="4927" w:type="dxa"/>
          </w:tcPr>
          <w:p w14:paraId="56E8F313" w14:textId="70A2035B" w:rsidR="00542C6D" w:rsidRPr="00542C6D" w:rsidRDefault="00542C6D" w:rsidP="008B156A">
            <w:pPr>
              <w:spacing w:after="120" w:line="254" w:lineRule="auto"/>
              <w:ind w:left="183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42C6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s-ES_tradnl" w:eastAsia="es-ES_tradnl"/>
              </w:rPr>
              <w:t xml:space="preserve">Número de expediente: </w:t>
            </w:r>
            <w:r w:rsidRPr="00542C6D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u-ES" w:eastAsia="es-ES_tradnl"/>
              </w:rPr>
              <w:t>2022SCOU0063</w:t>
            </w:r>
          </w:p>
        </w:tc>
      </w:tr>
      <w:tr w:rsidR="00542C6D" w14:paraId="23CAC026" w14:textId="77777777" w:rsidTr="002229CF">
        <w:tc>
          <w:tcPr>
            <w:tcW w:w="4927" w:type="dxa"/>
          </w:tcPr>
          <w:p w14:paraId="48EA4774" w14:textId="48B68FBC" w:rsidR="00542C6D" w:rsidRPr="000506EC" w:rsidRDefault="000506EC" w:rsidP="008B156A">
            <w:pPr>
              <w:spacing w:after="120" w:line="254" w:lineRule="auto"/>
              <w:ind w:right="172"/>
              <w:jc w:val="center"/>
              <w:rPr>
                <w:b/>
                <w:bCs/>
                <w:sz w:val="24"/>
                <w:szCs w:val="24"/>
                <w:lang w:val="eu-ES"/>
              </w:rPr>
            </w:pPr>
            <w:r w:rsidRPr="000506EC">
              <w:rPr>
                <w:b/>
                <w:bCs/>
                <w:sz w:val="24"/>
                <w:szCs w:val="24"/>
                <w:lang w:val="eu-ES"/>
              </w:rPr>
              <w:t>BALDINTZA TEKNIKOEN AGIRIA</w:t>
            </w:r>
          </w:p>
        </w:tc>
        <w:tc>
          <w:tcPr>
            <w:tcW w:w="4927" w:type="dxa"/>
          </w:tcPr>
          <w:p w14:paraId="5EC4179D" w14:textId="4C761C36" w:rsidR="00542C6D" w:rsidRPr="00542C6D" w:rsidRDefault="00542C6D" w:rsidP="008B156A">
            <w:pPr>
              <w:spacing w:after="120" w:line="254" w:lineRule="auto"/>
              <w:ind w:left="183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42C6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PLIEGO DE PRESCRIPCIONES TÉCNICAS</w:t>
            </w:r>
          </w:p>
        </w:tc>
      </w:tr>
      <w:tr w:rsidR="00542C6D" w:rsidRPr="00542C6D" w14:paraId="411E1C37" w14:textId="77777777" w:rsidTr="002229CF">
        <w:tc>
          <w:tcPr>
            <w:tcW w:w="4927" w:type="dxa"/>
          </w:tcPr>
          <w:p w14:paraId="4993B52F" w14:textId="7CEF6B6E" w:rsidR="00542C6D" w:rsidRPr="00542C6D" w:rsidRDefault="000506EC" w:rsidP="008B156A">
            <w:pPr>
              <w:spacing w:before="240" w:after="120" w:line="254" w:lineRule="auto"/>
              <w:ind w:right="172"/>
              <w:rPr>
                <w:lang w:val="eu-ES"/>
              </w:rPr>
            </w:pPr>
            <w:r>
              <w:rPr>
                <w:b/>
                <w:bCs/>
                <w:lang w:val="eu-ES"/>
              </w:rPr>
              <w:t>1. KONTRATUAREN XEDEA</w:t>
            </w:r>
          </w:p>
        </w:tc>
        <w:tc>
          <w:tcPr>
            <w:tcW w:w="4927" w:type="dxa"/>
          </w:tcPr>
          <w:p w14:paraId="429AA0F8" w14:textId="7352E582" w:rsidR="00542C6D" w:rsidRPr="00542C6D" w:rsidRDefault="000506EC" w:rsidP="008B156A">
            <w:pPr>
              <w:spacing w:before="120" w:after="120" w:line="254" w:lineRule="auto"/>
              <w:ind w:left="183"/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  <w:bCs/>
              </w:rPr>
              <w:t>1. OBJETO DEL CONTRATO</w:t>
            </w:r>
          </w:p>
        </w:tc>
      </w:tr>
      <w:tr w:rsidR="000506EC" w:rsidRPr="00542C6D" w14:paraId="6CD58B6E" w14:textId="77777777" w:rsidTr="002229CF">
        <w:tc>
          <w:tcPr>
            <w:tcW w:w="4927" w:type="dxa"/>
          </w:tcPr>
          <w:p w14:paraId="48F0BE7E" w14:textId="6225967E" w:rsidR="000506EC" w:rsidRPr="00542C6D" w:rsidRDefault="000506EC" w:rsidP="008B156A">
            <w:pPr>
              <w:spacing w:after="120" w:line="254" w:lineRule="auto"/>
              <w:ind w:right="172"/>
              <w:jc w:val="both"/>
              <w:rPr>
                <w:lang w:val="eu-ES"/>
              </w:rPr>
            </w:pPr>
            <w:r>
              <w:rPr>
                <w:lang w:val="eu-ES"/>
              </w:rPr>
              <w:t xml:space="preserve">Kontratu honen xedea da </w:t>
            </w:r>
            <w:r w:rsidRPr="000506EC">
              <w:rPr>
                <w:lang w:val="eu-ES"/>
              </w:rPr>
              <w:t>Debako «</w:t>
            </w:r>
            <w:proofErr w:type="spellStart"/>
            <w:r w:rsidRPr="000506EC">
              <w:rPr>
                <w:lang w:val="eu-ES"/>
              </w:rPr>
              <w:t>CASACAMPO</w:t>
            </w:r>
            <w:proofErr w:type="spellEnd"/>
            <w:r w:rsidRPr="000506EC">
              <w:rPr>
                <w:lang w:val="eu-ES"/>
              </w:rPr>
              <w:t>» parajean egurrezko bi begiratoki hornitu eta jartzea</w:t>
            </w:r>
            <w:r>
              <w:rPr>
                <w:lang w:val="eu-ES"/>
              </w:rPr>
              <w:t>.</w:t>
            </w:r>
          </w:p>
        </w:tc>
        <w:tc>
          <w:tcPr>
            <w:tcW w:w="4927" w:type="dxa"/>
          </w:tcPr>
          <w:p w14:paraId="56C8B506" w14:textId="4B0AF236" w:rsidR="000506EC" w:rsidRPr="002229CF" w:rsidRDefault="000506EC" w:rsidP="008B156A">
            <w:pPr>
              <w:spacing w:before="120" w:after="120" w:line="254" w:lineRule="auto"/>
              <w:ind w:left="183"/>
              <w:rPr>
                <w:rFonts w:ascii="Calibri Light" w:hAnsi="Calibri Light"/>
                <w:lang w:val="es-ES_tradnl"/>
              </w:rPr>
            </w:pPr>
            <w:r w:rsidRPr="002229CF">
              <w:rPr>
                <w:rFonts w:ascii="Calibri Light" w:hAnsi="Calibri Light"/>
                <w:lang w:val="es-ES_tradnl"/>
              </w:rPr>
              <w:t>El objeto del presente contrato es el suministro y colocación de dos miradores de madera en el paraje «</w:t>
            </w:r>
            <w:proofErr w:type="spellStart"/>
            <w:r w:rsidRPr="002229CF">
              <w:rPr>
                <w:rFonts w:ascii="Calibri Light" w:hAnsi="Calibri Light"/>
                <w:lang w:val="es-ES_tradnl"/>
              </w:rPr>
              <w:t>CASACAMPO</w:t>
            </w:r>
            <w:proofErr w:type="spellEnd"/>
            <w:r w:rsidRPr="002229CF">
              <w:rPr>
                <w:rFonts w:ascii="Calibri Light" w:hAnsi="Calibri Light"/>
                <w:lang w:val="es-ES_tradnl"/>
              </w:rPr>
              <w:t>» de Deba.</w:t>
            </w:r>
          </w:p>
        </w:tc>
      </w:tr>
      <w:tr w:rsidR="00C060FF" w:rsidRPr="00542C6D" w14:paraId="68195D4B" w14:textId="77777777" w:rsidTr="002229CF">
        <w:tc>
          <w:tcPr>
            <w:tcW w:w="4927" w:type="dxa"/>
          </w:tcPr>
          <w:p w14:paraId="60E9BDAD" w14:textId="081EFF67" w:rsidR="00C060FF" w:rsidRPr="00C060FF" w:rsidRDefault="00C060FF" w:rsidP="008B156A">
            <w:pPr>
              <w:pStyle w:val="Zerrenda-paragrafoa"/>
              <w:numPr>
                <w:ilvl w:val="0"/>
                <w:numId w:val="7"/>
              </w:numPr>
              <w:spacing w:after="120" w:line="254" w:lineRule="auto"/>
              <w:ind w:left="252" w:right="172" w:hanging="252"/>
              <w:contextualSpacing w:val="0"/>
              <w:jc w:val="both"/>
            </w:pPr>
            <w:r w:rsidRPr="00C060FF">
              <w:rPr>
                <w:lang w:val="eu-ES"/>
              </w:rPr>
              <w:t xml:space="preserve">1. begiratokia: </w:t>
            </w:r>
            <w:proofErr w:type="spellStart"/>
            <w:r w:rsidRPr="00C060FF">
              <w:rPr>
                <w:lang w:val="eu-ES"/>
              </w:rPr>
              <w:t>UTM</w:t>
            </w:r>
            <w:proofErr w:type="spellEnd"/>
            <w:r w:rsidRPr="00C060FF">
              <w:rPr>
                <w:lang w:val="eu-ES"/>
              </w:rPr>
              <w:t xml:space="preserve"> (ETRS89) koordenatuak: X1= 551.967 Y1= 4.793.298</w:t>
            </w:r>
          </w:p>
        </w:tc>
        <w:tc>
          <w:tcPr>
            <w:tcW w:w="4927" w:type="dxa"/>
          </w:tcPr>
          <w:p w14:paraId="021E8678" w14:textId="14DE07BD" w:rsidR="00C060FF" w:rsidRPr="002229CF" w:rsidRDefault="00C060FF" w:rsidP="008B156A">
            <w:pPr>
              <w:pStyle w:val="Zerrenda-paragrafoa"/>
              <w:numPr>
                <w:ilvl w:val="0"/>
                <w:numId w:val="8"/>
              </w:numPr>
              <w:spacing w:before="120" w:after="120" w:line="254" w:lineRule="auto"/>
              <w:ind w:left="414" w:hanging="210"/>
              <w:contextualSpacing w:val="0"/>
              <w:rPr>
                <w:rFonts w:ascii="Calibri Light" w:hAnsi="Calibri Light"/>
                <w:lang w:val="es-ES_tradnl"/>
              </w:rPr>
            </w:pPr>
            <w:r w:rsidRPr="002229CF">
              <w:rPr>
                <w:rFonts w:ascii="Calibri Light" w:hAnsi="Calibri Light"/>
                <w:lang w:val="es-ES_tradnl"/>
              </w:rPr>
              <w:t xml:space="preserve">Mirador 1: coordenadas </w:t>
            </w:r>
            <w:proofErr w:type="spellStart"/>
            <w:r w:rsidRPr="002229CF">
              <w:rPr>
                <w:rFonts w:ascii="Calibri Light" w:hAnsi="Calibri Light"/>
                <w:lang w:val="es-ES_tradnl"/>
              </w:rPr>
              <w:t>UTM</w:t>
            </w:r>
            <w:proofErr w:type="spellEnd"/>
            <w:r w:rsidRPr="002229CF">
              <w:rPr>
                <w:rFonts w:ascii="Calibri Light" w:hAnsi="Calibri Light"/>
                <w:lang w:val="es-ES_tradnl"/>
              </w:rPr>
              <w:t xml:space="preserve"> (ETRS89): X1= 551.967 Y1= 4.793.298</w:t>
            </w:r>
          </w:p>
        </w:tc>
      </w:tr>
      <w:tr w:rsidR="00C060FF" w:rsidRPr="00542C6D" w14:paraId="7F234DA2" w14:textId="77777777" w:rsidTr="002229CF">
        <w:tc>
          <w:tcPr>
            <w:tcW w:w="4927" w:type="dxa"/>
          </w:tcPr>
          <w:p w14:paraId="4A8F85DB" w14:textId="1C7F1330" w:rsidR="00C060FF" w:rsidRPr="00C060FF" w:rsidRDefault="00C060FF" w:rsidP="008B156A">
            <w:pPr>
              <w:pStyle w:val="Zerrenda-paragrafoa"/>
              <w:numPr>
                <w:ilvl w:val="0"/>
                <w:numId w:val="7"/>
              </w:numPr>
              <w:spacing w:after="120" w:line="254" w:lineRule="auto"/>
              <w:ind w:left="252" w:right="172" w:hanging="252"/>
              <w:contextualSpacing w:val="0"/>
              <w:jc w:val="both"/>
            </w:pPr>
            <w:r w:rsidRPr="00C060FF">
              <w:rPr>
                <w:lang w:val="eu-ES"/>
              </w:rPr>
              <w:t xml:space="preserve">2. begiratokia: </w:t>
            </w:r>
            <w:proofErr w:type="spellStart"/>
            <w:r>
              <w:t>UTM</w:t>
            </w:r>
            <w:proofErr w:type="spellEnd"/>
            <w:r>
              <w:t xml:space="preserve"> (ETRS89) </w:t>
            </w:r>
            <w:proofErr w:type="spellStart"/>
            <w:r>
              <w:t>koordenatuak</w:t>
            </w:r>
            <w:proofErr w:type="spellEnd"/>
            <w:r>
              <w:t>: X1= 551.938 Y1= 4.793.239</w:t>
            </w:r>
          </w:p>
        </w:tc>
        <w:tc>
          <w:tcPr>
            <w:tcW w:w="4927" w:type="dxa"/>
          </w:tcPr>
          <w:p w14:paraId="7F0F0AEE" w14:textId="5E67DF26" w:rsidR="00C060FF" w:rsidRPr="002229CF" w:rsidRDefault="00C060FF" w:rsidP="008B156A">
            <w:pPr>
              <w:pStyle w:val="Zerrenda-paragrafoa"/>
              <w:numPr>
                <w:ilvl w:val="0"/>
                <w:numId w:val="8"/>
              </w:numPr>
              <w:spacing w:before="120" w:after="120" w:line="254" w:lineRule="auto"/>
              <w:ind w:left="414" w:hanging="210"/>
              <w:contextualSpacing w:val="0"/>
              <w:rPr>
                <w:rFonts w:ascii="Calibri Light" w:hAnsi="Calibri Light"/>
                <w:lang w:val="es-ES_tradnl"/>
              </w:rPr>
            </w:pPr>
            <w:r w:rsidRPr="002229CF">
              <w:rPr>
                <w:rFonts w:ascii="Calibri Light" w:hAnsi="Calibri Light"/>
                <w:lang w:val="es-ES_tradnl"/>
              </w:rPr>
              <w:t xml:space="preserve">Mirador 2: coordenadas </w:t>
            </w:r>
            <w:proofErr w:type="spellStart"/>
            <w:r w:rsidRPr="002229CF">
              <w:rPr>
                <w:rFonts w:ascii="Calibri Light" w:hAnsi="Calibri Light"/>
                <w:lang w:val="es-ES_tradnl"/>
              </w:rPr>
              <w:t>UTM</w:t>
            </w:r>
            <w:proofErr w:type="spellEnd"/>
            <w:r w:rsidRPr="002229CF">
              <w:rPr>
                <w:rFonts w:ascii="Calibri Light" w:hAnsi="Calibri Light"/>
                <w:lang w:val="es-ES_tradnl"/>
              </w:rPr>
              <w:t xml:space="preserve"> (ETRS89): X1= 551.938 Y1= 4.793.239</w:t>
            </w:r>
          </w:p>
        </w:tc>
      </w:tr>
      <w:tr w:rsidR="00C060FF" w:rsidRPr="00542C6D" w14:paraId="6D90B1BB" w14:textId="77777777" w:rsidTr="002229CF">
        <w:tc>
          <w:tcPr>
            <w:tcW w:w="4927" w:type="dxa"/>
          </w:tcPr>
          <w:p w14:paraId="49150ABC" w14:textId="3587A383" w:rsidR="00C060FF" w:rsidRDefault="00C060FF" w:rsidP="008B156A">
            <w:pPr>
              <w:spacing w:before="240" w:after="120" w:line="254" w:lineRule="auto"/>
              <w:ind w:right="172"/>
              <w:jc w:val="both"/>
              <w:rPr>
                <w:lang w:val="eu-ES"/>
              </w:rPr>
            </w:pPr>
            <w:r>
              <w:rPr>
                <w:b/>
                <w:bCs/>
                <w:lang w:val="eu-ES"/>
              </w:rPr>
              <w:t>2. KONTRATUAREN EDUKIAREN DEFINIZIOA</w:t>
            </w:r>
          </w:p>
        </w:tc>
        <w:tc>
          <w:tcPr>
            <w:tcW w:w="4927" w:type="dxa"/>
          </w:tcPr>
          <w:p w14:paraId="47499973" w14:textId="55D4CE64" w:rsidR="00C060FF" w:rsidRDefault="00C060FF" w:rsidP="008B156A">
            <w:pPr>
              <w:spacing w:before="120" w:after="120" w:line="254" w:lineRule="auto"/>
              <w:ind w:left="183"/>
              <w:rPr>
                <w:rFonts w:ascii="Calibri Light" w:hAnsi="Calibri Light"/>
                <w:lang w:val="eu-ES"/>
              </w:rPr>
            </w:pPr>
            <w:r>
              <w:rPr>
                <w:rFonts w:ascii="Calibri Light" w:hAnsi="Calibri Light"/>
                <w:b/>
                <w:bCs/>
              </w:rPr>
              <w:t>2. DEFINICIÓN DEL CONTENIDO DEL CONTRATO</w:t>
            </w:r>
          </w:p>
        </w:tc>
      </w:tr>
      <w:tr w:rsidR="00C060FF" w:rsidRPr="00C060FF" w14:paraId="47E6B5A8" w14:textId="77777777" w:rsidTr="002229CF">
        <w:tc>
          <w:tcPr>
            <w:tcW w:w="4927" w:type="dxa"/>
          </w:tcPr>
          <w:p w14:paraId="01B6703D" w14:textId="727D60AA" w:rsidR="00C060FF" w:rsidRPr="00C060FF" w:rsidRDefault="00C060FF" w:rsidP="008B156A">
            <w:pPr>
              <w:spacing w:after="120" w:line="254" w:lineRule="auto"/>
              <w:ind w:right="172"/>
              <w:jc w:val="both"/>
              <w:rPr>
                <w:lang w:val="eu-ES"/>
              </w:rPr>
            </w:pPr>
            <w:r>
              <w:rPr>
                <w:lang w:val="eu-ES"/>
              </w:rPr>
              <w:t xml:space="preserve">Egin beharreko lanak dira: </w:t>
            </w:r>
            <w:proofErr w:type="spellStart"/>
            <w:r>
              <w:rPr>
                <w:lang w:val="eu-ES"/>
              </w:rPr>
              <w:t>Casacampon</w:t>
            </w:r>
            <w:proofErr w:type="spellEnd"/>
            <w:r>
              <w:rPr>
                <w:lang w:val="eu-ES"/>
              </w:rPr>
              <w:t xml:space="preserve"> egun dauden 1. eta 2. begiratokiak kendu eta begiratoki berriak hornitu eta jartzea, plegu honetan jasotakoaren arabera.</w:t>
            </w:r>
          </w:p>
        </w:tc>
        <w:tc>
          <w:tcPr>
            <w:tcW w:w="4927" w:type="dxa"/>
          </w:tcPr>
          <w:p w14:paraId="4EFC80D1" w14:textId="40C26687" w:rsidR="00C060FF" w:rsidRPr="00C060FF" w:rsidRDefault="00C060FF" w:rsidP="008B156A">
            <w:pPr>
              <w:spacing w:before="120" w:after="120" w:line="254" w:lineRule="auto"/>
              <w:ind w:left="183"/>
              <w:jc w:val="both"/>
              <w:rPr>
                <w:rFonts w:ascii="Calibri Light" w:hAnsi="Calibri Light"/>
                <w:lang w:val="eu-ES"/>
              </w:rPr>
            </w:pPr>
            <w:proofErr w:type="gramStart"/>
            <w:r>
              <w:rPr>
                <w:rFonts w:ascii="Calibri Light" w:hAnsi="Calibri Light"/>
              </w:rPr>
              <w:t>Los trabajos a realizar</w:t>
            </w:r>
            <w:proofErr w:type="gramEnd"/>
            <w:r>
              <w:rPr>
                <w:rFonts w:ascii="Calibri Light" w:hAnsi="Calibri Light"/>
              </w:rPr>
              <w:t xml:space="preserve"> consisten en la retirada de los miradores existentes y suministro y colocación de los miradores 1 y 2 de </w:t>
            </w:r>
            <w:proofErr w:type="spellStart"/>
            <w:r>
              <w:rPr>
                <w:rFonts w:ascii="Calibri Light" w:hAnsi="Calibri Light"/>
              </w:rPr>
              <w:t>Casacampo</w:t>
            </w:r>
            <w:proofErr w:type="spellEnd"/>
            <w:r>
              <w:rPr>
                <w:rFonts w:ascii="Calibri Light" w:hAnsi="Calibri Light"/>
              </w:rPr>
              <w:t xml:space="preserve"> según lo recogido en este pliego.</w:t>
            </w:r>
          </w:p>
        </w:tc>
      </w:tr>
      <w:tr w:rsidR="00C060FF" w:rsidRPr="00C060FF" w14:paraId="41C90424" w14:textId="77777777" w:rsidTr="002229CF">
        <w:tc>
          <w:tcPr>
            <w:tcW w:w="4927" w:type="dxa"/>
          </w:tcPr>
          <w:p w14:paraId="0E835F77" w14:textId="03716E1A" w:rsidR="00C060FF" w:rsidRDefault="00C060FF" w:rsidP="008B156A">
            <w:pPr>
              <w:spacing w:before="240" w:after="120" w:line="254" w:lineRule="auto"/>
              <w:ind w:right="172"/>
              <w:jc w:val="both"/>
              <w:rPr>
                <w:lang w:val="eu-ES"/>
              </w:rPr>
            </w:pPr>
            <w:r>
              <w:rPr>
                <w:b/>
                <w:bCs/>
                <w:lang w:val="de-DE"/>
              </w:rPr>
              <w:t>3.- BEGIRATOKIEN EZAUGARRIAK</w:t>
            </w:r>
          </w:p>
        </w:tc>
        <w:tc>
          <w:tcPr>
            <w:tcW w:w="4927" w:type="dxa"/>
          </w:tcPr>
          <w:p w14:paraId="60F212D3" w14:textId="04DD6F09" w:rsidR="00C060FF" w:rsidRDefault="00C060FF" w:rsidP="008B156A">
            <w:pPr>
              <w:spacing w:before="120"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  <w:bCs/>
              </w:rPr>
              <w:t>3. CARACTERÍSTICAS DE LOS MIRADORES</w:t>
            </w:r>
          </w:p>
        </w:tc>
      </w:tr>
      <w:tr w:rsidR="00C060FF" w:rsidRPr="00C060FF" w14:paraId="014F5025" w14:textId="77777777" w:rsidTr="002229CF">
        <w:tc>
          <w:tcPr>
            <w:tcW w:w="4927" w:type="dxa"/>
          </w:tcPr>
          <w:p w14:paraId="20C652C2" w14:textId="60C48BA9" w:rsidR="00C060FF" w:rsidRPr="00C060FF" w:rsidRDefault="00C060FF" w:rsidP="008B156A">
            <w:pPr>
              <w:spacing w:after="120" w:line="254" w:lineRule="auto"/>
              <w:ind w:right="172"/>
              <w:jc w:val="both"/>
              <w:rPr>
                <w:lang w:val="de-DE"/>
              </w:rPr>
            </w:pPr>
            <w:r>
              <w:rPr>
                <w:b/>
                <w:bCs/>
                <w:lang w:val="eu-ES"/>
              </w:rPr>
              <w:t xml:space="preserve">3.1.CASA </w:t>
            </w:r>
            <w:proofErr w:type="spellStart"/>
            <w:r>
              <w:rPr>
                <w:b/>
                <w:bCs/>
                <w:lang w:val="eu-ES"/>
              </w:rPr>
              <w:t>CAMPOKO</w:t>
            </w:r>
            <w:proofErr w:type="spellEnd"/>
            <w:r>
              <w:rPr>
                <w:b/>
                <w:bCs/>
                <w:lang w:val="eu-ES"/>
              </w:rPr>
              <w:t xml:space="preserve"> 1. BEGIRATOKIA</w:t>
            </w:r>
          </w:p>
        </w:tc>
        <w:tc>
          <w:tcPr>
            <w:tcW w:w="4927" w:type="dxa"/>
          </w:tcPr>
          <w:p w14:paraId="736192F2" w14:textId="0F157BB4" w:rsidR="00C060FF" w:rsidRPr="00C060FF" w:rsidRDefault="00C060FF" w:rsidP="008B156A">
            <w:pPr>
              <w:spacing w:before="120"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  <w:bCs/>
              </w:rPr>
              <w:t>3.</w:t>
            </w:r>
            <w:proofErr w:type="gramStart"/>
            <w:r>
              <w:rPr>
                <w:rFonts w:ascii="Calibri Light" w:hAnsi="Calibri Light"/>
                <w:b/>
                <w:bCs/>
              </w:rPr>
              <w:t>1.MIRADOR</w:t>
            </w:r>
            <w:proofErr w:type="gramEnd"/>
            <w:r>
              <w:rPr>
                <w:rFonts w:ascii="Calibri Light" w:hAnsi="Calibri Light"/>
                <w:b/>
                <w:bCs/>
              </w:rPr>
              <w:t xml:space="preserve"> 1 DE </w:t>
            </w:r>
            <w:proofErr w:type="spellStart"/>
            <w:r>
              <w:rPr>
                <w:rFonts w:ascii="Calibri Light" w:hAnsi="Calibri Light"/>
                <w:b/>
                <w:bCs/>
              </w:rPr>
              <w:t>CASACAMPO</w:t>
            </w:r>
            <w:proofErr w:type="spellEnd"/>
          </w:p>
        </w:tc>
      </w:tr>
      <w:tr w:rsidR="00C060FF" w:rsidRPr="00C060FF" w14:paraId="1FA95544" w14:textId="77777777" w:rsidTr="002229CF">
        <w:tc>
          <w:tcPr>
            <w:tcW w:w="4927" w:type="dxa"/>
          </w:tcPr>
          <w:p w14:paraId="521486E8" w14:textId="5034D7A6" w:rsidR="00C060FF" w:rsidRPr="00C060FF" w:rsidRDefault="00C060FF" w:rsidP="008B156A">
            <w:pPr>
              <w:spacing w:after="120" w:line="254" w:lineRule="auto"/>
              <w:ind w:right="172"/>
              <w:jc w:val="both"/>
              <w:rPr>
                <w:lang w:val="de-DE"/>
              </w:rPr>
            </w:pPr>
            <w:r>
              <w:rPr>
                <w:lang w:val="eu-ES"/>
              </w:rPr>
              <w:t xml:space="preserve">Egun dagoen begiratokia kendu eta jatorri iraunkorreko 5x8,2 m-ko egurrezko begiratoki berri bat hornitu eta jarriko da. Pinu-zurezkoa, kromo eta artsenikoko gatz hidrosolubleekin </w:t>
            </w:r>
            <w:r>
              <w:rPr>
                <w:i/>
                <w:iCs/>
                <w:lang w:val="eu-ES"/>
              </w:rPr>
              <w:t>huts-presio-huts</w:t>
            </w:r>
            <w:r>
              <w:rPr>
                <w:lang w:val="eu-ES"/>
              </w:rPr>
              <w:t xml:space="preserve"> prozesua jarraituz autoklabean tratatutako egurrarekin egina, 4. erabilera-motakoa, hau da, kanpoan, lurzorua edo hezetasun-iturriekin kontaktuan egoteko balioko duena (Europako EN 335.2.2007 araudiaren arabera); bizkarralderik gabeko 40x100x500 cm-ko banku jarraitua (altuera x zabalera x luzera); </w:t>
            </w:r>
            <w:proofErr w:type="spellStart"/>
            <w:r>
              <w:rPr>
                <w:color w:val="000000"/>
                <w:lang w:val="eu-ES"/>
              </w:rPr>
              <w:t>arrastrelak</w:t>
            </w:r>
            <w:proofErr w:type="spellEnd"/>
            <w:r>
              <w:rPr>
                <w:color w:val="000000"/>
                <w:lang w:val="eu-ES"/>
              </w:rPr>
              <w:t>, eta belarren aurkako sarea</w:t>
            </w:r>
            <w:r>
              <w:rPr>
                <w:color w:val="CE181E"/>
                <w:lang w:val="eu-ES"/>
              </w:rPr>
              <w:t xml:space="preserve"> </w:t>
            </w:r>
            <w:r>
              <w:rPr>
                <w:color w:val="000000"/>
                <w:lang w:val="eu-ES"/>
              </w:rPr>
              <w:t>ere bai. Begiratokia jar</w:t>
            </w:r>
            <w:r>
              <w:rPr>
                <w:lang w:val="eu-ES"/>
              </w:rPr>
              <w:t xml:space="preserve">tzeko beharrezkoak diren torlojuak </w:t>
            </w:r>
            <w:r>
              <w:rPr>
                <w:lang w:val="eu-ES"/>
              </w:rPr>
              <w:lastRenderedPageBreak/>
              <w:t>eta burdineria ere barne.</w:t>
            </w:r>
          </w:p>
        </w:tc>
        <w:tc>
          <w:tcPr>
            <w:tcW w:w="4927" w:type="dxa"/>
          </w:tcPr>
          <w:p w14:paraId="78884AC5" w14:textId="2487ECFA" w:rsidR="00C060FF" w:rsidRPr="00C060FF" w:rsidRDefault="00C060FF" w:rsidP="008B156A">
            <w:pPr>
              <w:spacing w:before="120"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lastRenderedPageBreak/>
              <w:t xml:space="preserve">Retirada del mirador existente y suministro y colocación de un mirador de 5x8,2 m. de madera de pino de origen sostenible tratada en </w:t>
            </w:r>
            <w:proofErr w:type="gramStart"/>
            <w:r>
              <w:rPr>
                <w:rFonts w:ascii="Calibri Light" w:hAnsi="Calibri Light"/>
              </w:rPr>
              <w:t>autoclave  siguiendo</w:t>
            </w:r>
            <w:proofErr w:type="gramEnd"/>
            <w:r>
              <w:rPr>
                <w:rFonts w:ascii="Calibri Light" w:hAnsi="Calibri Light"/>
              </w:rPr>
              <w:t xml:space="preserve"> el proceso de v</w:t>
            </w:r>
            <w:r>
              <w:rPr>
                <w:rFonts w:ascii="Calibri Light" w:hAnsi="Calibri Light"/>
                <w:i/>
                <w:iCs/>
              </w:rPr>
              <w:t xml:space="preserve">acío-presión- vacío </w:t>
            </w:r>
            <w:r>
              <w:rPr>
                <w:rFonts w:ascii="Calibri Light" w:hAnsi="Calibri Light"/>
              </w:rPr>
              <w:t xml:space="preserve">a base de sales hidrosolubles de cromo y arsénico, para una clase de uso 4 (exterior, en contacto con el suelo o fuentes de humedad según Normativa Europea: EN 335.2.2007); y de un banco corrido sin respaldo de 40x100x500 cm (alto x ancho x largo); el </w:t>
            </w:r>
            <w:proofErr w:type="spellStart"/>
            <w:r>
              <w:rPr>
                <w:rFonts w:ascii="Calibri Light" w:hAnsi="Calibri Light"/>
              </w:rPr>
              <w:t>enrastrelado</w:t>
            </w:r>
            <w:proofErr w:type="spellEnd"/>
            <w:r>
              <w:rPr>
                <w:rFonts w:ascii="Calibri Light" w:hAnsi="Calibri Light"/>
              </w:rPr>
              <w:t xml:space="preserve"> y la malla </w:t>
            </w:r>
            <w:proofErr w:type="spellStart"/>
            <w:r>
              <w:rPr>
                <w:rFonts w:ascii="Calibri Light" w:hAnsi="Calibri Light"/>
              </w:rPr>
              <w:t>anti-hierba</w:t>
            </w:r>
            <w:proofErr w:type="spellEnd"/>
            <w:r>
              <w:rPr>
                <w:rFonts w:ascii="Calibri Light" w:hAnsi="Calibri Light"/>
              </w:rPr>
              <w:t>. Incluyendo tornillería y herrajes necesarios para su instalación.</w:t>
            </w:r>
          </w:p>
        </w:tc>
      </w:tr>
      <w:tr w:rsidR="00C060FF" w:rsidRPr="00C060FF" w14:paraId="47A1247E" w14:textId="77777777" w:rsidTr="002229CF">
        <w:tc>
          <w:tcPr>
            <w:tcW w:w="4927" w:type="dxa"/>
          </w:tcPr>
          <w:p w14:paraId="624BC85D" w14:textId="4242C94B" w:rsidR="00C060FF" w:rsidRPr="00C060FF" w:rsidRDefault="00C060FF" w:rsidP="008B156A">
            <w:pPr>
              <w:spacing w:after="120" w:line="254" w:lineRule="auto"/>
              <w:ind w:right="172"/>
              <w:jc w:val="both"/>
              <w:rPr>
                <w:lang w:val="de-DE"/>
              </w:rPr>
            </w:pPr>
            <w:r>
              <w:rPr>
                <w:lang w:val="eu-ES"/>
              </w:rPr>
              <w:t xml:space="preserve">Udalak begiratokiaren oholtza zeharkatuko duten </w:t>
            </w:r>
            <w:proofErr w:type="spellStart"/>
            <w:r>
              <w:rPr>
                <w:lang w:val="eu-ES"/>
              </w:rPr>
              <w:t>corten</w:t>
            </w:r>
            <w:proofErr w:type="spellEnd"/>
            <w:r>
              <w:rPr>
                <w:lang w:val="eu-ES"/>
              </w:rPr>
              <w:t xml:space="preserve"> altzairuzko bi euskarri jar</w:t>
            </w:r>
            <w:r w:rsidR="00F17D78">
              <w:rPr>
                <w:lang w:val="eu-ES"/>
              </w:rPr>
              <w:t>ri</w:t>
            </w:r>
            <w:r>
              <w:rPr>
                <w:lang w:val="eu-ES"/>
              </w:rPr>
              <w:t>ko ditu. Euskarri horien instalakuntza enpresa esleipendunarekin koordinatuko dira kontratua esleitu ondoren.</w:t>
            </w:r>
          </w:p>
        </w:tc>
        <w:tc>
          <w:tcPr>
            <w:tcW w:w="4927" w:type="dxa"/>
          </w:tcPr>
          <w:p w14:paraId="10527D64" w14:textId="13F4A4A9" w:rsidR="00C060FF" w:rsidRPr="00C060FF" w:rsidRDefault="00C060FF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 w:rsidRPr="00C060FF">
              <w:rPr>
                <w:rFonts w:ascii="Calibri Light" w:hAnsi="Calibri Light"/>
                <w:color w:val="000000"/>
              </w:rPr>
              <w:t xml:space="preserve">El </w:t>
            </w:r>
            <w:r w:rsidR="00F17D78" w:rsidRPr="00C060FF">
              <w:rPr>
                <w:rFonts w:ascii="Calibri Light" w:hAnsi="Calibri Light"/>
                <w:color w:val="000000"/>
              </w:rPr>
              <w:t xml:space="preserve">Ayuntamiento </w:t>
            </w:r>
            <w:r w:rsidRPr="00C060FF">
              <w:rPr>
                <w:rFonts w:ascii="Calibri Light" w:hAnsi="Calibri Light"/>
                <w:color w:val="000000"/>
              </w:rPr>
              <w:t>tiene previsto instalar en este mirador dos soportes de acero cort</w:t>
            </w:r>
            <w:r w:rsidR="002229CF">
              <w:rPr>
                <w:rFonts w:ascii="Calibri Light" w:hAnsi="Calibri Light"/>
                <w:color w:val="000000"/>
              </w:rPr>
              <w:t>e</w:t>
            </w:r>
            <w:r w:rsidRPr="00C060FF">
              <w:rPr>
                <w:rFonts w:ascii="Calibri Light" w:hAnsi="Calibri Light"/>
                <w:color w:val="000000"/>
              </w:rPr>
              <w:t>n que van a atravesar el entarimado, y cuya instalación se coordinará con la empresa adjudicataria una vez sea adjudicado el contrato.</w:t>
            </w:r>
          </w:p>
        </w:tc>
      </w:tr>
      <w:tr w:rsidR="00F17D78" w:rsidRPr="00C060FF" w14:paraId="02EAD171" w14:textId="77777777" w:rsidTr="002229CF">
        <w:tc>
          <w:tcPr>
            <w:tcW w:w="9854" w:type="dxa"/>
            <w:gridSpan w:val="2"/>
            <w:vAlign w:val="center"/>
          </w:tcPr>
          <w:p w14:paraId="20D0BCE1" w14:textId="219109FC" w:rsidR="00F17D78" w:rsidRPr="00C060FF" w:rsidRDefault="00F17D78" w:rsidP="008B156A">
            <w:pPr>
              <w:spacing w:after="120" w:line="254" w:lineRule="auto"/>
              <w:ind w:left="183"/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noProof/>
                <w:color w:val="000000"/>
              </w:rPr>
              <w:drawing>
                <wp:inline distT="0" distB="0" distL="0" distR="0" wp14:anchorId="5438D7BF" wp14:editId="35724D6E">
                  <wp:extent cx="4536000" cy="2880000"/>
                  <wp:effectExtent l="0" t="0" r="0" b="0"/>
                  <wp:docPr id="11" name="Irudia 11" descr="Hau duen irudia zuhaitza, belarra, kanpoaldea, parkea&#10;&#10;Azalpena automatikoki sortu 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rudia 11" descr="Hau duen irudia zuhaitza, belarra, kanpoaldea, parkea&#10;&#10;Azalpena automatikoki sortu da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6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7D78" w:rsidRPr="00C060FF" w14:paraId="1A0F6B4C" w14:textId="77777777" w:rsidTr="002229CF">
        <w:tc>
          <w:tcPr>
            <w:tcW w:w="9854" w:type="dxa"/>
            <w:gridSpan w:val="2"/>
            <w:vAlign w:val="center"/>
          </w:tcPr>
          <w:p w14:paraId="2F63931C" w14:textId="3801135C" w:rsidR="00F17D78" w:rsidRPr="00C060FF" w:rsidRDefault="00F17D78" w:rsidP="008B156A">
            <w:pPr>
              <w:spacing w:after="120" w:line="254" w:lineRule="auto"/>
              <w:ind w:left="183"/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noProof/>
                <w:color w:val="000000"/>
              </w:rPr>
              <w:drawing>
                <wp:inline distT="0" distB="0" distL="0" distR="0" wp14:anchorId="1C507E93" wp14:editId="17AE63A1">
                  <wp:extent cx="4467225" cy="532737"/>
                  <wp:effectExtent l="0" t="0" r="0" b="0"/>
                  <wp:docPr id="12" name="Irudia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rudia 12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5712"/>
                          <a:stretch/>
                        </pic:blipFill>
                        <pic:spPr bwMode="auto">
                          <a:xfrm>
                            <a:off x="0" y="0"/>
                            <a:ext cx="4467225" cy="5327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7D78" w:rsidRPr="00C060FF" w14:paraId="342B7CB0" w14:textId="77777777" w:rsidTr="002229CF">
        <w:tc>
          <w:tcPr>
            <w:tcW w:w="9854" w:type="dxa"/>
            <w:gridSpan w:val="2"/>
            <w:vAlign w:val="center"/>
          </w:tcPr>
          <w:p w14:paraId="34EAF0FA" w14:textId="61543728" w:rsidR="00F17D78" w:rsidRPr="00C060FF" w:rsidRDefault="00F17D78" w:rsidP="008B156A">
            <w:pPr>
              <w:spacing w:after="120" w:line="254" w:lineRule="auto"/>
              <w:ind w:left="183"/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noProof/>
                <w:color w:val="000000"/>
              </w:rPr>
              <w:drawing>
                <wp:inline distT="0" distB="0" distL="0" distR="0" wp14:anchorId="76D4F05D" wp14:editId="00CE5A96">
                  <wp:extent cx="5158800" cy="3600000"/>
                  <wp:effectExtent l="0" t="0" r="0" b="0"/>
                  <wp:docPr id="13" name="Irudia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rudia 1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8800" cy="36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7D78" w:rsidRPr="00C060FF" w14:paraId="7AD0536B" w14:textId="77777777" w:rsidTr="002229CF">
        <w:tc>
          <w:tcPr>
            <w:tcW w:w="9854" w:type="dxa"/>
            <w:gridSpan w:val="2"/>
            <w:vAlign w:val="center"/>
          </w:tcPr>
          <w:p w14:paraId="1AEFC11E" w14:textId="0A34CEB6" w:rsidR="00F17D78" w:rsidRPr="00C060FF" w:rsidRDefault="00F17D78" w:rsidP="008B156A">
            <w:pPr>
              <w:spacing w:after="120" w:line="254" w:lineRule="auto"/>
              <w:ind w:left="183"/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noProof/>
                <w:color w:val="000000"/>
              </w:rPr>
              <w:lastRenderedPageBreak/>
              <w:drawing>
                <wp:inline distT="0" distB="0" distL="0" distR="0" wp14:anchorId="26EADD28" wp14:editId="0775ED75">
                  <wp:extent cx="5184000" cy="3600000"/>
                  <wp:effectExtent l="0" t="0" r="0" b="0"/>
                  <wp:docPr id="14" name="Irudia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rudia 14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4000" cy="36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7D78" w:rsidRPr="00C060FF" w14:paraId="23520DD4" w14:textId="77777777" w:rsidTr="002229CF">
        <w:tc>
          <w:tcPr>
            <w:tcW w:w="4927" w:type="dxa"/>
          </w:tcPr>
          <w:p w14:paraId="187AB36D" w14:textId="77777777" w:rsidR="00F17D78" w:rsidRDefault="00F17D78" w:rsidP="008B156A">
            <w:pPr>
              <w:spacing w:after="120" w:line="254" w:lineRule="auto"/>
              <w:ind w:right="172"/>
              <w:jc w:val="both"/>
              <w:rPr>
                <w:lang w:val="eu-ES"/>
              </w:rPr>
            </w:pPr>
          </w:p>
        </w:tc>
        <w:tc>
          <w:tcPr>
            <w:tcW w:w="4927" w:type="dxa"/>
          </w:tcPr>
          <w:p w14:paraId="36422A00" w14:textId="77777777" w:rsidR="00F17D78" w:rsidRPr="00C060FF" w:rsidRDefault="00F17D78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  <w:color w:val="000000"/>
              </w:rPr>
            </w:pPr>
          </w:p>
        </w:tc>
      </w:tr>
      <w:tr w:rsidR="00F17D78" w:rsidRPr="00C060FF" w14:paraId="00CB66D1" w14:textId="77777777" w:rsidTr="002229CF">
        <w:tc>
          <w:tcPr>
            <w:tcW w:w="4927" w:type="dxa"/>
          </w:tcPr>
          <w:p w14:paraId="612F2783" w14:textId="574C461E" w:rsidR="00F17D78" w:rsidRPr="00F17D78" w:rsidRDefault="00F17D78" w:rsidP="008B156A">
            <w:pPr>
              <w:spacing w:after="120" w:line="254" w:lineRule="auto"/>
              <w:ind w:right="172"/>
              <w:jc w:val="both"/>
            </w:pPr>
            <w:r>
              <w:rPr>
                <w:b/>
                <w:bCs/>
                <w:lang w:val="eu-ES"/>
              </w:rPr>
              <w:t>3</w:t>
            </w:r>
            <w:r>
              <w:rPr>
                <w:b/>
                <w:bCs/>
                <w:lang w:val="eu-ES"/>
              </w:rPr>
              <w:t xml:space="preserve">.2. </w:t>
            </w:r>
            <w:proofErr w:type="spellStart"/>
            <w:r>
              <w:rPr>
                <w:b/>
                <w:bCs/>
                <w:lang w:val="eu-ES"/>
              </w:rPr>
              <w:t>CASACAMPOKO</w:t>
            </w:r>
            <w:proofErr w:type="spellEnd"/>
            <w:r>
              <w:rPr>
                <w:b/>
                <w:bCs/>
                <w:lang w:val="eu-ES"/>
              </w:rPr>
              <w:t xml:space="preserve"> 2. BEGIRATOKIA</w:t>
            </w:r>
          </w:p>
        </w:tc>
        <w:tc>
          <w:tcPr>
            <w:tcW w:w="4927" w:type="dxa"/>
          </w:tcPr>
          <w:p w14:paraId="690BB27D" w14:textId="577EE0D4" w:rsidR="00F17D78" w:rsidRPr="00C060FF" w:rsidRDefault="00F17D78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b/>
                <w:bCs/>
              </w:rPr>
              <w:t xml:space="preserve">3.2. MIRADOR 2 DE </w:t>
            </w:r>
            <w:proofErr w:type="spellStart"/>
            <w:r>
              <w:rPr>
                <w:rFonts w:ascii="Calibri Light" w:hAnsi="Calibri Light"/>
                <w:b/>
                <w:bCs/>
              </w:rPr>
              <w:t>CASACAMPO</w:t>
            </w:r>
            <w:proofErr w:type="spellEnd"/>
          </w:p>
        </w:tc>
      </w:tr>
      <w:tr w:rsidR="00F17D78" w:rsidRPr="00C060FF" w14:paraId="275A79BD" w14:textId="77777777" w:rsidTr="002229CF">
        <w:tc>
          <w:tcPr>
            <w:tcW w:w="4927" w:type="dxa"/>
          </w:tcPr>
          <w:p w14:paraId="3DE27D4E" w14:textId="46519465" w:rsidR="00F17D78" w:rsidRDefault="00F17D78" w:rsidP="008B156A">
            <w:pPr>
              <w:spacing w:after="120" w:line="254" w:lineRule="auto"/>
              <w:ind w:right="172"/>
              <w:jc w:val="both"/>
              <w:rPr>
                <w:b/>
                <w:bCs/>
                <w:lang w:val="eu-ES"/>
              </w:rPr>
            </w:pPr>
            <w:r w:rsidRPr="00F17D78">
              <w:rPr>
                <w:lang w:val="eu-ES"/>
              </w:rPr>
              <w:t xml:space="preserve">Egun dagoen begiratokia kendu eta jatorri iraunkorreko begiratoki berri bat hornitu eta jarriko da. Pinu-zurezkoa, kromo eta artsenikoko gatz hidrosolubleekin </w:t>
            </w:r>
            <w:r w:rsidRPr="00F17D78">
              <w:rPr>
                <w:i/>
                <w:iCs/>
                <w:lang w:val="eu-ES"/>
              </w:rPr>
              <w:t>huts-presio-huts</w:t>
            </w:r>
            <w:r w:rsidRPr="00F17D78">
              <w:rPr>
                <w:lang w:val="eu-ES"/>
              </w:rPr>
              <w:t xml:space="preserve"> prozesua jarraituz autoklabean tratatutako egurrarekin egina, 4. erabilera-motakoa, hau da, kanpoan, lurzorua edo hezetasun-iturriekin kontaktuan egoteko </w:t>
            </w:r>
            <w:proofErr w:type="spellStart"/>
            <w:r w:rsidRPr="00F17D78">
              <w:rPr>
                <w:lang w:val="eu-ES"/>
              </w:rPr>
              <w:t>baliko</w:t>
            </w:r>
            <w:proofErr w:type="spellEnd"/>
            <w:r w:rsidRPr="00F17D78">
              <w:rPr>
                <w:lang w:val="eu-ES"/>
              </w:rPr>
              <w:t xml:space="preserve"> duena (Europako EN 335.2.2007 araudiaren arabera); </w:t>
            </w:r>
            <w:proofErr w:type="spellStart"/>
            <w:r w:rsidRPr="00F17D78">
              <w:rPr>
                <w:color w:val="000000"/>
                <w:lang w:val="eu-ES"/>
              </w:rPr>
              <w:t>arrastrelak</w:t>
            </w:r>
            <w:proofErr w:type="spellEnd"/>
            <w:r w:rsidRPr="00F17D78">
              <w:rPr>
                <w:color w:val="000000"/>
                <w:lang w:val="eu-ES"/>
              </w:rPr>
              <w:t>, eta belarren aurkako sarea ere bai</w:t>
            </w:r>
            <w:r w:rsidRPr="00F17D78">
              <w:rPr>
                <w:lang w:val="eu-ES"/>
              </w:rPr>
              <w:t>. Begiratokia jartzeko beharrezkoak diren torlojuak  eta burdineria ere barne.</w:t>
            </w:r>
          </w:p>
        </w:tc>
        <w:tc>
          <w:tcPr>
            <w:tcW w:w="4927" w:type="dxa"/>
          </w:tcPr>
          <w:p w14:paraId="34EDF19A" w14:textId="4691723D" w:rsidR="00F17D78" w:rsidRDefault="00F17D78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  <w:b/>
                <w:bCs/>
              </w:rPr>
            </w:pPr>
            <w:r>
              <w:rPr>
                <w:rFonts w:ascii="Calibri Light" w:hAnsi="Calibri Light"/>
              </w:rPr>
              <w:t xml:space="preserve">Retirada del mirador existente y suministro y colocación de un mirador de madera de pino de origen sostenible y tratada en autoclave siguiendo el proceso de </w:t>
            </w:r>
            <w:r>
              <w:rPr>
                <w:rFonts w:ascii="Calibri Light" w:hAnsi="Calibri Light"/>
                <w:i/>
                <w:iCs/>
              </w:rPr>
              <w:t>vacío – presión – vacío</w:t>
            </w:r>
            <w:r>
              <w:rPr>
                <w:rFonts w:ascii="Calibri Light" w:hAnsi="Calibri Light"/>
              </w:rPr>
              <w:t xml:space="preserve"> a base de sales hidrosolubles de cromo y arsénico, para una clase de uso 4 (exterior, en contacto con el suelo o fuentes de humedad según Normativa Europea: EN 335.2.2007); el </w:t>
            </w:r>
            <w:proofErr w:type="spellStart"/>
            <w:r>
              <w:rPr>
                <w:rFonts w:ascii="Calibri Light" w:hAnsi="Calibri Light"/>
              </w:rPr>
              <w:t>enrastrelado</w:t>
            </w:r>
            <w:proofErr w:type="spellEnd"/>
            <w:r>
              <w:rPr>
                <w:rFonts w:ascii="Calibri Light" w:hAnsi="Calibri Light"/>
              </w:rPr>
              <w:t xml:space="preserve"> y la malla </w:t>
            </w:r>
            <w:proofErr w:type="spellStart"/>
            <w:r>
              <w:rPr>
                <w:rFonts w:ascii="Calibri Light" w:hAnsi="Calibri Light"/>
              </w:rPr>
              <w:t>anti-hierba</w:t>
            </w:r>
            <w:proofErr w:type="spellEnd"/>
            <w:r>
              <w:rPr>
                <w:rFonts w:ascii="Calibri Light" w:hAnsi="Calibri Light"/>
              </w:rPr>
              <w:t>.  Incluye tornillería y herrajes necesarios para su instalación.</w:t>
            </w:r>
          </w:p>
        </w:tc>
      </w:tr>
      <w:tr w:rsidR="00F17D78" w:rsidRPr="00C060FF" w14:paraId="2200A91C" w14:textId="77777777" w:rsidTr="002229CF">
        <w:tc>
          <w:tcPr>
            <w:tcW w:w="4927" w:type="dxa"/>
          </w:tcPr>
          <w:p w14:paraId="2ACECD46" w14:textId="7C42A08A" w:rsidR="00F17D78" w:rsidRPr="00F17D78" w:rsidRDefault="00F17D78" w:rsidP="008B156A">
            <w:pPr>
              <w:spacing w:after="120" w:line="254" w:lineRule="auto"/>
              <w:ind w:right="172"/>
              <w:jc w:val="both"/>
              <w:rPr>
                <w:lang w:val="eu-ES"/>
              </w:rPr>
            </w:pPr>
            <w:r w:rsidRPr="00F17D78">
              <w:rPr>
                <w:lang w:val="eu-ES"/>
              </w:rPr>
              <w:t>Oinarri angeluzuzeneko begiratokia izatea nahi da, 5x10 m-koa eta itsasadarrerantz aterako da.</w:t>
            </w:r>
          </w:p>
        </w:tc>
        <w:tc>
          <w:tcPr>
            <w:tcW w:w="4927" w:type="dxa"/>
          </w:tcPr>
          <w:p w14:paraId="5AA5B43F" w14:textId="0B411146" w:rsidR="00F17D78" w:rsidRDefault="00F17D78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Se requiere un mirador de base rectangular de 5x10 m, el cual sobresale hacia la ría.</w:t>
            </w:r>
          </w:p>
        </w:tc>
      </w:tr>
      <w:tr w:rsidR="003E48D2" w:rsidRPr="00C060FF" w14:paraId="07A90DE2" w14:textId="77777777" w:rsidTr="002229CF">
        <w:tc>
          <w:tcPr>
            <w:tcW w:w="4927" w:type="dxa"/>
          </w:tcPr>
          <w:p w14:paraId="4FBEDE2E" w14:textId="70091246" w:rsidR="003E48D2" w:rsidRPr="00F17D78" w:rsidRDefault="003E48D2" w:rsidP="008B156A">
            <w:pPr>
              <w:spacing w:after="120" w:line="254" w:lineRule="auto"/>
              <w:ind w:right="172"/>
              <w:jc w:val="both"/>
              <w:rPr>
                <w:lang w:val="eu-ES"/>
              </w:rPr>
            </w:pPr>
            <w:r w:rsidRPr="00F17D78">
              <w:rPr>
                <w:lang w:val="eu-ES"/>
              </w:rPr>
              <w:t xml:space="preserve">Behealdean, arkupe batzuk izango ditu, eta zutabeak zimenduzko burdineriarekin finkatuko dira. Arkupe horiek txarrantxatuta egongo dira behealdean, bistarako oztopo ez diren tokian. Horrela, egitura bat osatuko dute eta multzoak </w:t>
            </w:r>
            <w:r w:rsidRPr="00F17D78">
              <w:rPr>
                <w:lang w:val="eu-ES"/>
              </w:rPr>
              <w:lastRenderedPageBreak/>
              <w:t>sendotasuna izango du.</w:t>
            </w:r>
          </w:p>
        </w:tc>
        <w:tc>
          <w:tcPr>
            <w:tcW w:w="4927" w:type="dxa"/>
          </w:tcPr>
          <w:p w14:paraId="685E6080" w14:textId="19F4744A" w:rsidR="003E48D2" w:rsidRDefault="003E48D2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lastRenderedPageBreak/>
              <w:t xml:space="preserve">El mirador se formará con unos pórticos en la parte inferior los cuales tendrán fijados los pilares con herrajes a la cimentación. Dichos pórticos estarán arriostrados en la parte inferior donde no dificulta la visibilidad, formando un entramado que </w:t>
            </w:r>
            <w:r>
              <w:rPr>
                <w:rFonts w:ascii="Calibri Light" w:hAnsi="Calibri Light"/>
              </w:rPr>
              <w:lastRenderedPageBreak/>
              <w:t>dará solidez al conjunto</w:t>
            </w:r>
            <w:r>
              <w:rPr>
                <w:rFonts w:ascii="Calibri Light" w:hAnsi="Calibri Light"/>
              </w:rPr>
              <w:t>.</w:t>
            </w:r>
          </w:p>
        </w:tc>
      </w:tr>
      <w:tr w:rsidR="003E48D2" w:rsidRPr="00C060FF" w14:paraId="13FFCF86" w14:textId="77777777" w:rsidTr="002229CF">
        <w:tc>
          <w:tcPr>
            <w:tcW w:w="4927" w:type="dxa"/>
          </w:tcPr>
          <w:p w14:paraId="39A4809D" w14:textId="641C4FD3" w:rsidR="003E48D2" w:rsidRPr="00F17D78" w:rsidRDefault="003E48D2" w:rsidP="008B156A">
            <w:pPr>
              <w:spacing w:after="120" w:line="254" w:lineRule="auto"/>
              <w:ind w:right="172"/>
              <w:jc w:val="both"/>
              <w:rPr>
                <w:lang w:val="eu-ES"/>
              </w:rPr>
            </w:pPr>
            <w:r w:rsidRPr="00F17D78">
              <w:rPr>
                <w:lang w:val="eu-ES"/>
              </w:rPr>
              <w:t xml:space="preserve">Plataforman 450x 895x 2000 mm-ko jarlekua jarriko da, bizkarralderik gabe. Eta 33x195 mm-ko eta 1,05 m-ko altuerako eskudela </w:t>
            </w:r>
            <w:proofErr w:type="spellStart"/>
            <w:r w:rsidRPr="00F17D78">
              <w:rPr>
                <w:lang w:val="eu-ES"/>
              </w:rPr>
              <w:t>perimetrala</w:t>
            </w:r>
            <w:proofErr w:type="spellEnd"/>
            <w:r w:rsidRPr="00F17D78">
              <w:rPr>
                <w:lang w:val="eu-ES"/>
              </w:rPr>
              <w:t xml:space="preserve"> izango du, erorketak saihesteko.</w:t>
            </w:r>
          </w:p>
        </w:tc>
        <w:tc>
          <w:tcPr>
            <w:tcW w:w="4927" w:type="dxa"/>
          </w:tcPr>
          <w:p w14:paraId="76E6EC2F" w14:textId="18204512" w:rsidR="003E48D2" w:rsidRDefault="003E48D2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  <w:color w:val="000000"/>
              </w:rPr>
              <w:t xml:space="preserve">En la plataforma se colocará un banco   de 450x 895x 2000 mm </w:t>
            </w:r>
            <w:r>
              <w:rPr>
                <w:rFonts w:ascii="Calibri Light" w:hAnsi="Calibri Light"/>
              </w:rPr>
              <w:t>sin respaldo. Y una barandilla perimetral de 33x195 mm y de 1,05 m de altura para evitar posibles caídas desde la plataforma</w:t>
            </w:r>
          </w:p>
        </w:tc>
      </w:tr>
      <w:tr w:rsidR="003E48D2" w:rsidRPr="00C060FF" w14:paraId="53532CF6" w14:textId="77777777" w:rsidTr="002229CF">
        <w:tc>
          <w:tcPr>
            <w:tcW w:w="4927" w:type="dxa"/>
          </w:tcPr>
          <w:p w14:paraId="7A71782E" w14:textId="179128EC" w:rsidR="003E48D2" w:rsidRPr="00F17D78" w:rsidRDefault="003E48D2" w:rsidP="008B156A">
            <w:pPr>
              <w:spacing w:after="120" w:line="254" w:lineRule="auto"/>
              <w:ind w:right="172"/>
              <w:jc w:val="both"/>
              <w:rPr>
                <w:lang w:val="eu-ES"/>
              </w:rPr>
            </w:pPr>
            <w:r w:rsidRPr="00F17D78">
              <w:rPr>
                <w:lang w:val="eu-ES"/>
              </w:rPr>
              <w:t>Zimenduak lurrean bertan egingo dira, eta 40 cm-ko zabalera eta sakonera duten hormigoizko 12 zapata egingo dira, oinarria nibelatzen lagunduko dute. Oinarri horren gainean begiratokia lurrari lotzeko erabiliko den burdineria jarriko da.</w:t>
            </w:r>
          </w:p>
        </w:tc>
        <w:tc>
          <w:tcPr>
            <w:tcW w:w="4927" w:type="dxa"/>
          </w:tcPr>
          <w:p w14:paraId="6E1C6B74" w14:textId="6A28862C" w:rsidR="003E48D2" w:rsidRDefault="003E48D2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La cimentación se realizará directamente sobre el terreno, realizándose 12 zapatas de hormigón de 40 cm de lado y profundidad, para tener una base nivelada sobre la que colocar los herrajes de unión al suelo.</w:t>
            </w:r>
          </w:p>
        </w:tc>
      </w:tr>
      <w:tr w:rsidR="003E48D2" w:rsidRPr="00C060FF" w14:paraId="6A93750E" w14:textId="77777777" w:rsidTr="002229CF">
        <w:tc>
          <w:tcPr>
            <w:tcW w:w="4927" w:type="dxa"/>
          </w:tcPr>
          <w:p w14:paraId="38F0C1E5" w14:textId="0B9AA20F" w:rsidR="003E48D2" w:rsidRPr="00F17D78" w:rsidRDefault="003E48D2" w:rsidP="008B156A">
            <w:pPr>
              <w:spacing w:after="120" w:line="254" w:lineRule="auto"/>
              <w:ind w:right="172"/>
              <w:jc w:val="both"/>
              <w:rPr>
                <w:lang w:val="eu-ES"/>
              </w:rPr>
            </w:pPr>
            <w:r w:rsidRPr="00F17D78">
              <w:rPr>
                <w:lang w:val="eu-ES"/>
              </w:rPr>
              <w:t>Masa-hormigoizko zapatak eskuzko bitartekoen bidez egingo dira, gutxienez 400x400 mm-ko zabaleroa eta sakonera dutela, arroka naturala edo ez sakabanatua aurkitu arte. Betegarrietarako H250 hormigoia erabiliko da.</w:t>
            </w:r>
          </w:p>
        </w:tc>
        <w:tc>
          <w:tcPr>
            <w:tcW w:w="4927" w:type="dxa"/>
          </w:tcPr>
          <w:p w14:paraId="074B3095" w14:textId="0570AF2D" w:rsidR="003E48D2" w:rsidRDefault="003E48D2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Las zapatas de hormigón en masa se realizarán por medios manuales de dimensiones mínimas 400x400 mm de lado y profundidad hasta encontrar roca natural no disgregada. </w:t>
            </w:r>
            <w:r w:rsidR="002229CF">
              <w:rPr>
                <w:rFonts w:ascii="Calibri Light" w:hAnsi="Calibri Light"/>
              </w:rPr>
              <w:t xml:space="preserve">Para </w:t>
            </w:r>
            <w:r w:rsidR="002229CF">
              <w:rPr>
                <w:rFonts w:ascii="Calibri Light" w:hAnsi="Calibri Light"/>
              </w:rPr>
              <w:t xml:space="preserve">los rellenos </w:t>
            </w:r>
            <w:r w:rsidR="002229CF">
              <w:rPr>
                <w:rFonts w:ascii="Calibri Light" w:hAnsi="Calibri Light"/>
              </w:rPr>
              <w:t>s</w:t>
            </w:r>
            <w:r>
              <w:rPr>
                <w:rFonts w:ascii="Calibri Light" w:hAnsi="Calibri Light"/>
              </w:rPr>
              <w:t>e utiliza</w:t>
            </w:r>
            <w:r w:rsidR="002229CF">
              <w:rPr>
                <w:rFonts w:ascii="Calibri Light" w:hAnsi="Calibri Light"/>
              </w:rPr>
              <w:t>rá</w:t>
            </w:r>
            <w:r>
              <w:rPr>
                <w:rFonts w:ascii="Calibri Light" w:hAnsi="Calibri Light"/>
              </w:rPr>
              <w:t xml:space="preserve"> hormigón H250.</w:t>
            </w:r>
          </w:p>
        </w:tc>
      </w:tr>
      <w:tr w:rsidR="003E48D2" w:rsidRPr="00C060FF" w14:paraId="5BFBCF24" w14:textId="2143D23C" w:rsidTr="002229CF">
        <w:tc>
          <w:tcPr>
            <w:tcW w:w="4927" w:type="dxa"/>
          </w:tcPr>
          <w:p w14:paraId="6B8B753B" w14:textId="37475A31" w:rsidR="003E48D2" w:rsidRPr="00F17D78" w:rsidRDefault="003E48D2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F17D78">
              <w:rPr>
                <w:lang w:val="eu-ES"/>
              </w:rPr>
              <w:t>Oinarriak egin ondoren, begiratokiaren kokaleku zehatza neurtu beharko da aparatu topografikoaren bidez, piezak oinarriko puntuen neurrira fabrikatzeko.</w:t>
            </w:r>
          </w:p>
        </w:tc>
        <w:tc>
          <w:tcPr>
            <w:tcW w:w="4927" w:type="dxa"/>
          </w:tcPr>
          <w:p w14:paraId="601D380A" w14:textId="415846C9" w:rsidR="003E48D2" w:rsidRPr="003E48D2" w:rsidRDefault="003E48D2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  <w:lang w:val="eu-ES"/>
              </w:rPr>
            </w:pPr>
            <w:r>
              <w:rPr>
                <w:rFonts w:ascii="Calibri Light" w:hAnsi="Calibri Light"/>
              </w:rPr>
              <w:t>Una vez realizadas las bases, se medirá su ubicación exacta mediante aparato topográfico para fabricar las piezas a medida de los puntos sobre los que se va a sustentar</w:t>
            </w:r>
          </w:p>
        </w:tc>
      </w:tr>
      <w:tr w:rsidR="00564603" w:rsidRPr="00C060FF" w14:paraId="42B1E21D" w14:textId="77777777" w:rsidTr="002229CF">
        <w:tc>
          <w:tcPr>
            <w:tcW w:w="9854" w:type="dxa"/>
            <w:gridSpan w:val="2"/>
            <w:vAlign w:val="center"/>
          </w:tcPr>
          <w:p w14:paraId="25AB964E" w14:textId="6A9A4762" w:rsidR="00564603" w:rsidRDefault="00564603" w:rsidP="008B156A">
            <w:pPr>
              <w:spacing w:after="120" w:line="254" w:lineRule="auto"/>
              <w:ind w:left="183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  <w:noProof/>
              </w:rPr>
              <w:drawing>
                <wp:inline distT="0" distB="0" distL="0" distR="0" wp14:anchorId="3BB16EBE" wp14:editId="07417639">
                  <wp:extent cx="5257800" cy="1171575"/>
                  <wp:effectExtent l="0" t="0" r="0" b="0"/>
                  <wp:docPr id="15" name="Irudia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rudia 15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0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4603" w:rsidRPr="00C060FF" w14:paraId="2AD7CE32" w14:textId="77777777" w:rsidTr="002229CF">
        <w:tc>
          <w:tcPr>
            <w:tcW w:w="9854" w:type="dxa"/>
            <w:gridSpan w:val="2"/>
            <w:vAlign w:val="center"/>
          </w:tcPr>
          <w:p w14:paraId="61EBB6FC" w14:textId="1010EAF0" w:rsidR="00564603" w:rsidRDefault="00564603" w:rsidP="008B156A">
            <w:pPr>
              <w:spacing w:after="120" w:line="254" w:lineRule="auto"/>
              <w:ind w:left="183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  <w:noProof/>
              </w:rPr>
              <w:drawing>
                <wp:inline distT="0" distB="0" distL="0" distR="0" wp14:anchorId="7411B175" wp14:editId="723B00CD">
                  <wp:extent cx="4467225" cy="2667000"/>
                  <wp:effectExtent l="0" t="0" r="0" b="0"/>
                  <wp:docPr id="16" name="Irudia 16" descr="Hau duen irudia testua, gai elektronikoak&#10;&#10;Azalpena automatikoki sortu 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rudia 16" descr="Hau duen irudia testua, gai elektronikoak&#10;&#10;Azalpena automatikoki sortu da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225" cy="266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4603" w:rsidRPr="00C060FF" w14:paraId="713EBD2C" w14:textId="77777777" w:rsidTr="002229CF">
        <w:tc>
          <w:tcPr>
            <w:tcW w:w="9854" w:type="dxa"/>
            <w:gridSpan w:val="2"/>
            <w:vAlign w:val="center"/>
          </w:tcPr>
          <w:p w14:paraId="4C6C4924" w14:textId="4AFF960C" w:rsidR="00564603" w:rsidRDefault="00564603" w:rsidP="008B156A">
            <w:pPr>
              <w:spacing w:after="120" w:line="254" w:lineRule="auto"/>
              <w:ind w:left="183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  <w:noProof/>
              </w:rPr>
              <w:lastRenderedPageBreak/>
              <w:drawing>
                <wp:inline distT="0" distB="0" distL="0" distR="0" wp14:anchorId="4A2C2A1E" wp14:editId="7D113F83">
                  <wp:extent cx="3538800" cy="2880000"/>
                  <wp:effectExtent l="0" t="0" r="0" b="0"/>
                  <wp:docPr id="17" name="Irudia 17" descr="Hau duen irudia belarra&#10;&#10;Azalpena automatikoki sortu 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rudia 17" descr="Hau duen irudia belarra&#10;&#10;Azalpena automatikoki sortu da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88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4603" w:rsidRPr="00C060FF" w14:paraId="2D1E640F" w14:textId="77777777" w:rsidTr="002229CF">
        <w:tc>
          <w:tcPr>
            <w:tcW w:w="4927" w:type="dxa"/>
          </w:tcPr>
          <w:p w14:paraId="6B5374F0" w14:textId="1A4F406F" w:rsidR="00564603" w:rsidRPr="00F17D78" w:rsidRDefault="00564603" w:rsidP="008B156A">
            <w:pPr>
              <w:spacing w:before="120" w:after="120" w:line="254" w:lineRule="auto"/>
              <w:jc w:val="both"/>
              <w:rPr>
                <w:lang w:val="eu-ES"/>
              </w:rPr>
            </w:pPr>
            <w:r>
              <w:rPr>
                <w:b/>
                <w:bCs/>
                <w:lang w:val="de-DE"/>
              </w:rPr>
              <w:t>4. KONTRATUAREN XEDE DIREN JARDUEREN DESKRIBAPENA</w:t>
            </w:r>
          </w:p>
        </w:tc>
        <w:tc>
          <w:tcPr>
            <w:tcW w:w="4927" w:type="dxa"/>
          </w:tcPr>
          <w:p w14:paraId="7BBA1757" w14:textId="092A8B6F" w:rsidR="00564603" w:rsidRDefault="00564603" w:rsidP="008B156A">
            <w:pPr>
              <w:spacing w:before="120"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  <w:bCs/>
              </w:rPr>
              <w:t>4. DESCRIPCIÓN DE LAS ACTUACIONES OBJETO DEL CONTRATO</w:t>
            </w:r>
          </w:p>
        </w:tc>
      </w:tr>
      <w:tr w:rsidR="00564603" w:rsidRPr="00C060FF" w14:paraId="3E4DFF3E" w14:textId="77777777" w:rsidTr="002229CF">
        <w:tc>
          <w:tcPr>
            <w:tcW w:w="4927" w:type="dxa"/>
          </w:tcPr>
          <w:p w14:paraId="0E6F3383" w14:textId="751ED90F" w:rsidR="00564603" w:rsidRPr="00F17D78" w:rsidRDefault="00564603" w:rsidP="008B156A">
            <w:pPr>
              <w:spacing w:after="120" w:line="254" w:lineRule="auto"/>
              <w:jc w:val="both"/>
              <w:rPr>
                <w:lang w:val="eu-ES"/>
              </w:rPr>
            </w:pPr>
            <w:r>
              <w:t xml:space="preserve">- </w:t>
            </w:r>
            <w:r w:rsidRPr="00564603">
              <w:rPr>
                <w:lang w:val="eu-ES"/>
              </w:rPr>
              <w:t xml:space="preserve">Egungo oholtza biak osorik eta banku zaharrak kentzeko lan guztiak sartzen dira. Baita azalera osoan kanporako zurezko </w:t>
            </w:r>
            <w:proofErr w:type="spellStart"/>
            <w:r w:rsidRPr="00564603">
              <w:rPr>
                <w:lang w:val="eu-ES"/>
              </w:rPr>
              <w:t>tarima</w:t>
            </w:r>
            <w:proofErr w:type="spellEnd"/>
            <w:r w:rsidRPr="00564603">
              <w:rPr>
                <w:lang w:val="eu-ES"/>
              </w:rPr>
              <w:t xml:space="preserve"> berria hornitu, garraiatu eta jartzeko lan guztiak ere, eta eskudelak, bankuak, </w:t>
            </w:r>
            <w:proofErr w:type="spellStart"/>
            <w:r w:rsidRPr="00564603">
              <w:rPr>
                <w:lang w:val="eu-ES"/>
              </w:rPr>
              <w:t>arrastrelak</w:t>
            </w:r>
            <w:proofErr w:type="spellEnd"/>
            <w:r w:rsidRPr="00564603">
              <w:rPr>
                <w:lang w:val="eu-ES"/>
              </w:rPr>
              <w:t xml:space="preserve"> sestran eta belarraren aurkako sarea jartzekoak ere bai.</w:t>
            </w:r>
          </w:p>
        </w:tc>
        <w:tc>
          <w:tcPr>
            <w:tcW w:w="4927" w:type="dxa"/>
          </w:tcPr>
          <w:p w14:paraId="5B17E235" w14:textId="39B50538" w:rsidR="00564603" w:rsidRDefault="0056460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-</w:t>
            </w:r>
            <w:r>
              <w:rPr>
                <w:rFonts w:ascii="Calibri Light" w:hAnsi="Calibri Light"/>
              </w:rPr>
              <w:t xml:space="preserve"> </w:t>
            </w:r>
            <w:r>
              <w:rPr>
                <w:rFonts w:ascii="Calibri Light" w:hAnsi="Calibri Light"/>
              </w:rPr>
              <w:t xml:space="preserve">Se incluyen todos los trabajos necesarios para la retirada de todo el entarimado actual y de los bancos. Así como el suministro, transporte y todos los trabajos de colocación de tarima de madera para exterior en toda la superficie, la barandilla e incluso los bancos, el entarimado a nivel y la malla </w:t>
            </w:r>
            <w:proofErr w:type="spellStart"/>
            <w:r>
              <w:rPr>
                <w:rFonts w:ascii="Calibri Light" w:hAnsi="Calibri Light"/>
              </w:rPr>
              <w:t>anti-hierba</w:t>
            </w:r>
            <w:proofErr w:type="spellEnd"/>
            <w:r>
              <w:rPr>
                <w:rFonts w:ascii="Calibri Light" w:hAnsi="Calibri Light"/>
              </w:rPr>
              <w:t>.</w:t>
            </w:r>
          </w:p>
        </w:tc>
      </w:tr>
      <w:tr w:rsidR="00564603" w:rsidRPr="00C060FF" w14:paraId="589A02C2" w14:textId="77777777" w:rsidTr="002229CF">
        <w:tc>
          <w:tcPr>
            <w:tcW w:w="4927" w:type="dxa"/>
          </w:tcPr>
          <w:p w14:paraId="6F496A3B" w14:textId="3C3A2DD3" w:rsidR="00564603" w:rsidRDefault="00564603" w:rsidP="008B156A">
            <w:pPr>
              <w:spacing w:after="120" w:line="254" w:lineRule="auto"/>
              <w:jc w:val="both"/>
            </w:pPr>
            <w:r w:rsidRPr="00564603">
              <w:rPr>
                <w:lang w:val="eu-ES"/>
              </w:rPr>
              <w:t>-</w:t>
            </w:r>
            <w:r>
              <w:rPr>
                <w:lang w:val="eu-ES"/>
              </w:rPr>
              <w:t xml:space="preserve"> </w:t>
            </w:r>
            <w:r w:rsidRPr="00564603">
              <w:rPr>
                <w:lang w:val="eu-ES"/>
              </w:rPr>
              <w:t>Saiakuntzek, analisiek, probek eta abarrek eragindako gastuak esleipendunak ordainduko ditu.</w:t>
            </w:r>
          </w:p>
        </w:tc>
        <w:tc>
          <w:tcPr>
            <w:tcW w:w="4927" w:type="dxa"/>
          </w:tcPr>
          <w:p w14:paraId="6E7D5104" w14:textId="588D2443" w:rsidR="00564603" w:rsidRDefault="0056460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-</w:t>
            </w:r>
            <w:r>
              <w:rPr>
                <w:rFonts w:ascii="Calibri Light" w:hAnsi="Calibri Light"/>
              </w:rPr>
              <w:t xml:space="preserve"> </w:t>
            </w:r>
            <w:r>
              <w:rPr>
                <w:rFonts w:ascii="Calibri Light" w:hAnsi="Calibri Light"/>
              </w:rPr>
              <w:t>Los gastos derivados de ensayos, análisis, pruebas, etc., correrán a cargo de</w:t>
            </w:r>
            <w:r>
              <w:rPr>
                <w:rFonts w:ascii="Calibri Light" w:hAnsi="Calibri Light"/>
              </w:rPr>
              <w:t xml:space="preserve"> </w:t>
            </w:r>
            <w:r>
              <w:rPr>
                <w:rFonts w:ascii="Calibri Light" w:hAnsi="Calibri Light"/>
              </w:rPr>
              <w:t>l</w:t>
            </w:r>
            <w:r>
              <w:rPr>
                <w:rFonts w:ascii="Calibri Light" w:hAnsi="Calibri Light"/>
              </w:rPr>
              <w:t>a</w:t>
            </w:r>
            <w:r>
              <w:rPr>
                <w:rFonts w:ascii="Calibri Light" w:hAnsi="Calibri Light"/>
              </w:rPr>
              <w:t xml:space="preserve"> adjudicatari</w:t>
            </w:r>
            <w:r>
              <w:rPr>
                <w:rFonts w:ascii="Calibri Light" w:hAnsi="Calibri Light"/>
              </w:rPr>
              <w:t>a</w:t>
            </w:r>
            <w:r>
              <w:rPr>
                <w:rFonts w:ascii="Calibri Light" w:hAnsi="Calibri Light"/>
              </w:rPr>
              <w:t>.</w:t>
            </w:r>
          </w:p>
        </w:tc>
      </w:tr>
      <w:tr w:rsidR="00564603" w:rsidRPr="00C060FF" w14:paraId="70697887" w14:textId="77777777" w:rsidTr="002229CF">
        <w:tc>
          <w:tcPr>
            <w:tcW w:w="4927" w:type="dxa"/>
          </w:tcPr>
          <w:p w14:paraId="2B0725B0" w14:textId="1EFCC55B" w:rsidR="00564603" w:rsidRPr="00564603" w:rsidRDefault="00564603" w:rsidP="008B156A">
            <w:pPr>
              <w:spacing w:after="120" w:line="254" w:lineRule="auto"/>
              <w:jc w:val="both"/>
            </w:pPr>
            <w:r w:rsidRPr="00564603">
              <w:rPr>
                <w:lang w:val="eu-ES"/>
              </w:rPr>
              <w:t>-</w:t>
            </w:r>
            <w:r>
              <w:rPr>
                <w:lang w:val="eu-ES"/>
              </w:rPr>
              <w:t xml:space="preserve"> </w:t>
            </w:r>
            <w:r w:rsidRPr="00564603">
              <w:rPr>
                <w:lang w:val="eu-ES"/>
              </w:rPr>
              <w:t>Ibaiertzeko landaredi naturala errespetatuko da.</w:t>
            </w:r>
          </w:p>
        </w:tc>
        <w:tc>
          <w:tcPr>
            <w:tcW w:w="4927" w:type="dxa"/>
          </w:tcPr>
          <w:p w14:paraId="4C3D8D7B" w14:textId="2CC4C644" w:rsidR="00564603" w:rsidRDefault="0056460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- Se respetará la vegetación natural existente en las márgenes.</w:t>
            </w:r>
          </w:p>
        </w:tc>
      </w:tr>
      <w:tr w:rsidR="00564603" w:rsidRPr="00C060FF" w14:paraId="49A70ED2" w14:textId="77777777" w:rsidTr="002229CF">
        <w:tc>
          <w:tcPr>
            <w:tcW w:w="4927" w:type="dxa"/>
          </w:tcPr>
          <w:p w14:paraId="3275697D" w14:textId="53E9629F" w:rsidR="00564603" w:rsidRPr="00564603" w:rsidRDefault="00564603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564603">
              <w:rPr>
                <w:lang w:val="eu-ES"/>
              </w:rPr>
              <w:t>-</w:t>
            </w:r>
            <w:r>
              <w:rPr>
                <w:lang w:val="eu-ES"/>
              </w:rPr>
              <w:t xml:space="preserve"> </w:t>
            </w:r>
            <w:r w:rsidRPr="00564603">
              <w:rPr>
                <w:lang w:val="eu-ES"/>
              </w:rPr>
              <w:t>Materialak baimendutako zabortegira eraman beharko dira. Inola ere ez da onartuko isurketarik, obra-hondakinik, etab. itsasadarrera, ibaiertzera, itsas-lehorreko jabari publikoko eremura edo haren babes-zortasuneko eremura jaurtitzea.</w:t>
            </w:r>
          </w:p>
        </w:tc>
        <w:tc>
          <w:tcPr>
            <w:tcW w:w="4927" w:type="dxa"/>
          </w:tcPr>
          <w:p w14:paraId="5D5CBC0C" w14:textId="68E35168" w:rsidR="00564603" w:rsidRDefault="0056460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- Se deberán retirar los materiales a vertedero autorizado. No se permite bajo ningún concepto ningún tipo de vertido, escombros, restos de obra, etc. a la ría, a la zona de ribera, a la zona de dominio público marítimo-terrestre o a su zona de servidumbre de protección.</w:t>
            </w:r>
          </w:p>
        </w:tc>
      </w:tr>
      <w:tr w:rsidR="00564603" w:rsidRPr="00C060FF" w14:paraId="3C912A69" w14:textId="77777777" w:rsidTr="002229CF">
        <w:tc>
          <w:tcPr>
            <w:tcW w:w="4927" w:type="dxa"/>
          </w:tcPr>
          <w:p w14:paraId="154A38E4" w14:textId="28F98EFF" w:rsidR="00564603" w:rsidRPr="00564603" w:rsidRDefault="00564603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564603">
              <w:rPr>
                <w:lang w:val="eu-ES"/>
              </w:rPr>
              <w:t>-</w:t>
            </w:r>
            <w:r>
              <w:rPr>
                <w:lang w:val="eu-ES"/>
              </w:rPr>
              <w:t xml:space="preserve"> </w:t>
            </w:r>
            <w:r w:rsidRPr="00564603">
              <w:rPr>
                <w:lang w:val="eu-ES"/>
              </w:rPr>
              <w:t>Lurraren kotak ez dira aldatuko, eta ez dira jarriko edo kokatuko zerrenda horretan uraldiak igarotzea zailduko duten elementuak.</w:t>
            </w:r>
          </w:p>
        </w:tc>
        <w:tc>
          <w:tcPr>
            <w:tcW w:w="4927" w:type="dxa"/>
          </w:tcPr>
          <w:p w14:paraId="5B7542D1" w14:textId="3B2E8816" w:rsidR="00564603" w:rsidRDefault="0056460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- No se alterarán las cotas del terreno, ni se instalarán o ubicará elemento que dificulten el paso de avenidas en dicha franja.</w:t>
            </w:r>
          </w:p>
        </w:tc>
      </w:tr>
      <w:tr w:rsidR="00564603" w:rsidRPr="00C060FF" w14:paraId="7F740FA7" w14:textId="77777777" w:rsidTr="002229CF">
        <w:tc>
          <w:tcPr>
            <w:tcW w:w="4927" w:type="dxa"/>
          </w:tcPr>
          <w:p w14:paraId="078B8501" w14:textId="17E384EB" w:rsidR="00564603" w:rsidRPr="00564603" w:rsidRDefault="00564603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564603">
              <w:rPr>
                <w:lang w:val="eu-ES"/>
              </w:rPr>
              <w:t>-</w:t>
            </w:r>
            <w:r>
              <w:rPr>
                <w:lang w:val="eu-ES"/>
              </w:rPr>
              <w:t xml:space="preserve"> Lan</w:t>
            </w:r>
            <w:r w:rsidRPr="00564603">
              <w:rPr>
                <w:lang w:val="eu-ES"/>
              </w:rPr>
              <w:t xml:space="preserve">ak egiten diren bitartean, urez bete daitezkeen eremuetan, urak husteko sekzioaren txikiagotze </w:t>
            </w:r>
            <w:r w:rsidRPr="00564603">
              <w:rPr>
                <w:lang w:val="eu-ES"/>
              </w:rPr>
              <w:lastRenderedPageBreak/>
              <w:t>nabarmena eta itsas</w:t>
            </w:r>
            <w:r>
              <w:rPr>
                <w:lang w:val="eu-ES"/>
              </w:rPr>
              <w:t>-</w:t>
            </w:r>
            <w:r w:rsidRPr="00564603">
              <w:rPr>
                <w:lang w:val="eu-ES"/>
              </w:rPr>
              <w:t xml:space="preserve">lehorreko jabari publikoaren kutsadura edo </w:t>
            </w:r>
            <w:proofErr w:type="spellStart"/>
            <w:r w:rsidRPr="00564603">
              <w:rPr>
                <w:lang w:val="eu-ES"/>
              </w:rPr>
              <w:t>narridura</w:t>
            </w:r>
            <w:proofErr w:type="spellEnd"/>
            <w:r w:rsidRPr="00564603">
              <w:rPr>
                <w:lang w:val="eu-ES"/>
              </w:rPr>
              <w:t xml:space="preserve"> ekar dezaketen edota flotatu dezaketen edo </w:t>
            </w:r>
            <w:proofErr w:type="spellStart"/>
            <w:r w:rsidRPr="00564603">
              <w:rPr>
                <w:lang w:val="eu-ES"/>
              </w:rPr>
              <w:t>arrastratuak</w:t>
            </w:r>
            <w:proofErr w:type="spellEnd"/>
            <w:r w:rsidRPr="00564603">
              <w:rPr>
                <w:lang w:val="eu-ES"/>
              </w:rPr>
              <w:t xml:space="preserve"> izan daitezkeen eta drainatze-obrak eta zubiak </w:t>
            </w:r>
            <w:proofErr w:type="spellStart"/>
            <w:r w:rsidRPr="00564603">
              <w:rPr>
                <w:lang w:val="eu-ES"/>
              </w:rPr>
              <w:t>buxa</w:t>
            </w:r>
            <w:proofErr w:type="spellEnd"/>
            <w:r w:rsidRPr="00564603">
              <w:rPr>
                <w:lang w:val="eu-ES"/>
              </w:rPr>
              <w:t xml:space="preserve"> ditzaketen materialak edo hondakinak ez dira pilatuko.</w:t>
            </w:r>
          </w:p>
        </w:tc>
        <w:tc>
          <w:tcPr>
            <w:tcW w:w="4927" w:type="dxa"/>
          </w:tcPr>
          <w:p w14:paraId="0E7A2898" w14:textId="3C8AE432" w:rsidR="00564603" w:rsidRDefault="0056460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lastRenderedPageBreak/>
              <w:t xml:space="preserve">- Durante la ejecución de los trabajos o se acopiarán en las zonas inundables materiales o </w:t>
            </w:r>
            <w:r>
              <w:rPr>
                <w:rFonts w:ascii="Calibri Light" w:hAnsi="Calibri Light"/>
              </w:rPr>
              <w:lastRenderedPageBreak/>
              <w:t>residuos que puedan ocasionar una reducción significativa de la sección de desagüe, provocar la contaminación o degradación del Dominio Público Marítimo -terrestre o flotar o ser arrastrados provocando la obstrucción de obras de drenaje y puentes.</w:t>
            </w:r>
          </w:p>
        </w:tc>
      </w:tr>
      <w:tr w:rsidR="00564603" w:rsidRPr="00C060FF" w14:paraId="7B2CBF2D" w14:textId="77777777" w:rsidTr="002229CF">
        <w:tc>
          <w:tcPr>
            <w:tcW w:w="4927" w:type="dxa"/>
          </w:tcPr>
          <w:p w14:paraId="07C3008A" w14:textId="48C0BA4C" w:rsidR="00564603" w:rsidRPr="00564603" w:rsidRDefault="00564603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564603">
              <w:rPr>
                <w:lang w:val="eu-ES"/>
              </w:rPr>
              <w:lastRenderedPageBreak/>
              <w:t>-</w:t>
            </w:r>
            <w:r>
              <w:rPr>
                <w:lang w:val="eu-ES"/>
              </w:rPr>
              <w:t xml:space="preserve"> </w:t>
            </w:r>
            <w:r>
              <w:rPr>
                <w:lang w:val="eu-ES"/>
              </w:rPr>
              <w:t>Lan</w:t>
            </w:r>
            <w:r w:rsidRPr="00564603">
              <w:rPr>
                <w:lang w:val="eu-ES"/>
              </w:rPr>
              <w:t>ak amaitutakoan ingurua garbituko da, eta obrako hondakin guztiak eta   erabilitako materialak kenduko dira.</w:t>
            </w:r>
          </w:p>
        </w:tc>
        <w:tc>
          <w:tcPr>
            <w:tcW w:w="4927" w:type="dxa"/>
          </w:tcPr>
          <w:p w14:paraId="5EF86AF9" w14:textId="3D869B6D" w:rsidR="00564603" w:rsidRDefault="0056460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- Una vez terminad</w:t>
            </w:r>
            <w:r>
              <w:rPr>
                <w:rFonts w:ascii="Calibri Light" w:hAnsi="Calibri Light"/>
              </w:rPr>
              <w:t>o</w:t>
            </w:r>
            <w:r>
              <w:rPr>
                <w:rFonts w:ascii="Calibri Light" w:hAnsi="Calibri Light"/>
              </w:rPr>
              <w:t>s l</w:t>
            </w:r>
            <w:r>
              <w:rPr>
                <w:rFonts w:ascii="Calibri Light" w:hAnsi="Calibri Light"/>
              </w:rPr>
              <w:t>o</w:t>
            </w:r>
            <w:r>
              <w:rPr>
                <w:rFonts w:ascii="Calibri Light" w:hAnsi="Calibri Light"/>
              </w:rPr>
              <w:t xml:space="preserve">s </w:t>
            </w:r>
            <w:r>
              <w:rPr>
                <w:rFonts w:ascii="Calibri Light" w:hAnsi="Calibri Light"/>
              </w:rPr>
              <w:t>trabajo</w:t>
            </w:r>
            <w:r>
              <w:rPr>
                <w:rFonts w:ascii="Calibri Light" w:hAnsi="Calibri Light"/>
              </w:rPr>
              <w:t>s se limpiará la zona eliminando la totalidad de restos de la obra y de los materiales empleados en su ejecución.</w:t>
            </w:r>
          </w:p>
        </w:tc>
      </w:tr>
      <w:tr w:rsidR="008B156A" w:rsidRPr="00C060FF" w14:paraId="3118D5B6" w14:textId="77777777" w:rsidTr="002229CF">
        <w:tc>
          <w:tcPr>
            <w:tcW w:w="4927" w:type="dxa"/>
          </w:tcPr>
          <w:p w14:paraId="0843A5AB" w14:textId="39D78C95" w:rsidR="008B156A" w:rsidRPr="008B156A" w:rsidRDefault="008B156A" w:rsidP="008B156A">
            <w:pPr>
              <w:spacing w:after="120" w:line="254" w:lineRule="auto"/>
              <w:jc w:val="both"/>
            </w:pPr>
            <w:r w:rsidRPr="00564603">
              <w:rPr>
                <w:lang w:val="eu-ES"/>
              </w:rPr>
              <w:t>-</w:t>
            </w:r>
            <w:r>
              <w:rPr>
                <w:lang w:val="eu-ES"/>
              </w:rPr>
              <w:t xml:space="preserve"> </w:t>
            </w:r>
            <w:r w:rsidRPr="00564603">
              <w:rPr>
                <w:lang w:val="eu-ES"/>
              </w:rPr>
              <w:t>Itsas-lehorreko jabari publikoko ondasunak babesteko, babes-neurri egokiak hartu beharko dira, ondoko lurretan proiektatutako jarduketen ondorioz sortutako afekziotatik babesteko.</w:t>
            </w:r>
          </w:p>
        </w:tc>
        <w:tc>
          <w:tcPr>
            <w:tcW w:w="4927" w:type="dxa"/>
          </w:tcPr>
          <w:p w14:paraId="2637432D" w14:textId="611BC507" w:rsidR="008B156A" w:rsidRDefault="008B156A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- Con el fin de proteger los bienes de dominio público marítimo-terrestre deberán adoptarse las medidas de protección oportunas para salvaguardarlos de cualquier afección derivada de las actuaciones proyectadas en los terrenos adyacentes.</w:t>
            </w:r>
          </w:p>
        </w:tc>
      </w:tr>
      <w:tr w:rsidR="008B156A" w:rsidRPr="00C060FF" w14:paraId="5D41D885" w14:textId="77777777" w:rsidTr="002229CF">
        <w:tc>
          <w:tcPr>
            <w:tcW w:w="4927" w:type="dxa"/>
          </w:tcPr>
          <w:p w14:paraId="39505845" w14:textId="4607B50D" w:rsidR="008B156A" w:rsidRPr="00564603" w:rsidRDefault="008B156A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564603">
              <w:rPr>
                <w:lang w:val="eu-ES"/>
              </w:rPr>
              <w:t>-</w:t>
            </w:r>
            <w:r>
              <w:rPr>
                <w:lang w:val="eu-ES"/>
              </w:rPr>
              <w:t xml:space="preserve"> </w:t>
            </w:r>
            <w:r w:rsidRPr="00564603">
              <w:rPr>
                <w:lang w:val="eu-ES"/>
              </w:rPr>
              <w:t xml:space="preserve">Iragaitzazko zortasun eremuan (6 metroko banda, itsasadarraren mugaketa lerrotik lur barnera neurtuta),   libre geratuko da lanek irauten duten bitartean eta behin </w:t>
            </w:r>
            <w:r>
              <w:rPr>
                <w:lang w:val="eu-ES"/>
              </w:rPr>
              <w:t>a</w:t>
            </w:r>
            <w:r w:rsidRPr="00564603">
              <w:rPr>
                <w:lang w:val="eu-ES"/>
              </w:rPr>
              <w:t xml:space="preserve">maituta daudenean ere bai, inolako okupaziorik egin gabe bertan, oinezkoak igarotzeko eta zaintza- eta salbamendu-ibilgailuentzako, Kostaldeko Legediak 27.1 artikuluan </w:t>
            </w:r>
            <w:r w:rsidRPr="00564603">
              <w:rPr>
                <w:lang w:val="eu-ES"/>
              </w:rPr>
              <w:t>ezartzen</w:t>
            </w:r>
            <w:r w:rsidRPr="00564603">
              <w:rPr>
                <w:lang w:val="eu-ES"/>
              </w:rPr>
              <w:t xml:space="preserve"> duena jarraituta.</w:t>
            </w:r>
          </w:p>
        </w:tc>
        <w:tc>
          <w:tcPr>
            <w:tcW w:w="4927" w:type="dxa"/>
          </w:tcPr>
          <w:p w14:paraId="5A572C0D" w14:textId="13FA151C" w:rsidR="008B156A" w:rsidRDefault="008B156A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- La zona de servidumbre de tránsito (franja de 6 metros tierra adentro a partir del límite interior de la ribera de la ría) deberá dejarse permanentemente expedita para el paso público peatonal y salvamento, de acuerdo con lo establecido en el artículo 27.1 de la Ley de Costas, tanto durante la ejecución de l</w:t>
            </w:r>
            <w:r>
              <w:rPr>
                <w:rFonts w:ascii="Calibri Light" w:hAnsi="Calibri Light"/>
              </w:rPr>
              <w:t>o</w:t>
            </w:r>
            <w:r>
              <w:rPr>
                <w:rFonts w:ascii="Calibri Light" w:hAnsi="Calibri Light"/>
              </w:rPr>
              <w:t xml:space="preserve">s </w:t>
            </w:r>
            <w:r>
              <w:rPr>
                <w:rFonts w:ascii="Calibri Light" w:hAnsi="Calibri Light"/>
              </w:rPr>
              <w:t>trabajo</w:t>
            </w:r>
            <w:r>
              <w:rPr>
                <w:rFonts w:ascii="Calibri Light" w:hAnsi="Calibri Light"/>
              </w:rPr>
              <w:t xml:space="preserve">s como a la finalización de </w:t>
            </w:r>
            <w:proofErr w:type="gramStart"/>
            <w:r>
              <w:rPr>
                <w:rFonts w:ascii="Calibri Light" w:hAnsi="Calibri Light"/>
              </w:rPr>
              <w:t>l</w:t>
            </w:r>
            <w:r>
              <w:rPr>
                <w:rFonts w:ascii="Calibri Light" w:hAnsi="Calibri Light"/>
              </w:rPr>
              <w:t>o</w:t>
            </w:r>
            <w:r>
              <w:rPr>
                <w:rFonts w:ascii="Calibri Light" w:hAnsi="Calibri Light"/>
              </w:rPr>
              <w:t>s mism</w:t>
            </w:r>
            <w:r>
              <w:rPr>
                <w:rFonts w:ascii="Calibri Light" w:hAnsi="Calibri Light"/>
              </w:rPr>
              <w:t>o</w:t>
            </w:r>
            <w:r>
              <w:rPr>
                <w:rFonts w:ascii="Calibri Light" w:hAnsi="Calibri Light"/>
              </w:rPr>
              <w:t>s</w:t>
            </w:r>
            <w:proofErr w:type="gramEnd"/>
            <w:r>
              <w:rPr>
                <w:rFonts w:ascii="Calibri Light" w:hAnsi="Calibri Light"/>
              </w:rPr>
              <w:t>.</w:t>
            </w:r>
          </w:p>
        </w:tc>
      </w:tr>
      <w:tr w:rsidR="008B156A" w:rsidRPr="00C060FF" w14:paraId="59CEBDE4" w14:textId="77777777" w:rsidTr="002229CF">
        <w:tc>
          <w:tcPr>
            <w:tcW w:w="4927" w:type="dxa"/>
          </w:tcPr>
          <w:p w14:paraId="1FAD20C7" w14:textId="4253F928" w:rsidR="008B156A" w:rsidRPr="00564603" w:rsidRDefault="008B156A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564603">
              <w:rPr>
                <w:lang w:val="eu-ES"/>
              </w:rPr>
              <w:t>-</w:t>
            </w:r>
            <w:r>
              <w:rPr>
                <w:lang w:val="eu-ES"/>
              </w:rPr>
              <w:t xml:space="preserve"> </w:t>
            </w:r>
            <w:r w:rsidRPr="00564603">
              <w:rPr>
                <w:lang w:val="eu-ES"/>
              </w:rPr>
              <w:t>Eraikuntzaren jardunbide egokien kodearen araberako segurtasun-neurri guztiak bete beharko dira.</w:t>
            </w:r>
          </w:p>
        </w:tc>
        <w:tc>
          <w:tcPr>
            <w:tcW w:w="4927" w:type="dxa"/>
          </w:tcPr>
          <w:p w14:paraId="4FCF2BC3" w14:textId="795FDB4C" w:rsidR="008B156A" w:rsidRDefault="008B156A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- Se deberán de cumplir todas las medidas de seguridad </w:t>
            </w:r>
            <w:proofErr w:type="gramStart"/>
            <w:r>
              <w:rPr>
                <w:rFonts w:ascii="Calibri Light" w:hAnsi="Calibri Light"/>
              </w:rPr>
              <w:t>de acuerdo al</w:t>
            </w:r>
            <w:proofErr w:type="gramEnd"/>
            <w:r>
              <w:rPr>
                <w:rFonts w:ascii="Calibri Light" w:hAnsi="Calibri Light"/>
              </w:rPr>
              <w:t xml:space="preserve"> código de las buenas prácticas del sector de la construcción.</w:t>
            </w:r>
          </w:p>
        </w:tc>
      </w:tr>
      <w:tr w:rsidR="008B156A" w:rsidRPr="00C060FF" w14:paraId="6F32FB0B" w14:textId="77777777" w:rsidTr="002229CF">
        <w:tc>
          <w:tcPr>
            <w:tcW w:w="4927" w:type="dxa"/>
          </w:tcPr>
          <w:p w14:paraId="27AA354E" w14:textId="6F394123" w:rsidR="008B156A" w:rsidRPr="00564603" w:rsidRDefault="008B156A" w:rsidP="008B156A">
            <w:pPr>
              <w:spacing w:after="120" w:line="254" w:lineRule="auto"/>
              <w:jc w:val="both"/>
              <w:rPr>
                <w:lang w:val="eu-ES"/>
              </w:rPr>
            </w:pPr>
            <w:r>
              <w:rPr>
                <w:lang w:val="eu-ES"/>
              </w:rPr>
              <w:t>- Egurraren tratamenduaren kalitatea egiaztatzen duen egur tratatuaren ziurtagiria aurkeztu beharko du esleipendunak. Baita erabiliko den egurra jatorri iraunkorrekoa dela, autoklabean tratatuta dagoela eta kanpoko erabilerako 4. motakoa dela.</w:t>
            </w:r>
          </w:p>
        </w:tc>
        <w:tc>
          <w:tcPr>
            <w:tcW w:w="4927" w:type="dxa"/>
          </w:tcPr>
          <w:p w14:paraId="47CBC435" w14:textId="5CEB608A" w:rsidR="008B156A" w:rsidRDefault="008B156A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- </w:t>
            </w:r>
            <w:r>
              <w:rPr>
                <w:rFonts w:ascii="Calibri Light" w:hAnsi="Calibri Light"/>
              </w:rPr>
              <w:t>La adjudicataria deberá presentar un certificado de madera tratada que acredite la calidad del tratamiento. De igual modo debe certificar el origen sostenible de la madera, el tratamiento en autoclave y la clase de uso 4 para exterior.</w:t>
            </w:r>
          </w:p>
        </w:tc>
      </w:tr>
      <w:tr w:rsidR="008B156A" w:rsidRPr="00C060FF" w14:paraId="6F881EEC" w14:textId="77777777" w:rsidTr="002229CF">
        <w:tc>
          <w:tcPr>
            <w:tcW w:w="4927" w:type="dxa"/>
          </w:tcPr>
          <w:p w14:paraId="4AE47795" w14:textId="57A2CA23" w:rsidR="008B156A" w:rsidRDefault="008B156A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8B156A">
              <w:rPr>
                <w:lang w:val="eu-ES"/>
              </w:rPr>
              <w:t xml:space="preserve">- Eraikuntzaren kode teknikoaren arabera, begiratokiko zoladuraren irristakortasunarekiko erresistentzia 3 </w:t>
            </w:r>
            <w:proofErr w:type="spellStart"/>
            <w:r w:rsidRPr="008B156A">
              <w:rPr>
                <w:lang w:val="eu-ES"/>
              </w:rPr>
              <w:t>Rd</w:t>
            </w:r>
            <w:proofErr w:type="spellEnd"/>
            <w:r w:rsidRPr="008B156A">
              <w:rPr>
                <w:lang w:val="eu-ES"/>
              </w:rPr>
              <w:t>&gt;45 motakoa izango da, kanpoko zoladuretarako egokia, eta dagokion saiakuntzaren bidez eta UNE-</w:t>
            </w:r>
            <w:proofErr w:type="spellStart"/>
            <w:r w:rsidRPr="008B156A">
              <w:rPr>
                <w:lang w:val="eu-ES"/>
              </w:rPr>
              <w:t>ENV</w:t>
            </w:r>
            <w:proofErr w:type="spellEnd"/>
            <w:r w:rsidRPr="008B156A">
              <w:rPr>
                <w:lang w:val="eu-ES"/>
              </w:rPr>
              <w:t xml:space="preserve"> 12633: 2003A arauaren arabera egiaztatu beharko du esleipendunak.</w:t>
            </w:r>
          </w:p>
        </w:tc>
        <w:tc>
          <w:tcPr>
            <w:tcW w:w="4927" w:type="dxa"/>
          </w:tcPr>
          <w:p w14:paraId="39CC593C" w14:textId="7B1012A1" w:rsidR="008B156A" w:rsidRDefault="008B156A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- </w:t>
            </w:r>
            <w:r>
              <w:rPr>
                <w:rFonts w:ascii="Calibri Light" w:hAnsi="Calibri Light"/>
              </w:rPr>
              <w:t xml:space="preserve">De acuerdo con el código técnico de la edificación, la resistencia a la </w:t>
            </w:r>
            <w:proofErr w:type="spellStart"/>
            <w:r>
              <w:rPr>
                <w:rFonts w:ascii="Calibri Light" w:hAnsi="Calibri Light"/>
              </w:rPr>
              <w:t>resbaladicidad</w:t>
            </w:r>
            <w:proofErr w:type="spellEnd"/>
            <w:r>
              <w:rPr>
                <w:rFonts w:ascii="Calibri Light" w:hAnsi="Calibri Light"/>
              </w:rPr>
              <w:t xml:space="preserve"> del pavimento de los miradores será de clase 3 </w:t>
            </w:r>
            <w:proofErr w:type="spellStart"/>
            <w:r>
              <w:rPr>
                <w:rFonts w:ascii="Calibri Light" w:hAnsi="Calibri Light"/>
              </w:rPr>
              <w:t>Rd</w:t>
            </w:r>
            <w:proofErr w:type="spellEnd"/>
            <w:r>
              <w:rPr>
                <w:rFonts w:ascii="Calibri Light" w:hAnsi="Calibri Light"/>
              </w:rPr>
              <w:t xml:space="preserve">&gt;45, adecuada para pavimentos exteriores, que se </w:t>
            </w:r>
            <w:proofErr w:type="gramStart"/>
            <w:r>
              <w:rPr>
                <w:rFonts w:ascii="Calibri Light" w:hAnsi="Calibri Light"/>
              </w:rPr>
              <w:t>acreditara</w:t>
            </w:r>
            <w:proofErr w:type="gramEnd"/>
            <w:r>
              <w:rPr>
                <w:rFonts w:ascii="Calibri Light" w:hAnsi="Calibri Light"/>
              </w:rPr>
              <w:t xml:space="preserve"> con el correspondiente ensayo y conforme a la norma UNE-</w:t>
            </w:r>
            <w:proofErr w:type="spellStart"/>
            <w:r>
              <w:rPr>
                <w:rFonts w:ascii="Calibri Light" w:hAnsi="Calibri Light"/>
              </w:rPr>
              <w:t>ENV</w:t>
            </w:r>
            <w:proofErr w:type="spellEnd"/>
            <w:r>
              <w:rPr>
                <w:rFonts w:ascii="Calibri Light" w:hAnsi="Calibri Light"/>
              </w:rPr>
              <w:t xml:space="preserve"> 12633: 2003A.</w:t>
            </w:r>
          </w:p>
        </w:tc>
      </w:tr>
      <w:tr w:rsidR="008B156A" w:rsidRPr="00C060FF" w14:paraId="1BBBFF8D" w14:textId="77777777" w:rsidTr="002229CF">
        <w:tc>
          <w:tcPr>
            <w:tcW w:w="4927" w:type="dxa"/>
          </w:tcPr>
          <w:p w14:paraId="5CF63157" w14:textId="6236F066" w:rsidR="008B156A" w:rsidRPr="008B156A" w:rsidRDefault="008B156A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8B156A">
              <w:rPr>
                <w:lang w:val="eu-ES"/>
              </w:rPr>
              <w:t>Plegu teknikoan deskribatutako lan guztiak Debako Udaleko Zerbitzu Teknikoek berrikusi eta onartuko dituzte.</w:t>
            </w:r>
          </w:p>
        </w:tc>
        <w:tc>
          <w:tcPr>
            <w:tcW w:w="4927" w:type="dxa"/>
          </w:tcPr>
          <w:p w14:paraId="6BCFBE14" w14:textId="6DFA4A9A" w:rsidR="008B156A" w:rsidRDefault="008B156A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Todos los trabajos descritos en el presente pliego se revisarán y aprobarán por los servicios técnicos del Ayuntamiento de Deba.</w:t>
            </w:r>
          </w:p>
        </w:tc>
      </w:tr>
      <w:tr w:rsidR="008B156A" w:rsidRPr="00C060FF" w14:paraId="78339501" w14:textId="77777777" w:rsidTr="002229CF">
        <w:tc>
          <w:tcPr>
            <w:tcW w:w="4927" w:type="dxa"/>
          </w:tcPr>
          <w:p w14:paraId="46173E35" w14:textId="35899DC4" w:rsidR="008B156A" w:rsidRPr="008B156A" w:rsidRDefault="008B156A" w:rsidP="008B156A">
            <w:pPr>
              <w:spacing w:before="120" w:after="120" w:line="254" w:lineRule="auto"/>
              <w:jc w:val="both"/>
              <w:rPr>
                <w:lang w:val="eu-ES"/>
              </w:rPr>
            </w:pPr>
            <w:r w:rsidRPr="008B156A">
              <w:rPr>
                <w:b/>
                <w:bCs/>
                <w:lang w:val="eu-ES"/>
              </w:rPr>
              <w:t>5. UDALAREN AHALMENAK</w:t>
            </w:r>
          </w:p>
        </w:tc>
        <w:tc>
          <w:tcPr>
            <w:tcW w:w="4927" w:type="dxa"/>
          </w:tcPr>
          <w:p w14:paraId="04BA3FF0" w14:textId="04E75302" w:rsidR="008B156A" w:rsidRDefault="008B156A" w:rsidP="008B156A">
            <w:pPr>
              <w:spacing w:before="120"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b/>
                <w:bCs/>
              </w:rPr>
              <w:t>5.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</w:rPr>
              <w:t>FACULTADES DEL AYUNTAMIENTO</w:t>
            </w:r>
          </w:p>
        </w:tc>
      </w:tr>
      <w:tr w:rsidR="008B156A" w:rsidRPr="00C060FF" w14:paraId="1A1705A7" w14:textId="77777777" w:rsidTr="002229CF">
        <w:tc>
          <w:tcPr>
            <w:tcW w:w="4927" w:type="dxa"/>
          </w:tcPr>
          <w:p w14:paraId="743083DD" w14:textId="70891980" w:rsidR="008B156A" w:rsidRPr="008B156A" w:rsidRDefault="008B156A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8B156A">
              <w:rPr>
                <w:lang w:val="eu-ES"/>
              </w:rPr>
              <w:t xml:space="preserve">Debako Udalak ahalmena du kontratuaren ondorioz entregatu behar diren begiratokien fabrikazio- edo elaborazio-prozesua eta instalazioa ikuskatzeko, eta horren berri izateko, eta baita erabiliko diren </w:t>
            </w:r>
            <w:r w:rsidRPr="008B156A">
              <w:rPr>
                <w:lang w:val="eu-ES"/>
              </w:rPr>
              <w:lastRenderedPageBreak/>
              <w:t>materialen analisiak, saiakuntzak eta probak egiteko, kalitatea kontrolatzeko sistemak ezartzeko eta hitzartutakoa zorrotz betetzeko egoki iritzitako xedapenak emateko ere.</w:t>
            </w:r>
          </w:p>
        </w:tc>
        <w:tc>
          <w:tcPr>
            <w:tcW w:w="4927" w:type="dxa"/>
          </w:tcPr>
          <w:p w14:paraId="043FAE86" w14:textId="0FBD0AC3" w:rsidR="008B156A" w:rsidRDefault="00951FB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lastRenderedPageBreak/>
              <w:t xml:space="preserve">El Ayuntamiento de Deba tiene la facultad de inspeccionar y de ser informado del proceso de fabricación o elaboración y colocación de los miradores que han de ser entregados. Pudiendo </w:t>
            </w:r>
            <w:r>
              <w:rPr>
                <w:rFonts w:ascii="Calibri Light" w:hAnsi="Calibri Light"/>
              </w:rPr>
              <w:lastRenderedPageBreak/>
              <w:t>ordenar o realizar análisis, ensayos y pruebas de los materiales que se vayan a emplear, establecer sistemas de control de calidad y dictar cuantas disposiciones estime oportunas para el estricto cumplimiento de lo convenido.</w:t>
            </w:r>
          </w:p>
        </w:tc>
      </w:tr>
      <w:tr w:rsidR="00951FB3" w:rsidRPr="00C060FF" w14:paraId="0CCCE1F9" w14:textId="77777777" w:rsidTr="002229CF">
        <w:tc>
          <w:tcPr>
            <w:tcW w:w="4927" w:type="dxa"/>
          </w:tcPr>
          <w:p w14:paraId="25174278" w14:textId="3A88C3B0" w:rsidR="00951FB3" w:rsidRPr="008B156A" w:rsidRDefault="00951FB3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8B156A">
              <w:rPr>
                <w:lang w:val="eu-ES"/>
              </w:rPr>
              <w:t>Ez dira begiratokiak jarriko kontratuaren arduradunak aldez aurretik onartu gabe.</w:t>
            </w:r>
          </w:p>
        </w:tc>
        <w:tc>
          <w:tcPr>
            <w:tcW w:w="4927" w:type="dxa"/>
          </w:tcPr>
          <w:p w14:paraId="085DAD45" w14:textId="2594A1BD" w:rsidR="00951FB3" w:rsidRDefault="00951FB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No se procederá a la instalación de los miradores sin que sean aceptados previamente por </w:t>
            </w:r>
            <w:proofErr w:type="gramStart"/>
            <w:r>
              <w:rPr>
                <w:rFonts w:ascii="Calibri Light" w:hAnsi="Calibri Light"/>
              </w:rPr>
              <w:t xml:space="preserve">la </w:t>
            </w:r>
            <w:r>
              <w:rPr>
                <w:rFonts w:ascii="Calibri Light" w:hAnsi="Calibri Light"/>
              </w:rPr>
              <w:t xml:space="preserve"> responsable</w:t>
            </w:r>
            <w:proofErr w:type="gramEnd"/>
            <w:r>
              <w:rPr>
                <w:rFonts w:ascii="Calibri Light" w:hAnsi="Calibri Light"/>
              </w:rPr>
              <w:t xml:space="preserve"> del contrato.</w:t>
            </w:r>
          </w:p>
        </w:tc>
      </w:tr>
      <w:tr w:rsidR="00951FB3" w:rsidRPr="00C060FF" w14:paraId="53B104F6" w14:textId="77777777" w:rsidTr="002229CF">
        <w:tc>
          <w:tcPr>
            <w:tcW w:w="4927" w:type="dxa"/>
          </w:tcPr>
          <w:p w14:paraId="2ECEEC55" w14:textId="46DB32D9" w:rsidR="00951FB3" w:rsidRPr="008B156A" w:rsidRDefault="00951FB3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8B156A">
              <w:rPr>
                <w:lang w:val="eu-ES"/>
              </w:rPr>
              <w:t>Begiratokietan erabilitako materialak kalitatekoak ez direnean edo behar bezala prestatuta ez daudenean, kontratuaren arduradunak esleipendunari agindua emango dio begiratoki horien ordezkapena, dokumentu honetan eskatutako baldintzak bete ditzaten.</w:t>
            </w:r>
          </w:p>
        </w:tc>
        <w:tc>
          <w:tcPr>
            <w:tcW w:w="4927" w:type="dxa"/>
          </w:tcPr>
          <w:p w14:paraId="534D332C" w14:textId="6A8DD263" w:rsidR="00951FB3" w:rsidRDefault="00951FB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Cuando los materiales empleados no fueran de la calidad requerida o no estuviesen en perfectas condiciones, el responsable del contrato dará orden al adjudicatario para que los reemplace por otros que se ajusten a las condiciones requeridas en el presente pliego.</w:t>
            </w:r>
          </w:p>
        </w:tc>
      </w:tr>
      <w:tr w:rsidR="00951FB3" w:rsidRPr="00C060FF" w14:paraId="0CB0602F" w14:textId="77777777" w:rsidTr="002229CF">
        <w:tc>
          <w:tcPr>
            <w:tcW w:w="4927" w:type="dxa"/>
          </w:tcPr>
          <w:p w14:paraId="53C879E5" w14:textId="53C0D75C" w:rsidR="00951FB3" w:rsidRPr="008B156A" w:rsidRDefault="00951FB3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951FB3">
              <w:rPr>
                <w:lang w:val="eu-ES"/>
              </w:rPr>
              <w:t>5.1.- Lanen garapena</w:t>
            </w:r>
          </w:p>
        </w:tc>
        <w:tc>
          <w:tcPr>
            <w:tcW w:w="4927" w:type="dxa"/>
          </w:tcPr>
          <w:p w14:paraId="4CF92294" w14:textId="5987DF05" w:rsidR="00951FB3" w:rsidRDefault="00951FB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5.1.- Desarrollo de los trabajos</w:t>
            </w:r>
          </w:p>
        </w:tc>
      </w:tr>
      <w:tr w:rsidR="00951FB3" w:rsidRPr="00C060FF" w14:paraId="30D2B8E6" w14:textId="77777777" w:rsidTr="002229CF">
        <w:tc>
          <w:tcPr>
            <w:tcW w:w="4927" w:type="dxa"/>
          </w:tcPr>
          <w:p w14:paraId="369C1CD7" w14:textId="3D735C98" w:rsidR="00951FB3" w:rsidRPr="00951FB3" w:rsidRDefault="00951FB3" w:rsidP="008B156A">
            <w:pPr>
              <w:spacing w:after="120" w:line="254" w:lineRule="auto"/>
              <w:jc w:val="both"/>
              <w:rPr>
                <w:lang w:val="eu-ES"/>
              </w:rPr>
            </w:pPr>
            <w:r w:rsidRPr="00951FB3">
              <w:rPr>
                <w:lang w:val="eu-ES"/>
              </w:rPr>
              <w:t>Enpresa esleipendunak lanen plangintza aurkeztuko du lanei ekin aurretik</w:t>
            </w:r>
            <w:r>
              <w:rPr>
                <w:lang w:val="eu-ES"/>
              </w:rPr>
              <w:t xml:space="preserve">, </w:t>
            </w:r>
            <w:r w:rsidRPr="00951FB3">
              <w:rPr>
                <w:lang w:val="eu-ES"/>
              </w:rPr>
              <w:t>hauek zehaztuz:</w:t>
            </w:r>
          </w:p>
        </w:tc>
        <w:tc>
          <w:tcPr>
            <w:tcW w:w="4927" w:type="dxa"/>
          </w:tcPr>
          <w:p w14:paraId="1E0B413E" w14:textId="169D2825" w:rsidR="00951FB3" w:rsidRDefault="00951FB3" w:rsidP="008B156A">
            <w:pPr>
              <w:spacing w:after="120" w:line="254" w:lineRule="auto"/>
              <w:ind w:left="183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La empresa adjudicataria presentará antes de iniciar los trabajos la planificación de </w:t>
            </w:r>
            <w:proofErr w:type="gramStart"/>
            <w:r>
              <w:rPr>
                <w:rFonts w:ascii="Calibri Light" w:hAnsi="Calibri Light"/>
              </w:rPr>
              <w:t>los mismos</w:t>
            </w:r>
            <w:proofErr w:type="gramEnd"/>
            <w:r>
              <w:rPr>
                <w:rFonts w:ascii="Calibri Light" w:hAnsi="Calibri Light"/>
              </w:rPr>
              <w:t xml:space="preserve"> detallando:</w:t>
            </w:r>
          </w:p>
        </w:tc>
      </w:tr>
      <w:tr w:rsidR="00BE221C" w:rsidRPr="00C060FF" w14:paraId="25E9E541" w14:textId="77777777" w:rsidTr="002229CF">
        <w:tc>
          <w:tcPr>
            <w:tcW w:w="4927" w:type="dxa"/>
          </w:tcPr>
          <w:p w14:paraId="7FA38469" w14:textId="3566385D" w:rsidR="00BE221C" w:rsidRPr="00E068D2" w:rsidRDefault="00BE221C" w:rsidP="00E068D2">
            <w:pPr>
              <w:pStyle w:val="Zerrenda-paragrafoa"/>
              <w:numPr>
                <w:ilvl w:val="0"/>
                <w:numId w:val="10"/>
              </w:numPr>
              <w:spacing w:after="120" w:line="254" w:lineRule="auto"/>
              <w:ind w:left="238" w:hanging="224"/>
              <w:contextualSpacing w:val="0"/>
              <w:jc w:val="both"/>
              <w:rPr>
                <w:lang w:val="eu-ES"/>
              </w:rPr>
            </w:pPr>
            <w:r w:rsidRPr="00E068D2">
              <w:rPr>
                <w:lang w:val="eu-ES"/>
              </w:rPr>
              <w:t>1. fasea: lur</w:t>
            </w:r>
            <w:r w:rsidRPr="00E068D2">
              <w:rPr>
                <w:lang w:val="eu-ES"/>
              </w:rPr>
              <w:t>rare</w:t>
            </w:r>
            <w:r w:rsidRPr="00E068D2">
              <w:rPr>
                <w:lang w:val="eu-ES"/>
              </w:rPr>
              <w:t>n neurketa zehatza</w:t>
            </w:r>
            <w:r w:rsidRPr="00E068D2">
              <w:rPr>
                <w:lang w:val="eu-ES"/>
              </w:rPr>
              <w:t>.</w:t>
            </w:r>
          </w:p>
        </w:tc>
        <w:tc>
          <w:tcPr>
            <w:tcW w:w="4927" w:type="dxa"/>
          </w:tcPr>
          <w:p w14:paraId="3F1BBB36" w14:textId="7D1F50A8" w:rsidR="00BE221C" w:rsidRPr="00E068D2" w:rsidRDefault="00BE221C" w:rsidP="00E068D2">
            <w:pPr>
              <w:pStyle w:val="Zerrenda-paragrafoa"/>
              <w:numPr>
                <w:ilvl w:val="0"/>
                <w:numId w:val="9"/>
              </w:numPr>
              <w:spacing w:after="120" w:line="254" w:lineRule="auto"/>
              <w:ind w:left="470" w:hanging="266"/>
              <w:contextualSpacing w:val="0"/>
              <w:jc w:val="both"/>
              <w:rPr>
                <w:rFonts w:ascii="Calibri Light" w:hAnsi="Calibri Light"/>
              </w:rPr>
            </w:pPr>
            <w:r w:rsidRPr="00E068D2">
              <w:rPr>
                <w:rFonts w:ascii="Calibri Light" w:hAnsi="Calibri Light"/>
              </w:rPr>
              <w:t>1</w:t>
            </w:r>
            <w:r w:rsidRPr="00E068D2">
              <w:rPr>
                <w:rFonts w:ascii="Calibri Light" w:hAnsi="Calibri Light"/>
              </w:rPr>
              <w:t>ª</w:t>
            </w:r>
            <w:r w:rsidRPr="00E068D2">
              <w:rPr>
                <w:rFonts w:ascii="Calibri Light" w:hAnsi="Calibri Light"/>
              </w:rPr>
              <w:t xml:space="preserve"> fase: medición precisa del terreno</w:t>
            </w:r>
            <w:r w:rsidRPr="00E068D2">
              <w:rPr>
                <w:rFonts w:ascii="Calibri Light" w:hAnsi="Calibri Light"/>
              </w:rPr>
              <w:t>.</w:t>
            </w:r>
          </w:p>
        </w:tc>
      </w:tr>
      <w:tr w:rsidR="00BE221C" w:rsidRPr="00C060FF" w14:paraId="15CD6756" w14:textId="77777777" w:rsidTr="002229CF">
        <w:tc>
          <w:tcPr>
            <w:tcW w:w="4927" w:type="dxa"/>
          </w:tcPr>
          <w:p w14:paraId="1A9D12DD" w14:textId="6B560EFD" w:rsidR="00BE221C" w:rsidRPr="00E068D2" w:rsidRDefault="00BE221C" w:rsidP="00E068D2">
            <w:pPr>
              <w:pStyle w:val="Zerrenda-paragrafoa"/>
              <w:numPr>
                <w:ilvl w:val="0"/>
                <w:numId w:val="10"/>
              </w:numPr>
              <w:spacing w:after="120" w:line="254" w:lineRule="auto"/>
              <w:ind w:left="238" w:hanging="224"/>
              <w:contextualSpacing w:val="0"/>
              <w:jc w:val="both"/>
              <w:rPr>
                <w:lang w:val="eu-ES"/>
              </w:rPr>
            </w:pPr>
            <w:r w:rsidRPr="00E068D2">
              <w:rPr>
                <w:lang w:val="eu-ES"/>
              </w:rPr>
              <w:t>2. fasea: zapatak egitea</w:t>
            </w:r>
            <w:r w:rsidRPr="00E068D2">
              <w:rPr>
                <w:lang w:val="eu-ES"/>
              </w:rPr>
              <w:t>.</w:t>
            </w:r>
          </w:p>
        </w:tc>
        <w:tc>
          <w:tcPr>
            <w:tcW w:w="4927" w:type="dxa"/>
          </w:tcPr>
          <w:p w14:paraId="16E978D6" w14:textId="43EC191C" w:rsidR="00BE221C" w:rsidRPr="00E068D2" w:rsidRDefault="00BE221C" w:rsidP="00E068D2">
            <w:pPr>
              <w:pStyle w:val="Zerrenda-paragrafoa"/>
              <w:numPr>
                <w:ilvl w:val="0"/>
                <w:numId w:val="9"/>
              </w:numPr>
              <w:spacing w:after="120" w:line="254" w:lineRule="auto"/>
              <w:ind w:left="470" w:hanging="266"/>
              <w:contextualSpacing w:val="0"/>
              <w:jc w:val="both"/>
              <w:rPr>
                <w:rFonts w:ascii="Calibri Light" w:hAnsi="Calibri Light"/>
              </w:rPr>
            </w:pPr>
            <w:r w:rsidRPr="00E068D2">
              <w:rPr>
                <w:rFonts w:ascii="Calibri Light" w:hAnsi="Calibri Light"/>
              </w:rPr>
              <w:t>2ª fase: Realización de zapatas</w:t>
            </w:r>
            <w:r w:rsidRPr="00E068D2">
              <w:rPr>
                <w:rFonts w:ascii="Calibri Light" w:hAnsi="Calibri Light"/>
              </w:rPr>
              <w:t>.</w:t>
            </w:r>
          </w:p>
        </w:tc>
      </w:tr>
      <w:tr w:rsidR="00BE221C" w:rsidRPr="00C060FF" w14:paraId="0D182841" w14:textId="77777777" w:rsidTr="002229CF">
        <w:tc>
          <w:tcPr>
            <w:tcW w:w="4927" w:type="dxa"/>
          </w:tcPr>
          <w:p w14:paraId="231B98C3" w14:textId="2BACCC32" w:rsidR="00BE221C" w:rsidRPr="00E068D2" w:rsidRDefault="00E068D2" w:rsidP="00E068D2">
            <w:pPr>
              <w:pStyle w:val="Zerrenda-paragrafoa"/>
              <w:numPr>
                <w:ilvl w:val="0"/>
                <w:numId w:val="10"/>
              </w:numPr>
              <w:spacing w:after="120" w:line="254" w:lineRule="auto"/>
              <w:ind w:left="238" w:hanging="224"/>
              <w:contextualSpacing w:val="0"/>
              <w:jc w:val="both"/>
              <w:rPr>
                <w:lang w:val="eu-ES"/>
              </w:rPr>
            </w:pPr>
            <w:r w:rsidRPr="00E068D2">
              <w:rPr>
                <w:lang w:val="eu-ES"/>
              </w:rPr>
              <w:t>3. fasea</w:t>
            </w:r>
            <w:r w:rsidRPr="00E068D2">
              <w:rPr>
                <w:lang w:val="eu-ES"/>
              </w:rPr>
              <w:t>: z</w:t>
            </w:r>
            <w:r w:rsidRPr="00E068D2">
              <w:rPr>
                <w:lang w:val="eu-ES"/>
              </w:rPr>
              <w:t>apatak neurtzea eta lur</w:t>
            </w:r>
            <w:r w:rsidRPr="00E068D2">
              <w:rPr>
                <w:lang w:val="eu-ES"/>
              </w:rPr>
              <w:t>r</w:t>
            </w:r>
            <w:r w:rsidRPr="00E068D2">
              <w:rPr>
                <w:lang w:val="eu-ES"/>
              </w:rPr>
              <w:t>aren planoan integratzea</w:t>
            </w:r>
            <w:r w:rsidRPr="00E068D2">
              <w:rPr>
                <w:lang w:val="eu-ES"/>
              </w:rPr>
              <w:t>.</w:t>
            </w:r>
          </w:p>
        </w:tc>
        <w:tc>
          <w:tcPr>
            <w:tcW w:w="4927" w:type="dxa"/>
          </w:tcPr>
          <w:p w14:paraId="74C03758" w14:textId="7A47BAE0" w:rsidR="00BE221C" w:rsidRPr="00E068D2" w:rsidRDefault="00BE221C" w:rsidP="00E068D2">
            <w:pPr>
              <w:pStyle w:val="Zerrenda-paragrafoa"/>
              <w:numPr>
                <w:ilvl w:val="0"/>
                <w:numId w:val="9"/>
              </w:numPr>
              <w:spacing w:after="120" w:line="254" w:lineRule="auto"/>
              <w:ind w:left="470" w:hanging="266"/>
              <w:contextualSpacing w:val="0"/>
              <w:jc w:val="both"/>
              <w:rPr>
                <w:rFonts w:ascii="Calibri Light" w:hAnsi="Calibri Light"/>
              </w:rPr>
            </w:pPr>
            <w:r w:rsidRPr="00E068D2">
              <w:rPr>
                <w:rFonts w:ascii="Calibri Light" w:hAnsi="Calibri Light"/>
              </w:rPr>
              <w:t>3ª fase: medición de las zapatas e integración en el plano del terreno</w:t>
            </w:r>
            <w:r w:rsidRPr="00E068D2">
              <w:rPr>
                <w:rFonts w:ascii="Calibri Light" w:hAnsi="Calibri Light"/>
              </w:rPr>
              <w:t>.</w:t>
            </w:r>
          </w:p>
        </w:tc>
      </w:tr>
      <w:tr w:rsidR="00BE221C" w:rsidRPr="00C060FF" w14:paraId="1550DF2C" w14:textId="77777777" w:rsidTr="002229CF">
        <w:tc>
          <w:tcPr>
            <w:tcW w:w="4927" w:type="dxa"/>
          </w:tcPr>
          <w:p w14:paraId="1E043BB4" w14:textId="2ABD0A3E" w:rsidR="00BE221C" w:rsidRPr="00E068D2" w:rsidRDefault="00E068D2" w:rsidP="00E068D2">
            <w:pPr>
              <w:pStyle w:val="Zerrenda-paragrafoa"/>
              <w:numPr>
                <w:ilvl w:val="0"/>
                <w:numId w:val="10"/>
              </w:numPr>
              <w:spacing w:after="120" w:line="254" w:lineRule="auto"/>
              <w:ind w:left="238" w:hanging="224"/>
              <w:contextualSpacing w:val="0"/>
              <w:jc w:val="both"/>
              <w:rPr>
                <w:lang w:val="eu-ES"/>
              </w:rPr>
            </w:pPr>
            <w:r w:rsidRPr="00E068D2">
              <w:rPr>
                <w:lang w:val="eu-ES"/>
              </w:rPr>
              <w:t>4. fasea: egituraren behin betiko planoak</w:t>
            </w:r>
            <w:r w:rsidRPr="00E068D2">
              <w:rPr>
                <w:lang w:val="eu-ES"/>
              </w:rPr>
              <w:t>,</w:t>
            </w:r>
            <w:r w:rsidRPr="00E068D2">
              <w:rPr>
                <w:lang w:val="eu-ES"/>
              </w:rPr>
              <w:t xml:space="preserve"> eta Debako Udaleko </w:t>
            </w:r>
            <w:r w:rsidRPr="00E068D2">
              <w:rPr>
                <w:lang w:val="eu-ES"/>
              </w:rPr>
              <w:t xml:space="preserve">zerbitzu </w:t>
            </w:r>
            <w:r w:rsidRPr="00E068D2">
              <w:rPr>
                <w:lang w:val="eu-ES"/>
              </w:rPr>
              <w:t>teknik</w:t>
            </w:r>
            <w:r w:rsidRPr="00E068D2">
              <w:rPr>
                <w:lang w:val="eu-ES"/>
              </w:rPr>
              <w:t>oe</w:t>
            </w:r>
            <w:r w:rsidRPr="00E068D2">
              <w:rPr>
                <w:lang w:val="eu-ES"/>
              </w:rPr>
              <w:t>k</w:t>
            </w:r>
            <w:r w:rsidRPr="00E068D2">
              <w:rPr>
                <w:lang w:val="eu-ES"/>
              </w:rPr>
              <w:t xml:space="preserve"> </w:t>
            </w:r>
            <w:r w:rsidRPr="00E068D2">
              <w:rPr>
                <w:lang w:val="eu-ES"/>
              </w:rPr>
              <w:t xml:space="preserve">oniritzia </w:t>
            </w:r>
            <w:r w:rsidRPr="00E068D2">
              <w:rPr>
                <w:lang w:val="eu-ES"/>
              </w:rPr>
              <w:t>ema</w:t>
            </w:r>
            <w:r w:rsidRPr="00E068D2">
              <w:rPr>
                <w:lang w:val="eu-ES"/>
              </w:rPr>
              <w:t>tea edo</w:t>
            </w:r>
            <w:r w:rsidRPr="00E068D2">
              <w:rPr>
                <w:lang w:val="eu-ES"/>
              </w:rPr>
              <w:t xml:space="preserve">, </w:t>
            </w:r>
            <w:r w:rsidRPr="00E068D2">
              <w:rPr>
                <w:lang w:val="eu-ES"/>
              </w:rPr>
              <w:t xml:space="preserve">hala badagokio, </w:t>
            </w:r>
            <w:r w:rsidRPr="00E068D2">
              <w:rPr>
                <w:lang w:val="eu-ES"/>
              </w:rPr>
              <w:t xml:space="preserve"> </w:t>
            </w:r>
            <w:r w:rsidRPr="00E068D2">
              <w:rPr>
                <w:lang w:val="eu-ES"/>
              </w:rPr>
              <w:t>aldaketak egitea.</w:t>
            </w:r>
          </w:p>
        </w:tc>
        <w:tc>
          <w:tcPr>
            <w:tcW w:w="4927" w:type="dxa"/>
          </w:tcPr>
          <w:p w14:paraId="237331F9" w14:textId="6DFA75E7" w:rsidR="00BE221C" w:rsidRPr="00E068D2" w:rsidRDefault="00E068D2" w:rsidP="00E068D2">
            <w:pPr>
              <w:pStyle w:val="Zerrenda-paragrafoa"/>
              <w:numPr>
                <w:ilvl w:val="0"/>
                <w:numId w:val="9"/>
              </w:numPr>
              <w:spacing w:after="120" w:line="254" w:lineRule="auto"/>
              <w:ind w:left="470" w:hanging="266"/>
              <w:contextualSpacing w:val="0"/>
              <w:jc w:val="both"/>
              <w:rPr>
                <w:rFonts w:ascii="Calibri Light" w:hAnsi="Calibri Light"/>
              </w:rPr>
            </w:pPr>
            <w:r w:rsidRPr="00E068D2">
              <w:rPr>
                <w:rFonts w:ascii="Calibri Light" w:hAnsi="Calibri Light"/>
              </w:rPr>
              <w:t>4ª fase: realización de planos definitivos de la estructura</w:t>
            </w:r>
            <w:r w:rsidRPr="00E068D2">
              <w:rPr>
                <w:rFonts w:ascii="Calibri Light" w:hAnsi="Calibri Light"/>
              </w:rPr>
              <w:t>,</w:t>
            </w:r>
            <w:r w:rsidRPr="00E068D2">
              <w:rPr>
                <w:rFonts w:ascii="Calibri Light" w:hAnsi="Calibri Light"/>
              </w:rPr>
              <w:t xml:space="preserve"> y visto bueno, o modificaciones si procedieran, por parte de los </w:t>
            </w:r>
            <w:r w:rsidRPr="00E068D2">
              <w:rPr>
                <w:rFonts w:ascii="Calibri Light" w:hAnsi="Calibri Light"/>
              </w:rPr>
              <w:t xml:space="preserve">servicios </w:t>
            </w:r>
            <w:r w:rsidRPr="00E068D2">
              <w:rPr>
                <w:rFonts w:ascii="Calibri Light" w:hAnsi="Calibri Light"/>
              </w:rPr>
              <w:t>técnicos del Ayuntamiento de Deba</w:t>
            </w:r>
            <w:r w:rsidRPr="00E068D2">
              <w:rPr>
                <w:rFonts w:ascii="Calibri Light" w:hAnsi="Calibri Light"/>
              </w:rPr>
              <w:t>.</w:t>
            </w:r>
          </w:p>
        </w:tc>
      </w:tr>
      <w:tr w:rsidR="00E068D2" w:rsidRPr="00C060FF" w14:paraId="27AC4D2A" w14:textId="77777777" w:rsidTr="002229CF">
        <w:tc>
          <w:tcPr>
            <w:tcW w:w="4927" w:type="dxa"/>
          </w:tcPr>
          <w:p w14:paraId="628A10E2" w14:textId="33757341" w:rsidR="00E068D2" w:rsidRPr="00E068D2" w:rsidRDefault="00E068D2" w:rsidP="00E068D2">
            <w:pPr>
              <w:pStyle w:val="Zerrenda-paragrafoa"/>
              <w:numPr>
                <w:ilvl w:val="0"/>
                <w:numId w:val="10"/>
              </w:numPr>
              <w:spacing w:after="120" w:line="254" w:lineRule="auto"/>
              <w:ind w:left="238" w:hanging="224"/>
              <w:contextualSpacing w:val="0"/>
              <w:jc w:val="both"/>
              <w:rPr>
                <w:lang w:val="eu-ES"/>
              </w:rPr>
            </w:pPr>
            <w:r w:rsidRPr="00E068D2">
              <w:rPr>
                <w:lang w:val="eu-ES"/>
              </w:rPr>
              <w:t>5. fasea: fabrikazioa</w:t>
            </w:r>
          </w:p>
        </w:tc>
        <w:tc>
          <w:tcPr>
            <w:tcW w:w="4927" w:type="dxa"/>
          </w:tcPr>
          <w:p w14:paraId="65B68F82" w14:textId="02B8CAAE" w:rsidR="00E068D2" w:rsidRPr="00E068D2" w:rsidRDefault="00E068D2" w:rsidP="00E068D2">
            <w:pPr>
              <w:pStyle w:val="Zerrenda-paragrafoa"/>
              <w:numPr>
                <w:ilvl w:val="0"/>
                <w:numId w:val="9"/>
              </w:numPr>
              <w:spacing w:after="120" w:line="254" w:lineRule="auto"/>
              <w:ind w:left="470" w:hanging="266"/>
              <w:contextualSpacing w:val="0"/>
              <w:jc w:val="both"/>
              <w:rPr>
                <w:rFonts w:ascii="Calibri Light" w:hAnsi="Calibri Light"/>
              </w:rPr>
            </w:pPr>
            <w:r w:rsidRPr="00E068D2">
              <w:rPr>
                <w:rFonts w:ascii="Calibri Light" w:hAnsi="Calibri Light"/>
              </w:rPr>
              <w:t>5ª fase: fabricación</w:t>
            </w:r>
          </w:p>
        </w:tc>
      </w:tr>
      <w:tr w:rsidR="00E068D2" w:rsidRPr="00C060FF" w14:paraId="21060D2F" w14:textId="77777777" w:rsidTr="002229CF">
        <w:tc>
          <w:tcPr>
            <w:tcW w:w="4927" w:type="dxa"/>
          </w:tcPr>
          <w:p w14:paraId="2F89FA04" w14:textId="058DC238" w:rsidR="00E068D2" w:rsidRPr="00E068D2" w:rsidRDefault="00E068D2" w:rsidP="00E068D2">
            <w:pPr>
              <w:pStyle w:val="Zerrenda-paragrafoa"/>
              <w:numPr>
                <w:ilvl w:val="0"/>
                <w:numId w:val="10"/>
              </w:numPr>
              <w:spacing w:after="120" w:line="254" w:lineRule="auto"/>
              <w:ind w:left="238" w:hanging="224"/>
              <w:contextualSpacing w:val="0"/>
              <w:jc w:val="both"/>
              <w:rPr>
                <w:lang w:val="eu-ES"/>
              </w:rPr>
            </w:pPr>
            <w:r w:rsidRPr="00E068D2">
              <w:rPr>
                <w:lang w:val="eu-ES"/>
              </w:rPr>
              <w:t>6. fasea: obra</w:t>
            </w:r>
            <w:r w:rsidRPr="00E068D2">
              <w:rPr>
                <w:lang w:val="eu-ES"/>
              </w:rPr>
              <w:t>n</w:t>
            </w:r>
            <w:r w:rsidRPr="00E068D2">
              <w:rPr>
                <w:lang w:val="eu-ES"/>
              </w:rPr>
              <w:t xml:space="preserve"> munta</w:t>
            </w:r>
            <w:r w:rsidRPr="00E068D2">
              <w:rPr>
                <w:lang w:val="eu-ES"/>
              </w:rPr>
              <w:t>tzea.</w:t>
            </w:r>
          </w:p>
        </w:tc>
        <w:tc>
          <w:tcPr>
            <w:tcW w:w="4927" w:type="dxa"/>
          </w:tcPr>
          <w:p w14:paraId="5B492B11" w14:textId="19A5CD07" w:rsidR="00E068D2" w:rsidRDefault="00E068D2" w:rsidP="00E068D2">
            <w:pPr>
              <w:numPr>
                <w:ilvl w:val="0"/>
                <w:numId w:val="4"/>
              </w:numPr>
              <w:tabs>
                <w:tab w:val="clear" w:pos="720"/>
                <w:tab w:val="left" w:pos="392"/>
              </w:tabs>
              <w:spacing w:after="120" w:line="254" w:lineRule="auto"/>
              <w:ind w:left="470" w:hanging="266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6ª fase: montaje en obra</w:t>
            </w:r>
            <w:r>
              <w:rPr>
                <w:rFonts w:ascii="Calibri Light" w:hAnsi="Calibri Light"/>
              </w:rPr>
              <w:t>.</w:t>
            </w:r>
          </w:p>
        </w:tc>
      </w:tr>
      <w:tr w:rsidR="00E068D2" w:rsidRPr="00C060FF" w14:paraId="75F00C11" w14:textId="77777777" w:rsidTr="002229CF">
        <w:tc>
          <w:tcPr>
            <w:tcW w:w="4927" w:type="dxa"/>
          </w:tcPr>
          <w:p w14:paraId="1D0EAB6B" w14:textId="4B021BA0" w:rsidR="00E068D2" w:rsidRPr="00E068D2" w:rsidRDefault="005F6D2A" w:rsidP="00E068D2">
            <w:pPr>
              <w:spacing w:after="120" w:line="254" w:lineRule="auto"/>
              <w:jc w:val="both"/>
              <w:rPr>
                <w:lang w:val="eu-ES"/>
              </w:rPr>
            </w:pPr>
            <w:r w:rsidRPr="00951FB3">
              <w:rPr>
                <w:lang w:val="eu-ES"/>
              </w:rPr>
              <w:t xml:space="preserve">Lanak </w:t>
            </w:r>
            <w:r w:rsidR="00E068D2" w:rsidRPr="00951FB3">
              <w:rPr>
                <w:lang w:val="eu-ES"/>
              </w:rPr>
              <w:t>6 asteko epean amaitu behar</w:t>
            </w:r>
            <w:r>
              <w:rPr>
                <w:lang w:val="eu-ES"/>
              </w:rPr>
              <w:t>ko</w:t>
            </w:r>
            <w:r w:rsidR="00E068D2" w:rsidRPr="00951FB3">
              <w:rPr>
                <w:lang w:val="eu-ES"/>
              </w:rPr>
              <w:t xml:space="preserve"> dira, kontratua esleitzen den egunetik zenbatzen hasita</w:t>
            </w:r>
            <w:r>
              <w:rPr>
                <w:lang w:val="eu-ES"/>
              </w:rPr>
              <w:t>, eta, n</w:t>
            </w:r>
            <w:r w:rsidRPr="00951FB3">
              <w:rPr>
                <w:lang w:val="eu-ES"/>
              </w:rPr>
              <w:t>olanahi ere,</w:t>
            </w:r>
            <w:r>
              <w:rPr>
                <w:lang w:val="eu-ES"/>
              </w:rPr>
              <w:t xml:space="preserve"> 2022ko abenduaren 31a baino lehenago.</w:t>
            </w:r>
          </w:p>
        </w:tc>
        <w:tc>
          <w:tcPr>
            <w:tcW w:w="4927" w:type="dxa"/>
          </w:tcPr>
          <w:p w14:paraId="56D2F439" w14:textId="2815930A" w:rsidR="00E068D2" w:rsidRDefault="005F6D2A" w:rsidP="00E068D2">
            <w:pPr>
              <w:spacing w:after="120" w:line="254" w:lineRule="auto"/>
              <w:ind w:left="190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L</w:t>
            </w:r>
            <w:r w:rsidR="00E068D2">
              <w:rPr>
                <w:rFonts w:ascii="Calibri Light" w:hAnsi="Calibri Light"/>
              </w:rPr>
              <w:t xml:space="preserve">os trabajos deberán estar concluidos en </w:t>
            </w:r>
            <w:r>
              <w:rPr>
                <w:rFonts w:ascii="Calibri Light" w:hAnsi="Calibri Light"/>
              </w:rPr>
              <w:t xml:space="preserve">el plazo de </w:t>
            </w:r>
            <w:r w:rsidR="00E068D2">
              <w:rPr>
                <w:rFonts w:ascii="Calibri Light" w:hAnsi="Calibri Light"/>
              </w:rPr>
              <w:t>6 semanas desde la fecha de adjudicación del contrato</w:t>
            </w:r>
            <w:r>
              <w:rPr>
                <w:rFonts w:ascii="Calibri Light" w:hAnsi="Calibri Light"/>
              </w:rPr>
              <w:t xml:space="preserve">, </w:t>
            </w:r>
            <w:r w:rsidRPr="005F6D2A">
              <w:rPr>
                <w:rFonts w:ascii="Calibri Light" w:hAnsi="Calibri Light"/>
              </w:rPr>
              <w:t>y, en todo caso, antes del 31 de diciembre de 2022</w:t>
            </w:r>
            <w:r w:rsidR="00E068D2">
              <w:rPr>
                <w:rFonts w:ascii="Calibri Light" w:hAnsi="Calibri Light"/>
              </w:rPr>
              <w:t>.</w:t>
            </w:r>
          </w:p>
        </w:tc>
      </w:tr>
      <w:tr w:rsidR="00E068D2" w:rsidRPr="00C060FF" w14:paraId="73975C92" w14:textId="77777777" w:rsidTr="002229CF">
        <w:tc>
          <w:tcPr>
            <w:tcW w:w="4927" w:type="dxa"/>
          </w:tcPr>
          <w:p w14:paraId="4F2C47D5" w14:textId="5972671C" w:rsidR="00E068D2" w:rsidRPr="00951FB3" w:rsidRDefault="00E068D2" w:rsidP="00E068D2">
            <w:pPr>
              <w:spacing w:after="120" w:line="254" w:lineRule="auto"/>
              <w:jc w:val="both"/>
              <w:rPr>
                <w:lang w:val="eu-ES"/>
              </w:rPr>
            </w:pPr>
            <w:r w:rsidRPr="00951FB3">
              <w:rPr>
                <w:lang w:val="eu-ES"/>
              </w:rPr>
              <w:t>Langile guztiek izan beharko dute egin beharreko lanei buruzko prestakuntza teorikoa eta praktikoa.</w:t>
            </w:r>
          </w:p>
        </w:tc>
        <w:tc>
          <w:tcPr>
            <w:tcW w:w="4927" w:type="dxa"/>
          </w:tcPr>
          <w:p w14:paraId="70CC95AF" w14:textId="62979012" w:rsidR="00E068D2" w:rsidRDefault="00E068D2" w:rsidP="00E068D2">
            <w:pPr>
              <w:spacing w:after="120" w:line="254" w:lineRule="auto"/>
              <w:ind w:left="190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Todos las y los trabajadores deberán disponer de la formación teórica y práctica de los trabajos a realizar.</w:t>
            </w:r>
          </w:p>
        </w:tc>
      </w:tr>
      <w:tr w:rsidR="00E068D2" w:rsidRPr="00C060FF" w14:paraId="660AFD03" w14:textId="77777777" w:rsidTr="002229CF">
        <w:tc>
          <w:tcPr>
            <w:tcW w:w="4927" w:type="dxa"/>
          </w:tcPr>
          <w:p w14:paraId="1EB69891" w14:textId="75800CCE" w:rsidR="00E068D2" w:rsidRPr="00951FB3" w:rsidRDefault="00E068D2" w:rsidP="00E068D2">
            <w:pPr>
              <w:spacing w:after="120" w:line="254" w:lineRule="auto"/>
              <w:jc w:val="both"/>
              <w:rPr>
                <w:lang w:val="eu-ES"/>
              </w:rPr>
            </w:pPr>
            <w:r w:rsidRPr="00951FB3">
              <w:rPr>
                <w:lang w:val="eu-ES"/>
              </w:rPr>
              <w:t xml:space="preserve">Esleipendunak lanen bilakaeraren berri emango du unean-unean, eta behar besteko aurrerapenaz emango dio kontratuaren arduradunari lanak </w:t>
            </w:r>
            <w:r w:rsidRPr="00951FB3">
              <w:rPr>
                <w:lang w:val="eu-ES"/>
              </w:rPr>
              <w:lastRenderedPageBreak/>
              <w:t>ikuskatzeko eta aldez aurretik onartzeko prest daudenean.</w:t>
            </w:r>
          </w:p>
        </w:tc>
        <w:tc>
          <w:tcPr>
            <w:tcW w:w="4927" w:type="dxa"/>
          </w:tcPr>
          <w:p w14:paraId="5E07A327" w14:textId="30CFD618" w:rsidR="00E068D2" w:rsidRDefault="005F6D2A" w:rsidP="00E068D2">
            <w:pPr>
              <w:spacing w:after="120" w:line="254" w:lineRule="auto"/>
              <w:ind w:left="190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lastRenderedPageBreak/>
              <w:t>La</w:t>
            </w:r>
            <w:r w:rsidR="00E068D2">
              <w:rPr>
                <w:rFonts w:ascii="Calibri Light" w:hAnsi="Calibri Light"/>
              </w:rPr>
              <w:t xml:space="preserve"> adjudicatari</w:t>
            </w:r>
            <w:r>
              <w:rPr>
                <w:rFonts w:ascii="Calibri Light" w:hAnsi="Calibri Light"/>
              </w:rPr>
              <w:t>a</w:t>
            </w:r>
            <w:r w:rsidR="00E068D2">
              <w:rPr>
                <w:rFonts w:ascii="Calibri Light" w:hAnsi="Calibri Light"/>
              </w:rPr>
              <w:t xml:space="preserve"> informará puntualmente de la evolución de los trabajos, dará información con antelación suficiente a</w:t>
            </w:r>
            <w:r>
              <w:rPr>
                <w:rFonts w:ascii="Calibri Light" w:hAnsi="Calibri Light"/>
              </w:rPr>
              <w:t xml:space="preserve"> </w:t>
            </w:r>
            <w:r w:rsidR="00E068D2">
              <w:rPr>
                <w:rFonts w:ascii="Calibri Light" w:hAnsi="Calibri Light"/>
              </w:rPr>
              <w:t>l</w:t>
            </w:r>
            <w:r>
              <w:rPr>
                <w:rFonts w:ascii="Calibri Light" w:hAnsi="Calibri Light"/>
              </w:rPr>
              <w:t>a</w:t>
            </w:r>
            <w:r w:rsidR="00E068D2">
              <w:rPr>
                <w:rFonts w:ascii="Calibri Light" w:hAnsi="Calibri Light"/>
              </w:rPr>
              <w:t xml:space="preserve"> responsable del contrato </w:t>
            </w:r>
            <w:r w:rsidR="00E068D2">
              <w:rPr>
                <w:rFonts w:ascii="Calibri Light" w:hAnsi="Calibri Light"/>
              </w:rPr>
              <w:lastRenderedPageBreak/>
              <w:t>de los trabajos cuando estén preparados para su inspección y aceptación previa.</w:t>
            </w:r>
          </w:p>
        </w:tc>
      </w:tr>
      <w:tr w:rsidR="00E068D2" w:rsidRPr="00C060FF" w14:paraId="5CAB3EFC" w14:textId="77777777" w:rsidTr="002229CF">
        <w:tc>
          <w:tcPr>
            <w:tcW w:w="4927" w:type="dxa"/>
          </w:tcPr>
          <w:p w14:paraId="4949B64F" w14:textId="4C10C460" w:rsidR="00E068D2" w:rsidRPr="005F6D2A" w:rsidRDefault="005F6D2A" w:rsidP="00E068D2">
            <w:pPr>
              <w:spacing w:after="120" w:line="254" w:lineRule="auto"/>
              <w:jc w:val="both"/>
            </w:pPr>
            <w:r>
              <w:t>5</w:t>
            </w:r>
            <w:r w:rsidRPr="005F6D2A">
              <w:rPr>
                <w:lang w:val="eu-ES"/>
              </w:rPr>
              <w:t>.2.- Lanak ikuskatzea</w:t>
            </w:r>
          </w:p>
        </w:tc>
        <w:tc>
          <w:tcPr>
            <w:tcW w:w="4927" w:type="dxa"/>
          </w:tcPr>
          <w:p w14:paraId="2BE3C938" w14:textId="256BAE62" w:rsidR="00E068D2" w:rsidRDefault="005F6D2A" w:rsidP="00E068D2">
            <w:pPr>
              <w:spacing w:after="120" w:line="254" w:lineRule="auto"/>
              <w:ind w:left="190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5.2.- Inspección de los trabajos</w:t>
            </w:r>
          </w:p>
        </w:tc>
      </w:tr>
      <w:tr w:rsidR="005F6D2A" w:rsidRPr="00C060FF" w14:paraId="0C6AD7E0" w14:textId="77777777" w:rsidTr="002229CF">
        <w:tc>
          <w:tcPr>
            <w:tcW w:w="4927" w:type="dxa"/>
          </w:tcPr>
          <w:p w14:paraId="5CCB04F4" w14:textId="4E956D22" w:rsidR="005F6D2A" w:rsidRDefault="005F6D2A" w:rsidP="00E068D2">
            <w:pPr>
              <w:spacing w:after="120" w:line="254" w:lineRule="auto"/>
              <w:jc w:val="both"/>
            </w:pPr>
            <w:r w:rsidRPr="005F6D2A">
              <w:rPr>
                <w:lang w:val="eu-ES"/>
              </w:rPr>
              <w:t>Lan guztiak plegu honetan zehaztutakoaren eta onartzen den plangintzaren arabera egingo dira, eta ezin izango da kontratuaren arduradunak aldez aurretik onartu ez duen aldaketarik egin.</w:t>
            </w:r>
          </w:p>
        </w:tc>
        <w:tc>
          <w:tcPr>
            <w:tcW w:w="4927" w:type="dxa"/>
          </w:tcPr>
          <w:p w14:paraId="7389E6DE" w14:textId="425D4460" w:rsidR="005F6D2A" w:rsidRDefault="005F6D2A" w:rsidP="00E068D2">
            <w:pPr>
              <w:spacing w:after="120" w:line="254" w:lineRule="auto"/>
              <w:ind w:left="190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Todos los trabajos se ejecutarán con estricta sujeción a lo especificado en este pliego y a la planificación que se aprueba, no pudiendo realizar modificaciones que no hayan sido aprobadas previamente por </w:t>
            </w:r>
            <w:r>
              <w:rPr>
                <w:rFonts w:ascii="Calibri Light" w:hAnsi="Calibri Light"/>
              </w:rPr>
              <w:t>la</w:t>
            </w:r>
            <w:r>
              <w:rPr>
                <w:rFonts w:ascii="Calibri Light" w:hAnsi="Calibri Light"/>
              </w:rPr>
              <w:t xml:space="preserve"> responsable del contrato.</w:t>
            </w:r>
          </w:p>
        </w:tc>
      </w:tr>
      <w:tr w:rsidR="005F6D2A" w:rsidRPr="00C060FF" w14:paraId="55D74613" w14:textId="77777777" w:rsidTr="002229CF">
        <w:tc>
          <w:tcPr>
            <w:tcW w:w="4927" w:type="dxa"/>
          </w:tcPr>
          <w:p w14:paraId="44317B60" w14:textId="61FD323E" w:rsidR="005F6D2A" w:rsidRDefault="005F6D2A" w:rsidP="00E068D2">
            <w:pPr>
              <w:spacing w:after="120" w:line="254" w:lineRule="auto"/>
              <w:jc w:val="both"/>
            </w:pPr>
            <w:r w:rsidRPr="005F6D2A">
              <w:rPr>
                <w:lang w:val="eu-ES"/>
              </w:rPr>
              <w:t xml:space="preserve">Esleipendunak aurreko paragrafoan zehaztutakoa betetzen ez badu, kontratuaren arduradunak hala eskatuta, eskatzen zaion lan-zatia </w:t>
            </w:r>
            <w:r>
              <w:rPr>
                <w:lang w:val="eu-ES"/>
              </w:rPr>
              <w:t>bistara</w:t>
            </w:r>
            <w:r w:rsidRPr="005F6D2A">
              <w:rPr>
                <w:lang w:val="eu-ES"/>
              </w:rPr>
              <w:t>tu edo kendu beharko du, eta haren ardura izango da lanak lehengoratzea, inolako erreklamazio ekonomikorik jasotzeko eskubiderik gabe. Udalaren onarpenak ez du esleipenduna bere kontratu-erantzukizunetik salbuetsiko.</w:t>
            </w:r>
          </w:p>
        </w:tc>
        <w:tc>
          <w:tcPr>
            <w:tcW w:w="4927" w:type="dxa"/>
          </w:tcPr>
          <w:p w14:paraId="3956E68B" w14:textId="5DFA9468" w:rsidR="005F6D2A" w:rsidRDefault="005F6D2A" w:rsidP="00E068D2">
            <w:pPr>
              <w:spacing w:after="120" w:line="254" w:lineRule="auto"/>
              <w:ind w:left="190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Si la adjudicataria no cumpliera con lo especificado en el párrafo anterior, deberá, a petición de la responsable del contrato, descubrir o retirar la parte de trabajo que se le requiera, siendo responsable de proceder a la restauración de los trabajos y sin derecho a ninguna reclamación económica por este concepto. La aprobación del Ayuntamiento no eximirá a la adjudicatari</w:t>
            </w:r>
            <w:r>
              <w:rPr>
                <w:rFonts w:ascii="Calibri Light" w:hAnsi="Calibri Light"/>
              </w:rPr>
              <w:t>a</w:t>
            </w:r>
            <w:r>
              <w:rPr>
                <w:rFonts w:ascii="Calibri Light" w:hAnsi="Calibri Light"/>
              </w:rPr>
              <w:t xml:space="preserve"> de su responsabilidad contractual.</w:t>
            </w:r>
          </w:p>
        </w:tc>
      </w:tr>
      <w:tr w:rsidR="005F6D2A" w:rsidRPr="00C060FF" w14:paraId="430D8003" w14:textId="77777777" w:rsidTr="002229CF">
        <w:tc>
          <w:tcPr>
            <w:tcW w:w="4927" w:type="dxa"/>
          </w:tcPr>
          <w:p w14:paraId="5DB8F6FF" w14:textId="5C8AE905" w:rsidR="005F6D2A" w:rsidRPr="005F6D2A" w:rsidRDefault="005F6D2A" w:rsidP="00E068D2">
            <w:pPr>
              <w:spacing w:after="120" w:line="254" w:lineRule="auto"/>
              <w:jc w:val="both"/>
              <w:rPr>
                <w:lang w:val="eu-ES"/>
              </w:rPr>
            </w:pPr>
            <w:r w:rsidRPr="005F6D2A">
              <w:rPr>
                <w:lang w:val="eu-ES"/>
              </w:rPr>
              <w:t>Debako Udaleko zein Uraren Euskal Agentziako eta Gipuzkoako Itsasertzeko Zerbitzu Probintzialeko langile teknikoek sartzeko</w:t>
            </w:r>
            <w:r w:rsidRPr="005F6D2A">
              <w:rPr>
                <w:lang w:val="eu-ES"/>
              </w:rPr>
              <w:t xml:space="preserve"> </w:t>
            </w:r>
            <w:r w:rsidRPr="005F6D2A">
              <w:rPr>
                <w:lang w:val="eu-ES"/>
              </w:rPr>
              <w:t>baimena izango dute u</w:t>
            </w:r>
            <w:r>
              <w:rPr>
                <w:lang w:val="eu-ES"/>
              </w:rPr>
              <w:t>ne</w:t>
            </w:r>
            <w:r w:rsidRPr="005F6D2A">
              <w:rPr>
                <w:lang w:val="eu-ES"/>
              </w:rPr>
              <w:t>oro, lanak gauzatzeko prozesua aztertu ahal izan dezaten.</w:t>
            </w:r>
          </w:p>
        </w:tc>
        <w:tc>
          <w:tcPr>
            <w:tcW w:w="4927" w:type="dxa"/>
          </w:tcPr>
          <w:p w14:paraId="1BE88A47" w14:textId="68104277" w:rsidR="005F6D2A" w:rsidRDefault="005F6D2A" w:rsidP="00E068D2">
            <w:pPr>
              <w:spacing w:after="120" w:line="254" w:lineRule="auto"/>
              <w:ind w:left="190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Se deberá permitir en todo momento el acceso tanto </w:t>
            </w:r>
            <w:r>
              <w:rPr>
                <w:rFonts w:ascii="Calibri Light" w:hAnsi="Calibri Light"/>
              </w:rPr>
              <w:t>a</w:t>
            </w:r>
            <w:r>
              <w:rPr>
                <w:rFonts w:ascii="Calibri Light" w:hAnsi="Calibri Light"/>
              </w:rPr>
              <w:t xml:space="preserve">l personal técnico del </w:t>
            </w:r>
            <w:r>
              <w:rPr>
                <w:rFonts w:ascii="Calibri Light" w:hAnsi="Calibri Light"/>
              </w:rPr>
              <w:t xml:space="preserve">Ayuntamiento </w:t>
            </w:r>
            <w:r>
              <w:rPr>
                <w:rFonts w:ascii="Calibri Light" w:hAnsi="Calibri Light"/>
              </w:rPr>
              <w:t>de Deba como al de la Agencia Vasca del Agua y del servició de Costas de Gipuzkoa, para que puedan examinar el proceso de ejecución de l</w:t>
            </w:r>
            <w:r>
              <w:rPr>
                <w:rFonts w:ascii="Calibri Light" w:hAnsi="Calibri Light"/>
              </w:rPr>
              <w:t>o</w:t>
            </w:r>
            <w:r>
              <w:rPr>
                <w:rFonts w:ascii="Calibri Light" w:hAnsi="Calibri Light"/>
              </w:rPr>
              <w:t xml:space="preserve">s </w:t>
            </w:r>
            <w:r>
              <w:rPr>
                <w:rFonts w:ascii="Calibri Light" w:hAnsi="Calibri Light"/>
              </w:rPr>
              <w:t>trabajos</w:t>
            </w:r>
            <w:r>
              <w:rPr>
                <w:rFonts w:ascii="Calibri Light" w:hAnsi="Calibri Light"/>
              </w:rPr>
              <w:t>.</w:t>
            </w:r>
          </w:p>
        </w:tc>
      </w:tr>
      <w:tr w:rsidR="005F6D2A" w:rsidRPr="00C060FF" w14:paraId="332E8441" w14:textId="77777777" w:rsidTr="002229CF">
        <w:tc>
          <w:tcPr>
            <w:tcW w:w="4927" w:type="dxa"/>
          </w:tcPr>
          <w:p w14:paraId="15188342" w14:textId="77A7FAE2" w:rsidR="005F6D2A" w:rsidRPr="005F6D2A" w:rsidRDefault="002229CF" w:rsidP="002229CF">
            <w:pPr>
              <w:spacing w:before="240" w:after="120" w:line="254" w:lineRule="auto"/>
              <w:jc w:val="both"/>
              <w:rPr>
                <w:lang w:val="eu-ES"/>
              </w:rPr>
            </w:pPr>
            <w:r w:rsidRPr="005F6D2A">
              <w:rPr>
                <w:b/>
                <w:bCs/>
                <w:lang w:val="eu-ES"/>
              </w:rPr>
              <w:t>6. KONTRATUAREN EXEKUZIOA</w:t>
            </w:r>
          </w:p>
        </w:tc>
        <w:tc>
          <w:tcPr>
            <w:tcW w:w="4927" w:type="dxa"/>
          </w:tcPr>
          <w:p w14:paraId="687031AC" w14:textId="3F4B6DBA" w:rsidR="005F6D2A" w:rsidRDefault="002229CF" w:rsidP="002229CF">
            <w:pPr>
              <w:spacing w:before="240" w:after="120" w:line="254" w:lineRule="auto"/>
              <w:ind w:left="190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  <w:bCs/>
              </w:rPr>
              <w:t>6. EJECUCIÓN DEL CONTRATO</w:t>
            </w:r>
          </w:p>
        </w:tc>
      </w:tr>
      <w:tr w:rsidR="005F6D2A" w:rsidRPr="00C060FF" w14:paraId="7171367A" w14:textId="77777777" w:rsidTr="002229CF">
        <w:tc>
          <w:tcPr>
            <w:tcW w:w="4927" w:type="dxa"/>
          </w:tcPr>
          <w:p w14:paraId="1288499B" w14:textId="73956529" w:rsidR="005F6D2A" w:rsidRPr="005F6D2A" w:rsidRDefault="002229CF" w:rsidP="00E068D2">
            <w:pPr>
              <w:spacing w:after="120" w:line="254" w:lineRule="auto"/>
              <w:jc w:val="both"/>
              <w:rPr>
                <w:lang w:val="eu-ES"/>
              </w:rPr>
            </w:pPr>
            <w:r>
              <w:rPr>
                <w:lang w:val="eu-ES"/>
              </w:rPr>
              <w:t>Esleipenduna</w:t>
            </w:r>
            <w:r w:rsidRPr="005F6D2A">
              <w:rPr>
                <w:lang w:val="eu-ES"/>
              </w:rPr>
              <w:t xml:space="preserve"> behartuta dago kontratua </w:t>
            </w:r>
            <w:r>
              <w:rPr>
                <w:lang w:val="eu-ES"/>
              </w:rPr>
              <w:t xml:space="preserve">gauzatzera </w:t>
            </w:r>
            <w:r w:rsidRPr="002229CF">
              <w:rPr>
                <w:lang w:val="eu-ES"/>
              </w:rPr>
              <w:t xml:space="preserve">baldintza teknikoen agiri honetan, administrazio-klausula </w:t>
            </w:r>
            <w:r>
              <w:rPr>
                <w:lang w:val="eu-ES"/>
              </w:rPr>
              <w:t>partikularr</w:t>
            </w:r>
            <w:r w:rsidRPr="002229CF">
              <w:rPr>
                <w:lang w:val="eu-ES"/>
              </w:rPr>
              <w:t>en agirian eta aurkeztutako eskaintzan jasotako baldintzak zehatz-mehatz betez,</w:t>
            </w:r>
            <w:r>
              <w:rPr>
                <w:lang w:val="eu-ES"/>
              </w:rPr>
              <w:t xml:space="preserve"> </w:t>
            </w:r>
            <w:r w:rsidRPr="005F6D2A">
              <w:rPr>
                <w:lang w:val="eu-ES"/>
              </w:rPr>
              <w:t xml:space="preserve">eta konpromisoa hartzen du kontratua behar bezala gauzatzeko beharrezkoak diren elementu guztiak lortzeko eta horretarako beharrezkoak diren kudeaketa guztiak egiteko. </w:t>
            </w:r>
          </w:p>
        </w:tc>
        <w:tc>
          <w:tcPr>
            <w:tcW w:w="4927" w:type="dxa"/>
          </w:tcPr>
          <w:p w14:paraId="117C87C4" w14:textId="51D0B746" w:rsidR="005F6D2A" w:rsidRDefault="002229CF" w:rsidP="00E068D2">
            <w:pPr>
              <w:spacing w:after="120" w:line="254" w:lineRule="auto"/>
              <w:ind w:left="190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La adjudicataria </w:t>
            </w:r>
            <w:r>
              <w:rPr>
                <w:rFonts w:ascii="Calibri Light" w:hAnsi="Calibri Light"/>
              </w:rPr>
              <w:t>estará</w:t>
            </w:r>
            <w:r>
              <w:rPr>
                <w:rFonts w:ascii="Calibri Light" w:hAnsi="Calibri Light"/>
              </w:rPr>
              <w:t xml:space="preserve"> obliga</w:t>
            </w:r>
            <w:r>
              <w:rPr>
                <w:rFonts w:ascii="Calibri Light" w:hAnsi="Calibri Light"/>
              </w:rPr>
              <w:t>da</w:t>
            </w:r>
            <w:r>
              <w:rPr>
                <w:rFonts w:ascii="Calibri Light" w:hAnsi="Calibri Light"/>
              </w:rPr>
              <w:t xml:space="preserve"> a la ejecución del contrato con exacto cumplimiento de las condiciones recogidas </w:t>
            </w:r>
            <w:r>
              <w:rPr>
                <w:rFonts w:ascii="Calibri Light" w:hAnsi="Calibri Light"/>
              </w:rPr>
              <w:t xml:space="preserve">el presente pliego de prescripciones técnicas, en el pliego de cláusulas administrativas particulares y la oferta presentada, </w:t>
            </w:r>
            <w:r>
              <w:rPr>
                <w:rFonts w:ascii="Calibri Light" w:hAnsi="Calibri Light"/>
              </w:rPr>
              <w:t xml:space="preserve">comprometiéndose a procurar todos los elementos necesarios para llevar el mismo a buen término y a realizar cuantas gestiones sean necesarias para ello. </w:t>
            </w:r>
          </w:p>
        </w:tc>
      </w:tr>
      <w:tr w:rsidR="002229CF" w:rsidRPr="00C060FF" w14:paraId="0679D521" w14:textId="77777777" w:rsidTr="002229CF">
        <w:tc>
          <w:tcPr>
            <w:tcW w:w="4927" w:type="dxa"/>
          </w:tcPr>
          <w:p w14:paraId="319D2AD9" w14:textId="4F6345EE" w:rsidR="002229CF" w:rsidRPr="005F6D2A" w:rsidRDefault="002229CF" w:rsidP="00E068D2">
            <w:pPr>
              <w:spacing w:after="120" w:line="254" w:lineRule="auto"/>
              <w:jc w:val="both"/>
              <w:rPr>
                <w:lang w:val="eu-ES"/>
              </w:rPr>
            </w:pPr>
            <w:r>
              <w:rPr>
                <w:lang w:val="eu-ES"/>
              </w:rPr>
              <w:t>Esleipendun</w:t>
            </w:r>
            <w:r w:rsidRPr="005F6D2A">
              <w:rPr>
                <w:lang w:val="eu-ES"/>
              </w:rPr>
              <w:t>ak ez du kalte-ordainik jasotzeko eskubiderik izango Debako Udalari entregatu aurretik ondasunetan izandako galera, matxura edo kalteengatik.</w:t>
            </w:r>
          </w:p>
        </w:tc>
        <w:tc>
          <w:tcPr>
            <w:tcW w:w="4927" w:type="dxa"/>
          </w:tcPr>
          <w:p w14:paraId="75818FE2" w14:textId="4B46F047" w:rsidR="002229CF" w:rsidRDefault="002229CF" w:rsidP="00E068D2">
            <w:pPr>
              <w:spacing w:after="120" w:line="254" w:lineRule="auto"/>
              <w:ind w:left="190"/>
              <w:jc w:val="both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La adjudicataria</w:t>
            </w:r>
            <w:r>
              <w:rPr>
                <w:rFonts w:ascii="Calibri Light" w:hAnsi="Calibri Light"/>
              </w:rPr>
              <w:t xml:space="preserve"> </w:t>
            </w:r>
            <w:r>
              <w:rPr>
                <w:rFonts w:ascii="Calibri Light" w:hAnsi="Calibri Light"/>
              </w:rPr>
              <w:t>no tendrá derecho a indemnización por causa de pérdidas, averías o perjuicios ocasionados en los bienes, antes de su entrega al Ayuntamiento de Deba.</w:t>
            </w:r>
          </w:p>
        </w:tc>
      </w:tr>
    </w:tbl>
    <w:p w14:paraId="241CAD06" w14:textId="77777777" w:rsidR="00293724" w:rsidRDefault="00293724" w:rsidP="008B156A">
      <w:pPr>
        <w:spacing w:after="120" w:line="254" w:lineRule="auto"/>
      </w:pPr>
    </w:p>
    <w:sectPr w:rsidR="00293724" w:rsidSect="00542C6D">
      <w:headerReference w:type="default" r:id="rId14"/>
      <w:pgSz w:w="11906" w:h="16838" w:code="9"/>
      <w:pgMar w:top="1701" w:right="1134" w:bottom="1134" w:left="1134" w:header="567" w:footer="567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F3ADD" w14:textId="77777777" w:rsidR="00044D22" w:rsidRDefault="00044D22">
      <w:pPr>
        <w:spacing w:after="0" w:line="240" w:lineRule="auto"/>
      </w:pPr>
      <w:r>
        <w:separator/>
      </w:r>
    </w:p>
  </w:endnote>
  <w:endnote w:type="continuationSeparator" w:id="0">
    <w:p w14:paraId="65CBF1A9" w14:textId="77777777" w:rsidR="00044D22" w:rsidRDefault="00044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0">
    <w:altName w:val="Cambria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1E0AF" w14:textId="77777777" w:rsidR="00044D22" w:rsidRDefault="00044D22">
      <w:pPr>
        <w:spacing w:after="0" w:line="240" w:lineRule="auto"/>
      </w:pPr>
      <w:r>
        <w:separator/>
      </w:r>
    </w:p>
  </w:footnote>
  <w:footnote w:type="continuationSeparator" w:id="0">
    <w:p w14:paraId="6592B220" w14:textId="77777777" w:rsidR="00044D22" w:rsidRDefault="00044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E4AA1" w14:textId="77777777" w:rsidR="00542C6D" w:rsidRDefault="00542C6D" w:rsidP="00542C6D">
    <w:pPr>
      <w:pStyle w:val="Goiburua"/>
      <w:tabs>
        <w:tab w:val="center" w:pos="4535"/>
        <w:tab w:val="left" w:pos="7335"/>
      </w:tabs>
      <w:jc w:val="center"/>
    </w:pPr>
    <w:r>
      <w:rPr>
        <w:noProof/>
      </w:rPr>
      <w:drawing>
        <wp:inline distT="0" distB="0" distL="0" distR="0" wp14:anchorId="0EA3419D" wp14:editId="2818DC02">
          <wp:extent cx="877570" cy="935990"/>
          <wp:effectExtent l="0" t="0" r="0" b="0"/>
          <wp:docPr id="9" name="Imagen 1" descr="Hau duen irudia testua&#10;&#10;Azalpena automatikoki sortu 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1" descr="Hau duen irudia testua&#10;&#10;Azalpena automatikoki sortu d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77570" cy="935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71F128" w14:textId="77777777" w:rsidR="00542C6D" w:rsidRDefault="00542C6D" w:rsidP="00542C6D">
    <w:pPr>
      <w:pStyle w:val="Goiburua"/>
      <w:tabs>
        <w:tab w:val="center" w:pos="4535"/>
        <w:tab w:val="left" w:pos="7335"/>
      </w:tabs>
    </w:pPr>
  </w:p>
  <w:p w14:paraId="323D703C" w14:textId="77777777" w:rsidR="00542C6D" w:rsidRPr="009243F9" w:rsidRDefault="00542C6D" w:rsidP="00542C6D">
    <w:pPr>
      <w:pStyle w:val="Goiburua"/>
      <w:tabs>
        <w:tab w:val="center" w:pos="4535"/>
        <w:tab w:val="left" w:pos="7335"/>
      </w:tabs>
      <w:jc w:val="right"/>
      <w:rPr>
        <w:rFonts w:cstheme="minorHAnsi"/>
      </w:rPr>
    </w:pPr>
    <w:r w:rsidRPr="009243F9">
      <w:rPr>
        <w:rFonts w:cstheme="minorHAnsi"/>
        <w:lang w:val="eu-ES"/>
      </w:rPr>
      <w:t>202</w:t>
    </w:r>
    <w:r>
      <w:rPr>
        <w:rFonts w:cstheme="minorHAnsi"/>
        <w:lang w:val="eu-ES"/>
      </w:rPr>
      <w:t>2</w:t>
    </w:r>
    <w:r w:rsidRPr="009243F9">
      <w:rPr>
        <w:rFonts w:cstheme="minorHAnsi"/>
        <w:lang w:val="eu-ES"/>
      </w:rPr>
      <w:t>SCOU00</w:t>
    </w:r>
    <w:r>
      <w:rPr>
        <w:rFonts w:cstheme="minorHAnsi"/>
        <w:lang w:val="eu-ES"/>
      </w:rPr>
      <w:t>63</w:t>
    </w:r>
  </w:p>
  <w:p w14:paraId="7A078C6E" w14:textId="77777777" w:rsidR="00542C6D" w:rsidRPr="00626810" w:rsidRDefault="00542C6D" w:rsidP="00542C6D">
    <w:pPr>
      <w:pStyle w:val="Goiburua"/>
    </w:pPr>
  </w:p>
  <w:p w14:paraId="5168D196" w14:textId="2CD08C97" w:rsidR="00293724" w:rsidRPr="00542C6D" w:rsidRDefault="00293724" w:rsidP="00542C6D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05B74"/>
    <w:multiLevelType w:val="multilevel"/>
    <w:tmpl w:val="7D3863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E5092"/>
    <w:multiLevelType w:val="multilevel"/>
    <w:tmpl w:val="6F6E4DF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0620445"/>
    <w:multiLevelType w:val="multilevel"/>
    <w:tmpl w:val="F4A88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389861B2"/>
    <w:multiLevelType w:val="multilevel"/>
    <w:tmpl w:val="4FA26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41D8382E"/>
    <w:multiLevelType w:val="hybridMultilevel"/>
    <w:tmpl w:val="D7DC9046"/>
    <w:lvl w:ilvl="0" w:tplc="040202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453AE6"/>
    <w:multiLevelType w:val="hybridMultilevel"/>
    <w:tmpl w:val="7D1AADD2"/>
    <w:lvl w:ilvl="0" w:tplc="04020286">
      <w:start w:val="1"/>
      <w:numFmt w:val="bullet"/>
      <w:lvlText w:val=""/>
      <w:lvlJc w:val="left"/>
      <w:pPr>
        <w:ind w:left="903" w:hanging="360"/>
      </w:pPr>
      <w:rPr>
        <w:rFonts w:ascii="Symbol" w:hAnsi="Symbol" w:hint="default"/>
        <w:b w:val="0"/>
        <w:i w:val="0"/>
        <w:sz w:val="20"/>
      </w:rPr>
    </w:lvl>
    <w:lvl w:ilvl="1" w:tplc="042D0003" w:tentative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abstractNum w:abstractNumId="6" w15:restartNumberingAfterBreak="0">
    <w:nsid w:val="5AF376EA"/>
    <w:multiLevelType w:val="hybridMultilevel"/>
    <w:tmpl w:val="7D2C5D46"/>
    <w:lvl w:ilvl="0" w:tplc="04020286">
      <w:start w:val="1"/>
      <w:numFmt w:val="bullet"/>
      <w:lvlText w:val=""/>
      <w:lvlJc w:val="left"/>
      <w:pPr>
        <w:ind w:left="903" w:hanging="360"/>
      </w:pPr>
      <w:rPr>
        <w:rFonts w:ascii="Symbol" w:hAnsi="Symbol" w:hint="default"/>
        <w:b w:val="0"/>
        <w:i w:val="0"/>
        <w:sz w:val="20"/>
      </w:rPr>
    </w:lvl>
    <w:lvl w:ilvl="1" w:tplc="042D0003" w:tentative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abstractNum w:abstractNumId="7" w15:restartNumberingAfterBreak="0">
    <w:nsid w:val="63C11EE1"/>
    <w:multiLevelType w:val="multilevel"/>
    <w:tmpl w:val="C10A2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6ECF397A"/>
    <w:multiLevelType w:val="multilevel"/>
    <w:tmpl w:val="80967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74390255"/>
    <w:multiLevelType w:val="hybridMultilevel"/>
    <w:tmpl w:val="43848014"/>
    <w:lvl w:ilvl="0" w:tplc="040202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655771">
    <w:abstractNumId w:val="0"/>
  </w:num>
  <w:num w:numId="2" w16cid:durableId="325741820">
    <w:abstractNumId w:val="7"/>
  </w:num>
  <w:num w:numId="3" w16cid:durableId="1845777511">
    <w:abstractNumId w:val="2"/>
  </w:num>
  <w:num w:numId="4" w16cid:durableId="1870988022">
    <w:abstractNumId w:val="8"/>
  </w:num>
  <w:num w:numId="5" w16cid:durableId="594292788">
    <w:abstractNumId w:val="3"/>
  </w:num>
  <w:num w:numId="6" w16cid:durableId="1008942781">
    <w:abstractNumId w:val="1"/>
  </w:num>
  <w:num w:numId="7" w16cid:durableId="2057854806">
    <w:abstractNumId w:val="4"/>
  </w:num>
  <w:num w:numId="8" w16cid:durableId="962884297">
    <w:abstractNumId w:val="6"/>
  </w:num>
  <w:num w:numId="9" w16cid:durableId="703100424">
    <w:abstractNumId w:val="5"/>
  </w:num>
  <w:num w:numId="10" w16cid:durableId="8650202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3724"/>
    <w:rsid w:val="00044D22"/>
    <w:rsid w:val="000506EC"/>
    <w:rsid w:val="002229CF"/>
    <w:rsid w:val="00293724"/>
    <w:rsid w:val="003E48D2"/>
    <w:rsid w:val="00542C6D"/>
    <w:rsid w:val="00564603"/>
    <w:rsid w:val="005F6D2A"/>
    <w:rsid w:val="008B156A"/>
    <w:rsid w:val="00951FB3"/>
    <w:rsid w:val="00A801DE"/>
    <w:rsid w:val="00BE221C"/>
    <w:rsid w:val="00C060FF"/>
    <w:rsid w:val="00E068D2"/>
    <w:rsid w:val="00E816E7"/>
    <w:rsid w:val="00F1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0005D"/>
  <w15:docId w15:val="{189FE7CE-53A8-4488-AB71-8FB30A11F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pPr>
      <w:spacing w:after="160" w:line="259" w:lineRule="auto"/>
    </w:pPr>
    <w:rPr>
      <w:sz w:val="22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GoiburuaKar">
    <w:name w:val="Goiburua Kar"/>
    <w:basedOn w:val="Paragrafoarenletra-tipolehenetsia"/>
    <w:link w:val="Goiburua"/>
    <w:uiPriority w:val="99"/>
    <w:qFormat/>
    <w:rsid w:val="00A816B5"/>
  </w:style>
  <w:style w:type="character" w:customStyle="1" w:styleId="Orri-oinaKar">
    <w:name w:val="Orri-oina Kar"/>
    <w:basedOn w:val="Paragrafoarenletra-tipolehenetsia"/>
    <w:uiPriority w:val="99"/>
    <w:qFormat/>
    <w:rsid w:val="00A816B5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Buletak">
    <w:name w:val="Buletak"/>
    <w:qFormat/>
    <w:rPr>
      <w:rFonts w:ascii="OpenSymbol" w:eastAsia="OpenSymbol" w:hAnsi="OpenSymbol"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ascii="Calibri Light" w:hAnsi="Calibri Light" w:cs="OpenSymbol"/>
      <w:sz w:val="22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ascii="Calibri" w:hAnsi="Calibri" w:cs="OpenSymbol"/>
      <w:sz w:val="22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ascii="Calibri Light" w:hAnsi="Calibri Light" w:cs="OpenSymbol"/>
      <w:sz w:val="22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ascii="Calibri Light" w:hAnsi="Calibri Light"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7">
    <w:name w:val="ListLabel 57"/>
    <w:qFormat/>
    <w:rPr>
      <w:rFonts w:cs="OpenSymbol"/>
    </w:rPr>
  </w:style>
  <w:style w:type="paragraph" w:customStyle="1" w:styleId="Izenburua">
    <w:name w:val="Izenburua"/>
    <w:basedOn w:val="Normala"/>
    <w:next w:val="Gorputz-testu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Gorputz-testua">
    <w:name w:val="Body Text"/>
    <w:basedOn w:val="Normala"/>
    <w:pPr>
      <w:spacing w:after="140" w:line="276" w:lineRule="auto"/>
    </w:pPr>
  </w:style>
  <w:style w:type="paragraph" w:styleId="Zerrenda">
    <w:name w:val="List"/>
    <w:basedOn w:val="Gorputz-testua"/>
    <w:rPr>
      <w:rFonts w:cs="Lucida Sans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zea">
    <w:name w:val="Indizea"/>
    <w:basedOn w:val="Normala"/>
    <w:qFormat/>
    <w:pPr>
      <w:suppressLineNumbers/>
    </w:pPr>
    <w:rPr>
      <w:rFonts w:cs="Lucida Sans"/>
    </w:rPr>
  </w:style>
  <w:style w:type="paragraph" w:styleId="Goiburua">
    <w:name w:val="header"/>
    <w:basedOn w:val="Normala"/>
    <w:link w:val="GoiburuaKar"/>
    <w:uiPriority w:val="99"/>
    <w:unhideWhenUsed/>
    <w:rsid w:val="00A816B5"/>
    <w:pPr>
      <w:tabs>
        <w:tab w:val="center" w:pos="4252"/>
        <w:tab w:val="right" w:pos="8504"/>
      </w:tabs>
      <w:spacing w:after="0" w:line="240" w:lineRule="auto"/>
    </w:pPr>
  </w:style>
  <w:style w:type="paragraph" w:styleId="Orri-oina">
    <w:name w:val="footer"/>
    <w:basedOn w:val="Normala"/>
    <w:uiPriority w:val="99"/>
    <w:unhideWhenUsed/>
    <w:rsid w:val="00A816B5"/>
    <w:pPr>
      <w:tabs>
        <w:tab w:val="center" w:pos="4252"/>
        <w:tab w:val="right" w:pos="8504"/>
      </w:tabs>
      <w:spacing w:after="0" w:line="240" w:lineRule="auto"/>
    </w:pPr>
  </w:style>
  <w:style w:type="paragraph" w:styleId="Zerrenda-paragrafoa">
    <w:name w:val="List Paragraph"/>
    <w:basedOn w:val="Normala"/>
    <w:uiPriority w:val="34"/>
    <w:qFormat/>
    <w:rsid w:val="005A2025"/>
    <w:pPr>
      <w:ind w:left="720"/>
      <w:contextualSpacing/>
    </w:pPr>
  </w:style>
  <w:style w:type="paragraph" w:customStyle="1" w:styleId="Taularenedukia">
    <w:name w:val="Taularen edukia"/>
    <w:basedOn w:val="Normala"/>
    <w:qFormat/>
    <w:pPr>
      <w:suppressLineNumbers/>
    </w:pPr>
  </w:style>
  <w:style w:type="paragraph" w:customStyle="1" w:styleId="Taularenizenburua">
    <w:name w:val="Taularen izenburua"/>
    <w:basedOn w:val="Taularenedukia"/>
    <w:qFormat/>
    <w:pPr>
      <w:jc w:val="center"/>
    </w:pPr>
    <w:rPr>
      <w:b/>
      <w:bCs/>
    </w:rPr>
  </w:style>
  <w:style w:type="paragraph" w:customStyle="1" w:styleId="Default">
    <w:name w:val="Default"/>
    <w:qFormat/>
    <w:pPr>
      <w:widowControl w:val="0"/>
    </w:pPr>
    <w:rPr>
      <w:rFonts w:ascii="0" w:eastAsia="Calibri" w:hAnsi="0"/>
      <w:color w:val="000000"/>
      <w:sz w:val="24"/>
    </w:rPr>
  </w:style>
  <w:style w:type="table" w:styleId="Saretaduntaula">
    <w:name w:val="Table Grid"/>
    <w:basedOn w:val="Taulanormala"/>
    <w:uiPriority w:val="39"/>
    <w:rsid w:val="00A81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2669</Words>
  <Characters>15217</Characters>
  <Application>Microsoft Office Word</Application>
  <DocSecurity>0</DocSecurity>
  <Lines>126</Lines>
  <Paragraphs>35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 Arando</dc:creator>
  <dc:description/>
  <cp:lastModifiedBy>Jose Luis Salaberri</cp:lastModifiedBy>
  <cp:revision>2</cp:revision>
  <cp:lastPrinted>2022-10-06T08:49:00Z</cp:lastPrinted>
  <dcterms:created xsi:type="dcterms:W3CDTF">2022-10-10T11:00:00Z</dcterms:created>
  <dcterms:modified xsi:type="dcterms:W3CDTF">2022-10-10T11:00:00Z</dcterms:modified>
  <dc:language>eu-ES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