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8FF8D" w14:textId="6A4FA704" w:rsidR="00A32D4B" w:rsidRPr="00A32D4B" w:rsidRDefault="00A32D4B" w:rsidP="00A32D4B">
      <w:pPr>
        <w:pStyle w:val="3izenburua"/>
      </w:pPr>
      <w:r w:rsidRPr="0050541B">
        <w:rPr>
          <w:lang w:val="es-ES_tradnl"/>
        </w:rPr>
        <w:t xml:space="preserve">II.5 </w:t>
      </w:r>
      <w:r w:rsidR="0085361C" w:rsidRPr="0050541B">
        <w:rPr>
          <w:lang w:val="es-ES_tradnl"/>
        </w:rPr>
        <w:t>ERANSKINA.</w:t>
      </w:r>
      <w:r w:rsidR="0085361C" w:rsidRPr="0050541B">
        <w:t xml:space="preserve"> -</w:t>
      </w:r>
      <w:r w:rsidRPr="0050541B">
        <w:tab/>
        <w:t>KONTRATUAREN OBJEKTU DEN JARDUERA EGINGO DUTEN PERTSONEI DAGOKIENEZ HARTUTAKO KONPROMISOEN DEKLARAZIOA</w:t>
      </w:r>
    </w:p>
    <w:p w14:paraId="27E0893C" w14:textId="77777777" w:rsidR="00A32D4B" w:rsidRPr="0050541B" w:rsidRDefault="00A32D4B" w:rsidP="00A32D4B">
      <w:pPr>
        <w:widowControl w:val="0"/>
        <w:tabs>
          <w:tab w:val="center" w:pos="4252"/>
          <w:tab w:val="right" w:pos="8504"/>
        </w:tabs>
        <w:ind w:left="600" w:right="-425"/>
        <w:jc w:val="both"/>
        <w:rPr>
          <w:rFonts w:ascii="Verdana" w:hAnsi="Verdana" w:cs="Tahoma"/>
          <w:sz w:val="19"/>
          <w:szCs w:val="19"/>
        </w:rPr>
      </w:pPr>
    </w:p>
    <w:p w14:paraId="6BFD816F" w14:textId="7E791DA1" w:rsidR="00A32D4B" w:rsidRPr="0050541B" w:rsidRDefault="00A32D4B" w:rsidP="00A32D4B">
      <w:pPr>
        <w:widowControl w:val="0"/>
        <w:tabs>
          <w:tab w:val="center" w:pos="4252"/>
          <w:tab w:val="right" w:pos="8504"/>
        </w:tabs>
        <w:ind w:right="-425"/>
        <w:jc w:val="both"/>
        <w:rPr>
          <w:rFonts w:ascii="Verdana" w:hAnsi="Verdana" w:cs="Tahoma"/>
          <w:sz w:val="19"/>
          <w:szCs w:val="19"/>
        </w:rPr>
      </w:pPr>
      <w:r w:rsidRPr="0050541B">
        <w:rPr>
          <w:rFonts w:ascii="Verdana" w:hAnsi="Verdana" w:cs="Tahoma"/>
          <w:sz w:val="19"/>
          <w:szCs w:val="19"/>
          <w:vertAlign w:val="superscript"/>
          <w:lang w:val="eu-ES"/>
        </w:rPr>
        <w:footnoteReference w:id="1"/>
      </w:r>
      <w:r w:rsidRPr="00E677C8">
        <w:rPr>
          <w:rFonts w:ascii="Verdana" w:hAnsi="Verdana"/>
          <w:sz w:val="19"/>
          <w:szCs w:val="19"/>
          <w:lang w:val="eu-ES"/>
        </w:rPr>
        <w:t xml:space="preserve"> </w:t>
      </w:r>
      <w:r w:rsidRPr="006254FB">
        <w:rPr>
          <w:rFonts w:ascii="Verdana" w:hAnsi="Verdana"/>
          <w:sz w:val="19"/>
          <w:szCs w:val="19"/>
          <w:lang w:val="eu-ES"/>
        </w:rPr>
        <w:t>Nik, ………………………………… jaunak/andreak, nire izenean edo</w:t>
      </w:r>
      <w:r w:rsidRPr="006254FB">
        <w:rPr>
          <w:rFonts w:ascii="Verdana" w:hAnsi="Verdana"/>
          <w:color w:val="0000FF"/>
          <w:sz w:val="19"/>
          <w:szCs w:val="19"/>
          <w:lang w:val="eu-ES"/>
        </w:rPr>
        <w:t xml:space="preserve"> [operadore ekonomikoa] </w:t>
      </w:r>
      <w:r w:rsidRPr="006254FB">
        <w:rPr>
          <w:rFonts w:ascii="Verdana" w:hAnsi="Verdana"/>
          <w:sz w:val="19"/>
          <w:szCs w:val="19"/>
          <w:lang w:val="eu-ES"/>
        </w:rPr>
        <w:t>operadore ekonomikoaren</w:t>
      </w:r>
      <w:r>
        <w:rPr>
          <w:rFonts w:ascii="Verdana" w:hAnsi="Verdana"/>
          <w:sz w:val="19"/>
          <w:szCs w:val="19"/>
          <w:lang w:val="eu-ES"/>
        </w:rPr>
        <w:t xml:space="preserve"> ordezkaritzan (IFZ: ………………</w:t>
      </w:r>
      <w:r w:rsidRPr="006254FB">
        <w:rPr>
          <w:rFonts w:ascii="Verdana" w:hAnsi="Verdana"/>
          <w:sz w:val="19"/>
          <w:szCs w:val="19"/>
          <w:lang w:val="eu-ES"/>
        </w:rPr>
        <w:t>…)</w:t>
      </w:r>
      <w:r>
        <w:rPr>
          <w:rFonts w:ascii="Verdana" w:hAnsi="Verdana"/>
          <w:sz w:val="19"/>
          <w:szCs w:val="19"/>
          <w:lang w:val="eu-ES"/>
        </w:rPr>
        <w:t xml:space="preserve"> </w:t>
      </w:r>
      <w:r w:rsidRPr="006254FB">
        <w:rPr>
          <w:rFonts w:ascii="Verdana" w:hAnsi="Verdana"/>
          <w:color w:val="0000FF"/>
          <w:sz w:val="19"/>
          <w:szCs w:val="19"/>
          <w:lang w:val="eu-ES"/>
        </w:rPr>
        <w:t>[operadore ekonomikoa</w:t>
      </w:r>
      <w:r>
        <w:rPr>
          <w:rFonts w:ascii="Verdana" w:hAnsi="Verdana"/>
          <w:color w:val="0000FF"/>
          <w:sz w:val="19"/>
          <w:szCs w:val="19"/>
          <w:lang w:val="eu-ES"/>
        </w:rPr>
        <w:t>rena</w:t>
      </w:r>
      <w:r w:rsidRPr="006254FB">
        <w:rPr>
          <w:rFonts w:ascii="Verdana" w:hAnsi="Verdana"/>
          <w:color w:val="0000FF"/>
          <w:sz w:val="19"/>
          <w:szCs w:val="19"/>
          <w:lang w:val="eu-ES"/>
        </w:rPr>
        <w:t>]</w:t>
      </w:r>
      <w:r w:rsidRPr="006254FB">
        <w:rPr>
          <w:rFonts w:ascii="Verdana" w:hAnsi="Verdana"/>
          <w:sz w:val="19"/>
          <w:szCs w:val="19"/>
          <w:lang w:val="eu-ES"/>
        </w:rPr>
        <w:t>,</w:t>
      </w:r>
      <w:r w:rsidRPr="00446169">
        <w:rPr>
          <w:rFonts w:ascii="Verdana" w:hAnsi="Verdana"/>
          <w:sz w:val="19"/>
          <w:szCs w:val="19"/>
          <w:lang w:val="eu-ES"/>
        </w:rPr>
        <w:t xml:space="preserve"> </w:t>
      </w:r>
      <w:r w:rsidR="00D646F9">
        <w:rPr>
          <w:rFonts w:ascii="Verdana" w:hAnsi="Verdana"/>
          <w:color w:val="0000FF"/>
          <w:sz w:val="19"/>
          <w:szCs w:val="19"/>
          <w:lang w:val="eu-ES"/>
        </w:rPr>
        <w:t>K-03/2023</w:t>
      </w:r>
      <w:bookmarkStart w:id="0" w:name="_GoBack"/>
      <w:bookmarkEnd w:id="0"/>
      <w:r w:rsidR="00D646F9">
        <w:rPr>
          <w:rFonts w:ascii="Verdana" w:hAnsi="Verdana"/>
          <w:color w:val="0000FF"/>
          <w:sz w:val="19"/>
          <w:szCs w:val="19"/>
          <w:lang w:val="eu-ES"/>
        </w:rPr>
        <w:t xml:space="preserve"> </w:t>
      </w:r>
      <w:r w:rsidRPr="00446169">
        <w:rPr>
          <w:rFonts w:ascii="Verdana" w:hAnsi="Verdana"/>
          <w:sz w:val="19"/>
          <w:szCs w:val="19"/>
          <w:lang w:val="eu-ES"/>
        </w:rPr>
        <w:t>zenbakiko espedienteari dagokionez</w:t>
      </w:r>
      <w:r w:rsidRPr="00446169">
        <w:rPr>
          <w:rFonts w:ascii="Verdana" w:hAnsi="Verdana" w:cs="Tahoma"/>
          <w:sz w:val="19"/>
          <w:szCs w:val="19"/>
        </w:rPr>
        <w:t>,</w:t>
      </w:r>
    </w:p>
    <w:p w14:paraId="775B79D4" w14:textId="77777777" w:rsidR="00A32D4B" w:rsidRPr="0050541B" w:rsidRDefault="00A32D4B" w:rsidP="00A32D4B">
      <w:pPr>
        <w:tabs>
          <w:tab w:val="left" w:pos="9436"/>
        </w:tabs>
        <w:ind w:left="993" w:right="-425" w:hanging="393"/>
        <w:jc w:val="center"/>
        <w:rPr>
          <w:rFonts w:ascii="Verdana" w:eastAsia="Arial Unicode MS" w:hAnsi="Verdana"/>
          <w:b/>
          <w:sz w:val="19"/>
          <w:szCs w:val="19"/>
        </w:rPr>
      </w:pPr>
    </w:p>
    <w:p w14:paraId="0B5DB99F" w14:textId="77777777" w:rsidR="00A32D4B" w:rsidRPr="0050541B" w:rsidRDefault="00A32D4B" w:rsidP="00A32D4B">
      <w:pPr>
        <w:ind w:left="993" w:right="-425" w:hanging="393"/>
        <w:jc w:val="center"/>
        <w:rPr>
          <w:rFonts w:ascii="Verdana" w:hAnsi="Verdana"/>
          <w:b/>
          <w:sz w:val="19"/>
          <w:szCs w:val="19"/>
        </w:rPr>
      </w:pPr>
      <w:bookmarkStart w:id="1" w:name="_Toc505598246"/>
      <w:bookmarkStart w:id="2" w:name="_Toc505598323"/>
      <w:bookmarkStart w:id="3" w:name="_Toc505598416"/>
      <w:bookmarkStart w:id="4" w:name="_Toc507512595"/>
      <w:bookmarkStart w:id="5" w:name="_Toc507512896"/>
      <w:r w:rsidRPr="0050541B">
        <w:rPr>
          <w:rFonts w:ascii="Verdana" w:hAnsi="Verdana"/>
          <w:b/>
          <w:sz w:val="19"/>
          <w:szCs w:val="19"/>
        </w:rPr>
        <w:t>HAU DEKLARATZEN DUT:</w:t>
      </w:r>
      <w:bookmarkEnd w:id="1"/>
      <w:bookmarkEnd w:id="2"/>
      <w:bookmarkEnd w:id="3"/>
      <w:bookmarkEnd w:id="4"/>
      <w:bookmarkEnd w:id="5"/>
    </w:p>
    <w:p w14:paraId="25A6C921" w14:textId="77777777" w:rsidR="00A32D4B" w:rsidRPr="0050541B" w:rsidRDefault="00A32D4B" w:rsidP="00A32D4B">
      <w:pPr>
        <w:tabs>
          <w:tab w:val="right" w:pos="9978"/>
        </w:tabs>
        <w:ind w:left="1134" w:right="-425" w:hanging="534"/>
        <w:jc w:val="both"/>
        <w:rPr>
          <w:rFonts w:ascii="Verdana" w:hAnsi="Verdana"/>
          <w:sz w:val="19"/>
          <w:szCs w:val="19"/>
        </w:rPr>
      </w:pPr>
    </w:p>
    <w:p w14:paraId="0A7EAB97" w14:textId="77777777" w:rsidR="00A32D4B" w:rsidRPr="0050541B" w:rsidRDefault="00A32D4B" w:rsidP="00A32D4B">
      <w:pPr>
        <w:numPr>
          <w:ilvl w:val="0"/>
          <w:numId w:val="1"/>
        </w:numPr>
        <w:ind w:left="1134" w:right="-425" w:hanging="534"/>
        <w:jc w:val="both"/>
        <w:rPr>
          <w:rFonts w:ascii="Verdana" w:hAnsi="Verdana" w:cs="Arial"/>
          <w:sz w:val="19"/>
          <w:szCs w:val="19"/>
          <w:shd w:val="clear" w:color="auto" w:fill="FFFFFF"/>
        </w:rPr>
      </w:pPr>
      <w:r w:rsidRPr="0050541B">
        <w:rPr>
          <w:rFonts w:ascii="Verdana" w:hAnsi="Verdana"/>
          <w:sz w:val="19"/>
          <w:szCs w:val="19"/>
          <w:lang w:val="eu-ES"/>
        </w:rPr>
        <w:t xml:space="preserve">Adjudikazioduna baldin banaiz, hau izango dela </w:t>
      </w:r>
      <w:r w:rsidRPr="0050541B">
        <w:rPr>
          <w:rFonts w:ascii="Verdana" w:hAnsi="Verdana"/>
          <w:sz w:val="19"/>
          <w:szCs w:val="19"/>
          <w:shd w:val="clear" w:color="auto" w:fill="FFFFFF"/>
          <w:lang w:val="eu-ES"/>
        </w:rPr>
        <w:t>kontratuaren xede den jardueran jardungo duten langileei aplikatuko zaien</w:t>
      </w:r>
      <w:r w:rsidRPr="0050541B">
        <w:rPr>
          <w:rFonts w:ascii="Verdana" w:hAnsi="Verdana"/>
          <w:sz w:val="19"/>
          <w:szCs w:val="19"/>
          <w:lang w:val="eu-ES"/>
        </w:rPr>
        <w:t xml:space="preserve"> hitzarmen kolektiboa</w:t>
      </w:r>
      <w:r w:rsidRPr="0050541B">
        <w:rPr>
          <w:rFonts w:ascii="Verdana" w:hAnsi="Verdana" w:cs="Arial"/>
          <w:sz w:val="19"/>
          <w:szCs w:val="19"/>
          <w:shd w:val="clear" w:color="auto" w:fill="FFFFFF"/>
          <w:vertAlign w:val="superscript"/>
        </w:rPr>
        <w:t>(*)</w:t>
      </w:r>
      <w:r w:rsidRPr="0050541B">
        <w:rPr>
          <w:rFonts w:ascii="Verdana" w:hAnsi="Verdana"/>
          <w:sz w:val="19"/>
          <w:szCs w:val="19"/>
          <w:lang w:val="eu-ES"/>
        </w:rPr>
        <w:t>:</w:t>
      </w:r>
      <w:r w:rsidRPr="0050541B">
        <w:rPr>
          <w:rFonts w:ascii="Verdana" w:hAnsi="Verdana"/>
          <w:sz w:val="19"/>
          <w:szCs w:val="19"/>
          <w:shd w:val="clear" w:color="auto" w:fill="FFFFFF"/>
          <w:lang w:val="eu-ES"/>
        </w:rPr>
        <w:t xml:space="preserve"> ……………………………………………………………………………………………………………………………..</w:t>
      </w:r>
      <w:r w:rsidRPr="0050541B">
        <w:rPr>
          <w:rFonts w:ascii="Verdana" w:hAnsi="Verdana" w:cs="Arial"/>
          <w:sz w:val="19"/>
          <w:szCs w:val="19"/>
          <w:shd w:val="clear" w:color="auto" w:fill="FFFFFF"/>
          <w:vertAlign w:val="superscript"/>
          <w:lang w:val="eu-ES"/>
        </w:rPr>
        <w:footnoteReference w:id="2"/>
      </w:r>
    </w:p>
    <w:p w14:paraId="388986F7" w14:textId="77777777" w:rsidR="00A32D4B" w:rsidRPr="0050541B" w:rsidRDefault="00A32D4B" w:rsidP="00A32D4B">
      <w:pPr>
        <w:ind w:left="1134" w:right="-425" w:hanging="534"/>
        <w:jc w:val="both"/>
        <w:rPr>
          <w:rFonts w:ascii="Verdana" w:hAnsi="Verdana" w:cs="Arial"/>
          <w:sz w:val="19"/>
          <w:szCs w:val="19"/>
          <w:shd w:val="clear" w:color="auto" w:fill="FFFFFF"/>
        </w:rPr>
      </w:pPr>
    </w:p>
    <w:p w14:paraId="0F0B73AC" w14:textId="77777777" w:rsidR="00A32D4B" w:rsidRPr="0050541B" w:rsidRDefault="00A32D4B" w:rsidP="00A32D4B">
      <w:pPr>
        <w:numPr>
          <w:ilvl w:val="0"/>
          <w:numId w:val="1"/>
        </w:numPr>
        <w:tabs>
          <w:tab w:val="left" w:pos="1200"/>
        </w:tabs>
        <w:ind w:left="1134" w:right="-425" w:hanging="534"/>
        <w:jc w:val="both"/>
        <w:rPr>
          <w:rFonts w:ascii="Verdana" w:hAnsi="Verdana"/>
          <w:sz w:val="19"/>
          <w:szCs w:val="19"/>
        </w:rPr>
      </w:pPr>
      <w:r w:rsidRPr="0050541B">
        <w:rPr>
          <w:rFonts w:ascii="Verdana" w:hAnsi="Verdana"/>
          <w:sz w:val="19"/>
          <w:szCs w:val="19"/>
          <w:lang w:val="eu-ES"/>
        </w:rPr>
        <w:t>Adjudikazioduna baldin banaiz, langileei benetan aplikatzen zaizkien lan-baldintzei buruz kontratuaren arduradunak edo kontratazio-organoak eskatzen didan informazio guztia emango dudala kontratua betearazi bitartean</w:t>
      </w:r>
      <w:r w:rsidRPr="0050541B">
        <w:rPr>
          <w:rFonts w:ascii="Verdana" w:hAnsi="Verdana"/>
          <w:sz w:val="19"/>
          <w:szCs w:val="19"/>
        </w:rPr>
        <w:t>.</w:t>
      </w:r>
    </w:p>
    <w:p w14:paraId="45613AF7" w14:textId="77777777" w:rsidR="00A32D4B" w:rsidRPr="0050541B" w:rsidRDefault="00A32D4B" w:rsidP="00A32D4B">
      <w:pPr>
        <w:ind w:left="1134" w:right="-425" w:hanging="534"/>
        <w:jc w:val="both"/>
        <w:rPr>
          <w:rFonts w:ascii="Verdana" w:hAnsi="Verdana"/>
          <w:sz w:val="19"/>
          <w:szCs w:val="19"/>
        </w:rPr>
      </w:pPr>
    </w:p>
    <w:p w14:paraId="3E1FF963" w14:textId="77777777" w:rsidR="00A32D4B" w:rsidRPr="0050541B" w:rsidRDefault="00A32D4B" w:rsidP="00A32D4B">
      <w:pPr>
        <w:numPr>
          <w:ilvl w:val="0"/>
          <w:numId w:val="1"/>
        </w:numPr>
        <w:tabs>
          <w:tab w:val="left" w:pos="900"/>
          <w:tab w:val="left" w:pos="1200"/>
        </w:tabs>
        <w:ind w:left="1134" w:right="-425" w:hanging="534"/>
        <w:jc w:val="both"/>
        <w:rPr>
          <w:rFonts w:ascii="Verdana" w:hAnsi="Verdana"/>
          <w:sz w:val="19"/>
          <w:szCs w:val="19"/>
        </w:rPr>
      </w:pPr>
      <w:r w:rsidRPr="0050541B">
        <w:rPr>
          <w:rFonts w:ascii="Verdana" w:hAnsi="Verdana"/>
          <w:sz w:val="19"/>
          <w:szCs w:val="19"/>
          <w:shd w:val="clear" w:color="auto" w:fill="FFFFFF"/>
          <w:lang w:val="eu-ES"/>
        </w:rPr>
        <w:t>Adjudikazioduna baldin banaiz</w:t>
      </w:r>
      <w:r w:rsidRPr="0050541B">
        <w:rPr>
          <w:rFonts w:ascii="Verdana" w:hAnsi="Verdana"/>
          <w:sz w:val="19"/>
          <w:szCs w:val="19"/>
          <w:lang w:val="eu-ES"/>
        </w:rPr>
        <w:t>, kontratua exekutatu bitartean, hitzarmen kolektiboan jasotako soldata ordainduko diedala langileei, langile bakoitzaren lanbide-kategoriaren arabera, eta inola ere ez dudala ordainduko soldata hori baino gutxiago</w:t>
      </w:r>
      <w:r w:rsidRPr="0050541B">
        <w:rPr>
          <w:rFonts w:ascii="Verdana" w:hAnsi="Verdana"/>
          <w:sz w:val="19"/>
          <w:szCs w:val="19"/>
        </w:rPr>
        <w:t>.</w:t>
      </w:r>
    </w:p>
    <w:p w14:paraId="6BAF14C4" w14:textId="77777777" w:rsidR="00A32D4B" w:rsidRPr="0050541B" w:rsidRDefault="00A32D4B" w:rsidP="00A32D4B">
      <w:pPr>
        <w:tabs>
          <w:tab w:val="left" w:pos="900"/>
        </w:tabs>
        <w:ind w:left="1134" w:right="-425" w:hanging="534"/>
        <w:jc w:val="both"/>
        <w:rPr>
          <w:rFonts w:ascii="Verdana" w:hAnsi="Verdana" w:cs="Arial"/>
          <w:sz w:val="19"/>
          <w:szCs w:val="19"/>
          <w:shd w:val="clear" w:color="auto" w:fill="FFFFFF"/>
        </w:rPr>
      </w:pPr>
    </w:p>
    <w:p w14:paraId="36BCA02F" w14:textId="77777777" w:rsidR="00A32D4B" w:rsidRPr="0050541B" w:rsidRDefault="00A32D4B" w:rsidP="00A32D4B">
      <w:pPr>
        <w:numPr>
          <w:ilvl w:val="0"/>
          <w:numId w:val="1"/>
        </w:numPr>
        <w:tabs>
          <w:tab w:val="left" w:pos="1200"/>
        </w:tabs>
        <w:ind w:left="1134" w:right="-425" w:hanging="534"/>
        <w:jc w:val="both"/>
        <w:rPr>
          <w:rFonts w:ascii="Verdana" w:hAnsi="Verdana"/>
          <w:sz w:val="19"/>
          <w:szCs w:val="19"/>
        </w:rPr>
      </w:pPr>
      <w:r w:rsidRPr="0050541B">
        <w:rPr>
          <w:rFonts w:ascii="Verdana" w:hAnsi="Verdana"/>
          <w:sz w:val="19"/>
          <w:szCs w:val="19"/>
          <w:lang w:val="eu-ES"/>
        </w:rPr>
        <w:t>Borondatez onartzen dudala gardentasun instituzionalez jorratzea adjudikazio-prozedurari eta kontratuaren betearazpenari buruzko datu guztiak, harik eta kontratua amaitu arte</w:t>
      </w:r>
      <w:r w:rsidRPr="0050541B">
        <w:rPr>
          <w:rFonts w:ascii="Verdana" w:hAnsi="Verdana"/>
          <w:sz w:val="19"/>
          <w:szCs w:val="19"/>
        </w:rPr>
        <w:t xml:space="preserve">. </w:t>
      </w:r>
    </w:p>
    <w:p w14:paraId="7D5A0403" w14:textId="77777777" w:rsidR="00A32D4B" w:rsidRPr="0050541B" w:rsidRDefault="00A32D4B" w:rsidP="00A32D4B">
      <w:pPr>
        <w:ind w:left="1134" w:right="-425" w:hanging="534"/>
        <w:jc w:val="both"/>
        <w:rPr>
          <w:rFonts w:ascii="Verdana" w:hAnsi="Verdana" w:cs="Arial"/>
          <w:sz w:val="19"/>
          <w:szCs w:val="19"/>
          <w:shd w:val="clear" w:color="auto" w:fill="FFFFFF"/>
        </w:rPr>
      </w:pPr>
    </w:p>
    <w:p w14:paraId="0158D83C" w14:textId="77777777" w:rsidR="00A32D4B" w:rsidRPr="0050541B" w:rsidRDefault="00A32D4B" w:rsidP="00A32D4B">
      <w:pPr>
        <w:ind w:left="1134" w:right="-425" w:hanging="534"/>
        <w:jc w:val="both"/>
        <w:rPr>
          <w:rFonts w:ascii="Verdana" w:hAnsi="Verdana" w:cs="Arial"/>
          <w:sz w:val="19"/>
          <w:szCs w:val="19"/>
        </w:rPr>
      </w:pPr>
      <w:r w:rsidRPr="0050541B">
        <w:rPr>
          <w:rFonts w:ascii="Verdana" w:hAnsi="Verdana"/>
          <w:b/>
          <w:sz w:val="19"/>
          <w:szCs w:val="19"/>
        </w:rPr>
        <w:t>V.-</w:t>
      </w:r>
      <w:r w:rsidRPr="0050541B">
        <w:rPr>
          <w:rFonts w:ascii="Verdana" w:hAnsi="Verdana"/>
          <w:sz w:val="19"/>
          <w:szCs w:val="19"/>
        </w:rPr>
        <w:t xml:space="preserve"> </w:t>
      </w:r>
      <w:r w:rsidRPr="0050541B">
        <w:rPr>
          <w:rFonts w:ascii="Verdana" w:hAnsi="Verdana"/>
          <w:sz w:val="19"/>
          <w:szCs w:val="19"/>
        </w:rPr>
        <w:tab/>
      </w:r>
      <w:r w:rsidRPr="0050541B">
        <w:rPr>
          <w:rFonts w:ascii="Verdana" w:hAnsi="Verdana"/>
          <w:sz w:val="19"/>
          <w:szCs w:val="19"/>
          <w:lang w:val="eu-ES"/>
        </w:rPr>
        <w:t>Konpromisoa hartzen dudala kontratua betearaztean zorrotz betetzeko kontratuari adskribatutako langileen inguruan kontratistari dagozkion betebeharrak (baldintza orokorren 26. klausulan daude zehaztuta betebehar horiek)</w:t>
      </w:r>
      <w:r w:rsidRPr="0050541B">
        <w:rPr>
          <w:rFonts w:ascii="Verdana" w:hAnsi="Verdana"/>
          <w:sz w:val="19"/>
          <w:szCs w:val="19"/>
        </w:rPr>
        <w:t>.</w:t>
      </w:r>
    </w:p>
    <w:p w14:paraId="486C3410" w14:textId="77777777" w:rsidR="00A32D4B" w:rsidRPr="0050541B" w:rsidRDefault="00A32D4B" w:rsidP="00A32D4B">
      <w:pPr>
        <w:ind w:left="1134" w:right="-425"/>
        <w:rPr>
          <w:rFonts w:ascii="Verdana" w:hAnsi="Verdana" w:cs="Tahoma"/>
          <w:sz w:val="19"/>
          <w:szCs w:val="19"/>
          <w:lang w:val="es-ES_tradnl"/>
        </w:rPr>
      </w:pPr>
    </w:p>
    <w:p w14:paraId="7A16217A" w14:textId="77777777" w:rsidR="00A32D4B" w:rsidRPr="0050541B" w:rsidRDefault="00A32D4B" w:rsidP="00A32D4B">
      <w:pPr>
        <w:ind w:left="1134" w:right="-425"/>
        <w:rPr>
          <w:rFonts w:ascii="Verdana" w:hAnsi="Verdana" w:cs="Tahoma"/>
          <w:sz w:val="19"/>
          <w:szCs w:val="19"/>
        </w:rPr>
      </w:pPr>
      <w:r w:rsidRPr="0050541B">
        <w:rPr>
          <w:rFonts w:ascii="Verdana" w:hAnsi="Verdana" w:cs="Tahoma"/>
          <w:sz w:val="19"/>
          <w:szCs w:val="19"/>
        </w:rPr>
        <w:t>.............................(e)n, 20…(e)ko ……(a)ren ……(e)(a)n.</w:t>
      </w:r>
    </w:p>
    <w:p w14:paraId="3E0F3E8E" w14:textId="77777777" w:rsidR="00A32D4B" w:rsidRPr="0050541B" w:rsidRDefault="00A32D4B" w:rsidP="00A32D4B">
      <w:pPr>
        <w:ind w:left="1134" w:right="-425"/>
        <w:rPr>
          <w:rFonts w:ascii="Verdana" w:hAnsi="Verdana" w:cs="Tahoma"/>
          <w:sz w:val="19"/>
          <w:szCs w:val="19"/>
        </w:rPr>
      </w:pPr>
    </w:p>
    <w:p w14:paraId="69DFA387" w14:textId="77777777" w:rsidR="00A32D4B" w:rsidRPr="0050541B" w:rsidRDefault="00A32D4B" w:rsidP="00A32D4B">
      <w:pPr>
        <w:ind w:left="1134" w:right="-425"/>
        <w:rPr>
          <w:rFonts w:ascii="Verdana" w:hAnsi="Verdana" w:cs="Tahoma"/>
          <w:sz w:val="19"/>
          <w:szCs w:val="19"/>
        </w:rPr>
      </w:pPr>
    </w:p>
    <w:p w14:paraId="439158FF" w14:textId="77777777" w:rsidR="00A32D4B" w:rsidRPr="0050541B" w:rsidRDefault="00A32D4B" w:rsidP="00A32D4B">
      <w:pPr>
        <w:ind w:left="1134" w:right="-425"/>
        <w:rPr>
          <w:rFonts w:ascii="Verdana" w:hAnsi="Verdana" w:cs="Tahoma"/>
          <w:sz w:val="19"/>
          <w:szCs w:val="19"/>
        </w:rPr>
      </w:pPr>
      <w:r w:rsidRPr="0050541B">
        <w:rPr>
          <w:rFonts w:ascii="Verdana" w:hAnsi="Verdana"/>
          <w:sz w:val="20"/>
          <w:szCs w:val="20"/>
          <w:lang w:val="eu-ES"/>
        </w:rPr>
        <w:t>Sinadura</w:t>
      </w:r>
      <w:r w:rsidRPr="0050541B">
        <w:rPr>
          <w:rFonts w:ascii="Verdana" w:hAnsi="Verdana" w:cs="Tahoma"/>
          <w:sz w:val="19"/>
          <w:szCs w:val="19"/>
        </w:rPr>
        <w:t>:</w:t>
      </w:r>
    </w:p>
    <w:p w14:paraId="3A0FF824" w14:textId="77777777" w:rsidR="00A32D4B" w:rsidRPr="0050541B" w:rsidRDefault="00A32D4B" w:rsidP="00A32D4B">
      <w:pPr>
        <w:ind w:right="-425"/>
        <w:rPr>
          <w:rFonts w:ascii="Verdana" w:hAnsi="Verdana" w:cs="Tahoma"/>
          <w:sz w:val="20"/>
          <w:szCs w:val="20"/>
        </w:rPr>
      </w:pPr>
    </w:p>
    <w:p w14:paraId="11AF5E30" w14:textId="77777777" w:rsidR="00A32D4B" w:rsidRPr="0050541B" w:rsidRDefault="00A32D4B" w:rsidP="00A32D4B">
      <w:pPr>
        <w:tabs>
          <w:tab w:val="left" w:pos="-300"/>
        </w:tabs>
        <w:spacing w:line="260" w:lineRule="atLeast"/>
        <w:ind w:right="-425"/>
        <w:jc w:val="both"/>
        <w:rPr>
          <w:rFonts w:ascii="Verdana" w:hAnsi="Verdana"/>
          <w:sz w:val="19"/>
          <w:szCs w:val="19"/>
        </w:rPr>
      </w:pPr>
      <w:r w:rsidRPr="0050541B">
        <w:rPr>
          <w:rFonts w:ascii="Verdana" w:hAnsi="Verdana" w:cs="Arial"/>
          <w:sz w:val="19"/>
          <w:szCs w:val="19"/>
          <w:shd w:val="clear" w:color="auto" w:fill="FFFFFF"/>
          <w:vertAlign w:val="superscript"/>
        </w:rPr>
        <w:t xml:space="preserve">(*) </w:t>
      </w:r>
      <w:r w:rsidRPr="0050541B">
        <w:rPr>
          <w:rFonts w:ascii="Verdana" w:hAnsi="Verdana"/>
          <w:sz w:val="19"/>
          <w:szCs w:val="19"/>
          <w:lang w:val="eu-ES"/>
        </w:rPr>
        <w:t>Subrogatzeko betebeharra dagoen kasuetan aplikatu behar den lan-araudian xedatuta dagoenari kalterik egin gabe</w:t>
      </w:r>
      <w:r w:rsidRPr="0050541B">
        <w:rPr>
          <w:rFonts w:ascii="Verdana" w:hAnsi="Verdana"/>
          <w:sz w:val="19"/>
          <w:szCs w:val="19"/>
        </w:rPr>
        <w:t>.</w:t>
      </w:r>
    </w:p>
    <w:p w14:paraId="0FBD1A80" w14:textId="77777777" w:rsidR="00A32D4B" w:rsidRPr="0050541B" w:rsidRDefault="00A32D4B" w:rsidP="00A32D4B">
      <w:pPr>
        <w:tabs>
          <w:tab w:val="left" w:pos="-300"/>
        </w:tabs>
        <w:spacing w:line="260" w:lineRule="atLeast"/>
        <w:ind w:left="600" w:right="-425"/>
        <w:jc w:val="both"/>
        <w:rPr>
          <w:rFonts w:ascii="Verdana" w:hAnsi="Verdana"/>
          <w:sz w:val="18"/>
          <w:szCs w:val="18"/>
        </w:rPr>
      </w:pPr>
    </w:p>
    <w:p w14:paraId="64AE69C7" w14:textId="77777777" w:rsidR="00A32D4B" w:rsidRPr="0050541B" w:rsidRDefault="00A32D4B" w:rsidP="00A32D4B">
      <w:pPr>
        <w:shd w:val="clear" w:color="auto" w:fill="FFFFFF"/>
        <w:ind w:right="-425"/>
        <w:jc w:val="both"/>
        <w:rPr>
          <w:rFonts w:ascii="Verdana" w:hAnsi="Verdana"/>
          <w:b/>
          <w:sz w:val="14"/>
          <w:szCs w:val="14"/>
        </w:rPr>
      </w:pPr>
      <w:r w:rsidRPr="0050541B">
        <w:rPr>
          <w:rFonts w:ascii="Verdana" w:hAnsi="Verdana"/>
          <w:b/>
          <w:sz w:val="14"/>
          <w:szCs w:val="14"/>
        </w:rPr>
        <w:t>Datu pertsonalen babesari buruzko oinarrizko informazioa.</w:t>
      </w:r>
    </w:p>
    <w:p w14:paraId="121CE9DD" w14:textId="77777777" w:rsidR="00A32D4B" w:rsidRPr="0050541B" w:rsidRDefault="00A32D4B" w:rsidP="00A32D4B">
      <w:pPr>
        <w:shd w:val="clear" w:color="auto" w:fill="FFFFFF"/>
        <w:ind w:right="-425"/>
        <w:jc w:val="both"/>
        <w:rPr>
          <w:rFonts w:ascii="Verdana" w:hAnsi="Verdana"/>
          <w:b/>
          <w:sz w:val="14"/>
          <w:szCs w:val="14"/>
        </w:rPr>
      </w:pPr>
    </w:p>
    <w:p w14:paraId="7A446C58" w14:textId="77777777" w:rsidR="00A32D4B" w:rsidRPr="0050541B" w:rsidRDefault="00A32D4B" w:rsidP="00A32D4B">
      <w:pPr>
        <w:shd w:val="clear" w:color="auto" w:fill="FFFFFF"/>
        <w:ind w:right="-425"/>
        <w:jc w:val="both"/>
        <w:rPr>
          <w:rFonts w:ascii="Verdana" w:hAnsi="Verdana"/>
          <w:sz w:val="14"/>
          <w:szCs w:val="14"/>
        </w:rPr>
      </w:pPr>
      <w:r w:rsidRPr="0050541B">
        <w:rPr>
          <w:rFonts w:ascii="Verdana" w:hAnsi="Verdana"/>
          <w:sz w:val="14"/>
          <w:szCs w:val="14"/>
          <w:lang w:val="eu-ES"/>
        </w:rPr>
        <w:t>Behar bezala betetzeko Europako Parlamentuaren eta Kontseiluaren 2016ko apirilaren 27ko (EB) 2016/679 Erregelamendua, Datu pertsonalen tratamenduari dagokionez pertsona fisikoen babesari eta datu horien zirkulazio askeari buruzko arauak ezartzen dituena (Datuak Babesteko Erregelamendu Orokorra), eta datu-babesaren alorrean indarrean dagoen gainerako araudia, jakinarazten da datu pertsonalak tratamendu-jarduera honen barruan sartuko direla: «</w:t>
      </w:r>
      <w:r w:rsidRPr="0050541B">
        <w:rPr>
          <w:rFonts w:ascii="Verdana" w:hAnsi="Verdana"/>
          <w:b/>
          <w:sz w:val="14"/>
          <w:szCs w:val="14"/>
          <w:lang w:val="eu-ES"/>
        </w:rPr>
        <w:t>Kontratazioaren kudeaketa</w:t>
      </w:r>
      <w:r w:rsidRPr="0050541B">
        <w:rPr>
          <w:rFonts w:ascii="Verdana" w:hAnsi="Verdana"/>
          <w:sz w:val="14"/>
          <w:szCs w:val="14"/>
        </w:rPr>
        <w:t>»:</w:t>
      </w:r>
    </w:p>
    <w:p w14:paraId="2DFD5A7D" w14:textId="77777777" w:rsidR="00A32D4B" w:rsidRPr="0050541B" w:rsidRDefault="00A32D4B" w:rsidP="00A32D4B">
      <w:pPr>
        <w:shd w:val="clear" w:color="auto" w:fill="FFFFFF"/>
        <w:ind w:left="142" w:right="-425"/>
        <w:jc w:val="both"/>
        <w:rPr>
          <w:rFonts w:ascii="Verdana" w:hAnsi="Verdana"/>
          <w:sz w:val="14"/>
          <w:szCs w:val="14"/>
        </w:rPr>
      </w:pPr>
    </w:p>
    <w:p w14:paraId="6B854440" w14:textId="77777777" w:rsidR="00A32D4B" w:rsidRPr="0050541B" w:rsidRDefault="00A32D4B" w:rsidP="00A32D4B">
      <w:pPr>
        <w:numPr>
          <w:ilvl w:val="0"/>
          <w:numId w:val="2"/>
        </w:numPr>
        <w:shd w:val="clear" w:color="auto" w:fill="FFFFFF"/>
        <w:tabs>
          <w:tab w:val="left" w:pos="142"/>
        </w:tabs>
        <w:ind w:right="-425"/>
        <w:contextualSpacing/>
        <w:jc w:val="both"/>
        <w:rPr>
          <w:rFonts w:ascii="Verdana" w:hAnsi="Verdana"/>
          <w:sz w:val="14"/>
          <w:szCs w:val="14"/>
        </w:rPr>
      </w:pPr>
      <w:r w:rsidRPr="0050541B">
        <w:rPr>
          <w:rFonts w:ascii="Verdana" w:hAnsi="Verdana"/>
          <w:b/>
          <w:sz w:val="14"/>
          <w:szCs w:val="14"/>
          <w:lang w:val="eu-ES"/>
        </w:rPr>
        <w:t>Arduraduna</w:t>
      </w:r>
      <w:r w:rsidRPr="0050541B">
        <w:rPr>
          <w:rFonts w:ascii="Verdana" w:hAnsi="Verdana"/>
          <w:b/>
          <w:sz w:val="14"/>
          <w:szCs w:val="14"/>
        </w:rPr>
        <w:t xml:space="preserve">: </w:t>
      </w:r>
      <w:r w:rsidRPr="0050541B">
        <w:rPr>
          <w:rFonts w:ascii="Verdana" w:hAnsi="Verdana"/>
          <w:sz w:val="14"/>
          <w:szCs w:val="14"/>
          <w:lang w:val="eu-ES"/>
        </w:rPr>
        <w:t>Dagokion kontratazio-organoa</w:t>
      </w:r>
      <w:r w:rsidRPr="0050541B">
        <w:rPr>
          <w:rFonts w:ascii="Verdana" w:hAnsi="Verdana"/>
          <w:sz w:val="14"/>
          <w:szCs w:val="14"/>
        </w:rPr>
        <w:t>.</w:t>
      </w:r>
    </w:p>
    <w:p w14:paraId="72983918" w14:textId="77777777" w:rsidR="00A32D4B" w:rsidRPr="0050541B" w:rsidRDefault="00A32D4B" w:rsidP="00A32D4B">
      <w:pPr>
        <w:numPr>
          <w:ilvl w:val="0"/>
          <w:numId w:val="2"/>
        </w:numPr>
        <w:shd w:val="clear" w:color="auto" w:fill="FFFFFF"/>
        <w:tabs>
          <w:tab w:val="left" w:pos="142"/>
        </w:tabs>
        <w:ind w:right="-425"/>
        <w:contextualSpacing/>
        <w:jc w:val="both"/>
        <w:rPr>
          <w:rFonts w:ascii="Verdana" w:hAnsi="Verdana"/>
          <w:sz w:val="14"/>
          <w:szCs w:val="14"/>
        </w:rPr>
      </w:pPr>
      <w:r w:rsidRPr="0050541B">
        <w:rPr>
          <w:rFonts w:ascii="Verdana" w:hAnsi="Verdana"/>
          <w:b/>
          <w:sz w:val="14"/>
          <w:szCs w:val="14"/>
          <w:lang w:val="eu-ES"/>
        </w:rPr>
        <w:t>Helburua</w:t>
      </w:r>
      <w:r w:rsidRPr="0050541B">
        <w:rPr>
          <w:rFonts w:ascii="Verdana" w:hAnsi="Verdana"/>
          <w:sz w:val="14"/>
          <w:szCs w:val="14"/>
          <w:lang w:val="eu-ES"/>
        </w:rPr>
        <w:t>: kontratazio publikoaren prozeduraren kudeaketa, fase guztietan, betearazpena, aldaketak, luzapenak, epe- edo prezio-aldaketak, azken zenbatekoa eta iraungipena barne hartuta, baita adjudikazio-prozeduran atzera egiteko erabakiak, kontratua ez adjudikatzeko edo ez egiteko erabakiak eta kontratistari egotzi ahal zaizkion eta kontratua suntsiaraztea eragin duten gorabeherak ere</w:t>
      </w:r>
      <w:r w:rsidRPr="0050541B">
        <w:rPr>
          <w:rFonts w:ascii="Verdana" w:hAnsi="Verdana"/>
          <w:sz w:val="14"/>
          <w:szCs w:val="14"/>
        </w:rPr>
        <w:t>.</w:t>
      </w:r>
    </w:p>
    <w:p w14:paraId="54D332A5" w14:textId="77777777" w:rsidR="00A32D4B" w:rsidRPr="0050541B" w:rsidRDefault="00A32D4B" w:rsidP="00A32D4B">
      <w:pPr>
        <w:numPr>
          <w:ilvl w:val="0"/>
          <w:numId w:val="2"/>
        </w:numPr>
        <w:shd w:val="clear" w:color="auto" w:fill="FFFFFF"/>
        <w:tabs>
          <w:tab w:val="left" w:pos="142"/>
        </w:tabs>
        <w:ind w:right="-425"/>
        <w:contextualSpacing/>
        <w:jc w:val="both"/>
        <w:rPr>
          <w:rFonts w:ascii="Verdana" w:hAnsi="Verdana"/>
          <w:sz w:val="14"/>
          <w:szCs w:val="14"/>
        </w:rPr>
      </w:pPr>
      <w:r w:rsidRPr="0050541B">
        <w:rPr>
          <w:rFonts w:ascii="Verdana" w:hAnsi="Verdana"/>
          <w:b/>
          <w:sz w:val="14"/>
          <w:szCs w:val="14"/>
          <w:lang w:val="eu-ES"/>
        </w:rPr>
        <w:t>Legitimazioa</w:t>
      </w:r>
      <w:r w:rsidRPr="0050541B">
        <w:rPr>
          <w:rFonts w:ascii="Verdana" w:hAnsi="Verdana"/>
          <w:sz w:val="14"/>
          <w:szCs w:val="14"/>
          <w:lang w:val="eu-ES"/>
        </w:rPr>
        <w:t>: tratamendua beharrezkoa da interesduna parte den kontratu bat betearazteko eta tratamenduaren organo arduradunari aplikagarria zaion lege-betebeharra betetzeko</w:t>
      </w:r>
      <w:r w:rsidRPr="0050541B">
        <w:rPr>
          <w:rFonts w:ascii="Verdana" w:hAnsi="Verdana"/>
          <w:sz w:val="14"/>
          <w:szCs w:val="14"/>
        </w:rPr>
        <w:t xml:space="preserve">. </w:t>
      </w:r>
    </w:p>
    <w:p w14:paraId="454AD78E" w14:textId="77777777" w:rsidR="00A32D4B" w:rsidRPr="0050541B" w:rsidRDefault="00A32D4B" w:rsidP="00A32D4B">
      <w:pPr>
        <w:numPr>
          <w:ilvl w:val="0"/>
          <w:numId w:val="2"/>
        </w:numPr>
        <w:shd w:val="clear" w:color="auto" w:fill="FFFFFF"/>
        <w:tabs>
          <w:tab w:val="left" w:pos="142"/>
        </w:tabs>
        <w:ind w:right="-425"/>
        <w:contextualSpacing/>
        <w:jc w:val="both"/>
        <w:rPr>
          <w:rFonts w:ascii="Verdana" w:hAnsi="Verdana"/>
          <w:sz w:val="14"/>
          <w:szCs w:val="14"/>
        </w:rPr>
      </w:pPr>
      <w:r w:rsidRPr="0050541B">
        <w:rPr>
          <w:rFonts w:ascii="Verdana" w:hAnsi="Verdana"/>
          <w:b/>
          <w:sz w:val="14"/>
          <w:szCs w:val="14"/>
          <w:lang w:val="eu-ES"/>
        </w:rPr>
        <w:t>Hartzaileak</w:t>
      </w:r>
      <w:r w:rsidRPr="0050541B">
        <w:rPr>
          <w:rFonts w:ascii="Verdana" w:hAnsi="Verdana"/>
          <w:sz w:val="14"/>
          <w:szCs w:val="14"/>
          <w:lang w:val="eu-ES"/>
        </w:rPr>
        <w:t>: Interes legitimoa dutenei eta Euskal Autonomia Erkidegoko Ogasun Nagusiari eman ahal izango zaizkie datu pertsonalak</w:t>
      </w:r>
      <w:r w:rsidRPr="0050541B">
        <w:rPr>
          <w:rFonts w:ascii="Verdana" w:hAnsi="Verdana"/>
          <w:sz w:val="14"/>
          <w:szCs w:val="14"/>
        </w:rPr>
        <w:t>.</w:t>
      </w:r>
    </w:p>
    <w:p w14:paraId="633C46D7" w14:textId="77777777" w:rsidR="00A32D4B" w:rsidRPr="00A32D4B" w:rsidRDefault="00A32D4B" w:rsidP="00A32D4B">
      <w:pPr>
        <w:numPr>
          <w:ilvl w:val="0"/>
          <w:numId w:val="2"/>
        </w:numPr>
        <w:shd w:val="clear" w:color="auto" w:fill="FFFFFF"/>
        <w:tabs>
          <w:tab w:val="left" w:pos="142"/>
        </w:tabs>
        <w:ind w:right="-425"/>
        <w:contextualSpacing/>
        <w:jc w:val="both"/>
        <w:rPr>
          <w:rFonts w:ascii="Verdana" w:hAnsi="Verdana"/>
          <w:sz w:val="14"/>
          <w:szCs w:val="14"/>
        </w:rPr>
      </w:pPr>
      <w:r w:rsidRPr="0050541B">
        <w:rPr>
          <w:rFonts w:ascii="Verdana" w:hAnsi="Verdana"/>
          <w:b/>
          <w:sz w:val="14"/>
          <w:szCs w:val="14"/>
          <w:lang w:val="eu-ES"/>
        </w:rPr>
        <w:t xml:space="preserve">Eskubideak: </w:t>
      </w:r>
      <w:r w:rsidRPr="0050541B">
        <w:rPr>
          <w:rFonts w:ascii="Verdana" w:hAnsi="Verdana"/>
          <w:sz w:val="14"/>
          <w:szCs w:val="14"/>
          <w:lang w:val="eu-ES"/>
        </w:rPr>
        <w:t>Eskubidea duzu zure datuetarako irispidea izateko, datu horiek zuzentzeko eta ezabatzeko edo datuen tratamendua mugatu edo haren aurka egiteko</w:t>
      </w:r>
      <w:r w:rsidRPr="0050541B">
        <w:rPr>
          <w:rFonts w:ascii="Verdana" w:hAnsi="Verdana"/>
          <w:sz w:val="14"/>
          <w:szCs w:val="14"/>
        </w:rPr>
        <w:t>.</w:t>
      </w:r>
    </w:p>
    <w:p w14:paraId="1A76814C" w14:textId="77777777" w:rsidR="00EA2674" w:rsidRPr="00A32D4B" w:rsidRDefault="00A32D4B" w:rsidP="00A32D4B">
      <w:pPr>
        <w:shd w:val="clear" w:color="auto" w:fill="FFFFFF"/>
        <w:tabs>
          <w:tab w:val="left" w:pos="142"/>
        </w:tabs>
        <w:ind w:right="-425"/>
        <w:jc w:val="both"/>
        <w:rPr>
          <w:rFonts w:ascii="Verdana" w:hAnsi="Verdana"/>
          <w:b/>
          <w:sz w:val="16"/>
          <w:szCs w:val="16"/>
        </w:rPr>
      </w:pPr>
      <w:r w:rsidRPr="0050541B">
        <w:rPr>
          <w:rFonts w:ascii="Verdana" w:hAnsi="Verdana"/>
          <w:b/>
          <w:sz w:val="16"/>
          <w:szCs w:val="16"/>
        </w:rPr>
        <w:t>INFORMAZIO ZABALAGOA VII.1 ERANSKINEAN: «DATU PERTSONALEN BABESARI BURUZKO INFORMAZIO GEHIGARRIA»</w:t>
      </w:r>
    </w:p>
    <w:sectPr w:rsidR="00EA2674" w:rsidRPr="00A32D4B" w:rsidSect="00A32D4B">
      <w:pgSz w:w="11906" w:h="16838"/>
      <w:pgMar w:top="1417" w:right="1701" w:bottom="1417" w:left="993"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A413B" w14:textId="77777777" w:rsidR="00A32D4B" w:rsidRDefault="00A32D4B" w:rsidP="00A32D4B">
      <w:r>
        <w:separator/>
      </w:r>
    </w:p>
  </w:endnote>
  <w:endnote w:type="continuationSeparator" w:id="0">
    <w:p w14:paraId="14E0DD25" w14:textId="77777777" w:rsidR="00A32D4B" w:rsidRDefault="00A32D4B" w:rsidP="00A32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2A75F" w14:textId="77777777" w:rsidR="00A32D4B" w:rsidRDefault="00A32D4B" w:rsidP="00A32D4B">
      <w:r>
        <w:separator/>
      </w:r>
    </w:p>
  </w:footnote>
  <w:footnote w:type="continuationSeparator" w:id="0">
    <w:p w14:paraId="4C748950" w14:textId="77777777" w:rsidR="00A32D4B" w:rsidRDefault="00A32D4B" w:rsidP="00A32D4B">
      <w:r>
        <w:continuationSeparator/>
      </w:r>
    </w:p>
  </w:footnote>
  <w:footnote w:id="1">
    <w:p w14:paraId="191B54DE" w14:textId="77777777" w:rsidR="00A32D4B" w:rsidRPr="007805A2" w:rsidRDefault="00A32D4B" w:rsidP="00A32D4B">
      <w:pPr>
        <w:pStyle w:val="Oin-oharrarentestua"/>
        <w:ind w:left="-100" w:right="-425" w:hanging="100"/>
        <w:rPr>
          <w:rFonts w:cs="Arial"/>
          <w:sz w:val="16"/>
          <w:szCs w:val="16"/>
        </w:rPr>
      </w:pPr>
      <w:r w:rsidRPr="007805A2">
        <w:rPr>
          <w:rStyle w:val="Oin-oharrarenerreferentzia"/>
          <w:rFonts w:cs="Arial"/>
          <w:sz w:val="16"/>
          <w:szCs w:val="16"/>
          <w:lang w:val="es-ES"/>
        </w:rPr>
        <w:footnoteRef/>
      </w:r>
      <w:r w:rsidRPr="007805A2">
        <w:rPr>
          <w:rFonts w:cs="Arial"/>
          <w:sz w:val="16"/>
          <w:szCs w:val="16"/>
        </w:rPr>
        <w:t xml:space="preserve"> Operadore ekonomiko bik edo gehiagok batera aurkezten badute eskaintza, eta konpromisoa adierazten badute adjudikaziodun izanez gero ABEEa formalki eratzeko, deklarazio hau operadore ekonomiko guztiek sinatuta aurkeztu beharko da, edo operadore ekonomiko guztien ordezkariek sinatuta, kasuaren arabera.</w:t>
      </w:r>
    </w:p>
  </w:footnote>
  <w:footnote w:id="2">
    <w:p w14:paraId="489395E6" w14:textId="77777777" w:rsidR="00A32D4B" w:rsidRPr="00EC77F8" w:rsidRDefault="00A32D4B" w:rsidP="00A32D4B">
      <w:pPr>
        <w:pStyle w:val="Oin-oharrarentestua"/>
        <w:ind w:left="-200" w:right="-425"/>
        <w:rPr>
          <w:rFonts w:ascii="Verdana" w:hAnsi="Verdana"/>
          <w:sz w:val="16"/>
          <w:szCs w:val="16"/>
        </w:rPr>
      </w:pPr>
      <w:r w:rsidRPr="007805A2">
        <w:rPr>
          <w:rStyle w:val="Oin-oharrarenerreferentzia"/>
          <w:rFonts w:cs="Arial"/>
          <w:sz w:val="16"/>
          <w:szCs w:val="16"/>
          <w:lang w:val="es-ES"/>
        </w:rPr>
        <w:footnoteRef/>
      </w:r>
      <w:r w:rsidRPr="007805A2">
        <w:rPr>
          <w:rFonts w:cs="Arial"/>
          <w:sz w:val="16"/>
          <w:szCs w:val="16"/>
        </w:rPr>
        <w:t xml:space="preserve"> Idatzi hitzarmen kolektiboaren izena.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65274"/>
    <w:multiLevelType w:val="hybridMultilevel"/>
    <w:tmpl w:val="D3D8915E"/>
    <w:styleLink w:val="BOPV-11113"/>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 w15:restartNumberingAfterBreak="0">
    <w:nsid w:val="64723FB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4B"/>
    <w:rsid w:val="00362E06"/>
    <w:rsid w:val="005365B6"/>
    <w:rsid w:val="0056384F"/>
    <w:rsid w:val="006568F1"/>
    <w:rsid w:val="0085361C"/>
    <w:rsid w:val="00A32D4B"/>
    <w:rsid w:val="00BA587A"/>
    <w:rsid w:val="00D646F9"/>
    <w:rsid w:val="00EA267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3B1DA"/>
  <w15:chartTrackingRefBased/>
  <w15:docId w15:val="{7FBEA936-3F17-4609-9599-AF4F681B8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A32D4B"/>
    <w:pPr>
      <w:spacing w:after="0" w:line="240" w:lineRule="auto"/>
    </w:pPr>
    <w:rPr>
      <w:rFonts w:ascii="Times New Roman" w:eastAsia="Times New Roman" w:hAnsi="Times New Roman" w:cs="Times New Roman"/>
      <w:sz w:val="24"/>
      <w:szCs w:val="24"/>
      <w:lang w:val="es-ES" w:eastAsia="es-ES"/>
    </w:rPr>
  </w:style>
  <w:style w:type="paragraph" w:styleId="3izenburua">
    <w:name w:val="heading 3"/>
    <w:basedOn w:val="Normala"/>
    <w:next w:val="Normala"/>
    <w:link w:val="3izenburuaKar"/>
    <w:qFormat/>
    <w:rsid w:val="00A32D4B"/>
    <w:pPr>
      <w:pBdr>
        <w:top w:val="single" w:sz="4" w:space="1" w:color="auto"/>
      </w:pBdr>
      <w:spacing w:before="240"/>
      <w:ind w:left="2268" w:right="-427" w:hanging="2268"/>
      <w:jc w:val="both"/>
      <w:outlineLvl w:val="2"/>
    </w:pPr>
    <w:rPr>
      <w:rFonts w:ascii="Verdana" w:eastAsia="Arial Unicode MS" w:hAnsi="Verdana" w:cs="Arial"/>
      <w:b/>
      <w:caps/>
      <w:sz w:val="19"/>
      <w:szCs w:val="19"/>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3izenburuaKar">
    <w:name w:val="3. izenburua Kar"/>
    <w:basedOn w:val="Paragrafoarenletra-tipolehenetsia"/>
    <w:link w:val="3izenburua"/>
    <w:rsid w:val="00A32D4B"/>
    <w:rPr>
      <w:rFonts w:ascii="Verdana" w:eastAsia="Arial Unicode MS" w:hAnsi="Verdana" w:cs="Arial"/>
      <w:b/>
      <w:caps/>
      <w:sz w:val="19"/>
      <w:szCs w:val="19"/>
      <w:lang w:val="es-ES" w:eastAsia="es-ES"/>
    </w:rPr>
  </w:style>
  <w:style w:type="paragraph" w:styleId="Oin-oharrarentestua">
    <w:name w:val="footnote text"/>
    <w:basedOn w:val="Normala"/>
    <w:link w:val="Oin-oharrarentestuaKar"/>
    <w:uiPriority w:val="99"/>
    <w:rsid w:val="00A32D4B"/>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A32D4B"/>
    <w:rPr>
      <w:rFonts w:ascii="Arial" w:eastAsia="Times New Roman" w:hAnsi="Arial" w:cs="Times New Roman"/>
      <w:sz w:val="24"/>
      <w:szCs w:val="24"/>
      <w:lang w:eastAsia="es-ES"/>
    </w:rPr>
  </w:style>
  <w:style w:type="character" w:styleId="Oin-oharrarenerreferentzia">
    <w:name w:val="footnote reference"/>
    <w:uiPriority w:val="99"/>
    <w:unhideWhenUsed/>
    <w:rsid w:val="00A32D4B"/>
    <w:rPr>
      <w:vertAlign w:val="superscript"/>
    </w:rPr>
  </w:style>
  <w:style w:type="numbering" w:customStyle="1" w:styleId="BOPV-11113">
    <w:name w:val="BOPV-11113"/>
    <w:rsid w:val="00A32D4B"/>
    <w:pPr>
      <w:numPr>
        <w:numId w:val="1"/>
      </w:numPr>
    </w:pPr>
  </w:style>
  <w:style w:type="paragraph" w:styleId="Goiburua">
    <w:name w:val="header"/>
    <w:basedOn w:val="Normala"/>
    <w:link w:val="GoiburuaKar"/>
    <w:uiPriority w:val="99"/>
    <w:unhideWhenUsed/>
    <w:rsid w:val="00A32D4B"/>
    <w:pPr>
      <w:tabs>
        <w:tab w:val="center" w:pos="4252"/>
        <w:tab w:val="right" w:pos="8504"/>
      </w:tabs>
    </w:pPr>
  </w:style>
  <w:style w:type="character" w:customStyle="1" w:styleId="GoiburuaKar">
    <w:name w:val="Goiburua Kar"/>
    <w:basedOn w:val="Paragrafoarenletra-tipolehenetsia"/>
    <w:link w:val="Goiburua"/>
    <w:uiPriority w:val="99"/>
    <w:rsid w:val="00A32D4B"/>
    <w:rPr>
      <w:rFonts w:ascii="Times New Roman" w:eastAsia="Times New Roman" w:hAnsi="Times New Roman" w:cs="Times New Roman"/>
      <w:sz w:val="24"/>
      <w:szCs w:val="24"/>
      <w:lang w:val="es-ES" w:eastAsia="es-ES"/>
    </w:rPr>
  </w:style>
  <w:style w:type="paragraph" w:styleId="Orri-oina">
    <w:name w:val="footer"/>
    <w:basedOn w:val="Normala"/>
    <w:link w:val="Orri-oinaKar"/>
    <w:uiPriority w:val="99"/>
    <w:unhideWhenUsed/>
    <w:rsid w:val="00A32D4B"/>
    <w:pPr>
      <w:tabs>
        <w:tab w:val="center" w:pos="4252"/>
        <w:tab w:val="right" w:pos="8504"/>
      </w:tabs>
    </w:pPr>
  </w:style>
  <w:style w:type="character" w:customStyle="1" w:styleId="Orri-oinaKar">
    <w:name w:val="Orri-oina Kar"/>
    <w:basedOn w:val="Paragrafoarenletra-tipolehenetsia"/>
    <w:link w:val="Orri-oina"/>
    <w:uiPriority w:val="99"/>
    <w:rsid w:val="00A32D4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35392d-4ec5-4c96-a9bc-d6c97c77fa09">
      <Terms xmlns="http://schemas.microsoft.com/office/infopath/2007/PartnerControls"/>
    </lcf76f155ced4ddcb4097134ff3c332f>
    <TaxCatchAll xmlns="624f3b94-bbc5-4573-aeef-0eaada64f2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9C0FB781A6AFC342916CD1DEA0B987C0" ma:contentTypeVersion="15" ma:contentTypeDescription="Sortu dokumentu berri bat." ma:contentTypeScope="" ma:versionID="032284f5b3d2a1c9549f11ea6c13ecc3">
  <xsd:schema xmlns:xsd="http://www.w3.org/2001/XMLSchema" xmlns:xs="http://www.w3.org/2001/XMLSchema" xmlns:p="http://schemas.microsoft.com/office/2006/metadata/properties" xmlns:ns2="8c35392d-4ec5-4c96-a9bc-d6c97c77fa09" xmlns:ns3="624f3b94-bbc5-4573-aeef-0eaada64f22b" targetNamespace="http://schemas.microsoft.com/office/2006/metadata/properties" ma:root="true" ma:fieldsID="b380c34a29cbc7e1d95e34a47f8b42fa" ns2:_="" ns3:_="">
    <xsd:import namespace="8c35392d-4ec5-4c96-a9bc-d6c97c77fa09"/>
    <xsd:import namespace="624f3b94-bbc5-4573-aeef-0eaada64f22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35392d-4ec5-4c96-a9bc-d6c97c77f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24f3b94-bbc5-4573-aeef-0eaada64f22b"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a39dba37-24c0-41d6-8575-ceaee8194458}" ma:internalName="TaxCatchAll" ma:showField="CatchAllData" ma:web="624f3b94-bbc5-4573-aeef-0eaada64f2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0DCE53-6B26-40F3-9F13-D4BB8756EB11}">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624f3b94-bbc5-4573-aeef-0eaada64f22b"/>
    <ds:schemaRef ds:uri="http://schemas.openxmlformats.org/package/2006/metadata/core-properties"/>
    <ds:schemaRef ds:uri="8c35392d-4ec5-4c96-a9bc-d6c97c77fa09"/>
    <ds:schemaRef ds:uri="http://www.w3.org/XML/1998/namespace"/>
    <ds:schemaRef ds:uri="http://purl.org/dc/dcmitype/"/>
  </ds:schemaRefs>
</ds:datastoreItem>
</file>

<file path=customXml/itemProps2.xml><?xml version="1.0" encoding="utf-8"?>
<ds:datastoreItem xmlns:ds="http://schemas.openxmlformats.org/officeDocument/2006/customXml" ds:itemID="{BA39083D-18F0-4B51-A555-0BF8A3140593}">
  <ds:schemaRefs>
    <ds:schemaRef ds:uri="http://schemas.microsoft.com/sharepoint/v3/contenttype/forms"/>
  </ds:schemaRefs>
</ds:datastoreItem>
</file>

<file path=customXml/itemProps3.xml><?xml version="1.0" encoding="utf-8"?>
<ds:datastoreItem xmlns:ds="http://schemas.openxmlformats.org/officeDocument/2006/customXml" ds:itemID="{EAA55FF4-5230-4373-ACAC-A2551723CA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35392d-4ec5-4c96-a9bc-d6c97c77fa09"/>
    <ds:schemaRef ds:uri="624f3b94-bbc5-4573-aeef-0eaada64f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468</Words>
  <Characters>2668</Characters>
  <Application>Microsoft Office Word</Application>
  <DocSecurity>0</DocSecurity>
  <Lines>22</Lines>
  <Paragraphs>6</Paragraphs>
  <ScaleCrop>false</ScaleCrop>
  <HeadingPairs>
    <vt:vector size="4" baseType="variant">
      <vt:variant>
        <vt:lpstr>Titulua</vt:lpstr>
      </vt:variant>
      <vt:variant>
        <vt:i4>1</vt:i4>
      </vt:variant>
      <vt:variant>
        <vt:lpstr>Izenburuak</vt:lpstr>
      </vt:variant>
      <vt:variant>
        <vt:i4>1</vt:i4>
      </vt:variant>
    </vt:vector>
  </HeadingPairs>
  <TitlesOfParts>
    <vt:vector size="2" baseType="lpstr">
      <vt:lpstr/>
      <vt:lpstr>        II.5 ERANSKINA.-	KONTRATUAREN OBJEKTU DEN JARDUERA EGINGO DUTEN PERTSONEI DAGOKI</vt:lpstr>
    </vt:vector>
  </TitlesOfParts>
  <Company>Eusko Jaurlaritza Gobierno Vasco</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Castro Elosegui, Marcos</dc:creator>
  <cp:keywords/>
  <dc:description/>
  <cp:lastModifiedBy>Azcarate Vergara, Izaskun</cp:lastModifiedBy>
  <cp:revision>8</cp:revision>
  <dcterms:created xsi:type="dcterms:W3CDTF">2021-04-06T11:07:00Z</dcterms:created>
  <dcterms:modified xsi:type="dcterms:W3CDTF">2022-10-27T08:06:00Z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0x0101009C0FB781A6AFC342916CD1DEA0B987C0</vt:lpwstr>
  </property>
  <property fmtid="{D5CDD505-2E9C-101B-9397-08002B2CF9AE}" pid="3" name="MediaServiceImageTags">
    <vt:lpwstr/>
  </property>
</Properties>
</file>