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0C1D24" w:rsidRDefault="000C1D24" w:rsidP="001B4E2F">
      <w:pPr>
        <w:ind w:left="-284" w:right="-316"/>
        <w:jc w:val="center"/>
        <w:rPr>
          <w:rFonts w:ascii="Verdana" w:eastAsia="Arial Unicode MS" w:hAnsi="Verdana"/>
          <w:b/>
          <w:sz w:val="10"/>
          <w:szCs w:val="10"/>
        </w:rPr>
      </w:pPr>
    </w:p>
    <w:p w:rsidR="00F24C5C" w:rsidRPr="00C208AE" w:rsidRDefault="00F24C5C" w:rsidP="001B4E2F">
      <w:pPr>
        <w:ind w:left="-284" w:right="-316"/>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rPr>
      </w:pPr>
    </w:p>
    <w:p w:rsidR="001D2337" w:rsidRPr="00C208AE" w:rsidRDefault="001D2337" w:rsidP="001D2337">
      <w:pPr>
        <w:tabs>
          <w:tab w:val="left" w:pos="567"/>
        </w:tabs>
        <w:ind w:right="-316" w:firstLine="567"/>
        <w:jc w:val="center"/>
        <w:rPr>
          <w:rFonts w:ascii="Verdana" w:hAnsi="Verdana" w:cs="Tahoma"/>
          <w:b/>
        </w:rPr>
      </w:pPr>
    </w:p>
    <w:p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rsidR="001D2337" w:rsidRDefault="001D2337" w:rsidP="001D2337">
      <w:pPr>
        <w:tabs>
          <w:tab w:val="left" w:pos="425"/>
        </w:tabs>
        <w:spacing w:line="360" w:lineRule="auto"/>
        <w:ind w:right="-316"/>
        <w:jc w:val="center"/>
        <w:rPr>
          <w:rFonts w:ascii="Verdana" w:hAnsi="Verdana" w:cs="Tahoma"/>
          <w:b/>
        </w:rPr>
      </w:pPr>
    </w:p>
    <w:p w:rsidR="004613E7" w:rsidRPr="00C208AE" w:rsidRDefault="004613E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jc w:val="center"/>
        <w:rPr>
          <w:rFonts w:ascii="Verdana" w:hAnsi="Verdana" w:cs="Tahoma"/>
          <w:b/>
        </w:rPr>
      </w:pPr>
    </w:p>
    <w:p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105B7" w:rsidRPr="00FB1FCC">
        <w:rPr>
          <w:rFonts w:ascii="Verdana" w:hAnsi="Verdana" w:cs="Tahoma"/>
          <w:b/>
          <w:color w:val="0000FF"/>
        </w:rPr>
        <w:t>S-</w:t>
      </w:r>
      <w:r w:rsidR="008266AC">
        <w:rPr>
          <w:rFonts w:ascii="Verdana" w:hAnsi="Verdana" w:cs="Tahoma"/>
          <w:b/>
          <w:color w:val="0000FF"/>
        </w:rPr>
        <w:t>0</w:t>
      </w:r>
      <w:r w:rsidR="00783826">
        <w:rPr>
          <w:rFonts w:ascii="Verdana" w:hAnsi="Verdana" w:cs="Tahoma"/>
          <w:b/>
          <w:color w:val="0000FF"/>
        </w:rPr>
        <w:t>61</w:t>
      </w:r>
      <w:r w:rsidR="000105B7" w:rsidRPr="00FB1FCC">
        <w:rPr>
          <w:rFonts w:ascii="Verdana" w:hAnsi="Verdana" w:cs="Tahoma"/>
          <w:b/>
          <w:color w:val="0000FF"/>
        </w:rPr>
        <w:t>/202</w:t>
      </w:r>
      <w:r w:rsidR="001F70AC">
        <w:rPr>
          <w:rFonts w:ascii="Verdana" w:hAnsi="Verdana" w:cs="Tahoma"/>
          <w:b/>
          <w:color w:val="0000FF"/>
        </w:rPr>
        <w:t>2</w:t>
      </w:r>
    </w:p>
    <w:p w:rsidR="001D2337" w:rsidRPr="00C208AE" w:rsidRDefault="001D2337" w:rsidP="007D15C2">
      <w:pPr>
        <w:tabs>
          <w:tab w:val="left" w:pos="425"/>
        </w:tabs>
        <w:spacing w:line="360" w:lineRule="auto"/>
        <w:ind w:left="567" w:right="-316"/>
        <w:rPr>
          <w:rFonts w:ascii="Verdana" w:hAnsi="Verdana" w:cs="Tahoma"/>
          <w:b/>
        </w:rPr>
      </w:pPr>
      <w:r w:rsidRPr="00C208AE">
        <w:rPr>
          <w:rFonts w:ascii="Verdana" w:hAnsi="Verdana" w:cs="Tahoma"/>
          <w:b/>
        </w:rPr>
        <w:t xml:space="preserve">Objeto: </w:t>
      </w:r>
      <w:r w:rsidR="000105B7">
        <w:rPr>
          <w:rFonts w:ascii="Verdana" w:hAnsi="Verdana" w:cs="Tahoma"/>
          <w:b/>
          <w:color w:val="0000FF"/>
        </w:rPr>
        <w:t>S</w:t>
      </w:r>
      <w:r w:rsidR="008266AC">
        <w:rPr>
          <w:rFonts w:ascii="Verdana" w:hAnsi="Verdana" w:cs="Tahoma"/>
          <w:b/>
          <w:color w:val="0000FF"/>
        </w:rPr>
        <w:t xml:space="preserve">istema de </w:t>
      </w:r>
      <w:r w:rsidR="00783826">
        <w:rPr>
          <w:rFonts w:ascii="Verdana" w:hAnsi="Verdana" w:cs="Tahoma"/>
          <w:b/>
          <w:color w:val="0000FF"/>
        </w:rPr>
        <w:t xml:space="preserve">localización de teléfonos desde drones </w:t>
      </w:r>
      <w:r w:rsidR="00334296">
        <w:rPr>
          <w:rFonts w:ascii="Verdana" w:hAnsi="Verdana" w:cs="Tahoma"/>
          <w:b/>
          <w:color w:val="0000FF"/>
        </w:rPr>
        <w:t xml:space="preserve">para </w:t>
      </w:r>
      <w:r w:rsidR="00783826">
        <w:rPr>
          <w:rFonts w:ascii="Verdana" w:hAnsi="Verdana" w:cs="Tahoma"/>
          <w:b/>
          <w:color w:val="0000FF"/>
        </w:rPr>
        <w:t>operativos de rescate</w:t>
      </w:r>
      <w:r w:rsidR="00AA7381">
        <w:rPr>
          <w:rFonts w:ascii="Verdana" w:hAnsi="Verdana" w:cs="Tahoma"/>
          <w:b/>
          <w:color w:val="0000FF"/>
        </w:rPr>
        <w:t>.</w:t>
      </w:r>
    </w:p>
    <w:p w:rsidR="001D2337" w:rsidRPr="00C208AE" w:rsidRDefault="001D2337" w:rsidP="001D2337">
      <w:pPr>
        <w:tabs>
          <w:tab w:val="left" w:pos="425"/>
        </w:tabs>
        <w:spacing w:line="360" w:lineRule="auto"/>
        <w:ind w:right="-316" w:firstLine="567"/>
        <w:rPr>
          <w:rFonts w:ascii="Verdana" w:hAnsi="Verdana" w:cs="Tahoma"/>
          <w:b/>
        </w:rPr>
      </w:pPr>
    </w:p>
    <w:p w:rsidR="001D2337" w:rsidRPr="00C208AE" w:rsidRDefault="001D2337" w:rsidP="001D2337">
      <w:pPr>
        <w:tabs>
          <w:tab w:val="left" w:pos="425"/>
        </w:tabs>
        <w:spacing w:line="360" w:lineRule="auto"/>
        <w:ind w:right="-316" w:firstLine="567"/>
        <w:rPr>
          <w:rFonts w:ascii="Verdana" w:hAnsi="Verdana" w:cs="Tahoma"/>
          <w:b/>
        </w:rPr>
      </w:pPr>
    </w:p>
    <w:p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rsidR="001D2337" w:rsidRDefault="001D2337" w:rsidP="001D2337">
      <w:pPr>
        <w:tabs>
          <w:tab w:val="left" w:pos="425"/>
        </w:tabs>
        <w:spacing w:line="360" w:lineRule="auto"/>
        <w:ind w:right="-316" w:firstLine="567"/>
        <w:rPr>
          <w:rFonts w:ascii="Verdana" w:hAnsi="Verdana" w:cs="Tahoma"/>
          <w:b/>
          <w:sz w:val="20"/>
          <w:szCs w:val="20"/>
        </w:rPr>
      </w:pPr>
    </w:p>
    <w:p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rsidR="000C49D7" w:rsidRPr="00060F7D" w:rsidRDefault="000C49D7" w:rsidP="00BA51CF">
          <w:pPr>
            <w:pStyle w:val="TOCizenburua"/>
            <w:tabs>
              <w:tab w:val="left" w:pos="1358"/>
            </w:tabs>
            <w:spacing w:before="120"/>
            <w:rPr>
              <w:sz w:val="16"/>
              <w:szCs w:val="16"/>
            </w:rPr>
          </w:pPr>
        </w:p>
        <w:p w:rsidR="00C20AFD" w:rsidRDefault="007C34D9">
          <w:pPr>
            <w:pStyle w:val="EA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esteka"/>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1371FC">
              <w:rPr>
                <w:noProof/>
                <w:webHidden/>
              </w:rPr>
              <w:t>5</w:t>
            </w:r>
            <w:r w:rsidR="00C20AFD">
              <w:rPr>
                <w:noProof/>
                <w:webHidden/>
              </w:rPr>
              <w:fldChar w:fldCharType="end"/>
            </w:r>
          </w:hyperlink>
        </w:p>
        <w:p w:rsidR="00C20AFD" w:rsidRDefault="00412B02">
          <w:pPr>
            <w:pStyle w:val="EA2"/>
            <w:rPr>
              <w:rFonts w:eastAsiaTheme="minorEastAsia" w:cstheme="minorBidi"/>
              <w:b w:val="0"/>
              <w:bCs w:val="0"/>
              <w:noProof/>
            </w:rPr>
          </w:pPr>
          <w:hyperlink w:anchor="_Toc45180415" w:history="1">
            <w:r w:rsidR="00C20AFD" w:rsidRPr="00907816">
              <w:rPr>
                <w:rStyle w:val="Hiperesteka"/>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sidR="001371FC">
              <w:rPr>
                <w:noProof/>
                <w:webHidden/>
              </w:rPr>
              <w:t>5</w:t>
            </w:r>
            <w:r w:rsidR="00C20AFD">
              <w:rPr>
                <w:noProof/>
                <w:webHidden/>
              </w:rPr>
              <w:fldChar w:fldCharType="end"/>
            </w:r>
          </w:hyperlink>
        </w:p>
        <w:p w:rsidR="00C20AFD" w:rsidRDefault="00412B02">
          <w:pPr>
            <w:pStyle w:val="EA3"/>
            <w:rPr>
              <w:rFonts w:eastAsiaTheme="minorEastAsia" w:cstheme="minorBidi"/>
              <w:sz w:val="22"/>
              <w:szCs w:val="22"/>
            </w:rPr>
          </w:pPr>
          <w:hyperlink w:anchor="_Toc45180416" w:history="1">
            <w:r w:rsidR="00C20AFD" w:rsidRPr="00907816">
              <w:rPr>
                <w:rStyle w:val="Hiperesteka"/>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sidR="001371FC">
              <w:rPr>
                <w:webHidden/>
              </w:rPr>
              <w:t>5</w:t>
            </w:r>
            <w:r w:rsidR="00C20AFD">
              <w:rPr>
                <w:webHidden/>
              </w:rPr>
              <w:fldChar w:fldCharType="end"/>
            </w:r>
          </w:hyperlink>
        </w:p>
        <w:p w:rsidR="00C20AFD" w:rsidRDefault="00412B02">
          <w:pPr>
            <w:pStyle w:val="EA3"/>
            <w:rPr>
              <w:rFonts w:eastAsiaTheme="minorEastAsia" w:cstheme="minorBidi"/>
              <w:sz w:val="22"/>
              <w:szCs w:val="22"/>
            </w:rPr>
          </w:pPr>
          <w:hyperlink w:anchor="_Toc45180428" w:history="1">
            <w:r w:rsidR="00C20AFD" w:rsidRPr="00907816">
              <w:rPr>
                <w:rStyle w:val="Hiperesteka"/>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sidR="001371FC">
              <w:rPr>
                <w:webHidden/>
              </w:rPr>
              <w:t>5</w:t>
            </w:r>
            <w:r w:rsidR="00C20AFD">
              <w:rPr>
                <w:webHidden/>
              </w:rPr>
              <w:fldChar w:fldCharType="end"/>
            </w:r>
          </w:hyperlink>
        </w:p>
        <w:p w:rsidR="00C20AFD" w:rsidRDefault="00412B02">
          <w:pPr>
            <w:pStyle w:val="EA3"/>
            <w:rPr>
              <w:rFonts w:eastAsiaTheme="minorEastAsia" w:cstheme="minorBidi"/>
              <w:sz w:val="22"/>
              <w:szCs w:val="22"/>
            </w:rPr>
          </w:pPr>
          <w:hyperlink w:anchor="_Toc45180429" w:history="1">
            <w:r w:rsidR="00C20AFD" w:rsidRPr="00907816">
              <w:rPr>
                <w:rStyle w:val="Hiperesteka"/>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sidR="001371FC">
              <w:rPr>
                <w:webHidden/>
              </w:rPr>
              <w:t>5</w:t>
            </w:r>
            <w:r w:rsidR="00C20AFD">
              <w:rPr>
                <w:webHidden/>
              </w:rPr>
              <w:fldChar w:fldCharType="end"/>
            </w:r>
          </w:hyperlink>
        </w:p>
        <w:p w:rsidR="00C20AFD" w:rsidRDefault="00412B02">
          <w:pPr>
            <w:pStyle w:val="EA3"/>
            <w:rPr>
              <w:rFonts w:eastAsiaTheme="minorEastAsia" w:cstheme="minorBidi"/>
              <w:sz w:val="22"/>
              <w:szCs w:val="22"/>
            </w:rPr>
          </w:pPr>
          <w:hyperlink w:anchor="_Toc45180434" w:history="1">
            <w:r w:rsidR="00C20AFD" w:rsidRPr="00907816">
              <w:rPr>
                <w:rStyle w:val="Hiperesteka"/>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sidR="001371FC">
              <w:rPr>
                <w:webHidden/>
              </w:rPr>
              <w:t>5</w:t>
            </w:r>
            <w:r w:rsidR="00C20AFD">
              <w:rPr>
                <w:webHidden/>
              </w:rPr>
              <w:fldChar w:fldCharType="end"/>
            </w:r>
          </w:hyperlink>
        </w:p>
        <w:p w:rsidR="00C20AFD" w:rsidRDefault="00412B02">
          <w:pPr>
            <w:pStyle w:val="EA3"/>
            <w:rPr>
              <w:rFonts w:eastAsiaTheme="minorEastAsia" w:cstheme="minorBidi"/>
              <w:sz w:val="22"/>
              <w:szCs w:val="22"/>
            </w:rPr>
          </w:pPr>
          <w:hyperlink w:anchor="_Toc45180437" w:history="1">
            <w:r w:rsidR="00C20AFD" w:rsidRPr="00907816">
              <w:rPr>
                <w:rStyle w:val="Hiperesteka"/>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sidR="001371FC">
              <w:rPr>
                <w:webHidden/>
              </w:rPr>
              <w:t>6</w:t>
            </w:r>
            <w:r w:rsidR="00C20AFD">
              <w:rPr>
                <w:webHidden/>
              </w:rPr>
              <w:fldChar w:fldCharType="end"/>
            </w:r>
          </w:hyperlink>
        </w:p>
        <w:p w:rsidR="00C20AFD" w:rsidRDefault="00412B02">
          <w:pPr>
            <w:pStyle w:val="EA3"/>
            <w:rPr>
              <w:rFonts w:eastAsiaTheme="minorEastAsia" w:cstheme="minorBidi"/>
              <w:sz w:val="22"/>
              <w:szCs w:val="22"/>
            </w:rPr>
          </w:pPr>
          <w:hyperlink w:anchor="_Toc45180444" w:history="1">
            <w:r w:rsidR="00C20AFD" w:rsidRPr="00907816">
              <w:rPr>
                <w:rStyle w:val="Hiperesteka"/>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sidR="001371FC">
              <w:rPr>
                <w:webHidden/>
              </w:rPr>
              <w:t>7</w:t>
            </w:r>
            <w:r w:rsidR="00C20AFD">
              <w:rPr>
                <w:webHidden/>
              </w:rPr>
              <w:fldChar w:fldCharType="end"/>
            </w:r>
          </w:hyperlink>
        </w:p>
        <w:p w:rsidR="00C20AFD" w:rsidRDefault="00412B02">
          <w:pPr>
            <w:pStyle w:val="EA3"/>
            <w:rPr>
              <w:rFonts w:eastAsiaTheme="minorEastAsia" w:cstheme="minorBidi"/>
              <w:sz w:val="22"/>
              <w:szCs w:val="22"/>
            </w:rPr>
          </w:pPr>
          <w:hyperlink w:anchor="_Toc45180449" w:history="1">
            <w:r w:rsidR="00C20AFD" w:rsidRPr="00907816">
              <w:rPr>
                <w:rStyle w:val="Hiperesteka"/>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sidR="001371FC">
              <w:rPr>
                <w:webHidden/>
              </w:rPr>
              <w:t>7</w:t>
            </w:r>
            <w:r w:rsidR="00C20AFD">
              <w:rPr>
                <w:webHidden/>
              </w:rPr>
              <w:fldChar w:fldCharType="end"/>
            </w:r>
          </w:hyperlink>
        </w:p>
        <w:p w:rsidR="00C20AFD" w:rsidRDefault="00412B02">
          <w:pPr>
            <w:pStyle w:val="EA3"/>
            <w:rPr>
              <w:rFonts w:eastAsiaTheme="minorEastAsia" w:cstheme="minorBidi"/>
              <w:sz w:val="22"/>
              <w:szCs w:val="22"/>
            </w:rPr>
          </w:pPr>
          <w:hyperlink w:anchor="_Toc45180450" w:history="1">
            <w:r w:rsidR="00C20AFD" w:rsidRPr="00907816">
              <w:rPr>
                <w:rStyle w:val="Hiperesteka"/>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sidR="001371FC">
              <w:rPr>
                <w:webHidden/>
              </w:rPr>
              <w:t>7</w:t>
            </w:r>
            <w:r w:rsidR="00C20AFD">
              <w:rPr>
                <w:webHidden/>
              </w:rPr>
              <w:fldChar w:fldCharType="end"/>
            </w:r>
          </w:hyperlink>
        </w:p>
        <w:p w:rsidR="00C20AFD" w:rsidRDefault="00412B02">
          <w:pPr>
            <w:pStyle w:val="EA3"/>
            <w:rPr>
              <w:rFonts w:eastAsiaTheme="minorEastAsia" w:cstheme="minorBidi"/>
              <w:sz w:val="22"/>
              <w:szCs w:val="22"/>
            </w:rPr>
          </w:pPr>
          <w:hyperlink w:anchor="_Toc45180457" w:history="1">
            <w:r w:rsidR="00C20AFD" w:rsidRPr="00907816">
              <w:rPr>
                <w:rStyle w:val="Hiperesteka"/>
              </w:rPr>
              <w:t>9.- SEGUROS</w:t>
            </w:r>
            <w:r w:rsidR="00C20AFD">
              <w:rPr>
                <w:rStyle w:val="Hiperesteka"/>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sidR="001371FC">
              <w:rPr>
                <w:webHidden/>
              </w:rPr>
              <w:t>7</w:t>
            </w:r>
            <w:r w:rsidR="00C20AFD">
              <w:rPr>
                <w:webHidden/>
              </w:rPr>
              <w:fldChar w:fldCharType="end"/>
            </w:r>
          </w:hyperlink>
        </w:p>
        <w:p w:rsidR="00C20AFD" w:rsidRDefault="00412B02">
          <w:pPr>
            <w:pStyle w:val="EA3"/>
            <w:rPr>
              <w:rFonts w:eastAsiaTheme="minorEastAsia" w:cstheme="minorBidi"/>
              <w:sz w:val="22"/>
              <w:szCs w:val="22"/>
            </w:rPr>
          </w:pPr>
          <w:hyperlink w:anchor="_Toc45180458" w:history="1">
            <w:r w:rsidR="00C20AFD" w:rsidRPr="00907816">
              <w:rPr>
                <w:rStyle w:val="Hiperesteka"/>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sidR="001371FC">
              <w:rPr>
                <w:webHidden/>
              </w:rPr>
              <w:t>8</w:t>
            </w:r>
            <w:r w:rsidR="00C20AFD">
              <w:rPr>
                <w:webHidden/>
              </w:rPr>
              <w:fldChar w:fldCharType="end"/>
            </w:r>
          </w:hyperlink>
        </w:p>
        <w:p w:rsidR="00C20AFD" w:rsidRDefault="00412B02">
          <w:pPr>
            <w:pStyle w:val="EA3"/>
            <w:rPr>
              <w:rFonts w:eastAsiaTheme="minorEastAsia" w:cstheme="minorBidi"/>
              <w:sz w:val="22"/>
              <w:szCs w:val="22"/>
            </w:rPr>
          </w:pPr>
          <w:hyperlink w:anchor="_Toc45180459" w:history="1">
            <w:r w:rsidR="00C20AFD" w:rsidRPr="00907816">
              <w:rPr>
                <w:rStyle w:val="Hiperesteka"/>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sidR="001371FC">
              <w:rPr>
                <w:webHidden/>
              </w:rPr>
              <w:t>8</w:t>
            </w:r>
            <w:r w:rsidR="00C20AFD">
              <w:rPr>
                <w:webHidden/>
              </w:rPr>
              <w:fldChar w:fldCharType="end"/>
            </w:r>
          </w:hyperlink>
        </w:p>
        <w:p w:rsidR="00C20AFD" w:rsidRDefault="00412B02">
          <w:pPr>
            <w:pStyle w:val="EA3"/>
            <w:rPr>
              <w:rFonts w:eastAsiaTheme="minorEastAsia" w:cstheme="minorBidi"/>
              <w:sz w:val="22"/>
              <w:szCs w:val="22"/>
            </w:rPr>
          </w:pPr>
          <w:hyperlink w:anchor="_Toc45180469" w:history="1">
            <w:r w:rsidR="00C20AFD" w:rsidRPr="00907816">
              <w:rPr>
                <w:rStyle w:val="Hiperesteka"/>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sidR="001371FC">
              <w:rPr>
                <w:webHidden/>
              </w:rPr>
              <w:t>8</w:t>
            </w:r>
            <w:r w:rsidR="00C20AFD">
              <w:rPr>
                <w:webHidden/>
              </w:rPr>
              <w:fldChar w:fldCharType="end"/>
            </w:r>
          </w:hyperlink>
        </w:p>
        <w:p w:rsidR="00C20AFD" w:rsidRDefault="00412B02">
          <w:pPr>
            <w:pStyle w:val="EA3"/>
            <w:rPr>
              <w:rFonts w:eastAsiaTheme="minorEastAsia" w:cstheme="minorBidi"/>
              <w:sz w:val="22"/>
              <w:szCs w:val="22"/>
            </w:rPr>
          </w:pPr>
          <w:hyperlink w:anchor="_Toc45180479" w:history="1">
            <w:r w:rsidR="00C20AFD" w:rsidRPr="00907816">
              <w:rPr>
                <w:rStyle w:val="Hiperesteka"/>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sidR="001371FC">
              <w:rPr>
                <w:webHidden/>
              </w:rPr>
              <w:t>9</w:t>
            </w:r>
            <w:r w:rsidR="00C20AFD">
              <w:rPr>
                <w:webHidden/>
              </w:rPr>
              <w:fldChar w:fldCharType="end"/>
            </w:r>
          </w:hyperlink>
        </w:p>
        <w:p w:rsidR="00C20AFD" w:rsidRDefault="00412B02">
          <w:pPr>
            <w:pStyle w:val="EA3"/>
            <w:rPr>
              <w:rFonts w:eastAsiaTheme="minorEastAsia" w:cstheme="minorBidi"/>
              <w:sz w:val="22"/>
              <w:szCs w:val="22"/>
            </w:rPr>
          </w:pPr>
          <w:hyperlink w:anchor="_Toc45180482" w:history="1">
            <w:r w:rsidR="00C20AFD" w:rsidRPr="00907816">
              <w:rPr>
                <w:rStyle w:val="Hiperesteka"/>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sidR="001371FC">
              <w:rPr>
                <w:webHidden/>
              </w:rPr>
              <w:t>9</w:t>
            </w:r>
            <w:r w:rsidR="00C20AFD">
              <w:rPr>
                <w:webHidden/>
              </w:rPr>
              <w:fldChar w:fldCharType="end"/>
            </w:r>
          </w:hyperlink>
        </w:p>
        <w:p w:rsidR="00C20AFD" w:rsidRDefault="00412B02">
          <w:pPr>
            <w:pStyle w:val="EA3"/>
            <w:rPr>
              <w:rFonts w:eastAsiaTheme="minorEastAsia" w:cstheme="minorBidi"/>
              <w:sz w:val="22"/>
              <w:szCs w:val="22"/>
            </w:rPr>
          </w:pPr>
          <w:hyperlink w:anchor="_Toc45180485" w:history="1">
            <w:r w:rsidR="00C20AFD" w:rsidRPr="00907816">
              <w:rPr>
                <w:rStyle w:val="Hiperesteka"/>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sidR="001371FC">
              <w:rPr>
                <w:webHidden/>
              </w:rPr>
              <w:t>10</w:t>
            </w:r>
            <w:r w:rsidR="00C20AFD">
              <w:rPr>
                <w:webHidden/>
              </w:rPr>
              <w:fldChar w:fldCharType="end"/>
            </w:r>
          </w:hyperlink>
        </w:p>
        <w:p w:rsidR="00C20AFD" w:rsidRDefault="00412B02">
          <w:pPr>
            <w:pStyle w:val="EA3"/>
            <w:rPr>
              <w:rFonts w:eastAsiaTheme="minorEastAsia" w:cstheme="minorBidi"/>
              <w:sz w:val="22"/>
              <w:szCs w:val="22"/>
            </w:rPr>
          </w:pPr>
          <w:hyperlink w:anchor="_Toc45180492" w:history="1">
            <w:r w:rsidR="00C20AFD" w:rsidRPr="00907816">
              <w:rPr>
                <w:rStyle w:val="Hiperesteka"/>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sidR="001371FC">
              <w:rPr>
                <w:webHidden/>
              </w:rPr>
              <w:t>10</w:t>
            </w:r>
            <w:r w:rsidR="00C20AFD">
              <w:rPr>
                <w:webHidden/>
              </w:rPr>
              <w:fldChar w:fldCharType="end"/>
            </w:r>
          </w:hyperlink>
        </w:p>
        <w:p w:rsidR="00C20AFD" w:rsidRDefault="00412B02">
          <w:pPr>
            <w:pStyle w:val="EA3"/>
            <w:rPr>
              <w:rFonts w:eastAsiaTheme="minorEastAsia" w:cstheme="minorBidi"/>
              <w:sz w:val="22"/>
              <w:szCs w:val="22"/>
            </w:rPr>
          </w:pPr>
          <w:hyperlink w:anchor="_Toc45180493" w:history="1">
            <w:r w:rsidR="00C20AFD" w:rsidRPr="00907816">
              <w:rPr>
                <w:rStyle w:val="Hiperesteka"/>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sidR="001371FC">
              <w:rPr>
                <w:webHidden/>
              </w:rPr>
              <w:t>10</w:t>
            </w:r>
            <w:r w:rsidR="00C20AFD">
              <w:rPr>
                <w:webHidden/>
              </w:rPr>
              <w:fldChar w:fldCharType="end"/>
            </w:r>
          </w:hyperlink>
        </w:p>
        <w:p w:rsidR="00C20AFD" w:rsidRDefault="00412B02">
          <w:pPr>
            <w:pStyle w:val="EA3"/>
            <w:rPr>
              <w:rFonts w:eastAsiaTheme="minorEastAsia" w:cstheme="minorBidi"/>
              <w:sz w:val="22"/>
              <w:szCs w:val="22"/>
            </w:rPr>
          </w:pPr>
          <w:hyperlink w:anchor="_Toc45180494" w:history="1">
            <w:r w:rsidR="00C20AFD" w:rsidRPr="00907816">
              <w:rPr>
                <w:rStyle w:val="Hiperesteka"/>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sidR="001371FC">
              <w:rPr>
                <w:webHidden/>
              </w:rPr>
              <w:t>10</w:t>
            </w:r>
            <w:r w:rsidR="00C20AFD">
              <w:rPr>
                <w:webHidden/>
              </w:rPr>
              <w:fldChar w:fldCharType="end"/>
            </w:r>
          </w:hyperlink>
        </w:p>
        <w:p w:rsidR="00C20AFD" w:rsidRDefault="00412B02">
          <w:pPr>
            <w:pStyle w:val="EA2"/>
            <w:rPr>
              <w:rFonts w:eastAsiaTheme="minorEastAsia" w:cstheme="minorBidi"/>
              <w:b w:val="0"/>
              <w:bCs w:val="0"/>
              <w:noProof/>
            </w:rPr>
          </w:pPr>
          <w:hyperlink w:anchor="_Toc45180502" w:history="1">
            <w:r w:rsidR="00C20AFD" w:rsidRPr="00907816">
              <w:rPr>
                <w:rStyle w:val="Hiperesteka"/>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r>
            <w:r w:rsidR="00C20AFD">
              <w:rPr>
                <w:noProof/>
                <w:webHidden/>
              </w:rPr>
              <w:fldChar w:fldCharType="separate"/>
            </w:r>
            <w:r w:rsidR="001371FC">
              <w:rPr>
                <w:noProof/>
                <w:webHidden/>
              </w:rPr>
              <w:t>11</w:t>
            </w:r>
            <w:r w:rsidR="00C20AFD">
              <w:rPr>
                <w:noProof/>
                <w:webHidden/>
              </w:rPr>
              <w:fldChar w:fldCharType="end"/>
            </w:r>
          </w:hyperlink>
        </w:p>
        <w:p w:rsidR="00C20AFD" w:rsidRDefault="00412B02">
          <w:pPr>
            <w:pStyle w:val="EA3"/>
            <w:rPr>
              <w:rFonts w:eastAsiaTheme="minorEastAsia" w:cstheme="minorBidi"/>
              <w:sz w:val="22"/>
              <w:szCs w:val="22"/>
            </w:rPr>
          </w:pPr>
          <w:hyperlink w:anchor="_Toc45180503" w:history="1">
            <w:r w:rsidR="00C20AFD" w:rsidRPr="00907816">
              <w:rPr>
                <w:rStyle w:val="Hiperesteka"/>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sidR="001371FC">
              <w:rPr>
                <w:webHidden/>
              </w:rPr>
              <w:t>11</w:t>
            </w:r>
            <w:r w:rsidR="00C20AFD">
              <w:rPr>
                <w:webHidden/>
              </w:rPr>
              <w:fldChar w:fldCharType="end"/>
            </w:r>
          </w:hyperlink>
        </w:p>
        <w:p w:rsidR="00C20AFD" w:rsidRDefault="00412B02">
          <w:pPr>
            <w:pStyle w:val="EA3"/>
            <w:rPr>
              <w:rFonts w:eastAsiaTheme="minorEastAsia" w:cstheme="minorBidi"/>
              <w:sz w:val="22"/>
              <w:szCs w:val="22"/>
            </w:rPr>
          </w:pPr>
          <w:hyperlink w:anchor="_Toc45180519" w:history="1">
            <w:r w:rsidR="00C20AFD" w:rsidRPr="00907816">
              <w:rPr>
                <w:rStyle w:val="Hiperesteka"/>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sidR="001371FC">
              <w:rPr>
                <w:webHidden/>
              </w:rPr>
              <w:t>12</w:t>
            </w:r>
            <w:r w:rsidR="00C20AFD">
              <w:rPr>
                <w:webHidden/>
              </w:rPr>
              <w:fldChar w:fldCharType="end"/>
            </w:r>
          </w:hyperlink>
        </w:p>
        <w:p w:rsidR="00C20AFD" w:rsidRDefault="00412B02">
          <w:pPr>
            <w:pStyle w:val="EA3"/>
            <w:rPr>
              <w:rFonts w:eastAsiaTheme="minorEastAsia" w:cstheme="minorBidi"/>
              <w:sz w:val="22"/>
              <w:szCs w:val="22"/>
            </w:rPr>
          </w:pPr>
          <w:hyperlink w:anchor="_Toc45180527" w:history="1">
            <w:r w:rsidR="00C20AFD" w:rsidRPr="00907816">
              <w:rPr>
                <w:rStyle w:val="Hiperesteka"/>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sidR="001371FC">
              <w:rPr>
                <w:webHidden/>
              </w:rPr>
              <w:t>12</w:t>
            </w:r>
            <w:r w:rsidR="00C20AFD">
              <w:rPr>
                <w:webHidden/>
              </w:rPr>
              <w:fldChar w:fldCharType="end"/>
            </w:r>
          </w:hyperlink>
        </w:p>
        <w:p w:rsidR="00C20AFD" w:rsidRDefault="00412B02">
          <w:pPr>
            <w:pStyle w:val="EA3"/>
            <w:rPr>
              <w:rFonts w:eastAsiaTheme="minorEastAsia" w:cstheme="minorBidi"/>
              <w:sz w:val="22"/>
              <w:szCs w:val="22"/>
            </w:rPr>
          </w:pPr>
          <w:hyperlink w:anchor="_Toc45180535" w:history="1">
            <w:r w:rsidR="00C20AFD" w:rsidRPr="00907816">
              <w:rPr>
                <w:rStyle w:val="Hiperesteka"/>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sidR="001371FC">
              <w:rPr>
                <w:webHidden/>
              </w:rPr>
              <w:t>13</w:t>
            </w:r>
            <w:r w:rsidR="00C20AFD">
              <w:rPr>
                <w:webHidden/>
              </w:rPr>
              <w:fldChar w:fldCharType="end"/>
            </w:r>
          </w:hyperlink>
        </w:p>
        <w:p w:rsidR="00C20AFD" w:rsidRDefault="00412B02">
          <w:pPr>
            <w:pStyle w:val="EA3"/>
            <w:rPr>
              <w:rFonts w:eastAsiaTheme="minorEastAsia" w:cstheme="minorBidi"/>
              <w:sz w:val="22"/>
              <w:szCs w:val="22"/>
            </w:rPr>
          </w:pPr>
          <w:hyperlink w:anchor="_Toc45180543" w:history="1">
            <w:r w:rsidR="00C20AFD" w:rsidRPr="00907816">
              <w:rPr>
                <w:rStyle w:val="Hiperesteka"/>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sidR="001371FC">
              <w:rPr>
                <w:webHidden/>
              </w:rPr>
              <w:t>15</w:t>
            </w:r>
            <w:r w:rsidR="00C20AFD">
              <w:rPr>
                <w:webHidden/>
              </w:rPr>
              <w:fldChar w:fldCharType="end"/>
            </w:r>
          </w:hyperlink>
        </w:p>
        <w:p w:rsidR="00C20AFD" w:rsidRDefault="00412B02">
          <w:pPr>
            <w:pStyle w:val="EA3"/>
            <w:rPr>
              <w:rFonts w:eastAsiaTheme="minorEastAsia" w:cstheme="minorBidi"/>
              <w:sz w:val="22"/>
              <w:szCs w:val="22"/>
            </w:rPr>
          </w:pPr>
          <w:hyperlink w:anchor="_Toc45180544" w:history="1">
            <w:r w:rsidR="00C20AFD" w:rsidRPr="00907816">
              <w:rPr>
                <w:rStyle w:val="Hiperesteka"/>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sidR="001371FC">
              <w:rPr>
                <w:webHidden/>
              </w:rPr>
              <w:t>15</w:t>
            </w:r>
            <w:r w:rsidR="00C20AFD">
              <w:rPr>
                <w:webHidden/>
              </w:rPr>
              <w:fldChar w:fldCharType="end"/>
            </w:r>
          </w:hyperlink>
        </w:p>
        <w:p w:rsidR="00C20AFD" w:rsidRDefault="00412B02">
          <w:pPr>
            <w:pStyle w:val="EA3"/>
            <w:rPr>
              <w:rFonts w:eastAsiaTheme="minorEastAsia" w:cstheme="minorBidi"/>
              <w:sz w:val="22"/>
              <w:szCs w:val="22"/>
            </w:rPr>
          </w:pPr>
          <w:hyperlink w:anchor="_Toc45180553" w:history="1">
            <w:r w:rsidR="00C20AFD" w:rsidRPr="00907816">
              <w:rPr>
                <w:rStyle w:val="Hiperesteka"/>
                <w:rFonts w:cs="Tahoma"/>
              </w:rPr>
              <w:t xml:space="preserve">25.- </w:t>
            </w:r>
            <w:r w:rsidR="00C20AFD" w:rsidRPr="00907816">
              <w:rPr>
                <w:rStyle w:val="Hiperesteka"/>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sidR="001371FC">
              <w:rPr>
                <w:webHidden/>
              </w:rPr>
              <w:t>16</w:t>
            </w:r>
            <w:r w:rsidR="00C20AFD">
              <w:rPr>
                <w:webHidden/>
              </w:rPr>
              <w:fldChar w:fldCharType="end"/>
            </w:r>
          </w:hyperlink>
        </w:p>
        <w:p w:rsidR="00C20AFD" w:rsidRDefault="00412B02">
          <w:pPr>
            <w:pStyle w:val="EA3"/>
            <w:rPr>
              <w:rFonts w:eastAsiaTheme="minorEastAsia" w:cstheme="minorBidi"/>
              <w:sz w:val="22"/>
              <w:szCs w:val="22"/>
            </w:rPr>
          </w:pPr>
          <w:hyperlink w:anchor="_Toc45180556" w:history="1">
            <w:r w:rsidR="00C20AFD" w:rsidRPr="00907816">
              <w:rPr>
                <w:rStyle w:val="Hiperesteka"/>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sidR="001371FC">
              <w:rPr>
                <w:webHidden/>
              </w:rPr>
              <w:t>17</w:t>
            </w:r>
            <w:r w:rsidR="00C20AFD">
              <w:rPr>
                <w:webHidden/>
              </w:rPr>
              <w:fldChar w:fldCharType="end"/>
            </w:r>
          </w:hyperlink>
        </w:p>
        <w:p w:rsidR="00C20AFD" w:rsidRDefault="00412B02">
          <w:pPr>
            <w:pStyle w:val="EA2"/>
            <w:rPr>
              <w:rFonts w:eastAsiaTheme="minorEastAsia" w:cstheme="minorBidi"/>
              <w:b w:val="0"/>
              <w:bCs w:val="0"/>
              <w:noProof/>
            </w:rPr>
          </w:pPr>
          <w:hyperlink w:anchor="_Toc45180564" w:history="1">
            <w:r w:rsidR="00C20AFD" w:rsidRPr="00907816">
              <w:rPr>
                <w:rStyle w:val="Hiperesteka"/>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sidR="001371FC">
              <w:rPr>
                <w:noProof/>
                <w:webHidden/>
              </w:rPr>
              <w:t>17</w:t>
            </w:r>
            <w:r w:rsidR="00C20AFD">
              <w:rPr>
                <w:noProof/>
                <w:webHidden/>
              </w:rPr>
              <w:fldChar w:fldCharType="end"/>
            </w:r>
          </w:hyperlink>
        </w:p>
        <w:p w:rsidR="00C20AFD" w:rsidRDefault="00412B02">
          <w:pPr>
            <w:pStyle w:val="EA3"/>
            <w:rPr>
              <w:rFonts w:eastAsiaTheme="minorEastAsia" w:cstheme="minorBidi"/>
              <w:sz w:val="22"/>
              <w:szCs w:val="22"/>
            </w:rPr>
          </w:pPr>
          <w:hyperlink w:anchor="_Toc45180565" w:history="1">
            <w:r w:rsidR="00C20AFD" w:rsidRPr="00907816">
              <w:rPr>
                <w:rStyle w:val="Hiperesteka"/>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sidR="001371FC">
              <w:rPr>
                <w:webHidden/>
              </w:rPr>
              <w:t>17</w:t>
            </w:r>
            <w:r w:rsidR="00C20AFD">
              <w:rPr>
                <w:webHidden/>
              </w:rPr>
              <w:fldChar w:fldCharType="end"/>
            </w:r>
          </w:hyperlink>
        </w:p>
        <w:p w:rsidR="00C20AFD" w:rsidRDefault="00412B02">
          <w:pPr>
            <w:pStyle w:val="EA3"/>
            <w:rPr>
              <w:rFonts w:eastAsiaTheme="minorEastAsia" w:cstheme="minorBidi"/>
              <w:sz w:val="22"/>
              <w:szCs w:val="22"/>
            </w:rPr>
          </w:pPr>
          <w:hyperlink w:anchor="_Toc45180566" w:history="1">
            <w:r w:rsidR="00C20AFD" w:rsidRPr="00907816">
              <w:rPr>
                <w:rStyle w:val="Hiperesteka"/>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sidR="001371FC">
              <w:rPr>
                <w:webHidden/>
              </w:rPr>
              <w:t>17</w:t>
            </w:r>
            <w:r w:rsidR="00C20AFD">
              <w:rPr>
                <w:webHidden/>
              </w:rPr>
              <w:fldChar w:fldCharType="end"/>
            </w:r>
          </w:hyperlink>
        </w:p>
        <w:p w:rsidR="00C20AFD" w:rsidRDefault="00412B02">
          <w:pPr>
            <w:pStyle w:val="EA1"/>
            <w:rPr>
              <w:rFonts w:eastAsiaTheme="minorEastAsia" w:cstheme="minorBidi"/>
              <w:b w:val="0"/>
              <w:bCs w:val="0"/>
              <w:i w:val="0"/>
              <w:iCs w:val="0"/>
              <w:noProof/>
              <w:sz w:val="22"/>
              <w:szCs w:val="22"/>
            </w:rPr>
          </w:pPr>
          <w:hyperlink w:anchor="_Toc45180567" w:history="1">
            <w:r w:rsidR="00C20AFD" w:rsidRPr="00907816">
              <w:rPr>
                <w:rStyle w:val="Hiperesteka"/>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sidR="001371FC">
              <w:rPr>
                <w:noProof/>
                <w:webHidden/>
              </w:rPr>
              <w:t>19</w:t>
            </w:r>
            <w:r w:rsidR="00C20AFD">
              <w:rPr>
                <w:noProof/>
                <w:webHidden/>
              </w:rPr>
              <w:fldChar w:fldCharType="end"/>
            </w:r>
          </w:hyperlink>
        </w:p>
        <w:p w:rsidR="00C20AFD" w:rsidRDefault="00412B02">
          <w:pPr>
            <w:pStyle w:val="EA2"/>
            <w:rPr>
              <w:rFonts w:eastAsiaTheme="minorEastAsia" w:cstheme="minorBidi"/>
              <w:b w:val="0"/>
              <w:bCs w:val="0"/>
              <w:noProof/>
            </w:rPr>
          </w:pPr>
          <w:hyperlink w:anchor="_Toc45180568" w:history="1">
            <w:r w:rsidR="00C20AFD" w:rsidRPr="00907816">
              <w:rPr>
                <w:rStyle w:val="Hiperesteka"/>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sidR="001371FC">
              <w:rPr>
                <w:noProof/>
                <w:webHidden/>
              </w:rPr>
              <w:t>19</w:t>
            </w:r>
            <w:r w:rsidR="00C20AFD">
              <w:rPr>
                <w:noProof/>
                <w:webHidden/>
              </w:rPr>
              <w:fldChar w:fldCharType="end"/>
            </w:r>
          </w:hyperlink>
        </w:p>
        <w:p w:rsidR="00C20AFD" w:rsidRDefault="00412B02">
          <w:pPr>
            <w:pStyle w:val="EA3"/>
            <w:rPr>
              <w:rFonts w:eastAsiaTheme="minorEastAsia" w:cstheme="minorBidi"/>
              <w:sz w:val="22"/>
              <w:szCs w:val="22"/>
            </w:rPr>
          </w:pPr>
          <w:hyperlink w:anchor="_Toc45180569" w:history="1">
            <w:r w:rsidR="00C20AFD" w:rsidRPr="00907816">
              <w:rPr>
                <w:rStyle w:val="Hiperesteka"/>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sidR="001371FC">
              <w:rPr>
                <w:webHidden/>
              </w:rPr>
              <w:t>19</w:t>
            </w:r>
            <w:r w:rsidR="00C20AFD">
              <w:rPr>
                <w:webHidden/>
              </w:rPr>
              <w:fldChar w:fldCharType="end"/>
            </w:r>
          </w:hyperlink>
        </w:p>
        <w:p w:rsidR="00C20AFD" w:rsidRDefault="00412B02">
          <w:pPr>
            <w:pStyle w:val="EA3"/>
            <w:rPr>
              <w:rFonts w:eastAsiaTheme="minorEastAsia" w:cstheme="minorBidi"/>
              <w:sz w:val="22"/>
              <w:szCs w:val="22"/>
            </w:rPr>
          </w:pPr>
          <w:hyperlink w:anchor="_Toc45180570" w:history="1">
            <w:r w:rsidR="00C20AFD" w:rsidRPr="00907816">
              <w:rPr>
                <w:rStyle w:val="Hiperesteka"/>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sidR="001371FC">
              <w:rPr>
                <w:webHidden/>
              </w:rPr>
              <w:t>19</w:t>
            </w:r>
            <w:r w:rsidR="00C20AFD">
              <w:rPr>
                <w:webHidden/>
              </w:rPr>
              <w:fldChar w:fldCharType="end"/>
            </w:r>
          </w:hyperlink>
        </w:p>
        <w:p w:rsidR="00C20AFD" w:rsidRDefault="00412B02">
          <w:pPr>
            <w:pStyle w:val="EA3"/>
            <w:rPr>
              <w:rFonts w:eastAsiaTheme="minorEastAsia" w:cstheme="minorBidi"/>
              <w:sz w:val="22"/>
              <w:szCs w:val="22"/>
            </w:rPr>
          </w:pPr>
          <w:hyperlink w:anchor="_Toc45180571" w:history="1">
            <w:r w:rsidR="00C20AFD" w:rsidRPr="00907816">
              <w:rPr>
                <w:rStyle w:val="Hiperesteka"/>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sidR="001371FC">
              <w:rPr>
                <w:webHidden/>
              </w:rPr>
              <w:t>19</w:t>
            </w:r>
            <w:r w:rsidR="00C20AFD">
              <w:rPr>
                <w:webHidden/>
              </w:rPr>
              <w:fldChar w:fldCharType="end"/>
            </w:r>
          </w:hyperlink>
        </w:p>
        <w:p w:rsidR="00C20AFD" w:rsidRDefault="00412B02">
          <w:pPr>
            <w:pStyle w:val="EA3"/>
            <w:rPr>
              <w:rFonts w:eastAsiaTheme="minorEastAsia" w:cstheme="minorBidi"/>
              <w:sz w:val="22"/>
              <w:szCs w:val="22"/>
            </w:rPr>
          </w:pPr>
          <w:hyperlink w:anchor="_Toc45180575" w:history="1">
            <w:r w:rsidR="00C20AFD" w:rsidRPr="00907816">
              <w:rPr>
                <w:rStyle w:val="Hiperesteka"/>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sidR="001371FC">
              <w:rPr>
                <w:webHidden/>
              </w:rPr>
              <w:t>20</w:t>
            </w:r>
            <w:r w:rsidR="00C20AFD">
              <w:rPr>
                <w:webHidden/>
              </w:rPr>
              <w:fldChar w:fldCharType="end"/>
            </w:r>
          </w:hyperlink>
        </w:p>
        <w:p w:rsidR="00C20AFD" w:rsidRDefault="00412B02">
          <w:pPr>
            <w:pStyle w:val="EA3"/>
            <w:rPr>
              <w:rFonts w:eastAsiaTheme="minorEastAsia" w:cstheme="minorBidi"/>
              <w:sz w:val="22"/>
              <w:szCs w:val="22"/>
            </w:rPr>
          </w:pPr>
          <w:hyperlink w:anchor="_Toc45180582" w:history="1">
            <w:r w:rsidR="00C20AFD" w:rsidRPr="00907816">
              <w:rPr>
                <w:rStyle w:val="Hiperesteka"/>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sidR="001371FC">
              <w:rPr>
                <w:webHidden/>
              </w:rPr>
              <w:t>20</w:t>
            </w:r>
            <w:r w:rsidR="00C20AFD">
              <w:rPr>
                <w:webHidden/>
              </w:rPr>
              <w:fldChar w:fldCharType="end"/>
            </w:r>
          </w:hyperlink>
        </w:p>
        <w:p w:rsidR="00C20AFD" w:rsidRDefault="00412B02">
          <w:pPr>
            <w:pStyle w:val="EA3"/>
            <w:rPr>
              <w:rFonts w:eastAsiaTheme="minorEastAsia" w:cstheme="minorBidi"/>
              <w:sz w:val="22"/>
              <w:szCs w:val="22"/>
            </w:rPr>
          </w:pPr>
          <w:hyperlink w:anchor="_Toc45180587" w:history="1">
            <w:r w:rsidR="00C20AFD" w:rsidRPr="00907816">
              <w:rPr>
                <w:rStyle w:val="Hiperesteka"/>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sidR="001371FC">
              <w:rPr>
                <w:webHidden/>
              </w:rPr>
              <w:t>20</w:t>
            </w:r>
            <w:r w:rsidR="00C20AFD">
              <w:rPr>
                <w:webHidden/>
              </w:rPr>
              <w:fldChar w:fldCharType="end"/>
            </w:r>
          </w:hyperlink>
        </w:p>
        <w:p w:rsidR="00C20AFD" w:rsidRDefault="00412B02">
          <w:pPr>
            <w:pStyle w:val="EA3"/>
            <w:rPr>
              <w:rFonts w:eastAsiaTheme="minorEastAsia" w:cstheme="minorBidi"/>
              <w:sz w:val="22"/>
              <w:szCs w:val="22"/>
            </w:rPr>
          </w:pPr>
          <w:hyperlink w:anchor="_Toc45180593" w:history="1">
            <w:r w:rsidR="00C20AFD" w:rsidRPr="00907816">
              <w:rPr>
                <w:rStyle w:val="Hiperesteka"/>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sidR="001371FC">
              <w:rPr>
                <w:webHidden/>
              </w:rPr>
              <w:t>21</w:t>
            </w:r>
            <w:r w:rsidR="00C20AFD">
              <w:rPr>
                <w:webHidden/>
              </w:rPr>
              <w:fldChar w:fldCharType="end"/>
            </w:r>
          </w:hyperlink>
        </w:p>
        <w:p w:rsidR="00C20AFD" w:rsidRDefault="00412B02">
          <w:pPr>
            <w:pStyle w:val="EA3"/>
            <w:rPr>
              <w:rFonts w:eastAsiaTheme="minorEastAsia" w:cstheme="minorBidi"/>
              <w:sz w:val="22"/>
              <w:szCs w:val="22"/>
            </w:rPr>
          </w:pPr>
          <w:hyperlink w:anchor="_Toc45180594" w:history="1">
            <w:r w:rsidR="00C20AFD" w:rsidRPr="00907816">
              <w:rPr>
                <w:rStyle w:val="Hiperesteka"/>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sidR="001371FC">
              <w:rPr>
                <w:webHidden/>
              </w:rPr>
              <w:t>21</w:t>
            </w:r>
            <w:r w:rsidR="00C20AFD">
              <w:rPr>
                <w:webHidden/>
              </w:rPr>
              <w:fldChar w:fldCharType="end"/>
            </w:r>
          </w:hyperlink>
        </w:p>
        <w:p w:rsidR="00C20AFD" w:rsidRDefault="00412B02">
          <w:pPr>
            <w:pStyle w:val="EA4"/>
            <w:rPr>
              <w:rFonts w:eastAsiaTheme="minorEastAsia" w:cstheme="minorBidi"/>
              <w:noProof/>
              <w:sz w:val="22"/>
              <w:szCs w:val="22"/>
            </w:rPr>
          </w:pPr>
          <w:hyperlink w:anchor="_Toc45180595" w:history="1">
            <w:r w:rsidR="00C20AFD" w:rsidRPr="00907816">
              <w:rPr>
                <w:rStyle w:val="Hiperesteka"/>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sidR="001371FC">
              <w:rPr>
                <w:noProof/>
                <w:webHidden/>
              </w:rPr>
              <w:t>21</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596" w:history="1">
            <w:r w:rsidR="00C20AFD" w:rsidRPr="00907816">
              <w:rPr>
                <w:rStyle w:val="Hiperesteka"/>
                <w:noProof/>
              </w:rPr>
              <w:t>8.2</w:t>
            </w:r>
            <w:r w:rsidR="00C20AFD">
              <w:rPr>
                <w:rStyle w:val="Hiperesteka"/>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sidR="001371FC">
              <w:rPr>
                <w:noProof/>
                <w:webHidden/>
              </w:rPr>
              <w:t>21</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597" w:history="1">
            <w:r w:rsidR="00C20AFD" w:rsidRPr="00907816">
              <w:rPr>
                <w:rStyle w:val="Hiperesteka"/>
                <w:noProof/>
              </w:rPr>
              <w:t>8.3.- Prórroga contratos de tracto sucesivo</w:t>
            </w:r>
            <w:r w:rsidR="00C20AFD">
              <w:rPr>
                <w:rStyle w:val="Hiperesteka"/>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sidR="001371FC">
              <w:rPr>
                <w:noProof/>
                <w:webHidden/>
              </w:rPr>
              <w:t>21</w:t>
            </w:r>
            <w:r w:rsidR="00C20AFD">
              <w:rPr>
                <w:noProof/>
                <w:webHidden/>
              </w:rPr>
              <w:fldChar w:fldCharType="end"/>
            </w:r>
          </w:hyperlink>
        </w:p>
        <w:p w:rsidR="00C20AFD" w:rsidRDefault="00412B02">
          <w:pPr>
            <w:pStyle w:val="EA3"/>
            <w:rPr>
              <w:rFonts w:eastAsiaTheme="minorEastAsia" w:cstheme="minorBidi"/>
              <w:sz w:val="22"/>
              <w:szCs w:val="22"/>
            </w:rPr>
          </w:pPr>
          <w:hyperlink w:anchor="_Toc45180598" w:history="1">
            <w:r w:rsidR="00C20AFD" w:rsidRPr="00907816">
              <w:rPr>
                <w:rStyle w:val="Hiperesteka"/>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sidR="001371FC">
              <w:rPr>
                <w:webHidden/>
              </w:rPr>
              <w:t>21</w:t>
            </w:r>
            <w:r w:rsidR="00C20AFD">
              <w:rPr>
                <w:webHidden/>
              </w:rPr>
              <w:fldChar w:fldCharType="end"/>
            </w:r>
          </w:hyperlink>
        </w:p>
        <w:p w:rsidR="004066BD" w:rsidRDefault="00412B02" w:rsidP="00362F3A">
          <w:pPr>
            <w:pStyle w:val="EA3"/>
            <w:rPr>
              <w:rStyle w:val="Hiperesteka"/>
              <w:b/>
              <w:bCs/>
              <w:sz w:val="22"/>
              <w:szCs w:val="22"/>
            </w:rPr>
          </w:pPr>
          <w:hyperlink w:anchor="_Toc45180602" w:history="1">
            <w:r w:rsidR="00C20AFD" w:rsidRPr="00907816">
              <w:rPr>
                <w:rStyle w:val="Hiperesteka"/>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sidR="001371FC">
              <w:rPr>
                <w:webHidden/>
              </w:rPr>
              <w:t>21</w:t>
            </w:r>
            <w:r w:rsidR="00C20AFD">
              <w:rPr>
                <w:webHidden/>
              </w:rPr>
              <w:fldChar w:fldCharType="end"/>
            </w:r>
          </w:hyperlink>
          <w:r w:rsidR="004066BD">
            <w:rPr>
              <w:rStyle w:val="Hiperesteka"/>
            </w:rPr>
            <w:br w:type="page"/>
          </w:r>
        </w:p>
        <w:p w:rsidR="00C20AFD" w:rsidRDefault="00412B02">
          <w:pPr>
            <w:pStyle w:val="EA2"/>
            <w:rPr>
              <w:rFonts w:eastAsiaTheme="minorEastAsia" w:cstheme="minorBidi"/>
              <w:b w:val="0"/>
              <w:bCs w:val="0"/>
              <w:noProof/>
            </w:rPr>
          </w:pPr>
          <w:hyperlink w:anchor="_Toc45180606" w:history="1">
            <w:r w:rsidR="00C20AFD" w:rsidRPr="00907816">
              <w:rPr>
                <w:rStyle w:val="Hiperesteka"/>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sidR="001371FC">
              <w:rPr>
                <w:noProof/>
                <w:webHidden/>
              </w:rPr>
              <w:t>23</w:t>
            </w:r>
            <w:r w:rsidR="00C20AFD">
              <w:rPr>
                <w:noProof/>
                <w:webHidden/>
              </w:rPr>
              <w:fldChar w:fldCharType="end"/>
            </w:r>
          </w:hyperlink>
        </w:p>
        <w:p w:rsidR="00C20AFD" w:rsidRDefault="00412B02">
          <w:pPr>
            <w:pStyle w:val="EA3"/>
            <w:rPr>
              <w:rFonts w:eastAsiaTheme="minorEastAsia" w:cstheme="minorBidi"/>
              <w:sz w:val="22"/>
              <w:szCs w:val="22"/>
            </w:rPr>
          </w:pPr>
          <w:hyperlink w:anchor="_Toc45180607" w:history="1">
            <w:r w:rsidR="00C20AFD" w:rsidRPr="00907816">
              <w:rPr>
                <w:rStyle w:val="Hiperesteka"/>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sidR="001371FC">
              <w:rPr>
                <w:webHidden/>
              </w:rPr>
              <w:t>23</w:t>
            </w:r>
            <w:r w:rsidR="00C20AFD">
              <w:rPr>
                <w:webHidden/>
              </w:rPr>
              <w:fldChar w:fldCharType="end"/>
            </w:r>
          </w:hyperlink>
        </w:p>
        <w:p w:rsidR="00C20AFD" w:rsidRDefault="00412B02">
          <w:pPr>
            <w:pStyle w:val="EA3"/>
            <w:rPr>
              <w:rFonts w:eastAsiaTheme="minorEastAsia" w:cstheme="minorBidi"/>
              <w:sz w:val="22"/>
              <w:szCs w:val="22"/>
            </w:rPr>
          </w:pPr>
          <w:hyperlink w:anchor="_Toc45180613" w:history="1">
            <w:r w:rsidR="00C20AFD" w:rsidRPr="00907816">
              <w:rPr>
                <w:rStyle w:val="Hiperesteka"/>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sidR="001371FC">
              <w:rPr>
                <w:webHidden/>
              </w:rPr>
              <w:t>24</w:t>
            </w:r>
            <w:r w:rsidR="00C20AFD">
              <w:rPr>
                <w:webHidden/>
              </w:rPr>
              <w:fldChar w:fldCharType="end"/>
            </w:r>
          </w:hyperlink>
        </w:p>
        <w:p w:rsidR="00C20AFD" w:rsidRDefault="00412B02">
          <w:pPr>
            <w:pStyle w:val="EA4"/>
            <w:rPr>
              <w:rFonts w:eastAsiaTheme="minorEastAsia" w:cstheme="minorBidi"/>
              <w:noProof/>
              <w:sz w:val="22"/>
              <w:szCs w:val="22"/>
            </w:rPr>
          </w:pPr>
          <w:hyperlink w:anchor="_Toc45180614" w:history="1">
            <w:r w:rsidR="00C20AFD" w:rsidRPr="00907816">
              <w:rPr>
                <w:rStyle w:val="Hiperesteka"/>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sidR="001371FC">
              <w:rPr>
                <w:noProof/>
                <w:webHidden/>
              </w:rPr>
              <w:t>24</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615" w:history="1">
            <w:r w:rsidR="00C20AFD" w:rsidRPr="00907816">
              <w:rPr>
                <w:rStyle w:val="Hiperesteka"/>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r>
            <w:r w:rsidR="00C20AFD">
              <w:rPr>
                <w:noProof/>
                <w:webHidden/>
              </w:rPr>
              <w:fldChar w:fldCharType="separate"/>
            </w:r>
            <w:r w:rsidR="001371FC">
              <w:rPr>
                <w:b/>
                <w:bCs/>
                <w:noProof/>
                <w:webHidden/>
              </w:rPr>
              <w:t>¡Error! Marcador no definido.</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618" w:history="1">
            <w:r w:rsidR="00C20AFD" w:rsidRPr="00907816">
              <w:rPr>
                <w:rStyle w:val="Hiperesteka"/>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sidR="001371FC">
              <w:rPr>
                <w:noProof/>
                <w:webHidden/>
              </w:rPr>
              <w:t>25</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619" w:history="1">
            <w:r w:rsidR="00C20AFD" w:rsidRPr="00907816">
              <w:rPr>
                <w:rStyle w:val="Hiperesteka"/>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sidR="001371FC">
              <w:rPr>
                <w:noProof/>
                <w:webHidden/>
              </w:rPr>
              <w:t>26</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620" w:history="1">
            <w:r w:rsidR="00C20AFD" w:rsidRPr="00907816">
              <w:rPr>
                <w:rStyle w:val="Hiperesteka"/>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sidR="001371FC">
              <w:rPr>
                <w:noProof/>
                <w:webHidden/>
              </w:rPr>
              <w:t>26</w:t>
            </w:r>
            <w:r w:rsidR="00C20AFD">
              <w:rPr>
                <w:noProof/>
                <w:webHidden/>
              </w:rPr>
              <w:fldChar w:fldCharType="end"/>
            </w:r>
          </w:hyperlink>
        </w:p>
        <w:p w:rsidR="00C20AFD" w:rsidRDefault="00412B02">
          <w:pPr>
            <w:pStyle w:val="EA3"/>
            <w:rPr>
              <w:rFonts w:eastAsiaTheme="minorEastAsia" w:cstheme="minorBidi"/>
              <w:sz w:val="22"/>
              <w:szCs w:val="22"/>
            </w:rPr>
          </w:pPr>
          <w:hyperlink w:anchor="_Toc45180624" w:history="1">
            <w:r w:rsidR="00C20AFD" w:rsidRPr="00907816">
              <w:rPr>
                <w:rStyle w:val="Hiperesteka"/>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sidR="001371FC">
              <w:rPr>
                <w:webHidden/>
              </w:rPr>
              <w:t>26</w:t>
            </w:r>
            <w:r w:rsidR="00C20AFD">
              <w:rPr>
                <w:webHidden/>
              </w:rPr>
              <w:fldChar w:fldCharType="end"/>
            </w:r>
          </w:hyperlink>
        </w:p>
        <w:p w:rsidR="00C20AFD" w:rsidRDefault="00412B02">
          <w:pPr>
            <w:pStyle w:val="EA4"/>
            <w:rPr>
              <w:rFonts w:eastAsiaTheme="minorEastAsia" w:cstheme="minorBidi"/>
              <w:noProof/>
              <w:sz w:val="22"/>
              <w:szCs w:val="22"/>
            </w:rPr>
          </w:pPr>
          <w:hyperlink w:anchor="_Toc45180625" w:history="1">
            <w:r w:rsidR="00C20AFD" w:rsidRPr="00907816">
              <w:rPr>
                <w:rStyle w:val="Hiperesteka"/>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sidR="001371FC">
              <w:rPr>
                <w:noProof/>
                <w:webHidden/>
              </w:rPr>
              <w:t>26</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639" w:history="1">
            <w:r w:rsidR="00C20AFD" w:rsidRPr="00907816">
              <w:rPr>
                <w:rStyle w:val="Hiperesteka"/>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sidR="001371FC">
              <w:rPr>
                <w:noProof/>
                <w:webHidden/>
              </w:rPr>
              <w:t>27</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640" w:history="1">
            <w:r w:rsidR="00C20AFD" w:rsidRPr="00907816">
              <w:rPr>
                <w:rStyle w:val="Hiperesteka"/>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sidR="001371FC">
              <w:rPr>
                <w:noProof/>
                <w:webHidden/>
              </w:rPr>
              <w:t>27</w:t>
            </w:r>
            <w:r w:rsidR="00C20AFD">
              <w:rPr>
                <w:noProof/>
                <w:webHidden/>
              </w:rPr>
              <w:fldChar w:fldCharType="end"/>
            </w:r>
          </w:hyperlink>
        </w:p>
        <w:p w:rsidR="00C20AFD" w:rsidRDefault="00412B02">
          <w:pPr>
            <w:pStyle w:val="EA2"/>
            <w:rPr>
              <w:rFonts w:eastAsiaTheme="minorEastAsia" w:cstheme="minorBidi"/>
              <w:b w:val="0"/>
              <w:bCs w:val="0"/>
              <w:noProof/>
            </w:rPr>
          </w:pPr>
          <w:hyperlink w:anchor="_Toc45180646" w:history="1">
            <w:r w:rsidR="00C20AFD" w:rsidRPr="00907816">
              <w:rPr>
                <w:rStyle w:val="Hiperesteka"/>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sidR="001371FC">
              <w:rPr>
                <w:noProof/>
                <w:webHidden/>
              </w:rPr>
              <w:t>28</w:t>
            </w:r>
            <w:r w:rsidR="00C20AFD">
              <w:rPr>
                <w:noProof/>
                <w:webHidden/>
              </w:rPr>
              <w:fldChar w:fldCharType="end"/>
            </w:r>
          </w:hyperlink>
        </w:p>
        <w:p w:rsidR="00C20AFD" w:rsidRDefault="00412B02">
          <w:pPr>
            <w:pStyle w:val="EA3"/>
            <w:rPr>
              <w:rFonts w:eastAsiaTheme="minorEastAsia" w:cstheme="minorBidi"/>
              <w:sz w:val="22"/>
              <w:szCs w:val="22"/>
            </w:rPr>
          </w:pPr>
          <w:hyperlink w:anchor="_Toc45180647" w:history="1">
            <w:r w:rsidR="00C20AFD" w:rsidRPr="00907816">
              <w:rPr>
                <w:rStyle w:val="Hiperesteka"/>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sidR="001371FC">
              <w:rPr>
                <w:webHidden/>
              </w:rPr>
              <w:t>28</w:t>
            </w:r>
            <w:r w:rsidR="00C20AFD">
              <w:rPr>
                <w:webHidden/>
              </w:rPr>
              <w:fldChar w:fldCharType="end"/>
            </w:r>
          </w:hyperlink>
        </w:p>
        <w:p w:rsidR="00C20AFD" w:rsidRDefault="00412B02">
          <w:pPr>
            <w:pStyle w:val="EA3"/>
            <w:rPr>
              <w:rFonts w:eastAsiaTheme="minorEastAsia" w:cstheme="minorBidi"/>
              <w:sz w:val="22"/>
              <w:szCs w:val="22"/>
            </w:rPr>
          </w:pPr>
          <w:hyperlink w:anchor="_Toc45180650" w:history="1">
            <w:r w:rsidR="00C20AFD" w:rsidRPr="00907816">
              <w:rPr>
                <w:rStyle w:val="Hiperesteka"/>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sidR="001371FC">
              <w:rPr>
                <w:webHidden/>
              </w:rPr>
              <w:t>28</w:t>
            </w:r>
            <w:r w:rsidR="00C20AFD">
              <w:rPr>
                <w:webHidden/>
              </w:rPr>
              <w:fldChar w:fldCharType="end"/>
            </w:r>
          </w:hyperlink>
        </w:p>
        <w:p w:rsidR="00C20AFD" w:rsidRDefault="00412B02">
          <w:pPr>
            <w:pStyle w:val="EA3"/>
            <w:rPr>
              <w:rFonts w:eastAsiaTheme="minorEastAsia" w:cstheme="minorBidi"/>
              <w:sz w:val="22"/>
              <w:szCs w:val="22"/>
            </w:rPr>
          </w:pPr>
          <w:hyperlink w:anchor="_Toc45180653" w:history="1">
            <w:r w:rsidR="00C20AFD" w:rsidRPr="00907816">
              <w:rPr>
                <w:rStyle w:val="Hiperesteka"/>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sidR="001371FC">
              <w:rPr>
                <w:webHidden/>
              </w:rPr>
              <w:t>29</w:t>
            </w:r>
            <w:r w:rsidR="00C20AFD">
              <w:rPr>
                <w:webHidden/>
              </w:rPr>
              <w:fldChar w:fldCharType="end"/>
            </w:r>
          </w:hyperlink>
        </w:p>
        <w:p w:rsidR="00C20AFD" w:rsidRDefault="00412B02">
          <w:pPr>
            <w:pStyle w:val="EA4"/>
            <w:rPr>
              <w:rFonts w:eastAsiaTheme="minorEastAsia" w:cstheme="minorBidi"/>
              <w:noProof/>
              <w:sz w:val="22"/>
              <w:szCs w:val="22"/>
            </w:rPr>
          </w:pPr>
          <w:hyperlink w:anchor="_Toc45180654" w:history="1">
            <w:r w:rsidR="00C20AFD" w:rsidRPr="00907816">
              <w:rPr>
                <w:rStyle w:val="Hiperesteka"/>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sidR="001371FC">
              <w:rPr>
                <w:noProof/>
                <w:webHidden/>
              </w:rPr>
              <w:t>29</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655" w:history="1">
            <w:r w:rsidR="00C20AFD" w:rsidRPr="00907816">
              <w:rPr>
                <w:rStyle w:val="Hiperesteka"/>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sidR="001371FC">
              <w:rPr>
                <w:noProof/>
                <w:webHidden/>
              </w:rPr>
              <w:t>29</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656" w:history="1">
            <w:r w:rsidR="00C20AFD" w:rsidRPr="00907816">
              <w:rPr>
                <w:rStyle w:val="Hiperesteka"/>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sidR="001371FC">
              <w:rPr>
                <w:noProof/>
                <w:webHidden/>
              </w:rPr>
              <w:t>29</w:t>
            </w:r>
            <w:r w:rsidR="00C20AFD">
              <w:rPr>
                <w:noProof/>
                <w:webHidden/>
              </w:rPr>
              <w:fldChar w:fldCharType="end"/>
            </w:r>
          </w:hyperlink>
        </w:p>
        <w:p w:rsidR="00C20AFD" w:rsidRDefault="00412B02">
          <w:pPr>
            <w:pStyle w:val="EA3"/>
            <w:rPr>
              <w:rFonts w:eastAsiaTheme="minorEastAsia" w:cstheme="minorBidi"/>
              <w:sz w:val="22"/>
              <w:szCs w:val="22"/>
            </w:rPr>
          </w:pPr>
          <w:hyperlink w:anchor="_Toc45180657" w:history="1">
            <w:r w:rsidR="00C20AFD" w:rsidRPr="00907816">
              <w:rPr>
                <w:rStyle w:val="Hiperesteka"/>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sidR="001371FC">
              <w:rPr>
                <w:webHidden/>
              </w:rPr>
              <w:t>29</w:t>
            </w:r>
            <w:r w:rsidR="00C20AFD">
              <w:rPr>
                <w:webHidden/>
              </w:rPr>
              <w:fldChar w:fldCharType="end"/>
            </w:r>
          </w:hyperlink>
        </w:p>
        <w:p w:rsidR="00C20AFD" w:rsidRDefault="00412B02">
          <w:pPr>
            <w:pStyle w:val="EA3"/>
            <w:rPr>
              <w:rFonts w:eastAsiaTheme="minorEastAsia" w:cstheme="minorBidi"/>
              <w:sz w:val="22"/>
              <w:szCs w:val="22"/>
            </w:rPr>
          </w:pPr>
          <w:hyperlink w:anchor="_Toc45180662" w:history="1">
            <w:r w:rsidR="00C20AFD" w:rsidRPr="00907816">
              <w:rPr>
                <w:rStyle w:val="Hiperesteka"/>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sidR="001371FC">
              <w:rPr>
                <w:webHidden/>
              </w:rPr>
              <w:t>30</w:t>
            </w:r>
            <w:r w:rsidR="00C20AFD">
              <w:rPr>
                <w:webHidden/>
              </w:rPr>
              <w:fldChar w:fldCharType="end"/>
            </w:r>
          </w:hyperlink>
        </w:p>
        <w:p w:rsidR="00C20AFD" w:rsidRDefault="00412B02">
          <w:pPr>
            <w:pStyle w:val="EA3"/>
            <w:rPr>
              <w:rFonts w:eastAsiaTheme="minorEastAsia" w:cstheme="minorBidi"/>
              <w:sz w:val="22"/>
              <w:szCs w:val="22"/>
            </w:rPr>
          </w:pPr>
          <w:hyperlink w:anchor="_Toc45180666" w:history="1">
            <w:r w:rsidR="00C20AFD" w:rsidRPr="00907816">
              <w:rPr>
                <w:rStyle w:val="Hiperesteka"/>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sidR="001371FC">
              <w:rPr>
                <w:webHidden/>
              </w:rPr>
              <w:t>30</w:t>
            </w:r>
            <w:r w:rsidR="00C20AFD">
              <w:rPr>
                <w:webHidden/>
              </w:rPr>
              <w:fldChar w:fldCharType="end"/>
            </w:r>
          </w:hyperlink>
        </w:p>
        <w:p w:rsidR="00C20AFD" w:rsidRDefault="00412B02">
          <w:pPr>
            <w:pStyle w:val="EA2"/>
            <w:rPr>
              <w:rFonts w:eastAsiaTheme="minorEastAsia" w:cstheme="minorBidi"/>
              <w:b w:val="0"/>
              <w:bCs w:val="0"/>
              <w:noProof/>
            </w:rPr>
          </w:pPr>
          <w:hyperlink w:anchor="_Toc45180667" w:history="1">
            <w:r w:rsidR="00C20AFD" w:rsidRPr="00907816">
              <w:rPr>
                <w:rStyle w:val="Hiperesteka"/>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sidR="001371FC">
              <w:rPr>
                <w:noProof/>
                <w:webHidden/>
              </w:rPr>
              <w:t>30</w:t>
            </w:r>
            <w:r w:rsidR="00C20AFD">
              <w:rPr>
                <w:noProof/>
                <w:webHidden/>
              </w:rPr>
              <w:fldChar w:fldCharType="end"/>
            </w:r>
          </w:hyperlink>
        </w:p>
        <w:p w:rsidR="00C20AFD" w:rsidRDefault="00412B02">
          <w:pPr>
            <w:pStyle w:val="EA3"/>
            <w:rPr>
              <w:rFonts w:eastAsiaTheme="minorEastAsia" w:cstheme="minorBidi"/>
              <w:sz w:val="22"/>
              <w:szCs w:val="22"/>
            </w:rPr>
          </w:pPr>
          <w:hyperlink w:anchor="_Toc45180668" w:history="1">
            <w:r w:rsidR="00C20AFD" w:rsidRPr="00907816">
              <w:rPr>
                <w:rStyle w:val="Hiperesteka"/>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sidR="001371FC">
              <w:rPr>
                <w:webHidden/>
              </w:rPr>
              <w:t>30</w:t>
            </w:r>
            <w:r w:rsidR="00C20AFD">
              <w:rPr>
                <w:webHidden/>
              </w:rPr>
              <w:fldChar w:fldCharType="end"/>
            </w:r>
          </w:hyperlink>
        </w:p>
        <w:p w:rsidR="00C20AFD" w:rsidRDefault="00412B02">
          <w:pPr>
            <w:pStyle w:val="EA3"/>
            <w:rPr>
              <w:rFonts w:eastAsiaTheme="minorEastAsia" w:cstheme="minorBidi"/>
              <w:sz w:val="22"/>
              <w:szCs w:val="22"/>
            </w:rPr>
          </w:pPr>
          <w:hyperlink w:anchor="_Toc45180669" w:history="1">
            <w:r w:rsidR="00C20AFD" w:rsidRPr="00907816">
              <w:rPr>
                <w:rStyle w:val="Hiperesteka"/>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sidR="001371FC">
              <w:rPr>
                <w:webHidden/>
              </w:rPr>
              <w:t>30</w:t>
            </w:r>
            <w:r w:rsidR="00C20AFD">
              <w:rPr>
                <w:webHidden/>
              </w:rPr>
              <w:fldChar w:fldCharType="end"/>
            </w:r>
          </w:hyperlink>
        </w:p>
        <w:p w:rsidR="00C20AFD" w:rsidRDefault="00412B02">
          <w:pPr>
            <w:pStyle w:val="EA3"/>
            <w:rPr>
              <w:rFonts w:eastAsiaTheme="minorEastAsia" w:cstheme="minorBidi"/>
              <w:sz w:val="22"/>
              <w:szCs w:val="22"/>
            </w:rPr>
          </w:pPr>
          <w:hyperlink w:anchor="_Toc45180672" w:history="1">
            <w:r w:rsidR="00C20AFD" w:rsidRPr="00907816">
              <w:rPr>
                <w:rStyle w:val="Hiperesteka"/>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sidR="001371FC">
              <w:rPr>
                <w:webHidden/>
              </w:rPr>
              <w:t>32</w:t>
            </w:r>
            <w:r w:rsidR="00C20AFD">
              <w:rPr>
                <w:webHidden/>
              </w:rPr>
              <w:fldChar w:fldCharType="end"/>
            </w:r>
          </w:hyperlink>
        </w:p>
        <w:p w:rsidR="00C20AFD" w:rsidRDefault="00412B02">
          <w:pPr>
            <w:pStyle w:val="EA3"/>
            <w:rPr>
              <w:rFonts w:eastAsiaTheme="minorEastAsia" w:cstheme="minorBidi"/>
              <w:sz w:val="22"/>
              <w:szCs w:val="22"/>
            </w:rPr>
          </w:pPr>
          <w:hyperlink w:anchor="_Toc45180677" w:history="1">
            <w:r w:rsidR="00C20AFD" w:rsidRPr="00907816">
              <w:rPr>
                <w:rStyle w:val="Hiperesteka"/>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sidR="001371FC">
              <w:rPr>
                <w:webHidden/>
              </w:rPr>
              <w:t>32</w:t>
            </w:r>
            <w:r w:rsidR="00C20AFD">
              <w:rPr>
                <w:webHidden/>
              </w:rPr>
              <w:fldChar w:fldCharType="end"/>
            </w:r>
          </w:hyperlink>
        </w:p>
        <w:p w:rsidR="00C20AFD" w:rsidRDefault="00412B02">
          <w:pPr>
            <w:pStyle w:val="EA2"/>
            <w:rPr>
              <w:rFonts w:eastAsiaTheme="minorEastAsia" w:cstheme="minorBidi"/>
              <w:b w:val="0"/>
              <w:bCs w:val="0"/>
              <w:noProof/>
            </w:rPr>
          </w:pPr>
          <w:hyperlink w:anchor="_Toc45180682" w:history="1">
            <w:r w:rsidR="00C20AFD" w:rsidRPr="00907816">
              <w:rPr>
                <w:rStyle w:val="Hiperesteka"/>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sidR="001371FC">
              <w:rPr>
                <w:noProof/>
                <w:webHidden/>
              </w:rPr>
              <w:t>33</w:t>
            </w:r>
            <w:r w:rsidR="00C20AFD">
              <w:rPr>
                <w:noProof/>
                <w:webHidden/>
              </w:rPr>
              <w:fldChar w:fldCharType="end"/>
            </w:r>
          </w:hyperlink>
        </w:p>
        <w:p w:rsidR="00C20AFD" w:rsidRDefault="00412B02">
          <w:pPr>
            <w:pStyle w:val="EA3"/>
            <w:rPr>
              <w:rFonts w:eastAsiaTheme="minorEastAsia" w:cstheme="minorBidi"/>
              <w:sz w:val="22"/>
              <w:szCs w:val="22"/>
            </w:rPr>
          </w:pPr>
          <w:hyperlink w:anchor="_Toc45180683" w:history="1">
            <w:r w:rsidR="00C20AFD" w:rsidRPr="00907816">
              <w:rPr>
                <w:rStyle w:val="Hiperesteka"/>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sidR="001371FC">
              <w:rPr>
                <w:webHidden/>
              </w:rPr>
              <w:t>33</w:t>
            </w:r>
            <w:r w:rsidR="00C20AFD">
              <w:rPr>
                <w:webHidden/>
              </w:rPr>
              <w:fldChar w:fldCharType="end"/>
            </w:r>
          </w:hyperlink>
        </w:p>
        <w:p w:rsidR="00C20AFD" w:rsidRDefault="00412B02">
          <w:pPr>
            <w:pStyle w:val="EA3"/>
            <w:rPr>
              <w:rFonts w:eastAsiaTheme="minorEastAsia" w:cstheme="minorBidi"/>
              <w:sz w:val="22"/>
              <w:szCs w:val="22"/>
            </w:rPr>
          </w:pPr>
          <w:hyperlink w:anchor="_Toc45180684" w:history="1">
            <w:r w:rsidR="00C20AFD" w:rsidRPr="00907816">
              <w:rPr>
                <w:rStyle w:val="Hiperesteka"/>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sidR="001371FC">
              <w:rPr>
                <w:webHidden/>
              </w:rPr>
              <w:t>33</w:t>
            </w:r>
            <w:r w:rsidR="00C20AFD">
              <w:rPr>
                <w:webHidden/>
              </w:rPr>
              <w:fldChar w:fldCharType="end"/>
            </w:r>
          </w:hyperlink>
        </w:p>
        <w:p w:rsidR="00C20AFD" w:rsidRDefault="00412B02">
          <w:pPr>
            <w:pStyle w:val="EA4"/>
            <w:rPr>
              <w:rFonts w:eastAsiaTheme="minorEastAsia" w:cstheme="minorBidi"/>
              <w:noProof/>
              <w:sz w:val="22"/>
              <w:szCs w:val="22"/>
            </w:rPr>
          </w:pPr>
          <w:hyperlink w:anchor="_Toc45180685" w:history="1">
            <w:r w:rsidR="00C20AFD" w:rsidRPr="00907816">
              <w:rPr>
                <w:rStyle w:val="Hiperesteka"/>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sidR="001371FC">
              <w:rPr>
                <w:noProof/>
                <w:webHidden/>
              </w:rPr>
              <w:t>33</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691" w:history="1">
            <w:r w:rsidR="00C20AFD" w:rsidRPr="00907816">
              <w:rPr>
                <w:rStyle w:val="Hiperesteka"/>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sidR="001371FC">
              <w:rPr>
                <w:noProof/>
                <w:webHidden/>
              </w:rPr>
              <w:t>34</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695" w:history="1">
            <w:r w:rsidR="00C20AFD" w:rsidRPr="00907816">
              <w:rPr>
                <w:rStyle w:val="Hiperesteka"/>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sidR="001371FC">
              <w:rPr>
                <w:noProof/>
                <w:webHidden/>
              </w:rPr>
              <w:t>35</w:t>
            </w:r>
            <w:r w:rsidR="00C20AFD">
              <w:rPr>
                <w:noProof/>
                <w:webHidden/>
              </w:rPr>
              <w:fldChar w:fldCharType="end"/>
            </w:r>
          </w:hyperlink>
        </w:p>
        <w:p w:rsidR="00C20AFD" w:rsidRDefault="00412B02">
          <w:pPr>
            <w:pStyle w:val="EA3"/>
            <w:rPr>
              <w:rFonts w:eastAsiaTheme="minorEastAsia" w:cstheme="minorBidi"/>
              <w:sz w:val="22"/>
              <w:szCs w:val="22"/>
            </w:rPr>
          </w:pPr>
          <w:hyperlink w:anchor="_Toc45180701" w:history="1">
            <w:r w:rsidR="00C20AFD" w:rsidRPr="00907816">
              <w:rPr>
                <w:rStyle w:val="Hiperesteka"/>
              </w:rPr>
              <w:t>26.-</w:t>
            </w:r>
            <w:r w:rsidR="00F46ED5">
              <w:rPr>
                <w:rStyle w:val="Hiperesteka"/>
              </w:rPr>
              <w:t xml:space="preserve"> MEDIOS EMPLEADOS EN LA EJECUCIÓ</w:t>
            </w:r>
            <w:r w:rsidR="00C20AFD" w:rsidRPr="00907816">
              <w:rPr>
                <w:rStyle w:val="Hiperesteka"/>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sidR="001371FC">
              <w:rPr>
                <w:webHidden/>
              </w:rPr>
              <w:t>36</w:t>
            </w:r>
            <w:r w:rsidR="00C20AFD">
              <w:rPr>
                <w:webHidden/>
              </w:rPr>
              <w:fldChar w:fldCharType="end"/>
            </w:r>
          </w:hyperlink>
        </w:p>
        <w:p w:rsidR="00C20AFD" w:rsidRDefault="00412B02">
          <w:pPr>
            <w:pStyle w:val="EA3"/>
            <w:rPr>
              <w:rFonts w:eastAsiaTheme="minorEastAsia" w:cstheme="minorBidi"/>
              <w:sz w:val="22"/>
              <w:szCs w:val="22"/>
            </w:rPr>
          </w:pPr>
          <w:hyperlink w:anchor="_Toc45180702" w:history="1">
            <w:r w:rsidR="00C20AFD" w:rsidRPr="00907816">
              <w:rPr>
                <w:rStyle w:val="Hiperesteka"/>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sidR="001371FC">
              <w:rPr>
                <w:webHidden/>
              </w:rPr>
              <w:t>37</w:t>
            </w:r>
            <w:r w:rsidR="00C20AFD">
              <w:rPr>
                <w:webHidden/>
              </w:rPr>
              <w:fldChar w:fldCharType="end"/>
            </w:r>
          </w:hyperlink>
        </w:p>
        <w:p w:rsidR="00C20AFD" w:rsidRDefault="00412B02">
          <w:pPr>
            <w:pStyle w:val="EA3"/>
            <w:rPr>
              <w:rFonts w:eastAsiaTheme="minorEastAsia" w:cstheme="minorBidi"/>
              <w:sz w:val="22"/>
              <w:szCs w:val="22"/>
            </w:rPr>
          </w:pPr>
          <w:hyperlink w:anchor="_Toc45180708" w:history="1">
            <w:r w:rsidR="00C20AFD" w:rsidRPr="00907816">
              <w:rPr>
                <w:rStyle w:val="Hiperesteka"/>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sidR="001371FC">
              <w:rPr>
                <w:webHidden/>
              </w:rPr>
              <w:t>38</w:t>
            </w:r>
            <w:r w:rsidR="00C20AFD">
              <w:rPr>
                <w:webHidden/>
              </w:rPr>
              <w:fldChar w:fldCharType="end"/>
            </w:r>
          </w:hyperlink>
        </w:p>
        <w:p w:rsidR="00C20AFD" w:rsidRDefault="00412B02">
          <w:pPr>
            <w:pStyle w:val="EA4"/>
            <w:rPr>
              <w:rFonts w:eastAsiaTheme="minorEastAsia" w:cstheme="minorBidi"/>
              <w:noProof/>
              <w:sz w:val="22"/>
              <w:szCs w:val="22"/>
            </w:rPr>
          </w:pPr>
          <w:hyperlink w:anchor="_Toc45180709" w:history="1">
            <w:r w:rsidR="00C20AFD" w:rsidRPr="00907816">
              <w:rPr>
                <w:rStyle w:val="Hiperesteka"/>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sidR="001371FC">
              <w:rPr>
                <w:noProof/>
                <w:webHidden/>
              </w:rPr>
              <w:t>38</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712" w:history="1">
            <w:r w:rsidR="00C20AFD" w:rsidRPr="00907816">
              <w:rPr>
                <w:rStyle w:val="Hiperesteka"/>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sidR="001371FC">
              <w:rPr>
                <w:noProof/>
                <w:webHidden/>
              </w:rPr>
              <w:t>38</w:t>
            </w:r>
            <w:r w:rsidR="00C20AFD">
              <w:rPr>
                <w:noProof/>
                <w:webHidden/>
              </w:rPr>
              <w:fldChar w:fldCharType="end"/>
            </w:r>
          </w:hyperlink>
        </w:p>
        <w:p w:rsidR="00C20AFD" w:rsidRDefault="00412B02">
          <w:pPr>
            <w:pStyle w:val="EA3"/>
            <w:rPr>
              <w:rFonts w:eastAsiaTheme="minorEastAsia" w:cstheme="minorBidi"/>
              <w:sz w:val="22"/>
              <w:szCs w:val="22"/>
            </w:rPr>
          </w:pPr>
          <w:hyperlink w:anchor="_Toc45180715" w:history="1">
            <w:r w:rsidR="00C20AFD" w:rsidRPr="00907816">
              <w:rPr>
                <w:rStyle w:val="Hiperesteka"/>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sidR="001371FC">
              <w:rPr>
                <w:webHidden/>
              </w:rPr>
              <w:t>38</w:t>
            </w:r>
            <w:r w:rsidR="00C20AFD">
              <w:rPr>
                <w:webHidden/>
              </w:rPr>
              <w:fldChar w:fldCharType="end"/>
            </w:r>
          </w:hyperlink>
        </w:p>
        <w:p w:rsidR="00C20AFD" w:rsidRDefault="00412B02">
          <w:pPr>
            <w:pStyle w:val="EA3"/>
            <w:rPr>
              <w:rFonts w:eastAsiaTheme="minorEastAsia" w:cstheme="minorBidi"/>
              <w:sz w:val="22"/>
              <w:szCs w:val="22"/>
            </w:rPr>
          </w:pPr>
          <w:hyperlink w:anchor="_Toc45180716" w:history="1">
            <w:r w:rsidR="00C20AFD" w:rsidRPr="00907816">
              <w:rPr>
                <w:rStyle w:val="Hiperesteka"/>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sidR="001371FC">
              <w:rPr>
                <w:webHidden/>
              </w:rPr>
              <w:t>38</w:t>
            </w:r>
            <w:r w:rsidR="00C20AFD">
              <w:rPr>
                <w:webHidden/>
              </w:rPr>
              <w:fldChar w:fldCharType="end"/>
            </w:r>
          </w:hyperlink>
        </w:p>
        <w:p w:rsidR="00C20AFD" w:rsidRDefault="00412B02">
          <w:pPr>
            <w:pStyle w:val="EA4"/>
            <w:rPr>
              <w:rFonts w:eastAsiaTheme="minorEastAsia" w:cstheme="minorBidi"/>
              <w:noProof/>
              <w:sz w:val="22"/>
              <w:szCs w:val="22"/>
            </w:rPr>
          </w:pPr>
          <w:hyperlink w:anchor="_Toc45180717" w:history="1">
            <w:r w:rsidR="00C20AFD" w:rsidRPr="00907816">
              <w:rPr>
                <w:rStyle w:val="Hiperesteka"/>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sidR="001371FC">
              <w:rPr>
                <w:noProof/>
                <w:webHidden/>
              </w:rPr>
              <w:t>38</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718" w:history="1">
            <w:r w:rsidR="00C20AFD" w:rsidRPr="00907816">
              <w:rPr>
                <w:rStyle w:val="Hiperesteka"/>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sidR="001371FC">
              <w:rPr>
                <w:noProof/>
                <w:webHidden/>
              </w:rPr>
              <w:t>39</w:t>
            </w:r>
            <w:r w:rsidR="00C20AFD">
              <w:rPr>
                <w:noProof/>
                <w:webHidden/>
              </w:rPr>
              <w:fldChar w:fldCharType="end"/>
            </w:r>
          </w:hyperlink>
        </w:p>
        <w:p w:rsidR="00C20AFD" w:rsidRDefault="00412B02">
          <w:pPr>
            <w:pStyle w:val="EA3"/>
            <w:rPr>
              <w:rFonts w:eastAsiaTheme="minorEastAsia" w:cstheme="minorBidi"/>
              <w:sz w:val="22"/>
              <w:szCs w:val="22"/>
            </w:rPr>
          </w:pPr>
          <w:hyperlink w:anchor="_Toc45180719" w:history="1">
            <w:r w:rsidR="00C20AFD" w:rsidRPr="00907816">
              <w:rPr>
                <w:rStyle w:val="Hiperesteka"/>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sidR="001371FC">
              <w:rPr>
                <w:webHidden/>
              </w:rPr>
              <w:t>39</w:t>
            </w:r>
            <w:r w:rsidR="00C20AFD">
              <w:rPr>
                <w:webHidden/>
              </w:rPr>
              <w:fldChar w:fldCharType="end"/>
            </w:r>
          </w:hyperlink>
        </w:p>
        <w:p w:rsidR="00C20AFD" w:rsidRDefault="00412B02">
          <w:pPr>
            <w:pStyle w:val="EA4"/>
            <w:rPr>
              <w:rFonts w:eastAsiaTheme="minorEastAsia" w:cstheme="minorBidi"/>
              <w:noProof/>
              <w:sz w:val="22"/>
              <w:szCs w:val="22"/>
            </w:rPr>
          </w:pPr>
          <w:hyperlink w:anchor="_Toc45180720" w:history="1">
            <w:r w:rsidR="00C20AFD" w:rsidRPr="00907816">
              <w:rPr>
                <w:rStyle w:val="Hiperesteka"/>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sidR="001371FC">
              <w:rPr>
                <w:noProof/>
                <w:webHidden/>
              </w:rPr>
              <w:t>39</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723" w:history="1">
            <w:r w:rsidR="00C20AFD" w:rsidRPr="00907816">
              <w:rPr>
                <w:rStyle w:val="Hiperesteka"/>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sidR="001371FC">
              <w:rPr>
                <w:noProof/>
                <w:webHidden/>
              </w:rPr>
              <w:t>40</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724" w:history="1">
            <w:r w:rsidR="00C20AFD" w:rsidRPr="00907816">
              <w:rPr>
                <w:rStyle w:val="Hiperesteka"/>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sidR="001371FC">
              <w:rPr>
                <w:noProof/>
                <w:webHidden/>
              </w:rPr>
              <w:t>40</w:t>
            </w:r>
            <w:r w:rsidR="00C20AFD">
              <w:rPr>
                <w:noProof/>
                <w:webHidden/>
              </w:rPr>
              <w:fldChar w:fldCharType="end"/>
            </w:r>
          </w:hyperlink>
        </w:p>
        <w:p w:rsidR="00C20AFD" w:rsidRDefault="00412B02">
          <w:pPr>
            <w:pStyle w:val="EA3"/>
            <w:rPr>
              <w:rFonts w:eastAsiaTheme="minorEastAsia" w:cstheme="minorBidi"/>
              <w:sz w:val="22"/>
              <w:szCs w:val="22"/>
            </w:rPr>
          </w:pPr>
          <w:hyperlink w:anchor="_Toc45180725" w:history="1">
            <w:r w:rsidR="00C20AFD" w:rsidRPr="00907816">
              <w:rPr>
                <w:rStyle w:val="Hiperesteka"/>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sidR="001371FC">
              <w:rPr>
                <w:webHidden/>
              </w:rPr>
              <w:t>40</w:t>
            </w:r>
            <w:r w:rsidR="00C20AFD">
              <w:rPr>
                <w:webHidden/>
              </w:rPr>
              <w:fldChar w:fldCharType="end"/>
            </w:r>
          </w:hyperlink>
        </w:p>
        <w:p w:rsidR="00C20AFD" w:rsidRDefault="00412B02">
          <w:pPr>
            <w:pStyle w:val="EA4"/>
            <w:rPr>
              <w:rFonts w:eastAsiaTheme="minorEastAsia" w:cstheme="minorBidi"/>
              <w:noProof/>
              <w:sz w:val="22"/>
              <w:szCs w:val="22"/>
            </w:rPr>
          </w:pPr>
          <w:hyperlink w:anchor="_Toc45180726" w:history="1">
            <w:r w:rsidR="00C20AFD" w:rsidRPr="00907816">
              <w:rPr>
                <w:rStyle w:val="Hiperesteka"/>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sidR="001371FC">
              <w:rPr>
                <w:noProof/>
                <w:webHidden/>
              </w:rPr>
              <w:t>40</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727" w:history="1">
            <w:r w:rsidR="00C20AFD" w:rsidRPr="00907816">
              <w:rPr>
                <w:rStyle w:val="Hiperesteka"/>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sidR="001371FC">
              <w:rPr>
                <w:noProof/>
                <w:webHidden/>
              </w:rPr>
              <w:t>40</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731" w:history="1">
            <w:r w:rsidR="00C20AFD" w:rsidRPr="00907816">
              <w:rPr>
                <w:rStyle w:val="Hiperesteka"/>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sidR="001371FC">
              <w:rPr>
                <w:noProof/>
                <w:webHidden/>
              </w:rPr>
              <w:t>41</w:t>
            </w:r>
            <w:r w:rsidR="00C20AFD">
              <w:rPr>
                <w:noProof/>
                <w:webHidden/>
              </w:rPr>
              <w:fldChar w:fldCharType="end"/>
            </w:r>
          </w:hyperlink>
        </w:p>
        <w:p w:rsidR="00C20AFD" w:rsidRDefault="00412B02">
          <w:pPr>
            <w:pStyle w:val="EA3"/>
            <w:rPr>
              <w:rFonts w:eastAsiaTheme="minorEastAsia" w:cstheme="minorBidi"/>
              <w:sz w:val="22"/>
              <w:szCs w:val="22"/>
            </w:rPr>
          </w:pPr>
          <w:hyperlink w:anchor="_Toc45180732" w:history="1">
            <w:r w:rsidR="00C20AFD" w:rsidRPr="00907816">
              <w:rPr>
                <w:rStyle w:val="Hiperesteka"/>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sidR="001371FC">
              <w:rPr>
                <w:webHidden/>
              </w:rPr>
              <w:t>42</w:t>
            </w:r>
            <w:r w:rsidR="00C20AFD">
              <w:rPr>
                <w:webHidden/>
              </w:rPr>
              <w:fldChar w:fldCharType="end"/>
            </w:r>
          </w:hyperlink>
        </w:p>
        <w:p w:rsidR="00C20AFD" w:rsidRDefault="00412B02">
          <w:pPr>
            <w:pStyle w:val="EA4"/>
            <w:rPr>
              <w:rFonts w:eastAsiaTheme="minorEastAsia" w:cstheme="minorBidi"/>
              <w:noProof/>
              <w:sz w:val="22"/>
              <w:szCs w:val="22"/>
            </w:rPr>
          </w:pPr>
          <w:hyperlink w:anchor="_Toc45180733" w:history="1">
            <w:r w:rsidR="00C20AFD" w:rsidRPr="00907816">
              <w:rPr>
                <w:rStyle w:val="Hiperesteka"/>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sidR="001371FC">
              <w:rPr>
                <w:noProof/>
                <w:webHidden/>
              </w:rPr>
              <w:t>42</w:t>
            </w:r>
            <w:r w:rsidR="00C20AFD">
              <w:rPr>
                <w:noProof/>
                <w:webHidden/>
              </w:rPr>
              <w:fldChar w:fldCharType="end"/>
            </w:r>
          </w:hyperlink>
        </w:p>
        <w:p w:rsidR="00C20AFD" w:rsidRDefault="00412B02" w:rsidP="004066BD">
          <w:pPr>
            <w:pStyle w:val="EA4"/>
            <w:rPr>
              <w:rStyle w:val="Hiperesteka"/>
              <w:rFonts w:eastAsia="Arial Unicode MS"/>
              <w:noProof/>
            </w:rPr>
          </w:pPr>
          <w:hyperlink w:anchor="_Toc45180734" w:history="1">
            <w:r w:rsidR="00C20AFD" w:rsidRPr="00907816">
              <w:rPr>
                <w:rStyle w:val="Hiperesteka"/>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sidR="001371FC">
              <w:rPr>
                <w:noProof/>
                <w:webHidden/>
              </w:rPr>
              <w:t>42</w:t>
            </w:r>
            <w:r w:rsidR="00C20AFD">
              <w:rPr>
                <w:noProof/>
                <w:webHidden/>
              </w:rPr>
              <w:fldChar w:fldCharType="end"/>
            </w:r>
          </w:hyperlink>
          <w:r w:rsidR="00C20AFD">
            <w:rPr>
              <w:rStyle w:val="Hiperesteka"/>
              <w:noProof/>
            </w:rPr>
            <w:br w:type="page"/>
          </w:r>
        </w:p>
        <w:p w:rsidR="00C20AFD" w:rsidRDefault="00412B02">
          <w:pPr>
            <w:pStyle w:val="EA3"/>
            <w:rPr>
              <w:rFonts w:eastAsiaTheme="minorEastAsia" w:cstheme="minorBidi"/>
              <w:sz w:val="22"/>
              <w:szCs w:val="22"/>
            </w:rPr>
          </w:pPr>
          <w:hyperlink w:anchor="_Toc45180735" w:history="1">
            <w:r w:rsidR="00C20AFD" w:rsidRPr="00907816">
              <w:rPr>
                <w:rStyle w:val="Hiperesteka"/>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sidR="001371FC">
              <w:rPr>
                <w:webHidden/>
              </w:rPr>
              <w:t>42</w:t>
            </w:r>
            <w:r w:rsidR="00C20AFD">
              <w:rPr>
                <w:webHidden/>
              </w:rPr>
              <w:fldChar w:fldCharType="end"/>
            </w:r>
          </w:hyperlink>
        </w:p>
        <w:p w:rsidR="00C20AFD" w:rsidRDefault="00412B02">
          <w:pPr>
            <w:pStyle w:val="EA4"/>
            <w:rPr>
              <w:rFonts w:eastAsiaTheme="minorEastAsia" w:cstheme="minorBidi"/>
              <w:noProof/>
              <w:sz w:val="22"/>
              <w:szCs w:val="22"/>
            </w:rPr>
          </w:pPr>
          <w:hyperlink w:anchor="_Toc45180736" w:history="1">
            <w:r w:rsidR="00C20AFD" w:rsidRPr="00907816">
              <w:rPr>
                <w:rStyle w:val="Hiperesteka"/>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sidR="001371FC">
              <w:rPr>
                <w:noProof/>
                <w:webHidden/>
              </w:rPr>
              <w:t>42</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740" w:history="1">
            <w:r w:rsidR="00C20AFD" w:rsidRPr="00907816">
              <w:rPr>
                <w:rStyle w:val="Hiperesteka"/>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sidR="001371FC">
              <w:rPr>
                <w:noProof/>
                <w:webHidden/>
              </w:rPr>
              <w:t>43</w:t>
            </w:r>
            <w:r w:rsidR="00C20AFD">
              <w:rPr>
                <w:noProof/>
                <w:webHidden/>
              </w:rPr>
              <w:fldChar w:fldCharType="end"/>
            </w:r>
          </w:hyperlink>
        </w:p>
        <w:p w:rsidR="00C20AFD" w:rsidRDefault="00412B02">
          <w:pPr>
            <w:pStyle w:val="EA2"/>
            <w:rPr>
              <w:rFonts w:eastAsiaTheme="minorEastAsia" w:cstheme="minorBidi"/>
              <w:b w:val="0"/>
              <w:bCs w:val="0"/>
              <w:noProof/>
            </w:rPr>
          </w:pPr>
          <w:hyperlink w:anchor="_Toc45180744" w:history="1">
            <w:r w:rsidR="00C20AFD" w:rsidRPr="00907816">
              <w:rPr>
                <w:rStyle w:val="Hiperesteka"/>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sidR="001371FC">
              <w:rPr>
                <w:noProof/>
                <w:webHidden/>
              </w:rPr>
              <w:t>44</w:t>
            </w:r>
            <w:r w:rsidR="00C20AFD">
              <w:rPr>
                <w:noProof/>
                <w:webHidden/>
              </w:rPr>
              <w:fldChar w:fldCharType="end"/>
            </w:r>
          </w:hyperlink>
        </w:p>
        <w:p w:rsidR="00C20AFD" w:rsidRDefault="00412B02">
          <w:pPr>
            <w:pStyle w:val="EA3"/>
            <w:rPr>
              <w:rFonts w:eastAsiaTheme="minorEastAsia" w:cstheme="minorBidi"/>
              <w:sz w:val="22"/>
              <w:szCs w:val="22"/>
            </w:rPr>
          </w:pPr>
          <w:hyperlink w:anchor="_Toc45180745" w:history="1">
            <w:r w:rsidR="00C20AFD" w:rsidRPr="00907816">
              <w:rPr>
                <w:rStyle w:val="Hiperesteka"/>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sidR="001371FC">
              <w:rPr>
                <w:webHidden/>
              </w:rPr>
              <w:t>44</w:t>
            </w:r>
            <w:r w:rsidR="00C20AFD">
              <w:rPr>
                <w:webHidden/>
              </w:rPr>
              <w:fldChar w:fldCharType="end"/>
            </w:r>
          </w:hyperlink>
        </w:p>
        <w:p w:rsidR="00C20AFD" w:rsidRDefault="00412B02">
          <w:pPr>
            <w:pStyle w:val="EA4"/>
            <w:rPr>
              <w:rFonts w:eastAsiaTheme="minorEastAsia" w:cstheme="minorBidi"/>
              <w:noProof/>
              <w:sz w:val="22"/>
              <w:szCs w:val="22"/>
            </w:rPr>
          </w:pPr>
          <w:hyperlink w:anchor="_Toc45180746" w:history="1">
            <w:r w:rsidR="00C20AFD" w:rsidRPr="00907816">
              <w:rPr>
                <w:rStyle w:val="Hiperesteka"/>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sidR="001371FC">
              <w:rPr>
                <w:noProof/>
                <w:webHidden/>
              </w:rPr>
              <w:t>44</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747" w:history="1">
            <w:r w:rsidR="00C20AFD" w:rsidRPr="00907816">
              <w:rPr>
                <w:rStyle w:val="Hiperesteka"/>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sidR="001371FC">
              <w:rPr>
                <w:noProof/>
                <w:webHidden/>
              </w:rPr>
              <w:t>45</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748" w:history="1">
            <w:r w:rsidR="00C20AFD" w:rsidRPr="00907816">
              <w:rPr>
                <w:rStyle w:val="Hiperesteka"/>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sidR="001371FC">
              <w:rPr>
                <w:noProof/>
                <w:webHidden/>
              </w:rPr>
              <w:t>45</w:t>
            </w:r>
            <w:r w:rsidR="00C20AFD">
              <w:rPr>
                <w:noProof/>
                <w:webHidden/>
              </w:rPr>
              <w:fldChar w:fldCharType="end"/>
            </w:r>
          </w:hyperlink>
        </w:p>
        <w:p w:rsidR="00C20AFD" w:rsidRDefault="00412B02">
          <w:pPr>
            <w:pStyle w:val="EA3"/>
            <w:rPr>
              <w:rFonts w:eastAsiaTheme="minorEastAsia" w:cstheme="minorBidi"/>
              <w:sz w:val="22"/>
              <w:szCs w:val="22"/>
            </w:rPr>
          </w:pPr>
          <w:hyperlink w:anchor="_Toc45180749" w:history="1">
            <w:r w:rsidR="00C20AFD" w:rsidRPr="00907816">
              <w:rPr>
                <w:rStyle w:val="Hiperesteka"/>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sidR="001371FC">
              <w:rPr>
                <w:webHidden/>
              </w:rPr>
              <w:t>45</w:t>
            </w:r>
            <w:r w:rsidR="00C20AFD">
              <w:rPr>
                <w:webHidden/>
              </w:rPr>
              <w:fldChar w:fldCharType="end"/>
            </w:r>
          </w:hyperlink>
        </w:p>
        <w:p w:rsidR="00C20AFD" w:rsidRDefault="00412B02">
          <w:pPr>
            <w:pStyle w:val="EA4"/>
            <w:rPr>
              <w:rFonts w:eastAsiaTheme="minorEastAsia" w:cstheme="minorBidi"/>
              <w:noProof/>
              <w:sz w:val="22"/>
              <w:szCs w:val="22"/>
            </w:rPr>
          </w:pPr>
          <w:hyperlink w:anchor="_Toc45180750" w:history="1">
            <w:r w:rsidR="00C20AFD" w:rsidRPr="00907816">
              <w:rPr>
                <w:rStyle w:val="Hiperesteka"/>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sidR="001371FC">
              <w:rPr>
                <w:noProof/>
                <w:webHidden/>
              </w:rPr>
              <w:t>45</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751" w:history="1">
            <w:r w:rsidR="00C20AFD" w:rsidRPr="00907816">
              <w:rPr>
                <w:rStyle w:val="Hiperesteka"/>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sidR="001371FC">
              <w:rPr>
                <w:noProof/>
                <w:webHidden/>
              </w:rPr>
              <w:t>46</w:t>
            </w:r>
            <w:r w:rsidR="00C20AFD">
              <w:rPr>
                <w:noProof/>
                <w:webHidden/>
              </w:rPr>
              <w:fldChar w:fldCharType="end"/>
            </w:r>
          </w:hyperlink>
        </w:p>
        <w:p w:rsidR="00C20AFD" w:rsidRDefault="00412B02">
          <w:pPr>
            <w:pStyle w:val="EA3"/>
            <w:rPr>
              <w:rFonts w:eastAsiaTheme="minorEastAsia" w:cstheme="minorBidi"/>
              <w:sz w:val="22"/>
              <w:szCs w:val="22"/>
            </w:rPr>
          </w:pPr>
          <w:hyperlink w:anchor="_Toc45180756" w:history="1">
            <w:r w:rsidR="00C20AFD" w:rsidRPr="00907816">
              <w:rPr>
                <w:rStyle w:val="Hiperesteka"/>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sidR="001371FC">
              <w:rPr>
                <w:webHidden/>
              </w:rPr>
              <w:t>46</w:t>
            </w:r>
            <w:r w:rsidR="00C20AFD">
              <w:rPr>
                <w:webHidden/>
              </w:rPr>
              <w:fldChar w:fldCharType="end"/>
            </w:r>
          </w:hyperlink>
        </w:p>
        <w:p w:rsidR="00C20AFD" w:rsidRDefault="00412B02">
          <w:pPr>
            <w:pStyle w:val="EA2"/>
            <w:rPr>
              <w:rFonts w:eastAsiaTheme="minorEastAsia" w:cstheme="minorBidi"/>
              <w:b w:val="0"/>
              <w:bCs w:val="0"/>
              <w:noProof/>
            </w:rPr>
          </w:pPr>
          <w:hyperlink w:anchor="_Toc45180757" w:history="1">
            <w:r w:rsidR="00C20AFD" w:rsidRPr="00907816">
              <w:rPr>
                <w:rStyle w:val="Hiperesteka"/>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sidR="001371FC">
              <w:rPr>
                <w:noProof/>
                <w:webHidden/>
              </w:rPr>
              <w:t>46</w:t>
            </w:r>
            <w:r w:rsidR="00C20AFD">
              <w:rPr>
                <w:noProof/>
                <w:webHidden/>
              </w:rPr>
              <w:fldChar w:fldCharType="end"/>
            </w:r>
          </w:hyperlink>
        </w:p>
        <w:p w:rsidR="00C20AFD" w:rsidRDefault="00412B02">
          <w:pPr>
            <w:pStyle w:val="EA3"/>
            <w:rPr>
              <w:rFonts w:eastAsiaTheme="minorEastAsia" w:cstheme="minorBidi"/>
              <w:sz w:val="22"/>
              <w:szCs w:val="22"/>
            </w:rPr>
          </w:pPr>
          <w:hyperlink w:anchor="_Toc45180758" w:history="1">
            <w:r w:rsidR="00C20AFD" w:rsidRPr="00907816">
              <w:rPr>
                <w:rStyle w:val="Hiperesteka"/>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sidR="001371FC">
              <w:rPr>
                <w:webHidden/>
              </w:rPr>
              <w:t>46</w:t>
            </w:r>
            <w:r w:rsidR="00C20AFD">
              <w:rPr>
                <w:webHidden/>
              </w:rPr>
              <w:fldChar w:fldCharType="end"/>
            </w:r>
          </w:hyperlink>
        </w:p>
        <w:p w:rsidR="00C20AFD" w:rsidRDefault="00412B02">
          <w:pPr>
            <w:pStyle w:val="EA4"/>
            <w:rPr>
              <w:rFonts w:eastAsiaTheme="minorEastAsia" w:cstheme="minorBidi"/>
              <w:noProof/>
              <w:sz w:val="22"/>
              <w:szCs w:val="22"/>
            </w:rPr>
          </w:pPr>
          <w:hyperlink w:anchor="_Toc45180759" w:history="1">
            <w:r w:rsidR="00C20AFD" w:rsidRPr="00907816">
              <w:rPr>
                <w:rStyle w:val="Hiperesteka"/>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sidR="001371FC">
              <w:rPr>
                <w:noProof/>
                <w:webHidden/>
              </w:rPr>
              <w:t>46</w:t>
            </w:r>
            <w:r w:rsidR="00C20AFD">
              <w:rPr>
                <w:noProof/>
                <w:webHidden/>
              </w:rPr>
              <w:fldChar w:fldCharType="end"/>
            </w:r>
          </w:hyperlink>
        </w:p>
        <w:p w:rsidR="00C20AFD" w:rsidRDefault="00412B02">
          <w:pPr>
            <w:pStyle w:val="EA4"/>
            <w:rPr>
              <w:rFonts w:eastAsiaTheme="minorEastAsia" w:cstheme="minorBidi"/>
              <w:noProof/>
              <w:sz w:val="22"/>
              <w:szCs w:val="22"/>
            </w:rPr>
          </w:pPr>
          <w:hyperlink w:anchor="_Toc45180760" w:history="1">
            <w:r w:rsidR="00C20AFD" w:rsidRPr="00907816">
              <w:rPr>
                <w:rStyle w:val="Hiperesteka"/>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sidR="001371FC">
              <w:rPr>
                <w:noProof/>
                <w:webHidden/>
              </w:rPr>
              <w:t>47</w:t>
            </w:r>
            <w:r w:rsidR="00C20AFD">
              <w:rPr>
                <w:noProof/>
                <w:webHidden/>
              </w:rPr>
              <w:fldChar w:fldCharType="end"/>
            </w:r>
          </w:hyperlink>
        </w:p>
        <w:p w:rsidR="00C20AFD" w:rsidRDefault="00412B02">
          <w:pPr>
            <w:pStyle w:val="EA3"/>
            <w:rPr>
              <w:rFonts w:eastAsiaTheme="minorEastAsia" w:cstheme="minorBidi"/>
              <w:sz w:val="22"/>
              <w:szCs w:val="22"/>
            </w:rPr>
          </w:pPr>
          <w:hyperlink w:anchor="_Toc45180761" w:history="1">
            <w:r w:rsidR="00C20AFD" w:rsidRPr="00907816">
              <w:rPr>
                <w:rStyle w:val="Hiperesteka"/>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sidR="001371FC">
              <w:rPr>
                <w:webHidden/>
              </w:rPr>
              <w:t>47</w:t>
            </w:r>
            <w:r w:rsidR="00C20AFD">
              <w:rPr>
                <w:webHidden/>
              </w:rPr>
              <w:fldChar w:fldCharType="end"/>
            </w:r>
          </w:hyperlink>
        </w:p>
        <w:p w:rsidR="00C20AFD" w:rsidRDefault="00412B02">
          <w:pPr>
            <w:pStyle w:val="EA1"/>
            <w:rPr>
              <w:rFonts w:eastAsiaTheme="minorEastAsia" w:cstheme="minorBidi"/>
              <w:b w:val="0"/>
              <w:bCs w:val="0"/>
              <w:i w:val="0"/>
              <w:iCs w:val="0"/>
              <w:noProof/>
              <w:sz w:val="22"/>
              <w:szCs w:val="22"/>
            </w:rPr>
          </w:pPr>
          <w:hyperlink w:anchor="_Toc45180762" w:history="1">
            <w:r w:rsidR="00C20AFD" w:rsidRPr="00907816">
              <w:rPr>
                <w:rStyle w:val="Hiperesteka"/>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r>
            <w:r w:rsidR="00C20AFD">
              <w:rPr>
                <w:noProof/>
                <w:webHidden/>
              </w:rPr>
              <w:fldChar w:fldCharType="separate"/>
            </w:r>
            <w:r w:rsidR="001371FC">
              <w:rPr>
                <w:noProof/>
                <w:webHidden/>
              </w:rPr>
              <w:t>48</w:t>
            </w:r>
            <w:r w:rsidR="00C20AFD">
              <w:rPr>
                <w:noProof/>
                <w:webHidden/>
              </w:rPr>
              <w:fldChar w:fldCharType="end"/>
            </w:r>
          </w:hyperlink>
        </w:p>
        <w:p w:rsidR="00C20AFD" w:rsidRDefault="00412B02">
          <w:pPr>
            <w:pStyle w:val="EA2"/>
            <w:rPr>
              <w:rFonts w:eastAsiaTheme="minorEastAsia" w:cstheme="minorBidi"/>
              <w:b w:val="0"/>
              <w:bCs w:val="0"/>
              <w:noProof/>
            </w:rPr>
          </w:pPr>
          <w:hyperlink w:anchor="_Toc45180763" w:history="1">
            <w:r w:rsidR="00C20AFD" w:rsidRPr="00907816">
              <w:rPr>
                <w:rStyle w:val="Hiperesteka"/>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r>
            <w:r w:rsidR="00C20AFD">
              <w:rPr>
                <w:noProof/>
                <w:webHidden/>
              </w:rPr>
              <w:fldChar w:fldCharType="separate"/>
            </w:r>
            <w:r w:rsidR="001371FC">
              <w:rPr>
                <w:noProof/>
                <w:webHidden/>
              </w:rPr>
              <w:t>48</w:t>
            </w:r>
            <w:r w:rsidR="00C20AFD">
              <w:rPr>
                <w:noProof/>
                <w:webHidden/>
              </w:rPr>
              <w:fldChar w:fldCharType="end"/>
            </w:r>
          </w:hyperlink>
        </w:p>
        <w:p w:rsidR="000C49D7" w:rsidRDefault="007C34D9">
          <w:r>
            <w:rPr>
              <w:rFonts w:ascii="Verdana" w:eastAsia="Arial Unicode MS" w:hAnsi="Verdana" w:cstheme="minorHAnsi"/>
              <w:bCs/>
              <w:i/>
              <w:iCs/>
              <w:caps/>
              <w:noProof/>
              <w:sz w:val="22"/>
              <w:szCs w:val="22"/>
            </w:rPr>
            <w:fldChar w:fldCharType="end"/>
          </w:r>
        </w:p>
      </w:sdtContent>
    </w:sdt>
    <w:p w:rsidR="00122C03" w:rsidRDefault="007E1FA6" w:rsidP="00BD68E4">
      <w:pPr>
        <w:pStyle w:val="1izenburua"/>
        <w:sectPr w:rsidR="00122C03" w:rsidSect="00362F3A">
          <w:headerReference w:type="default" r:id="rId8"/>
          <w:footerReference w:type="even" r:id="rId9"/>
          <w:footerReference w:type="default" r:id="rId10"/>
          <w:headerReference w:type="first" r:id="rId11"/>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rsidR="00C548B6" w:rsidRP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rsidR="00C548B6" w:rsidRPr="00B64B8D" w:rsidRDefault="00C548B6" w:rsidP="00C548B6">
      <w:pPr>
        <w:ind w:right="-427"/>
      </w:pPr>
    </w:p>
    <w:p w:rsidR="00C548B6" w:rsidRPr="00156536" w:rsidRDefault="00C548B6" w:rsidP="00F32D63">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00950B5D" w:rsidRDefault="00950B5D" w:rsidP="00950B5D">
      <w:pPr>
        <w:pStyle w:val="3izenburua"/>
        <w:rPr>
          <w:caps w:val="0"/>
        </w:rPr>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rsidR="00F40BCF" w:rsidRDefault="00F40BCF" w:rsidP="00F40BCF"/>
    <w:p w:rsidR="00F40BCF" w:rsidRPr="00F40BCF" w:rsidRDefault="00F40BCF" w:rsidP="00206FCF">
      <w:pPr>
        <w:jc w:val="both"/>
        <w:rPr>
          <w:rFonts w:ascii="Verdana" w:hAnsi="Verdana"/>
          <w:color w:val="0000FF"/>
          <w:sz w:val="20"/>
          <w:szCs w:val="20"/>
        </w:rPr>
      </w:pPr>
      <w:r w:rsidRPr="00F40BCF">
        <w:rPr>
          <w:rFonts w:ascii="Verdana" w:hAnsi="Verdana"/>
          <w:b/>
          <w:color w:val="0000FF"/>
          <w:sz w:val="20"/>
          <w:szCs w:val="20"/>
        </w:rPr>
        <w:t xml:space="preserve">SISTEMA DE </w:t>
      </w:r>
      <w:r w:rsidR="00206FCF">
        <w:rPr>
          <w:rFonts w:ascii="Verdana" w:hAnsi="Verdana"/>
          <w:b/>
          <w:color w:val="0000FF"/>
          <w:sz w:val="20"/>
          <w:szCs w:val="20"/>
        </w:rPr>
        <w:t>LOCALIZACIÓN DE TELÉFONOS ACTIVOS DESDE DRONES PARA OPERATIVOS DE RESCATE</w:t>
      </w:r>
      <w:r w:rsidRPr="00F40BCF">
        <w:rPr>
          <w:rFonts w:ascii="Verdana" w:hAnsi="Verdana"/>
          <w:color w:val="0000FF"/>
          <w:sz w:val="20"/>
          <w:szCs w:val="20"/>
        </w:rPr>
        <w:t>.</w:t>
      </w:r>
    </w:p>
    <w:p w:rsidR="00950B5D" w:rsidRPr="003C0AFF" w:rsidRDefault="00950B5D" w:rsidP="003C0AFF">
      <w:pPr>
        <w:pStyle w:val="4izenburua"/>
        <w:rPr>
          <w:rFonts w:cs="Arial"/>
          <w:color w:val="0000FF"/>
        </w:rPr>
      </w:pPr>
      <w:bookmarkStart w:id="32" w:name="_Toc45180417"/>
      <w:r w:rsidRPr="003C0AFF">
        <w:rPr>
          <w:caps/>
          <w:szCs w:val="19"/>
        </w:rPr>
        <w:t>1.1.-</w:t>
      </w:r>
      <w:r w:rsidR="003C0AFF">
        <w:rPr>
          <w:caps/>
          <w:szCs w:val="19"/>
        </w:rPr>
        <w:t xml:space="preserve"> </w:t>
      </w:r>
      <w:r w:rsidRPr="003C0AFF">
        <w:rPr>
          <w:caps/>
          <w:szCs w:val="19"/>
        </w:rPr>
        <w:t>D</w:t>
      </w:r>
      <w:r w:rsidRPr="003C0AFF">
        <w:rPr>
          <w:szCs w:val="19"/>
        </w:rPr>
        <w:t>efinición:</w:t>
      </w:r>
      <w:bookmarkEnd w:id="32"/>
      <w:r w:rsidRPr="003C0AFF">
        <w:rPr>
          <w:color w:val="0000FF"/>
          <w:szCs w:val="19"/>
        </w:rPr>
        <w:t xml:space="preserve"> </w:t>
      </w:r>
      <w:r w:rsidR="00F40BCF" w:rsidRPr="00F40BCF">
        <w:rPr>
          <w:b w:val="0"/>
          <w:color w:val="0000FF"/>
          <w:szCs w:val="19"/>
        </w:rPr>
        <w:t>Suministro</w:t>
      </w:r>
      <w:r w:rsidR="00206FCF">
        <w:rPr>
          <w:b w:val="0"/>
          <w:color w:val="0000FF"/>
          <w:szCs w:val="19"/>
        </w:rPr>
        <w:t xml:space="preserve"> de un dispositivo para identificar y localizar teléfonos móviles que pueda ser utilizado desde un Dron al objeto de dar soporte en las tareas de búsqueda de personas desaparecidas en operaciones de rescate,</w:t>
      </w:r>
      <w:r w:rsidR="00F40BCF" w:rsidRPr="00F40BCF">
        <w:rPr>
          <w:b w:val="0"/>
          <w:color w:val="0000FF"/>
          <w:szCs w:val="19"/>
        </w:rPr>
        <w:t xml:space="preserve"> con el alcance y características que se indican en los Pliegos de Prescripciones Técnicas asociados al expediente</w:t>
      </w:r>
      <w:r w:rsidR="000105B7" w:rsidRPr="00F40BCF">
        <w:rPr>
          <w:b w:val="0"/>
          <w:color w:val="0000FF"/>
          <w:szCs w:val="19"/>
        </w:rPr>
        <w:t>.</w:t>
      </w:r>
    </w:p>
    <w:p w:rsidR="000105B7" w:rsidRDefault="00950B5D" w:rsidP="003C0AFF">
      <w:pPr>
        <w:pStyle w:val="4izenburua"/>
        <w:rPr>
          <w:b w:val="0"/>
          <w:color w:val="0000FF"/>
          <w:szCs w:val="19"/>
        </w:rPr>
      </w:pPr>
      <w:bookmarkStart w:id="33" w:name="_Toc45180418"/>
      <w:r w:rsidRPr="003C0AFF">
        <w:rPr>
          <w:szCs w:val="19"/>
        </w:rPr>
        <w:t>1.2.-</w:t>
      </w:r>
      <w:r w:rsidR="003C0AFF">
        <w:rPr>
          <w:szCs w:val="19"/>
        </w:rPr>
        <w:t xml:space="preserve"> </w:t>
      </w:r>
      <w:r w:rsidRPr="003C0AFF">
        <w:rPr>
          <w:szCs w:val="19"/>
        </w:rPr>
        <w:t xml:space="preserve">Tipo de suministro: </w:t>
      </w:r>
      <w:r w:rsidRPr="001F70AC">
        <w:rPr>
          <w:b w:val="0"/>
          <w:color w:val="0000FF"/>
          <w:szCs w:val="19"/>
        </w:rPr>
        <w:t>adquisición</w:t>
      </w:r>
      <w:bookmarkStart w:id="34" w:name="_Toc45180419"/>
      <w:bookmarkEnd w:id="33"/>
      <w:r w:rsidR="000105B7">
        <w:rPr>
          <w:b w:val="0"/>
          <w:color w:val="0000FF"/>
          <w:szCs w:val="19"/>
        </w:rPr>
        <w:t>.</w:t>
      </w:r>
    </w:p>
    <w:p w:rsidR="00950B5D" w:rsidRPr="003C0AFF" w:rsidRDefault="00950B5D" w:rsidP="003C0AFF">
      <w:pPr>
        <w:pStyle w:val="4izenburua"/>
        <w:rPr>
          <w:rFonts w:cs="Arial"/>
          <w:color w:val="0000FF"/>
        </w:rPr>
      </w:pPr>
      <w:r w:rsidRPr="003C0AFF">
        <w:rPr>
          <w:szCs w:val="19"/>
        </w:rPr>
        <w:t>1.3.-</w:t>
      </w:r>
      <w:r w:rsidRPr="003C0AFF">
        <w:rPr>
          <w:szCs w:val="19"/>
        </w:rPr>
        <w:tab/>
        <w:t xml:space="preserve">Se incluyen servicios o trabajos de colocación o instalación: </w:t>
      </w:r>
      <w:r w:rsidR="00206FCF">
        <w:rPr>
          <w:b w:val="0"/>
          <w:color w:val="0000FF"/>
          <w:szCs w:val="19"/>
        </w:rPr>
        <w:t>no</w:t>
      </w:r>
      <w:r w:rsidR="002D73DD">
        <w:rPr>
          <w:b w:val="0"/>
          <w:color w:val="0000FF"/>
          <w:szCs w:val="19"/>
        </w:rPr>
        <w:t>.</w:t>
      </w:r>
      <w:bookmarkEnd w:id="34"/>
    </w:p>
    <w:p w:rsidR="00950B5D" w:rsidRPr="003C0AFF" w:rsidRDefault="00950B5D" w:rsidP="003C0AFF">
      <w:pPr>
        <w:pStyle w:val="4izenburua"/>
        <w:rPr>
          <w:rFonts w:cs="Arial"/>
          <w:b w:val="0"/>
        </w:rPr>
      </w:pPr>
      <w:bookmarkStart w:id="35" w:name="_Toc45180420"/>
      <w:r w:rsidRPr="003C0AFF">
        <w:rPr>
          <w:szCs w:val="19"/>
        </w:rPr>
        <w:t>1.4.-</w:t>
      </w:r>
      <w:r w:rsidRPr="003C0AFF">
        <w:rPr>
          <w:szCs w:val="19"/>
        </w:rPr>
        <w:tab/>
        <w:t xml:space="preserve">Se incluye el mantenimiento de los bienes suministrados durante la vigencia del contrato: </w:t>
      </w:r>
      <w:bookmarkEnd w:id="35"/>
      <w:r w:rsidR="00F40BCF">
        <w:rPr>
          <w:b w:val="0"/>
          <w:color w:val="0000FF"/>
          <w:szCs w:val="19"/>
        </w:rPr>
        <w:t>sí</w:t>
      </w:r>
      <w:r w:rsidR="00206FCF">
        <w:rPr>
          <w:b w:val="0"/>
          <w:color w:val="0000FF"/>
          <w:szCs w:val="19"/>
        </w:rPr>
        <w:t>, según lo indicado en el Pliego de Prescripciones Técnicas</w:t>
      </w:r>
      <w:r w:rsidR="000105B7">
        <w:rPr>
          <w:b w:val="0"/>
          <w:color w:val="0000FF"/>
          <w:szCs w:val="19"/>
        </w:rPr>
        <w:t>.</w:t>
      </w:r>
    </w:p>
    <w:p w:rsidR="00950B5D" w:rsidRPr="001F70AC" w:rsidRDefault="00950B5D" w:rsidP="0076349B">
      <w:pPr>
        <w:pStyle w:val="4izenburua"/>
        <w:shd w:val="clear" w:color="auto" w:fill="FFFFFF" w:themeFill="background1"/>
        <w:rPr>
          <w:rFonts w:eastAsia="Times New Roman" w:cs="Arial"/>
          <w:szCs w:val="19"/>
        </w:rPr>
      </w:pPr>
      <w:bookmarkStart w:id="36" w:name="_Toc45180421"/>
      <w:r w:rsidRPr="003C0AFF">
        <w:rPr>
          <w:szCs w:val="19"/>
        </w:rPr>
        <w:t>1.5.-</w:t>
      </w:r>
      <w:r w:rsidR="003C0AFF" w:rsidRPr="003C0AFF">
        <w:rPr>
          <w:szCs w:val="19"/>
        </w:rPr>
        <w:t xml:space="preserve"> </w:t>
      </w:r>
      <w:r w:rsidRPr="003C0AFF">
        <w:rPr>
          <w:szCs w:val="19"/>
        </w:rPr>
        <w:t xml:space="preserve">División por lotes: </w:t>
      </w:r>
      <w:bookmarkEnd w:id="36"/>
      <w:r w:rsidR="00F40BCF">
        <w:rPr>
          <w:b w:val="0"/>
          <w:color w:val="0000FF"/>
          <w:szCs w:val="19"/>
        </w:rPr>
        <w:t>no. Los diferentes elementos que son objeto de suministro deben operar como un único sistema de forma integrada asegurado la compatibilidad e interconexión de todas las partes</w:t>
      </w:r>
      <w:r w:rsidR="006F5481">
        <w:rPr>
          <w:b w:val="0"/>
          <w:color w:val="0000FF"/>
          <w:szCs w:val="19"/>
        </w:rPr>
        <w:t xml:space="preserve">, </w:t>
      </w:r>
      <w:r w:rsidR="006F5481" w:rsidRPr="006F5481">
        <w:rPr>
          <w:rFonts w:cs="Arial"/>
          <w:b w:val="0"/>
          <w:color w:val="0000FF"/>
          <w:szCs w:val="19"/>
        </w:rPr>
        <w:t xml:space="preserve">por lo que no es conveniente la división por lotes, tal y como se señala en memoria del Área de Comunicaciones de fecha </w:t>
      </w:r>
      <w:r w:rsidR="00206FCF">
        <w:rPr>
          <w:rFonts w:cs="Arial"/>
          <w:b w:val="0"/>
          <w:color w:val="0000FF"/>
          <w:szCs w:val="19"/>
        </w:rPr>
        <w:t>31 de marzo de 2022</w:t>
      </w:r>
      <w:r w:rsidR="009D3DF7" w:rsidRPr="006F5481">
        <w:rPr>
          <w:b w:val="0"/>
          <w:color w:val="0000FF"/>
          <w:szCs w:val="19"/>
        </w:rPr>
        <w:t>.</w:t>
      </w:r>
      <w:r w:rsidR="001F70AC" w:rsidRPr="001F70AC">
        <w:rPr>
          <w:rFonts w:cs="Arial"/>
          <w:b w:val="0"/>
          <w:color w:val="0000FF"/>
          <w:szCs w:val="19"/>
        </w:rPr>
        <w:t xml:space="preserve"> </w:t>
      </w:r>
    </w:p>
    <w:p w:rsidR="00950B5D" w:rsidRPr="003C0AFF" w:rsidRDefault="00950B5D" w:rsidP="003C0AFF">
      <w:pPr>
        <w:pStyle w:val="4izenburua"/>
        <w:shd w:val="clear" w:color="auto" w:fill="FFFFFF" w:themeFill="background1"/>
        <w:rPr>
          <w:rFonts w:cs="Arial"/>
        </w:rPr>
      </w:pPr>
      <w:bookmarkStart w:id="37" w:name="_Toc45180425"/>
      <w:r w:rsidRPr="003C0AFF">
        <w:rPr>
          <w:szCs w:val="19"/>
        </w:rPr>
        <w:t>1.6.-</w:t>
      </w:r>
      <w:r w:rsidR="003C0AFF">
        <w:rPr>
          <w:szCs w:val="19"/>
        </w:rPr>
        <w:t xml:space="preserve"> </w:t>
      </w:r>
      <w:r w:rsidRPr="003C0AFF">
        <w:rPr>
          <w:szCs w:val="19"/>
        </w:rPr>
        <w:t>Código CPV:</w:t>
      </w:r>
      <w:bookmarkEnd w:id="37"/>
    </w:p>
    <w:tbl>
      <w:tblPr>
        <w:tblW w:w="8788"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8"/>
        <w:gridCol w:w="2353"/>
        <w:gridCol w:w="2687"/>
      </w:tblGrid>
      <w:tr w:rsidR="00044655" w:rsidRPr="00645C2F" w:rsidTr="00044655">
        <w:trPr>
          <w:trHeight w:val="435"/>
        </w:trPr>
        <w:tc>
          <w:tcPr>
            <w:tcW w:w="3748" w:type="dxa"/>
            <w:shd w:val="clear" w:color="auto" w:fill="D9D9D9" w:themeFill="background1" w:themeFillShade="D9"/>
            <w:vAlign w:val="center"/>
          </w:tcPr>
          <w:p w:rsidR="00044655" w:rsidRPr="00645C2F" w:rsidRDefault="00044655"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rsidR="00044655" w:rsidRPr="00645C2F" w:rsidRDefault="00044655"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687" w:type="dxa"/>
            <w:tcBorders>
              <w:bottom w:val="single" w:sz="4" w:space="0" w:color="auto"/>
            </w:tcBorders>
            <w:shd w:val="clear" w:color="auto" w:fill="D9D9D9" w:themeFill="background1" w:themeFillShade="D9"/>
            <w:vAlign w:val="center"/>
          </w:tcPr>
          <w:p w:rsidR="00044655" w:rsidRPr="00645C2F" w:rsidRDefault="00044655" w:rsidP="00044655">
            <w:pPr>
              <w:spacing w:before="120" w:after="120"/>
              <w:ind w:left="-114" w:right="-108"/>
              <w:jc w:val="center"/>
              <w:rPr>
                <w:rFonts w:ascii="Verdana" w:hAnsi="Verdana"/>
                <w:b/>
                <w:sz w:val="19"/>
                <w:szCs w:val="19"/>
              </w:rPr>
            </w:pPr>
            <w:r w:rsidRPr="00645C2F">
              <w:rPr>
                <w:rFonts w:ascii="Verdana" w:hAnsi="Verdana"/>
                <w:b/>
                <w:sz w:val="19"/>
                <w:szCs w:val="19"/>
              </w:rPr>
              <w:t>Código complementario</w:t>
            </w:r>
          </w:p>
        </w:tc>
      </w:tr>
      <w:tr w:rsidR="00044655" w:rsidRPr="00645C2F" w:rsidTr="00044655">
        <w:trPr>
          <w:trHeight w:val="264"/>
        </w:trPr>
        <w:tc>
          <w:tcPr>
            <w:tcW w:w="3748" w:type="dxa"/>
            <w:tcBorders>
              <w:bottom w:val="single" w:sz="4" w:space="0" w:color="auto"/>
            </w:tcBorders>
            <w:shd w:val="clear" w:color="auto" w:fill="auto"/>
          </w:tcPr>
          <w:p w:rsidR="00044655" w:rsidRPr="00645C2F" w:rsidRDefault="00044655" w:rsidP="00044655">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rsidR="00044655" w:rsidRPr="009D3DF7" w:rsidRDefault="006F5481" w:rsidP="006F5481">
            <w:pPr>
              <w:jc w:val="center"/>
              <w:rPr>
                <w:rFonts w:ascii="Verdana" w:hAnsi="Verdana"/>
                <w:color w:val="0000FF"/>
                <w:sz w:val="19"/>
                <w:szCs w:val="19"/>
              </w:rPr>
            </w:pPr>
            <w:r>
              <w:rPr>
                <w:rFonts w:ascii="Verdana" w:hAnsi="Verdana"/>
                <w:color w:val="0000FF"/>
                <w:sz w:val="19"/>
                <w:szCs w:val="19"/>
              </w:rPr>
              <w:t>32522000-8</w:t>
            </w:r>
          </w:p>
        </w:tc>
        <w:tc>
          <w:tcPr>
            <w:tcW w:w="2687" w:type="dxa"/>
            <w:shd w:val="clear" w:color="auto" w:fill="auto"/>
          </w:tcPr>
          <w:p w:rsidR="00044655" w:rsidRPr="00645C2F" w:rsidRDefault="00044655" w:rsidP="00044655">
            <w:pPr>
              <w:ind w:left="-114" w:right="-108"/>
              <w:jc w:val="center"/>
              <w:rPr>
                <w:sz w:val="19"/>
                <w:szCs w:val="19"/>
              </w:rPr>
            </w:pPr>
            <w:r>
              <w:rPr>
                <w:sz w:val="19"/>
                <w:szCs w:val="19"/>
              </w:rPr>
              <w:t>---------</w:t>
            </w:r>
          </w:p>
        </w:tc>
      </w:tr>
      <w:tr w:rsidR="00044655" w:rsidRPr="00645C2F" w:rsidTr="00044655">
        <w:trPr>
          <w:trHeight w:val="275"/>
        </w:trPr>
        <w:tc>
          <w:tcPr>
            <w:tcW w:w="3748" w:type="dxa"/>
            <w:shd w:val="clear" w:color="auto" w:fill="auto"/>
          </w:tcPr>
          <w:p w:rsidR="00044655" w:rsidRPr="00645C2F" w:rsidRDefault="00044655"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rsidR="00044655" w:rsidRPr="00645C2F" w:rsidRDefault="00044655" w:rsidP="009D3DF7">
            <w:pPr>
              <w:spacing w:before="120" w:after="120"/>
              <w:ind w:right="-1"/>
              <w:jc w:val="center"/>
              <w:rPr>
                <w:sz w:val="19"/>
                <w:szCs w:val="19"/>
              </w:rPr>
            </w:pPr>
            <w:r>
              <w:rPr>
                <w:sz w:val="19"/>
                <w:szCs w:val="19"/>
              </w:rPr>
              <w:t>---------</w:t>
            </w:r>
          </w:p>
        </w:tc>
        <w:tc>
          <w:tcPr>
            <w:tcW w:w="2687" w:type="dxa"/>
            <w:shd w:val="clear" w:color="auto" w:fill="auto"/>
          </w:tcPr>
          <w:p w:rsidR="00044655" w:rsidRPr="00645C2F" w:rsidRDefault="00044655" w:rsidP="00044655">
            <w:pPr>
              <w:spacing w:before="120" w:after="120"/>
              <w:ind w:left="-114" w:right="-108"/>
              <w:jc w:val="center"/>
              <w:rPr>
                <w:sz w:val="19"/>
                <w:szCs w:val="19"/>
              </w:rPr>
            </w:pPr>
            <w:r>
              <w:rPr>
                <w:sz w:val="19"/>
                <w:szCs w:val="19"/>
              </w:rPr>
              <w:t>---------</w:t>
            </w:r>
          </w:p>
        </w:tc>
      </w:tr>
    </w:tbl>
    <w:p w:rsidR="00950B5D" w:rsidRPr="003C0AFF" w:rsidRDefault="00950B5D" w:rsidP="003C0AFF">
      <w:pPr>
        <w:pStyle w:val="4izenburua"/>
        <w:rPr>
          <w:rFonts w:cs="Arial"/>
          <w:color w:val="0000FF"/>
        </w:rPr>
      </w:pPr>
      <w:bookmarkStart w:id="38" w:name="_Toc45180426"/>
      <w:r w:rsidRPr="003C0AFF">
        <w:rPr>
          <w:szCs w:val="19"/>
        </w:rPr>
        <w:t xml:space="preserve">1.7.- Otros sistemas de clasificación de actividades: </w:t>
      </w:r>
      <w:r w:rsidRPr="003C0AFF">
        <w:rPr>
          <w:b w:val="0"/>
          <w:color w:val="0000FF"/>
          <w:szCs w:val="19"/>
        </w:rPr>
        <w:t>no</w:t>
      </w:r>
      <w:bookmarkEnd w:id="38"/>
      <w:r w:rsidR="009D3DF7">
        <w:rPr>
          <w:b w:val="0"/>
          <w:color w:val="0000FF"/>
          <w:szCs w:val="19"/>
        </w:rPr>
        <w:t>.</w:t>
      </w:r>
    </w:p>
    <w:p w:rsidR="00950B5D" w:rsidRPr="003C0AFF" w:rsidRDefault="00950B5D" w:rsidP="003C0AFF">
      <w:pPr>
        <w:pStyle w:val="4izenburua"/>
        <w:rPr>
          <w:rFonts w:cs="Arial"/>
        </w:rPr>
      </w:pPr>
      <w:bookmarkStart w:id="39" w:name="_Toc45180427"/>
      <w:r w:rsidRPr="003C0AFF">
        <w:rPr>
          <w:szCs w:val="19"/>
        </w:rPr>
        <w:t xml:space="preserve">1.8.- Tracto: </w:t>
      </w:r>
      <w:r w:rsidR="006F5481">
        <w:rPr>
          <w:b w:val="0"/>
          <w:color w:val="0000FF"/>
          <w:szCs w:val="19"/>
        </w:rPr>
        <w:t>único</w:t>
      </w:r>
      <w:bookmarkEnd w:id="39"/>
      <w:r w:rsidR="00AA7381">
        <w:rPr>
          <w:b w:val="0"/>
          <w:color w:val="0000FF"/>
          <w:szCs w:val="19"/>
        </w:rPr>
        <w:t>.</w:t>
      </w:r>
    </w:p>
    <w:p w:rsidR="00950B5D" w:rsidRPr="00950B5D" w:rsidRDefault="00950B5D" w:rsidP="003C0AFF">
      <w:pPr>
        <w:pStyle w:val="Zerrenda-paragrafo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6F5481">
        <w:rPr>
          <w:rFonts w:ascii="Verdana" w:hAnsi="Verdana"/>
          <w:color w:val="0000FF"/>
          <w:sz w:val="19"/>
          <w:szCs w:val="19"/>
        </w:rPr>
        <w:t>sí</w:t>
      </w:r>
      <w:r w:rsidR="00F7223B">
        <w:rPr>
          <w:rFonts w:ascii="Verdana" w:hAnsi="Verdana"/>
          <w:color w:val="0000FF"/>
          <w:sz w:val="19"/>
          <w:szCs w:val="19"/>
        </w:rPr>
        <w:t>.</w:t>
      </w:r>
    </w:p>
    <w:p w:rsidR="00950B5D" w:rsidRPr="00950B5D" w:rsidRDefault="00950B5D" w:rsidP="00950B5D">
      <w:pPr>
        <w:pStyle w:val="3izenburua"/>
      </w:pPr>
      <w:bookmarkStart w:id="40" w:name="_Toc45180428"/>
      <w:r w:rsidRPr="00950B5D">
        <w:rPr>
          <w:caps w:val="0"/>
        </w:rPr>
        <w:t>2.- DOCUMENTOS QUE REVISTEN CARÁCTER CONTRACTUAL</w:t>
      </w:r>
      <w:bookmarkEnd w:id="40"/>
    </w:p>
    <w:p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 xml:space="preserve">Los indicados en la cláusula 2 de condiciones generales y los siguientes: </w:t>
      </w:r>
    </w:p>
    <w:p w:rsidR="00950B5D" w:rsidRPr="00950B5D" w:rsidRDefault="00950B5D" w:rsidP="00950B5D">
      <w:pPr>
        <w:pStyle w:val="3izenburua"/>
      </w:pPr>
      <w:bookmarkStart w:id="41" w:name="_Toc45180429"/>
      <w:r>
        <w:rPr>
          <w:caps w:val="0"/>
        </w:rPr>
        <w:t xml:space="preserve">3.- </w:t>
      </w:r>
      <w:r w:rsidRPr="00950B5D">
        <w:rPr>
          <w:caps w:val="0"/>
        </w:rPr>
        <w:t>PRESUPUESTO BASE DE LICITACIÓN</w:t>
      </w:r>
      <w:bookmarkEnd w:id="41"/>
    </w:p>
    <w:p w:rsidR="00044655" w:rsidRDefault="00950B5D" w:rsidP="00334296">
      <w:pPr>
        <w:pStyle w:val="4izenburua"/>
        <w:rPr>
          <w:rFonts w:cs="Arial"/>
          <w:szCs w:val="19"/>
        </w:rPr>
      </w:pPr>
      <w:bookmarkStart w:id="42" w:name="_Toc45180430"/>
      <w:r w:rsidRPr="00503276">
        <w:rPr>
          <w:szCs w:val="19"/>
        </w:rPr>
        <w:t xml:space="preserve">3.1.- </w:t>
      </w:r>
      <w:r w:rsidRPr="00503276">
        <w:rPr>
          <w:b w:val="0"/>
          <w:szCs w:val="19"/>
        </w:rPr>
        <w:t>El presupuesto base de licitación del contrato es de</w:t>
      </w:r>
      <w:r w:rsidR="009D3DF7">
        <w:rPr>
          <w:b w:val="0"/>
          <w:szCs w:val="19"/>
        </w:rPr>
        <w:t xml:space="preserve"> </w:t>
      </w:r>
      <w:r w:rsidR="00334296">
        <w:rPr>
          <w:b w:val="0"/>
          <w:color w:val="0000FF"/>
          <w:szCs w:val="19"/>
        </w:rPr>
        <w:t>CIENTO VEINTICINCO MIL SETECIENTOS DIECINUEVE EUROS (125.719,</w:t>
      </w:r>
      <w:r w:rsidR="00EE4375">
        <w:rPr>
          <w:b w:val="0"/>
          <w:color w:val="0000FF"/>
          <w:szCs w:val="19"/>
        </w:rPr>
        <w:t>00</w:t>
      </w:r>
      <w:r w:rsidR="00A9252E">
        <w:rPr>
          <w:b w:val="0"/>
          <w:color w:val="0000FF"/>
          <w:szCs w:val="19"/>
        </w:rPr>
        <w:t xml:space="preserve"> €)</w:t>
      </w:r>
      <w:r w:rsidRPr="00503276">
        <w:rPr>
          <w:b w:val="0"/>
          <w:szCs w:val="19"/>
        </w:rPr>
        <w:t>, incluido el</w:t>
      </w:r>
      <w:r w:rsidR="009D3DF7">
        <w:rPr>
          <w:b w:val="0"/>
          <w:szCs w:val="19"/>
        </w:rPr>
        <w:t xml:space="preserve"> </w:t>
      </w:r>
      <w:r w:rsidR="009D3DF7">
        <w:rPr>
          <w:b w:val="0"/>
          <w:color w:val="0000FF"/>
          <w:szCs w:val="19"/>
        </w:rPr>
        <w:t>21</w:t>
      </w:r>
      <w:r w:rsidR="00334296">
        <w:rPr>
          <w:b w:val="0"/>
          <w:szCs w:val="19"/>
        </w:rPr>
        <w:t xml:space="preserve">% de IVA. </w:t>
      </w:r>
      <w:bookmarkEnd w:id="42"/>
    </w:p>
    <w:p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rsidR="0004648E" w:rsidRDefault="00503276" w:rsidP="00503276">
      <w:pPr>
        <w:pStyle w:val="4izenburua"/>
        <w:ind w:right="-425"/>
        <w:rPr>
          <w:szCs w:val="19"/>
        </w:rPr>
      </w:pPr>
      <w:bookmarkStart w:id="43" w:name="_Toc38361477"/>
      <w:bookmarkStart w:id="44" w:name="_Toc45180431"/>
      <w:r w:rsidRPr="00303966">
        <w:rPr>
          <w:szCs w:val="19"/>
        </w:rPr>
        <w:t>3.2.- Aplicación presupuestaria:</w:t>
      </w:r>
      <w:bookmarkEnd w:id="43"/>
      <w:bookmarkEnd w:id="44"/>
      <w:r w:rsidRPr="00303966">
        <w:rPr>
          <w:szCs w:val="19"/>
        </w:rPr>
        <w:t xml:space="preserve"> </w:t>
      </w:r>
    </w:p>
    <w:p w:rsidR="00334296" w:rsidRDefault="006F5481" w:rsidP="00334296">
      <w:pPr>
        <w:pStyle w:val="4izenburua"/>
        <w:ind w:right="-425" w:firstLine="0"/>
        <w:rPr>
          <w:b w:val="0"/>
          <w:color w:val="0000FF"/>
          <w:szCs w:val="19"/>
        </w:rPr>
      </w:pPr>
      <w:r>
        <w:rPr>
          <w:b w:val="0"/>
          <w:color w:val="0000FF"/>
          <w:szCs w:val="19"/>
        </w:rPr>
        <w:t>1</w:t>
      </w:r>
      <w:r w:rsidR="009D3DF7" w:rsidRPr="009D3DF7">
        <w:rPr>
          <w:b w:val="0"/>
          <w:color w:val="0000FF"/>
          <w:szCs w:val="19"/>
        </w:rPr>
        <w:t>.</w:t>
      </w:r>
      <w:r w:rsidR="008F7F83">
        <w:rPr>
          <w:b w:val="0"/>
          <w:color w:val="0000FF"/>
          <w:szCs w:val="19"/>
        </w:rPr>
        <w:t>22230</w:t>
      </w:r>
      <w:r w:rsidR="009D3DF7" w:rsidRPr="009D3DF7">
        <w:rPr>
          <w:b w:val="0"/>
          <w:color w:val="0000FF"/>
          <w:szCs w:val="19"/>
        </w:rPr>
        <w:t>.</w:t>
      </w:r>
      <w:r w:rsidR="00334296">
        <w:rPr>
          <w:b w:val="0"/>
          <w:color w:val="0000FF"/>
          <w:szCs w:val="19"/>
        </w:rPr>
        <w:t>61400</w:t>
      </w:r>
      <w:bookmarkStart w:id="45" w:name="_Toc38361478"/>
      <w:bookmarkStart w:id="46" w:name="_Toc45180432"/>
    </w:p>
    <w:p w:rsidR="00503276" w:rsidRPr="00303966" w:rsidRDefault="00503276" w:rsidP="00334296">
      <w:pPr>
        <w:pStyle w:val="4izenburua"/>
        <w:ind w:right="-425"/>
        <w:rPr>
          <w:szCs w:val="19"/>
        </w:rPr>
      </w:pPr>
      <w:r w:rsidRPr="00303966">
        <w:rPr>
          <w:szCs w:val="19"/>
        </w:rPr>
        <w:t xml:space="preserve">3.3.- Tramitación anticipada: </w:t>
      </w:r>
      <w:bookmarkEnd w:id="45"/>
      <w:bookmarkEnd w:id="46"/>
      <w:r w:rsidR="00334296">
        <w:rPr>
          <w:rFonts w:eastAsia="Times New Roman" w:cs="Arial"/>
          <w:b w:val="0"/>
          <w:color w:val="0000FF"/>
          <w:szCs w:val="19"/>
        </w:rPr>
        <w:t>no</w:t>
      </w:r>
      <w:r w:rsidR="008F6507">
        <w:rPr>
          <w:rFonts w:eastAsia="Times New Roman" w:cs="Arial"/>
          <w:b w:val="0"/>
          <w:color w:val="0000FF"/>
          <w:szCs w:val="19"/>
        </w:rPr>
        <w:t>.</w:t>
      </w:r>
    </w:p>
    <w:p w:rsidR="00503276" w:rsidRPr="00DF2E1B" w:rsidRDefault="00503276" w:rsidP="00503276">
      <w:pPr>
        <w:pStyle w:val="4izenburua"/>
        <w:ind w:right="-425"/>
        <w:rPr>
          <w:rFonts w:cs="Arial"/>
          <w:color w:val="0000FF"/>
          <w:szCs w:val="19"/>
        </w:rPr>
      </w:pPr>
      <w:bookmarkStart w:id="47" w:name="_Toc38361479"/>
      <w:bookmarkStart w:id="48" w:name="_Toc45180433"/>
      <w:r w:rsidRPr="00303966">
        <w:rPr>
          <w:szCs w:val="19"/>
        </w:rPr>
        <w:t xml:space="preserve">3.4.- El gasto está cofinanciado: </w:t>
      </w:r>
      <w:r w:rsidRPr="00DF2E1B">
        <w:rPr>
          <w:rFonts w:eastAsia="Times New Roman" w:cs="Arial"/>
          <w:b w:val="0"/>
          <w:color w:val="0000FF"/>
          <w:szCs w:val="19"/>
        </w:rPr>
        <w:t>no</w:t>
      </w:r>
      <w:bookmarkEnd w:id="47"/>
      <w:bookmarkEnd w:id="48"/>
      <w:r w:rsidR="00DC4E61">
        <w:rPr>
          <w:rFonts w:eastAsia="Times New Roman" w:cs="Arial"/>
          <w:b w:val="0"/>
          <w:color w:val="0000FF"/>
          <w:szCs w:val="19"/>
        </w:rPr>
        <w:t>.</w:t>
      </w:r>
      <w:r w:rsidRPr="00DF2E1B">
        <w:rPr>
          <w:rFonts w:eastAsia="Times New Roman" w:cs="Arial"/>
          <w:b w:val="0"/>
          <w:color w:val="0000FF"/>
          <w:szCs w:val="19"/>
        </w:rPr>
        <w:t xml:space="preserve"> </w:t>
      </w:r>
    </w:p>
    <w:p w:rsidR="00503276" w:rsidRPr="008A6AC5" w:rsidRDefault="00503276" w:rsidP="00503276">
      <w:pPr>
        <w:pStyle w:val="3izenburua"/>
        <w:spacing w:after="120"/>
      </w:pPr>
      <w:bookmarkStart w:id="49" w:name="_Toc38361480"/>
      <w:bookmarkStart w:id="50" w:name="_Toc45180434"/>
      <w:r w:rsidRPr="008A6AC5">
        <w:t xml:space="preserve">4.- </w:t>
      </w:r>
      <w:r w:rsidRPr="00932134">
        <w:rPr>
          <w:caps w:val="0"/>
        </w:rPr>
        <w:t>VALOR</w:t>
      </w:r>
      <w:r w:rsidRPr="008A6AC5">
        <w:t xml:space="preserve"> ESTIMADO DEL CONTRATO</w:t>
      </w:r>
      <w:bookmarkEnd w:id="49"/>
      <w:bookmarkEnd w:id="50"/>
    </w:p>
    <w:p w:rsidR="00A07ABA" w:rsidRPr="00AF1622" w:rsidRDefault="00503276" w:rsidP="00BA4567">
      <w:pPr>
        <w:pStyle w:val="4izenburua"/>
        <w:spacing w:before="0" w:after="0"/>
        <w:ind w:right="-425"/>
        <w:rPr>
          <w:b w:val="0"/>
          <w:szCs w:val="19"/>
        </w:rPr>
      </w:pPr>
      <w:bookmarkStart w:id="51" w:name="_Toc38361481"/>
      <w:bookmarkStart w:id="52" w:name="_Toc45180435"/>
      <w:r w:rsidRPr="00303966">
        <w:rPr>
          <w:szCs w:val="19"/>
        </w:rPr>
        <w:t xml:space="preserve">4.1.- </w:t>
      </w:r>
      <w:r w:rsidRPr="00E40DE6">
        <w:rPr>
          <w:rFonts w:cs="Arial"/>
          <w:b w:val="0"/>
          <w:szCs w:val="19"/>
        </w:rPr>
        <w:t>El valor estimado del contrato es de</w:t>
      </w:r>
      <w:r w:rsidR="00334296">
        <w:rPr>
          <w:rFonts w:cs="Arial"/>
          <w:b w:val="0"/>
          <w:color w:val="0000FF"/>
          <w:szCs w:val="19"/>
        </w:rPr>
        <w:t xml:space="preserve"> 103.900</w:t>
      </w:r>
      <w:r w:rsidR="006F5481">
        <w:rPr>
          <w:rFonts w:cs="Arial"/>
          <w:b w:val="0"/>
          <w:color w:val="0000FF"/>
          <w:szCs w:val="19"/>
        </w:rPr>
        <w:t>,0</w:t>
      </w:r>
      <w:r w:rsidR="003A73A3">
        <w:rPr>
          <w:rFonts w:cs="Arial"/>
          <w:b w:val="0"/>
          <w:color w:val="0000FF"/>
          <w:szCs w:val="19"/>
        </w:rPr>
        <w:t>0</w:t>
      </w:r>
      <w:r w:rsidR="00DC4E61">
        <w:rPr>
          <w:rFonts w:cs="Arial"/>
          <w:b w:val="0"/>
          <w:color w:val="0000FF"/>
          <w:szCs w:val="19"/>
        </w:rPr>
        <w:t xml:space="preserve"> </w:t>
      </w:r>
      <w:r w:rsidRPr="00DC4E61">
        <w:rPr>
          <w:rFonts w:cs="Arial"/>
          <w:b w:val="0"/>
          <w:color w:val="0000FF"/>
          <w:szCs w:val="19"/>
        </w:rPr>
        <w:t>euros</w:t>
      </w:r>
      <w:bookmarkStart w:id="53" w:name="_Toc38361482"/>
      <w:bookmarkStart w:id="54" w:name="_Toc45180436"/>
      <w:bookmarkEnd w:id="51"/>
      <w:bookmarkEnd w:id="52"/>
      <w:r w:rsidR="00AF1622">
        <w:rPr>
          <w:b w:val="0"/>
          <w:color w:val="0000FF"/>
          <w:szCs w:val="19"/>
        </w:rPr>
        <w:t>.</w:t>
      </w:r>
    </w:p>
    <w:p w:rsidR="00503276" w:rsidRDefault="00503276" w:rsidP="00503276">
      <w:pPr>
        <w:pStyle w:val="4izenburua"/>
        <w:ind w:right="-425"/>
        <w:rPr>
          <w:szCs w:val="19"/>
        </w:rPr>
      </w:pPr>
      <w:r w:rsidRPr="00303966">
        <w:rPr>
          <w:szCs w:val="19"/>
        </w:rPr>
        <w:t>4.2.- Método de cálculo:</w:t>
      </w:r>
      <w:bookmarkEnd w:id="53"/>
      <w:bookmarkEnd w:id="54"/>
    </w:p>
    <w:tbl>
      <w:tblPr>
        <w:tblW w:w="4464"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6"/>
        <w:gridCol w:w="1965"/>
      </w:tblGrid>
      <w:tr w:rsidR="0004648E" w:rsidRPr="006F5481" w:rsidTr="0004648E">
        <w:trPr>
          <w:trHeight w:val="227"/>
        </w:trPr>
        <w:tc>
          <w:tcPr>
            <w:tcW w:w="3840" w:type="pct"/>
            <w:shd w:val="clear" w:color="auto" w:fill="auto"/>
            <w:vAlign w:val="center"/>
          </w:tcPr>
          <w:p w:rsidR="0004648E" w:rsidRPr="006F5481" w:rsidRDefault="0004648E" w:rsidP="00965D50">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6F5481">
              <w:rPr>
                <w:rFonts w:ascii="Verdana" w:hAnsi="Verdana" w:cs="Arial"/>
                <w:sz w:val="19"/>
                <w:szCs w:val="19"/>
              </w:rPr>
              <w:t>Presupuesto de licitación (sin IVA)</w:t>
            </w:r>
          </w:p>
        </w:tc>
        <w:tc>
          <w:tcPr>
            <w:tcW w:w="1160" w:type="pct"/>
            <w:shd w:val="clear" w:color="auto" w:fill="auto"/>
            <w:vAlign w:val="center"/>
          </w:tcPr>
          <w:p w:rsidR="0004648E" w:rsidRPr="006F5481" w:rsidRDefault="00334296" w:rsidP="00334296">
            <w:pPr>
              <w:pStyle w:val="Zerrenda-paragrafo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103.900</w:t>
            </w:r>
            <w:r w:rsidR="006F5481" w:rsidRPr="006F5481">
              <w:rPr>
                <w:rFonts w:ascii="Verdana" w:hAnsi="Verdana" w:cs="Arial"/>
                <w:color w:val="0000FF"/>
                <w:sz w:val="19"/>
                <w:szCs w:val="19"/>
              </w:rPr>
              <w:t xml:space="preserve">,00 </w:t>
            </w:r>
            <w:r w:rsidR="0004648E" w:rsidRPr="006F5481">
              <w:rPr>
                <w:rFonts w:ascii="Verdana" w:hAnsi="Verdana" w:cs="Arial"/>
                <w:color w:val="0000FF"/>
                <w:sz w:val="19"/>
                <w:szCs w:val="19"/>
              </w:rPr>
              <w:t>€</w:t>
            </w:r>
          </w:p>
        </w:tc>
      </w:tr>
      <w:tr w:rsidR="0004648E" w:rsidRPr="008A6AC5" w:rsidTr="0004648E">
        <w:trPr>
          <w:trHeight w:val="227"/>
        </w:trPr>
        <w:tc>
          <w:tcPr>
            <w:tcW w:w="3840" w:type="pct"/>
            <w:shd w:val="clear" w:color="auto" w:fill="auto"/>
            <w:vAlign w:val="center"/>
          </w:tcPr>
          <w:p w:rsidR="0004648E" w:rsidRPr="008A6AC5" w:rsidRDefault="0004648E" w:rsidP="00965D50">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rsidR="0004648E" w:rsidRPr="008A6AC5" w:rsidRDefault="0004648E" w:rsidP="00965D50">
            <w:pPr>
              <w:pStyle w:val="Zerrenda-paragrafo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rsidR="0004648E" w:rsidRPr="008A6AC5" w:rsidRDefault="0004648E" w:rsidP="00965D50">
            <w:pPr>
              <w:pStyle w:val="Zerrenda-paragrafo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lastRenderedPageBreak/>
              <w:t>Importe de las opciones eventuales (sin IVA)</w:t>
            </w:r>
          </w:p>
        </w:tc>
        <w:tc>
          <w:tcPr>
            <w:tcW w:w="1160" w:type="pct"/>
            <w:shd w:val="clear" w:color="auto" w:fill="auto"/>
            <w:vAlign w:val="center"/>
          </w:tcPr>
          <w:p w:rsidR="0004648E" w:rsidRPr="008A6AC5" w:rsidRDefault="0004648E" w:rsidP="00965D50">
            <w:pPr>
              <w:pStyle w:val="Zerrenda-paragrafo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rsidR="0004648E" w:rsidRPr="008A6AC5" w:rsidRDefault="0004648E" w:rsidP="006F5481">
            <w:pPr>
              <w:pStyle w:val="Zerrenda-paragrafoa"/>
              <w:tabs>
                <w:tab w:val="left" w:pos="284"/>
                <w:tab w:val="right" w:leader="dot" w:pos="4100"/>
                <w:tab w:val="right" w:leader="dot" w:pos="7400"/>
                <w:tab w:val="right" w:leader="dot" w:pos="10348"/>
              </w:tabs>
              <w:ind w:left="0" w:right="33"/>
              <w:jc w:val="center"/>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Zerrenda-paragrafo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rsidR="0004648E" w:rsidRPr="008A6AC5" w:rsidRDefault="0004648E" w:rsidP="00965D50">
            <w:pPr>
              <w:pStyle w:val="Zerrenda-paragrafo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04648E" w:rsidRPr="008A6AC5" w:rsidTr="0004648E">
        <w:trPr>
          <w:trHeight w:val="227"/>
        </w:trPr>
        <w:tc>
          <w:tcPr>
            <w:tcW w:w="3840" w:type="pct"/>
            <w:shd w:val="clear" w:color="auto" w:fill="auto"/>
            <w:vAlign w:val="center"/>
          </w:tcPr>
          <w:p w:rsidR="0004648E" w:rsidRPr="008A6AC5" w:rsidRDefault="0004648E" w:rsidP="00965D50">
            <w:pPr>
              <w:pStyle w:val="Zerrenda-paragrafo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160" w:type="pct"/>
            <w:shd w:val="clear" w:color="auto" w:fill="auto"/>
            <w:vAlign w:val="center"/>
          </w:tcPr>
          <w:p w:rsidR="0004648E" w:rsidRPr="008A6AC5" w:rsidRDefault="00334296" w:rsidP="00334296">
            <w:pPr>
              <w:pStyle w:val="Zerrenda-paragrafo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103.900</w:t>
            </w:r>
            <w:r w:rsidR="006B3F3E">
              <w:rPr>
                <w:rFonts w:ascii="Verdana" w:hAnsi="Verdana" w:cs="Arial"/>
                <w:color w:val="0000FF"/>
                <w:sz w:val="19"/>
                <w:szCs w:val="19"/>
              </w:rPr>
              <w:t>,00</w:t>
            </w:r>
            <w:r w:rsidR="0004648E">
              <w:rPr>
                <w:rFonts w:ascii="Verdana" w:hAnsi="Verdana" w:cs="Arial"/>
                <w:color w:val="0000FF"/>
                <w:sz w:val="19"/>
                <w:szCs w:val="19"/>
              </w:rPr>
              <w:t xml:space="preserve"> €</w:t>
            </w:r>
          </w:p>
        </w:tc>
      </w:tr>
    </w:tbl>
    <w:p w:rsidR="00503276" w:rsidRPr="00645C2F" w:rsidRDefault="00503276" w:rsidP="00503276">
      <w:pPr>
        <w:pStyle w:val="3izenburua"/>
        <w:spacing w:after="120"/>
        <w:rPr>
          <w:i/>
        </w:rPr>
      </w:pPr>
      <w:bookmarkStart w:id="55" w:name="_Toc45180437"/>
      <w:r>
        <w:t xml:space="preserve">5.- </w:t>
      </w:r>
      <w:r w:rsidRPr="00645C2F">
        <w:t>PRECIO Y PAGOS</w:t>
      </w:r>
      <w:bookmarkEnd w:id="55"/>
    </w:p>
    <w:p w:rsidR="00A27A50" w:rsidRPr="008A6AC5" w:rsidRDefault="00503276" w:rsidP="00A27A50">
      <w:pPr>
        <w:pStyle w:val="4izenburua"/>
        <w:ind w:right="-427"/>
        <w:rPr>
          <w:rFonts w:cs="Arial"/>
          <w:color w:val="0000FF"/>
          <w:szCs w:val="19"/>
        </w:rPr>
      </w:pPr>
      <w:bookmarkStart w:id="56" w:name="_Toc38387579"/>
      <w:bookmarkStart w:id="57" w:name="_Toc45180438"/>
      <w:r w:rsidRPr="00645C2F">
        <w:rPr>
          <w:szCs w:val="19"/>
        </w:rPr>
        <w:t>5</w:t>
      </w:r>
      <w:r>
        <w:rPr>
          <w:szCs w:val="19"/>
        </w:rPr>
        <w:t xml:space="preserve">.1.- </w:t>
      </w:r>
      <w:r w:rsidRPr="00645C2F">
        <w:rPr>
          <w:szCs w:val="19"/>
        </w:rPr>
        <w:t>Sistema de determinación del precio:</w:t>
      </w:r>
      <w:bookmarkEnd w:id="56"/>
      <w:bookmarkEnd w:id="57"/>
      <w:r w:rsidR="006F5481">
        <w:rPr>
          <w:szCs w:val="19"/>
        </w:rPr>
        <w:t xml:space="preserve"> </w:t>
      </w:r>
      <w:r w:rsidR="00A27A50">
        <w:rPr>
          <w:rFonts w:cs="Arial"/>
          <w:color w:val="0000FF"/>
          <w:szCs w:val="19"/>
        </w:rPr>
        <w:t>a tanto alzado.</w:t>
      </w:r>
    </w:p>
    <w:p w:rsidR="00A27A50" w:rsidRDefault="00A27A50" w:rsidP="00A27A50">
      <w:pPr>
        <w:tabs>
          <w:tab w:val="left" w:pos="3969"/>
        </w:tabs>
        <w:ind w:left="993" w:hanging="284"/>
        <w:jc w:val="both"/>
        <w:rPr>
          <w:rFonts w:ascii="Verdana" w:hAnsi="Verdana" w:cs="Tahoma"/>
          <w:sz w:val="19"/>
          <w:szCs w:val="19"/>
          <w:shd w:val="clear" w:color="auto" w:fill="F3F3F3"/>
        </w:rPr>
      </w:pPr>
    </w:p>
    <w:p w:rsidR="00A27A50" w:rsidRDefault="00A27A50" w:rsidP="00A27A50">
      <w:pPr>
        <w:tabs>
          <w:tab w:val="left" w:pos="3969"/>
        </w:tabs>
        <w:ind w:left="709"/>
        <w:jc w:val="both"/>
        <w:rPr>
          <w:rFonts w:ascii="Verdana" w:hAnsi="Verdana" w:cs="Tahoma"/>
          <w:color w:val="0D0DD9"/>
          <w:sz w:val="19"/>
          <w:szCs w:val="19"/>
          <w:shd w:val="clear" w:color="auto" w:fill="F3F3F3"/>
        </w:rPr>
      </w:pPr>
      <w:r w:rsidRPr="001047E8">
        <w:rPr>
          <w:rFonts w:ascii="Verdana" w:hAnsi="Verdana" w:cs="Tahoma"/>
          <w:color w:val="0D0DD9"/>
          <w:sz w:val="19"/>
          <w:szCs w:val="19"/>
        </w:rPr>
        <w:t>Las ofertas que superen el presupuesto base de licitación serán rechazadas</w:t>
      </w:r>
      <w:r w:rsidRPr="00852987">
        <w:rPr>
          <w:rFonts w:ascii="Verdana" w:hAnsi="Verdana" w:cs="Tahoma"/>
          <w:color w:val="0D0DD9"/>
          <w:sz w:val="19"/>
          <w:szCs w:val="19"/>
          <w:shd w:val="clear" w:color="auto" w:fill="F3F3F3"/>
        </w:rPr>
        <w:t>.</w:t>
      </w:r>
    </w:p>
    <w:p w:rsidR="00A27A50" w:rsidRDefault="00A27A50" w:rsidP="00A27A50">
      <w:pPr>
        <w:tabs>
          <w:tab w:val="left" w:pos="3969"/>
        </w:tabs>
        <w:ind w:left="709"/>
        <w:jc w:val="both"/>
        <w:rPr>
          <w:rFonts w:ascii="Verdana" w:hAnsi="Verdana" w:cs="Tahoma"/>
          <w:color w:val="0D0DD9"/>
          <w:sz w:val="19"/>
          <w:szCs w:val="19"/>
          <w:shd w:val="clear" w:color="auto" w:fill="F3F3F3"/>
        </w:rPr>
      </w:pPr>
    </w:p>
    <w:p w:rsidR="00A27A50" w:rsidRDefault="00A27A50" w:rsidP="00A27A50">
      <w:pPr>
        <w:ind w:left="567"/>
      </w:pPr>
      <w:r w:rsidRPr="001047E8">
        <w:rPr>
          <w:rFonts w:ascii="Verdana" w:hAnsi="Verdana" w:cs="Tahoma"/>
          <w:color w:val="0D0DD9"/>
          <w:sz w:val="19"/>
          <w:szCs w:val="19"/>
        </w:rPr>
        <w:t>En el precio deberán incluirse el costo de los suministros y servicios solicitados, incluidos el transporte, documentación, formación y garantías</w:t>
      </w:r>
      <w:r>
        <w:rPr>
          <w:rFonts w:ascii="Verdana" w:hAnsi="Verdana" w:cs="Tahoma"/>
          <w:color w:val="0D0DD9"/>
          <w:sz w:val="19"/>
          <w:szCs w:val="19"/>
          <w:shd w:val="clear" w:color="auto" w:fill="F3F3F3"/>
        </w:rPr>
        <w:t>.</w:t>
      </w:r>
    </w:p>
    <w:p w:rsidR="00BA4567" w:rsidRPr="0004648E" w:rsidRDefault="00BA4567" w:rsidP="00BA4567">
      <w:pPr>
        <w:spacing w:before="120" w:after="120"/>
        <w:ind w:left="851" w:right="-427"/>
        <w:jc w:val="both"/>
        <w:rPr>
          <w:rFonts w:ascii="Verdana" w:hAnsi="Verdana"/>
          <w:sz w:val="19"/>
          <w:szCs w:val="19"/>
        </w:rPr>
      </w:pPr>
    </w:p>
    <w:p w:rsidR="00743FC6" w:rsidRDefault="00503276" w:rsidP="00420123">
      <w:pPr>
        <w:pStyle w:val="4izenburua"/>
        <w:ind w:right="-427"/>
        <w:rPr>
          <w:rFonts w:cs="Arial"/>
          <w:b w:val="0"/>
          <w:color w:val="0000FF"/>
          <w:szCs w:val="19"/>
        </w:rPr>
      </w:pPr>
      <w:bookmarkStart w:id="58" w:name="_Toc38387580"/>
      <w:bookmarkStart w:id="59" w:name="_Toc45180439"/>
      <w:r w:rsidRPr="00645C2F">
        <w:rPr>
          <w:szCs w:val="19"/>
        </w:rPr>
        <w:t>5</w:t>
      </w:r>
      <w:r>
        <w:rPr>
          <w:szCs w:val="19"/>
        </w:rPr>
        <w:t xml:space="preserve">.2.- </w:t>
      </w:r>
      <w:r w:rsidRPr="00645C2F">
        <w:rPr>
          <w:szCs w:val="19"/>
        </w:rPr>
        <w:t xml:space="preserve">Modalidad de pago del precio: </w:t>
      </w:r>
      <w:r w:rsidRPr="00435379">
        <w:rPr>
          <w:rFonts w:cs="Arial"/>
          <w:b w:val="0"/>
          <w:color w:val="0000FF"/>
          <w:szCs w:val="19"/>
        </w:rPr>
        <w:t>p</w:t>
      </w:r>
      <w:r w:rsidR="003352C5">
        <w:rPr>
          <w:rFonts w:cs="Arial"/>
          <w:b w:val="0"/>
          <w:color w:val="0000FF"/>
          <w:szCs w:val="19"/>
        </w:rPr>
        <w:t>ago</w:t>
      </w:r>
      <w:r w:rsidR="00A27A50">
        <w:rPr>
          <w:rFonts w:cs="Arial"/>
          <w:b w:val="0"/>
          <w:color w:val="0000FF"/>
          <w:szCs w:val="19"/>
        </w:rPr>
        <w:t xml:space="preserve"> único, mediante la presentación de una factura por parte de la adjudicataria.</w:t>
      </w:r>
      <w:r w:rsidR="009557BF" w:rsidRPr="0004648E">
        <w:rPr>
          <w:rFonts w:cs="Arial"/>
          <w:b w:val="0"/>
          <w:color w:val="0000FF"/>
          <w:szCs w:val="19"/>
        </w:rPr>
        <w:t xml:space="preserve"> </w:t>
      </w:r>
    </w:p>
    <w:p w:rsidR="00A27A50" w:rsidRDefault="00A27A50" w:rsidP="00420123">
      <w:pPr>
        <w:pStyle w:val="Texto"/>
        <w:ind w:left="851" w:right="-425"/>
        <w:rPr>
          <w:rFonts w:ascii="Verdana" w:hAnsi="Verdana"/>
          <w:sz w:val="19"/>
          <w:szCs w:val="19"/>
        </w:rPr>
      </w:pPr>
      <w:r>
        <w:rPr>
          <w:rFonts w:ascii="Verdana" w:hAnsi="Verdana"/>
          <w:sz w:val="19"/>
          <w:szCs w:val="19"/>
        </w:rPr>
        <w:t>El pago se realizará</w:t>
      </w:r>
      <w:r w:rsidR="001E6796">
        <w:rPr>
          <w:rFonts w:ascii="Verdana" w:hAnsi="Verdana"/>
          <w:sz w:val="19"/>
          <w:szCs w:val="19"/>
        </w:rPr>
        <w:t xml:space="preserve"> </w:t>
      </w:r>
      <w:r>
        <w:rPr>
          <w:rFonts w:ascii="Verdana" w:hAnsi="Verdana"/>
          <w:sz w:val="19"/>
          <w:szCs w:val="19"/>
        </w:rPr>
        <w:t>tras la aceptación de lo suministros, formación y documentación por parte del Responsable del contrato tras haber verificado a su entera satisfacción la corrección de los suministros y servicios prestados por el adjudicatario.</w:t>
      </w:r>
    </w:p>
    <w:p w:rsidR="00A27A50" w:rsidRDefault="00A27A50" w:rsidP="00420123">
      <w:pPr>
        <w:pStyle w:val="Texto"/>
        <w:ind w:left="851" w:right="-425"/>
        <w:rPr>
          <w:rFonts w:ascii="Verdana" w:hAnsi="Verdana"/>
          <w:sz w:val="19"/>
          <w:szCs w:val="19"/>
        </w:rPr>
      </w:pPr>
    </w:p>
    <w:p w:rsidR="00420123" w:rsidRDefault="00420123" w:rsidP="00420123">
      <w:pPr>
        <w:ind w:left="851" w:right="-425"/>
        <w:jc w:val="both"/>
        <w:rPr>
          <w:rFonts w:ascii="Verdana" w:hAnsi="Verdana"/>
          <w:color w:val="0000FF"/>
          <w:sz w:val="19"/>
          <w:szCs w:val="19"/>
        </w:rPr>
      </w:pPr>
      <w:r w:rsidRPr="00420123">
        <w:rPr>
          <w:rFonts w:ascii="Verdana" w:hAnsi="Verdana"/>
          <w:color w:val="0000FF"/>
          <w:sz w:val="19"/>
          <w:szCs w:val="19"/>
        </w:rPr>
        <w:t>Se dejará constancia documental de dicha conformidad y de la fecha en que ésta se ha dado.</w:t>
      </w:r>
    </w:p>
    <w:p w:rsidR="00AE2CCB" w:rsidRDefault="00AE2CCB" w:rsidP="00420123">
      <w:pPr>
        <w:ind w:left="851" w:right="-425"/>
        <w:jc w:val="both"/>
        <w:rPr>
          <w:rFonts w:ascii="Verdana" w:hAnsi="Verdana"/>
          <w:color w:val="0000FF"/>
          <w:sz w:val="19"/>
          <w:szCs w:val="19"/>
        </w:rPr>
      </w:pPr>
    </w:p>
    <w:p w:rsidR="00AE2CCB" w:rsidRDefault="00A27A50" w:rsidP="00AE2CCB">
      <w:pPr>
        <w:ind w:left="851"/>
        <w:rPr>
          <w:rFonts w:ascii="Verdana" w:hAnsi="Verdana" w:cs="Arial"/>
          <w:color w:val="0000FF"/>
          <w:sz w:val="20"/>
          <w:szCs w:val="20"/>
        </w:rPr>
      </w:pPr>
      <w:r>
        <w:rPr>
          <w:rFonts w:ascii="Verdana" w:hAnsi="Verdana" w:cs="Arial"/>
          <w:color w:val="0000FF"/>
          <w:sz w:val="20"/>
          <w:szCs w:val="20"/>
        </w:rPr>
        <w:t>La</w:t>
      </w:r>
      <w:r w:rsidR="00AE2CCB">
        <w:rPr>
          <w:rFonts w:ascii="Verdana" w:hAnsi="Verdana" w:cs="Arial"/>
          <w:color w:val="0000FF"/>
          <w:sz w:val="20"/>
          <w:szCs w:val="20"/>
        </w:rPr>
        <w:t xml:space="preserve"> factura deberá remitirse electrónicamente, los códigos identificativos son:</w:t>
      </w:r>
    </w:p>
    <w:p w:rsidR="00AE2CCB" w:rsidRDefault="00AE2CCB" w:rsidP="00AE2CCB">
      <w:pPr>
        <w:ind w:left="851"/>
        <w:rPr>
          <w:rFonts w:ascii="Verdana" w:hAnsi="Verdana" w:cs="Arial"/>
          <w:color w:val="0000FF"/>
          <w:sz w:val="20"/>
          <w:szCs w:val="20"/>
        </w:rPr>
      </w:pPr>
    </w:p>
    <w:tbl>
      <w:tblPr>
        <w:tblStyle w:val="Saretaduntaula"/>
        <w:tblW w:w="0" w:type="auto"/>
        <w:tblInd w:w="846" w:type="dxa"/>
        <w:tblLook w:val="04A0" w:firstRow="1" w:lastRow="0" w:firstColumn="1" w:lastColumn="0" w:noHBand="0" w:noVBand="1"/>
      </w:tblPr>
      <w:tblGrid>
        <w:gridCol w:w="2693"/>
        <w:gridCol w:w="1701"/>
      </w:tblGrid>
      <w:tr w:rsidR="00AE2CCB" w:rsidTr="008F3067">
        <w:trPr>
          <w:trHeight w:val="223"/>
        </w:trPr>
        <w:tc>
          <w:tcPr>
            <w:tcW w:w="2693" w:type="dxa"/>
            <w:vAlign w:val="center"/>
          </w:tcPr>
          <w:p w:rsidR="00AE2CCB" w:rsidRDefault="00AE2CCB" w:rsidP="008F3067">
            <w:pPr>
              <w:rPr>
                <w:rFonts w:ascii="Verdana" w:hAnsi="Verdana" w:cs="Arial"/>
                <w:color w:val="0000FF"/>
                <w:sz w:val="20"/>
                <w:szCs w:val="20"/>
              </w:rPr>
            </w:pPr>
            <w:r>
              <w:rPr>
                <w:rFonts w:ascii="Verdana" w:hAnsi="Verdana" w:cs="Arial"/>
                <w:color w:val="0000FF"/>
                <w:sz w:val="20"/>
                <w:szCs w:val="20"/>
              </w:rPr>
              <w:t>CIF</w:t>
            </w:r>
          </w:p>
        </w:tc>
        <w:tc>
          <w:tcPr>
            <w:tcW w:w="1701" w:type="dxa"/>
            <w:vAlign w:val="center"/>
          </w:tcPr>
          <w:p w:rsidR="00AE2CCB" w:rsidRDefault="00AE2CCB" w:rsidP="008F3067">
            <w:pPr>
              <w:jc w:val="center"/>
              <w:rPr>
                <w:rFonts w:ascii="Verdana" w:hAnsi="Verdana" w:cs="Arial"/>
                <w:color w:val="0000FF"/>
                <w:sz w:val="20"/>
                <w:szCs w:val="20"/>
              </w:rPr>
            </w:pPr>
            <w:r>
              <w:rPr>
                <w:rFonts w:ascii="Verdana" w:hAnsi="Verdana" w:cs="Arial"/>
                <w:color w:val="0000FF"/>
                <w:sz w:val="20"/>
                <w:szCs w:val="20"/>
              </w:rPr>
              <w:t>S4833001C</w:t>
            </w:r>
          </w:p>
        </w:tc>
      </w:tr>
      <w:tr w:rsidR="00AE2CCB" w:rsidTr="008F3067">
        <w:trPr>
          <w:trHeight w:val="272"/>
        </w:trPr>
        <w:tc>
          <w:tcPr>
            <w:tcW w:w="2693" w:type="dxa"/>
            <w:vAlign w:val="center"/>
          </w:tcPr>
          <w:p w:rsidR="00AE2CCB" w:rsidRDefault="00AE2CCB" w:rsidP="008F3067">
            <w:pPr>
              <w:rPr>
                <w:rFonts w:ascii="Verdana" w:hAnsi="Verdana" w:cs="Arial"/>
                <w:color w:val="0000FF"/>
                <w:sz w:val="20"/>
                <w:szCs w:val="20"/>
              </w:rPr>
            </w:pPr>
            <w:r>
              <w:rPr>
                <w:rFonts w:ascii="Verdana" w:hAnsi="Verdana" w:cs="Arial"/>
                <w:color w:val="0000FF"/>
                <w:sz w:val="20"/>
                <w:szCs w:val="20"/>
              </w:rPr>
              <w:t>UNIDAD CONTABLE</w:t>
            </w:r>
          </w:p>
        </w:tc>
        <w:tc>
          <w:tcPr>
            <w:tcW w:w="1701" w:type="dxa"/>
            <w:vAlign w:val="center"/>
          </w:tcPr>
          <w:p w:rsidR="00AE2CCB" w:rsidRDefault="00AE2CCB" w:rsidP="008F3067">
            <w:pPr>
              <w:jc w:val="center"/>
              <w:rPr>
                <w:rFonts w:ascii="Verdana" w:hAnsi="Verdana" w:cs="Arial"/>
                <w:color w:val="0000FF"/>
                <w:sz w:val="20"/>
                <w:szCs w:val="20"/>
              </w:rPr>
            </w:pPr>
            <w:r>
              <w:rPr>
                <w:rFonts w:ascii="Verdana" w:hAnsi="Verdana" w:cs="Arial"/>
                <w:color w:val="0000FF"/>
                <w:sz w:val="20"/>
                <w:szCs w:val="20"/>
              </w:rPr>
              <w:t>A16007243</w:t>
            </w:r>
          </w:p>
        </w:tc>
      </w:tr>
      <w:tr w:rsidR="00AE2CCB" w:rsidTr="008F3067">
        <w:trPr>
          <w:trHeight w:val="275"/>
        </w:trPr>
        <w:tc>
          <w:tcPr>
            <w:tcW w:w="2693" w:type="dxa"/>
            <w:vAlign w:val="center"/>
          </w:tcPr>
          <w:p w:rsidR="00AE2CCB" w:rsidRDefault="00AE2CCB" w:rsidP="008F3067">
            <w:pPr>
              <w:rPr>
                <w:rFonts w:ascii="Verdana" w:hAnsi="Verdana" w:cs="Arial"/>
                <w:color w:val="0000FF"/>
                <w:sz w:val="20"/>
                <w:szCs w:val="20"/>
              </w:rPr>
            </w:pPr>
            <w:r>
              <w:rPr>
                <w:rFonts w:ascii="Verdana" w:hAnsi="Verdana" w:cs="Arial"/>
                <w:color w:val="0000FF"/>
                <w:sz w:val="20"/>
                <w:szCs w:val="20"/>
              </w:rPr>
              <w:t>ÓRGANO GESTOR</w:t>
            </w:r>
          </w:p>
        </w:tc>
        <w:tc>
          <w:tcPr>
            <w:tcW w:w="1701" w:type="dxa"/>
            <w:vAlign w:val="center"/>
          </w:tcPr>
          <w:p w:rsidR="00AE2CCB" w:rsidRDefault="00AE2CCB" w:rsidP="008F3067">
            <w:pPr>
              <w:jc w:val="center"/>
              <w:rPr>
                <w:rFonts w:ascii="Verdana" w:hAnsi="Verdana" w:cs="Arial"/>
                <w:color w:val="0000FF"/>
                <w:sz w:val="20"/>
                <w:szCs w:val="20"/>
              </w:rPr>
            </w:pPr>
            <w:r>
              <w:rPr>
                <w:rFonts w:ascii="Verdana" w:hAnsi="Verdana" w:cs="Arial"/>
                <w:color w:val="0000FF"/>
                <w:sz w:val="20"/>
                <w:szCs w:val="20"/>
              </w:rPr>
              <w:t>A16007476</w:t>
            </w:r>
          </w:p>
        </w:tc>
      </w:tr>
      <w:tr w:rsidR="00AE2CCB" w:rsidTr="008F3067">
        <w:trPr>
          <w:trHeight w:val="266"/>
        </w:trPr>
        <w:tc>
          <w:tcPr>
            <w:tcW w:w="2693" w:type="dxa"/>
            <w:vAlign w:val="center"/>
          </w:tcPr>
          <w:p w:rsidR="00AE2CCB" w:rsidRDefault="00AE2CCB" w:rsidP="008F3067">
            <w:pPr>
              <w:rPr>
                <w:rFonts w:ascii="Verdana" w:hAnsi="Verdana" w:cs="Arial"/>
                <w:color w:val="0000FF"/>
                <w:sz w:val="20"/>
                <w:szCs w:val="20"/>
              </w:rPr>
            </w:pPr>
            <w:r>
              <w:rPr>
                <w:rFonts w:ascii="Verdana" w:hAnsi="Verdana" w:cs="Arial"/>
                <w:color w:val="0000FF"/>
                <w:sz w:val="20"/>
                <w:szCs w:val="20"/>
              </w:rPr>
              <w:t>UNIDAD TRAMITADORA</w:t>
            </w:r>
          </w:p>
        </w:tc>
        <w:tc>
          <w:tcPr>
            <w:tcW w:w="1701" w:type="dxa"/>
            <w:vAlign w:val="center"/>
          </w:tcPr>
          <w:p w:rsidR="00AE2CCB" w:rsidRDefault="00AE2CCB" w:rsidP="008F3067">
            <w:pPr>
              <w:jc w:val="center"/>
              <w:rPr>
                <w:rFonts w:ascii="Verdana" w:hAnsi="Verdana" w:cs="Arial"/>
                <w:color w:val="0000FF"/>
                <w:sz w:val="20"/>
                <w:szCs w:val="20"/>
              </w:rPr>
            </w:pPr>
            <w:r>
              <w:rPr>
                <w:rFonts w:ascii="Verdana" w:hAnsi="Verdana" w:cs="Arial"/>
                <w:color w:val="0000FF"/>
                <w:sz w:val="20"/>
                <w:szCs w:val="20"/>
              </w:rPr>
              <w:t>A16007395</w:t>
            </w:r>
          </w:p>
        </w:tc>
      </w:tr>
    </w:tbl>
    <w:p w:rsidR="00AE2CCB" w:rsidRDefault="00AE2CCB" w:rsidP="00AE2CCB">
      <w:pPr>
        <w:ind w:left="851"/>
        <w:rPr>
          <w:rFonts w:ascii="Verdana" w:hAnsi="Verdana" w:cs="Arial"/>
          <w:color w:val="0000FF"/>
          <w:sz w:val="20"/>
          <w:szCs w:val="20"/>
        </w:rPr>
      </w:pPr>
    </w:p>
    <w:p w:rsidR="00AE2CCB" w:rsidRPr="00420123" w:rsidRDefault="00AE2CCB" w:rsidP="00420123">
      <w:pPr>
        <w:ind w:left="851" w:right="-425"/>
        <w:jc w:val="both"/>
        <w:rPr>
          <w:rFonts w:ascii="Verdana" w:hAnsi="Verdana"/>
          <w:color w:val="0000FF"/>
          <w:sz w:val="19"/>
          <w:szCs w:val="19"/>
        </w:rPr>
      </w:pPr>
    </w:p>
    <w:p w:rsidR="000A414A" w:rsidRPr="000A414A" w:rsidRDefault="000A414A" w:rsidP="00420123">
      <w:pPr>
        <w:pStyle w:val="Zerrenda-paragrafoa"/>
        <w:ind w:left="851" w:right="-425"/>
        <w:jc w:val="both"/>
      </w:pPr>
      <w:r w:rsidRPr="005F1C2F">
        <w:rPr>
          <w:rFonts w:ascii="Verdana" w:hAnsi="Verdana"/>
          <w:color w:val="0000FF"/>
          <w:sz w:val="20"/>
          <w:szCs w:val="20"/>
          <w:lang w:val="es-ES_tradnl" w:eastAsia="en-US"/>
        </w:rPr>
        <w:t>La factura</w:t>
      </w:r>
      <w:r>
        <w:rPr>
          <w:rFonts w:ascii="Verdana" w:hAnsi="Verdana"/>
          <w:color w:val="0000FF"/>
          <w:sz w:val="20"/>
          <w:szCs w:val="20"/>
          <w:lang w:val="es-ES_tradnl" w:eastAsia="en-US"/>
        </w:rPr>
        <w:t xml:space="preserve"> presentada</w:t>
      </w:r>
      <w:r w:rsidRPr="005F1C2F">
        <w:rPr>
          <w:rFonts w:ascii="Verdana" w:hAnsi="Verdana"/>
          <w:color w:val="0000FF"/>
          <w:sz w:val="20"/>
          <w:szCs w:val="20"/>
          <w:lang w:val="es-ES_tradnl" w:eastAsia="en-US"/>
        </w:rPr>
        <w:t xml:space="preserve"> deber</w:t>
      </w:r>
      <w:r w:rsidR="00A27A50">
        <w:rPr>
          <w:rFonts w:ascii="Verdana" w:hAnsi="Verdana"/>
          <w:color w:val="0000FF"/>
          <w:sz w:val="20"/>
          <w:szCs w:val="20"/>
          <w:lang w:val="es-ES_tradnl" w:eastAsia="en-US"/>
        </w:rPr>
        <w:t>á</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bookmarkStart w:id="60" w:name="_Toc38387581"/>
      <w:bookmarkStart w:id="61" w:name="_Toc45180440"/>
      <w:bookmarkEnd w:id="58"/>
      <w:bookmarkEnd w:id="59"/>
    </w:p>
    <w:p w:rsidR="00503276" w:rsidRPr="00DC4E61" w:rsidRDefault="00503276" w:rsidP="00DC4E61">
      <w:pPr>
        <w:pStyle w:val="4izenburua"/>
        <w:ind w:right="-427"/>
        <w:rPr>
          <w:rFonts w:cs="Arial"/>
          <w:b w:val="0"/>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60"/>
      <w:r>
        <w:rPr>
          <w:rFonts w:cs="Arial"/>
          <w:b w:val="0"/>
          <w:color w:val="0000FF"/>
          <w:szCs w:val="19"/>
        </w:rPr>
        <w:t>.</w:t>
      </w:r>
      <w:bookmarkEnd w:id="61"/>
    </w:p>
    <w:p w:rsidR="00503276" w:rsidRPr="000D049A" w:rsidRDefault="00503276" w:rsidP="00503276">
      <w:pPr>
        <w:pStyle w:val="4izenburua"/>
        <w:ind w:right="-427"/>
        <w:rPr>
          <w:rFonts w:cs="Arial"/>
          <w:b w:val="0"/>
          <w:color w:val="0000FF"/>
          <w:szCs w:val="19"/>
        </w:rPr>
      </w:pPr>
      <w:bookmarkStart w:id="62" w:name="_Toc38387582"/>
      <w:bookmarkStart w:id="63" w:name="_Toc45180441"/>
      <w:r w:rsidRPr="00645C2F">
        <w:rPr>
          <w:szCs w:val="19"/>
        </w:rPr>
        <w:t>5.4.-</w:t>
      </w:r>
      <w:r w:rsidRPr="00645C2F">
        <w:rPr>
          <w:szCs w:val="19"/>
        </w:rPr>
        <w:tab/>
        <w:t xml:space="preserve">Revisión de precios: </w:t>
      </w:r>
      <w:r w:rsidRPr="00435379">
        <w:rPr>
          <w:rFonts w:cs="Arial"/>
          <w:b w:val="0"/>
          <w:color w:val="0000FF"/>
          <w:szCs w:val="19"/>
        </w:rPr>
        <w:t>no</w:t>
      </w:r>
      <w:bookmarkEnd w:id="62"/>
      <w:r>
        <w:rPr>
          <w:rFonts w:cs="Arial"/>
          <w:b w:val="0"/>
          <w:color w:val="0000FF"/>
          <w:szCs w:val="19"/>
        </w:rPr>
        <w:t>.</w:t>
      </w:r>
      <w:bookmarkEnd w:id="63"/>
    </w:p>
    <w:p w:rsidR="00503276" w:rsidRPr="000D049A" w:rsidRDefault="00503276" w:rsidP="00503276">
      <w:pPr>
        <w:pStyle w:val="4izenburua"/>
        <w:ind w:right="-427"/>
        <w:rPr>
          <w:rFonts w:cs="Arial"/>
          <w:b w:val="0"/>
          <w:color w:val="0000FF"/>
          <w:szCs w:val="19"/>
        </w:rPr>
      </w:pPr>
      <w:bookmarkStart w:id="64" w:name="_Toc38387583"/>
      <w:bookmarkStart w:id="65" w:name="_Toc45180442"/>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64"/>
      <w:r>
        <w:rPr>
          <w:rFonts w:cs="Arial"/>
          <w:b w:val="0"/>
          <w:color w:val="0000FF"/>
          <w:szCs w:val="19"/>
        </w:rPr>
        <w:t>.</w:t>
      </w:r>
      <w:bookmarkEnd w:id="65"/>
    </w:p>
    <w:p w:rsidR="00950B5D" w:rsidRPr="00503276" w:rsidRDefault="00950B5D" w:rsidP="00503276">
      <w:pPr>
        <w:pStyle w:val="4izenburua"/>
        <w:rPr>
          <w:rFonts w:cs="Arial"/>
          <w:b w:val="0"/>
        </w:rPr>
      </w:pPr>
      <w:bookmarkStart w:id="66" w:name="_Toc45180443"/>
      <w:r w:rsidRPr="00503276">
        <w:rPr>
          <w:szCs w:val="19"/>
        </w:rPr>
        <w:t>5.6.-</w:t>
      </w:r>
      <w:r w:rsidRPr="00503276">
        <w:rPr>
          <w:szCs w:val="19"/>
        </w:rPr>
        <w:tab/>
        <w:t xml:space="preserve">Pago en metálico y pago en otros bienes de la misma clase: </w:t>
      </w:r>
      <w:r w:rsidRPr="00503276">
        <w:rPr>
          <w:b w:val="0"/>
          <w:color w:val="0000FF"/>
          <w:szCs w:val="19"/>
        </w:rPr>
        <w:t>no</w:t>
      </w:r>
      <w:bookmarkEnd w:id="66"/>
      <w:r w:rsidR="00DC4E61">
        <w:rPr>
          <w:b w:val="0"/>
          <w:color w:val="0000FF"/>
          <w:szCs w:val="19"/>
        </w:rPr>
        <w:t>.</w:t>
      </w:r>
    </w:p>
    <w:p w:rsidR="005731F7" w:rsidRPr="00645C2F" w:rsidRDefault="005731F7" w:rsidP="005731F7">
      <w:pPr>
        <w:pStyle w:val="3izenburua"/>
        <w:spacing w:after="120"/>
        <w:rPr>
          <w:i/>
        </w:rPr>
      </w:pPr>
      <w:bookmarkStart w:id="67" w:name="_Toc45180444"/>
      <w:r>
        <w:t xml:space="preserve">6.- </w:t>
      </w:r>
      <w:r w:rsidRPr="00645C2F">
        <w:t>VIGENCIA DEL CONTRATO: DURACIÓN DEL CONTRATO O PLAZO DE EJECUCIÓN. PRÓRROGA</w:t>
      </w:r>
      <w:bookmarkEnd w:id="67"/>
    </w:p>
    <w:p w:rsidR="005731F7" w:rsidRPr="00DC4E61" w:rsidRDefault="005731F7" w:rsidP="005731F7">
      <w:pPr>
        <w:pStyle w:val="4izenburua"/>
        <w:ind w:right="-427"/>
        <w:rPr>
          <w:b w:val="0"/>
          <w:i/>
          <w:color w:val="0000FF"/>
          <w:szCs w:val="19"/>
        </w:rPr>
      </w:pPr>
      <w:bookmarkStart w:id="68" w:name="_Toc38387585"/>
      <w:bookmarkStart w:id="69" w:name="_Toc45180445"/>
      <w:r w:rsidRPr="00645C2F">
        <w:rPr>
          <w:szCs w:val="19"/>
        </w:rPr>
        <w:t>6</w:t>
      </w:r>
      <w:r>
        <w:rPr>
          <w:szCs w:val="19"/>
        </w:rPr>
        <w:t xml:space="preserve">.1.- </w:t>
      </w:r>
      <w:r w:rsidRPr="00645C2F">
        <w:rPr>
          <w:szCs w:val="19"/>
        </w:rPr>
        <w:t>Duración total o plazo de ejecución total o fecha límite:</w:t>
      </w:r>
      <w:bookmarkEnd w:id="68"/>
      <w:bookmarkEnd w:id="69"/>
      <w:r w:rsidR="00DC4E61">
        <w:rPr>
          <w:szCs w:val="19"/>
        </w:rPr>
        <w:t xml:space="preserve"> </w:t>
      </w:r>
      <w:r w:rsidR="00A27A50">
        <w:rPr>
          <w:b w:val="0"/>
          <w:color w:val="0000FF"/>
          <w:szCs w:val="19"/>
        </w:rPr>
        <w:t>Dieciocho (18)</w:t>
      </w:r>
      <w:r w:rsidR="00EB2887">
        <w:rPr>
          <w:b w:val="0"/>
          <w:color w:val="0000FF"/>
          <w:szCs w:val="19"/>
        </w:rPr>
        <w:t xml:space="preserve"> semanas</w:t>
      </w:r>
      <w:r w:rsidR="00AE2CCB">
        <w:rPr>
          <w:b w:val="0"/>
          <w:color w:val="0000FF"/>
          <w:szCs w:val="19"/>
        </w:rPr>
        <w:t>.</w:t>
      </w:r>
    </w:p>
    <w:p w:rsidR="005731F7" w:rsidRPr="00645C2F" w:rsidRDefault="005731F7" w:rsidP="005731F7">
      <w:pPr>
        <w:pStyle w:val="4izenburua"/>
        <w:ind w:right="-427"/>
        <w:rPr>
          <w:b w:val="0"/>
          <w:i/>
          <w:szCs w:val="19"/>
        </w:rPr>
      </w:pPr>
      <w:bookmarkStart w:id="70" w:name="_Toc38387586"/>
      <w:bookmarkStart w:id="71" w:name="_Toc45180446"/>
      <w:r w:rsidRPr="00645C2F">
        <w:rPr>
          <w:szCs w:val="19"/>
        </w:rPr>
        <w:t>6</w:t>
      </w:r>
      <w:r>
        <w:rPr>
          <w:szCs w:val="19"/>
        </w:rPr>
        <w:t xml:space="preserve">.2.- </w:t>
      </w:r>
      <w:r w:rsidRPr="00645C2F">
        <w:rPr>
          <w:szCs w:val="19"/>
        </w:rPr>
        <w:t>Fecha de inicio:</w:t>
      </w:r>
      <w:bookmarkEnd w:id="70"/>
      <w:bookmarkEnd w:id="71"/>
      <w:r w:rsidR="00DC4E61">
        <w:rPr>
          <w:szCs w:val="19"/>
        </w:rPr>
        <w:t xml:space="preserve"> </w:t>
      </w:r>
      <w:r w:rsidR="00AE2CCB" w:rsidRPr="00AE2CCB">
        <w:rPr>
          <w:rFonts w:cs="Arial"/>
          <w:b w:val="0"/>
          <w:color w:val="0000FF"/>
          <w:szCs w:val="19"/>
        </w:rPr>
        <w:t>comenzará con la orden de inicio de ejecución emanada por la Administración que no podrá ser anterior a la formalización del documento contractual correspondiente</w:t>
      </w:r>
      <w:r w:rsidR="003352C5" w:rsidRPr="00AE2CCB">
        <w:rPr>
          <w:b w:val="0"/>
          <w:color w:val="0000FF"/>
          <w:szCs w:val="19"/>
        </w:rPr>
        <w:t>.</w:t>
      </w:r>
      <w:r w:rsidR="003352C5" w:rsidRPr="00DC4E61">
        <w:rPr>
          <w:color w:val="0000FF"/>
          <w:szCs w:val="19"/>
        </w:rPr>
        <w:t xml:space="preserve"> </w:t>
      </w:r>
      <w:r w:rsidR="00DC4E61" w:rsidRPr="00DC4E61">
        <w:rPr>
          <w:color w:val="0000FF"/>
          <w:szCs w:val="19"/>
        </w:rPr>
        <w:t xml:space="preserve"> </w:t>
      </w:r>
    </w:p>
    <w:p w:rsidR="00A27A50" w:rsidRDefault="005731F7" w:rsidP="005731F7">
      <w:pPr>
        <w:pStyle w:val="4izenburua"/>
        <w:ind w:right="-427"/>
        <w:rPr>
          <w:rFonts w:eastAsia="Times New Roman" w:cs="Arial"/>
          <w:b w:val="0"/>
          <w:color w:val="0000FF"/>
          <w:szCs w:val="19"/>
        </w:rPr>
      </w:pPr>
      <w:bookmarkStart w:id="72" w:name="_Toc38387587"/>
      <w:bookmarkStart w:id="73" w:name="_Toc45180447"/>
      <w:r w:rsidRPr="00645C2F">
        <w:rPr>
          <w:szCs w:val="19"/>
        </w:rPr>
        <w:t>6</w:t>
      </w:r>
      <w:r>
        <w:rPr>
          <w:szCs w:val="19"/>
        </w:rPr>
        <w:t>.3.- Entregas</w:t>
      </w:r>
      <w:r w:rsidRPr="00645C2F">
        <w:rPr>
          <w:szCs w:val="19"/>
        </w:rPr>
        <w:t xml:space="preserve"> parciales: </w:t>
      </w:r>
      <w:bookmarkEnd w:id="72"/>
      <w:bookmarkEnd w:id="73"/>
      <w:r w:rsidR="00A27A50">
        <w:rPr>
          <w:rFonts w:eastAsia="Times New Roman" w:cs="Arial"/>
          <w:b w:val="0"/>
          <w:color w:val="0000FF"/>
          <w:szCs w:val="19"/>
        </w:rPr>
        <w:t>no.</w:t>
      </w:r>
    </w:p>
    <w:p w:rsidR="005731F7" w:rsidRDefault="005731F7" w:rsidP="005731F7">
      <w:pPr>
        <w:pStyle w:val="4izenburua"/>
        <w:ind w:right="-427"/>
        <w:rPr>
          <w:rFonts w:cs="Arial"/>
          <w:b w:val="0"/>
          <w:color w:val="0000FF"/>
          <w:szCs w:val="19"/>
        </w:rPr>
      </w:pPr>
      <w:bookmarkStart w:id="74" w:name="_Toc38387588"/>
      <w:bookmarkStart w:id="75" w:name="_Toc45180448"/>
      <w:r w:rsidRPr="00645C2F">
        <w:rPr>
          <w:szCs w:val="19"/>
        </w:rPr>
        <w:t>6</w:t>
      </w:r>
      <w:r>
        <w:rPr>
          <w:szCs w:val="19"/>
        </w:rPr>
        <w:t xml:space="preserve">.4.- </w:t>
      </w:r>
      <w:r w:rsidRPr="00645C2F">
        <w:rPr>
          <w:szCs w:val="19"/>
        </w:rPr>
        <w:t xml:space="preserve">Prórroga del contrato: </w:t>
      </w:r>
      <w:bookmarkEnd w:id="74"/>
      <w:r w:rsidR="00AE2CCB">
        <w:rPr>
          <w:rFonts w:cs="Arial"/>
          <w:b w:val="0"/>
          <w:color w:val="0000FF"/>
          <w:szCs w:val="19"/>
        </w:rPr>
        <w:t>no</w:t>
      </w:r>
      <w:r>
        <w:rPr>
          <w:rFonts w:cs="Arial"/>
          <w:b w:val="0"/>
          <w:color w:val="0000FF"/>
          <w:szCs w:val="19"/>
        </w:rPr>
        <w:t>.</w:t>
      </w:r>
      <w:bookmarkEnd w:id="75"/>
    </w:p>
    <w:p w:rsidR="0004648E" w:rsidRPr="0004648E" w:rsidRDefault="0004648E" w:rsidP="0004648E">
      <w:pPr>
        <w:spacing w:before="120" w:after="120"/>
        <w:ind w:left="1134" w:right="-316" w:hanging="283"/>
        <w:jc w:val="both"/>
        <w:rPr>
          <w:rFonts w:ascii="Verdana" w:hAnsi="Verdana" w:cs="Arial"/>
          <w:color w:val="0000FF"/>
          <w:sz w:val="19"/>
          <w:szCs w:val="19"/>
        </w:rPr>
      </w:pPr>
      <w:r w:rsidRPr="0004648E">
        <w:rPr>
          <w:rFonts w:ascii="Verdana" w:hAnsi="Verdana" w:cs="Arial"/>
          <w:sz w:val="19"/>
          <w:szCs w:val="19"/>
        </w:rPr>
        <w:t>-</w:t>
      </w:r>
      <w:r w:rsidRPr="0004648E">
        <w:rPr>
          <w:rFonts w:ascii="Verdana" w:hAnsi="Verdana" w:cs="Arial"/>
          <w:sz w:val="19"/>
          <w:szCs w:val="19"/>
        </w:rPr>
        <w:tab/>
        <w:t xml:space="preserve">Duración de la prórroga: </w:t>
      </w:r>
    </w:p>
    <w:p w:rsidR="005731F7" w:rsidRPr="00A91A2B" w:rsidRDefault="005731F7" w:rsidP="005731F7">
      <w:pPr>
        <w:pStyle w:val="3izenburua"/>
        <w:spacing w:after="120"/>
      </w:pPr>
      <w:bookmarkStart w:id="76" w:name="_Toc528657908"/>
      <w:bookmarkStart w:id="77" w:name="_Toc528658727"/>
      <w:bookmarkStart w:id="78" w:name="_Toc528660354"/>
      <w:bookmarkStart w:id="79" w:name="_Toc528664204"/>
      <w:bookmarkStart w:id="80" w:name="_Toc528665895"/>
      <w:bookmarkStart w:id="81" w:name="_Toc528666520"/>
      <w:bookmarkStart w:id="82" w:name="_Toc528671243"/>
      <w:bookmarkStart w:id="83" w:name="_Toc530728023"/>
      <w:bookmarkStart w:id="84" w:name="_Toc5958913"/>
      <w:bookmarkStart w:id="85" w:name="_Toc34132877"/>
      <w:bookmarkStart w:id="86" w:name="_Toc38387589"/>
      <w:bookmarkStart w:id="87" w:name="_Toc45180449"/>
      <w:r>
        <w:t xml:space="preserve">7.- </w:t>
      </w:r>
      <w:r w:rsidRPr="00645C2F">
        <w:t>GASTOS DE PUBLICIDAD</w:t>
      </w:r>
      <w:bookmarkEnd w:id="76"/>
      <w:bookmarkEnd w:id="77"/>
      <w:bookmarkEnd w:id="78"/>
      <w:bookmarkEnd w:id="79"/>
      <w:bookmarkEnd w:id="80"/>
      <w:bookmarkEnd w:id="81"/>
      <w:bookmarkEnd w:id="82"/>
      <w:bookmarkEnd w:id="83"/>
      <w:bookmarkEnd w:id="84"/>
      <w:bookmarkEnd w:id="85"/>
      <w:bookmarkEnd w:id="86"/>
      <w:bookmarkEnd w:id="87"/>
      <w:r w:rsidR="00965D50">
        <w:t>.</w:t>
      </w:r>
    </w:p>
    <w:p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rsidR="005731F7" w:rsidRPr="00A91A2B" w:rsidRDefault="005731F7" w:rsidP="005731F7">
      <w:pPr>
        <w:pStyle w:val="3izenburua"/>
        <w:spacing w:after="120"/>
      </w:pPr>
      <w:bookmarkStart w:id="88" w:name="_Toc528657909"/>
      <w:bookmarkStart w:id="89" w:name="_Toc528658728"/>
      <w:bookmarkStart w:id="90" w:name="_Toc528660355"/>
      <w:bookmarkStart w:id="91" w:name="_Toc528664205"/>
      <w:bookmarkStart w:id="92" w:name="_Toc528665896"/>
      <w:bookmarkStart w:id="93" w:name="_Toc528666521"/>
      <w:bookmarkStart w:id="94" w:name="_Toc528671244"/>
      <w:bookmarkStart w:id="95" w:name="_Toc530728024"/>
      <w:bookmarkStart w:id="96" w:name="_Toc5958914"/>
      <w:bookmarkStart w:id="97" w:name="_Toc34132878"/>
      <w:bookmarkStart w:id="98" w:name="_Toc38387590"/>
      <w:bookmarkStart w:id="99" w:name="_Toc45180450"/>
      <w:r>
        <w:t xml:space="preserve">8.- </w:t>
      </w:r>
      <w:r w:rsidRPr="00645C2F">
        <w:t>GARANTÍAS</w:t>
      </w:r>
      <w:bookmarkEnd w:id="88"/>
      <w:bookmarkEnd w:id="89"/>
      <w:bookmarkEnd w:id="90"/>
      <w:bookmarkEnd w:id="91"/>
      <w:bookmarkEnd w:id="92"/>
      <w:bookmarkEnd w:id="93"/>
      <w:bookmarkEnd w:id="94"/>
      <w:bookmarkEnd w:id="95"/>
      <w:bookmarkEnd w:id="96"/>
      <w:bookmarkEnd w:id="97"/>
      <w:bookmarkEnd w:id="98"/>
      <w:bookmarkEnd w:id="99"/>
      <w:r w:rsidR="00965D50">
        <w:t>.</w:t>
      </w:r>
    </w:p>
    <w:p w:rsidR="005731F7" w:rsidRPr="00435379" w:rsidRDefault="005731F7" w:rsidP="005731F7">
      <w:pPr>
        <w:pStyle w:val="4izenburua"/>
        <w:ind w:right="-427"/>
        <w:rPr>
          <w:b w:val="0"/>
          <w:i/>
          <w:szCs w:val="19"/>
        </w:rPr>
      </w:pPr>
      <w:bookmarkStart w:id="100" w:name="_Toc38387591"/>
      <w:bookmarkStart w:id="101" w:name="_Toc45180451"/>
      <w:r w:rsidRPr="00645C2F">
        <w:rPr>
          <w:szCs w:val="19"/>
        </w:rPr>
        <w:lastRenderedPageBreak/>
        <w:t>8</w:t>
      </w:r>
      <w:r>
        <w:rPr>
          <w:szCs w:val="19"/>
        </w:rPr>
        <w:t xml:space="preserve">.1.- </w:t>
      </w:r>
      <w:r w:rsidRPr="00645C2F">
        <w:rPr>
          <w:szCs w:val="19"/>
        </w:rPr>
        <w:t xml:space="preserve">Garantía provisional: </w:t>
      </w:r>
      <w:r w:rsidRPr="00435379">
        <w:rPr>
          <w:rFonts w:cs="Arial"/>
          <w:b w:val="0"/>
          <w:color w:val="0000FF"/>
          <w:szCs w:val="19"/>
        </w:rPr>
        <w:t>no</w:t>
      </w:r>
      <w:bookmarkEnd w:id="100"/>
      <w:bookmarkEnd w:id="101"/>
      <w:r w:rsidR="00DC4E61">
        <w:rPr>
          <w:rFonts w:cs="Arial"/>
          <w:b w:val="0"/>
          <w:color w:val="0000FF"/>
          <w:szCs w:val="19"/>
        </w:rPr>
        <w:t>.</w:t>
      </w:r>
    </w:p>
    <w:p w:rsidR="00437D17" w:rsidRPr="00690706" w:rsidRDefault="005731F7" w:rsidP="00437D17">
      <w:pPr>
        <w:pStyle w:val="4izenburua"/>
        <w:ind w:right="-427"/>
        <w:rPr>
          <w:b w:val="0"/>
          <w:szCs w:val="19"/>
        </w:rPr>
      </w:pPr>
      <w:bookmarkStart w:id="102" w:name="_Toc38387592"/>
      <w:bookmarkStart w:id="103" w:name="_Toc45180452"/>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w:t>
      </w:r>
      <w:r w:rsidR="00623424">
        <w:rPr>
          <w:rFonts w:cs="Arial"/>
          <w:b w:val="0"/>
          <w:color w:val="0000FF"/>
          <w:szCs w:val="19"/>
        </w:rPr>
        <w:t>será</w:t>
      </w:r>
      <w:r w:rsidRPr="00435379">
        <w:rPr>
          <w:rFonts w:cs="Arial"/>
          <w:b w:val="0"/>
          <w:color w:val="0000FF"/>
          <w:szCs w:val="19"/>
        </w:rPr>
        <w:t xml:space="preserve"> del 5% del </w:t>
      </w:r>
      <w:r w:rsidR="00A27A50">
        <w:rPr>
          <w:rFonts w:cs="Arial"/>
          <w:b w:val="0"/>
          <w:color w:val="0000FF"/>
          <w:szCs w:val="19"/>
        </w:rPr>
        <w:t>importe de adjudicación</w:t>
      </w:r>
      <w:r w:rsidR="001B7ED3">
        <w:rPr>
          <w:rFonts w:cs="Arial"/>
          <w:b w:val="0"/>
          <w:color w:val="0000FF"/>
          <w:szCs w:val="19"/>
        </w:rPr>
        <w:t xml:space="preserve">, </w:t>
      </w:r>
      <w:r w:rsidR="009557BF">
        <w:rPr>
          <w:rFonts w:cs="Arial"/>
          <w:b w:val="0"/>
          <w:color w:val="0000FF"/>
          <w:szCs w:val="19"/>
        </w:rPr>
        <w:t>IVA excluido.</w:t>
      </w:r>
      <w:bookmarkStart w:id="104" w:name="_Toc38387593"/>
      <w:bookmarkStart w:id="105" w:name="_Toc45180453"/>
      <w:bookmarkEnd w:id="102"/>
      <w:bookmarkEnd w:id="103"/>
    </w:p>
    <w:p w:rsidR="005731F7" w:rsidRPr="00645C2F" w:rsidRDefault="005731F7" w:rsidP="005731F7">
      <w:pPr>
        <w:pStyle w:val="4izenburua"/>
        <w:ind w:right="-427"/>
        <w:rPr>
          <w:i/>
          <w:color w:val="0070C0"/>
          <w:szCs w:val="19"/>
        </w:rPr>
      </w:pPr>
      <w:r w:rsidRPr="00645C2F">
        <w:rPr>
          <w:szCs w:val="19"/>
        </w:rPr>
        <w:t>8</w:t>
      </w:r>
      <w:r>
        <w:rPr>
          <w:szCs w:val="19"/>
        </w:rPr>
        <w:t xml:space="preserve">.3.- </w:t>
      </w:r>
      <w:r w:rsidRPr="00645C2F">
        <w:rPr>
          <w:szCs w:val="19"/>
        </w:rPr>
        <w:t xml:space="preserve">Garantía complementaria: </w:t>
      </w:r>
      <w:bookmarkEnd w:id="104"/>
      <w:bookmarkEnd w:id="105"/>
      <w:r w:rsidR="0074297F">
        <w:rPr>
          <w:rFonts w:cs="Arial"/>
          <w:b w:val="0"/>
          <w:color w:val="0000FF"/>
          <w:szCs w:val="19"/>
        </w:rPr>
        <w:t>no.</w:t>
      </w:r>
    </w:p>
    <w:p w:rsidR="005731F7" w:rsidRPr="00645C2F" w:rsidRDefault="005731F7" w:rsidP="005731F7">
      <w:pPr>
        <w:pStyle w:val="4izenburua"/>
        <w:ind w:right="-427"/>
        <w:rPr>
          <w:b w:val="0"/>
          <w:i/>
          <w:szCs w:val="19"/>
        </w:rPr>
      </w:pPr>
      <w:bookmarkStart w:id="106" w:name="_Toc38387594"/>
      <w:bookmarkStart w:id="107"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06"/>
      <w:r>
        <w:rPr>
          <w:rFonts w:cs="Arial"/>
          <w:b w:val="0"/>
          <w:color w:val="0000FF"/>
          <w:szCs w:val="19"/>
        </w:rPr>
        <w:t>.</w:t>
      </w:r>
      <w:bookmarkEnd w:id="107"/>
    </w:p>
    <w:p w:rsidR="005731F7" w:rsidRPr="00645C2F" w:rsidRDefault="005731F7" w:rsidP="005731F7">
      <w:pPr>
        <w:pStyle w:val="4izenburua"/>
        <w:ind w:right="-427"/>
        <w:rPr>
          <w:b w:val="0"/>
          <w:i/>
          <w:szCs w:val="19"/>
        </w:rPr>
      </w:pPr>
      <w:bookmarkStart w:id="108" w:name="_Toc38387595"/>
      <w:bookmarkStart w:id="109"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08"/>
      <w:r>
        <w:rPr>
          <w:rFonts w:cs="Arial"/>
          <w:b w:val="0"/>
          <w:color w:val="0000FF"/>
          <w:szCs w:val="19"/>
        </w:rPr>
        <w:t>.</w:t>
      </w:r>
      <w:bookmarkEnd w:id="109"/>
    </w:p>
    <w:p w:rsidR="005731F7" w:rsidRPr="00645C2F" w:rsidRDefault="005731F7" w:rsidP="005731F7">
      <w:pPr>
        <w:pStyle w:val="4izenburua"/>
        <w:ind w:right="-427"/>
        <w:rPr>
          <w:b w:val="0"/>
          <w:i/>
          <w:szCs w:val="19"/>
        </w:rPr>
      </w:pPr>
      <w:bookmarkStart w:id="110" w:name="_Toc38387596"/>
      <w:bookmarkStart w:id="111" w:name="_Toc45180456"/>
      <w:r w:rsidRPr="00645C2F">
        <w:rPr>
          <w:szCs w:val="19"/>
        </w:rPr>
        <w:t>8.6</w:t>
      </w:r>
      <w:r>
        <w:rPr>
          <w:szCs w:val="19"/>
        </w:rPr>
        <w:t xml:space="preserve">.- </w:t>
      </w:r>
      <w:r w:rsidRPr="00645C2F">
        <w:rPr>
          <w:szCs w:val="19"/>
        </w:rPr>
        <w:t xml:space="preserve">Las garantías se constituirán a favor de: </w:t>
      </w:r>
      <w:r w:rsidR="008D4D5C">
        <w:rPr>
          <w:rFonts w:cs="Arial"/>
          <w:color w:val="0000FF"/>
          <w:szCs w:val="19"/>
        </w:rPr>
        <w:t>DEPARTAMENTO DE SEGURIDAD - G</w:t>
      </w:r>
      <w:r w:rsidR="0074297F" w:rsidRPr="005549E8">
        <w:rPr>
          <w:rFonts w:cs="Arial"/>
          <w:color w:val="0000FF"/>
          <w:szCs w:val="19"/>
        </w:rPr>
        <w:t>OBIERNO VASCO</w:t>
      </w:r>
      <w:r w:rsidRPr="00645C2F">
        <w:rPr>
          <w:szCs w:val="19"/>
        </w:rPr>
        <w:t xml:space="preserve"> NIF: </w:t>
      </w:r>
      <w:bookmarkEnd w:id="110"/>
      <w:bookmarkEnd w:id="111"/>
      <w:r w:rsidR="0074297F" w:rsidRPr="005549E8">
        <w:rPr>
          <w:rFonts w:cs="Arial"/>
          <w:color w:val="0000FF"/>
          <w:szCs w:val="19"/>
        </w:rPr>
        <w:t>S4833001C</w:t>
      </w:r>
    </w:p>
    <w:p w:rsidR="005731F7" w:rsidRPr="00645C2F" w:rsidRDefault="005731F7" w:rsidP="005731F7">
      <w:pPr>
        <w:pStyle w:val="3izenburua"/>
        <w:spacing w:after="120"/>
        <w:rPr>
          <w:i/>
        </w:rPr>
      </w:pPr>
      <w:bookmarkStart w:id="112" w:name="_Toc528657910"/>
      <w:bookmarkStart w:id="113" w:name="_Toc528658729"/>
      <w:bookmarkStart w:id="114" w:name="_Toc528660356"/>
      <w:bookmarkStart w:id="115" w:name="_Toc528664206"/>
      <w:bookmarkStart w:id="116" w:name="_Toc528665897"/>
      <w:bookmarkStart w:id="117" w:name="_Toc528666522"/>
      <w:bookmarkStart w:id="118" w:name="_Toc528671245"/>
      <w:bookmarkStart w:id="119" w:name="_Toc530728025"/>
      <w:bookmarkStart w:id="120" w:name="_Toc5958915"/>
      <w:bookmarkStart w:id="121" w:name="_Toc34132879"/>
      <w:bookmarkStart w:id="122" w:name="_Toc38387597"/>
      <w:bookmarkStart w:id="123" w:name="_Toc45180457"/>
      <w:r>
        <w:t xml:space="preserve">9.- </w:t>
      </w:r>
      <w:r w:rsidRPr="00645C2F">
        <w:t>SEGUROS</w:t>
      </w:r>
      <w:bookmarkEnd w:id="112"/>
      <w:bookmarkEnd w:id="113"/>
      <w:bookmarkEnd w:id="114"/>
      <w:bookmarkEnd w:id="115"/>
      <w:bookmarkEnd w:id="116"/>
      <w:bookmarkEnd w:id="117"/>
      <w:bookmarkEnd w:id="118"/>
      <w:bookmarkEnd w:id="119"/>
      <w:bookmarkEnd w:id="120"/>
      <w:bookmarkEnd w:id="121"/>
      <w:bookmarkEnd w:id="122"/>
      <w:bookmarkEnd w:id="123"/>
      <w:r w:rsidR="00965D50">
        <w:t>.</w:t>
      </w:r>
    </w:p>
    <w:p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74297F">
        <w:rPr>
          <w:rFonts w:ascii="Verdana" w:hAnsi="Verdana" w:cs="Arial"/>
          <w:color w:val="0000FF"/>
          <w:sz w:val="19"/>
          <w:szCs w:val="19"/>
        </w:rPr>
        <w:t>no</w:t>
      </w:r>
      <w:r w:rsidR="00A27A50">
        <w:rPr>
          <w:rFonts w:ascii="Verdana" w:hAnsi="Verdana" w:cs="Arial"/>
          <w:color w:val="0000FF"/>
          <w:sz w:val="19"/>
          <w:szCs w:val="19"/>
        </w:rPr>
        <w:t xml:space="preserve"> se establecen seguros específicos</w:t>
      </w:r>
      <w:r w:rsidR="0074297F">
        <w:rPr>
          <w:rFonts w:ascii="Verdana" w:hAnsi="Verdana" w:cs="Arial"/>
          <w:color w:val="0000FF"/>
          <w:sz w:val="19"/>
          <w:szCs w:val="19"/>
        </w:rPr>
        <w:t xml:space="preserve">. </w:t>
      </w:r>
    </w:p>
    <w:p w:rsidR="005731F7" w:rsidRPr="00965D50" w:rsidRDefault="00950B5D" w:rsidP="00965D50">
      <w:pPr>
        <w:pStyle w:val="3izenburua"/>
        <w:rPr>
          <w:b w:val="0"/>
          <w:caps w:val="0"/>
          <w:color w:val="0000FF"/>
        </w:rPr>
      </w:pPr>
      <w:bookmarkStart w:id="124" w:name="_Toc45180458"/>
      <w:r w:rsidRPr="00950B5D">
        <w:t>10.- Información sobre subrogación</w:t>
      </w:r>
      <w:bookmarkEnd w:id="124"/>
      <w:r w:rsidR="00965D50">
        <w:t xml:space="preserve">: </w:t>
      </w:r>
      <w:r w:rsidR="005731F7" w:rsidRPr="00965D50">
        <w:rPr>
          <w:b w:val="0"/>
          <w:caps w:val="0"/>
          <w:color w:val="0000FF"/>
        </w:rPr>
        <w:t>No procede.</w:t>
      </w:r>
    </w:p>
    <w:p w:rsidR="00950B5D" w:rsidRPr="00950B5D" w:rsidRDefault="00950B5D" w:rsidP="00950B5D">
      <w:pPr>
        <w:pStyle w:val="3izenburua"/>
      </w:pPr>
      <w:bookmarkStart w:id="125" w:name="_Toc45180459"/>
      <w:r w:rsidRPr="00950B5D">
        <w:t>11.- condiciones especiales de ejecución</w:t>
      </w:r>
      <w:bookmarkEnd w:id="125"/>
      <w:r w:rsidR="00965D50">
        <w:t>.</w:t>
      </w:r>
    </w:p>
    <w:p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rsidR="002E33F4" w:rsidRPr="007A2F46" w:rsidRDefault="002E33F4" w:rsidP="002E33F4">
      <w:pPr>
        <w:pStyle w:val="4izenburua"/>
        <w:ind w:right="-427"/>
        <w:rPr>
          <w:b w:val="0"/>
          <w:i/>
          <w:szCs w:val="19"/>
        </w:rPr>
      </w:pPr>
      <w:bookmarkStart w:id="126" w:name="_Toc38387600"/>
      <w:bookmarkStart w:id="127" w:name="_Toc45180460"/>
      <w:r w:rsidRPr="007A2F46">
        <w:rPr>
          <w:szCs w:val="19"/>
        </w:rPr>
        <w:t>11.1.- De tipo social o relativo al empleo:</w:t>
      </w:r>
      <w:bookmarkEnd w:id="126"/>
      <w:bookmarkEnd w:id="127"/>
    </w:p>
    <w:p w:rsidR="002E33F4" w:rsidRPr="002B7084" w:rsidRDefault="002E33F4" w:rsidP="007D2D4F">
      <w:pPr>
        <w:pStyle w:val="5izenburua"/>
      </w:pPr>
      <w:bookmarkStart w:id="128" w:name="_Toc45180461"/>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28"/>
    </w:p>
    <w:p w:rsidR="002E33F4" w:rsidRPr="00645C2F" w:rsidRDefault="002E33F4" w:rsidP="007D2D4F">
      <w:pPr>
        <w:pStyle w:val="5izenburua"/>
        <w:rPr>
          <w:color w:val="0070C0"/>
        </w:rPr>
      </w:pPr>
      <w:bookmarkStart w:id="129" w:name="_Toc45180462"/>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t>.</w:t>
      </w:r>
      <w:bookmarkEnd w:id="129"/>
    </w:p>
    <w:p w:rsidR="002E33F4" w:rsidRPr="00645C2F" w:rsidRDefault="002E33F4" w:rsidP="007D2D4F">
      <w:pPr>
        <w:pStyle w:val="5izenburua"/>
        <w:rPr>
          <w:color w:val="0070C0"/>
        </w:rPr>
      </w:pPr>
      <w:bookmarkStart w:id="130" w:name="_Toc45180463"/>
      <w:r w:rsidRPr="00645C2F">
        <w:rPr>
          <w:b/>
        </w:rPr>
        <w:t xml:space="preserve">11.1.3.- Otras: </w:t>
      </w:r>
      <w:r w:rsidR="0074297F" w:rsidRPr="0074297F">
        <w:rPr>
          <w:color w:val="0000FF"/>
        </w:rPr>
        <w:t>no</w:t>
      </w:r>
      <w:r>
        <w:t>.</w:t>
      </w:r>
      <w:bookmarkEnd w:id="130"/>
    </w:p>
    <w:p w:rsidR="002E33F4" w:rsidRPr="007A2F46" w:rsidRDefault="002E33F4" w:rsidP="002E33F4">
      <w:pPr>
        <w:pStyle w:val="4izenburua"/>
        <w:ind w:right="-427"/>
        <w:rPr>
          <w:b w:val="0"/>
          <w:i/>
          <w:szCs w:val="19"/>
        </w:rPr>
      </w:pPr>
      <w:bookmarkStart w:id="131" w:name="_Toc38387601"/>
      <w:bookmarkStart w:id="132" w:name="_Toc45180464"/>
      <w:r w:rsidRPr="007A2F46">
        <w:rPr>
          <w:szCs w:val="19"/>
        </w:rPr>
        <w:t>11.2.- De tipo medioambiental:</w:t>
      </w:r>
      <w:r w:rsidRPr="007A2F46">
        <w:rPr>
          <w:color w:val="0070C0"/>
          <w:szCs w:val="19"/>
        </w:rPr>
        <w:t xml:space="preserve"> </w:t>
      </w:r>
      <w:bookmarkEnd w:id="131"/>
      <w:bookmarkEnd w:id="132"/>
      <w:r w:rsidR="00ED2AB0">
        <w:rPr>
          <w:rFonts w:cs="Arial"/>
          <w:b w:val="0"/>
          <w:color w:val="0000FF"/>
          <w:szCs w:val="19"/>
        </w:rPr>
        <w:t>no</w:t>
      </w:r>
      <w:r w:rsidR="00AE2CCB">
        <w:rPr>
          <w:rFonts w:cs="Arial"/>
          <w:b w:val="0"/>
          <w:color w:val="0000FF"/>
          <w:szCs w:val="19"/>
        </w:rPr>
        <w:t>.</w:t>
      </w:r>
    </w:p>
    <w:p w:rsidR="002E33F4" w:rsidRPr="007A2F46" w:rsidRDefault="002E33F4" w:rsidP="002E33F4">
      <w:pPr>
        <w:pStyle w:val="4izenburua"/>
        <w:ind w:right="-427"/>
        <w:rPr>
          <w:i/>
          <w:color w:val="0070C0"/>
          <w:szCs w:val="19"/>
        </w:rPr>
      </w:pPr>
      <w:bookmarkStart w:id="133" w:name="_Toc38387602"/>
      <w:bookmarkStart w:id="134" w:name="_Toc45180465"/>
      <w:r w:rsidRPr="007A2F46">
        <w:rPr>
          <w:szCs w:val="19"/>
        </w:rPr>
        <w:t xml:space="preserve">11.3.- De tipo ético: </w:t>
      </w:r>
      <w:r w:rsidRPr="00435379">
        <w:rPr>
          <w:rFonts w:cs="Arial"/>
          <w:b w:val="0"/>
          <w:color w:val="0000FF"/>
          <w:szCs w:val="19"/>
        </w:rPr>
        <w:t>no</w:t>
      </w:r>
      <w:bookmarkEnd w:id="133"/>
      <w:bookmarkEnd w:id="134"/>
      <w:r w:rsidR="0074297F">
        <w:rPr>
          <w:rFonts w:cs="Arial"/>
          <w:b w:val="0"/>
          <w:color w:val="0000FF"/>
          <w:szCs w:val="19"/>
        </w:rPr>
        <w:t>.</w:t>
      </w:r>
    </w:p>
    <w:p w:rsidR="002E33F4" w:rsidRDefault="002E33F4" w:rsidP="002E33F4">
      <w:pPr>
        <w:pStyle w:val="4izenburua"/>
        <w:ind w:right="-427"/>
        <w:rPr>
          <w:rFonts w:cs="Arial"/>
          <w:b w:val="0"/>
          <w:color w:val="0000FF"/>
          <w:szCs w:val="19"/>
        </w:rPr>
      </w:pPr>
      <w:bookmarkStart w:id="135" w:name="_Toc38387603"/>
      <w:bookmarkStart w:id="136" w:name="_Toc45180466"/>
      <w:r w:rsidRPr="007A2F46">
        <w:rPr>
          <w:szCs w:val="19"/>
        </w:rPr>
        <w:t xml:space="preserve">11.4.- De tipo lingüístico: </w:t>
      </w:r>
      <w:r w:rsidRPr="00435379">
        <w:rPr>
          <w:rFonts w:cs="Arial"/>
          <w:b w:val="0"/>
          <w:color w:val="0000FF"/>
          <w:szCs w:val="19"/>
        </w:rPr>
        <w:t>las establecidas en la cláusula 28.1 de las condiciones generales.</w:t>
      </w:r>
      <w:bookmarkEnd w:id="135"/>
      <w:bookmarkEnd w:id="136"/>
    </w:p>
    <w:p w:rsidR="00BC00FF" w:rsidRPr="00BC00FF" w:rsidRDefault="00BC00FF" w:rsidP="00BC00FF">
      <w:pPr>
        <w:pStyle w:val="4izenburua"/>
        <w:ind w:right="-427"/>
      </w:pPr>
      <w:bookmarkStart w:id="137" w:name="_Toc38387604"/>
      <w:bookmarkStart w:id="138"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137"/>
      <w:bookmarkEnd w:id="138"/>
      <w:r w:rsidRPr="00D03FA2">
        <w:rPr>
          <w:rFonts w:cs="Arial"/>
          <w:b w:val="0"/>
          <w:color w:val="0000FF"/>
          <w:szCs w:val="19"/>
        </w:rPr>
        <w:t xml:space="preserve"> </w:t>
      </w:r>
    </w:p>
    <w:p w:rsidR="002E33F4" w:rsidRPr="007A2F46" w:rsidRDefault="002E33F4" w:rsidP="002E33F4">
      <w:pPr>
        <w:pStyle w:val="4izenburua"/>
        <w:ind w:right="-427"/>
        <w:rPr>
          <w:b w:val="0"/>
          <w:i/>
          <w:szCs w:val="19"/>
        </w:rPr>
      </w:pPr>
      <w:bookmarkStart w:id="139" w:name="_Toc38387605"/>
      <w:bookmarkStart w:id="140" w:name="_Toc45180467"/>
      <w:r w:rsidRPr="007A2F46">
        <w:rPr>
          <w:szCs w:val="19"/>
        </w:rPr>
        <w:t>11.</w:t>
      </w:r>
      <w:r w:rsidR="00BC00FF">
        <w:rPr>
          <w:szCs w:val="19"/>
        </w:rPr>
        <w:t>6</w:t>
      </w:r>
      <w:r w:rsidRPr="007A2F46">
        <w:rPr>
          <w:szCs w:val="19"/>
        </w:rPr>
        <w:t>.- En materia de innovación:</w:t>
      </w:r>
      <w:bookmarkEnd w:id="139"/>
      <w:bookmarkEnd w:id="140"/>
      <w:r w:rsidR="0074297F">
        <w:rPr>
          <w:szCs w:val="19"/>
        </w:rPr>
        <w:t xml:space="preserve"> </w:t>
      </w:r>
      <w:r w:rsidR="0074297F" w:rsidRPr="0074297F">
        <w:rPr>
          <w:b w:val="0"/>
          <w:color w:val="0000FF"/>
        </w:rPr>
        <w:t>no</w:t>
      </w:r>
      <w:r w:rsidR="0074297F">
        <w:rPr>
          <w:b w:val="0"/>
          <w:color w:val="0000FF"/>
        </w:rPr>
        <w:t>.</w:t>
      </w:r>
    </w:p>
    <w:p w:rsidR="002E33F4" w:rsidRPr="00435379" w:rsidRDefault="002E33F4" w:rsidP="002E33F4">
      <w:pPr>
        <w:pStyle w:val="4izenburua"/>
        <w:ind w:right="-427"/>
        <w:rPr>
          <w:rFonts w:cs="Arial"/>
          <w:b w:val="0"/>
          <w:i/>
          <w:color w:val="0000FF"/>
          <w:szCs w:val="19"/>
        </w:rPr>
      </w:pPr>
      <w:bookmarkStart w:id="141" w:name="_Toc38387606"/>
      <w:bookmarkStart w:id="142" w:name="_Toc45180468"/>
      <w:r>
        <w:rPr>
          <w:szCs w:val="19"/>
        </w:rPr>
        <w:t>11.</w:t>
      </w:r>
      <w:r w:rsidR="00BC00FF">
        <w:rPr>
          <w:szCs w:val="19"/>
        </w:rPr>
        <w:t>7</w:t>
      </w:r>
      <w:r w:rsidRPr="007A2F46">
        <w:rPr>
          <w:szCs w:val="19"/>
        </w:rPr>
        <w:t xml:space="preserve">.- Otras: </w:t>
      </w:r>
      <w:r w:rsidRPr="00435379">
        <w:rPr>
          <w:rFonts w:cs="Arial"/>
          <w:b w:val="0"/>
          <w:color w:val="0000FF"/>
          <w:szCs w:val="19"/>
        </w:rPr>
        <w:t>no</w:t>
      </w:r>
      <w:bookmarkEnd w:id="141"/>
      <w:bookmarkEnd w:id="142"/>
      <w:r w:rsidR="0074297F">
        <w:rPr>
          <w:rFonts w:cs="Arial"/>
          <w:b w:val="0"/>
          <w:color w:val="0000FF"/>
          <w:szCs w:val="19"/>
        </w:rPr>
        <w:t>.</w:t>
      </w:r>
    </w:p>
    <w:p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rsidR="00950B5D" w:rsidRPr="00950B5D" w:rsidRDefault="00950B5D" w:rsidP="00950B5D">
      <w:pPr>
        <w:pStyle w:val="3izenburua"/>
      </w:pPr>
      <w:bookmarkStart w:id="143" w:name="_Toc45180469"/>
      <w:r w:rsidRPr="00950B5D">
        <w:t>12.- OBLIGACIONES CONTRACTUALES ESENCIALES DEL CONTRATO Y OTRAS OBLIGACIONES EN MATERIA MEDIOAMBIENTAL, SOCIAL O LABORAL</w:t>
      </w:r>
      <w:bookmarkEnd w:id="143"/>
    </w:p>
    <w:p w:rsidR="00950B5D" w:rsidRPr="005731F7" w:rsidRDefault="00950B5D" w:rsidP="005731F7">
      <w:pPr>
        <w:pStyle w:val="4izenburua"/>
        <w:rPr>
          <w:rFonts w:cs="Arial"/>
        </w:rPr>
      </w:pPr>
      <w:bookmarkStart w:id="144" w:name="_Toc45180470"/>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44"/>
    </w:p>
    <w:p w:rsidR="00950B5D" w:rsidRPr="00950B5D" w:rsidRDefault="00950B5D" w:rsidP="005731F7">
      <w:pPr>
        <w:pStyle w:val="5izenburua"/>
        <w:rPr>
          <w:rFonts w:cs="Arial"/>
        </w:rPr>
      </w:pPr>
      <w:bookmarkStart w:id="145"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45"/>
      <w:r w:rsidRPr="00950B5D">
        <w:rPr>
          <w:szCs w:val="19"/>
        </w:rPr>
        <w:t xml:space="preserve"> </w:t>
      </w:r>
    </w:p>
    <w:p w:rsidR="00950B5D" w:rsidRPr="00950B5D" w:rsidRDefault="00950B5D" w:rsidP="005731F7">
      <w:pPr>
        <w:pStyle w:val="5izenburua"/>
        <w:rPr>
          <w:rFonts w:cs="Arial"/>
        </w:rPr>
      </w:pPr>
      <w:bookmarkStart w:id="146"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xml:space="preserve">, así como aquellos medios humanos y/o materiales cuya posesión y/o </w:t>
      </w:r>
      <w:r w:rsidRPr="00950B5D">
        <w:rPr>
          <w:szCs w:val="19"/>
        </w:rPr>
        <w:lastRenderedPageBreak/>
        <w:t>disponibilidad, en su caso, se haya/n acreditado en el procedimiento de adjudicación a efectos de cumplir los requisitos de solvencia técnica o profesional.</w:t>
      </w:r>
      <w:bookmarkEnd w:id="146"/>
    </w:p>
    <w:p w:rsidR="00950B5D" w:rsidRPr="00950B5D" w:rsidRDefault="00950B5D" w:rsidP="005731F7">
      <w:pPr>
        <w:pStyle w:val="5izenburua"/>
        <w:rPr>
          <w:rFonts w:cs="Arial"/>
        </w:rPr>
      </w:pPr>
      <w:bookmarkStart w:id="147"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47"/>
    </w:p>
    <w:p w:rsidR="00950B5D" w:rsidRDefault="00950B5D" w:rsidP="005731F7">
      <w:pPr>
        <w:pStyle w:val="5izenburua"/>
        <w:rPr>
          <w:szCs w:val="19"/>
        </w:rPr>
      </w:pPr>
      <w:bookmarkStart w:id="148"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48"/>
    </w:p>
    <w:p w:rsidR="00FB6503" w:rsidRPr="002D2CAC" w:rsidRDefault="00FB6503" w:rsidP="00FB6503">
      <w:pPr>
        <w:pStyle w:val="5izenburua"/>
      </w:pPr>
      <w:bookmarkStart w:id="149"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149"/>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rsidR="00950B5D" w:rsidRPr="00950B5D" w:rsidRDefault="00950B5D" w:rsidP="005731F7">
      <w:pPr>
        <w:pStyle w:val="5izenburua"/>
        <w:rPr>
          <w:rFonts w:cs="Arial"/>
        </w:rPr>
      </w:pPr>
      <w:bookmarkStart w:id="150" w:name="_Toc45180475"/>
      <w:r w:rsidRPr="00950B5D">
        <w:rPr>
          <w:b/>
          <w:szCs w:val="19"/>
        </w:rPr>
        <w:t>12.1.</w:t>
      </w:r>
      <w:r w:rsidR="00FB6503">
        <w:rPr>
          <w:b/>
          <w:szCs w:val="19"/>
        </w:rPr>
        <w:t>6</w:t>
      </w:r>
      <w:r w:rsidRPr="00950B5D">
        <w:rPr>
          <w:b/>
          <w:szCs w:val="19"/>
        </w:rPr>
        <w:t>.-</w:t>
      </w:r>
      <w:r w:rsidRPr="00950B5D">
        <w:rPr>
          <w:szCs w:val="19"/>
        </w:rPr>
        <w:t xml:space="preserve"> Otras: </w:t>
      </w:r>
      <w:r w:rsidR="007366C1">
        <w:rPr>
          <w:color w:val="0000FF"/>
          <w:szCs w:val="19"/>
        </w:rPr>
        <w:t>sí</w:t>
      </w:r>
      <w:r w:rsidR="000D049A">
        <w:rPr>
          <w:color w:val="0000FF"/>
          <w:szCs w:val="19"/>
        </w:rPr>
        <w:t>.</w:t>
      </w:r>
      <w:bookmarkEnd w:id="150"/>
    </w:p>
    <w:p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rsidR="00950B5D" w:rsidRPr="005731F7" w:rsidRDefault="00950B5D" w:rsidP="005731F7">
      <w:pPr>
        <w:pStyle w:val="Zerrenda-paragrafo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rsidR="00950B5D" w:rsidRPr="005731F7" w:rsidRDefault="00950B5D" w:rsidP="005731F7">
      <w:pPr>
        <w:pStyle w:val="4izenburua"/>
        <w:rPr>
          <w:rFonts w:cs="Arial"/>
        </w:rPr>
      </w:pPr>
      <w:bookmarkStart w:id="151" w:name="_Toc45180476"/>
      <w:r w:rsidRPr="005731F7">
        <w:rPr>
          <w:szCs w:val="19"/>
        </w:rPr>
        <w:t>12.2.- Otras obligaciones en materia medioambiental, social o laboral:</w:t>
      </w:r>
      <w:bookmarkEnd w:id="151"/>
    </w:p>
    <w:p w:rsidR="00950B5D" w:rsidRPr="00950B5D" w:rsidRDefault="00950B5D" w:rsidP="005731F7">
      <w:pPr>
        <w:pStyle w:val="5izenburua"/>
        <w:rPr>
          <w:rFonts w:cs="Arial"/>
          <w:i/>
          <w:color w:val="0000FF"/>
        </w:rPr>
      </w:pPr>
      <w:bookmarkStart w:id="152"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bookmarkEnd w:id="152"/>
      <w:r w:rsidR="00AE5A11">
        <w:rPr>
          <w:color w:val="0000FF"/>
          <w:szCs w:val="19"/>
        </w:rPr>
        <w:t>Sí, cumplir las obligaciones establecidas en el Real Decreto 110/2015, de 20 de febrero</w:t>
      </w:r>
      <w:r w:rsidR="007366C1">
        <w:rPr>
          <w:color w:val="0000FF"/>
          <w:szCs w:val="19"/>
        </w:rPr>
        <w:t>, sobre residuos de aparatos elé</w:t>
      </w:r>
      <w:r w:rsidR="00AE5A11">
        <w:rPr>
          <w:color w:val="0000FF"/>
          <w:szCs w:val="19"/>
        </w:rPr>
        <w:t>ctr</w:t>
      </w:r>
      <w:r w:rsidR="007366C1">
        <w:rPr>
          <w:color w:val="0000FF"/>
          <w:szCs w:val="19"/>
        </w:rPr>
        <w:t>i</w:t>
      </w:r>
      <w:r w:rsidR="00AE5A11">
        <w:rPr>
          <w:color w:val="0000FF"/>
          <w:szCs w:val="19"/>
        </w:rPr>
        <w:t>cos y electrónicos</w:t>
      </w:r>
      <w:r w:rsidR="00D55502">
        <w:rPr>
          <w:rFonts w:cs="Arial"/>
          <w:color w:val="0000FF"/>
          <w:szCs w:val="19"/>
        </w:rPr>
        <w:t>.</w:t>
      </w:r>
    </w:p>
    <w:p w:rsidR="00950B5D" w:rsidRPr="00950B5D" w:rsidRDefault="00950B5D" w:rsidP="005731F7">
      <w:pPr>
        <w:pStyle w:val="5izenburua"/>
        <w:rPr>
          <w:rFonts w:cs="Arial"/>
        </w:rPr>
      </w:pPr>
      <w:bookmarkStart w:id="153" w:name="_Toc45180478"/>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53"/>
    </w:p>
    <w:p w:rsidR="00950B5D" w:rsidRPr="00950B5D" w:rsidRDefault="00950B5D" w:rsidP="005731F7">
      <w:pPr>
        <w:pStyle w:val="Zerrenda-paragrafo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rsidR="00950B5D" w:rsidRPr="00950B5D" w:rsidRDefault="00950B5D" w:rsidP="005731F7">
      <w:pPr>
        <w:pStyle w:val="Zerrenda-paragrafo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rsidR="00950B5D" w:rsidRPr="00950B5D" w:rsidRDefault="00950B5D" w:rsidP="00950B5D">
      <w:pPr>
        <w:pStyle w:val="3izenburua"/>
      </w:pPr>
      <w:bookmarkStart w:id="154" w:name="_Toc45180479"/>
      <w:r w:rsidRPr="00950B5D">
        <w:t>13.- Penalidades</w:t>
      </w:r>
      <w:bookmarkEnd w:id="154"/>
    </w:p>
    <w:p w:rsidR="00950B5D" w:rsidRPr="00850BFC" w:rsidRDefault="00950B5D" w:rsidP="00850BFC">
      <w:pPr>
        <w:pStyle w:val="4izenburua"/>
        <w:rPr>
          <w:rFonts w:cs="Arial"/>
          <w:b w:val="0"/>
          <w:color w:val="0000FF"/>
        </w:rPr>
      </w:pPr>
      <w:bookmarkStart w:id="155"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bookmarkEnd w:id="155"/>
      <w:r w:rsidR="0074297F">
        <w:rPr>
          <w:b w:val="0"/>
          <w:color w:val="0000FF"/>
          <w:szCs w:val="19"/>
        </w:rPr>
        <w:t xml:space="preserve">. </w:t>
      </w:r>
    </w:p>
    <w:p w:rsidR="00950B5D" w:rsidRPr="00850BFC" w:rsidRDefault="00950B5D" w:rsidP="00850BFC">
      <w:pPr>
        <w:pStyle w:val="4izenburua"/>
        <w:rPr>
          <w:rFonts w:cs="Arial"/>
          <w:b w:val="0"/>
        </w:rPr>
      </w:pPr>
      <w:bookmarkStart w:id="156" w:name="_Toc45180481"/>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156"/>
      <w:r w:rsidR="0074297F">
        <w:rPr>
          <w:b w:val="0"/>
          <w:color w:val="0000FF"/>
          <w:szCs w:val="19"/>
        </w:rPr>
        <w:t>.</w:t>
      </w:r>
    </w:p>
    <w:p w:rsidR="00850BFC" w:rsidRPr="00645C2F" w:rsidRDefault="00850BFC" w:rsidP="00850BFC">
      <w:pPr>
        <w:pStyle w:val="3izenburua"/>
        <w:spacing w:after="120"/>
        <w:rPr>
          <w:i/>
        </w:rPr>
      </w:pPr>
      <w:bookmarkStart w:id="157" w:name="_Toc528657915"/>
      <w:bookmarkStart w:id="158" w:name="_Toc528658734"/>
      <w:bookmarkStart w:id="159" w:name="_Toc528660361"/>
      <w:bookmarkStart w:id="160" w:name="_Toc528664211"/>
      <w:bookmarkStart w:id="161" w:name="_Toc528665902"/>
      <w:bookmarkStart w:id="162" w:name="_Toc528666527"/>
      <w:bookmarkStart w:id="163" w:name="_Toc528671250"/>
      <w:bookmarkStart w:id="164" w:name="_Toc530728030"/>
      <w:bookmarkStart w:id="165" w:name="_Toc5958920"/>
      <w:bookmarkStart w:id="166" w:name="_Toc34132884"/>
      <w:bookmarkStart w:id="167" w:name="_Toc38387613"/>
      <w:bookmarkStart w:id="168" w:name="_Toc45180482"/>
      <w:r>
        <w:t xml:space="preserve">14.- </w:t>
      </w:r>
      <w:r w:rsidRPr="00645C2F">
        <w:t>SUBCONTRATACIÓN</w:t>
      </w:r>
      <w:bookmarkEnd w:id="157"/>
      <w:bookmarkEnd w:id="158"/>
      <w:bookmarkEnd w:id="159"/>
      <w:bookmarkEnd w:id="160"/>
      <w:bookmarkEnd w:id="161"/>
      <w:bookmarkEnd w:id="162"/>
      <w:bookmarkEnd w:id="163"/>
      <w:bookmarkEnd w:id="164"/>
      <w:bookmarkEnd w:id="165"/>
      <w:bookmarkEnd w:id="166"/>
      <w:bookmarkEnd w:id="167"/>
      <w:bookmarkEnd w:id="168"/>
    </w:p>
    <w:p w:rsidR="00035325" w:rsidRDefault="00850BFC" w:rsidP="00850BFC">
      <w:pPr>
        <w:pStyle w:val="4izenburua"/>
        <w:ind w:right="-427"/>
        <w:rPr>
          <w:rFonts w:cs="Arial"/>
          <w:b w:val="0"/>
          <w:color w:val="0000FF"/>
          <w:szCs w:val="19"/>
        </w:rPr>
      </w:pPr>
      <w:bookmarkStart w:id="169" w:name="_Toc38387614"/>
      <w:bookmarkStart w:id="170" w:name="_Toc45180483"/>
      <w:r w:rsidRPr="007A2F46">
        <w:rPr>
          <w:szCs w:val="19"/>
        </w:rPr>
        <w:t xml:space="preserve">14.1.- Se establecen limitaciones a la posibilidad de subcontratar: </w:t>
      </w:r>
      <w:r w:rsidRPr="00435379">
        <w:rPr>
          <w:rFonts w:cs="Arial"/>
          <w:b w:val="0"/>
          <w:color w:val="0000FF"/>
          <w:szCs w:val="19"/>
        </w:rPr>
        <w:t>no</w:t>
      </w:r>
      <w:bookmarkStart w:id="171" w:name="_Toc38387615"/>
      <w:bookmarkStart w:id="172" w:name="_Toc45180484"/>
      <w:bookmarkEnd w:id="169"/>
      <w:bookmarkEnd w:id="170"/>
      <w:r w:rsidR="00035325">
        <w:rPr>
          <w:rFonts w:cs="Arial"/>
          <w:b w:val="0"/>
          <w:color w:val="0000FF"/>
          <w:szCs w:val="19"/>
        </w:rPr>
        <w:t>.</w:t>
      </w:r>
    </w:p>
    <w:p w:rsidR="00850BFC" w:rsidRPr="007A2F46" w:rsidRDefault="00850BFC" w:rsidP="00850BFC">
      <w:pPr>
        <w:pStyle w:val="4izenburua"/>
        <w:ind w:right="-427"/>
        <w:rPr>
          <w:b w:val="0"/>
          <w:i/>
          <w:szCs w:val="19"/>
        </w:rPr>
      </w:pPr>
      <w:r w:rsidRPr="007A2F46">
        <w:rPr>
          <w:szCs w:val="19"/>
        </w:rPr>
        <w:t>14.2.- Obligación de las operadoras económicas de facilitar la siguiente información y/o documentación:</w:t>
      </w:r>
      <w:bookmarkEnd w:id="171"/>
      <w:bookmarkEnd w:id="172"/>
    </w:p>
    <w:p w:rsidR="00850BFC" w:rsidRPr="00645C2F" w:rsidRDefault="00F21BA7" w:rsidP="00850BFC">
      <w:pPr>
        <w:spacing w:before="120" w:after="120"/>
        <w:ind w:left="1560" w:right="-427" w:hanging="424"/>
        <w:jc w:val="both"/>
        <w:rPr>
          <w:rFonts w:ascii="Verdana" w:hAnsi="Verdana"/>
          <w:sz w:val="19"/>
          <w:szCs w:val="19"/>
        </w:rPr>
      </w:pPr>
      <w:r w:rsidRPr="00F21BA7">
        <w:rPr>
          <w:rFonts w:ascii="Verdana" w:hAnsi="Verdana"/>
          <w:color w:val="0000FF"/>
          <w:sz w:val="19"/>
          <w:szCs w:val="19"/>
        </w:rPr>
        <w:lastRenderedPageBreak/>
        <w:fldChar w:fldCharType="begin">
          <w:ffData>
            <w:name w:val=""/>
            <w:enabled/>
            <w:calcOnExit w:val="0"/>
            <w:checkBox>
              <w:size w:val="24"/>
              <w:default w:val="1"/>
            </w:checkBox>
          </w:ffData>
        </w:fldChar>
      </w:r>
      <w:r w:rsidRPr="00F21BA7">
        <w:rPr>
          <w:rFonts w:ascii="Verdana" w:hAnsi="Verdana"/>
          <w:color w:val="0000FF"/>
          <w:sz w:val="19"/>
          <w:szCs w:val="19"/>
        </w:rPr>
        <w:instrText xml:space="preserve"> FORMCHECKBOX </w:instrText>
      </w:r>
      <w:r w:rsidR="00412B02">
        <w:rPr>
          <w:rFonts w:ascii="Verdana" w:hAnsi="Verdana"/>
          <w:color w:val="0000FF"/>
          <w:sz w:val="19"/>
          <w:szCs w:val="19"/>
        </w:rPr>
      </w:r>
      <w:r w:rsidR="00412B02">
        <w:rPr>
          <w:rFonts w:ascii="Verdana" w:hAnsi="Verdana"/>
          <w:color w:val="0000FF"/>
          <w:sz w:val="19"/>
          <w:szCs w:val="19"/>
        </w:rPr>
        <w:fldChar w:fldCharType="separate"/>
      </w:r>
      <w:r w:rsidRPr="00F21BA7">
        <w:rPr>
          <w:rFonts w:ascii="Verdana" w:hAnsi="Verdana"/>
          <w:color w:val="0000FF"/>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rsidR="00850BFC" w:rsidRDefault="0076349B" w:rsidP="00850BFC">
      <w:pPr>
        <w:spacing w:before="120" w:after="120"/>
        <w:ind w:left="1560" w:right="-427" w:hanging="424"/>
        <w:jc w:val="both"/>
        <w:rPr>
          <w:rFonts w:ascii="Verdana" w:eastAsia="Calibri" w:hAnsi="Verdana"/>
          <w:sz w:val="19"/>
          <w:szCs w:val="19"/>
        </w:rPr>
      </w:pPr>
      <w:r w:rsidRPr="00F21BA7">
        <w:rPr>
          <w:rFonts w:ascii="Verdana" w:hAnsi="Verdana"/>
          <w:color w:val="0000FF"/>
          <w:sz w:val="19"/>
          <w:szCs w:val="19"/>
        </w:rPr>
        <w:fldChar w:fldCharType="begin">
          <w:ffData>
            <w:name w:val=""/>
            <w:enabled/>
            <w:calcOnExit w:val="0"/>
            <w:checkBox>
              <w:size w:val="24"/>
              <w:default w:val="1"/>
            </w:checkBox>
          </w:ffData>
        </w:fldChar>
      </w:r>
      <w:r w:rsidRPr="00F21BA7">
        <w:rPr>
          <w:rFonts w:ascii="Verdana" w:hAnsi="Verdana"/>
          <w:color w:val="0000FF"/>
          <w:sz w:val="19"/>
          <w:szCs w:val="19"/>
        </w:rPr>
        <w:instrText xml:space="preserve"> FORMCHECKBOX </w:instrText>
      </w:r>
      <w:r w:rsidR="00412B02">
        <w:rPr>
          <w:rFonts w:ascii="Verdana" w:hAnsi="Verdana"/>
          <w:color w:val="0000FF"/>
          <w:sz w:val="19"/>
          <w:szCs w:val="19"/>
        </w:rPr>
      </w:r>
      <w:r w:rsidR="00412B02">
        <w:rPr>
          <w:rFonts w:ascii="Verdana" w:hAnsi="Verdana"/>
          <w:color w:val="0000FF"/>
          <w:sz w:val="19"/>
          <w:szCs w:val="19"/>
        </w:rPr>
        <w:fldChar w:fldCharType="separate"/>
      </w:r>
      <w:r w:rsidRPr="00F21BA7">
        <w:rPr>
          <w:rFonts w:ascii="Verdana" w:hAnsi="Verdana"/>
          <w:color w:val="0000FF"/>
          <w:sz w:val="19"/>
          <w:szCs w:val="19"/>
        </w:rPr>
        <w:fldChar w:fldCharType="end"/>
      </w:r>
      <w:r w:rsidRPr="00645C2F">
        <w:rPr>
          <w:rFonts w:ascii="Verdana" w:hAnsi="Verdana"/>
          <w:sz w:val="19"/>
          <w:szCs w:val="19"/>
        </w:rPr>
        <w:t xml:space="preserve"> </w:t>
      </w:r>
      <w:r w:rsidR="00EB67D1" w:rsidRPr="00541195">
        <w:rPr>
          <w:rFonts w:ascii="Verdana" w:hAnsi="Verdana"/>
          <w:sz w:val="19"/>
          <w:szCs w:val="19"/>
        </w:rPr>
        <w:t xml:space="preserve"> </w:t>
      </w:r>
      <w:r w:rsidR="00850BFC" w:rsidRPr="00645C2F">
        <w:rPr>
          <w:rFonts w:ascii="Verdana" w:hAnsi="Verdana"/>
          <w:b/>
          <w:sz w:val="19"/>
          <w:szCs w:val="19"/>
        </w:rPr>
        <w:t xml:space="preserve">b) </w:t>
      </w:r>
      <w:r w:rsidR="00850BFC" w:rsidRPr="00645C2F">
        <w:rPr>
          <w:rFonts w:ascii="Verdana" w:hAnsi="Verdana"/>
          <w:sz w:val="19"/>
          <w:szCs w:val="19"/>
        </w:rPr>
        <w:t xml:space="preserve">DEUC </w:t>
      </w:r>
      <w:r w:rsidR="00850BFC" w:rsidRPr="00645C2F">
        <w:rPr>
          <w:rFonts w:ascii="Verdana" w:eastAsia="Calibri" w:hAnsi="Verdana"/>
          <w:sz w:val="19"/>
          <w:szCs w:val="19"/>
        </w:rPr>
        <w:t>de cada una de las subcontratistas</w:t>
      </w:r>
      <w:r w:rsidR="00850BFC" w:rsidRPr="00645C2F">
        <w:rPr>
          <w:rFonts w:ascii="Verdana" w:hAnsi="Verdana"/>
          <w:sz w:val="19"/>
          <w:szCs w:val="19"/>
        </w:rPr>
        <w:t xml:space="preserve"> que prevén subcontratar </w:t>
      </w:r>
      <w:r w:rsidR="00850BFC" w:rsidRPr="00645C2F">
        <w:rPr>
          <w:rFonts w:ascii="Verdana" w:eastAsia="Calibri" w:hAnsi="Verdana"/>
          <w:sz w:val="19"/>
          <w:szCs w:val="19"/>
        </w:rPr>
        <w:t>(con las secciones A y B de la parte II y la parte III debidamente cumplimentadas).</w:t>
      </w:r>
    </w:p>
    <w:p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412B02">
        <w:rPr>
          <w:rFonts w:ascii="Verdana" w:hAnsi="Verdana"/>
          <w:sz w:val="19"/>
          <w:szCs w:val="19"/>
        </w:rPr>
      </w:r>
      <w:r w:rsidR="00412B02">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rsidR="00950B5D" w:rsidRPr="00950B5D" w:rsidRDefault="00950B5D" w:rsidP="00950B5D">
      <w:pPr>
        <w:pStyle w:val="3izenburua"/>
      </w:pPr>
      <w:bookmarkStart w:id="173" w:name="_Toc45180485"/>
      <w:r w:rsidRPr="00950B5D">
        <w:t>15.- LUGAR DE ENTREGA, constatación del estado de los bienes, recepción y PLAZO DE garantía</w:t>
      </w:r>
      <w:bookmarkEnd w:id="173"/>
    </w:p>
    <w:p w:rsidR="007366C1" w:rsidRPr="007366C1" w:rsidRDefault="00950B5D" w:rsidP="00850BFC">
      <w:pPr>
        <w:pStyle w:val="4izenburua"/>
        <w:rPr>
          <w:b w:val="0"/>
          <w:color w:val="0000FF"/>
          <w:szCs w:val="19"/>
        </w:rPr>
      </w:pPr>
      <w:bookmarkStart w:id="174" w:name="_Toc45180486"/>
      <w:r w:rsidRPr="00850BFC">
        <w:rPr>
          <w:szCs w:val="19"/>
        </w:rPr>
        <w:t>15.1.-</w:t>
      </w:r>
      <w:r w:rsidRPr="00850BFC">
        <w:rPr>
          <w:szCs w:val="19"/>
        </w:rPr>
        <w:tab/>
      </w:r>
      <w:r w:rsidRPr="00850BFC">
        <w:rPr>
          <w:spacing w:val="-3"/>
          <w:szCs w:val="19"/>
        </w:rPr>
        <w:t>Lugar de entrega de los bienes:</w:t>
      </w:r>
      <w:bookmarkEnd w:id="174"/>
      <w:r w:rsidR="00035325">
        <w:rPr>
          <w:spacing w:val="-3"/>
          <w:szCs w:val="19"/>
        </w:rPr>
        <w:t xml:space="preserve"> </w:t>
      </w:r>
      <w:bookmarkStart w:id="175" w:name="_Toc45180487"/>
      <w:r w:rsidR="00ED2AB0">
        <w:rPr>
          <w:b w:val="0"/>
          <w:color w:val="0000FF"/>
          <w:szCs w:val="19"/>
        </w:rPr>
        <w:t>Los suministros se entregarán en la Dirección de Gestión de Telecomunicaciones y Sistemas Informáticos, sito  en Erandio-48950 (Bizkaia), C/ Larrauri Mendotxe bidea, 18.</w:t>
      </w:r>
    </w:p>
    <w:p w:rsidR="00950B5D" w:rsidRPr="000C670C" w:rsidRDefault="00950B5D" w:rsidP="00850BFC">
      <w:pPr>
        <w:pStyle w:val="4izenburua"/>
        <w:rPr>
          <w:rFonts w:cs="Arial"/>
          <w:b w:val="0"/>
        </w:rPr>
      </w:pPr>
      <w:r w:rsidRPr="00850BFC">
        <w:rPr>
          <w:szCs w:val="19"/>
        </w:rPr>
        <w:t>15.2.- C</w:t>
      </w:r>
      <w:r w:rsidRPr="00850BFC">
        <w:rPr>
          <w:spacing w:val="-3"/>
          <w:szCs w:val="19"/>
        </w:rPr>
        <w:t xml:space="preserve">onstatación de que los bienes cumplen los requisitos establecidos contractualmente: </w:t>
      </w:r>
      <w:bookmarkEnd w:id="175"/>
      <w:r w:rsidR="000C670C" w:rsidRPr="000C670C">
        <w:rPr>
          <w:b w:val="0"/>
          <w:color w:val="0000FF"/>
        </w:rPr>
        <w:t>Conformidad del responsable del contrato tras haber verificado a su entera satisfacción la corrección de los suministros, instalaciones y servicios prestados por el adjudicatario conforme a lo solicitado en los Pliegos de Bases Técnicas, sin perjuicio de lo dispuesto en la cláusula 35.2 de condiciones generales</w:t>
      </w:r>
      <w:r w:rsidR="000C670C">
        <w:rPr>
          <w:b w:val="0"/>
        </w:rPr>
        <w:t>.</w:t>
      </w:r>
    </w:p>
    <w:p w:rsidR="00950B5D" w:rsidRPr="00850BFC" w:rsidRDefault="00950B5D" w:rsidP="00850BFC">
      <w:pPr>
        <w:pStyle w:val="4izenburua"/>
        <w:rPr>
          <w:rFonts w:cs="Arial"/>
        </w:rPr>
      </w:pPr>
      <w:bookmarkStart w:id="176" w:name="_Toc45180488"/>
      <w:r w:rsidRPr="00850BFC">
        <w:rPr>
          <w:szCs w:val="19"/>
        </w:rPr>
        <w:t>15.3.- Plazo para la recepción:</w:t>
      </w:r>
      <w:bookmarkEnd w:id="176"/>
      <w:r w:rsidRPr="00850BFC">
        <w:rPr>
          <w:szCs w:val="19"/>
        </w:rPr>
        <w:t xml:space="preserve"> </w:t>
      </w:r>
      <w:r w:rsidR="009829DB">
        <w:rPr>
          <w:b w:val="0"/>
          <w:color w:val="0000FF"/>
          <w:szCs w:val="19"/>
        </w:rPr>
        <w:t>será de dos (2) semanas</w:t>
      </w:r>
      <w:r w:rsidR="00194B73">
        <w:rPr>
          <w:b w:val="0"/>
          <w:color w:val="0000FF"/>
          <w:szCs w:val="19"/>
        </w:rPr>
        <w:t xml:space="preserve"> </w:t>
      </w:r>
      <w:r w:rsidR="0082471F">
        <w:rPr>
          <w:b w:val="0"/>
          <w:color w:val="0000FF"/>
          <w:szCs w:val="19"/>
        </w:rPr>
        <w:t>para la totalidad del contrato</w:t>
      </w:r>
      <w:r w:rsidR="00035325" w:rsidRPr="00035325">
        <w:rPr>
          <w:b w:val="0"/>
          <w:color w:val="0000FF"/>
          <w:szCs w:val="19"/>
        </w:rPr>
        <w:t>.</w:t>
      </w:r>
    </w:p>
    <w:p w:rsidR="00926E9F" w:rsidRDefault="00950B5D" w:rsidP="00850BFC">
      <w:pPr>
        <w:pStyle w:val="4izenburua"/>
        <w:rPr>
          <w:b w:val="0"/>
          <w:color w:val="0000FF"/>
          <w:szCs w:val="19"/>
        </w:rPr>
      </w:pPr>
      <w:bookmarkStart w:id="177" w:name="_Toc45180489"/>
      <w:r w:rsidRPr="00850BFC">
        <w:rPr>
          <w:szCs w:val="19"/>
        </w:rPr>
        <w:t xml:space="preserve">15.4.- Existen recepciones parciales: </w:t>
      </w:r>
      <w:r w:rsidR="005364F7">
        <w:rPr>
          <w:b w:val="0"/>
          <w:color w:val="0000FF"/>
          <w:szCs w:val="19"/>
        </w:rPr>
        <w:t>no</w:t>
      </w:r>
      <w:r w:rsidR="00926E9F">
        <w:rPr>
          <w:b w:val="0"/>
          <w:color w:val="0000FF"/>
          <w:szCs w:val="19"/>
        </w:rPr>
        <w:t>.</w:t>
      </w:r>
    </w:p>
    <w:p w:rsidR="00926E9F" w:rsidRPr="005364F7" w:rsidRDefault="00926E9F" w:rsidP="00926E9F">
      <w:pPr>
        <w:ind w:left="510" w:firstLine="510"/>
        <w:rPr>
          <w:rFonts w:ascii="Verdana" w:hAnsi="Verdana"/>
          <w:color w:val="0000FF"/>
          <w:sz w:val="19"/>
          <w:szCs w:val="19"/>
        </w:rPr>
      </w:pPr>
      <w:r w:rsidRPr="005364F7">
        <w:rPr>
          <w:rFonts w:ascii="Verdana" w:eastAsia="Arial Unicode MS" w:hAnsi="Verdana"/>
          <w:color w:val="0000FF"/>
          <w:sz w:val="19"/>
          <w:szCs w:val="19"/>
        </w:rPr>
        <w:t>* Partes del suministro:</w:t>
      </w:r>
    </w:p>
    <w:p w:rsidR="00926E9F" w:rsidRPr="005364F7" w:rsidRDefault="00926E9F" w:rsidP="00926E9F">
      <w:pPr>
        <w:rPr>
          <w:rFonts w:ascii="Verdana" w:hAnsi="Verdana"/>
          <w:color w:val="0000FF"/>
          <w:sz w:val="19"/>
          <w:szCs w:val="19"/>
        </w:rPr>
      </w:pPr>
      <w:r w:rsidRPr="005364F7">
        <w:rPr>
          <w:rFonts w:ascii="Verdana" w:hAnsi="Verdana"/>
          <w:color w:val="0000FF"/>
          <w:sz w:val="19"/>
          <w:szCs w:val="19"/>
        </w:rPr>
        <w:tab/>
      </w:r>
      <w:r w:rsidRPr="005364F7">
        <w:rPr>
          <w:rFonts w:ascii="Verdana" w:hAnsi="Verdana"/>
          <w:color w:val="0000FF"/>
          <w:sz w:val="19"/>
          <w:szCs w:val="19"/>
        </w:rPr>
        <w:tab/>
        <w:t xml:space="preserve">* Plazos: </w:t>
      </w:r>
    </w:p>
    <w:bookmarkEnd w:id="177"/>
    <w:p w:rsidR="000C670C" w:rsidRPr="008A6AC5" w:rsidRDefault="000C670C" w:rsidP="002D0C9C">
      <w:pPr>
        <w:autoSpaceDE w:val="0"/>
        <w:autoSpaceDN w:val="0"/>
        <w:adjustRightInd w:val="0"/>
        <w:ind w:left="851" w:right="-425" w:hanging="709"/>
        <w:jc w:val="both"/>
        <w:rPr>
          <w:rFonts w:ascii="Verdana" w:hAnsi="Verdana" w:cs="Arial"/>
          <w:b/>
          <w:sz w:val="19"/>
          <w:szCs w:val="19"/>
        </w:rPr>
      </w:pPr>
      <w:r w:rsidRPr="008A6AC5">
        <w:rPr>
          <w:rFonts w:ascii="Verdana" w:hAnsi="Verdana" w:cs="Arial"/>
          <w:b/>
          <w:sz w:val="19"/>
          <w:szCs w:val="19"/>
        </w:rPr>
        <w:t>15.</w:t>
      </w:r>
      <w:r>
        <w:rPr>
          <w:rFonts w:ascii="Verdana" w:hAnsi="Verdana" w:cs="Arial"/>
          <w:b/>
          <w:sz w:val="19"/>
          <w:szCs w:val="19"/>
        </w:rPr>
        <w:t>5.-</w:t>
      </w:r>
      <w:r>
        <w:rPr>
          <w:rFonts w:ascii="Verdana" w:hAnsi="Verdana" w:cs="Arial"/>
          <w:b/>
          <w:sz w:val="19"/>
          <w:szCs w:val="19"/>
        </w:rPr>
        <w:tab/>
        <w:t xml:space="preserve">El poder adjudicador se reserva la facultad de realizar comprobaciones de las calidades de los bienes al tiempo de la recepción: </w:t>
      </w:r>
      <w:r>
        <w:rPr>
          <w:rFonts w:ascii="Verdana" w:hAnsi="Verdana" w:cs="Arial"/>
          <w:color w:val="0000FF"/>
          <w:sz w:val="19"/>
          <w:szCs w:val="19"/>
        </w:rPr>
        <w:t>sí, s</w:t>
      </w:r>
      <w:r w:rsidR="009829DB">
        <w:rPr>
          <w:rFonts w:ascii="Verdana" w:hAnsi="Verdana" w:cs="Arial"/>
          <w:color w:val="0000FF"/>
          <w:sz w:val="19"/>
          <w:szCs w:val="19"/>
        </w:rPr>
        <w:t>erá a cargo de la contratista las pruebas, ensayos o informes necesarios para verificar la correcta ejecución del suministro contratado que con el límite del 1% del precio total del contrato, ordene el órgano de contratación</w:t>
      </w:r>
      <w:r>
        <w:rPr>
          <w:rFonts w:ascii="Verdana" w:hAnsi="Verdana" w:cs="Arial"/>
          <w:color w:val="0000FF"/>
          <w:sz w:val="19"/>
          <w:szCs w:val="19"/>
        </w:rPr>
        <w:t>.</w:t>
      </w:r>
    </w:p>
    <w:p w:rsidR="009829DB" w:rsidRPr="009829DB" w:rsidRDefault="00950B5D" w:rsidP="009829DB">
      <w:pPr>
        <w:pStyle w:val="4izenburua"/>
        <w:rPr>
          <w:b w:val="0"/>
          <w:color w:val="0000FF"/>
          <w:spacing w:val="-3"/>
          <w:szCs w:val="19"/>
        </w:rPr>
      </w:pPr>
      <w:bookmarkStart w:id="178" w:name="_Toc45180491"/>
      <w:r w:rsidRPr="00850BFC">
        <w:rPr>
          <w:szCs w:val="19"/>
        </w:rPr>
        <w:t>15.6.- Plazo de garantía</w:t>
      </w:r>
      <w:r w:rsidRPr="00950B5D">
        <w:rPr>
          <w:b w:val="0"/>
          <w:szCs w:val="19"/>
        </w:rPr>
        <w:t xml:space="preserve">: </w:t>
      </w:r>
      <w:r w:rsidRPr="00850BFC">
        <w:rPr>
          <w:b w:val="0"/>
          <w:color w:val="0000FF"/>
          <w:spacing w:val="-3"/>
          <w:szCs w:val="19"/>
        </w:rPr>
        <w:t>sí, el siguiente</w:t>
      </w:r>
      <w:bookmarkEnd w:id="178"/>
      <w:r w:rsidR="006607FF" w:rsidRPr="0082471F">
        <w:rPr>
          <w:color w:val="0000FF"/>
          <w:spacing w:val="-3"/>
          <w:szCs w:val="19"/>
        </w:rPr>
        <w:t xml:space="preserve">: </w:t>
      </w:r>
      <w:r w:rsidR="005364F7" w:rsidRPr="0082471F">
        <w:rPr>
          <w:color w:val="0000FF"/>
          <w:spacing w:val="-3"/>
          <w:szCs w:val="19"/>
        </w:rPr>
        <w:t>treinta y seis</w:t>
      </w:r>
      <w:r w:rsidR="000C670C" w:rsidRPr="0082471F">
        <w:rPr>
          <w:color w:val="0000FF"/>
          <w:spacing w:val="-3"/>
          <w:szCs w:val="19"/>
        </w:rPr>
        <w:t xml:space="preserve"> (</w:t>
      </w:r>
      <w:r w:rsidR="005364F7" w:rsidRPr="0082471F">
        <w:rPr>
          <w:color w:val="0000FF"/>
          <w:spacing w:val="-3"/>
          <w:szCs w:val="19"/>
        </w:rPr>
        <w:t>36</w:t>
      </w:r>
      <w:r w:rsidR="000C670C" w:rsidRPr="0082471F">
        <w:rPr>
          <w:color w:val="0000FF"/>
          <w:spacing w:val="-3"/>
          <w:szCs w:val="19"/>
        </w:rPr>
        <w:t>) meses</w:t>
      </w:r>
      <w:r w:rsidR="000C670C">
        <w:rPr>
          <w:b w:val="0"/>
          <w:color w:val="0000FF"/>
          <w:spacing w:val="-3"/>
          <w:szCs w:val="19"/>
        </w:rPr>
        <w:t xml:space="preserve">, o el que oferte el licitador en caso de ser superior, a contar desde la recepción del contrato. La garantía responderá como mínimo a lo solicitado en los Pliegos de Prescripciones </w:t>
      </w:r>
      <w:r w:rsidR="000C670C" w:rsidRPr="009829DB">
        <w:rPr>
          <w:b w:val="0"/>
          <w:color w:val="0000FF"/>
          <w:spacing w:val="-3"/>
          <w:szCs w:val="19"/>
        </w:rPr>
        <w:t>Técnicas</w:t>
      </w:r>
      <w:r w:rsidR="00035325" w:rsidRPr="009829DB">
        <w:rPr>
          <w:b w:val="0"/>
          <w:color w:val="0000FF"/>
          <w:spacing w:val="-3"/>
          <w:szCs w:val="19"/>
        </w:rPr>
        <w:t>.</w:t>
      </w:r>
      <w:r w:rsidR="0076349B" w:rsidRPr="009829DB">
        <w:rPr>
          <w:b w:val="0"/>
          <w:color w:val="0000FF"/>
          <w:spacing w:val="-3"/>
          <w:szCs w:val="19"/>
        </w:rPr>
        <w:t xml:space="preserve">  </w:t>
      </w:r>
      <w:r w:rsidR="009829DB" w:rsidRPr="009829DB">
        <w:rPr>
          <w:b w:val="0"/>
          <w:color w:val="0000FF"/>
          <w:spacing w:val="-3"/>
          <w:szCs w:val="19"/>
        </w:rPr>
        <w:t>Se tendrá en consideración lo indicado en el Real Decreto Ley 7/2021, en cuanto al plazo de garantía (Artículo 120) y el plazo del servicio postventa (Artículo 127 bis).</w:t>
      </w:r>
    </w:p>
    <w:p w:rsidR="00850BFC" w:rsidRPr="005C5707" w:rsidRDefault="00850BFC" w:rsidP="00850BFC">
      <w:pPr>
        <w:pStyle w:val="3izenburua"/>
        <w:spacing w:after="120"/>
        <w:rPr>
          <w:i/>
        </w:rPr>
      </w:pPr>
      <w:bookmarkStart w:id="179" w:name="_Toc528657917"/>
      <w:bookmarkStart w:id="180" w:name="_Toc528658736"/>
      <w:bookmarkStart w:id="181" w:name="_Toc528660363"/>
      <w:bookmarkStart w:id="182" w:name="_Toc528664213"/>
      <w:bookmarkStart w:id="183" w:name="_Toc528665904"/>
      <w:bookmarkStart w:id="184" w:name="_Toc528666529"/>
      <w:bookmarkStart w:id="185" w:name="_Toc528671252"/>
      <w:bookmarkStart w:id="186" w:name="_Toc530728032"/>
      <w:bookmarkStart w:id="187" w:name="_Toc5958922"/>
      <w:bookmarkStart w:id="188" w:name="_Toc34132886"/>
      <w:bookmarkStart w:id="189" w:name="_Toc38387621"/>
      <w:bookmarkStart w:id="190" w:name="_Toc45180492"/>
      <w:r w:rsidRPr="005C5707">
        <w:t>16.- MODIFICACIÓN DEL CONTRATO</w:t>
      </w:r>
      <w:bookmarkEnd w:id="179"/>
      <w:bookmarkEnd w:id="180"/>
      <w:bookmarkEnd w:id="181"/>
      <w:bookmarkEnd w:id="182"/>
      <w:bookmarkEnd w:id="183"/>
      <w:bookmarkEnd w:id="184"/>
      <w:bookmarkEnd w:id="185"/>
      <w:bookmarkEnd w:id="186"/>
      <w:bookmarkEnd w:id="187"/>
      <w:bookmarkEnd w:id="188"/>
      <w:bookmarkEnd w:id="189"/>
      <w:bookmarkEnd w:id="190"/>
    </w:p>
    <w:p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035325">
        <w:rPr>
          <w:rFonts w:ascii="Verdana" w:hAnsi="Verdana" w:cs="Arial"/>
          <w:color w:val="0000FF"/>
          <w:sz w:val="19"/>
          <w:szCs w:val="19"/>
        </w:rPr>
        <w:t>.</w:t>
      </w:r>
    </w:p>
    <w:p w:rsidR="00850BFC" w:rsidRPr="005C5707" w:rsidRDefault="00850BFC" w:rsidP="002C27D5">
      <w:pPr>
        <w:numPr>
          <w:ilvl w:val="0"/>
          <w:numId w:val="106"/>
        </w:numPr>
        <w:spacing w:before="120" w:after="120"/>
        <w:ind w:left="851" w:right="-427" w:hanging="284"/>
        <w:jc w:val="both"/>
        <w:rPr>
          <w:rFonts w:ascii="Verdana" w:hAnsi="Verdana"/>
          <w:b/>
          <w:sz w:val="19"/>
          <w:szCs w:val="19"/>
        </w:rPr>
      </w:pPr>
      <w:r w:rsidRPr="005C5707">
        <w:rPr>
          <w:rFonts w:ascii="Verdana" w:hAnsi="Verdana"/>
          <w:b/>
          <w:sz w:val="19"/>
          <w:szCs w:val="19"/>
        </w:rPr>
        <w:t>Circunstancias:</w:t>
      </w:r>
      <w:r w:rsidR="00035325">
        <w:rPr>
          <w:rFonts w:ascii="Verdana" w:hAnsi="Verdana"/>
          <w:b/>
          <w:sz w:val="19"/>
          <w:szCs w:val="19"/>
        </w:rPr>
        <w:t xml:space="preserve"> </w:t>
      </w:r>
      <w:r w:rsidR="00035325" w:rsidRPr="00035325">
        <w:rPr>
          <w:rFonts w:ascii="Verdana" w:hAnsi="Verdana"/>
          <w:color w:val="0000FF"/>
          <w:sz w:val="19"/>
          <w:szCs w:val="19"/>
        </w:rPr>
        <w:t>no procede.</w:t>
      </w:r>
    </w:p>
    <w:p w:rsidR="00850BFC" w:rsidRPr="00035325" w:rsidRDefault="00850BFC" w:rsidP="002C27D5">
      <w:pPr>
        <w:numPr>
          <w:ilvl w:val="0"/>
          <w:numId w:val="106"/>
        </w:numPr>
        <w:spacing w:before="120" w:after="120"/>
        <w:ind w:left="851" w:right="-427" w:hanging="284"/>
        <w:jc w:val="both"/>
        <w:rPr>
          <w:rFonts w:ascii="Verdana" w:hAnsi="Verdana"/>
          <w:b/>
          <w:sz w:val="19"/>
          <w:szCs w:val="19"/>
        </w:rPr>
      </w:pPr>
      <w:r w:rsidRPr="005C5707">
        <w:rPr>
          <w:rFonts w:ascii="Verdana" w:hAnsi="Verdana"/>
          <w:b/>
          <w:sz w:val="19"/>
          <w:szCs w:val="19"/>
        </w:rPr>
        <w:t>Método de verificación objetiva de concurrencia de las circunstancias:</w:t>
      </w:r>
      <w:r w:rsidR="00035325">
        <w:rPr>
          <w:rFonts w:ascii="Verdana" w:hAnsi="Verdana"/>
          <w:b/>
          <w:sz w:val="19"/>
          <w:szCs w:val="19"/>
        </w:rPr>
        <w:t xml:space="preserve"> </w:t>
      </w:r>
      <w:r w:rsidR="00035325" w:rsidRPr="00035325">
        <w:rPr>
          <w:rFonts w:ascii="Verdana" w:hAnsi="Verdana"/>
          <w:color w:val="0000FF"/>
          <w:sz w:val="19"/>
          <w:szCs w:val="19"/>
        </w:rPr>
        <w:t>no procede.</w:t>
      </w:r>
    </w:p>
    <w:p w:rsidR="00850BFC" w:rsidRPr="00035325" w:rsidRDefault="00850BFC" w:rsidP="002C27D5">
      <w:pPr>
        <w:numPr>
          <w:ilvl w:val="0"/>
          <w:numId w:val="106"/>
        </w:numPr>
        <w:spacing w:before="120" w:after="120"/>
        <w:ind w:left="851" w:right="-427" w:hanging="284"/>
        <w:jc w:val="both"/>
        <w:rPr>
          <w:rFonts w:ascii="Verdana" w:hAnsi="Verdana"/>
          <w:b/>
          <w:sz w:val="19"/>
          <w:szCs w:val="19"/>
        </w:rPr>
      </w:pPr>
      <w:r w:rsidRPr="005C5707">
        <w:rPr>
          <w:rFonts w:ascii="Verdana" w:hAnsi="Verdana"/>
          <w:b/>
          <w:sz w:val="19"/>
          <w:szCs w:val="19"/>
        </w:rPr>
        <w:t>Alcance, límites y naturaleza:</w:t>
      </w:r>
      <w:r w:rsidR="00035325">
        <w:rPr>
          <w:rFonts w:ascii="Verdana" w:hAnsi="Verdana"/>
          <w:b/>
          <w:sz w:val="19"/>
          <w:szCs w:val="19"/>
        </w:rPr>
        <w:t xml:space="preserve"> </w:t>
      </w:r>
      <w:r w:rsidR="00035325" w:rsidRPr="00035325">
        <w:rPr>
          <w:rFonts w:ascii="Verdana" w:hAnsi="Verdana"/>
          <w:color w:val="0000FF"/>
          <w:sz w:val="19"/>
          <w:szCs w:val="19"/>
        </w:rPr>
        <w:t>no procede.</w:t>
      </w:r>
    </w:p>
    <w:p w:rsidR="00850BFC" w:rsidRPr="00035325" w:rsidRDefault="00850BFC" w:rsidP="002C27D5">
      <w:pPr>
        <w:numPr>
          <w:ilvl w:val="0"/>
          <w:numId w:val="106"/>
        </w:numPr>
        <w:spacing w:before="120" w:after="120"/>
        <w:ind w:left="851" w:right="-427" w:hanging="284"/>
        <w:jc w:val="both"/>
        <w:rPr>
          <w:rFonts w:ascii="Verdana" w:hAnsi="Verdana"/>
          <w:b/>
          <w:sz w:val="19"/>
          <w:szCs w:val="19"/>
        </w:rPr>
      </w:pPr>
      <w:r w:rsidRPr="005C5707">
        <w:rPr>
          <w:rFonts w:ascii="Verdana" w:hAnsi="Verdana"/>
          <w:b/>
          <w:sz w:val="19"/>
          <w:szCs w:val="19"/>
        </w:rPr>
        <w:t>Porcentaje del precio del contrato al que como máximo pueden afectar:</w:t>
      </w:r>
      <w:r w:rsidR="00035325">
        <w:rPr>
          <w:rFonts w:ascii="Verdana" w:hAnsi="Verdana"/>
          <w:b/>
          <w:sz w:val="19"/>
          <w:szCs w:val="19"/>
        </w:rPr>
        <w:t xml:space="preserve"> </w:t>
      </w:r>
      <w:r w:rsidR="00035325" w:rsidRPr="00035325">
        <w:rPr>
          <w:rFonts w:ascii="Verdana" w:hAnsi="Verdana"/>
          <w:color w:val="0000FF"/>
          <w:sz w:val="19"/>
          <w:szCs w:val="19"/>
        </w:rPr>
        <w:t>no procede.</w:t>
      </w:r>
    </w:p>
    <w:p w:rsidR="00850BFC" w:rsidRPr="00170F1C" w:rsidRDefault="00850BFC" w:rsidP="002C27D5">
      <w:pPr>
        <w:numPr>
          <w:ilvl w:val="0"/>
          <w:numId w:val="106"/>
        </w:numPr>
        <w:spacing w:before="120" w:after="120"/>
        <w:ind w:left="851" w:right="-427" w:hanging="284"/>
        <w:jc w:val="both"/>
        <w:rPr>
          <w:rFonts w:ascii="Verdana" w:hAnsi="Verdana"/>
          <w:sz w:val="19"/>
          <w:szCs w:val="19"/>
        </w:rPr>
      </w:pPr>
      <w:r w:rsidRPr="005C5707">
        <w:rPr>
          <w:rFonts w:ascii="Verdana" w:hAnsi="Verdana"/>
          <w:b/>
          <w:sz w:val="19"/>
          <w:szCs w:val="19"/>
        </w:rPr>
        <w:t xml:space="preserve">Procedimiento: </w:t>
      </w:r>
      <w:r w:rsidRPr="00170F1C">
        <w:rPr>
          <w:rFonts w:ascii="Verdana" w:hAnsi="Verdana"/>
          <w:sz w:val="19"/>
          <w:szCs w:val="19"/>
        </w:rPr>
        <w:t xml:space="preserve">el establecido en la letra a) de la cláusula </w:t>
      </w:r>
      <w:r w:rsidRPr="00170F1C">
        <w:rPr>
          <w:rFonts w:ascii="Verdana" w:eastAsia="Arial Unicode MS" w:hAnsi="Verdana"/>
          <w:sz w:val="19"/>
          <w:szCs w:val="19"/>
        </w:rPr>
        <w:t xml:space="preserve">33.2.1 </w:t>
      </w:r>
      <w:r w:rsidRPr="00170F1C">
        <w:rPr>
          <w:rFonts w:ascii="Verdana" w:hAnsi="Verdana"/>
          <w:sz w:val="19"/>
          <w:szCs w:val="19"/>
        </w:rPr>
        <w:t>de condiciones generales.</w:t>
      </w:r>
    </w:p>
    <w:p w:rsidR="00850BFC" w:rsidRPr="005C5707" w:rsidRDefault="00850BFC" w:rsidP="00850BFC">
      <w:pPr>
        <w:pStyle w:val="3izenburua"/>
        <w:spacing w:after="120"/>
        <w:rPr>
          <w:i/>
        </w:rPr>
      </w:pPr>
      <w:bookmarkStart w:id="191" w:name="_Toc528657918"/>
      <w:bookmarkStart w:id="192" w:name="_Toc528658737"/>
      <w:bookmarkStart w:id="193" w:name="_Toc528660364"/>
      <w:bookmarkStart w:id="194" w:name="_Toc528664214"/>
      <w:bookmarkStart w:id="195" w:name="_Toc528665905"/>
      <w:bookmarkStart w:id="196" w:name="_Toc528666530"/>
      <w:bookmarkStart w:id="197" w:name="_Toc528671253"/>
      <w:bookmarkStart w:id="198" w:name="_Toc530728033"/>
      <w:bookmarkStart w:id="199" w:name="_Toc5958923"/>
      <w:bookmarkStart w:id="200" w:name="_Toc34132887"/>
      <w:bookmarkStart w:id="201" w:name="_Toc38387622"/>
      <w:bookmarkStart w:id="202" w:name="_Toc45180493"/>
      <w:r w:rsidRPr="005C5707">
        <w:t>17.- CAUSAS DE RESOLUCIÓN ESPECÍFICAS</w:t>
      </w:r>
      <w:bookmarkEnd w:id="191"/>
      <w:bookmarkEnd w:id="192"/>
      <w:bookmarkEnd w:id="193"/>
      <w:bookmarkEnd w:id="194"/>
      <w:bookmarkEnd w:id="195"/>
      <w:bookmarkEnd w:id="196"/>
      <w:bookmarkEnd w:id="197"/>
      <w:bookmarkEnd w:id="198"/>
      <w:bookmarkEnd w:id="199"/>
      <w:bookmarkEnd w:id="200"/>
      <w:bookmarkEnd w:id="201"/>
      <w:bookmarkEnd w:id="202"/>
    </w:p>
    <w:p w:rsidR="0076349B" w:rsidRPr="0076349B" w:rsidRDefault="00850BFC" w:rsidP="00534FD1">
      <w:pPr>
        <w:pStyle w:val="Texto"/>
        <w:ind w:right="-141"/>
        <w:rPr>
          <w:rFonts w:ascii="Verdana" w:hAnsi="Verdana"/>
          <w:color w:val="C00000"/>
          <w:sz w:val="19"/>
          <w:szCs w:val="19"/>
        </w:rPr>
      </w:pPr>
      <w:r w:rsidRPr="0076349B">
        <w:rPr>
          <w:rFonts w:ascii="Verdana" w:hAnsi="Verdana"/>
          <w:color w:val="auto"/>
          <w:sz w:val="19"/>
          <w:szCs w:val="19"/>
        </w:rPr>
        <w:t xml:space="preserve">Se establecen causas de resolución adicionales a las previstas en la cláusula 37 de las condiciones generales: </w:t>
      </w:r>
      <w:r w:rsidR="0076349B" w:rsidRPr="0076349B">
        <w:rPr>
          <w:rFonts w:ascii="Verdana" w:hAnsi="Verdana"/>
          <w:color w:val="auto"/>
          <w:sz w:val="19"/>
          <w:szCs w:val="19"/>
        </w:rPr>
        <w:t xml:space="preserve"> </w:t>
      </w:r>
      <w:r w:rsidR="00534FD1">
        <w:rPr>
          <w:rFonts w:ascii="Verdana" w:hAnsi="Verdana" w:cs="Arial"/>
          <w:sz w:val="19"/>
          <w:szCs w:val="19"/>
        </w:rPr>
        <w:t>no se establecen.</w:t>
      </w:r>
    </w:p>
    <w:p w:rsidR="00850BFC" w:rsidRPr="005C5707" w:rsidRDefault="00850BFC" w:rsidP="00850BFC">
      <w:pPr>
        <w:spacing w:before="120" w:after="120"/>
        <w:ind w:left="284" w:right="-427"/>
        <w:jc w:val="both"/>
        <w:rPr>
          <w:rFonts w:ascii="Verdana" w:hAnsi="Verdana"/>
          <w:sz w:val="19"/>
          <w:szCs w:val="19"/>
        </w:rPr>
      </w:pPr>
    </w:p>
    <w:p w:rsidR="00950B5D" w:rsidRPr="00950B5D" w:rsidRDefault="00950B5D" w:rsidP="00950B5D">
      <w:pPr>
        <w:pStyle w:val="3izenburua"/>
      </w:pPr>
      <w:bookmarkStart w:id="203" w:name="_Toc45180494"/>
      <w:r w:rsidRPr="00950B5D">
        <w:t>18.- CLÁUSULAS ADICIONALES RELATIVAS AL SUMINISTRO OBJETO DEL CONTRATO</w:t>
      </w:r>
      <w:bookmarkEnd w:id="203"/>
    </w:p>
    <w:p w:rsidR="00950B5D" w:rsidRPr="00850BFC" w:rsidRDefault="00950B5D" w:rsidP="00850BFC">
      <w:pPr>
        <w:pStyle w:val="4izenburua"/>
        <w:rPr>
          <w:rFonts w:cs="Arial"/>
          <w:color w:val="0000FF"/>
        </w:rPr>
      </w:pPr>
      <w:bookmarkStart w:id="204" w:name="_Toc45180495"/>
      <w:r w:rsidRPr="00850BFC">
        <w:rPr>
          <w:szCs w:val="19"/>
        </w:rPr>
        <w:lastRenderedPageBreak/>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204"/>
    </w:p>
    <w:p w:rsidR="00950B5D" w:rsidRPr="00850BFC" w:rsidRDefault="00950B5D" w:rsidP="00850BFC">
      <w:pPr>
        <w:pStyle w:val="4izenburua"/>
        <w:rPr>
          <w:rFonts w:cs="Arial"/>
          <w:b w:val="0"/>
          <w:color w:val="0000FF"/>
        </w:rPr>
      </w:pPr>
      <w:bookmarkStart w:id="205" w:name="_Toc45180496"/>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00035325">
        <w:rPr>
          <w:b w:val="0"/>
          <w:color w:val="0000FF"/>
          <w:szCs w:val="19"/>
        </w:rPr>
        <w:t>no procede</w:t>
      </w:r>
      <w:r w:rsidR="00850BFC">
        <w:rPr>
          <w:b w:val="0"/>
          <w:color w:val="0000FF"/>
          <w:szCs w:val="19"/>
        </w:rPr>
        <w:t>.</w:t>
      </w:r>
      <w:bookmarkEnd w:id="205"/>
    </w:p>
    <w:p w:rsidR="00950B5D" w:rsidRPr="00850BFC" w:rsidRDefault="00950B5D" w:rsidP="00850BFC">
      <w:pPr>
        <w:pStyle w:val="4izenburua"/>
        <w:rPr>
          <w:rFonts w:cs="Arial"/>
          <w:b w:val="0"/>
        </w:rPr>
      </w:pPr>
      <w:bookmarkStart w:id="206" w:name="_Toc45180497"/>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Pr="00850BFC">
        <w:rPr>
          <w:b w:val="0"/>
          <w:color w:val="0000FF"/>
          <w:szCs w:val="19"/>
        </w:rPr>
        <w:t>no</w:t>
      </w:r>
      <w:r w:rsidR="00965D50">
        <w:rPr>
          <w:b w:val="0"/>
          <w:color w:val="0000FF"/>
          <w:szCs w:val="19"/>
        </w:rPr>
        <w:t xml:space="preserve"> procede</w:t>
      </w:r>
      <w:r w:rsidR="00850BFC">
        <w:rPr>
          <w:b w:val="0"/>
          <w:color w:val="4F81BD"/>
          <w:szCs w:val="19"/>
        </w:rPr>
        <w:t>.</w:t>
      </w:r>
      <w:bookmarkEnd w:id="206"/>
    </w:p>
    <w:p w:rsidR="00950B5D" w:rsidRPr="00DB2372" w:rsidRDefault="00950B5D" w:rsidP="00DB2372">
      <w:pPr>
        <w:pStyle w:val="4izenburua"/>
        <w:rPr>
          <w:rFonts w:cs="Arial"/>
          <w:b w:val="0"/>
        </w:rPr>
      </w:pPr>
      <w:bookmarkStart w:id="207" w:name="_Toc45180498"/>
      <w:r w:rsidRPr="00DB2372">
        <w:rPr>
          <w:szCs w:val="19"/>
        </w:rPr>
        <w:t xml:space="preserve">18.4.- Otras: </w:t>
      </w:r>
      <w:bookmarkEnd w:id="207"/>
      <w:r w:rsidR="00356240">
        <w:rPr>
          <w:b w:val="0"/>
          <w:color w:val="0000FF"/>
          <w:szCs w:val="19"/>
        </w:rPr>
        <w:t>no.</w:t>
      </w:r>
    </w:p>
    <w:p w:rsidR="00950B5D" w:rsidRPr="00950B5D" w:rsidRDefault="00950B5D" w:rsidP="00DB2372">
      <w:pPr>
        <w:pStyle w:val="5izenburua"/>
        <w:rPr>
          <w:rFonts w:cs="Arial"/>
        </w:rPr>
      </w:pPr>
      <w:bookmarkStart w:id="208" w:name="_Toc45180499"/>
      <w:r w:rsidRPr="00950B5D">
        <w:rPr>
          <w:b/>
          <w:szCs w:val="19"/>
        </w:rPr>
        <w:t>18.4.1.- Es un contrato de fabricación que se debe ejecutar en las siguientes condiciones:</w:t>
      </w:r>
      <w:bookmarkEnd w:id="208"/>
      <w:r w:rsidR="00356240">
        <w:rPr>
          <w:b/>
          <w:szCs w:val="19"/>
        </w:rPr>
        <w:t xml:space="preserve"> </w:t>
      </w:r>
      <w:r w:rsidR="00356240" w:rsidRPr="00356240">
        <w:rPr>
          <w:color w:val="0000FF"/>
          <w:szCs w:val="19"/>
        </w:rPr>
        <w:t>no</w:t>
      </w:r>
      <w:r w:rsidR="00C83D9D">
        <w:rPr>
          <w:color w:val="0000FF"/>
          <w:szCs w:val="19"/>
        </w:rPr>
        <w:t xml:space="preserve"> procede.</w:t>
      </w:r>
    </w:p>
    <w:p w:rsidR="00950B5D" w:rsidRPr="00950B5D" w:rsidRDefault="00950B5D" w:rsidP="00DB2372">
      <w:pPr>
        <w:pStyle w:val="5izenburua"/>
        <w:rPr>
          <w:rFonts w:cs="Arial"/>
        </w:rPr>
      </w:pPr>
      <w:bookmarkStart w:id="209" w:name="_Toc45180500"/>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209"/>
      <w:r w:rsidR="003362CE" w:rsidRPr="003362CE">
        <w:rPr>
          <w:color w:val="0000FF"/>
          <w:szCs w:val="19"/>
        </w:rPr>
        <w:t xml:space="preserve"> </w:t>
      </w:r>
      <w:r w:rsidR="003362CE" w:rsidRPr="00356240">
        <w:rPr>
          <w:color w:val="0000FF"/>
          <w:szCs w:val="19"/>
        </w:rPr>
        <w:t>no procede</w:t>
      </w:r>
    </w:p>
    <w:p w:rsidR="00FE7855" w:rsidRDefault="00950B5D" w:rsidP="00362F3A">
      <w:pPr>
        <w:pStyle w:val="5izenburua"/>
        <w:rPr>
          <w:color w:val="0000FF"/>
          <w:szCs w:val="19"/>
        </w:rPr>
      </w:pPr>
      <w:bookmarkStart w:id="210" w:name="_Toc45180501"/>
      <w:r w:rsidRPr="00950B5D">
        <w:rPr>
          <w:b/>
          <w:szCs w:val="19"/>
        </w:rPr>
        <w:t>18.4.</w:t>
      </w:r>
      <w:r w:rsidR="00DB2372">
        <w:rPr>
          <w:b/>
          <w:szCs w:val="19"/>
        </w:rPr>
        <w:t>3</w:t>
      </w:r>
      <w:r w:rsidRPr="00950B5D">
        <w:rPr>
          <w:b/>
          <w:szCs w:val="19"/>
        </w:rPr>
        <w:t>.- Otras:</w:t>
      </w:r>
      <w:bookmarkEnd w:id="210"/>
      <w:r w:rsidR="003362CE" w:rsidRPr="003362CE">
        <w:rPr>
          <w:color w:val="0000FF"/>
          <w:szCs w:val="19"/>
        </w:rPr>
        <w:t xml:space="preserve"> </w:t>
      </w:r>
      <w:r w:rsidR="003362CE" w:rsidRPr="00356240">
        <w:rPr>
          <w:color w:val="0000FF"/>
          <w:szCs w:val="19"/>
        </w:rPr>
        <w:t>no</w:t>
      </w:r>
      <w:r w:rsidR="00362F3A">
        <w:rPr>
          <w:color w:val="0000FF"/>
          <w:szCs w:val="19"/>
        </w:rPr>
        <w:t>.</w:t>
      </w:r>
    </w:p>
    <w:p w:rsidR="00362F3A" w:rsidRPr="00362F3A" w:rsidRDefault="00362F3A" w:rsidP="00362F3A">
      <w:pPr>
        <w:rPr>
          <w:rFonts w:eastAsia="Arial Unicode MS"/>
        </w:rPr>
      </w:pPr>
    </w:p>
    <w:p w:rsidR="00C548B6" w:rsidRPr="00356BAD" w:rsidRDefault="00C548B6" w:rsidP="00F32D63">
      <w:pPr>
        <w:pStyle w:val="2izenburua"/>
      </w:pPr>
      <w:bookmarkStart w:id="211" w:name="_Toc45180502"/>
      <w:r w:rsidRPr="00356BAD">
        <w:t xml:space="preserve">II.- CARACTERÍSTICAS DEL PROCEDIMIENTO DE </w:t>
      </w:r>
      <w:r w:rsidRPr="00256673">
        <w:t>ADJUDICACIÓN</w:t>
      </w:r>
      <w:bookmarkEnd w:id="28"/>
      <w:bookmarkEnd w:id="29"/>
      <w:bookmarkEnd w:id="30"/>
      <w:bookmarkEnd w:id="31"/>
      <w:bookmarkEnd w:id="211"/>
    </w:p>
    <w:p w:rsidR="009760F6" w:rsidRPr="00364278" w:rsidRDefault="00723E28" w:rsidP="009A1326">
      <w:pPr>
        <w:pStyle w:val="3izenburua"/>
        <w:ind w:right="-427"/>
      </w:pPr>
      <w:bookmarkStart w:id="212" w:name="_Toc45180503"/>
      <w:bookmarkStart w:id="213" w:name="_Toc33530744"/>
      <w:r w:rsidRPr="00364278">
        <w:rPr>
          <w:caps w:val="0"/>
        </w:rPr>
        <w:t>19</w:t>
      </w:r>
      <w:r>
        <w:rPr>
          <w:caps w:val="0"/>
        </w:rPr>
        <w:t xml:space="preserve">.- </w:t>
      </w:r>
      <w:r w:rsidRPr="00364278">
        <w:rPr>
          <w:caps w:val="0"/>
        </w:rPr>
        <w:t>ÓRGANOS ADMINISTRATIVOS Y REGISTROS</w:t>
      </w:r>
      <w:bookmarkEnd w:id="212"/>
      <w:r w:rsidRPr="00364278">
        <w:rPr>
          <w:caps w:val="0"/>
        </w:rPr>
        <w:t xml:space="preserve"> </w:t>
      </w:r>
    </w:p>
    <w:p w:rsidR="009760F6" w:rsidRPr="00364278" w:rsidRDefault="009760F6" w:rsidP="009A1326">
      <w:pPr>
        <w:pStyle w:val="4izenburua"/>
        <w:ind w:right="-427"/>
      </w:pPr>
      <w:bookmarkStart w:id="214" w:name="_Toc41549164"/>
      <w:bookmarkStart w:id="215" w:name="_Toc45180504"/>
      <w:r w:rsidRPr="00364278">
        <w:t>19.1.- Poder adjudicador:</w:t>
      </w:r>
      <w:bookmarkEnd w:id="214"/>
      <w:bookmarkEnd w:id="215"/>
      <w:r w:rsidR="002E5E64">
        <w:t xml:space="preserve"> </w:t>
      </w:r>
      <w:r w:rsidR="002E5E64" w:rsidRPr="002E5E64">
        <w:rPr>
          <w:rFonts w:cs="Tahoma"/>
          <w:b w:val="0"/>
          <w:color w:val="0000FF"/>
          <w:szCs w:val="19"/>
        </w:rPr>
        <w:t>Administración General de la Comunidad Autónoma de Euskadi. Departamento de Seguridad.</w:t>
      </w:r>
    </w:p>
    <w:p w:rsidR="009760F6" w:rsidRPr="00364278" w:rsidRDefault="009760F6" w:rsidP="009A1326">
      <w:pPr>
        <w:pStyle w:val="4izenburua"/>
        <w:ind w:right="-427"/>
      </w:pPr>
      <w:bookmarkStart w:id="216" w:name="_Toc41549165"/>
      <w:bookmarkStart w:id="217" w:name="_Toc45180505"/>
      <w:r w:rsidRPr="00364278">
        <w:t>19.2.- Identificación de órganos.</w:t>
      </w:r>
      <w:bookmarkEnd w:id="216"/>
      <w:bookmarkEnd w:id="217"/>
    </w:p>
    <w:p w:rsidR="009760F6" w:rsidRPr="00467C4B" w:rsidRDefault="009760F6" w:rsidP="008B67B8">
      <w:pPr>
        <w:pStyle w:val="5izenburua"/>
        <w:ind w:left="1560" w:right="-427" w:hanging="993"/>
        <w:rPr>
          <w:b/>
        </w:rPr>
      </w:pPr>
      <w:bookmarkStart w:id="218" w:name="_Toc41549166"/>
      <w:bookmarkStart w:id="219" w:name="_Toc45180506"/>
      <w:r w:rsidRPr="00467C4B">
        <w:rPr>
          <w:b/>
        </w:rPr>
        <w:t>19.2.1.-</w:t>
      </w:r>
      <w:r w:rsidR="008B67B8">
        <w:rPr>
          <w:b/>
        </w:rPr>
        <w:tab/>
      </w:r>
      <w:r w:rsidRPr="00467C4B">
        <w:rPr>
          <w:b/>
        </w:rPr>
        <w:t>Órgano de contratación:</w:t>
      </w:r>
      <w:bookmarkEnd w:id="218"/>
      <w:bookmarkEnd w:id="219"/>
      <w:r w:rsidRPr="00467C4B">
        <w:rPr>
          <w:b/>
        </w:rPr>
        <w:t xml:space="preserve"> </w:t>
      </w:r>
      <w:r w:rsidR="00BB1FA0">
        <w:rPr>
          <w:rFonts w:cs="Tahoma"/>
          <w:color w:val="0000FF"/>
          <w:szCs w:val="19"/>
        </w:rPr>
        <w:t>Directora de Gestión Económica y Recursos Generales</w:t>
      </w:r>
      <w:r w:rsidR="002E5E64" w:rsidRPr="00EA70B9">
        <w:rPr>
          <w:rFonts w:cs="Tahoma"/>
          <w:color w:val="0000FF"/>
          <w:szCs w:val="19"/>
        </w:rPr>
        <w:t>.</w:t>
      </w:r>
      <w:r w:rsidRPr="00467C4B">
        <w:rPr>
          <w:b/>
        </w:rPr>
        <w:tab/>
      </w:r>
    </w:p>
    <w:p w:rsidR="00FE1EA7" w:rsidRPr="00550AE7" w:rsidRDefault="00FE1EA7" w:rsidP="00FE1EA7">
      <w:pPr>
        <w:pStyle w:val="Zerrenda-paragrafo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19.2.2.- Órgano destinatario: </w:t>
      </w:r>
      <w:r>
        <w:rPr>
          <w:rFonts w:ascii="Verdana" w:hAnsi="Verdana" w:cs="Tahoma"/>
          <w:color w:val="0000FF"/>
          <w:sz w:val="19"/>
          <w:szCs w:val="19"/>
        </w:rPr>
        <w:t xml:space="preserve">Dirección de Gestión de Telecomunicaciones y Sistemas Informáticos </w:t>
      </w:r>
      <w:r w:rsidRPr="008A6AC5">
        <w:rPr>
          <w:rFonts w:ascii="Verdana" w:hAnsi="Verdana" w:cs="Tahoma"/>
          <w:b/>
          <w:sz w:val="19"/>
          <w:szCs w:val="19"/>
        </w:rPr>
        <w:t>Código DIR3:</w:t>
      </w:r>
      <w:r>
        <w:rPr>
          <w:rFonts w:ascii="Verdana" w:hAnsi="Verdana" w:cs="Tahoma"/>
          <w:sz w:val="19"/>
          <w:szCs w:val="19"/>
        </w:rPr>
        <w:t xml:space="preserve"> </w:t>
      </w:r>
      <w:r>
        <w:rPr>
          <w:rFonts w:ascii="Verdana" w:hAnsi="Verdana" w:cs="Tahoma"/>
          <w:color w:val="0000FF"/>
          <w:sz w:val="19"/>
          <w:szCs w:val="19"/>
        </w:rPr>
        <w:t>A16007476</w:t>
      </w:r>
    </w:p>
    <w:p w:rsidR="002E5E64" w:rsidRPr="00965D50" w:rsidRDefault="009760F6" w:rsidP="008B67B8">
      <w:pPr>
        <w:pStyle w:val="5izenburua"/>
        <w:ind w:left="1560" w:right="-427" w:hanging="993"/>
        <w:rPr>
          <w:color w:val="0000FF"/>
        </w:rPr>
      </w:pPr>
      <w:bookmarkStart w:id="220" w:name="_Toc41549168"/>
      <w:bookmarkStart w:id="221" w:name="_Toc45180508"/>
      <w:r w:rsidRPr="00467C4B">
        <w:rPr>
          <w:b/>
        </w:rPr>
        <w:t>19.2.3.-</w:t>
      </w:r>
      <w:r w:rsidR="008B67B8">
        <w:rPr>
          <w:b/>
        </w:rPr>
        <w:tab/>
      </w:r>
      <w:r w:rsidRPr="00467C4B">
        <w:rPr>
          <w:b/>
        </w:rPr>
        <w:t xml:space="preserve">Responsable del </w:t>
      </w:r>
      <w:r w:rsidRPr="0018161F">
        <w:rPr>
          <w:b/>
        </w:rPr>
        <w:t>contrato</w:t>
      </w:r>
      <w:bookmarkEnd w:id="220"/>
      <w:r w:rsidR="0018161F" w:rsidRPr="0018161F">
        <w:rPr>
          <w:b/>
        </w:rPr>
        <w:t>:</w:t>
      </w:r>
      <w:bookmarkEnd w:id="221"/>
      <w:r w:rsidR="002E5E64">
        <w:rPr>
          <w:b/>
        </w:rPr>
        <w:t xml:space="preserve"> </w:t>
      </w:r>
      <w:r w:rsidR="00FE1EA7">
        <w:rPr>
          <w:color w:val="0000FF"/>
          <w:sz w:val="20"/>
          <w:szCs w:val="20"/>
        </w:rPr>
        <w:t xml:space="preserve">Jon Jaureguibeitia, Jefe de </w:t>
      </w:r>
      <w:r w:rsidR="001D3C47">
        <w:rPr>
          <w:color w:val="0000FF"/>
          <w:sz w:val="20"/>
          <w:szCs w:val="20"/>
        </w:rPr>
        <w:t xml:space="preserve">Sección </w:t>
      </w:r>
      <w:r w:rsidR="00FE1EA7">
        <w:rPr>
          <w:color w:val="0000FF"/>
          <w:sz w:val="20"/>
          <w:szCs w:val="20"/>
        </w:rPr>
        <w:t>Proyectos de Tecnologías de la Información y Comunicaciones</w:t>
      </w:r>
      <w:r w:rsidR="00965D50">
        <w:rPr>
          <w:color w:val="0000FF"/>
          <w:sz w:val="20"/>
          <w:szCs w:val="20"/>
        </w:rPr>
        <w:t>.</w:t>
      </w:r>
      <w:r w:rsidR="002E5E64" w:rsidRPr="00965D50">
        <w:rPr>
          <w:color w:val="0000FF"/>
        </w:rPr>
        <w:t xml:space="preserve"> </w:t>
      </w:r>
    </w:p>
    <w:p w:rsidR="009760F6" w:rsidRPr="00467C4B" w:rsidRDefault="009760F6" w:rsidP="008B67B8">
      <w:pPr>
        <w:pStyle w:val="5izenburua"/>
        <w:ind w:left="1560" w:right="-427" w:hanging="993"/>
        <w:rPr>
          <w:b/>
        </w:rPr>
      </w:pPr>
      <w:bookmarkStart w:id="222" w:name="_Toc41549169"/>
      <w:bookmarkStart w:id="223" w:name="_Toc45180509"/>
      <w:r w:rsidRPr="00467C4B">
        <w:rPr>
          <w:b/>
        </w:rPr>
        <w:t>19.2.4.- Órgano competente en materia de contabilidad pública:</w:t>
      </w:r>
      <w:bookmarkEnd w:id="222"/>
      <w:bookmarkEnd w:id="223"/>
      <w:r w:rsidR="002E5E64">
        <w:rPr>
          <w:b/>
        </w:rPr>
        <w:t xml:space="preserve"> </w:t>
      </w:r>
      <w:r w:rsidR="002E5E64">
        <w:rPr>
          <w:rFonts w:cs="Tahoma"/>
          <w:color w:val="0000FF"/>
          <w:szCs w:val="19"/>
        </w:rPr>
        <w:t>Oficina de Control Económico. Código A16007243</w:t>
      </w:r>
    </w:p>
    <w:p w:rsidR="009760F6" w:rsidRPr="00364278" w:rsidRDefault="009760F6" w:rsidP="008B67B8">
      <w:pPr>
        <w:pStyle w:val="5izenburua"/>
        <w:ind w:left="1560" w:right="-427" w:hanging="993"/>
        <w:rPr>
          <w:color w:val="0000FF"/>
        </w:rPr>
      </w:pPr>
      <w:bookmarkStart w:id="224" w:name="_Toc41549170"/>
      <w:bookmarkStart w:id="225" w:name="_Toc45180510"/>
      <w:r w:rsidRPr="00364278">
        <w:rPr>
          <w:rFonts w:cs="Tahoma"/>
          <w:b/>
        </w:rPr>
        <w:t>19.2.5.-</w:t>
      </w:r>
      <w:r w:rsidR="008B67B8">
        <w:rPr>
          <w:rFonts w:cs="Tahoma"/>
          <w:b/>
        </w:rPr>
        <w:tab/>
      </w:r>
      <w:r w:rsidRPr="00364278">
        <w:rPr>
          <w:b/>
        </w:rPr>
        <w:t>Central de Contratación.</w:t>
      </w:r>
      <w:r w:rsidRPr="00364278">
        <w:t xml:space="preserve"> El órgano que adjudica el contrato actúa para otra entidad: </w:t>
      </w:r>
      <w:bookmarkEnd w:id="224"/>
      <w:bookmarkEnd w:id="225"/>
      <w:r w:rsidR="002E5E64">
        <w:rPr>
          <w:color w:val="0000FF"/>
        </w:rPr>
        <w:t>no.</w:t>
      </w:r>
    </w:p>
    <w:p w:rsidR="009760F6" w:rsidRDefault="009760F6" w:rsidP="008B67B8">
      <w:pPr>
        <w:pStyle w:val="5izenburua"/>
        <w:ind w:left="1560" w:right="-427" w:hanging="993"/>
        <w:rPr>
          <w:b/>
        </w:rPr>
      </w:pPr>
      <w:bookmarkStart w:id="226" w:name="_Toc41549171"/>
      <w:bookmarkStart w:id="227" w:name="_Toc45180511"/>
      <w:r w:rsidRPr="00467C4B">
        <w:rPr>
          <w:b/>
        </w:rPr>
        <w:t>19.2.6.- Composición de la mesa de contratación:</w:t>
      </w:r>
      <w:bookmarkEnd w:id="226"/>
      <w:bookmarkEnd w:id="227"/>
    </w:p>
    <w:p w:rsidR="002E5E64" w:rsidRDefault="002E5E64" w:rsidP="002E5E64">
      <w:pPr>
        <w:pStyle w:val="Zerrenda-paragrafo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1"/>
        <w:gridCol w:w="4503"/>
      </w:tblGrid>
      <w:tr w:rsidR="00FE1EA7" w:rsidRPr="00B440CB" w:rsidTr="008F3067">
        <w:tc>
          <w:tcPr>
            <w:tcW w:w="4686" w:type="dxa"/>
            <w:shd w:val="clear" w:color="auto" w:fill="auto"/>
          </w:tcPr>
          <w:p w:rsidR="00FE1EA7" w:rsidRPr="00B440CB" w:rsidRDefault="00FE1EA7" w:rsidP="008F3067">
            <w:pPr>
              <w:pStyle w:val="Zerrenda-paragrafoa"/>
              <w:tabs>
                <w:tab w:val="left" w:pos="0"/>
                <w:tab w:val="left" w:pos="900"/>
                <w:tab w:val="left" w:pos="1418"/>
              </w:tabs>
              <w:spacing w:before="120" w:after="120"/>
              <w:ind w:left="0" w:right="-318"/>
              <w:jc w:val="center"/>
              <w:rPr>
                <w:rFonts w:ascii="Verdana" w:hAnsi="Verdana" w:cs="Tahoma"/>
                <w:sz w:val="19"/>
                <w:szCs w:val="19"/>
              </w:rPr>
            </w:pPr>
            <w:bookmarkStart w:id="228" w:name="_Toc41549172"/>
            <w:bookmarkStart w:id="229" w:name="_Toc45180512"/>
            <w:r w:rsidRPr="00B440CB">
              <w:rPr>
                <w:rFonts w:ascii="Verdana" w:hAnsi="Verdana" w:cs="Tahoma"/>
                <w:sz w:val="19"/>
                <w:szCs w:val="19"/>
              </w:rPr>
              <w:t>Titular</w:t>
            </w:r>
          </w:p>
        </w:tc>
        <w:tc>
          <w:tcPr>
            <w:tcW w:w="4804" w:type="dxa"/>
            <w:shd w:val="clear" w:color="auto" w:fill="auto"/>
          </w:tcPr>
          <w:p w:rsidR="00FE1EA7" w:rsidRPr="00B440CB" w:rsidRDefault="00FE1EA7" w:rsidP="008F3067">
            <w:pPr>
              <w:pStyle w:val="Zerrenda-paragrafoa"/>
              <w:tabs>
                <w:tab w:val="left" w:pos="0"/>
                <w:tab w:val="left" w:pos="900"/>
                <w:tab w:val="left" w:pos="1418"/>
              </w:tabs>
              <w:spacing w:before="120" w:after="120"/>
              <w:ind w:left="0" w:right="27"/>
              <w:jc w:val="center"/>
              <w:rPr>
                <w:rFonts w:ascii="Verdana" w:hAnsi="Verdana" w:cs="Tahoma"/>
                <w:sz w:val="19"/>
                <w:szCs w:val="19"/>
              </w:rPr>
            </w:pPr>
            <w:r w:rsidRPr="00B440CB">
              <w:rPr>
                <w:rFonts w:ascii="Verdana" w:hAnsi="Verdana" w:cs="Tahoma"/>
                <w:sz w:val="19"/>
                <w:szCs w:val="19"/>
              </w:rPr>
              <w:t>Suplente</w:t>
            </w:r>
          </w:p>
        </w:tc>
      </w:tr>
      <w:tr w:rsidR="00FE1EA7" w:rsidRPr="00B440CB" w:rsidTr="008F3067">
        <w:tc>
          <w:tcPr>
            <w:tcW w:w="4686" w:type="dxa"/>
            <w:shd w:val="clear" w:color="auto" w:fill="auto"/>
          </w:tcPr>
          <w:p w:rsidR="00FE1EA7" w:rsidRPr="00B440CB" w:rsidRDefault="00FE1EA7" w:rsidP="008F3067">
            <w:pPr>
              <w:pStyle w:val="Zerrenda-paragrafo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Begoña López, Jefa Área de Comunicaciones </w:t>
            </w:r>
          </w:p>
        </w:tc>
        <w:tc>
          <w:tcPr>
            <w:tcW w:w="4804" w:type="dxa"/>
            <w:shd w:val="clear" w:color="auto" w:fill="auto"/>
          </w:tcPr>
          <w:p w:rsidR="00FE1EA7" w:rsidRPr="009962ED" w:rsidRDefault="00FE1EA7" w:rsidP="008F3067">
            <w:pPr>
              <w:pStyle w:val="Zerrenda-paragrafoa"/>
              <w:tabs>
                <w:tab w:val="left" w:pos="0"/>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Cesar Díez, Jefe Área de Sistemas</w:t>
            </w:r>
          </w:p>
        </w:tc>
      </w:tr>
    </w:tbl>
    <w:p w:rsidR="00FE1EA7" w:rsidRDefault="00FE1EA7" w:rsidP="00FE1EA7">
      <w:pPr>
        <w:pStyle w:val="Zerrenda-paragrafo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3"/>
        <w:gridCol w:w="4541"/>
      </w:tblGrid>
      <w:tr w:rsidR="00FE1EA7" w:rsidRPr="00B440CB" w:rsidTr="008F3067">
        <w:tc>
          <w:tcPr>
            <w:tcW w:w="4686" w:type="dxa"/>
            <w:shd w:val="clear" w:color="auto" w:fill="auto"/>
          </w:tcPr>
          <w:p w:rsidR="00FE1EA7" w:rsidRPr="00B440CB" w:rsidRDefault="00FE1EA7" w:rsidP="008F3067">
            <w:pPr>
              <w:pStyle w:val="Zerrenda-paragrafo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rsidR="00FE1EA7" w:rsidRPr="00B440CB" w:rsidRDefault="00FE1EA7" w:rsidP="008F3067">
            <w:pPr>
              <w:pStyle w:val="Zerrenda-paragrafo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FE1EA7" w:rsidRPr="00B440CB" w:rsidTr="008F3067">
        <w:tc>
          <w:tcPr>
            <w:tcW w:w="4686" w:type="dxa"/>
            <w:shd w:val="clear" w:color="auto" w:fill="auto"/>
          </w:tcPr>
          <w:p w:rsidR="00FE1EA7" w:rsidRPr="00B440CB" w:rsidRDefault="00FE1EA7" w:rsidP="008F3067">
            <w:pPr>
              <w:pStyle w:val="Zerrenda-paragrafo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Miguel Álvarez, </w:t>
            </w:r>
            <w:r w:rsidRPr="00B440CB">
              <w:rPr>
                <w:rFonts w:ascii="Verdana" w:hAnsi="Verdana" w:cs="Tahoma"/>
                <w:color w:val="0000FF"/>
                <w:sz w:val="19"/>
                <w:szCs w:val="19"/>
              </w:rPr>
              <w:t>Jef</w:t>
            </w:r>
            <w:r>
              <w:rPr>
                <w:rFonts w:ascii="Verdana" w:hAnsi="Verdana" w:cs="Tahoma"/>
                <w:color w:val="0000FF"/>
                <w:sz w:val="19"/>
                <w:szCs w:val="19"/>
              </w:rPr>
              <w:t>e Sección TETRA</w:t>
            </w:r>
          </w:p>
        </w:tc>
        <w:tc>
          <w:tcPr>
            <w:tcW w:w="4804" w:type="dxa"/>
            <w:shd w:val="clear" w:color="auto" w:fill="auto"/>
          </w:tcPr>
          <w:p w:rsidR="00FE1EA7" w:rsidRPr="00B440CB" w:rsidRDefault="00FE1EA7" w:rsidP="00FE1EA7">
            <w:pPr>
              <w:pStyle w:val="Zerrenda-paragrafo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Iñaki Bildosola, Jefe Sección Red de Transporte</w:t>
            </w:r>
          </w:p>
        </w:tc>
      </w:tr>
    </w:tbl>
    <w:p w:rsidR="00FE1EA7" w:rsidRPr="00D128F7" w:rsidRDefault="00FE1EA7" w:rsidP="00FE1EA7">
      <w:pPr>
        <w:pStyle w:val="Zerrenda-paragrafo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Representante de la Oficina de Control Económico:</w:t>
      </w:r>
      <w:r>
        <w:rPr>
          <w:rFonts w:ascii="Verdana" w:hAnsi="Verdana" w:cs="Tahoma"/>
          <w:b/>
          <w:color w:val="0000FF"/>
          <w:sz w:val="19"/>
          <w:szCs w:val="19"/>
        </w:rPr>
        <w:t xml:space="preserve"> </w:t>
      </w:r>
      <w:r w:rsidRPr="00D128F7">
        <w:rPr>
          <w:rFonts w:ascii="Verdana" w:hAnsi="Verdana" w:cs="Tahoma"/>
          <w:color w:val="0000FF"/>
          <w:sz w:val="19"/>
          <w:szCs w:val="19"/>
        </w:rPr>
        <w:t>Xabier Salinazarmendaritz, interventor de la Oficina de Control Económico.</w:t>
      </w:r>
    </w:p>
    <w:p w:rsidR="00FE1EA7" w:rsidRDefault="00FE1EA7" w:rsidP="00FE1EA7">
      <w:pPr>
        <w:pStyle w:val="Zerrenda-paragrafo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6"/>
        <w:gridCol w:w="4538"/>
      </w:tblGrid>
      <w:tr w:rsidR="00FE1EA7" w:rsidRPr="00B440CB" w:rsidTr="008F3067">
        <w:tc>
          <w:tcPr>
            <w:tcW w:w="4686" w:type="dxa"/>
            <w:shd w:val="clear" w:color="auto" w:fill="auto"/>
          </w:tcPr>
          <w:p w:rsidR="00FE1EA7" w:rsidRPr="00B440CB" w:rsidRDefault="00FE1EA7" w:rsidP="008F3067">
            <w:pPr>
              <w:pStyle w:val="Zerrenda-paragrafo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rsidR="00FE1EA7" w:rsidRPr="00B440CB" w:rsidRDefault="00FE1EA7" w:rsidP="008F3067">
            <w:pPr>
              <w:pStyle w:val="Zerrenda-paragrafo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FE1EA7" w:rsidRPr="00B440CB" w:rsidTr="008F3067">
        <w:tc>
          <w:tcPr>
            <w:tcW w:w="4686" w:type="dxa"/>
            <w:shd w:val="clear" w:color="auto" w:fill="auto"/>
          </w:tcPr>
          <w:p w:rsidR="00FE1EA7" w:rsidRPr="00B440CB" w:rsidRDefault="00FE1EA7" w:rsidP="008F3067">
            <w:pPr>
              <w:pStyle w:val="Zerrenda-paragrafoa"/>
              <w:tabs>
                <w:tab w:val="left" w:pos="0"/>
                <w:tab w:val="left" w:pos="900"/>
                <w:tab w:val="left" w:pos="1418"/>
              </w:tabs>
              <w:spacing w:before="120" w:after="120"/>
              <w:ind w:left="0" w:right="-318"/>
              <w:jc w:val="both"/>
              <w:rPr>
                <w:rFonts w:ascii="Verdana" w:hAnsi="Verdana" w:cs="Tahoma"/>
                <w:color w:val="0000FF"/>
                <w:sz w:val="19"/>
                <w:szCs w:val="19"/>
              </w:rPr>
            </w:pPr>
            <w:r w:rsidRPr="00B440CB">
              <w:rPr>
                <w:rFonts w:ascii="Verdana" w:hAnsi="Verdana" w:cs="Tahoma"/>
                <w:color w:val="0000FF"/>
                <w:sz w:val="19"/>
                <w:szCs w:val="19"/>
              </w:rPr>
              <w:lastRenderedPageBreak/>
              <w:t>Begoña Bareño, Jefa Área de Contratación</w:t>
            </w:r>
          </w:p>
        </w:tc>
        <w:tc>
          <w:tcPr>
            <w:tcW w:w="4804" w:type="dxa"/>
            <w:shd w:val="clear" w:color="auto" w:fill="auto"/>
          </w:tcPr>
          <w:p w:rsidR="00FE1EA7" w:rsidRPr="00B440CB" w:rsidRDefault="001D3C47" w:rsidP="001D3C47">
            <w:pPr>
              <w:pStyle w:val="Zerrenda-paragrafoa"/>
              <w:tabs>
                <w:tab w:val="left" w:pos="0"/>
                <w:tab w:val="left" w:pos="900"/>
                <w:tab w:val="left" w:pos="1418"/>
              </w:tabs>
              <w:spacing w:before="120" w:after="120"/>
              <w:ind w:left="0" w:right="171"/>
              <w:jc w:val="both"/>
              <w:rPr>
                <w:rFonts w:ascii="Verdana" w:hAnsi="Verdana" w:cs="Tahoma"/>
                <w:color w:val="0000FF"/>
                <w:sz w:val="19"/>
                <w:szCs w:val="19"/>
              </w:rPr>
            </w:pPr>
            <w:r>
              <w:rPr>
                <w:rFonts w:ascii="Verdana" w:hAnsi="Verdana" w:cs="Tahoma"/>
                <w:color w:val="0000FF"/>
                <w:sz w:val="19"/>
                <w:szCs w:val="19"/>
              </w:rPr>
              <w:t>Ane Collado,</w:t>
            </w:r>
            <w:r w:rsidR="00FE1EA7">
              <w:rPr>
                <w:rFonts w:ascii="Verdana" w:hAnsi="Verdana" w:cs="Tahoma"/>
                <w:color w:val="0000FF"/>
                <w:sz w:val="19"/>
                <w:szCs w:val="19"/>
              </w:rPr>
              <w:t xml:space="preserve"> </w:t>
            </w:r>
            <w:r>
              <w:rPr>
                <w:rFonts w:ascii="Verdana" w:hAnsi="Verdana" w:cs="Tahoma"/>
                <w:color w:val="0000FF"/>
                <w:sz w:val="19"/>
                <w:szCs w:val="19"/>
              </w:rPr>
              <w:t>Técnica Económica y Contratación</w:t>
            </w:r>
          </w:p>
        </w:tc>
      </w:tr>
    </w:tbl>
    <w:p w:rsidR="009760F6" w:rsidRPr="0018161F" w:rsidRDefault="00FE1EA7" w:rsidP="009A1326">
      <w:pPr>
        <w:pStyle w:val="5izenburua"/>
        <w:ind w:right="-427"/>
        <w:rPr>
          <w:i/>
        </w:rPr>
      </w:pPr>
      <w:r w:rsidRPr="008A6AC5">
        <w:rPr>
          <w:rFonts w:cs="Tahoma"/>
          <w:b/>
          <w:szCs w:val="19"/>
        </w:rPr>
        <w:t>19</w:t>
      </w:r>
      <w:r w:rsidR="009760F6" w:rsidRPr="00467C4B">
        <w:rPr>
          <w:b/>
        </w:rPr>
        <w:t>19.2.7.- Comité de expertos/organismo técnico especializado:</w:t>
      </w:r>
      <w:r w:rsidR="009760F6" w:rsidRPr="00364278">
        <w:t xml:space="preserve"> </w:t>
      </w:r>
      <w:r w:rsidR="0018161F" w:rsidRPr="0018161F">
        <w:rPr>
          <w:color w:val="0000FF"/>
        </w:rPr>
        <w:t>no</w:t>
      </w:r>
      <w:bookmarkEnd w:id="228"/>
      <w:bookmarkEnd w:id="229"/>
    </w:p>
    <w:p w:rsidR="009760F6" w:rsidRPr="00364278" w:rsidRDefault="009760F6" w:rsidP="009A1326">
      <w:pPr>
        <w:pStyle w:val="4izenburua"/>
        <w:ind w:right="-427"/>
      </w:pPr>
      <w:bookmarkStart w:id="230" w:name="_Toc41549173"/>
      <w:bookmarkStart w:id="231" w:name="_Toc45180513"/>
      <w:r w:rsidRPr="00364278">
        <w:t>19.3.- Unidad administrativa encargada de tramitar el procedimiento de adjudicación:</w:t>
      </w:r>
      <w:bookmarkEnd w:id="230"/>
      <w:bookmarkEnd w:id="231"/>
      <w:r w:rsidR="002E5E64">
        <w:t xml:space="preserve"> </w:t>
      </w:r>
      <w:r w:rsidR="002E5E64" w:rsidRPr="002E5E64">
        <w:rPr>
          <w:rFonts w:cs="Tahoma"/>
          <w:b w:val="0"/>
          <w:color w:val="0000FF"/>
          <w:szCs w:val="19"/>
        </w:rPr>
        <w:t>Dirección de Gestión Económica y Recursos Generales.</w:t>
      </w:r>
    </w:p>
    <w:p w:rsidR="009760F6" w:rsidRPr="002E5E64" w:rsidRDefault="009760F6" w:rsidP="009A1326">
      <w:pPr>
        <w:pStyle w:val="4izenburua"/>
        <w:ind w:right="-427"/>
        <w:rPr>
          <w:b w:val="0"/>
        </w:rPr>
      </w:pPr>
      <w:bookmarkStart w:id="232" w:name="_Toc41549174"/>
      <w:bookmarkStart w:id="233" w:name="_Toc45180514"/>
      <w:r w:rsidRPr="00364278">
        <w:t>19.4.- Contacto para atender consultas sobre aspectos técnicos:</w:t>
      </w:r>
      <w:bookmarkEnd w:id="232"/>
      <w:bookmarkEnd w:id="233"/>
      <w:r w:rsidR="002E5E64">
        <w:t xml:space="preserve"> </w:t>
      </w:r>
      <w:r w:rsidR="002E5E64" w:rsidRPr="002E5E64">
        <w:rPr>
          <w:rFonts w:cs="Tahoma"/>
          <w:b w:val="0"/>
          <w:color w:val="0000FF"/>
          <w:szCs w:val="19"/>
        </w:rPr>
        <w:t>Di</w:t>
      </w:r>
      <w:r w:rsidR="00EB2887">
        <w:rPr>
          <w:rFonts w:cs="Tahoma"/>
          <w:b w:val="0"/>
          <w:color w:val="0000FF"/>
          <w:szCs w:val="19"/>
        </w:rPr>
        <w:t>rección de Gestión de Telecomunicaciones y Sistemas Informáticos.</w:t>
      </w:r>
    </w:p>
    <w:p w:rsidR="00467C4B" w:rsidRPr="00530FD1" w:rsidRDefault="00467C4B" w:rsidP="002C27D5">
      <w:pPr>
        <w:pStyle w:val="Zerrenda-paragrafoa"/>
        <w:numPr>
          <w:ilvl w:val="1"/>
          <w:numId w:val="55"/>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sidR="002E5E64">
        <w:rPr>
          <w:rFonts w:ascii="Verdana" w:hAnsi="Verdana" w:cs="Tahoma"/>
          <w:sz w:val="19"/>
          <w:szCs w:val="19"/>
        </w:rPr>
        <w:t xml:space="preserve"> </w:t>
      </w:r>
      <w:r w:rsidR="002C304E">
        <w:rPr>
          <w:rFonts w:ascii="Verdana" w:hAnsi="Verdana" w:cs="Verdana"/>
          <w:color w:val="0000FF"/>
          <w:sz w:val="19"/>
          <w:szCs w:val="19"/>
        </w:rPr>
        <w:t>komunikazioak</w:t>
      </w:r>
      <w:r w:rsidR="002C304E" w:rsidRPr="00700D1F">
        <w:rPr>
          <w:rFonts w:ascii="Verdana" w:hAnsi="Verdana" w:cs="Verdana"/>
          <w:color w:val="0000FF"/>
          <w:sz w:val="19"/>
          <w:szCs w:val="19"/>
        </w:rPr>
        <w:t>@seg.euskadi.eus</w:t>
      </w:r>
    </w:p>
    <w:p w:rsidR="002C304E" w:rsidRPr="002C304E" w:rsidRDefault="00467C4B" w:rsidP="002C27D5">
      <w:pPr>
        <w:pStyle w:val="Zerrenda-paragrafoa"/>
        <w:numPr>
          <w:ilvl w:val="1"/>
          <w:numId w:val="55"/>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sidR="002E5E64">
        <w:rPr>
          <w:rFonts w:ascii="Verdana" w:hAnsi="Verdana" w:cs="Tahoma"/>
          <w:sz w:val="19"/>
          <w:szCs w:val="19"/>
        </w:rPr>
        <w:t xml:space="preserve"> </w:t>
      </w:r>
      <w:r w:rsidR="002E5E64">
        <w:rPr>
          <w:rFonts w:ascii="Verdana" w:hAnsi="Verdana" w:cs="Tahoma"/>
          <w:color w:val="0000FF"/>
          <w:sz w:val="19"/>
          <w:szCs w:val="19"/>
        </w:rPr>
        <w:t>94-6078</w:t>
      </w:r>
      <w:r w:rsidR="002C304E">
        <w:rPr>
          <w:rFonts w:ascii="Verdana" w:hAnsi="Verdana" w:cs="Tahoma"/>
          <w:color w:val="0000FF"/>
          <w:sz w:val="19"/>
          <w:szCs w:val="19"/>
        </w:rPr>
        <w:t>1</w:t>
      </w:r>
      <w:r w:rsidR="00EB2887">
        <w:rPr>
          <w:rFonts w:ascii="Verdana" w:hAnsi="Verdana" w:cs="Tahoma"/>
          <w:color w:val="0000FF"/>
          <w:sz w:val="19"/>
          <w:szCs w:val="19"/>
        </w:rPr>
        <w:t>01</w:t>
      </w:r>
      <w:r w:rsidR="002C304E" w:rsidRPr="002C304E">
        <w:rPr>
          <w:rFonts w:ascii="Verdana" w:hAnsi="Verdana" w:cs="Tahoma"/>
          <w:b/>
          <w:color w:val="0000FF"/>
          <w:sz w:val="19"/>
          <w:szCs w:val="19"/>
        </w:rPr>
        <w:t xml:space="preserve"> </w:t>
      </w:r>
    </w:p>
    <w:p w:rsidR="00FF3949" w:rsidRPr="00690706" w:rsidRDefault="00FF3949" w:rsidP="00FF3949">
      <w:pPr>
        <w:pStyle w:val="4izenburua"/>
        <w:ind w:right="-427"/>
      </w:pPr>
      <w:bookmarkStart w:id="234" w:name="_Toc41549175"/>
      <w:bookmarkStart w:id="235" w:name="_Toc45180515"/>
      <w:r w:rsidRPr="00690706">
        <w:t>19.4 bis.- Contacto para atender consultas sobre licitación electrónica:</w:t>
      </w:r>
    </w:p>
    <w:p w:rsidR="00FF3949" w:rsidRPr="00690706" w:rsidRDefault="00FF3949" w:rsidP="002C27D5">
      <w:pPr>
        <w:pStyle w:val="Zerrenda-paragrafoa"/>
        <w:numPr>
          <w:ilvl w:val="1"/>
          <w:numId w:val="55"/>
        </w:numPr>
        <w:tabs>
          <w:tab w:val="left" w:pos="0"/>
          <w:tab w:val="left" w:pos="900"/>
        </w:tabs>
        <w:spacing w:before="120" w:after="120"/>
        <w:ind w:left="1418" w:right="-427" w:hanging="283"/>
        <w:jc w:val="both"/>
        <w:rPr>
          <w:rFonts w:ascii="Verdana" w:hAnsi="Verdana" w:cs="Tahoma"/>
          <w:sz w:val="19"/>
          <w:szCs w:val="19"/>
        </w:rPr>
      </w:pPr>
      <w:r w:rsidRPr="00690706">
        <w:rPr>
          <w:rFonts w:ascii="Verdana" w:hAnsi="Verdana" w:cs="Tahoma"/>
          <w:sz w:val="19"/>
          <w:szCs w:val="19"/>
        </w:rPr>
        <w:t xml:space="preserve">nº de teléfono: </w:t>
      </w:r>
      <w:r w:rsidRPr="0090608A">
        <w:rPr>
          <w:rFonts w:ascii="Verdana" w:hAnsi="Verdana" w:cs="Tahoma"/>
          <w:color w:val="0000FF"/>
          <w:sz w:val="19"/>
          <w:szCs w:val="19"/>
        </w:rPr>
        <w:t>945 016 298</w:t>
      </w:r>
    </w:p>
    <w:p w:rsidR="009760F6" w:rsidRPr="00364278" w:rsidRDefault="009760F6" w:rsidP="009A1326">
      <w:pPr>
        <w:pStyle w:val="4izenburua"/>
        <w:ind w:right="-427"/>
      </w:pPr>
      <w:r w:rsidRPr="00364278">
        <w:t>19.5.- Contacto para atender consultas sobre aspectos jurídicos:</w:t>
      </w:r>
      <w:bookmarkEnd w:id="234"/>
      <w:bookmarkEnd w:id="235"/>
      <w:r w:rsidR="002E5E64">
        <w:t xml:space="preserve"> </w:t>
      </w:r>
      <w:r w:rsidR="002E5E64" w:rsidRPr="002E5E64">
        <w:rPr>
          <w:rFonts w:cs="Tahoma"/>
          <w:b w:val="0"/>
          <w:color w:val="0000FF"/>
          <w:szCs w:val="19"/>
        </w:rPr>
        <w:t>Área de Contratación</w:t>
      </w:r>
    </w:p>
    <w:p w:rsidR="00467C4B" w:rsidRPr="00530FD1" w:rsidRDefault="00467C4B" w:rsidP="002C27D5">
      <w:pPr>
        <w:pStyle w:val="Zerrenda-paragrafoa"/>
        <w:numPr>
          <w:ilvl w:val="1"/>
          <w:numId w:val="56"/>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contratacion@seg.euskadi.eus</w:t>
      </w:r>
      <w:r w:rsidR="002E5E64">
        <w:rPr>
          <w:rFonts w:ascii="Verdana" w:hAnsi="Verdana" w:cs="Tahoma"/>
          <w:sz w:val="19"/>
          <w:szCs w:val="19"/>
        </w:rPr>
        <w:t xml:space="preserve"> </w:t>
      </w:r>
    </w:p>
    <w:p w:rsidR="00467C4B" w:rsidRPr="00530FD1" w:rsidRDefault="00467C4B" w:rsidP="002C27D5">
      <w:pPr>
        <w:pStyle w:val="Zerrenda-paragrafoa"/>
        <w:numPr>
          <w:ilvl w:val="1"/>
          <w:numId w:val="56"/>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94-607830</w:t>
      </w:r>
      <w:r w:rsidR="002C304E">
        <w:rPr>
          <w:rFonts w:ascii="Verdana" w:hAnsi="Verdana" w:cs="Tahoma"/>
          <w:color w:val="0000FF"/>
          <w:sz w:val="19"/>
          <w:szCs w:val="19"/>
        </w:rPr>
        <w:t>5</w:t>
      </w:r>
      <w:r w:rsidR="002E5E64">
        <w:rPr>
          <w:rFonts w:ascii="Verdana" w:hAnsi="Verdana" w:cs="Tahoma"/>
          <w:sz w:val="19"/>
          <w:szCs w:val="19"/>
        </w:rPr>
        <w:t xml:space="preserve"> </w:t>
      </w:r>
    </w:p>
    <w:p w:rsidR="009760F6" w:rsidRPr="00364278" w:rsidRDefault="009760F6" w:rsidP="009A1326">
      <w:pPr>
        <w:pStyle w:val="4izenburua"/>
        <w:ind w:right="-427"/>
      </w:pPr>
      <w:bookmarkStart w:id="236" w:name="_Toc41549176"/>
      <w:bookmarkStart w:id="237" w:name="_Toc45180516"/>
      <w:r w:rsidRPr="00364278">
        <w:t>19.6.- Registros:</w:t>
      </w:r>
      <w:bookmarkEnd w:id="236"/>
      <w:bookmarkEnd w:id="237"/>
    </w:p>
    <w:p w:rsidR="009760F6" w:rsidRPr="00467C4B" w:rsidRDefault="009760F6" w:rsidP="009A1326">
      <w:pPr>
        <w:pStyle w:val="5izenburua"/>
        <w:ind w:right="-427"/>
        <w:rPr>
          <w:color w:val="0000FF"/>
        </w:rPr>
      </w:pPr>
      <w:bookmarkStart w:id="238" w:name="_Toc41549177"/>
      <w:bookmarkStart w:id="239"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38"/>
      <w:bookmarkEnd w:id="239"/>
    </w:p>
    <w:p w:rsidR="009760F6" w:rsidRPr="00467C4B" w:rsidRDefault="009760F6" w:rsidP="009A1326">
      <w:pPr>
        <w:pStyle w:val="5izenburua"/>
        <w:ind w:right="-427"/>
        <w:rPr>
          <w:b/>
        </w:rPr>
      </w:pPr>
      <w:bookmarkStart w:id="240" w:name="_Toc41549178"/>
      <w:bookmarkStart w:id="241" w:name="_Toc45180518"/>
      <w:r w:rsidRPr="00467C4B">
        <w:rPr>
          <w:b/>
        </w:rPr>
        <w:t>19.6.2.- Registro de presentación de certificaciones y facturas:</w:t>
      </w:r>
      <w:bookmarkEnd w:id="240"/>
      <w:bookmarkEnd w:id="241"/>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rsidR="009760F6" w:rsidRPr="00364278" w:rsidRDefault="00723E28" w:rsidP="009A1326">
      <w:pPr>
        <w:pStyle w:val="3izenburua"/>
        <w:ind w:right="-427"/>
      </w:pPr>
      <w:bookmarkStart w:id="242" w:name="_Toc45180519"/>
      <w:r w:rsidRPr="00364278">
        <w:rPr>
          <w:caps w:val="0"/>
        </w:rPr>
        <w:t>20</w:t>
      </w:r>
      <w:r>
        <w:rPr>
          <w:caps w:val="0"/>
        </w:rPr>
        <w:t xml:space="preserve">.- </w:t>
      </w:r>
      <w:r w:rsidRPr="00364278">
        <w:rPr>
          <w:caps w:val="0"/>
        </w:rPr>
        <w:t>TRAMITACIÓN Y PROCEDIMIENTO DE ADJUDICACIÓN</w:t>
      </w:r>
      <w:bookmarkEnd w:id="242"/>
    </w:p>
    <w:p w:rsidR="009760F6" w:rsidRPr="00364278" w:rsidRDefault="009760F6" w:rsidP="009A1326">
      <w:pPr>
        <w:pStyle w:val="4izenburua"/>
        <w:ind w:right="-427"/>
        <w:rPr>
          <w:i/>
        </w:rPr>
      </w:pPr>
      <w:bookmarkStart w:id="243" w:name="_Toc41549180"/>
      <w:bookmarkStart w:id="244" w:name="_Toc45180520"/>
      <w:r w:rsidRPr="00364278">
        <w:rPr>
          <w:rFonts w:cs="Tahoma"/>
        </w:rPr>
        <w:t xml:space="preserve">20.1.- </w:t>
      </w:r>
      <w:r w:rsidRPr="00364278">
        <w:t xml:space="preserve">Contrato sujeto a regulación armonizada: </w:t>
      </w:r>
      <w:bookmarkEnd w:id="243"/>
      <w:r w:rsidR="00206FCF">
        <w:rPr>
          <w:b w:val="0"/>
          <w:color w:val="0000FF"/>
        </w:rPr>
        <w:t>no</w:t>
      </w:r>
      <w:r w:rsidR="0018161F" w:rsidRPr="00CD2448">
        <w:rPr>
          <w:b w:val="0"/>
          <w:color w:val="0000FF"/>
        </w:rPr>
        <w:t>.</w:t>
      </w:r>
      <w:bookmarkEnd w:id="244"/>
    </w:p>
    <w:p w:rsidR="009760F6" w:rsidRPr="00364278" w:rsidRDefault="009760F6" w:rsidP="009A1326">
      <w:pPr>
        <w:pStyle w:val="4izenburua"/>
        <w:ind w:right="-427"/>
        <w:rPr>
          <w:color w:val="0000FF"/>
        </w:rPr>
      </w:pPr>
      <w:bookmarkStart w:id="245" w:name="_Toc41549181"/>
      <w:bookmarkStart w:id="246" w:name="_Toc45180521"/>
      <w:r w:rsidRPr="00364278">
        <w:t xml:space="preserve">20.2.- Tramitación: </w:t>
      </w:r>
      <w:r w:rsidR="00BD605C">
        <w:rPr>
          <w:b w:val="0"/>
          <w:color w:val="0000FF"/>
        </w:rPr>
        <w:t>ordinaria</w:t>
      </w:r>
      <w:r w:rsidR="00566ED6">
        <w:rPr>
          <w:b w:val="0"/>
          <w:color w:val="0000FF"/>
        </w:rPr>
        <w:t>.</w:t>
      </w:r>
      <w:bookmarkEnd w:id="245"/>
      <w:bookmarkEnd w:id="246"/>
    </w:p>
    <w:p w:rsidR="009760F6" w:rsidRPr="00AC6F5B" w:rsidRDefault="001936B7" w:rsidP="009A1326">
      <w:pPr>
        <w:pStyle w:val="4izenburua"/>
        <w:ind w:right="-427"/>
        <w:rPr>
          <w:color w:val="0000FF"/>
        </w:rPr>
      </w:pPr>
      <w:bookmarkStart w:id="247" w:name="_Toc41549182"/>
      <w:bookmarkStart w:id="248" w:name="_Toc45180522"/>
      <w:r>
        <w:t xml:space="preserve">20.3.- </w:t>
      </w:r>
      <w:r w:rsidR="009760F6" w:rsidRPr="00364278">
        <w:t xml:space="preserve">Procedimiento: </w:t>
      </w:r>
      <w:r w:rsidR="009760F6" w:rsidRPr="00AC6F5B">
        <w:rPr>
          <w:b w:val="0"/>
          <w:color w:val="0000FF"/>
        </w:rPr>
        <w:t>abierto.</w:t>
      </w:r>
      <w:bookmarkEnd w:id="247"/>
      <w:bookmarkEnd w:id="248"/>
    </w:p>
    <w:p w:rsidR="009760F6" w:rsidRPr="00566ED6" w:rsidRDefault="001936B7" w:rsidP="009A1326">
      <w:pPr>
        <w:pStyle w:val="4izenburua"/>
        <w:ind w:right="-427"/>
        <w:rPr>
          <w:b w:val="0"/>
          <w:color w:val="0000FF"/>
        </w:rPr>
      </w:pPr>
      <w:bookmarkStart w:id="249" w:name="_Toc41549183"/>
      <w:bookmarkStart w:id="250" w:name="_Toc45180523"/>
      <w:r>
        <w:t xml:space="preserve">20.4.- </w:t>
      </w:r>
      <w:r w:rsidR="009760F6" w:rsidRPr="00364278">
        <w:t>Información sobre la división en lotes</w:t>
      </w:r>
      <w:r w:rsidR="00BD605C">
        <w:rPr>
          <w:b w:val="0"/>
          <w:color w:val="0000FF"/>
        </w:rPr>
        <w:t xml:space="preserve">: </w:t>
      </w:r>
      <w:r w:rsidR="009760F6" w:rsidRPr="00566ED6">
        <w:rPr>
          <w:b w:val="0"/>
          <w:color w:val="0000FF"/>
        </w:rPr>
        <w:t>no procede</w:t>
      </w:r>
      <w:bookmarkEnd w:id="249"/>
      <w:bookmarkEnd w:id="250"/>
      <w:r w:rsidR="00BD605C">
        <w:rPr>
          <w:b w:val="0"/>
          <w:color w:val="0000FF"/>
        </w:rPr>
        <w:t>.</w:t>
      </w:r>
    </w:p>
    <w:p w:rsidR="00566ED6" w:rsidRPr="00530FD1" w:rsidRDefault="00566ED6" w:rsidP="002C27D5">
      <w:pPr>
        <w:numPr>
          <w:ilvl w:val="1"/>
          <w:numId w:val="54"/>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412B02">
        <w:rPr>
          <w:rFonts w:ascii="Verdana" w:hAnsi="Verdana" w:cs="Tahoma"/>
          <w:sz w:val="19"/>
          <w:szCs w:val="19"/>
        </w:rPr>
      </w:r>
      <w:r w:rsidR="00412B02">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 xml:space="preserve">Los límites son los siguientes: </w:t>
      </w:r>
      <w:r w:rsidRPr="00530FD1">
        <w:rPr>
          <w:rFonts w:ascii="Verdana" w:hAnsi="Verdana" w:cs="Tahoma"/>
          <w:color w:val="0000FF"/>
          <w:sz w:val="19"/>
          <w:szCs w:val="19"/>
        </w:rPr>
        <w:t>…..</w:t>
      </w:r>
    </w:p>
    <w:p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412B02">
        <w:rPr>
          <w:rFonts w:ascii="Verdana" w:hAnsi="Verdana" w:cs="Tahoma"/>
          <w:sz w:val="19"/>
          <w:szCs w:val="19"/>
        </w:rPr>
      </w:r>
      <w:r w:rsidR="00412B02">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 xml:space="preserve">Lotes que pueden adjudicarse a cada licitadora de conformidad con los siguientes criterios o normas: </w:t>
      </w:r>
      <w:r w:rsidRPr="00530FD1">
        <w:rPr>
          <w:rFonts w:ascii="Verdana" w:hAnsi="Verdana" w:cs="Tahoma"/>
          <w:color w:val="0000FF"/>
          <w:sz w:val="19"/>
          <w:szCs w:val="19"/>
        </w:rPr>
        <w:t>…..</w:t>
      </w:r>
    </w:p>
    <w:p w:rsidR="00566ED6" w:rsidRPr="00530FD1" w:rsidRDefault="00566ED6" w:rsidP="002C27D5">
      <w:pPr>
        <w:numPr>
          <w:ilvl w:val="1"/>
          <w:numId w:val="54"/>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7C0371">
        <w:rPr>
          <w:rFonts w:ascii="Verdana" w:hAnsi="Verdana" w:cs="Tahoma"/>
          <w:sz w:val="19"/>
          <w:szCs w:val="19"/>
        </w:rPr>
        <w:t xml:space="preserve">Posibilidad de presentar una oferta integradora: </w:t>
      </w:r>
    </w:p>
    <w:p w:rsidR="009760F6" w:rsidRDefault="009760F6" w:rsidP="009A1326">
      <w:pPr>
        <w:pStyle w:val="4izenburua"/>
        <w:ind w:right="-427"/>
        <w:rPr>
          <w:b w:val="0"/>
        </w:rPr>
      </w:pPr>
      <w:bookmarkStart w:id="251" w:name="_Toc41549184"/>
      <w:bookmarkStart w:id="252" w:name="_Toc45180524"/>
      <w:r w:rsidRPr="00364278">
        <w:t xml:space="preserve">20.5.- Medios de tramitación: </w:t>
      </w:r>
      <w:r w:rsidRPr="00BD605C">
        <w:rPr>
          <w:b w:val="0"/>
          <w:color w:val="0000FF"/>
        </w:rPr>
        <w:t>electrónicos.</w:t>
      </w:r>
      <w:bookmarkEnd w:id="251"/>
      <w:bookmarkEnd w:id="252"/>
    </w:p>
    <w:p w:rsidR="00BD605C" w:rsidRPr="00BD605C" w:rsidRDefault="00BD605C" w:rsidP="00BD605C">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rsidR="00E461A7" w:rsidRPr="00364278" w:rsidRDefault="00E461A7" w:rsidP="00E461A7">
      <w:pPr>
        <w:pStyle w:val="4izenburua"/>
        <w:ind w:right="-427"/>
        <w:rPr>
          <w:i/>
          <w:color w:val="0000FF"/>
        </w:rPr>
      </w:pPr>
      <w:bookmarkStart w:id="253" w:name="_Toc41549185"/>
      <w:bookmarkStart w:id="254" w:name="_Toc45180525"/>
      <w:bookmarkStart w:id="255" w:name="_Toc41549186"/>
      <w:bookmarkStart w:id="256" w:name="_Toc45180526"/>
      <w:r w:rsidRPr="00364278">
        <w:t xml:space="preserve">20.6.- Subasta electrónica: </w:t>
      </w:r>
      <w:r w:rsidR="00BD605C">
        <w:rPr>
          <w:b w:val="0"/>
          <w:color w:val="0000FF"/>
        </w:rPr>
        <w:t>no</w:t>
      </w:r>
      <w:r>
        <w:rPr>
          <w:b w:val="0"/>
          <w:color w:val="0000FF"/>
        </w:rPr>
        <w:t>.</w:t>
      </w:r>
      <w:bookmarkEnd w:id="253"/>
      <w:bookmarkEnd w:id="254"/>
    </w:p>
    <w:p w:rsidR="009760F6" w:rsidRPr="00201E8D" w:rsidRDefault="009760F6" w:rsidP="009A1326">
      <w:pPr>
        <w:pStyle w:val="4izenburua"/>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55"/>
      <w:bookmarkEnd w:id="256"/>
      <w:r w:rsidRPr="00201E8D">
        <w:rPr>
          <w:b w:val="0"/>
          <w:color w:val="0000FF"/>
        </w:rPr>
        <w:t xml:space="preserve"> </w:t>
      </w:r>
    </w:p>
    <w:p w:rsidR="009760F6" w:rsidRPr="00364278" w:rsidRDefault="00723E28" w:rsidP="009A1326">
      <w:pPr>
        <w:pStyle w:val="3izenburua"/>
        <w:ind w:right="-427"/>
      </w:pPr>
      <w:bookmarkStart w:id="257" w:name="_Toc45180527"/>
      <w:r w:rsidRPr="00364278">
        <w:rPr>
          <w:caps w:val="0"/>
        </w:rPr>
        <w:t>21.- SOLVENCIA, CLASIFICACIÓN, HABILITACIÓN Y ADSCRIPCIÓN DE MEDIOS</w:t>
      </w:r>
      <w:bookmarkEnd w:id="257"/>
    </w:p>
    <w:p w:rsidR="009760F6" w:rsidRPr="00201E8D" w:rsidRDefault="009760F6" w:rsidP="009A1326">
      <w:pPr>
        <w:pStyle w:val="4izenburua"/>
        <w:ind w:right="-427"/>
        <w:rPr>
          <w:b w:val="0"/>
          <w:color w:val="0000FF"/>
        </w:rPr>
      </w:pPr>
      <w:bookmarkStart w:id="258" w:name="_Toc41549188"/>
      <w:bookmarkStart w:id="259"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58"/>
      <w:bookmarkEnd w:id="259"/>
    </w:p>
    <w:p w:rsidR="009760F6" w:rsidRPr="00201E8D" w:rsidRDefault="009760F6" w:rsidP="009A1326">
      <w:pPr>
        <w:pStyle w:val="4izenburua"/>
        <w:ind w:right="-427"/>
        <w:rPr>
          <w:b w:val="0"/>
          <w:color w:val="0000FF"/>
        </w:rPr>
      </w:pPr>
      <w:bookmarkStart w:id="260" w:name="_Toc41549189"/>
      <w:bookmarkStart w:id="261"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60"/>
      <w:r w:rsidR="0018161F">
        <w:rPr>
          <w:b w:val="0"/>
          <w:color w:val="0000FF"/>
        </w:rPr>
        <w:t>:</w:t>
      </w:r>
      <w:bookmarkEnd w:id="261"/>
    </w:p>
    <w:p w:rsidR="00201E8D" w:rsidRPr="00530FD1"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lastRenderedPageBreak/>
        <w:t>Económica y financiera. Requisito(s):</w:t>
      </w:r>
    </w:p>
    <w:p w:rsidR="006607FF" w:rsidRDefault="00F21BA7" w:rsidP="00095B8A">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sidR="00095B8A">
        <w:rPr>
          <w:rFonts w:ascii="Verdana" w:hAnsi="Verdana" w:cs="Tahoma"/>
          <w:color w:val="0000FF"/>
          <w:sz w:val="19"/>
          <w:szCs w:val="19"/>
        </w:rPr>
        <w:t xml:space="preserve"> </w:t>
      </w:r>
      <w:r w:rsidR="001D3C47">
        <w:rPr>
          <w:rFonts w:ascii="Verdana" w:hAnsi="Verdana" w:cs="Tahoma"/>
          <w:color w:val="0000FF"/>
          <w:sz w:val="19"/>
          <w:szCs w:val="19"/>
        </w:rPr>
        <w:t>CIENTO CINCUENTA Y CINCO MIL OCHOCIENTOS CINCUENTA EUROS</w:t>
      </w:r>
      <w:r w:rsidR="00870CEF">
        <w:rPr>
          <w:rFonts w:ascii="Verdana" w:hAnsi="Verdana" w:cs="Tahoma"/>
          <w:color w:val="0000FF"/>
          <w:sz w:val="19"/>
          <w:szCs w:val="19"/>
        </w:rPr>
        <w:t xml:space="preserve"> (</w:t>
      </w:r>
      <w:r w:rsidR="001D3C47">
        <w:rPr>
          <w:rFonts w:ascii="Verdana" w:hAnsi="Verdana" w:cs="Tahoma"/>
          <w:color w:val="0000FF"/>
          <w:sz w:val="19"/>
          <w:szCs w:val="19"/>
        </w:rPr>
        <w:t>155.850,00</w:t>
      </w:r>
      <w:r w:rsidR="00870CEF">
        <w:rPr>
          <w:rFonts w:ascii="Verdana" w:hAnsi="Verdana" w:cs="Tahoma"/>
          <w:color w:val="0000FF"/>
          <w:sz w:val="19"/>
          <w:szCs w:val="19"/>
        </w:rPr>
        <w:t xml:space="preserve"> €)</w:t>
      </w:r>
      <w:r w:rsidR="006607FF">
        <w:rPr>
          <w:rFonts w:ascii="Verdana" w:hAnsi="Verdana" w:cs="Tahoma"/>
          <w:color w:val="0000FF"/>
          <w:sz w:val="19"/>
          <w:szCs w:val="19"/>
        </w:rPr>
        <w:t>.</w:t>
      </w:r>
    </w:p>
    <w:p w:rsidR="00201E8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rsidR="006607FF" w:rsidRDefault="00F21BA7" w:rsidP="00095B8A">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522AF9">
        <w:rPr>
          <w:rFonts w:ascii="Verdana" w:hAnsi="Verdana" w:cs="Tahoma"/>
          <w:color w:val="0000FF"/>
          <w:sz w:val="19"/>
          <w:szCs w:val="19"/>
        </w:rPr>
        <w:t xml:space="preserve">Las empresas licitadoras deberán acreditar haber realizado suministros de </w:t>
      </w:r>
      <w:r>
        <w:rPr>
          <w:rFonts w:ascii="Verdana" w:hAnsi="Verdana" w:cs="Tahoma"/>
          <w:color w:val="0000FF"/>
          <w:sz w:val="19"/>
          <w:szCs w:val="19"/>
        </w:rPr>
        <w:t>igual o similar naturaleza que los que constituyen el objeto del contrato,</w:t>
      </w:r>
      <w:r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Pr>
          <w:rFonts w:ascii="Verdana" w:hAnsi="Verdana" w:cs="Tahoma"/>
          <w:color w:val="0000FF"/>
          <w:sz w:val="19"/>
          <w:szCs w:val="19"/>
        </w:rPr>
        <w:t>a</w:t>
      </w:r>
      <w:r w:rsidR="00095B8A">
        <w:rPr>
          <w:rFonts w:ascii="Verdana" w:hAnsi="Verdana" w:cs="Tahoma"/>
          <w:color w:val="0000FF"/>
          <w:sz w:val="19"/>
          <w:szCs w:val="19"/>
        </w:rPr>
        <w:t xml:space="preserve"> </w:t>
      </w:r>
      <w:r w:rsidR="001D3C47">
        <w:rPr>
          <w:rFonts w:ascii="Verdana" w:hAnsi="Verdana" w:cs="Tahoma"/>
          <w:color w:val="0000FF"/>
          <w:sz w:val="19"/>
          <w:szCs w:val="19"/>
        </w:rPr>
        <w:t>OCHENTA Y OCHO MIL TRES EUROS CON TREINTA CÉNTIMOS</w:t>
      </w:r>
      <w:r w:rsidR="00870CEF">
        <w:rPr>
          <w:rFonts w:ascii="Verdana" w:hAnsi="Verdana" w:cs="Tahoma"/>
          <w:color w:val="0000FF"/>
          <w:sz w:val="19"/>
          <w:szCs w:val="19"/>
        </w:rPr>
        <w:t xml:space="preserve"> (</w:t>
      </w:r>
      <w:r w:rsidR="001D3C47">
        <w:rPr>
          <w:rFonts w:ascii="Verdana" w:hAnsi="Verdana" w:cs="Tahoma"/>
          <w:color w:val="0000FF"/>
          <w:sz w:val="19"/>
          <w:szCs w:val="19"/>
        </w:rPr>
        <w:t>88.003,30</w:t>
      </w:r>
      <w:r w:rsidR="00870CEF">
        <w:rPr>
          <w:rFonts w:ascii="Verdana" w:hAnsi="Verdana" w:cs="Tahoma"/>
          <w:color w:val="0000FF"/>
          <w:sz w:val="19"/>
          <w:szCs w:val="19"/>
        </w:rPr>
        <w:t xml:space="preserve"> €)</w:t>
      </w:r>
      <w:r w:rsidR="006607FF">
        <w:rPr>
          <w:rFonts w:ascii="Verdana" w:hAnsi="Verdana" w:cs="Tahoma"/>
          <w:color w:val="0000FF"/>
          <w:sz w:val="19"/>
          <w:szCs w:val="19"/>
        </w:rPr>
        <w:t>.</w:t>
      </w:r>
    </w:p>
    <w:p w:rsidR="00F31278" w:rsidRPr="000F3114" w:rsidRDefault="00201E8D" w:rsidP="0050241C">
      <w:pPr>
        <w:tabs>
          <w:tab w:val="left" w:pos="0"/>
          <w:tab w:val="left" w:pos="1985"/>
        </w:tabs>
        <w:spacing w:before="120" w:after="120"/>
        <w:ind w:left="1134"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BD605C">
        <w:rPr>
          <w:rFonts w:ascii="Verdana" w:hAnsi="Verdana" w:cs="Tahoma"/>
          <w:b/>
          <w:sz w:val="19"/>
          <w:szCs w:val="19"/>
        </w:rPr>
        <w:t xml:space="preserve"> </w:t>
      </w:r>
      <w:r w:rsidR="0050241C" w:rsidRPr="004E246C">
        <w:rPr>
          <w:rFonts w:ascii="Verdana" w:hAnsi="Verdana" w:cs="Tahoma"/>
          <w:b/>
          <w:color w:val="0000FF"/>
          <w:sz w:val="19"/>
          <w:szCs w:val="19"/>
        </w:rPr>
        <w:t>-</w:t>
      </w:r>
      <w:r w:rsidR="0050241C" w:rsidRPr="004E246C">
        <w:rPr>
          <w:rFonts w:ascii="Verdana" w:hAnsi="Verdana" w:cs="Tahoma"/>
          <w:color w:val="0000FF"/>
          <w:sz w:val="19"/>
          <w:szCs w:val="19"/>
        </w:rPr>
        <w:t xml:space="preserve"> </w:t>
      </w:r>
      <w:r w:rsidR="0050241C">
        <w:rPr>
          <w:rFonts w:ascii="Verdana" w:hAnsi="Verdana" w:cs="Tahoma"/>
          <w:color w:val="0000FF"/>
          <w:sz w:val="19"/>
          <w:szCs w:val="19"/>
        </w:rPr>
        <w:t xml:space="preserve">- </w:t>
      </w:r>
      <w:r w:rsidR="0050241C" w:rsidRPr="004E246C">
        <w:rPr>
          <w:rFonts w:ascii="Verdana" w:hAnsi="Verdana" w:cs="Tahoma"/>
          <w:color w:val="0000FF"/>
          <w:sz w:val="19"/>
          <w:szCs w:val="19"/>
        </w:rPr>
        <w:t>Se acreditará por uno o varios de los medios a los que se refieren las letras b) a g) del art. 89</w:t>
      </w:r>
      <w:r w:rsidR="0050241C">
        <w:rPr>
          <w:rFonts w:ascii="Verdana" w:hAnsi="Verdana" w:cs="Tahoma"/>
          <w:color w:val="0000FF"/>
          <w:sz w:val="19"/>
          <w:szCs w:val="19"/>
        </w:rPr>
        <w:t>.1 de la LCSP, así como los Certificados especificados en el párrafo anterior.</w:t>
      </w:r>
    </w:p>
    <w:p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rsidR="009760F6" w:rsidRPr="00201E8D" w:rsidRDefault="009760F6" w:rsidP="009A1326">
      <w:pPr>
        <w:pStyle w:val="4izenburua"/>
        <w:ind w:right="-427"/>
        <w:rPr>
          <w:rFonts w:eastAsia="Times New Roman"/>
          <w:b w:val="0"/>
          <w:color w:val="0000FF"/>
          <w:szCs w:val="19"/>
        </w:rPr>
      </w:pPr>
      <w:bookmarkStart w:id="262" w:name="_Toc41549191"/>
      <w:bookmarkStart w:id="263" w:name="_Toc45180530"/>
      <w:r w:rsidRPr="00364278">
        <w:t>21.</w:t>
      </w:r>
      <w:r w:rsidR="0018161F">
        <w:t>3</w:t>
      </w:r>
      <w:r w:rsidRPr="00364278">
        <w:t>.- Habilitación empresarial o profesional:</w:t>
      </w:r>
      <w:r w:rsidRPr="00364278">
        <w:rPr>
          <w:color w:val="4F81BD"/>
        </w:rPr>
        <w:t xml:space="preserve"> </w:t>
      </w:r>
      <w:r w:rsidR="00110657">
        <w:rPr>
          <w:rFonts w:eastAsia="Times New Roman"/>
          <w:b w:val="0"/>
          <w:color w:val="0000FF"/>
          <w:szCs w:val="19"/>
        </w:rPr>
        <w:t>no</w:t>
      </w:r>
      <w:r w:rsidR="00201E8D">
        <w:rPr>
          <w:rFonts w:eastAsia="Times New Roman"/>
          <w:b w:val="0"/>
          <w:color w:val="0000FF"/>
          <w:szCs w:val="19"/>
        </w:rPr>
        <w:t>.</w:t>
      </w:r>
      <w:bookmarkEnd w:id="262"/>
      <w:bookmarkEnd w:id="263"/>
    </w:p>
    <w:p w:rsidR="001371FC" w:rsidRPr="001371FC" w:rsidRDefault="0018161F" w:rsidP="001D3C47">
      <w:pPr>
        <w:pStyle w:val="Texto"/>
        <w:ind w:left="284" w:right="-425"/>
      </w:pPr>
      <w:bookmarkStart w:id="264" w:name="_Toc41549192"/>
      <w:bookmarkStart w:id="265" w:name="_Toc45180531"/>
      <w:r w:rsidRPr="00356226">
        <w:rPr>
          <w:rFonts w:ascii="Verdana" w:hAnsi="Verdana"/>
          <w:b/>
          <w:color w:val="auto"/>
          <w:sz w:val="19"/>
          <w:szCs w:val="19"/>
        </w:rPr>
        <w:t>21.3</w:t>
      </w:r>
      <w:r w:rsidR="009760F6" w:rsidRPr="00356226">
        <w:rPr>
          <w:rFonts w:ascii="Verdana" w:hAnsi="Verdana"/>
          <w:b/>
          <w:color w:val="auto"/>
          <w:sz w:val="19"/>
          <w:szCs w:val="19"/>
        </w:rPr>
        <w:t>.1.- Habilitación empresarial o profesional exigible:</w:t>
      </w:r>
      <w:bookmarkEnd w:id="264"/>
      <w:bookmarkEnd w:id="265"/>
      <w:r w:rsidR="009760F6" w:rsidRPr="00356226">
        <w:rPr>
          <w:rFonts w:ascii="Verdana" w:hAnsi="Verdana"/>
          <w:b/>
          <w:color w:val="auto"/>
          <w:sz w:val="19"/>
          <w:szCs w:val="19"/>
        </w:rPr>
        <w:t xml:space="preserve"> </w:t>
      </w:r>
      <w:r w:rsidR="00110657">
        <w:rPr>
          <w:rFonts w:ascii="Verdana" w:hAnsi="Verdana"/>
          <w:sz w:val="19"/>
          <w:szCs w:val="19"/>
        </w:rPr>
        <w:t>no.</w:t>
      </w:r>
      <w:r w:rsidR="00356226" w:rsidRPr="00356226">
        <w:rPr>
          <w:rFonts w:ascii="Verdana" w:hAnsi="Verdana"/>
          <w:sz w:val="19"/>
          <w:szCs w:val="19"/>
        </w:rPr>
        <w:t xml:space="preserve"> </w:t>
      </w:r>
    </w:p>
    <w:p w:rsidR="009760F6" w:rsidRPr="00201E8D" w:rsidRDefault="009760F6" w:rsidP="009A1326">
      <w:pPr>
        <w:pStyle w:val="5izenburua"/>
        <w:ind w:right="-427"/>
        <w:rPr>
          <w:rFonts w:eastAsia="Times New Roman"/>
          <w:color w:val="0000FF"/>
          <w:szCs w:val="19"/>
        </w:rPr>
      </w:pPr>
      <w:bookmarkStart w:id="266" w:name="_Toc41549193"/>
      <w:bookmarkStart w:id="267"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66"/>
      <w:bookmarkEnd w:id="267"/>
    </w:p>
    <w:p w:rsidR="009760F6" w:rsidRPr="00364278" w:rsidRDefault="009760F6" w:rsidP="009A1326">
      <w:pPr>
        <w:pStyle w:val="4izenburua"/>
        <w:ind w:right="-427"/>
      </w:pPr>
      <w:bookmarkStart w:id="268" w:name="_Toc41549194"/>
      <w:bookmarkStart w:id="269" w:name="_Toc45180533"/>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68"/>
      <w:bookmarkEnd w:id="269"/>
      <w:r w:rsidR="00C31D2D">
        <w:rPr>
          <w:rFonts w:eastAsia="Times New Roman"/>
          <w:b w:val="0"/>
          <w:color w:val="0000FF"/>
          <w:szCs w:val="19"/>
        </w:rPr>
        <w:t>.</w:t>
      </w:r>
    </w:p>
    <w:p w:rsidR="009760F6" w:rsidRPr="00364278" w:rsidRDefault="00211189" w:rsidP="009A1326">
      <w:pPr>
        <w:pStyle w:val="4izenburua"/>
        <w:ind w:right="-427"/>
      </w:pPr>
      <w:bookmarkStart w:id="270" w:name="_Toc41549195"/>
      <w:bookmarkStart w:id="271"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70"/>
      <w:bookmarkEnd w:id="271"/>
      <w:r w:rsidR="00C31D2D">
        <w:rPr>
          <w:rFonts w:eastAsia="Times New Roman"/>
          <w:b w:val="0"/>
          <w:color w:val="0000FF"/>
          <w:szCs w:val="19"/>
        </w:rPr>
        <w:t>.</w:t>
      </w:r>
      <w:r w:rsidR="009760F6" w:rsidRPr="00364278">
        <w:t xml:space="preserve"> </w:t>
      </w:r>
    </w:p>
    <w:p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rsidR="00364278" w:rsidRDefault="009760F6" w:rsidP="009A1326">
      <w:pPr>
        <w:pStyle w:val="3izenburua"/>
        <w:ind w:right="-427"/>
      </w:pPr>
      <w:bookmarkStart w:id="272" w:name="_Toc45180535"/>
      <w:r w:rsidRPr="00364278">
        <w:t>22</w:t>
      </w:r>
      <w:r w:rsidR="00364278">
        <w:t xml:space="preserve">.- </w:t>
      </w:r>
      <w:r w:rsidRPr="00364278">
        <w:t>CRITERIOS DE ADJUDICACIÓN</w:t>
      </w:r>
      <w:bookmarkEnd w:id="272"/>
    </w:p>
    <w:p w:rsidR="009760F6" w:rsidRPr="00364278" w:rsidRDefault="009760F6" w:rsidP="009A1326">
      <w:pPr>
        <w:pStyle w:val="4izenburua"/>
        <w:ind w:right="-427"/>
        <w:rPr>
          <w:color w:val="0000FF"/>
        </w:rPr>
      </w:pPr>
      <w:bookmarkStart w:id="273" w:name="_Toc41549197"/>
      <w:bookmarkStart w:id="274" w:name="_Toc45180536"/>
      <w:r w:rsidRPr="00364278">
        <w:t>22.1.- Existe un único criterio de adjudicación</w:t>
      </w:r>
      <w:r w:rsidRPr="003F35D8">
        <w:rPr>
          <w:b w:val="0"/>
        </w:rPr>
        <w:t xml:space="preserve">: </w:t>
      </w:r>
      <w:r w:rsidR="00095B8A">
        <w:rPr>
          <w:b w:val="0"/>
          <w:color w:val="0000FF"/>
        </w:rPr>
        <w:t>no</w:t>
      </w:r>
      <w:r w:rsidR="003F35D8">
        <w:rPr>
          <w:b w:val="0"/>
          <w:color w:val="0000FF"/>
        </w:rPr>
        <w:t>.</w:t>
      </w:r>
      <w:bookmarkEnd w:id="273"/>
      <w:bookmarkEnd w:id="274"/>
    </w:p>
    <w:p w:rsidR="003F35D8" w:rsidRPr="00530FD1" w:rsidRDefault="00095B8A"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412B02">
        <w:rPr>
          <w:rFonts w:ascii="Verdana" w:hAnsi="Verdana" w:cs="Tahoma"/>
          <w:sz w:val="19"/>
          <w:szCs w:val="19"/>
        </w:rPr>
      </w:r>
      <w:r w:rsidR="00412B02">
        <w:rPr>
          <w:rFonts w:ascii="Verdana" w:hAnsi="Verdana" w:cs="Tahoma"/>
          <w:sz w:val="19"/>
          <w:szCs w:val="19"/>
        </w:rPr>
        <w:fldChar w:fldCharType="separate"/>
      </w:r>
      <w:r>
        <w:rPr>
          <w:rFonts w:ascii="Verdana" w:hAnsi="Verdana" w:cs="Tahoma"/>
          <w:sz w:val="19"/>
          <w:szCs w:val="19"/>
        </w:rPr>
        <w:fldChar w:fldCharType="end"/>
      </w:r>
      <w:r w:rsidRPr="00530FD1">
        <w:rPr>
          <w:rFonts w:ascii="Verdana" w:hAnsi="Verdana" w:cs="Tahoma"/>
          <w:sz w:val="19"/>
          <w:szCs w:val="19"/>
        </w:rPr>
        <w:t xml:space="preserve"> </w:t>
      </w:r>
      <w:r w:rsidR="003F35D8" w:rsidRPr="00530FD1">
        <w:rPr>
          <w:rFonts w:ascii="Verdana" w:hAnsi="Verdana" w:cs="Tahoma"/>
          <w:sz w:val="19"/>
          <w:szCs w:val="19"/>
        </w:rPr>
        <w:t>Precio.</w:t>
      </w:r>
    </w:p>
    <w:p w:rsidR="00631FF4" w:rsidRDefault="00AC6F5B" w:rsidP="00362F3A">
      <w:pPr>
        <w:shd w:val="clear" w:color="auto" w:fill="FFFFFF"/>
        <w:tabs>
          <w:tab w:val="right" w:leader="dot" w:pos="10348"/>
        </w:tabs>
        <w:spacing w:before="120" w:after="120"/>
        <w:ind w:left="1418" w:right="-427" w:hanging="283"/>
        <w:jc w:val="both"/>
        <w:rPr>
          <w:rFonts w:ascii="Verdana" w:eastAsia="Arial Unicode MS" w:hAnsi="Verdana"/>
          <w:b/>
          <w:sz w:val="19"/>
          <w:szCs w:val="18"/>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412B02">
        <w:rPr>
          <w:rFonts w:ascii="Verdana" w:hAnsi="Verdana" w:cs="Tahoma"/>
          <w:sz w:val="19"/>
          <w:szCs w:val="19"/>
        </w:rPr>
      </w:r>
      <w:r w:rsidR="00412B02">
        <w:rPr>
          <w:rFonts w:ascii="Verdana" w:hAnsi="Verdana" w:cs="Tahoma"/>
          <w:sz w:val="19"/>
          <w:szCs w:val="19"/>
        </w:rPr>
        <w:fldChar w:fldCharType="separate"/>
      </w:r>
      <w:r>
        <w:rPr>
          <w:rFonts w:ascii="Verdana" w:hAnsi="Verdana" w:cs="Tahoma"/>
          <w:sz w:val="19"/>
          <w:szCs w:val="19"/>
        </w:rPr>
        <w:fldChar w:fldCharType="end"/>
      </w:r>
      <w:r w:rsidR="003F35D8" w:rsidRPr="00530FD1">
        <w:rPr>
          <w:rFonts w:ascii="Verdana" w:hAnsi="Verdana" w:cs="Tahoma"/>
          <w:sz w:val="19"/>
          <w:szCs w:val="19"/>
        </w:rPr>
        <w:t xml:space="preserve"> Otro criterio basado en la rentabilidad:</w:t>
      </w:r>
      <w:bookmarkStart w:id="275" w:name="_Toc41549198"/>
    </w:p>
    <w:p w:rsidR="009760F6" w:rsidRPr="00364278" w:rsidRDefault="009760F6" w:rsidP="009A1326">
      <w:pPr>
        <w:pStyle w:val="4izenburua"/>
        <w:ind w:right="-427"/>
        <w:rPr>
          <w:color w:val="4F81BD"/>
        </w:rPr>
      </w:pPr>
      <w:bookmarkStart w:id="276" w:name="_Toc45180537"/>
      <w:r w:rsidRPr="00364278">
        <w:t xml:space="preserve">22.2.- Existe una pluralidad de criterios de adjudicación: </w:t>
      </w:r>
      <w:r w:rsidR="00095B8A">
        <w:rPr>
          <w:b w:val="0"/>
          <w:color w:val="0000FF"/>
        </w:rPr>
        <w:t>sí</w:t>
      </w:r>
      <w:r w:rsidR="003F35D8">
        <w:rPr>
          <w:b w:val="0"/>
          <w:color w:val="0000FF"/>
        </w:rPr>
        <w:t>.</w:t>
      </w:r>
      <w:bookmarkEnd w:id="275"/>
      <w:bookmarkEnd w:id="276"/>
    </w:p>
    <w:p w:rsidR="009760F6" w:rsidRPr="00364278" w:rsidRDefault="009760F6" w:rsidP="007934CF">
      <w:pPr>
        <w:pStyle w:val="5izenburua"/>
        <w:ind w:right="-427"/>
        <w:rPr>
          <w:rFonts w:cs="Tahoma"/>
          <w:color w:val="4F81BD"/>
          <w:szCs w:val="19"/>
        </w:rPr>
      </w:pPr>
      <w:bookmarkStart w:id="277" w:name="_Toc45180538"/>
      <w:r w:rsidRPr="00364278">
        <w:rPr>
          <w:rFonts w:cs="Tahoma"/>
          <w:b/>
          <w:szCs w:val="19"/>
        </w:rPr>
        <w:t>22.2.1.- Criterios cuya cuantificación depende de un juicio de valor:</w:t>
      </w:r>
      <w:r w:rsidRPr="00364278">
        <w:rPr>
          <w:rFonts w:cs="Tahoma"/>
          <w:color w:val="4F81BD"/>
          <w:szCs w:val="19"/>
        </w:rPr>
        <w:t xml:space="preserve"> </w:t>
      </w:r>
      <w:bookmarkEnd w:id="277"/>
    </w:p>
    <w:p w:rsidR="00095B8A" w:rsidRPr="008A6AC5" w:rsidRDefault="00095B8A" w:rsidP="00095B8A">
      <w:pPr>
        <w:pStyle w:val="Zerrenda-paragrafoa"/>
        <w:numPr>
          <w:ilvl w:val="0"/>
          <w:numId w:val="26"/>
        </w:numPr>
        <w:tabs>
          <w:tab w:val="clear" w:pos="1397"/>
          <w:tab w:val="left" w:pos="0"/>
          <w:tab w:val="left" w:pos="1400"/>
        </w:tabs>
        <w:ind w:left="998" w:right="-318" w:firstLine="0"/>
        <w:jc w:val="both"/>
        <w:rPr>
          <w:rFonts w:ascii="Verdana" w:hAnsi="Verdana" w:cs="Tahoma"/>
          <w:sz w:val="19"/>
          <w:szCs w:val="19"/>
        </w:rPr>
      </w:pPr>
      <w:bookmarkStart w:id="278" w:name="_Toc41549199"/>
      <w:bookmarkStart w:id="279" w:name="_Toc45180539"/>
      <w:r w:rsidRPr="008A6AC5">
        <w:rPr>
          <w:rFonts w:ascii="Verdana" w:hAnsi="Verdana" w:cs="Tahoma"/>
          <w:sz w:val="19"/>
          <w:szCs w:val="19"/>
        </w:rPr>
        <w:t>Criterio</w:t>
      </w:r>
      <w:r w:rsidRPr="001C444D">
        <w:rPr>
          <w:rFonts w:ascii="Verdana" w:hAnsi="Verdana" w:cs="Tahoma"/>
          <w:color w:val="0000FF"/>
          <w:sz w:val="19"/>
          <w:szCs w:val="19"/>
        </w:rPr>
        <w:t xml:space="preserve">: </w:t>
      </w:r>
      <w:r w:rsidR="001C444D" w:rsidRPr="001C444D">
        <w:rPr>
          <w:rFonts w:ascii="Verdana" w:eastAsia="Arial" w:hAnsi="Verdana" w:cs="Arial"/>
          <w:b/>
          <w:color w:val="0000FF"/>
          <w:sz w:val="18"/>
          <w:szCs w:val="18"/>
        </w:rPr>
        <w:t>Alcance y características de los suministros y servicios ofertados como parte del contrato</w:t>
      </w:r>
    </w:p>
    <w:p w:rsidR="00095B8A" w:rsidRPr="00202731" w:rsidRDefault="00095B8A" w:rsidP="00095B8A">
      <w:pPr>
        <w:pStyle w:val="Zerrenda-paragrafo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00110657">
        <w:rPr>
          <w:rFonts w:ascii="Verdana" w:hAnsi="Verdana" w:cs="Tahoma"/>
          <w:color w:val="0000FF"/>
          <w:sz w:val="19"/>
          <w:szCs w:val="19"/>
        </w:rPr>
        <w:t>30</w:t>
      </w:r>
      <w:r>
        <w:rPr>
          <w:rFonts w:ascii="Verdana" w:hAnsi="Verdana" w:cs="Tahoma"/>
          <w:color w:val="0000FF"/>
          <w:sz w:val="19"/>
          <w:szCs w:val="19"/>
        </w:rPr>
        <w:t xml:space="preserve"> puntos.</w:t>
      </w:r>
    </w:p>
    <w:p w:rsidR="00110657" w:rsidRDefault="00095B8A" w:rsidP="001C444D">
      <w:pPr>
        <w:pStyle w:val="Zerrenda-paragrafoa"/>
        <w:tabs>
          <w:tab w:val="left" w:pos="0"/>
          <w:tab w:val="left" w:pos="1400"/>
        </w:tabs>
        <w:ind w:left="1418" w:right="-318" w:hanging="420"/>
        <w:jc w:val="both"/>
        <w:rPr>
          <w:rFonts w:ascii="Verdana" w:hAnsi="Verdana" w:cs="Tahoma"/>
          <w:sz w:val="19"/>
          <w:szCs w:val="19"/>
        </w:rPr>
      </w:pPr>
      <w:r w:rsidRPr="008A6AC5">
        <w:rPr>
          <w:rFonts w:ascii="Verdana" w:hAnsi="Verdana" w:cs="Tahoma"/>
          <w:sz w:val="19"/>
          <w:szCs w:val="19"/>
        </w:rPr>
        <w:tab/>
      </w:r>
    </w:p>
    <w:p w:rsidR="00110657" w:rsidRPr="00110657" w:rsidRDefault="00110657" w:rsidP="00110657">
      <w:pPr>
        <w:spacing w:after="107" w:line="249" w:lineRule="auto"/>
        <w:ind w:left="-5" w:hanging="10"/>
        <w:jc w:val="both"/>
        <w:rPr>
          <w:rFonts w:ascii="Verdana" w:hAnsi="Verdana"/>
          <w:color w:val="0000FF"/>
          <w:sz w:val="19"/>
          <w:szCs w:val="19"/>
        </w:rPr>
      </w:pPr>
      <w:r w:rsidRPr="00110657">
        <w:rPr>
          <w:rFonts w:ascii="Verdana" w:hAnsi="Verdana"/>
          <w:color w:val="0000FF"/>
          <w:sz w:val="19"/>
          <w:szCs w:val="19"/>
        </w:rPr>
        <w:t xml:space="preserve">Se valorarán los siguientes aspectos relativos al alcance y características de los suministros, trabajos y servicios ofertados como parte del contrato, teniendo en cuenta los mínimos solicitados por la Administración y recogidos en el Pliego de Prescripciones Técnicas asociados a este expediente. </w:t>
      </w:r>
    </w:p>
    <w:p w:rsidR="00110657" w:rsidRDefault="00110657" w:rsidP="00110657">
      <w:pPr>
        <w:spacing w:after="10" w:line="249" w:lineRule="auto"/>
        <w:ind w:left="-5" w:hanging="10"/>
        <w:jc w:val="both"/>
        <w:rPr>
          <w:rFonts w:ascii="Verdana" w:hAnsi="Verdana"/>
          <w:color w:val="0000FF"/>
          <w:sz w:val="19"/>
          <w:szCs w:val="19"/>
        </w:rPr>
      </w:pPr>
      <w:r w:rsidRPr="00110657">
        <w:rPr>
          <w:rFonts w:ascii="Verdana" w:hAnsi="Verdana"/>
          <w:color w:val="0000FF"/>
          <w:sz w:val="19"/>
          <w:szCs w:val="19"/>
        </w:rPr>
        <w:t xml:space="preserve">Para la valoración de este criterio se considerarán los siguientes apartados: </w:t>
      </w:r>
    </w:p>
    <w:p w:rsidR="006C4100" w:rsidRPr="006C4100" w:rsidRDefault="006C4100" w:rsidP="00110657">
      <w:pPr>
        <w:spacing w:after="10" w:line="249" w:lineRule="auto"/>
        <w:ind w:left="-5" w:hanging="10"/>
        <w:jc w:val="both"/>
        <w:rPr>
          <w:rFonts w:ascii="Verdana" w:hAnsi="Verdana"/>
          <w:color w:val="0000FF"/>
          <w:sz w:val="19"/>
          <w:szCs w:val="19"/>
        </w:rPr>
      </w:pPr>
    </w:p>
    <w:p w:rsidR="00110657" w:rsidRDefault="00110657" w:rsidP="00110657">
      <w:pPr>
        <w:spacing w:after="10" w:line="249" w:lineRule="auto"/>
        <w:ind w:left="-5" w:hanging="10"/>
        <w:jc w:val="both"/>
        <w:rPr>
          <w:rFonts w:ascii="Verdana" w:hAnsi="Verdana"/>
          <w:color w:val="0000FF"/>
          <w:sz w:val="19"/>
          <w:szCs w:val="19"/>
        </w:rPr>
      </w:pPr>
    </w:p>
    <w:p w:rsidR="006C4100" w:rsidRDefault="006C4100" w:rsidP="00110657">
      <w:pPr>
        <w:spacing w:after="10" w:line="249" w:lineRule="auto"/>
        <w:ind w:left="-5" w:hanging="10"/>
        <w:jc w:val="both"/>
        <w:rPr>
          <w:rFonts w:ascii="Verdana" w:hAnsi="Verdana"/>
          <w:color w:val="0000FF"/>
          <w:sz w:val="19"/>
          <w:szCs w:val="19"/>
        </w:rPr>
      </w:pPr>
    </w:p>
    <w:p w:rsidR="006C4100" w:rsidRPr="00110657" w:rsidRDefault="006C4100" w:rsidP="00110657">
      <w:pPr>
        <w:spacing w:after="10" w:line="249" w:lineRule="auto"/>
        <w:ind w:left="-5" w:hanging="10"/>
        <w:jc w:val="both"/>
        <w:rPr>
          <w:rFonts w:ascii="Verdana" w:hAnsi="Verdana"/>
          <w:color w:val="0000FF"/>
          <w:sz w:val="19"/>
          <w:szCs w:val="19"/>
        </w:rPr>
      </w:pPr>
    </w:p>
    <w:tbl>
      <w:tblPr>
        <w:tblStyle w:val="TableGrid1"/>
        <w:tblW w:w="8782" w:type="dxa"/>
        <w:tblInd w:w="231" w:type="dxa"/>
        <w:tblCellMar>
          <w:top w:w="6" w:type="dxa"/>
          <w:left w:w="5" w:type="dxa"/>
          <w:right w:w="50" w:type="dxa"/>
        </w:tblCellMar>
        <w:tblLook w:val="04A0" w:firstRow="1" w:lastRow="0" w:firstColumn="1" w:lastColumn="0" w:noHBand="0" w:noVBand="1"/>
      </w:tblPr>
      <w:tblGrid>
        <w:gridCol w:w="566"/>
        <w:gridCol w:w="7359"/>
        <w:gridCol w:w="857"/>
      </w:tblGrid>
      <w:tr w:rsidR="006C4100" w:rsidRPr="006C4100" w:rsidTr="006C4100">
        <w:trPr>
          <w:trHeight w:val="322"/>
        </w:trPr>
        <w:tc>
          <w:tcPr>
            <w:tcW w:w="565" w:type="dxa"/>
            <w:tcBorders>
              <w:top w:val="single" w:sz="4" w:space="0" w:color="000000"/>
              <w:left w:val="single" w:sz="4" w:space="0" w:color="000000"/>
              <w:bottom w:val="single" w:sz="4" w:space="0" w:color="000000"/>
              <w:right w:val="single" w:sz="4" w:space="0" w:color="000000"/>
            </w:tcBorders>
            <w:shd w:val="clear" w:color="auto" w:fill="E6E6E6"/>
          </w:tcPr>
          <w:p w:rsidR="00110657" w:rsidRPr="00110657" w:rsidRDefault="00110657" w:rsidP="00110657">
            <w:pPr>
              <w:spacing w:line="259" w:lineRule="auto"/>
              <w:ind w:left="99"/>
              <w:jc w:val="center"/>
              <w:rPr>
                <w:rFonts w:ascii="Verdana" w:hAnsi="Verdana"/>
                <w:color w:val="0000FF"/>
                <w:sz w:val="18"/>
                <w:szCs w:val="18"/>
              </w:rPr>
            </w:pPr>
            <w:r w:rsidRPr="00110657">
              <w:rPr>
                <w:rFonts w:ascii="Verdana" w:hAnsi="Verdana"/>
                <w:color w:val="0000FF"/>
                <w:sz w:val="18"/>
                <w:szCs w:val="18"/>
              </w:rPr>
              <w:lastRenderedPageBreak/>
              <w:t xml:space="preserve"> </w:t>
            </w:r>
          </w:p>
        </w:tc>
        <w:tc>
          <w:tcPr>
            <w:tcW w:w="7373" w:type="dxa"/>
            <w:tcBorders>
              <w:top w:val="single" w:sz="4" w:space="0" w:color="000000"/>
              <w:left w:val="single" w:sz="4" w:space="0" w:color="000000"/>
              <w:bottom w:val="single" w:sz="4" w:space="0" w:color="000000"/>
              <w:right w:val="single" w:sz="4" w:space="0" w:color="000000"/>
            </w:tcBorders>
            <w:shd w:val="clear" w:color="auto" w:fill="E6E6E6"/>
          </w:tcPr>
          <w:p w:rsidR="00110657" w:rsidRPr="00110657" w:rsidRDefault="00110657" w:rsidP="00110657">
            <w:pPr>
              <w:spacing w:line="259" w:lineRule="auto"/>
              <w:ind w:left="70"/>
              <w:rPr>
                <w:rFonts w:ascii="Verdana" w:hAnsi="Verdana"/>
                <w:color w:val="0000FF"/>
                <w:sz w:val="18"/>
                <w:szCs w:val="18"/>
              </w:rPr>
            </w:pPr>
            <w:r w:rsidRPr="00110657">
              <w:rPr>
                <w:rFonts w:ascii="Verdana" w:hAnsi="Verdana" w:cs="Calibri"/>
                <w:b/>
                <w:color w:val="0000FF"/>
                <w:sz w:val="18"/>
                <w:szCs w:val="18"/>
              </w:rPr>
              <w:t xml:space="preserve">CONCEPTO </w:t>
            </w:r>
          </w:p>
        </w:tc>
        <w:tc>
          <w:tcPr>
            <w:tcW w:w="841" w:type="dxa"/>
            <w:tcBorders>
              <w:top w:val="single" w:sz="4" w:space="0" w:color="000000"/>
              <w:left w:val="single" w:sz="4" w:space="0" w:color="000000"/>
              <w:bottom w:val="single" w:sz="4" w:space="0" w:color="000000"/>
              <w:right w:val="single" w:sz="4" w:space="0" w:color="000000"/>
            </w:tcBorders>
            <w:shd w:val="clear" w:color="auto" w:fill="E6E6E6"/>
          </w:tcPr>
          <w:p w:rsidR="00110657" w:rsidRPr="00110657" w:rsidRDefault="00110657" w:rsidP="00110657">
            <w:pPr>
              <w:spacing w:line="259" w:lineRule="auto"/>
              <w:ind w:left="101"/>
              <w:rPr>
                <w:rFonts w:ascii="Verdana" w:hAnsi="Verdana"/>
                <w:color w:val="0000FF"/>
                <w:sz w:val="18"/>
                <w:szCs w:val="18"/>
              </w:rPr>
            </w:pPr>
            <w:r w:rsidRPr="00110657">
              <w:rPr>
                <w:rFonts w:ascii="Verdana" w:hAnsi="Verdana" w:cs="Calibri"/>
                <w:b/>
                <w:color w:val="0000FF"/>
                <w:sz w:val="18"/>
                <w:szCs w:val="18"/>
              </w:rPr>
              <w:t xml:space="preserve">Puntos </w:t>
            </w:r>
          </w:p>
        </w:tc>
      </w:tr>
      <w:tr w:rsidR="006C4100" w:rsidRPr="006C4100" w:rsidTr="006C4100">
        <w:trPr>
          <w:trHeight w:val="328"/>
        </w:trPr>
        <w:tc>
          <w:tcPr>
            <w:tcW w:w="565" w:type="dxa"/>
            <w:tcBorders>
              <w:top w:val="single" w:sz="4" w:space="0" w:color="000000"/>
              <w:left w:val="single" w:sz="4" w:space="0" w:color="000000"/>
              <w:bottom w:val="single" w:sz="4" w:space="0" w:color="000000"/>
              <w:right w:val="single" w:sz="4" w:space="0" w:color="000000"/>
            </w:tcBorders>
          </w:tcPr>
          <w:p w:rsidR="00110657" w:rsidRPr="00110657" w:rsidRDefault="00110657" w:rsidP="00110657">
            <w:pPr>
              <w:spacing w:line="259" w:lineRule="auto"/>
              <w:ind w:left="114"/>
              <w:rPr>
                <w:rFonts w:ascii="Verdana" w:hAnsi="Verdana"/>
                <w:color w:val="0000FF"/>
                <w:sz w:val="18"/>
                <w:szCs w:val="18"/>
              </w:rPr>
            </w:pPr>
            <w:r w:rsidRPr="00110657">
              <w:rPr>
                <w:rFonts w:ascii="Verdana" w:hAnsi="Verdana" w:cs="Calibri"/>
                <w:b/>
                <w:color w:val="0000FF"/>
                <w:sz w:val="18"/>
                <w:szCs w:val="18"/>
              </w:rPr>
              <w:t xml:space="preserve">1 </w:t>
            </w:r>
          </w:p>
        </w:tc>
        <w:tc>
          <w:tcPr>
            <w:tcW w:w="7373" w:type="dxa"/>
            <w:tcBorders>
              <w:top w:val="single" w:sz="4" w:space="0" w:color="000000"/>
              <w:left w:val="single" w:sz="4" w:space="0" w:color="000000"/>
              <w:bottom w:val="single" w:sz="4" w:space="0" w:color="000000"/>
              <w:right w:val="single" w:sz="4" w:space="0" w:color="000000"/>
            </w:tcBorders>
          </w:tcPr>
          <w:p w:rsidR="00110657" w:rsidRPr="00110657" w:rsidRDefault="00110657" w:rsidP="00110657">
            <w:pPr>
              <w:spacing w:line="259" w:lineRule="auto"/>
              <w:ind w:left="70"/>
              <w:rPr>
                <w:rFonts w:ascii="Verdana" w:hAnsi="Verdana"/>
                <w:color w:val="0000FF"/>
                <w:sz w:val="18"/>
                <w:szCs w:val="18"/>
              </w:rPr>
            </w:pPr>
            <w:r w:rsidRPr="00110657">
              <w:rPr>
                <w:rFonts w:ascii="Verdana" w:hAnsi="Verdana" w:cs="Calibri"/>
                <w:b/>
                <w:color w:val="0000FF"/>
                <w:sz w:val="18"/>
                <w:szCs w:val="18"/>
              </w:rPr>
              <w:t xml:space="preserve">Calidad de la solución ofertada </w:t>
            </w:r>
          </w:p>
        </w:tc>
        <w:tc>
          <w:tcPr>
            <w:tcW w:w="841" w:type="dxa"/>
            <w:tcBorders>
              <w:top w:val="single" w:sz="4" w:space="0" w:color="000000"/>
              <w:left w:val="single" w:sz="4" w:space="0" w:color="000000"/>
              <w:bottom w:val="single" w:sz="4" w:space="0" w:color="000000"/>
              <w:right w:val="single" w:sz="4" w:space="0" w:color="000000"/>
            </w:tcBorders>
          </w:tcPr>
          <w:p w:rsidR="00110657" w:rsidRPr="00110657" w:rsidRDefault="00110657" w:rsidP="00110657">
            <w:pPr>
              <w:spacing w:line="259" w:lineRule="auto"/>
              <w:ind w:left="99"/>
              <w:jc w:val="center"/>
              <w:rPr>
                <w:rFonts w:ascii="Verdana" w:hAnsi="Verdana"/>
                <w:color w:val="0000FF"/>
                <w:sz w:val="18"/>
                <w:szCs w:val="18"/>
              </w:rPr>
            </w:pPr>
            <w:r w:rsidRPr="00110657">
              <w:rPr>
                <w:rFonts w:ascii="Verdana" w:hAnsi="Verdana"/>
                <w:color w:val="0000FF"/>
                <w:sz w:val="18"/>
                <w:szCs w:val="18"/>
              </w:rPr>
              <w:t xml:space="preserve"> </w:t>
            </w:r>
          </w:p>
        </w:tc>
      </w:tr>
      <w:tr w:rsidR="006C4100" w:rsidRPr="006C4100" w:rsidTr="006C4100">
        <w:trPr>
          <w:trHeight w:val="2354"/>
        </w:trPr>
        <w:tc>
          <w:tcPr>
            <w:tcW w:w="565" w:type="dxa"/>
            <w:tcBorders>
              <w:top w:val="single" w:sz="4" w:space="0" w:color="000000"/>
              <w:left w:val="single" w:sz="4" w:space="0" w:color="000000"/>
              <w:bottom w:val="single" w:sz="4" w:space="0" w:color="000000"/>
              <w:right w:val="single" w:sz="4" w:space="0" w:color="000000"/>
            </w:tcBorders>
            <w:vAlign w:val="center"/>
          </w:tcPr>
          <w:p w:rsidR="00110657" w:rsidRPr="00110657" w:rsidRDefault="00110657" w:rsidP="00110657">
            <w:pPr>
              <w:spacing w:line="259" w:lineRule="auto"/>
              <w:ind w:left="138"/>
              <w:rPr>
                <w:rFonts w:ascii="Verdana" w:hAnsi="Verdana"/>
                <w:color w:val="0000FF"/>
                <w:sz w:val="18"/>
                <w:szCs w:val="18"/>
              </w:rPr>
            </w:pPr>
            <w:r w:rsidRPr="00110657">
              <w:rPr>
                <w:rFonts w:ascii="Verdana" w:hAnsi="Verdana"/>
                <w:color w:val="0000FF"/>
                <w:sz w:val="18"/>
                <w:szCs w:val="18"/>
              </w:rPr>
              <w:t xml:space="preserve">1.1 </w:t>
            </w:r>
          </w:p>
        </w:tc>
        <w:tc>
          <w:tcPr>
            <w:tcW w:w="7373" w:type="dxa"/>
            <w:tcBorders>
              <w:top w:val="single" w:sz="4" w:space="0" w:color="000000"/>
              <w:left w:val="single" w:sz="4" w:space="0" w:color="000000"/>
              <w:bottom w:val="single" w:sz="4" w:space="0" w:color="000000"/>
              <w:right w:val="single" w:sz="4" w:space="0" w:color="000000"/>
            </w:tcBorders>
          </w:tcPr>
          <w:p w:rsidR="00110657" w:rsidRPr="00110657" w:rsidRDefault="00110657" w:rsidP="00465A3F">
            <w:pPr>
              <w:spacing w:after="41" w:line="239" w:lineRule="auto"/>
              <w:ind w:left="67"/>
              <w:jc w:val="both"/>
              <w:rPr>
                <w:rFonts w:ascii="Verdana" w:hAnsi="Verdana"/>
                <w:color w:val="0000FF"/>
                <w:sz w:val="18"/>
                <w:szCs w:val="18"/>
              </w:rPr>
            </w:pPr>
            <w:r w:rsidRPr="00110657">
              <w:rPr>
                <w:rFonts w:ascii="Verdana" w:hAnsi="Verdana" w:cs="Calibri"/>
                <w:color w:val="0000FF"/>
                <w:sz w:val="18"/>
                <w:szCs w:val="18"/>
              </w:rPr>
              <w:t xml:space="preserve">Alcance de los servicios y trabajos ofertados, calidad del suministro y enfoque general a la solución: </w:t>
            </w:r>
          </w:p>
          <w:p w:rsidR="00110657" w:rsidRPr="00110657" w:rsidRDefault="00110657" w:rsidP="00465A3F">
            <w:pPr>
              <w:spacing w:after="16" w:line="259" w:lineRule="auto"/>
              <w:ind w:left="67"/>
              <w:jc w:val="both"/>
              <w:rPr>
                <w:rFonts w:ascii="Verdana" w:hAnsi="Verdana"/>
                <w:color w:val="0000FF"/>
                <w:sz w:val="18"/>
                <w:szCs w:val="18"/>
              </w:rPr>
            </w:pPr>
            <w:r w:rsidRPr="00110657">
              <w:rPr>
                <w:rFonts w:ascii="Verdana" w:hAnsi="Verdana" w:cs="Calibri"/>
                <w:b/>
                <w:color w:val="0000FF"/>
                <w:sz w:val="18"/>
                <w:szCs w:val="18"/>
              </w:rPr>
              <w:t xml:space="preserve">Diseño solución: </w:t>
            </w:r>
          </w:p>
          <w:p w:rsidR="00110657" w:rsidRPr="00110657" w:rsidRDefault="00110657" w:rsidP="00465A3F">
            <w:pPr>
              <w:spacing w:after="41" w:line="239" w:lineRule="auto"/>
              <w:ind w:left="67"/>
              <w:jc w:val="both"/>
              <w:rPr>
                <w:rFonts w:ascii="Verdana" w:hAnsi="Verdana"/>
                <w:color w:val="0000FF"/>
                <w:sz w:val="18"/>
                <w:szCs w:val="18"/>
              </w:rPr>
            </w:pPr>
            <w:r w:rsidRPr="00110657">
              <w:rPr>
                <w:rFonts w:ascii="Verdana" w:hAnsi="Verdana" w:cs="Calibri"/>
                <w:color w:val="0000FF"/>
                <w:sz w:val="18"/>
                <w:szCs w:val="18"/>
              </w:rPr>
              <w:t xml:space="preserve">Solución adoptada para garantizar el cumplimiento de las características solicitadas y obtener una mejor eficiencia, calidad e innovación en el Proyecto. </w:t>
            </w:r>
          </w:p>
          <w:p w:rsidR="00110657" w:rsidRPr="00110657" w:rsidRDefault="00110657" w:rsidP="00465A3F">
            <w:pPr>
              <w:spacing w:after="16" w:line="259" w:lineRule="auto"/>
              <w:ind w:left="67"/>
              <w:jc w:val="both"/>
              <w:rPr>
                <w:rFonts w:ascii="Verdana" w:hAnsi="Verdana"/>
                <w:color w:val="0000FF"/>
                <w:sz w:val="18"/>
                <w:szCs w:val="18"/>
              </w:rPr>
            </w:pPr>
            <w:r w:rsidRPr="00110657">
              <w:rPr>
                <w:rFonts w:ascii="Verdana" w:hAnsi="Verdana" w:cs="Calibri"/>
                <w:b/>
                <w:color w:val="0000FF"/>
                <w:sz w:val="18"/>
                <w:szCs w:val="18"/>
              </w:rPr>
              <w:t xml:space="preserve">Calidad suministro: </w:t>
            </w:r>
          </w:p>
          <w:p w:rsidR="00110657" w:rsidRPr="00110657" w:rsidRDefault="00110657" w:rsidP="00465A3F">
            <w:pPr>
              <w:spacing w:after="19" w:line="259" w:lineRule="auto"/>
              <w:ind w:left="67"/>
              <w:jc w:val="both"/>
              <w:rPr>
                <w:rFonts w:ascii="Verdana" w:hAnsi="Verdana"/>
                <w:color w:val="0000FF"/>
                <w:sz w:val="18"/>
                <w:szCs w:val="18"/>
              </w:rPr>
            </w:pPr>
            <w:r w:rsidRPr="00110657">
              <w:rPr>
                <w:rFonts w:ascii="Verdana" w:hAnsi="Verdana" w:cs="Calibri"/>
                <w:color w:val="0000FF"/>
                <w:sz w:val="18"/>
                <w:szCs w:val="18"/>
              </w:rPr>
              <w:t xml:space="preserve">- Nivel de cumplimiento de parámetros eléctricos, operativos y funcionales. </w:t>
            </w:r>
          </w:p>
          <w:p w:rsidR="00110657" w:rsidRPr="00110657" w:rsidRDefault="00110657" w:rsidP="00465A3F">
            <w:pPr>
              <w:spacing w:after="16" w:line="259" w:lineRule="auto"/>
              <w:ind w:left="67"/>
              <w:jc w:val="both"/>
              <w:rPr>
                <w:rFonts w:ascii="Verdana" w:hAnsi="Verdana"/>
                <w:color w:val="0000FF"/>
                <w:sz w:val="18"/>
                <w:szCs w:val="18"/>
              </w:rPr>
            </w:pPr>
            <w:r w:rsidRPr="00110657">
              <w:rPr>
                <w:rFonts w:ascii="Verdana" w:hAnsi="Verdana" w:cs="Calibri"/>
                <w:b/>
                <w:color w:val="0000FF"/>
                <w:sz w:val="18"/>
                <w:szCs w:val="18"/>
              </w:rPr>
              <w:t>Documentación: C</w:t>
            </w:r>
            <w:r w:rsidRPr="00110657">
              <w:rPr>
                <w:rFonts w:ascii="Verdana" w:hAnsi="Verdana" w:cs="Calibri"/>
                <w:color w:val="0000FF"/>
                <w:sz w:val="18"/>
                <w:szCs w:val="18"/>
              </w:rPr>
              <w:t xml:space="preserve">ompromisos de generación y entrega de documentación. </w:t>
            </w:r>
          </w:p>
          <w:p w:rsidR="00110657" w:rsidRPr="00110657" w:rsidRDefault="00110657" w:rsidP="00465A3F">
            <w:pPr>
              <w:spacing w:line="259" w:lineRule="auto"/>
              <w:ind w:left="67"/>
              <w:jc w:val="both"/>
              <w:rPr>
                <w:rFonts w:ascii="Verdana" w:hAnsi="Verdana"/>
                <w:color w:val="0000FF"/>
                <w:sz w:val="18"/>
                <w:szCs w:val="18"/>
              </w:rPr>
            </w:pPr>
            <w:r w:rsidRPr="00110657">
              <w:rPr>
                <w:rFonts w:ascii="Verdana" w:hAnsi="Verdana" w:cs="Calibri"/>
                <w:b/>
                <w:color w:val="0000FF"/>
                <w:sz w:val="18"/>
                <w:szCs w:val="18"/>
              </w:rPr>
              <w:t>Formación: C</w:t>
            </w:r>
            <w:r w:rsidRPr="00110657">
              <w:rPr>
                <w:rFonts w:ascii="Verdana" w:hAnsi="Verdana" w:cs="Calibri"/>
                <w:color w:val="0000FF"/>
                <w:sz w:val="18"/>
                <w:szCs w:val="18"/>
              </w:rPr>
              <w:t>ompromisos y plan de formación al personal de la administración</w:t>
            </w:r>
          </w:p>
        </w:tc>
        <w:tc>
          <w:tcPr>
            <w:tcW w:w="841" w:type="dxa"/>
            <w:tcBorders>
              <w:top w:val="single" w:sz="4" w:space="0" w:color="000000"/>
              <w:left w:val="single" w:sz="4" w:space="0" w:color="000000"/>
              <w:bottom w:val="single" w:sz="4" w:space="0" w:color="000000"/>
              <w:right w:val="single" w:sz="4" w:space="0" w:color="000000"/>
            </w:tcBorders>
            <w:vAlign w:val="center"/>
          </w:tcPr>
          <w:p w:rsidR="00110657" w:rsidRPr="00110657" w:rsidRDefault="00110657" w:rsidP="00110657">
            <w:pPr>
              <w:spacing w:line="259" w:lineRule="auto"/>
              <w:ind w:left="57"/>
              <w:jc w:val="center"/>
              <w:rPr>
                <w:rFonts w:ascii="Verdana" w:hAnsi="Verdana"/>
                <w:color w:val="0000FF"/>
                <w:sz w:val="18"/>
                <w:szCs w:val="18"/>
              </w:rPr>
            </w:pPr>
            <w:r w:rsidRPr="00110657">
              <w:rPr>
                <w:rFonts w:ascii="Verdana" w:hAnsi="Verdana" w:cs="Calibri"/>
                <w:color w:val="0000FF"/>
                <w:sz w:val="18"/>
                <w:szCs w:val="18"/>
              </w:rPr>
              <w:t xml:space="preserve">20 </w:t>
            </w:r>
          </w:p>
        </w:tc>
      </w:tr>
      <w:tr w:rsidR="006C4100" w:rsidRPr="006C4100" w:rsidTr="006C4100">
        <w:trPr>
          <w:trHeight w:val="326"/>
        </w:trPr>
        <w:tc>
          <w:tcPr>
            <w:tcW w:w="565" w:type="dxa"/>
            <w:tcBorders>
              <w:top w:val="single" w:sz="4" w:space="0" w:color="000000"/>
              <w:left w:val="single" w:sz="4" w:space="0" w:color="000000"/>
              <w:bottom w:val="single" w:sz="4" w:space="0" w:color="000000"/>
              <w:right w:val="single" w:sz="4" w:space="0" w:color="000000"/>
            </w:tcBorders>
          </w:tcPr>
          <w:p w:rsidR="00110657" w:rsidRPr="00110657" w:rsidRDefault="00110657" w:rsidP="00110657">
            <w:pPr>
              <w:spacing w:line="259" w:lineRule="auto"/>
              <w:ind w:left="114"/>
              <w:rPr>
                <w:rFonts w:ascii="Verdana" w:hAnsi="Verdana"/>
                <w:color w:val="0000FF"/>
                <w:sz w:val="18"/>
                <w:szCs w:val="18"/>
              </w:rPr>
            </w:pPr>
            <w:r w:rsidRPr="00110657">
              <w:rPr>
                <w:rFonts w:ascii="Verdana" w:hAnsi="Verdana" w:cs="Calibri"/>
                <w:b/>
                <w:color w:val="0000FF"/>
                <w:sz w:val="18"/>
                <w:szCs w:val="18"/>
              </w:rPr>
              <w:t xml:space="preserve">2 </w:t>
            </w:r>
          </w:p>
        </w:tc>
        <w:tc>
          <w:tcPr>
            <w:tcW w:w="7373" w:type="dxa"/>
            <w:tcBorders>
              <w:top w:val="single" w:sz="4" w:space="0" w:color="000000"/>
              <w:left w:val="single" w:sz="4" w:space="0" w:color="000000"/>
              <w:bottom w:val="single" w:sz="4" w:space="0" w:color="000000"/>
              <w:right w:val="single" w:sz="4" w:space="0" w:color="000000"/>
            </w:tcBorders>
          </w:tcPr>
          <w:p w:rsidR="00110657" w:rsidRPr="00110657" w:rsidRDefault="00110657" w:rsidP="00465A3F">
            <w:pPr>
              <w:spacing w:line="259" w:lineRule="auto"/>
              <w:ind w:left="70"/>
              <w:jc w:val="both"/>
              <w:rPr>
                <w:rFonts w:ascii="Verdana" w:hAnsi="Verdana"/>
                <w:color w:val="0000FF"/>
                <w:sz w:val="18"/>
                <w:szCs w:val="18"/>
              </w:rPr>
            </w:pPr>
            <w:r w:rsidRPr="00110657">
              <w:rPr>
                <w:rFonts w:ascii="Verdana" w:hAnsi="Verdana" w:cs="Calibri"/>
                <w:b/>
                <w:color w:val="0000FF"/>
                <w:sz w:val="18"/>
                <w:szCs w:val="18"/>
              </w:rPr>
              <w:t xml:space="preserve">Gestión del proyecto </w:t>
            </w:r>
          </w:p>
        </w:tc>
        <w:tc>
          <w:tcPr>
            <w:tcW w:w="841" w:type="dxa"/>
            <w:tcBorders>
              <w:top w:val="single" w:sz="4" w:space="0" w:color="000000"/>
              <w:left w:val="single" w:sz="4" w:space="0" w:color="000000"/>
              <w:bottom w:val="single" w:sz="4" w:space="0" w:color="000000"/>
              <w:right w:val="single" w:sz="4" w:space="0" w:color="000000"/>
            </w:tcBorders>
          </w:tcPr>
          <w:p w:rsidR="00110657" w:rsidRPr="00110657" w:rsidRDefault="00110657" w:rsidP="00110657">
            <w:pPr>
              <w:spacing w:line="259" w:lineRule="auto"/>
              <w:rPr>
                <w:rFonts w:ascii="Verdana" w:hAnsi="Verdana"/>
                <w:color w:val="0000FF"/>
                <w:sz w:val="18"/>
                <w:szCs w:val="18"/>
              </w:rPr>
            </w:pPr>
            <w:r w:rsidRPr="00110657">
              <w:rPr>
                <w:rFonts w:ascii="Verdana" w:hAnsi="Verdana"/>
                <w:color w:val="0000FF"/>
                <w:sz w:val="18"/>
                <w:szCs w:val="18"/>
              </w:rPr>
              <w:t xml:space="preserve"> </w:t>
            </w:r>
          </w:p>
        </w:tc>
      </w:tr>
      <w:tr w:rsidR="006C4100" w:rsidRPr="006C4100" w:rsidTr="006C4100">
        <w:trPr>
          <w:trHeight w:val="1598"/>
        </w:trPr>
        <w:tc>
          <w:tcPr>
            <w:tcW w:w="565" w:type="dxa"/>
            <w:tcBorders>
              <w:top w:val="single" w:sz="4" w:space="0" w:color="000000"/>
              <w:left w:val="single" w:sz="4" w:space="0" w:color="000000"/>
              <w:bottom w:val="single" w:sz="4" w:space="0" w:color="000000"/>
              <w:right w:val="single" w:sz="4" w:space="0" w:color="000000"/>
            </w:tcBorders>
            <w:vAlign w:val="center"/>
          </w:tcPr>
          <w:p w:rsidR="00110657" w:rsidRPr="00110657" w:rsidRDefault="00110657" w:rsidP="00110657">
            <w:pPr>
              <w:spacing w:line="259" w:lineRule="auto"/>
              <w:ind w:left="138"/>
              <w:rPr>
                <w:rFonts w:ascii="Verdana" w:hAnsi="Verdana"/>
                <w:color w:val="0000FF"/>
                <w:sz w:val="18"/>
                <w:szCs w:val="18"/>
              </w:rPr>
            </w:pPr>
            <w:r w:rsidRPr="00110657">
              <w:rPr>
                <w:rFonts w:ascii="Verdana" w:hAnsi="Verdana"/>
                <w:color w:val="0000FF"/>
                <w:sz w:val="18"/>
                <w:szCs w:val="18"/>
              </w:rPr>
              <w:t xml:space="preserve">2.1 </w:t>
            </w:r>
          </w:p>
        </w:tc>
        <w:tc>
          <w:tcPr>
            <w:tcW w:w="7373" w:type="dxa"/>
            <w:tcBorders>
              <w:top w:val="single" w:sz="4" w:space="0" w:color="000000"/>
              <w:left w:val="single" w:sz="4" w:space="0" w:color="000000"/>
              <w:bottom w:val="single" w:sz="4" w:space="0" w:color="000000"/>
              <w:right w:val="single" w:sz="4" w:space="0" w:color="000000"/>
            </w:tcBorders>
          </w:tcPr>
          <w:p w:rsidR="00110657" w:rsidRPr="00110657" w:rsidRDefault="00110657" w:rsidP="00465A3F">
            <w:pPr>
              <w:spacing w:after="2" w:line="235" w:lineRule="auto"/>
              <w:ind w:left="70"/>
              <w:jc w:val="both"/>
              <w:rPr>
                <w:rFonts w:ascii="Verdana" w:hAnsi="Verdana"/>
                <w:color w:val="0000FF"/>
                <w:sz w:val="18"/>
                <w:szCs w:val="18"/>
              </w:rPr>
            </w:pPr>
            <w:r w:rsidRPr="00110657">
              <w:rPr>
                <w:rFonts w:ascii="Verdana" w:hAnsi="Verdana" w:cs="Calibri"/>
                <w:b/>
                <w:color w:val="0000FF"/>
                <w:sz w:val="18"/>
                <w:szCs w:val="18"/>
              </w:rPr>
              <w:t>Plan de Trabajo:</w:t>
            </w:r>
            <w:r w:rsidRPr="00110657">
              <w:rPr>
                <w:rFonts w:ascii="Verdana" w:hAnsi="Verdana" w:cs="Calibri"/>
                <w:color w:val="0000FF"/>
                <w:sz w:val="18"/>
                <w:szCs w:val="18"/>
              </w:rPr>
              <w:t xml:space="preserve"> Organización de los recursos y metodología de trabajo propuesta para:</w:t>
            </w:r>
            <w:r w:rsidRPr="00110657">
              <w:rPr>
                <w:rFonts w:ascii="Verdana" w:hAnsi="Verdana" w:cs="Calibri"/>
                <w:b/>
                <w:color w:val="0000FF"/>
                <w:sz w:val="18"/>
                <w:szCs w:val="18"/>
              </w:rPr>
              <w:t xml:space="preserve"> </w:t>
            </w:r>
          </w:p>
          <w:p w:rsidR="00110657" w:rsidRPr="00110657" w:rsidRDefault="00110657" w:rsidP="00465A3F">
            <w:pPr>
              <w:numPr>
                <w:ilvl w:val="0"/>
                <w:numId w:val="137"/>
              </w:numPr>
              <w:spacing w:after="107" w:line="259" w:lineRule="auto"/>
              <w:ind w:left="188" w:right="7" w:hanging="118"/>
              <w:jc w:val="both"/>
              <w:rPr>
                <w:rFonts w:ascii="Verdana" w:hAnsi="Verdana"/>
                <w:color w:val="0000FF"/>
                <w:sz w:val="18"/>
                <w:szCs w:val="18"/>
              </w:rPr>
            </w:pPr>
            <w:r w:rsidRPr="00110657">
              <w:rPr>
                <w:rFonts w:ascii="Verdana" w:hAnsi="Verdana" w:cs="Calibri"/>
                <w:color w:val="0000FF"/>
                <w:sz w:val="18"/>
                <w:szCs w:val="18"/>
              </w:rPr>
              <w:t xml:space="preserve">La ejecución de los suministros, instalaciones y pruebas. </w:t>
            </w:r>
          </w:p>
          <w:p w:rsidR="00110657" w:rsidRPr="00110657" w:rsidRDefault="00110657" w:rsidP="00465A3F">
            <w:pPr>
              <w:numPr>
                <w:ilvl w:val="0"/>
                <w:numId w:val="137"/>
              </w:numPr>
              <w:spacing w:after="107" w:line="259" w:lineRule="auto"/>
              <w:ind w:left="188" w:right="7" w:hanging="118"/>
              <w:jc w:val="both"/>
              <w:rPr>
                <w:rFonts w:ascii="Verdana" w:hAnsi="Verdana"/>
                <w:color w:val="0000FF"/>
                <w:sz w:val="18"/>
                <w:szCs w:val="18"/>
              </w:rPr>
            </w:pPr>
            <w:r w:rsidRPr="00110657">
              <w:rPr>
                <w:rFonts w:ascii="Verdana" w:hAnsi="Verdana" w:cs="Calibri"/>
                <w:color w:val="0000FF"/>
                <w:sz w:val="18"/>
                <w:szCs w:val="18"/>
              </w:rPr>
              <w:t xml:space="preserve">El seguimiento y supervisión del proyecto. </w:t>
            </w:r>
          </w:p>
          <w:p w:rsidR="00110657" w:rsidRPr="00110657" w:rsidRDefault="00110657" w:rsidP="00465A3F">
            <w:pPr>
              <w:spacing w:line="259" w:lineRule="auto"/>
              <w:ind w:left="70"/>
              <w:jc w:val="both"/>
              <w:rPr>
                <w:rFonts w:ascii="Verdana" w:hAnsi="Verdana"/>
                <w:color w:val="0000FF"/>
                <w:sz w:val="18"/>
                <w:szCs w:val="18"/>
              </w:rPr>
            </w:pPr>
            <w:r w:rsidRPr="00110657">
              <w:rPr>
                <w:rFonts w:ascii="Verdana" w:hAnsi="Verdana" w:cs="Calibri"/>
                <w:b/>
                <w:color w:val="0000FF"/>
                <w:sz w:val="18"/>
                <w:szCs w:val="18"/>
              </w:rPr>
              <w:t>Plan de pruebas:</w:t>
            </w:r>
            <w:r w:rsidRPr="00110657">
              <w:rPr>
                <w:rFonts w:ascii="Verdana" w:hAnsi="Verdana" w:cs="Calibri"/>
                <w:color w:val="0000FF"/>
                <w:sz w:val="18"/>
                <w:szCs w:val="18"/>
              </w:rPr>
              <w:t xml:space="preserve"> propuesta de pruebas de recepción de los equipos  para verificar el cumplimiento del PPT y su calidad </w:t>
            </w:r>
          </w:p>
        </w:tc>
        <w:tc>
          <w:tcPr>
            <w:tcW w:w="841" w:type="dxa"/>
            <w:tcBorders>
              <w:top w:val="single" w:sz="4" w:space="0" w:color="000000"/>
              <w:left w:val="single" w:sz="4" w:space="0" w:color="000000"/>
              <w:bottom w:val="single" w:sz="4" w:space="0" w:color="000000"/>
              <w:right w:val="single" w:sz="4" w:space="0" w:color="000000"/>
            </w:tcBorders>
            <w:vAlign w:val="center"/>
          </w:tcPr>
          <w:p w:rsidR="00110657" w:rsidRPr="00110657" w:rsidRDefault="00110657" w:rsidP="00110657">
            <w:pPr>
              <w:spacing w:line="259" w:lineRule="auto"/>
              <w:ind w:left="55"/>
              <w:jc w:val="center"/>
              <w:rPr>
                <w:rFonts w:ascii="Verdana" w:hAnsi="Verdana"/>
                <w:color w:val="0000FF"/>
                <w:sz w:val="18"/>
                <w:szCs w:val="18"/>
              </w:rPr>
            </w:pPr>
            <w:r w:rsidRPr="00110657">
              <w:rPr>
                <w:rFonts w:ascii="Verdana" w:hAnsi="Verdana" w:cs="Calibri"/>
                <w:color w:val="0000FF"/>
                <w:sz w:val="18"/>
                <w:szCs w:val="18"/>
              </w:rPr>
              <w:t xml:space="preserve">3 </w:t>
            </w:r>
          </w:p>
        </w:tc>
      </w:tr>
      <w:tr w:rsidR="006C4100" w:rsidRPr="006C4100" w:rsidTr="006C4100">
        <w:tblPrEx>
          <w:tblCellMar>
            <w:top w:w="7" w:type="dxa"/>
            <w:right w:w="91" w:type="dxa"/>
          </w:tblCellMar>
        </w:tblPrEx>
        <w:trPr>
          <w:trHeight w:val="326"/>
        </w:trPr>
        <w:tc>
          <w:tcPr>
            <w:tcW w:w="566" w:type="dxa"/>
            <w:tcBorders>
              <w:top w:val="single" w:sz="4" w:space="0" w:color="000000"/>
              <w:left w:val="single" w:sz="4" w:space="0" w:color="000000"/>
              <w:bottom w:val="single" w:sz="4" w:space="0" w:color="000000"/>
              <w:right w:val="single" w:sz="4" w:space="0" w:color="000000"/>
            </w:tcBorders>
          </w:tcPr>
          <w:p w:rsidR="00110657" w:rsidRPr="00110657" w:rsidRDefault="00110657" w:rsidP="00110657">
            <w:pPr>
              <w:spacing w:line="259" w:lineRule="auto"/>
              <w:ind w:left="115"/>
              <w:rPr>
                <w:rFonts w:ascii="Verdana" w:hAnsi="Verdana"/>
                <w:color w:val="0000FF"/>
                <w:sz w:val="18"/>
                <w:szCs w:val="18"/>
              </w:rPr>
            </w:pPr>
            <w:r w:rsidRPr="00110657">
              <w:rPr>
                <w:rFonts w:ascii="Verdana" w:hAnsi="Verdana" w:cs="Calibri"/>
                <w:b/>
                <w:color w:val="0000FF"/>
                <w:sz w:val="18"/>
                <w:szCs w:val="18"/>
              </w:rPr>
              <w:t xml:space="preserve">3 </w:t>
            </w:r>
          </w:p>
        </w:tc>
        <w:tc>
          <w:tcPr>
            <w:tcW w:w="7374" w:type="dxa"/>
            <w:tcBorders>
              <w:top w:val="single" w:sz="4" w:space="0" w:color="000000"/>
              <w:left w:val="single" w:sz="4" w:space="0" w:color="000000"/>
              <w:bottom w:val="single" w:sz="4" w:space="0" w:color="000000"/>
              <w:right w:val="single" w:sz="4" w:space="0" w:color="000000"/>
            </w:tcBorders>
          </w:tcPr>
          <w:p w:rsidR="00110657" w:rsidRPr="00110657" w:rsidRDefault="00110657" w:rsidP="00465A3F">
            <w:pPr>
              <w:spacing w:line="259" w:lineRule="auto"/>
              <w:ind w:left="70"/>
              <w:jc w:val="both"/>
              <w:rPr>
                <w:rFonts w:ascii="Verdana" w:hAnsi="Verdana"/>
                <w:color w:val="0000FF"/>
                <w:sz w:val="18"/>
                <w:szCs w:val="18"/>
              </w:rPr>
            </w:pPr>
            <w:r w:rsidRPr="00110657">
              <w:rPr>
                <w:rFonts w:ascii="Verdana" w:hAnsi="Verdana" w:cs="Calibri"/>
                <w:b/>
                <w:color w:val="0000FF"/>
                <w:sz w:val="18"/>
                <w:szCs w:val="18"/>
              </w:rPr>
              <w:t xml:space="preserve">Servicios de soporte y asistencia </w:t>
            </w:r>
          </w:p>
        </w:tc>
        <w:tc>
          <w:tcPr>
            <w:tcW w:w="842" w:type="dxa"/>
            <w:tcBorders>
              <w:top w:val="single" w:sz="4" w:space="0" w:color="000000"/>
              <w:left w:val="single" w:sz="4" w:space="0" w:color="000000"/>
              <w:bottom w:val="single" w:sz="4" w:space="0" w:color="000000"/>
              <w:right w:val="single" w:sz="4" w:space="0" w:color="000000"/>
            </w:tcBorders>
          </w:tcPr>
          <w:p w:rsidR="00110657" w:rsidRPr="00110657" w:rsidRDefault="00110657" w:rsidP="00110657">
            <w:pPr>
              <w:spacing w:line="259" w:lineRule="auto"/>
              <w:rPr>
                <w:rFonts w:ascii="Verdana" w:hAnsi="Verdana"/>
                <w:color w:val="0000FF"/>
                <w:sz w:val="18"/>
                <w:szCs w:val="18"/>
              </w:rPr>
            </w:pPr>
            <w:r w:rsidRPr="00110657">
              <w:rPr>
                <w:rFonts w:ascii="Verdana" w:hAnsi="Verdana"/>
                <w:color w:val="0000FF"/>
                <w:sz w:val="18"/>
                <w:szCs w:val="18"/>
              </w:rPr>
              <w:t xml:space="preserve"> </w:t>
            </w:r>
          </w:p>
        </w:tc>
      </w:tr>
      <w:tr w:rsidR="006C4100" w:rsidRPr="006C4100" w:rsidTr="006C4100">
        <w:tblPrEx>
          <w:tblCellMar>
            <w:top w:w="7" w:type="dxa"/>
            <w:right w:w="91" w:type="dxa"/>
          </w:tblCellMar>
        </w:tblPrEx>
        <w:trPr>
          <w:trHeight w:val="950"/>
        </w:trPr>
        <w:tc>
          <w:tcPr>
            <w:tcW w:w="566" w:type="dxa"/>
            <w:tcBorders>
              <w:top w:val="single" w:sz="4" w:space="0" w:color="000000"/>
              <w:left w:val="single" w:sz="4" w:space="0" w:color="000000"/>
              <w:bottom w:val="single" w:sz="4" w:space="0" w:color="000000"/>
              <w:right w:val="single" w:sz="4" w:space="0" w:color="000000"/>
            </w:tcBorders>
            <w:vAlign w:val="center"/>
          </w:tcPr>
          <w:p w:rsidR="00110657" w:rsidRPr="00110657" w:rsidRDefault="00110657" w:rsidP="00110657">
            <w:pPr>
              <w:spacing w:line="259" w:lineRule="auto"/>
              <w:ind w:left="139"/>
              <w:rPr>
                <w:rFonts w:ascii="Verdana" w:hAnsi="Verdana"/>
                <w:color w:val="0000FF"/>
                <w:sz w:val="18"/>
                <w:szCs w:val="18"/>
              </w:rPr>
            </w:pPr>
            <w:r w:rsidRPr="00110657">
              <w:rPr>
                <w:rFonts w:ascii="Verdana" w:hAnsi="Verdana"/>
                <w:color w:val="0000FF"/>
                <w:sz w:val="18"/>
                <w:szCs w:val="18"/>
              </w:rPr>
              <w:t xml:space="preserve">3.1 </w:t>
            </w:r>
          </w:p>
        </w:tc>
        <w:tc>
          <w:tcPr>
            <w:tcW w:w="7374" w:type="dxa"/>
            <w:tcBorders>
              <w:top w:val="single" w:sz="4" w:space="0" w:color="000000"/>
              <w:left w:val="single" w:sz="4" w:space="0" w:color="000000"/>
              <w:bottom w:val="single" w:sz="4" w:space="0" w:color="000000"/>
              <w:right w:val="single" w:sz="4" w:space="0" w:color="000000"/>
            </w:tcBorders>
          </w:tcPr>
          <w:p w:rsidR="00110657" w:rsidRPr="00110657" w:rsidRDefault="00110657" w:rsidP="00465A3F">
            <w:pPr>
              <w:spacing w:line="259" w:lineRule="auto"/>
              <w:ind w:left="70"/>
              <w:jc w:val="both"/>
              <w:rPr>
                <w:rFonts w:ascii="Verdana" w:hAnsi="Verdana"/>
                <w:color w:val="0000FF"/>
                <w:sz w:val="18"/>
                <w:szCs w:val="18"/>
              </w:rPr>
            </w:pPr>
            <w:r w:rsidRPr="00110657">
              <w:rPr>
                <w:rFonts w:ascii="Verdana" w:hAnsi="Verdana" w:cs="Calibri"/>
                <w:color w:val="0000FF"/>
                <w:sz w:val="18"/>
                <w:szCs w:val="18"/>
              </w:rPr>
              <w:t xml:space="preserve">Alcance y características de los servicios de soporte y mantenimiento que el contratista se compromete a proporcionar sin costo dentro del periodo de garantía. </w:t>
            </w:r>
          </w:p>
        </w:tc>
        <w:tc>
          <w:tcPr>
            <w:tcW w:w="842" w:type="dxa"/>
            <w:tcBorders>
              <w:top w:val="single" w:sz="4" w:space="0" w:color="000000"/>
              <w:left w:val="single" w:sz="4" w:space="0" w:color="000000"/>
              <w:bottom w:val="single" w:sz="4" w:space="0" w:color="000000"/>
              <w:right w:val="single" w:sz="4" w:space="0" w:color="000000"/>
            </w:tcBorders>
            <w:vAlign w:val="center"/>
          </w:tcPr>
          <w:p w:rsidR="00110657" w:rsidRPr="00110657" w:rsidRDefault="00110657" w:rsidP="00110657">
            <w:pPr>
              <w:spacing w:line="259" w:lineRule="auto"/>
              <w:ind w:left="95"/>
              <w:jc w:val="center"/>
              <w:rPr>
                <w:rFonts w:ascii="Verdana" w:hAnsi="Verdana"/>
                <w:color w:val="0000FF"/>
                <w:sz w:val="18"/>
                <w:szCs w:val="18"/>
              </w:rPr>
            </w:pPr>
            <w:r w:rsidRPr="00110657">
              <w:rPr>
                <w:rFonts w:ascii="Verdana" w:hAnsi="Verdana" w:cs="Calibri"/>
                <w:color w:val="0000FF"/>
                <w:sz w:val="18"/>
                <w:szCs w:val="18"/>
              </w:rPr>
              <w:t xml:space="preserve">7 </w:t>
            </w:r>
          </w:p>
        </w:tc>
      </w:tr>
      <w:tr w:rsidR="006C4100" w:rsidRPr="006C4100" w:rsidTr="006C4100">
        <w:tblPrEx>
          <w:tblCellMar>
            <w:top w:w="7" w:type="dxa"/>
            <w:right w:w="91" w:type="dxa"/>
          </w:tblCellMar>
        </w:tblPrEx>
        <w:trPr>
          <w:trHeight w:val="326"/>
        </w:trPr>
        <w:tc>
          <w:tcPr>
            <w:tcW w:w="566" w:type="dxa"/>
            <w:tcBorders>
              <w:top w:val="single" w:sz="4" w:space="0" w:color="000000"/>
              <w:left w:val="single" w:sz="4" w:space="0" w:color="000000"/>
              <w:bottom w:val="single" w:sz="4" w:space="0" w:color="000000"/>
              <w:right w:val="single" w:sz="4" w:space="0" w:color="000000"/>
            </w:tcBorders>
          </w:tcPr>
          <w:p w:rsidR="00110657" w:rsidRPr="00110657" w:rsidRDefault="00110657" w:rsidP="00110657">
            <w:pPr>
              <w:spacing w:line="259" w:lineRule="auto"/>
              <w:ind w:left="142"/>
              <w:jc w:val="center"/>
              <w:rPr>
                <w:rFonts w:ascii="Verdana" w:hAnsi="Verdana"/>
                <w:color w:val="0000FF"/>
                <w:sz w:val="18"/>
                <w:szCs w:val="18"/>
              </w:rPr>
            </w:pPr>
            <w:r w:rsidRPr="00110657">
              <w:rPr>
                <w:rFonts w:ascii="Verdana" w:hAnsi="Verdana"/>
                <w:color w:val="0000FF"/>
                <w:sz w:val="18"/>
                <w:szCs w:val="18"/>
              </w:rPr>
              <w:t xml:space="preserve"> </w:t>
            </w:r>
          </w:p>
        </w:tc>
        <w:tc>
          <w:tcPr>
            <w:tcW w:w="7374" w:type="dxa"/>
            <w:tcBorders>
              <w:top w:val="single" w:sz="4" w:space="0" w:color="000000"/>
              <w:left w:val="single" w:sz="4" w:space="0" w:color="000000"/>
              <w:bottom w:val="single" w:sz="4" w:space="0" w:color="000000"/>
              <w:right w:val="single" w:sz="4" w:space="0" w:color="000000"/>
            </w:tcBorders>
          </w:tcPr>
          <w:p w:rsidR="00110657" w:rsidRPr="00110657" w:rsidRDefault="00110657" w:rsidP="00110657">
            <w:pPr>
              <w:spacing w:line="259" w:lineRule="auto"/>
              <w:ind w:left="70"/>
              <w:rPr>
                <w:rFonts w:ascii="Verdana" w:hAnsi="Verdana"/>
                <w:color w:val="0000FF"/>
                <w:sz w:val="18"/>
                <w:szCs w:val="18"/>
              </w:rPr>
            </w:pPr>
            <w:r w:rsidRPr="00110657">
              <w:rPr>
                <w:rFonts w:ascii="Verdana" w:hAnsi="Verdana" w:cs="Calibri"/>
                <w:b/>
                <w:color w:val="0000FF"/>
                <w:sz w:val="18"/>
                <w:szCs w:val="18"/>
              </w:rPr>
              <w:t xml:space="preserve">TOTAL </w:t>
            </w:r>
          </w:p>
        </w:tc>
        <w:tc>
          <w:tcPr>
            <w:tcW w:w="842" w:type="dxa"/>
            <w:tcBorders>
              <w:top w:val="single" w:sz="4" w:space="0" w:color="000000"/>
              <w:left w:val="single" w:sz="4" w:space="0" w:color="000000"/>
              <w:bottom w:val="single" w:sz="4" w:space="0" w:color="000000"/>
              <w:right w:val="single" w:sz="4" w:space="0" w:color="000000"/>
            </w:tcBorders>
          </w:tcPr>
          <w:p w:rsidR="00110657" w:rsidRPr="00110657" w:rsidRDefault="00110657" w:rsidP="00110657">
            <w:pPr>
              <w:spacing w:line="259" w:lineRule="auto"/>
              <w:ind w:left="98"/>
              <w:jc w:val="center"/>
              <w:rPr>
                <w:rFonts w:ascii="Verdana" w:hAnsi="Verdana"/>
                <w:color w:val="0000FF"/>
                <w:sz w:val="18"/>
                <w:szCs w:val="18"/>
              </w:rPr>
            </w:pPr>
            <w:r w:rsidRPr="00110657">
              <w:rPr>
                <w:rFonts w:ascii="Verdana" w:hAnsi="Verdana" w:cs="Calibri"/>
                <w:b/>
                <w:color w:val="0000FF"/>
                <w:sz w:val="18"/>
                <w:szCs w:val="18"/>
              </w:rPr>
              <w:t xml:space="preserve">30 </w:t>
            </w:r>
          </w:p>
        </w:tc>
      </w:tr>
    </w:tbl>
    <w:p w:rsidR="00110657" w:rsidRPr="00110657" w:rsidRDefault="00110657" w:rsidP="00110657">
      <w:pPr>
        <w:spacing w:after="344" w:line="259" w:lineRule="auto"/>
        <w:rPr>
          <w:color w:val="000000"/>
          <w:szCs w:val="22"/>
        </w:rPr>
      </w:pPr>
      <w:r w:rsidRPr="00110657">
        <w:rPr>
          <w:color w:val="000000"/>
          <w:szCs w:val="22"/>
        </w:rPr>
        <w:t xml:space="preserve"> </w:t>
      </w:r>
    </w:p>
    <w:p w:rsidR="00A24D2F" w:rsidRDefault="00C41825" w:rsidP="00C41825">
      <w:pPr>
        <w:spacing w:line="259" w:lineRule="auto"/>
        <w:rPr>
          <w:rFonts w:ascii="Verdana" w:hAnsi="Verdana"/>
          <w:color w:val="0000FF"/>
          <w:sz w:val="19"/>
          <w:szCs w:val="19"/>
        </w:rPr>
      </w:pPr>
      <w:r w:rsidRPr="00C41825">
        <w:rPr>
          <w:rFonts w:ascii="Verdana" w:hAnsi="Verdana"/>
          <w:color w:val="0000FF"/>
          <w:sz w:val="19"/>
          <w:szCs w:val="19"/>
        </w:rPr>
        <w:tab/>
      </w:r>
    </w:p>
    <w:p w:rsidR="00A24D2F" w:rsidRDefault="00A24D2F" w:rsidP="00C41825">
      <w:pPr>
        <w:spacing w:line="259" w:lineRule="auto"/>
        <w:rPr>
          <w:rFonts w:ascii="Verdana" w:hAnsi="Verdana"/>
          <w:color w:val="0000FF"/>
          <w:sz w:val="19"/>
          <w:szCs w:val="19"/>
        </w:rPr>
      </w:pPr>
      <w:r w:rsidRPr="006356DA">
        <w:rPr>
          <w:rFonts w:ascii="Verdana" w:hAnsi="Verdana"/>
          <w:b/>
          <w:color w:val="0000FF"/>
          <w:sz w:val="19"/>
          <w:szCs w:val="19"/>
          <w:u w:val="single"/>
        </w:rPr>
        <w:t>Validación</w:t>
      </w:r>
      <w:r>
        <w:rPr>
          <w:rFonts w:ascii="Verdana" w:hAnsi="Verdana"/>
          <w:color w:val="0000FF"/>
          <w:sz w:val="19"/>
          <w:szCs w:val="19"/>
        </w:rPr>
        <w:t>:</w:t>
      </w:r>
    </w:p>
    <w:p w:rsidR="00A24D2F" w:rsidRDefault="00A24D2F" w:rsidP="00C41825">
      <w:pPr>
        <w:spacing w:line="259" w:lineRule="auto"/>
        <w:rPr>
          <w:rFonts w:ascii="Verdana" w:hAnsi="Verdana"/>
          <w:color w:val="0000FF"/>
          <w:sz w:val="19"/>
          <w:szCs w:val="19"/>
        </w:rPr>
      </w:pPr>
    </w:p>
    <w:p w:rsidR="00A24D2F" w:rsidRDefault="00A24D2F" w:rsidP="00211815">
      <w:pPr>
        <w:spacing w:line="259" w:lineRule="auto"/>
        <w:jc w:val="both"/>
        <w:rPr>
          <w:rFonts w:ascii="Verdana" w:hAnsi="Verdana"/>
          <w:color w:val="0000FF"/>
          <w:sz w:val="19"/>
          <w:szCs w:val="19"/>
        </w:rPr>
      </w:pPr>
      <w:r>
        <w:rPr>
          <w:rFonts w:ascii="Verdana" w:hAnsi="Verdana"/>
          <w:color w:val="0000FF"/>
          <w:sz w:val="19"/>
          <w:szCs w:val="19"/>
        </w:rPr>
        <w:t>La memoria técnica presentada deberá permitir verificar el cumplimiento de las características técnicas y funcionales solicitadas por la Administración.</w:t>
      </w:r>
      <w:r w:rsidR="00211815">
        <w:rPr>
          <w:rFonts w:ascii="Verdana" w:hAnsi="Verdana"/>
          <w:color w:val="0000FF"/>
          <w:sz w:val="19"/>
          <w:szCs w:val="19"/>
        </w:rPr>
        <w:t xml:space="preserve"> La oferta que no contemple o incumpla los requisitos establecidos en el Pliego de Condiciones técnicas, o cuando la explicación solicitada en el pliego sobre el desarrollo de dichos requisitos sea inexistente, será declarada no valida.</w:t>
      </w:r>
    </w:p>
    <w:p w:rsidR="00A24D2F" w:rsidRDefault="00A24D2F" w:rsidP="00C41825">
      <w:pPr>
        <w:spacing w:line="259" w:lineRule="auto"/>
        <w:rPr>
          <w:rFonts w:ascii="Verdana" w:hAnsi="Verdana"/>
          <w:color w:val="0000FF"/>
          <w:sz w:val="19"/>
          <w:szCs w:val="19"/>
        </w:rPr>
      </w:pPr>
    </w:p>
    <w:p w:rsidR="009760F6" w:rsidRPr="009048F3" w:rsidRDefault="00C41825" w:rsidP="006356DA">
      <w:pPr>
        <w:spacing w:line="259" w:lineRule="auto"/>
        <w:rPr>
          <w:rFonts w:ascii="Verdana" w:hAnsi="Verdana"/>
          <w:color w:val="0000FF"/>
          <w:sz w:val="19"/>
          <w:szCs w:val="19"/>
        </w:rPr>
      </w:pPr>
      <w:r w:rsidRPr="009048F3">
        <w:rPr>
          <w:rFonts w:ascii="Verdana" w:hAnsi="Verdana"/>
          <w:color w:val="0000FF"/>
          <w:sz w:val="19"/>
          <w:szCs w:val="19"/>
        </w:rPr>
        <w:t xml:space="preserve"> </w:t>
      </w:r>
      <w:r w:rsidR="009760F6" w:rsidRPr="009048F3">
        <w:rPr>
          <w:rFonts w:ascii="Verdana" w:hAnsi="Verdana"/>
          <w:b/>
          <w:sz w:val="19"/>
          <w:szCs w:val="19"/>
        </w:rPr>
        <w:t>22.2.2.- Criterios evaluables de forma automática mediante aplicación de fórmulas:</w:t>
      </w:r>
      <w:bookmarkEnd w:id="278"/>
      <w:bookmarkEnd w:id="279"/>
      <w:r w:rsidR="004C6644" w:rsidRPr="009048F3">
        <w:rPr>
          <w:rFonts w:ascii="Verdana" w:hAnsi="Verdana"/>
          <w:b/>
          <w:sz w:val="19"/>
          <w:szCs w:val="19"/>
        </w:rPr>
        <w:t xml:space="preserve"> </w:t>
      </w:r>
    </w:p>
    <w:p w:rsidR="00095B8A" w:rsidRPr="008A6AC5" w:rsidRDefault="00095B8A" w:rsidP="00095B8A">
      <w:pPr>
        <w:pStyle w:val="Zerrenda-paragrafoa"/>
        <w:numPr>
          <w:ilvl w:val="0"/>
          <w:numId w:val="26"/>
        </w:numPr>
        <w:tabs>
          <w:tab w:val="clear" w:pos="1397"/>
          <w:tab w:val="left" w:pos="0"/>
          <w:tab w:val="left" w:pos="1400"/>
        </w:tabs>
        <w:ind w:left="998" w:right="-318" w:firstLine="0"/>
        <w:jc w:val="both"/>
        <w:rPr>
          <w:rFonts w:ascii="Verdana" w:hAnsi="Verdana" w:cs="Tahoma"/>
          <w:sz w:val="19"/>
          <w:szCs w:val="19"/>
        </w:rPr>
      </w:pPr>
      <w:bookmarkStart w:id="280" w:name="_Toc41549200"/>
      <w:bookmarkStart w:id="281" w:name="_Toc45180540"/>
      <w:r w:rsidRPr="008A6AC5">
        <w:rPr>
          <w:rFonts w:ascii="Verdana" w:hAnsi="Verdana" w:cs="Tahoma"/>
          <w:sz w:val="19"/>
          <w:szCs w:val="19"/>
        </w:rPr>
        <w:t>Criterio:</w:t>
      </w:r>
      <w:r>
        <w:rPr>
          <w:rFonts w:ascii="Verdana" w:hAnsi="Verdana" w:cs="Tahoma"/>
          <w:color w:val="0000FF"/>
          <w:sz w:val="19"/>
          <w:szCs w:val="19"/>
        </w:rPr>
        <w:t xml:space="preserve"> </w:t>
      </w:r>
      <w:r w:rsidR="00B76E8F">
        <w:rPr>
          <w:rFonts w:ascii="Verdana" w:hAnsi="Verdana" w:cs="Tahoma"/>
          <w:b/>
          <w:color w:val="0000FF"/>
          <w:sz w:val="19"/>
          <w:szCs w:val="19"/>
        </w:rPr>
        <w:t>oferta</w:t>
      </w:r>
      <w:r w:rsidRPr="001C444D">
        <w:rPr>
          <w:rFonts w:ascii="Verdana" w:hAnsi="Verdana" w:cs="Tahoma"/>
          <w:b/>
          <w:color w:val="0000FF"/>
          <w:sz w:val="19"/>
          <w:szCs w:val="19"/>
        </w:rPr>
        <w:t xml:space="preserve"> económica</w:t>
      </w:r>
      <w:r>
        <w:rPr>
          <w:rFonts w:ascii="Verdana" w:hAnsi="Verdana" w:cs="Tahoma"/>
          <w:color w:val="0000FF"/>
          <w:sz w:val="19"/>
          <w:szCs w:val="19"/>
        </w:rPr>
        <w:t>.</w:t>
      </w:r>
    </w:p>
    <w:p w:rsidR="00095B8A" w:rsidRPr="00986DC3" w:rsidRDefault="00095B8A" w:rsidP="00095B8A">
      <w:pPr>
        <w:pStyle w:val="Zerrenda-paragrafo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D423F8">
        <w:rPr>
          <w:rFonts w:ascii="Verdana" w:hAnsi="Verdana" w:cs="Tahoma"/>
          <w:color w:val="0000FF"/>
          <w:sz w:val="19"/>
          <w:szCs w:val="19"/>
        </w:rPr>
        <w:t xml:space="preserve"> </w:t>
      </w:r>
      <w:r w:rsidR="006C4100">
        <w:rPr>
          <w:rFonts w:ascii="Verdana" w:hAnsi="Verdana" w:cs="Tahoma"/>
          <w:b/>
          <w:color w:val="0000FF"/>
          <w:sz w:val="19"/>
          <w:szCs w:val="19"/>
        </w:rPr>
        <w:t>55</w:t>
      </w:r>
      <w:r w:rsidR="00D423F8" w:rsidRPr="001C444D">
        <w:rPr>
          <w:rFonts w:ascii="Verdana" w:hAnsi="Verdana" w:cs="Tahoma"/>
          <w:b/>
          <w:color w:val="0000FF"/>
          <w:sz w:val="19"/>
          <w:szCs w:val="19"/>
        </w:rPr>
        <w:t xml:space="preserve"> </w:t>
      </w:r>
      <w:r w:rsidRPr="001C444D">
        <w:rPr>
          <w:rFonts w:ascii="Verdana" w:hAnsi="Verdana" w:cs="Tahoma"/>
          <w:b/>
          <w:color w:val="0000FF"/>
          <w:sz w:val="19"/>
          <w:szCs w:val="19"/>
        </w:rPr>
        <w:t>puntos</w:t>
      </w:r>
      <w:r>
        <w:rPr>
          <w:rFonts w:ascii="Verdana" w:hAnsi="Verdana" w:cs="Tahoma"/>
          <w:color w:val="0000FF"/>
          <w:sz w:val="19"/>
          <w:szCs w:val="19"/>
        </w:rPr>
        <w:t>.</w:t>
      </w:r>
    </w:p>
    <w:p w:rsidR="00D423F8" w:rsidRDefault="00095B8A" w:rsidP="00D423F8">
      <w:pPr>
        <w:pStyle w:val="Zerrenda-paragrafoa"/>
        <w:tabs>
          <w:tab w:val="left" w:pos="0"/>
          <w:tab w:val="left" w:pos="1400"/>
        </w:tabs>
        <w:ind w:left="1400" w:right="-318"/>
        <w:jc w:val="both"/>
        <w:rPr>
          <w:rFonts w:ascii="Verdana" w:hAnsi="Verdana" w:cs="Tahoma"/>
          <w:color w:val="0D0DD9"/>
          <w:sz w:val="20"/>
          <w:szCs w:val="20"/>
        </w:rPr>
      </w:pPr>
      <w:r w:rsidRPr="008A6AC5">
        <w:rPr>
          <w:rFonts w:ascii="Verdana" w:hAnsi="Verdana" w:cs="Tahoma"/>
          <w:sz w:val="19"/>
          <w:szCs w:val="19"/>
        </w:rPr>
        <w:t>Fórmula:</w:t>
      </w:r>
      <w:r>
        <w:rPr>
          <w:rFonts w:ascii="Verdana" w:hAnsi="Verdana" w:cs="Tahoma"/>
          <w:sz w:val="19"/>
          <w:szCs w:val="19"/>
        </w:rPr>
        <w:t xml:space="preserve"> </w:t>
      </w:r>
      <w:r w:rsidR="00D423F8" w:rsidRPr="007C689E">
        <w:rPr>
          <w:rFonts w:ascii="Verdana" w:hAnsi="Verdana" w:cs="Tahoma"/>
          <w:color w:val="0D0DD9"/>
          <w:sz w:val="20"/>
          <w:szCs w:val="20"/>
        </w:rPr>
        <w:t>Se aplicará la siguiente fórmula:</w:t>
      </w:r>
    </w:p>
    <w:p w:rsidR="00D423F8" w:rsidRPr="007C689E" w:rsidRDefault="00D423F8" w:rsidP="00D423F8">
      <w:pPr>
        <w:pStyle w:val="Zerrenda-paragrafoa"/>
        <w:tabs>
          <w:tab w:val="left" w:pos="0"/>
          <w:tab w:val="left" w:pos="1400"/>
        </w:tabs>
        <w:ind w:left="1400" w:right="-318"/>
        <w:jc w:val="both"/>
        <w:rPr>
          <w:rFonts w:ascii="Verdana" w:hAnsi="Verdana" w:cs="Tahoma"/>
          <w:color w:val="0D0DD9"/>
          <w:sz w:val="20"/>
          <w:szCs w:val="20"/>
        </w:rPr>
      </w:pPr>
    </w:p>
    <w:p w:rsidR="00D423F8" w:rsidRDefault="00D423F8" w:rsidP="00D423F8">
      <w:pPr>
        <w:pStyle w:val="Zerrenda-paragrafoa"/>
        <w:tabs>
          <w:tab w:val="left" w:pos="0"/>
          <w:tab w:val="left" w:pos="1400"/>
        </w:tabs>
        <w:ind w:left="1400" w:right="-318"/>
        <w:jc w:val="both"/>
        <w:rPr>
          <w:rFonts w:ascii="Verdana" w:hAnsi="Verdana" w:cs="Tahoma"/>
          <w:color w:val="0000FF"/>
          <w:sz w:val="19"/>
          <w:szCs w:val="19"/>
        </w:rPr>
      </w:pPr>
    </w:p>
    <w:p w:rsidR="00D423F8" w:rsidRPr="00416BF1" w:rsidRDefault="00D423F8" w:rsidP="00D423F8">
      <w:pPr>
        <w:pStyle w:val="Zerrenda-paragrafoa"/>
        <w:tabs>
          <w:tab w:val="left" w:pos="0"/>
          <w:tab w:val="left" w:pos="1400"/>
        </w:tabs>
        <w:ind w:left="1400" w:right="-318"/>
        <w:jc w:val="both"/>
        <w:rPr>
          <w:rFonts w:ascii="Verdana" w:hAnsi="Verdana" w:cs="Tahoma"/>
          <w:color w:val="0070C0"/>
          <w:sz w:val="20"/>
          <w:szCs w:val="20"/>
        </w:rPr>
      </w:pPr>
    </w:p>
    <w:p w:rsidR="00D423F8" w:rsidRPr="003C0246" w:rsidRDefault="00D423F8" w:rsidP="00D423F8">
      <w:pPr>
        <w:pBdr>
          <w:top w:val="single" w:sz="4" w:space="0" w:color="000000"/>
          <w:left w:val="single" w:sz="4" w:space="0" w:color="000000"/>
          <w:bottom w:val="single" w:sz="4" w:space="0" w:color="000000"/>
          <w:right w:val="single" w:sz="4" w:space="0" w:color="000000"/>
        </w:pBdr>
        <w:spacing w:after="91" w:line="236" w:lineRule="auto"/>
        <w:ind w:left="5" w:hanging="10"/>
        <w:rPr>
          <w:color w:val="0000FF"/>
          <w:szCs w:val="22"/>
        </w:rPr>
      </w:pPr>
      <w:r w:rsidRPr="003C0246">
        <w:rPr>
          <w:b/>
          <w:i/>
          <w:color w:val="0000FF"/>
          <w:szCs w:val="22"/>
        </w:rPr>
        <w:t>Valoración oferta</w:t>
      </w:r>
      <w:r w:rsidR="006C4100">
        <w:rPr>
          <w:b/>
          <w:i/>
          <w:color w:val="0000FF"/>
          <w:szCs w:val="22"/>
        </w:rPr>
        <w:t xml:space="preserve"> económica</w:t>
      </w:r>
      <w:r w:rsidRPr="003C0246">
        <w:rPr>
          <w:b/>
          <w:i/>
          <w:color w:val="0000FF"/>
          <w:szCs w:val="22"/>
        </w:rPr>
        <w:t xml:space="preserve">  </w:t>
      </w:r>
      <w:r w:rsidRPr="003C0246">
        <w:rPr>
          <w:i/>
          <w:color w:val="0000FF"/>
          <w:szCs w:val="22"/>
        </w:rPr>
        <w:t xml:space="preserve">=  [(Importe máximo contrato – Importe oferta a valorar) </w:t>
      </w:r>
      <w:r w:rsidRPr="003C0246">
        <w:rPr>
          <w:b/>
          <w:i/>
          <w:color w:val="0000FF"/>
          <w:szCs w:val="22"/>
        </w:rPr>
        <w:t xml:space="preserve">/ </w:t>
      </w:r>
      <w:r w:rsidRPr="003C0246">
        <w:rPr>
          <w:i/>
          <w:color w:val="0000FF"/>
          <w:szCs w:val="22"/>
        </w:rPr>
        <w:t xml:space="preserve">(Importe máximo contrato – Importe oferta mínima)] </w:t>
      </w:r>
      <w:r w:rsidRPr="003C0246">
        <w:rPr>
          <w:b/>
          <w:i/>
          <w:color w:val="0000FF"/>
          <w:szCs w:val="22"/>
        </w:rPr>
        <w:t>x</w:t>
      </w:r>
      <w:r w:rsidRPr="003C0246">
        <w:rPr>
          <w:i/>
          <w:color w:val="0000FF"/>
          <w:szCs w:val="22"/>
        </w:rPr>
        <w:t xml:space="preserve"> Puntos Máximos</w:t>
      </w:r>
      <w:r>
        <w:rPr>
          <w:i/>
          <w:color w:val="0000FF"/>
          <w:szCs w:val="22"/>
        </w:rPr>
        <w:t xml:space="preserve"> criterio</w:t>
      </w:r>
      <w:r w:rsidRPr="003C0246">
        <w:rPr>
          <w:i/>
          <w:color w:val="0000FF"/>
          <w:szCs w:val="22"/>
        </w:rPr>
        <w:t xml:space="preserve"> </w:t>
      </w:r>
      <w:r w:rsidR="006C4100">
        <w:rPr>
          <w:i/>
          <w:color w:val="0000FF"/>
          <w:szCs w:val="22"/>
        </w:rPr>
        <w:t>(55)</w:t>
      </w:r>
    </w:p>
    <w:p w:rsidR="006C4100" w:rsidRDefault="00D423F8" w:rsidP="006C4100">
      <w:pPr>
        <w:pStyle w:val="Zerrenda-paragrafoa"/>
        <w:tabs>
          <w:tab w:val="left" w:pos="0"/>
          <w:tab w:val="left" w:pos="1400"/>
        </w:tabs>
        <w:ind w:left="1760" w:right="-318"/>
        <w:jc w:val="both"/>
        <w:rPr>
          <w:rFonts w:ascii="Arial" w:eastAsia="Arial" w:hAnsi="Arial" w:cs="Arial"/>
          <w:color w:val="000000"/>
          <w:sz w:val="20"/>
          <w:szCs w:val="22"/>
        </w:rPr>
      </w:pPr>
      <w:r w:rsidRPr="003C0246">
        <w:rPr>
          <w:rFonts w:ascii="Arial" w:eastAsia="Arial" w:hAnsi="Arial" w:cs="Arial"/>
          <w:color w:val="000000"/>
          <w:sz w:val="20"/>
          <w:szCs w:val="22"/>
        </w:rPr>
        <w:t xml:space="preserve"> </w:t>
      </w:r>
    </w:p>
    <w:p w:rsidR="006C4100" w:rsidRPr="008A6AC5" w:rsidRDefault="006C4100" w:rsidP="006C4100">
      <w:pPr>
        <w:pStyle w:val="Zerrenda-paragrafo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Pr>
          <w:rFonts w:ascii="Verdana" w:hAnsi="Verdana" w:cs="Tahoma"/>
          <w:b/>
          <w:color w:val="0000FF"/>
          <w:sz w:val="19"/>
          <w:szCs w:val="19"/>
        </w:rPr>
        <w:t>Plazo de garantía</w:t>
      </w:r>
      <w:r w:rsidRPr="00E509C6">
        <w:rPr>
          <w:rFonts w:ascii="Verdana" w:hAnsi="Verdana" w:cs="Tahoma"/>
          <w:b/>
          <w:color w:val="0000FF"/>
          <w:sz w:val="19"/>
          <w:szCs w:val="19"/>
        </w:rPr>
        <w:t>.</w:t>
      </w:r>
      <w:r w:rsidR="00E509C6" w:rsidRPr="00E509C6">
        <w:rPr>
          <w:rFonts w:ascii="Verdana" w:hAnsi="Verdana" w:cs="Tahoma"/>
          <w:b/>
          <w:color w:val="0000FF"/>
          <w:sz w:val="19"/>
          <w:szCs w:val="19"/>
        </w:rPr>
        <w:t xml:space="preserve"> (expresado en meses</w:t>
      </w:r>
      <w:r w:rsidR="00E509C6">
        <w:rPr>
          <w:rFonts w:ascii="Verdana" w:hAnsi="Verdana" w:cs="Tahoma"/>
          <w:color w:val="0000FF"/>
          <w:sz w:val="19"/>
          <w:szCs w:val="19"/>
        </w:rPr>
        <w:t>)</w:t>
      </w:r>
    </w:p>
    <w:p w:rsidR="006C4100" w:rsidRPr="00986DC3" w:rsidRDefault="006C4100" w:rsidP="006C4100">
      <w:pPr>
        <w:pStyle w:val="Zerrenda-paragrafo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Pr>
          <w:rFonts w:ascii="Verdana" w:hAnsi="Verdana" w:cs="Tahoma"/>
          <w:b/>
          <w:color w:val="0000FF"/>
          <w:sz w:val="19"/>
          <w:szCs w:val="19"/>
        </w:rPr>
        <w:t>5</w:t>
      </w:r>
      <w:r w:rsidRPr="001C444D">
        <w:rPr>
          <w:rFonts w:ascii="Verdana" w:hAnsi="Verdana" w:cs="Tahoma"/>
          <w:b/>
          <w:color w:val="0000FF"/>
          <w:sz w:val="19"/>
          <w:szCs w:val="19"/>
        </w:rPr>
        <w:t xml:space="preserve"> puntos</w:t>
      </w:r>
      <w:r>
        <w:rPr>
          <w:rFonts w:ascii="Verdana" w:hAnsi="Verdana" w:cs="Tahoma"/>
          <w:color w:val="0000FF"/>
          <w:sz w:val="19"/>
          <w:szCs w:val="19"/>
        </w:rPr>
        <w:t>.</w:t>
      </w:r>
    </w:p>
    <w:p w:rsidR="006C4100" w:rsidRDefault="006C4100" w:rsidP="006C4100">
      <w:pPr>
        <w:pStyle w:val="Zerrenda-paragrafoa"/>
        <w:tabs>
          <w:tab w:val="left" w:pos="0"/>
          <w:tab w:val="left" w:pos="1400"/>
        </w:tabs>
        <w:ind w:left="1400" w:right="-318"/>
        <w:jc w:val="both"/>
        <w:rPr>
          <w:rFonts w:ascii="Verdana" w:hAnsi="Verdana" w:cs="Tahoma"/>
          <w:color w:val="0D0DD9"/>
          <w:sz w:val="20"/>
          <w:szCs w:val="20"/>
        </w:rPr>
      </w:pPr>
      <w:r w:rsidRPr="008A6AC5">
        <w:rPr>
          <w:rFonts w:ascii="Verdana" w:hAnsi="Verdana" w:cs="Tahoma"/>
          <w:sz w:val="19"/>
          <w:szCs w:val="19"/>
        </w:rPr>
        <w:t>Fórmula:</w:t>
      </w:r>
      <w:r>
        <w:rPr>
          <w:rFonts w:ascii="Verdana" w:hAnsi="Verdana" w:cs="Tahoma"/>
          <w:sz w:val="19"/>
          <w:szCs w:val="19"/>
        </w:rPr>
        <w:t xml:space="preserve"> </w:t>
      </w:r>
      <w:r w:rsidRPr="007C689E">
        <w:rPr>
          <w:rFonts w:ascii="Verdana" w:hAnsi="Verdana" w:cs="Tahoma"/>
          <w:color w:val="0D0DD9"/>
          <w:sz w:val="20"/>
          <w:szCs w:val="20"/>
        </w:rPr>
        <w:t>Se aplicará la siguiente fórmula:</w:t>
      </w:r>
    </w:p>
    <w:p w:rsidR="006C4100" w:rsidRDefault="006C4100" w:rsidP="006C4100">
      <w:pPr>
        <w:pStyle w:val="Zerrenda-paragrafoa"/>
        <w:tabs>
          <w:tab w:val="left" w:pos="0"/>
          <w:tab w:val="left" w:pos="1400"/>
        </w:tabs>
        <w:ind w:left="1760" w:right="-318"/>
        <w:jc w:val="both"/>
        <w:rPr>
          <w:rFonts w:ascii="Arial" w:eastAsia="Arial" w:hAnsi="Arial" w:cs="Arial"/>
          <w:color w:val="000000"/>
          <w:sz w:val="20"/>
          <w:szCs w:val="22"/>
        </w:rPr>
      </w:pPr>
    </w:p>
    <w:p w:rsidR="006C4100" w:rsidRPr="006C4100" w:rsidRDefault="006C4100" w:rsidP="006C4100">
      <w:pPr>
        <w:tabs>
          <w:tab w:val="left" w:pos="0"/>
          <w:tab w:val="left" w:pos="1400"/>
        </w:tabs>
        <w:ind w:left="1760" w:right="-318"/>
        <w:jc w:val="both"/>
        <w:rPr>
          <w:rFonts w:ascii="Verdana" w:hAnsi="Verdana" w:cs="Tahoma"/>
          <w:b/>
          <w:color w:val="1B77A5"/>
          <w:sz w:val="19"/>
          <w:szCs w:val="19"/>
        </w:rPr>
      </w:pPr>
    </w:p>
    <w:p w:rsidR="006C4100" w:rsidRPr="006C4100" w:rsidRDefault="006C4100" w:rsidP="006C4100">
      <w:pPr>
        <w:autoSpaceDE w:val="0"/>
        <w:autoSpaceDN w:val="0"/>
        <w:adjustRightInd w:val="0"/>
        <w:ind w:left="1418"/>
        <w:rPr>
          <w:rFonts w:ascii="Verdana" w:hAnsi="Verdana" w:cs="Times-Roman"/>
          <w:color w:val="0000FF"/>
          <w:sz w:val="19"/>
          <w:szCs w:val="19"/>
        </w:rPr>
      </w:pPr>
      <w:r w:rsidRPr="006C4100">
        <w:rPr>
          <w:rFonts w:ascii="Verdana" w:hAnsi="Verdana" w:cs="Times-Roman"/>
          <w:color w:val="0000FF"/>
          <w:sz w:val="19"/>
          <w:szCs w:val="19"/>
        </w:rPr>
        <w:t>Para la valoración del criterio de plazo de garantía se aplicará el valor indicado para el mismo en el modelo de proposición económica.</w:t>
      </w:r>
    </w:p>
    <w:p w:rsidR="006C4100" w:rsidRPr="006C4100" w:rsidRDefault="006C4100" w:rsidP="006C4100">
      <w:pPr>
        <w:autoSpaceDE w:val="0"/>
        <w:autoSpaceDN w:val="0"/>
        <w:adjustRightInd w:val="0"/>
        <w:ind w:left="1418"/>
        <w:rPr>
          <w:rFonts w:ascii="Verdana" w:hAnsi="Verdana" w:cs="Times-Bold"/>
          <w:b/>
          <w:bCs/>
          <w:color w:val="0000FF"/>
          <w:sz w:val="19"/>
          <w:szCs w:val="19"/>
        </w:rPr>
      </w:pPr>
    </w:p>
    <w:p w:rsidR="006C4100" w:rsidRPr="006C4100" w:rsidRDefault="006C4100" w:rsidP="006C4100">
      <w:pPr>
        <w:autoSpaceDE w:val="0"/>
        <w:autoSpaceDN w:val="0"/>
        <w:adjustRightInd w:val="0"/>
        <w:ind w:left="1418"/>
        <w:rPr>
          <w:rFonts w:ascii="Verdana" w:hAnsi="Verdana" w:cs="Times-Bold"/>
          <w:b/>
          <w:bCs/>
          <w:color w:val="0000FF"/>
          <w:sz w:val="19"/>
          <w:szCs w:val="19"/>
        </w:rPr>
      </w:pPr>
      <w:r w:rsidRPr="006C4100">
        <w:rPr>
          <w:rFonts w:ascii="Verdana" w:hAnsi="Verdana" w:cs="Times-Bold"/>
          <w:b/>
          <w:bCs/>
          <w:color w:val="0000FF"/>
          <w:sz w:val="19"/>
          <w:szCs w:val="19"/>
        </w:rPr>
        <w:t>Formula valoración</w:t>
      </w:r>
    </w:p>
    <w:p w:rsidR="006C4100" w:rsidRPr="006C4100" w:rsidRDefault="006C4100" w:rsidP="006C4100">
      <w:pPr>
        <w:autoSpaceDE w:val="0"/>
        <w:autoSpaceDN w:val="0"/>
        <w:adjustRightInd w:val="0"/>
        <w:ind w:left="1418"/>
        <w:rPr>
          <w:rFonts w:ascii="Verdana" w:hAnsi="Verdana" w:cs="Times-Roman"/>
          <w:color w:val="0000FF"/>
          <w:sz w:val="19"/>
          <w:szCs w:val="19"/>
        </w:rPr>
      </w:pPr>
      <w:r w:rsidRPr="006C4100">
        <w:rPr>
          <w:rFonts w:ascii="Verdana" w:hAnsi="Verdana" w:cs="Times-Roman"/>
          <w:color w:val="0000FF"/>
          <w:sz w:val="19"/>
          <w:szCs w:val="19"/>
        </w:rPr>
        <w:lastRenderedPageBreak/>
        <w:t>Puntos = ((Plazo</w:t>
      </w:r>
      <w:r>
        <w:rPr>
          <w:rFonts w:ascii="Verdana" w:hAnsi="Verdana" w:cs="Times-Roman"/>
          <w:color w:val="0000FF"/>
          <w:sz w:val="19"/>
          <w:szCs w:val="19"/>
        </w:rPr>
        <w:t xml:space="preserve"> garantía</w:t>
      </w:r>
      <w:r w:rsidRPr="006C4100">
        <w:rPr>
          <w:rFonts w:ascii="Verdana" w:hAnsi="Verdana" w:cs="Times-Roman"/>
          <w:color w:val="0000FF"/>
          <w:sz w:val="19"/>
          <w:szCs w:val="19"/>
        </w:rPr>
        <w:t xml:space="preserve"> Oferta-Plazo </w:t>
      </w:r>
      <w:r>
        <w:rPr>
          <w:rFonts w:ascii="Verdana" w:hAnsi="Verdana" w:cs="Times-Roman"/>
          <w:color w:val="0000FF"/>
          <w:sz w:val="19"/>
          <w:szCs w:val="19"/>
        </w:rPr>
        <w:t xml:space="preserve">garantía </w:t>
      </w:r>
      <w:r w:rsidRPr="006C4100">
        <w:rPr>
          <w:rFonts w:ascii="Verdana" w:hAnsi="Verdana" w:cs="Times-Roman"/>
          <w:color w:val="0000FF"/>
          <w:sz w:val="19"/>
          <w:szCs w:val="19"/>
        </w:rPr>
        <w:t>Mínimo) / (Plazo</w:t>
      </w:r>
      <w:r>
        <w:rPr>
          <w:rFonts w:ascii="Verdana" w:hAnsi="Verdana" w:cs="Times-Roman"/>
          <w:color w:val="0000FF"/>
          <w:sz w:val="19"/>
          <w:szCs w:val="19"/>
        </w:rPr>
        <w:t xml:space="preserve"> garantía</w:t>
      </w:r>
      <w:r w:rsidRPr="006C4100">
        <w:rPr>
          <w:rFonts w:ascii="Verdana" w:hAnsi="Verdana" w:cs="Times-Roman"/>
          <w:color w:val="0000FF"/>
          <w:sz w:val="19"/>
          <w:szCs w:val="19"/>
        </w:rPr>
        <w:t xml:space="preserve"> máximo-Plazo </w:t>
      </w:r>
      <w:r>
        <w:rPr>
          <w:rFonts w:ascii="Verdana" w:hAnsi="Verdana" w:cs="Times-Roman"/>
          <w:color w:val="0000FF"/>
          <w:sz w:val="19"/>
          <w:szCs w:val="19"/>
        </w:rPr>
        <w:t xml:space="preserve">garantía </w:t>
      </w:r>
      <w:r w:rsidRPr="006C4100">
        <w:rPr>
          <w:rFonts w:ascii="Verdana" w:hAnsi="Verdana" w:cs="Times-Roman"/>
          <w:color w:val="0000FF"/>
          <w:sz w:val="19"/>
          <w:szCs w:val="19"/>
        </w:rPr>
        <w:t>mínimo)) x Ponderación</w:t>
      </w:r>
      <w:r>
        <w:rPr>
          <w:rFonts w:ascii="Verdana" w:hAnsi="Verdana" w:cs="Times-Roman"/>
          <w:color w:val="0000FF"/>
          <w:sz w:val="19"/>
          <w:szCs w:val="19"/>
        </w:rPr>
        <w:t xml:space="preserve"> </w:t>
      </w:r>
      <w:r w:rsidRPr="006C4100">
        <w:rPr>
          <w:rFonts w:ascii="Verdana" w:hAnsi="Verdana" w:cs="Times-Roman"/>
          <w:color w:val="0000FF"/>
          <w:sz w:val="19"/>
          <w:szCs w:val="19"/>
        </w:rPr>
        <w:t>máxima del criterio</w:t>
      </w:r>
      <w:r>
        <w:rPr>
          <w:rFonts w:ascii="Verdana" w:hAnsi="Verdana" w:cs="Times-Roman"/>
          <w:color w:val="0000FF"/>
          <w:sz w:val="19"/>
          <w:szCs w:val="19"/>
        </w:rPr>
        <w:t xml:space="preserve"> (5 puntos)</w:t>
      </w:r>
      <w:r w:rsidRPr="006C4100">
        <w:rPr>
          <w:rFonts w:ascii="Verdana" w:hAnsi="Verdana" w:cs="Times-Roman"/>
          <w:color w:val="0000FF"/>
          <w:sz w:val="19"/>
          <w:szCs w:val="19"/>
        </w:rPr>
        <w:t>.</w:t>
      </w:r>
    </w:p>
    <w:p w:rsidR="006C4100" w:rsidRPr="006C4100" w:rsidRDefault="006C4100" w:rsidP="006C4100">
      <w:pPr>
        <w:autoSpaceDE w:val="0"/>
        <w:autoSpaceDN w:val="0"/>
        <w:adjustRightInd w:val="0"/>
        <w:ind w:left="1418"/>
        <w:rPr>
          <w:rFonts w:ascii="Verdana" w:hAnsi="Verdana" w:cs="Times-Roman"/>
          <w:color w:val="0000FF"/>
          <w:sz w:val="19"/>
          <w:szCs w:val="19"/>
        </w:rPr>
      </w:pPr>
    </w:p>
    <w:p w:rsidR="006C4100" w:rsidRPr="006C4100" w:rsidRDefault="006C4100" w:rsidP="006C4100">
      <w:pPr>
        <w:autoSpaceDE w:val="0"/>
        <w:autoSpaceDN w:val="0"/>
        <w:adjustRightInd w:val="0"/>
        <w:ind w:left="1418"/>
        <w:rPr>
          <w:rFonts w:ascii="Verdana" w:hAnsi="Verdana" w:cs="Times-Roman"/>
          <w:color w:val="0000FF"/>
          <w:sz w:val="19"/>
          <w:szCs w:val="19"/>
        </w:rPr>
      </w:pPr>
      <w:r w:rsidRPr="006C4100">
        <w:rPr>
          <w:rFonts w:ascii="Verdana" w:hAnsi="Verdana" w:cs="Times-Roman"/>
          <w:color w:val="0000FF"/>
          <w:sz w:val="19"/>
          <w:szCs w:val="19"/>
        </w:rPr>
        <w:t>Siendo:</w:t>
      </w:r>
    </w:p>
    <w:p w:rsidR="006C4100" w:rsidRDefault="006C4100" w:rsidP="006C4100">
      <w:pPr>
        <w:autoSpaceDE w:val="0"/>
        <w:autoSpaceDN w:val="0"/>
        <w:adjustRightInd w:val="0"/>
        <w:ind w:left="1418"/>
        <w:rPr>
          <w:rFonts w:ascii="Verdana" w:hAnsi="Verdana" w:cs="Times-Roman"/>
          <w:color w:val="0000FF"/>
          <w:sz w:val="19"/>
          <w:szCs w:val="19"/>
        </w:rPr>
      </w:pPr>
    </w:p>
    <w:p w:rsidR="006C4100" w:rsidRPr="006C4100" w:rsidRDefault="006C4100" w:rsidP="006C4100">
      <w:pPr>
        <w:autoSpaceDE w:val="0"/>
        <w:autoSpaceDN w:val="0"/>
        <w:adjustRightInd w:val="0"/>
        <w:ind w:left="1418"/>
        <w:rPr>
          <w:rFonts w:ascii="Verdana" w:hAnsi="Verdana" w:cs="Times-Roman"/>
          <w:color w:val="0000FF"/>
          <w:sz w:val="19"/>
          <w:szCs w:val="19"/>
        </w:rPr>
      </w:pPr>
      <w:r w:rsidRPr="006C4100">
        <w:rPr>
          <w:rFonts w:ascii="Verdana" w:hAnsi="Verdana" w:cs="Times-Roman"/>
          <w:color w:val="0000FF"/>
          <w:sz w:val="19"/>
          <w:szCs w:val="19"/>
        </w:rPr>
        <w:t xml:space="preserve">− Plazo </w:t>
      </w:r>
      <w:r>
        <w:rPr>
          <w:rFonts w:ascii="Verdana" w:hAnsi="Verdana" w:cs="Times-Roman"/>
          <w:color w:val="0000FF"/>
          <w:sz w:val="19"/>
          <w:szCs w:val="19"/>
        </w:rPr>
        <w:t xml:space="preserve">garantía </w:t>
      </w:r>
      <w:r w:rsidRPr="006C4100">
        <w:rPr>
          <w:rFonts w:ascii="Verdana" w:hAnsi="Verdana" w:cs="Times-Roman"/>
          <w:color w:val="0000FF"/>
          <w:sz w:val="19"/>
          <w:szCs w:val="19"/>
        </w:rPr>
        <w:t>mínimo= el plazo mínimo de garantía exigido para este expediente.</w:t>
      </w:r>
    </w:p>
    <w:p w:rsidR="006C4100" w:rsidRPr="006C4100" w:rsidRDefault="006C4100" w:rsidP="006C4100">
      <w:pPr>
        <w:autoSpaceDE w:val="0"/>
        <w:autoSpaceDN w:val="0"/>
        <w:adjustRightInd w:val="0"/>
        <w:ind w:left="1418"/>
        <w:rPr>
          <w:rFonts w:ascii="Verdana" w:hAnsi="Verdana" w:cs="Times-Roman"/>
          <w:color w:val="0000FF"/>
          <w:sz w:val="19"/>
          <w:szCs w:val="19"/>
        </w:rPr>
      </w:pPr>
      <w:r w:rsidRPr="006C4100">
        <w:rPr>
          <w:rFonts w:ascii="Verdana" w:hAnsi="Verdana" w:cs="Times-Roman"/>
          <w:color w:val="0000FF"/>
          <w:sz w:val="19"/>
          <w:szCs w:val="19"/>
        </w:rPr>
        <w:t xml:space="preserve">− Plazo </w:t>
      </w:r>
      <w:r>
        <w:rPr>
          <w:rFonts w:ascii="Verdana" w:hAnsi="Verdana" w:cs="Times-Roman"/>
          <w:color w:val="0000FF"/>
          <w:sz w:val="19"/>
          <w:szCs w:val="19"/>
        </w:rPr>
        <w:t xml:space="preserve">garantía </w:t>
      </w:r>
      <w:r w:rsidRPr="006C4100">
        <w:rPr>
          <w:rFonts w:ascii="Verdana" w:hAnsi="Verdana" w:cs="Times-Roman"/>
          <w:color w:val="0000FF"/>
          <w:sz w:val="19"/>
          <w:szCs w:val="19"/>
        </w:rPr>
        <w:t>máximo = el mayor plazo de garantía de entre los ofertados</w:t>
      </w:r>
    </w:p>
    <w:p w:rsidR="006C4100" w:rsidRPr="006C4100" w:rsidRDefault="006C4100" w:rsidP="006C4100">
      <w:pPr>
        <w:autoSpaceDE w:val="0"/>
        <w:autoSpaceDN w:val="0"/>
        <w:adjustRightInd w:val="0"/>
        <w:ind w:left="1418"/>
        <w:rPr>
          <w:rFonts w:ascii="Verdana" w:hAnsi="Verdana" w:cs="Times-Roman"/>
          <w:color w:val="0000FF"/>
          <w:sz w:val="19"/>
          <w:szCs w:val="19"/>
        </w:rPr>
      </w:pPr>
      <w:r w:rsidRPr="006C4100">
        <w:rPr>
          <w:rFonts w:ascii="Verdana" w:hAnsi="Verdana" w:cs="Times-Roman"/>
          <w:color w:val="0000FF"/>
          <w:sz w:val="19"/>
          <w:szCs w:val="19"/>
        </w:rPr>
        <w:t xml:space="preserve"> </w:t>
      </w:r>
    </w:p>
    <w:p w:rsidR="00E509C6" w:rsidRPr="008A6AC5" w:rsidRDefault="00E509C6" w:rsidP="00E509C6">
      <w:pPr>
        <w:pStyle w:val="Zerrenda-paragrafo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Pr>
          <w:rFonts w:ascii="Verdana" w:hAnsi="Verdana" w:cs="Tahoma"/>
          <w:b/>
          <w:color w:val="0000FF"/>
          <w:sz w:val="19"/>
          <w:szCs w:val="19"/>
        </w:rPr>
        <w:t>Plazo de entrega (expresado en semanas)</w:t>
      </w:r>
      <w:r>
        <w:rPr>
          <w:rFonts w:ascii="Verdana" w:hAnsi="Verdana" w:cs="Tahoma"/>
          <w:color w:val="0000FF"/>
          <w:sz w:val="19"/>
          <w:szCs w:val="19"/>
        </w:rPr>
        <w:t>.</w:t>
      </w:r>
    </w:p>
    <w:p w:rsidR="00E509C6" w:rsidRPr="00986DC3" w:rsidRDefault="00E509C6" w:rsidP="00E509C6">
      <w:pPr>
        <w:pStyle w:val="Zerrenda-paragrafo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Pr>
          <w:rFonts w:ascii="Verdana" w:hAnsi="Verdana" w:cs="Tahoma"/>
          <w:b/>
          <w:color w:val="0000FF"/>
          <w:sz w:val="19"/>
          <w:szCs w:val="19"/>
        </w:rPr>
        <w:t>10</w:t>
      </w:r>
      <w:r w:rsidRPr="001C444D">
        <w:rPr>
          <w:rFonts w:ascii="Verdana" w:hAnsi="Verdana" w:cs="Tahoma"/>
          <w:b/>
          <w:color w:val="0000FF"/>
          <w:sz w:val="19"/>
          <w:szCs w:val="19"/>
        </w:rPr>
        <w:t xml:space="preserve"> puntos</w:t>
      </w:r>
      <w:r>
        <w:rPr>
          <w:rFonts w:ascii="Verdana" w:hAnsi="Verdana" w:cs="Tahoma"/>
          <w:color w:val="0000FF"/>
          <w:sz w:val="19"/>
          <w:szCs w:val="19"/>
        </w:rPr>
        <w:t>.</w:t>
      </w:r>
    </w:p>
    <w:p w:rsidR="006C4100" w:rsidRDefault="00E509C6" w:rsidP="00E509C6">
      <w:pPr>
        <w:pStyle w:val="Zerrenda-paragrafoa"/>
        <w:tabs>
          <w:tab w:val="left" w:pos="0"/>
          <w:tab w:val="left" w:pos="1400"/>
        </w:tabs>
        <w:ind w:left="1400" w:right="-318"/>
        <w:jc w:val="both"/>
        <w:rPr>
          <w:rFonts w:ascii="Verdana" w:hAnsi="Verdana" w:cs="Tahoma"/>
          <w:sz w:val="19"/>
          <w:szCs w:val="19"/>
        </w:rPr>
      </w:pPr>
      <w:r w:rsidRPr="008A6AC5">
        <w:rPr>
          <w:rFonts w:ascii="Verdana" w:hAnsi="Verdana" w:cs="Tahoma"/>
          <w:sz w:val="19"/>
          <w:szCs w:val="19"/>
        </w:rPr>
        <w:t>Fórmula:</w:t>
      </w:r>
      <w:r>
        <w:rPr>
          <w:rFonts w:ascii="Verdana" w:hAnsi="Verdana" w:cs="Tahoma"/>
          <w:sz w:val="19"/>
          <w:szCs w:val="19"/>
        </w:rPr>
        <w:t xml:space="preserve"> </w:t>
      </w:r>
    </w:p>
    <w:p w:rsidR="00E509C6" w:rsidRPr="006C4100" w:rsidRDefault="00E509C6" w:rsidP="00E509C6">
      <w:pPr>
        <w:pStyle w:val="Zerrenda-paragrafoa"/>
        <w:tabs>
          <w:tab w:val="left" w:pos="0"/>
          <w:tab w:val="left" w:pos="1400"/>
        </w:tabs>
        <w:ind w:left="1400" w:right="-318"/>
        <w:jc w:val="both"/>
        <w:rPr>
          <w:rFonts w:ascii="Verdana" w:hAnsi="Verdana" w:cs="Times-Roman"/>
          <w:color w:val="0000FF"/>
          <w:sz w:val="19"/>
          <w:szCs w:val="19"/>
        </w:rPr>
      </w:pPr>
    </w:p>
    <w:p w:rsidR="006C4100" w:rsidRPr="006C4100" w:rsidRDefault="006C4100" w:rsidP="006C4100">
      <w:pPr>
        <w:autoSpaceDE w:val="0"/>
        <w:autoSpaceDN w:val="0"/>
        <w:adjustRightInd w:val="0"/>
        <w:ind w:left="1418"/>
        <w:rPr>
          <w:rFonts w:ascii="Verdana" w:hAnsi="Verdana" w:cs="Times-Roman"/>
          <w:color w:val="0000FF"/>
          <w:sz w:val="19"/>
          <w:szCs w:val="19"/>
        </w:rPr>
      </w:pPr>
      <w:r w:rsidRPr="006C4100">
        <w:rPr>
          <w:rFonts w:ascii="Verdana" w:hAnsi="Verdana" w:cs="Times-Roman"/>
          <w:color w:val="0000FF"/>
          <w:sz w:val="19"/>
          <w:szCs w:val="19"/>
        </w:rPr>
        <w:t>Para la valoración del criterio de plazo de ejecución se aplicará el valor indicado en el modelo de proposición económica.</w:t>
      </w:r>
    </w:p>
    <w:p w:rsidR="006C4100" w:rsidRDefault="006C4100" w:rsidP="006C4100">
      <w:pPr>
        <w:autoSpaceDE w:val="0"/>
        <w:autoSpaceDN w:val="0"/>
        <w:adjustRightInd w:val="0"/>
        <w:ind w:left="1418"/>
        <w:rPr>
          <w:rFonts w:ascii="Verdana" w:hAnsi="Verdana" w:cs="Times-Roman"/>
          <w:color w:val="0000FF"/>
          <w:sz w:val="19"/>
          <w:szCs w:val="19"/>
        </w:rPr>
      </w:pPr>
    </w:p>
    <w:p w:rsidR="00E509C6" w:rsidRDefault="00E509C6" w:rsidP="006C4100">
      <w:pPr>
        <w:autoSpaceDE w:val="0"/>
        <w:autoSpaceDN w:val="0"/>
        <w:adjustRightInd w:val="0"/>
        <w:ind w:left="1418"/>
        <w:rPr>
          <w:rFonts w:ascii="Verdana" w:hAnsi="Verdana" w:cs="Times-Roman"/>
          <w:color w:val="0000FF"/>
          <w:sz w:val="19"/>
          <w:szCs w:val="19"/>
        </w:rPr>
      </w:pPr>
      <w:r>
        <w:rPr>
          <w:rFonts w:ascii="Verdana" w:hAnsi="Verdana" w:cs="Times-Roman"/>
          <w:color w:val="0000FF"/>
          <w:sz w:val="19"/>
          <w:szCs w:val="19"/>
        </w:rPr>
        <w:t>Se valorará con un punto y hasta un máximo de 10 puntos por cada semana que se reduzca el plazo máximo establecido para la entrega del material.</w:t>
      </w:r>
    </w:p>
    <w:p w:rsidR="00E509C6" w:rsidRPr="006C4100" w:rsidRDefault="00E509C6" w:rsidP="006C4100">
      <w:pPr>
        <w:autoSpaceDE w:val="0"/>
        <w:autoSpaceDN w:val="0"/>
        <w:adjustRightInd w:val="0"/>
        <w:ind w:left="1418"/>
        <w:rPr>
          <w:rFonts w:ascii="Verdana" w:hAnsi="Verdana" w:cs="Times-Roman"/>
          <w:color w:val="0000FF"/>
          <w:sz w:val="19"/>
          <w:szCs w:val="19"/>
        </w:rPr>
      </w:pPr>
    </w:p>
    <w:p w:rsidR="006C4100" w:rsidRPr="006C4100" w:rsidRDefault="006C4100" w:rsidP="006C4100">
      <w:pPr>
        <w:autoSpaceDE w:val="0"/>
        <w:autoSpaceDN w:val="0"/>
        <w:adjustRightInd w:val="0"/>
        <w:ind w:left="1418"/>
        <w:rPr>
          <w:rFonts w:ascii="Verdana" w:hAnsi="Verdana" w:cs="Times-Roman"/>
          <w:color w:val="0000FF"/>
          <w:sz w:val="19"/>
          <w:szCs w:val="19"/>
        </w:rPr>
      </w:pPr>
    </w:p>
    <w:p w:rsidR="006C4100" w:rsidRPr="006C4100" w:rsidRDefault="006C4100" w:rsidP="006C4100">
      <w:pPr>
        <w:tabs>
          <w:tab w:val="left" w:pos="0"/>
          <w:tab w:val="left" w:pos="1400"/>
          <w:tab w:val="left" w:pos="2268"/>
        </w:tabs>
        <w:ind w:left="1400" w:right="-318"/>
        <w:jc w:val="both"/>
        <w:rPr>
          <w:rFonts w:ascii="Verdana" w:hAnsi="Verdana" w:cs="Tahoma"/>
          <w:b/>
          <w:color w:val="0000FF"/>
          <w:sz w:val="19"/>
          <w:szCs w:val="19"/>
        </w:rPr>
      </w:pPr>
      <w:r w:rsidRPr="006C4100">
        <w:rPr>
          <w:rFonts w:ascii="Verdana" w:hAnsi="Verdana" w:cs="Tahoma"/>
          <w:b/>
          <w:color w:val="0000FF"/>
          <w:sz w:val="19"/>
          <w:szCs w:val="19"/>
        </w:rPr>
        <w:t>TOTAL DE ESTE GRUPO:</w:t>
      </w:r>
      <w:r w:rsidRPr="006C4100">
        <w:rPr>
          <w:rFonts w:ascii="Verdana" w:hAnsi="Verdana" w:cs="Tahoma"/>
          <w:b/>
          <w:color w:val="0000FF"/>
          <w:sz w:val="19"/>
          <w:szCs w:val="19"/>
        </w:rPr>
        <w:tab/>
      </w:r>
      <w:r w:rsidRPr="006C4100">
        <w:rPr>
          <w:rFonts w:ascii="Verdana" w:hAnsi="Verdana" w:cs="Tahoma"/>
          <w:b/>
          <w:color w:val="0000FF"/>
          <w:sz w:val="19"/>
          <w:szCs w:val="19"/>
        </w:rPr>
        <w:tab/>
      </w:r>
      <w:r w:rsidRPr="006C4100">
        <w:rPr>
          <w:rFonts w:ascii="Verdana" w:hAnsi="Verdana" w:cs="Tahoma"/>
          <w:b/>
          <w:color w:val="0000FF"/>
          <w:sz w:val="19"/>
          <w:szCs w:val="19"/>
        </w:rPr>
        <w:tab/>
      </w:r>
      <w:r w:rsidRPr="006C4100">
        <w:rPr>
          <w:rFonts w:ascii="Verdana" w:hAnsi="Verdana" w:cs="Tahoma"/>
          <w:b/>
          <w:color w:val="0000FF"/>
          <w:sz w:val="19"/>
          <w:szCs w:val="19"/>
        </w:rPr>
        <w:tab/>
      </w:r>
      <w:r w:rsidR="00E509C6">
        <w:rPr>
          <w:rFonts w:ascii="Verdana" w:hAnsi="Verdana" w:cs="Tahoma"/>
          <w:b/>
          <w:color w:val="0000FF"/>
          <w:sz w:val="19"/>
          <w:szCs w:val="19"/>
        </w:rPr>
        <w:t>70</w:t>
      </w:r>
      <w:r w:rsidRPr="006C4100">
        <w:rPr>
          <w:rFonts w:ascii="Verdana" w:hAnsi="Verdana" w:cs="Tahoma"/>
          <w:b/>
          <w:color w:val="0000FF"/>
          <w:sz w:val="19"/>
          <w:szCs w:val="19"/>
        </w:rPr>
        <w:t xml:space="preserve"> PUNTOS.</w:t>
      </w:r>
    </w:p>
    <w:p w:rsidR="00D423F8" w:rsidRDefault="00D423F8" w:rsidP="00D423F8">
      <w:pPr>
        <w:spacing w:after="134" w:line="259" w:lineRule="auto"/>
        <w:ind w:left="10"/>
        <w:rPr>
          <w:rFonts w:ascii="Arial" w:eastAsia="Arial" w:hAnsi="Arial" w:cs="Arial"/>
          <w:color w:val="000000"/>
          <w:sz w:val="20"/>
          <w:szCs w:val="22"/>
        </w:rPr>
      </w:pPr>
    </w:p>
    <w:p w:rsidR="009760F6" w:rsidRPr="003F35D8" w:rsidRDefault="009760F6" w:rsidP="009A1326">
      <w:pPr>
        <w:pStyle w:val="4izenburua"/>
        <w:ind w:right="-427"/>
        <w:rPr>
          <w:b w:val="0"/>
          <w:color w:val="0000FF"/>
        </w:rPr>
      </w:pPr>
      <w:r w:rsidRPr="00364278">
        <w:t>22.3.- Ofertas anormalmente bajas</w:t>
      </w:r>
      <w:r w:rsidR="00C31D2D">
        <w:rPr>
          <w:b w:val="0"/>
          <w:color w:val="0000FF"/>
        </w:rPr>
        <w:t xml:space="preserve">: </w:t>
      </w:r>
      <w:r w:rsidRPr="00815CAF">
        <w:rPr>
          <w:b w:val="0"/>
        </w:rPr>
        <w:t>se establecen los siguientes parámetros o límites para su apreciación:</w:t>
      </w:r>
      <w:r w:rsidR="00815CAF">
        <w:rPr>
          <w:b w:val="0"/>
        </w:rPr>
        <w:t xml:space="preserve"> </w:t>
      </w:r>
      <w:bookmarkEnd w:id="280"/>
      <w:bookmarkEnd w:id="281"/>
    </w:p>
    <w:p w:rsidR="00A24AC8" w:rsidRPr="00530FD1" w:rsidRDefault="009A1326" w:rsidP="007934CF">
      <w:pPr>
        <w:pStyle w:val="5izenburua"/>
        <w:ind w:right="-427"/>
        <w:rPr>
          <w:i/>
          <w:szCs w:val="19"/>
        </w:rPr>
      </w:pPr>
      <w:bookmarkStart w:id="282" w:name="_Toc45180541"/>
      <w:r>
        <w:rPr>
          <w:b/>
          <w:szCs w:val="19"/>
        </w:rPr>
        <w:t xml:space="preserve">22.3.1.- </w:t>
      </w:r>
      <w:r w:rsidR="00A24AC8" w:rsidRPr="00530FD1">
        <w:rPr>
          <w:b/>
          <w:szCs w:val="19"/>
        </w:rPr>
        <w:t>En cuanto al precio:</w:t>
      </w:r>
      <w:r w:rsidR="00A24AC8" w:rsidRPr="00530FD1">
        <w:rPr>
          <w:i/>
          <w:szCs w:val="19"/>
        </w:rPr>
        <w:t xml:space="preserve"> </w:t>
      </w:r>
      <w:bookmarkEnd w:id="282"/>
      <w:r w:rsidR="00E87995">
        <w:rPr>
          <w:color w:val="0000FF"/>
          <w:szCs w:val="19"/>
        </w:rPr>
        <w:t>no</w:t>
      </w:r>
      <w:r w:rsidR="00A90D06">
        <w:rPr>
          <w:color w:val="0000FF"/>
          <w:szCs w:val="19"/>
        </w:rPr>
        <w:t xml:space="preserve">. </w:t>
      </w:r>
    </w:p>
    <w:p w:rsidR="00A90D06" w:rsidRDefault="00A90D06" w:rsidP="00A90D06">
      <w:pPr>
        <w:spacing w:before="120" w:after="120"/>
        <w:ind w:left="1418" w:right="-427"/>
        <w:jc w:val="both"/>
        <w:rPr>
          <w:rFonts w:ascii="Verdana" w:hAnsi="Verdana"/>
          <w:b/>
          <w:sz w:val="19"/>
          <w:szCs w:val="19"/>
        </w:rPr>
      </w:pPr>
      <w:bookmarkStart w:id="283" w:name="_Toc45180542"/>
      <w:r w:rsidRPr="00530FD1">
        <w:rPr>
          <w:rFonts w:ascii="Verdana" w:hAnsi="Verdana"/>
          <w:b/>
          <w:sz w:val="19"/>
          <w:szCs w:val="19"/>
        </w:rPr>
        <w:t xml:space="preserve">Parámetros objetivos que permiten apreciar su carácter anormal: </w:t>
      </w:r>
    </w:p>
    <w:p w:rsidR="00A24AC8" w:rsidRPr="00A90D06" w:rsidRDefault="00A24AC8" w:rsidP="007934CF">
      <w:pPr>
        <w:pStyle w:val="5izenburua"/>
        <w:ind w:right="-427"/>
        <w:rPr>
          <w:i/>
          <w:color w:val="0000FF"/>
          <w:szCs w:val="19"/>
        </w:rPr>
      </w:pPr>
      <w:r w:rsidRPr="00530FD1">
        <w:rPr>
          <w:b/>
          <w:szCs w:val="19"/>
        </w:rPr>
        <w:t>22.3.2.</w:t>
      </w:r>
      <w:r w:rsidR="009A1326">
        <w:rPr>
          <w:b/>
          <w:szCs w:val="19"/>
        </w:rPr>
        <w:t xml:space="preserve">- </w:t>
      </w:r>
      <w:r w:rsidRPr="00530FD1">
        <w:rPr>
          <w:b/>
          <w:szCs w:val="19"/>
        </w:rPr>
        <w:t xml:space="preserve">En cuanto a la oferta considerada en su conjunto: </w:t>
      </w:r>
      <w:bookmarkEnd w:id="283"/>
      <w:r w:rsidR="00E87995">
        <w:rPr>
          <w:color w:val="0000FF"/>
          <w:szCs w:val="19"/>
        </w:rPr>
        <w:t>sí</w:t>
      </w:r>
      <w:r w:rsidR="00A90D06">
        <w:rPr>
          <w:color w:val="0000FF"/>
          <w:szCs w:val="19"/>
        </w:rPr>
        <w:t>.</w:t>
      </w:r>
    </w:p>
    <w:p w:rsidR="00E87995" w:rsidRDefault="00A24AC8" w:rsidP="00E87995">
      <w:pPr>
        <w:spacing w:before="120" w:after="120"/>
        <w:ind w:left="1300" w:right="-316"/>
        <w:jc w:val="both"/>
        <w:rPr>
          <w:rFonts w:ascii="Verdana" w:hAnsi="Verdana"/>
          <w:color w:val="0000FF"/>
          <w:sz w:val="19"/>
          <w:szCs w:val="19"/>
        </w:rPr>
      </w:pPr>
      <w:r w:rsidRPr="00530FD1">
        <w:rPr>
          <w:rFonts w:ascii="Verdana" w:hAnsi="Verdana"/>
          <w:b/>
          <w:sz w:val="19"/>
          <w:szCs w:val="19"/>
        </w:rPr>
        <w:t>Parámetros objetivos que permiten apreciar su carácter anormal:</w:t>
      </w:r>
      <w:r w:rsidR="00E87995" w:rsidRPr="00E87995">
        <w:rPr>
          <w:rFonts w:ascii="Verdana" w:hAnsi="Verdana"/>
          <w:color w:val="0000FF"/>
          <w:sz w:val="19"/>
          <w:szCs w:val="19"/>
        </w:rPr>
        <w:t xml:space="preserve"> </w:t>
      </w:r>
    </w:p>
    <w:p w:rsidR="00E5473E" w:rsidRPr="00CB0C68" w:rsidRDefault="00CB0C68" w:rsidP="00E87995">
      <w:pPr>
        <w:spacing w:before="120" w:after="120"/>
        <w:ind w:left="1300" w:right="-316"/>
        <w:jc w:val="both"/>
        <w:rPr>
          <w:rFonts w:ascii="Verdana" w:hAnsi="Verdana"/>
          <w:b/>
          <w:sz w:val="19"/>
          <w:szCs w:val="19"/>
        </w:rPr>
      </w:pPr>
      <w:r w:rsidRPr="00CB0C68">
        <w:rPr>
          <w:rFonts w:ascii="Verdana" w:hAnsi="Verdana"/>
          <w:color w:val="0000FF"/>
          <w:sz w:val="19"/>
          <w:szCs w:val="19"/>
        </w:rPr>
        <w:t>Existirá baja si se oferta un precio cuya valoración, según el criterio de precios ofertados, está más del 30 % por encima de la media aritmética de la valoración global de las ofertas económicas admitidas y simultáneamente se obtienen más del 80% en el sumatorio total de los puntos establecidos para el resto de los criterios.</w:t>
      </w:r>
    </w:p>
    <w:p w:rsidR="0018161F" w:rsidRPr="001930F0" w:rsidRDefault="00723E28" w:rsidP="001930F0">
      <w:pPr>
        <w:pStyle w:val="3izenburua"/>
        <w:ind w:right="-427"/>
        <w:rPr>
          <w:b w:val="0"/>
          <w:caps w:val="0"/>
        </w:rPr>
      </w:pPr>
      <w:bookmarkStart w:id="284" w:name="_Toc45180543"/>
      <w:r w:rsidRPr="00364278">
        <w:rPr>
          <w:caps w:val="0"/>
        </w:rPr>
        <w:t>23.- CRITERIOS ESPECÍFICOS DE DESEMPATE</w:t>
      </w:r>
      <w:bookmarkEnd w:id="284"/>
      <w:r w:rsidR="001930F0">
        <w:rPr>
          <w:caps w:val="0"/>
        </w:rPr>
        <w:t xml:space="preserve">: </w:t>
      </w:r>
      <w:r w:rsidR="00C31D2D" w:rsidRPr="001930F0">
        <w:rPr>
          <w:b w:val="0"/>
          <w:caps w:val="0"/>
          <w:color w:val="0000FF"/>
        </w:rPr>
        <w:t>N</w:t>
      </w:r>
      <w:r w:rsidR="0018161F" w:rsidRPr="001930F0">
        <w:rPr>
          <w:b w:val="0"/>
          <w:caps w:val="0"/>
          <w:color w:val="0000FF"/>
        </w:rPr>
        <w:t>o se establecen</w:t>
      </w:r>
      <w:r w:rsidR="008E68E2" w:rsidRPr="001930F0">
        <w:rPr>
          <w:b w:val="0"/>
          <w:caps w:val="0"/>
          <w:color w:val="0000FF"/>
        </w:rPr>
        <w:t>.</w:t>
      </w:r>
    </w:p>
    <w:p w:rsidR="009760F6" w:rsidRPr="00364278" w:rsidRDefault="00723E28" w:rsidP="009A1326">
      <w:pPr>
        <w:pStyle w:val="3izenburua"/>
        <w:ind w:right="-427"/>
      </w:pPr>
      <w:bookmarkStart w:id="285" w:name="_Toc45180544"/>
      <w:r w:rsidRPr="00364278">
        <w:rPr>
          <w:caps w:val="0"/>
        </w:rPr>
        <w:t>24.- DOCUMENTACIÓN A PRESENTAR EN CADA SOBRE</w:t>
      </w:r>
      <w:bookmarkEnd w:id="285"/>
    </w:p>
    <w:p w:rsidR="009760F6" w:rsidRDefault="009760F6" w:rsidP="009A1326">
      <w:pPr>
        <w:pStyle w:val="Zerrenda-paragrafo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rsidR="0018161F" w:rsidRPr="0018161F" w:rsidRDefault="00E461A7" w:rsidP="0018161F">
      <w:pPr>
        <w:pStyle w:val="4izenburua"/>
        <w:ind w:right="-427"/>
        <w:rPr>
          <w:rFonts w:cs="sans-serif"/>
          <w:bCs/>
          <w:szCs w:val="19"/>
        </w:rPr>
      </w:pPr>
      <w:bookmarkStart w:id="286" w:name="_Toc45180545"/>
      <w:r w:rsidRPr="0018161F">
        <w:t>24.1.- SOBRE A: DOCUMENTACIÓN ACREDITATIVA DEL CUMPLIMIENTO DE LOS REQUISITOS PREVIOS</w:t>
      </w:r>
      <w:r>
        <w:t>.</w:t>
      </w:r>
      <w:bookmarkEnd w:id="286"/>
    </w:p>
    <w:p w:rsidR="0018161F" w:rsidRDefault="0018161F" w:rsidP="0018161F">
      <w:pPr>
        <w:pStyle w:val="Zerrenda-paragrafoa"/>
        <w:tabs>
          <w:tab w:val="left" w:pos="0"/>
        </w:tabs>
        <w:spacing w:before="120" w:after="120"/>
        <w:ind w:left="851" w:right="-427"/>
        <w:jc w:val="both"/>
        <w:rPr>
          <w:rFonts w:ascii="Verdana" w:hAnsi="Verdana"/>
          <w:sz w:val="19"/>
        </w:rPr>
      </w:pPr>
      <w:r>
        <w:rPr>
          <w:rFonts w:ascii="Verdana" w:hAnsi="Verdana"/>
          <w:sz w:val="19"/>
        </w:rPr>
        <w:t xml:space="preserve">En este sobre se deben presentar los documentos que se indican en la cláusula 13.1 de condiciones generales. </w:t>
      </w:r>
    </w:p>
    <w:p w:rsidR="001930F0" w:rsidRPr="001930F0" w:rsidRDefault="001930F0" w:rsidP="0018161F">
      <w:pPr>
        <w:pStyle w:val="Zerrenda-paragrafo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w:t>
      </w:r>
      <w:r w:rsidR="00A43A46">
        <w:rPr>
          <w:rFonts w:ascii="Verdana" w:hAnsi="Verdana"/>
          <w:color w:val="0000FF"/>
          <w:sz w:val="19"/>
        </w:rPr>
        <w:t>,</w:t>
      </w:r>
      <w:r>
        <w:rPr>
          <w:rFonts w:ascii="Verdana" w:hAnsi="Verdana"/>
          <w:color w:val="0000FF"/>
          <w:sz w:val="19"/>
        </w:rPr>
        <w:t xml:space="preserve"> sin perjuicio de otros documentos que pueda presentar de conformidad con dicha cláusula, deberán aportar lo siguiente:</w:t>
      </w:r>
    </w:p>
    <w:p w:rsidR="00412B02" w:rsidRDefault="00513DD9" w:rsidP="0017066F">
      <w:pPr>
        <w:pStyle w:val="Zerrenda-paragrafo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xml:space="preserve">- </w:t>
      </w:r>
      <w:r w:rsidR="007B61AA" w:rsidRPr="007B61AA">
        <w:rPr>
          <w:rFonts w:ascii="Verdana" w:hAnsi="Verdana"/>
          <w:color w:val="0000FF"/>
          <w:sz w:val="19"/>
          <w:szCs w:val="19"/>
        </w:rPr>
        <w:t xml:space="preserve">Anexo II.1.- </w:t>
      </w:r>
      <w:r w:rsidR="00412B02">
        <w:rPr>
          <w:rFonts w:ascii="Verdana" w:hAnsi="Verdana"/>
          <w:color w:val="0000FF"/>
          <w:sz w:val="19"/>
          <w:szCs w:val="19"/>
        </w:rPr>
        <w:t>DEUC. (obligatorio)</w:t>
      </w:r>
    </w:p>
    <w:p w:rsidR="0017066F" w:rsidRPr="007B61AA" w:rsidRDefault="00513DD9" w:rsidP="0017066F">
      <w:pPr>
        <w:pStyle w:val="Zerrenda-paragrafo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xml:space="preserve"> </w:t>
      </w:r>
      <w:r w:rsidR="0018161F" w:rsidRPr="007B61AA">
        <w:rPr>
          <w:rFonts w:ascii="Verdana" w:hAnsi="Verdana"/>
          <w:sz w:val="19"/>
          <w:szCs w:val="19"/>
        </w:rPr>
        <w:t xml:space="preserve">Respecto a la </w:t>
      </w:r>
      <w:r w:rsidR="0018161F" w:rsidRPr="007B61AA">
        <w:rPr>
          <w:rFonts w:ascii="Verdana" w:hAnsi="Verdana"/>
          <w:b/>
          <w:sz w:val="19"/>
          <w:szCs w:val="19"/>
        </w:rPr>
        <w:t>parte IV del DEUC</w:t>
      </w:r>
      <w:r w:rsidR="00511997" w:rsidRPr="007B61AA">
        <w:rPr>
          <w:rFonts w:ascii="Verdana" w:hAnsi="Verdana"/>
          <w:sz w:val="19"/>
          <w:szCs w:val="19"/>
        </w:rPr>
        <w:t>, la</w:t>
      </w:r>
      <w:r w:rsidR="0018161F" w:rsidRPr="007B61AA">
        <w:rPr>
          <w:rFonts w:ascii="Verdana" w:hAnsi="Verdana"/>
          <w:sz w:val="19"/>
          <w:szCs w:val="19"/>
        </w:rPr>
        <w:t xml:space="preserve"> operador</w:t>
      </w:r>
      <w:r w:rsidR="00511997" w:rsidRPr="007B61AA">
        <w:rPr>
          <w:rFonts w:ascii="Verdana" w:hAnsi="Verdana"/>
          <w:sz w:val="19"/>
          <w:szCs w:val="19"/>
        </w:rPr>
        <w:t>a</w:t>
      </w:r>
      <w:r w:rsidR="0018161F" w:rsidRPr="007B61AA">
        <w:rPr>
          <w:rFonts w:ascii="Verdana" w:hAnsi="Verdana"/>
          <w:sz w:val="19"/>
          <w:szCs w:val="19"/>
        </w:rPr>
        <w:t xml:space="preserve"> económic</w:t>
      </w:r>
      <w:r w:rsidR="00511997" w:rsidRPr="007B61AA">
        <w:rPr>
          <w:rFonts w:ascii="Verdana" w:hAnsi="Verdana"/>
          <w:sz w:val="19"/>
          <w:szCs w:val="19"/>
        </w:rPr>
        <w:t>a</w:t>
      </w:r>
      <w:r w:rsidR="0018161F" w:rsidRPr="007B61AA">
        <w:rPr>
          <w:rFonts w:ascii="Verdana" w:hAnsi="Verdana"/>
          <w:sz w:val="19"/>
          <w:szCs w:val="19"/>
        </w:rPr>
        <w:t xml:space="preserve"> limitará a cumplimentar la </w:t>
      </w:r>
      <w:r w:rsidR="0018161F" w:rsidRPr="007B61AA">
        <w:rPr>
          <w:rFonts w:ascii="Verdana" w:hAnsi="Verdana"/>
          <w:b/>
          <w:sz w:val="19"/>
          <w:szCs w:val="19"/>
        </w:rPr>
        <w:t xml:space="preserve">sección </w:t>
      </w:r>
      <w:r w:rsidR="0018161F" w:rsidRPr="007B61AA">
        <w:rPr>
          <w:rFonts w:ascii="Verdana" w:hAnsi="Verdana"/>
          <w:b/>
          <w:sz w:val="19"/>
          <w:szCs w:val="19"/>
        </w:rPr>
        <w:sym w:font="Symbol" w:char="F061"/>
      </w:r>
      <w:r w:rsidR="0018161F" w:rsidRPr="007B61AA">
        <w:rPr>
          <w:rFonts w:ascii="Verdana" w:hAnsi="Verdana"/>
          <w:sz w:val="19"/>
          <w:szCs w:val="19"/>
        </w:rPr>
        <w:t xml:space="preserve">: </w:t>
      </w:r>
      <w:r w:rsidR="00997E2A" w:rsidRPr="007B61AA">
        <w:rPr>
          <w:rFonts w:ascii="Verdana" w:hAnsi="Verdana"/>
          <w:color w:val="0000FF"/>
          <w:sz w:val="19"/>
          <w:szCs w:val="19"/>
        </w:rPr>
        <w:t>sí</w:t>
      </w:r>
      <w:r w:rsidR="0018161F" w:rsidRPr="007B61AA">
        <w:rPr>
          <w:rFonts w:ascii="Verdana" w:hAnsi="Verdana"/>
          <w:color w:val="0000FF"/>
          <w:sz w:val="19"/>
          <w:szCs w:val="19"/>
        </w:rPr>
        <w:t>.</w:t>
      </w:r>
      <w:bookmarkStart w:id="287" w:name="_Toc45180546"/>
    </w:p>
    <w:p w:rsidR="00B100E3" w:rsidRPr="007B61AA" w:rsidRDefault="00B100E3" w:rsidP="0017066F">
      <w:pPr>
        <w:pStyle w:val="Zerrenda-paragrafo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Anexo II.0.- Datos carácter personal.</w:t>
      </w:r>
      <w:r w:rsidR="00412B02" w:rsidRPr="00412B02">
        <w:rPr>
          <w:rFonts w:ascii="Verdana" w:hAnsi="Verdana"/>
          <w:color w:val="0000FF"/>
          <w:sz w:val="19"/>
          <w:szCs w:val="19"/>
        </w:rPr>
        <w:t xml:space="preserve"> </w:t>
      </w:r>
      <w:r w:rsidR="00412B02">
        <w:rPr>
          <w:rFonts w:ascii="Verdana" w:hAnsi="Verdana"/>
          <w:color w:val="0000FF"/>
          <w:sz w:val="19"/>
          <w:szCs w:val="19"/>
        </w:rPr>
        <w:t>(obligatorio)</w:t>
      </w:r>
      <w:bookmarkStart w:id="288" w:name="_GoBack"/>
      <w:bookmarkEnd w:id="288"/>
    </w:p>
    <w:p w:rsidR="00412B02" w:rsidRDefault="00B100E3" w:rsidP="00412B02">
      <w:pPr>
        <w:pStyle w:val="Zerrenda-paragrafo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xml:space="preserve">- Anexo II.8.- </w:t>
      </w:r>
      <w:r w:rsidR="007B61AA" w:rsidRPr="007B61AA">
        <w:rPr>
          <w:rFonts w:ascii="Verdana" w:hAnsi="Verdana"/>
          <w:color w:val="0000FF"/>
          <w:sz w:val="19"/>
          <w:szCs w:val="19"/>
        </w:rPr>
        <w:t>Declaración responsable de ausencia de conductas colusorias.</w:t>
      </w:r>
      <w:r w:rsidR="00412B02">
        <w:rPr>
          <w:rFonts w:ascii="Verdana" w:hAnsi="Verdana"/>
          <w:color w:val="0000FF"/>
          <w:sz w:val="19"/>
          <w:szCs w:val="19"/>
        </w:rPr>
        <w:t xml:space="preserve"> </w:t>
      </w:r>
      <w:r w:rsidR="00412B02">
        <w:rPr>
          <w:rFonts w:ascii="Verdana" w:hAnsi="Verdana"/>
          <w:color w:val="0000FF"/>
          <w:sz w:val="19"/>
          <w:szCs w:val="19"/>
        </w:rPr>
        <w:t>(obligatorio)</w:t>
      </w:r>
    </w:p>
    <w:p w:rsidR="00B100E3" w:rsidRPr="007B61AA" w:rsidRDefault="00B100E3" w:rsidP="0017066F">
      <w:pPr>
        <w:pStyle w:val="Zerrenda-paragrafoa"/>
        <w:tabs>
          <w:tab w:val="left" w:pos="0"/>
        </w:tabs>
        <w:spacing w:before="120" w:after="120"/>
        <w:ind w:left="851" w:right="-427"/>
        <w:jc w:val="both"/>
        <w:rPr>
          <w:color w:val="0000FF"/>
          <w:sz w:val="19"/>
          <w:szCs w:val="19"/>
        </w:rPr>
      </w:pPr>
    </w:p>
    <w:p w:rsidR="0018161F" w:rsidRPr="0018161F" w:rsidRDefault="0018161F" w:rsidP="0018161F">
      <w:pPr>
        <w:pStyle w:val="4izenburua"/>
      </w:pPr>
      <w:r w:rsidRPr="0018161F">
        <w:t xml:space="preserve">24.2.- </w:t>
      </w:r>
      <w:r>
        <w:t>SOBRE</w:t>
      </w:r>
      <w:r w:rsidRPr="0018161F">
        <w:t xml:space="preserve"> B: OFERTA EVALUABLE AUTOMÁTICAMENTE A TRAVÉS DE FÓRMULAS.</w:t>
      </w:r>
      <w:bookmarkEnd w:id="287"/>
    </w:p>
    <w:p w:rsidR="009C00B4" w:rsidRPr="009C00B4" w:rsidRDefault="009C00B4" w:rsidP="009C00B4">
      <w:pPr>
        <w:shd w:val="clear" w:color="auto" w:fill="FFFFFF" w:themeFill="background1"/>
        <w:tabs>
          <w:tab w:val="left" w:pos="0"/>
        </w:tabs>
        <w:spacing w:before="120" w:after="120"/>
        <w:ind w:left="851" w:right="-427"/>
        <w:jc w:val="both"/>
        <w:rPr>
          <w:rFonts w:ascii="Verdana" w:hAnsi="Verdana" w:cs="Tahoma"/>
          <w:sz w:val="19"/>
          <w:szCs w:val="19"/>
        </w:rPr>
      </w:pPr>
      <w:r w:rsidRPr="009C00B4">
        <w:rPr>
          <w:rFonts w:ascii="Verdana" w:hAnsi="Verdana"/>
          <w:sz w:val="19"/>
        </w:rPr>
        <w:t>En este sobre debe/n presentarse el/los siguiente/s documento/s:</w:t>
      </w:r>
    </w:p>
    <w:p w:rsidR="00E87995" w:rsidRDefault="009C00B4" w:rsidP="002C27D5">
      <w:pPr>
        <w:numPr>
          <w:ilvl w:val="0"/>
          <w:numId w:val="107"/>
        </w:numPr>
        <w:shd w:val="clear" w:color="auto" w:fill="FFFFFF" w:themeFill="background1"/>
        <w:tabs>
          <w:tab w:val="left" w:pos="0"/>
        </w:tabs>
        <w:ind w:left="1418" w:right="-427" w:hanging="284"/>
        <w:jc w:val="both"/>
        <w:rPr>
          <w:rFonts w:ascii="Verdana" w:hAnsi="Verdana" w:cs="Tahoma"/>
          <w:sz w:val="19"/>
          <w:szCs w:val="19"/>
        </w:rPr>
      </w:pPr>
      <w:r w:rsidRPr="00283606">
        <w:rPr>
          <w:rFonts w:ascii="Verdana" w:hAnsi="Verdana"/>
          <w:b/>
          <w:color w:val="0000FF"/>
          <w:sz w:val="19"/>
        </w:rPr>
        <w:lastRenderedPageBreak/>
        <w:t>Oferta económica</w:t>
      </w:r>
      <w:r w:rsidRPr="009C00B4">
        <w:rPr>
          <w:rFonts w:ascii="Verdana" w:hAnsi="Verdana"/>
          <w:color w:val="0000FF"/>
          <w:sz w:val="19"/>
        </w:rPr>
        <w:t xml:space="preserve">, con arreglo al modelo que figura en el </w:t>
      </w:r>
      <w:r w:rsidRPr="009C00B4">
        <w:rPr>
          <w:rFonts w:ascii="Verdana" w:hAnsi="Verdana"/>
          <w:b/>
          <w:color w:val="0000FF"/>
          <w:sz w:val="19"/>
        </w:rPr>
        <w:t>ANEXO III.1</w:t>
      </w:r>
      <w:r w:rsidRPr="009C00B4">
        <w:rPr>
          <w:rFonts w:ascii="Verdana" w:hAnsi="Verdana"/>
          <w:color w:val="0000FF"/>
          <w:sz w:val="19"/>
        </w:rPr>
        <w:t xml:space="preserve">. </w:t>
      </w:r>
      <w:r w:rsidRPr="009C00B4">
        <w:rPr>
          <w:rFonts w:ascii="Verdana" w:hAnsi="Verdana"/>
          <w:i/>
          <w:color w:val="0000FF"/>
          <w:sz w:val="19"/>
        </w:rPr>
        <w:t>(Firmado por el/la representante con poder suficiente).</w:t>
      </w:r>
    </w:p>
    <w:p w:rsidR="00DF58E5" w:rsidRPr="00DF58E5" w:rsidRDefault="00DF58E5" w:rsidP="00DF58E5">
      <w:pPr>
        <w:shd w:val="clear" w:color="auto" w:fill="FFFFFF" w:themeFill="background1"/>
        <w:tabs>
          <w:tab w:val="left" w:pos="0"/>
        </w:tabs>
        <w:ind w:left="1418" w:right="-427"/>
        <w:jc w:val="both"/>
        <w:rPr>
          <w:rFonts w:ascii="Verdana" w:hAnsi="Verdana" w:cs="Tahoma"/>
          <w:sz w:val="19"/>
          <w:szCs w:val="19"/>
        </w:rPr>
      </w:pPr>
    </w:p>
    <w:p w:rsidR="00E5473E" w:rsidRDefault="00E461A7" w:rsidP="009C00B4">
      <w:pPr>
        <w:pStyle w:val="4izenburua"/>
        <w:spacing w:before="0" w:after="0"/>
        <w:rPr>
          <w:b w:val="0"/>
          <w:color w:val="0000FF"/>
        </w:rPr>
      </w:pPr>
      <w:bookmarkStart w:id="289" w:name="_Toc45180547"/>
      <w:r w:rsidRPr="00D21358">
        <w:t xml:space="preserve">24.3.- SOBRE C: OFERTA PARA CUYA EVALUACIÓN SE REQUIERE EFECTUAR UN JUICIO DE VALOR: </w:t>
      </w:r>
      <w:r w:rsidR="00E87995">
        <w:rPr>
          <w:b w:val="0"/>
          <w:color w:val="0000FF"/>
        </w:rPr>
        <w:t>sí</w:t>
      </w:r>
      <w:r w:rsidR="00E5473E">
        <w:rPr>
          <w:b w:val="0"/>
          <w:color w:val="0000FF"/>
        </w:rPr>
        <w:t>.</w:t>
      </w:r>
    </w:p>
    <w:p w:rsidR="00211815" w:rsidRDefault="00211815" w:rsidP="00E5473E">
      <w:pPr>
        <w:pStyle w:val="Zerrenda-paragrafoa"/>
        <w:shd w:val="clear" w:color="auto" w:fill="FFFFFF" w:themeFill="background1"/>
        <w:tabs>
          <w:tab w:val="left" w:pos="0"/>
        </w:tabs>
        <w:spacing w:before="120" w:after="120"/>
        <w:ind w:left="851" w:right="-427"/>
        <w:jc w:val="both"/>
        <w:rPr>
          <w:rFonts w:ascii="Verdana" w:hAnsi="Verdana"/>
          <w:sz w:val="19"/>
        </w:rPr>
      </w:pPr>
    </w:p>
    <w:p w:rsidR="00E5473E" w:rsidRPr="008A6AC5" w:rsidRDefault="00E5473E" w:rsidP="00E5473E">
      <w:pPr>
        <w:pStyle w:val="Zerrenda-paragrafo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rsidR="008F3067" w:rsidRPr="002706F0" w:rsidRDefault="008F3067" w:rsidP="005D537F">
      <w:pPr>
        <w:pStyle w:val="Texto"/>
        <w:ind w:left="709"/>
      </w:pPr>
    </w:p>
    <w:p w:rsidR="00465A3F" w:rsidRPr="00465A3F" w:rsidRDefault="00465A3F" w:rsidP="00465A3F">
      <w:pPr>
        <w:pStyle w:val="Texto"/>
        <w:ind w:left="709"/>
        <w:rPr>
          <w:rFonts w:ascii="Verdana" w:hAnsi="Verdana"/>
          <w:sz w:val="18"/>
          <w:szCs w:val="18"/>
        </w:rPr>
      </w:pPr>
      <w:r w:rsidRPr="00465A3F">
        <w:rPr>
          <w:rFonts w:ascii="Verdana" w:hAnsi="Verdana"/>
          <w:b/>
          <w:bCs/>
          <w:sz w:val="18"/>
          <w:szCs w:val="18"/>
        </w:rPr>
        <w:t xml:space="preserve">Memoria Técnica </w:t>
      </w:r>
      <w:r w:rsidR="006249EA" w:rsidRPr="006249EA">
        <w:rPr>
          <w:rFonts w:ascii="Verdana" w:hAnsi="Verdana"/>
          <w:bCs/>
          <w:sz w:val="18"/>
          <w:szCs w:val="18"/>
        </w:rPr>
        <w:t xml:space="preserve">que </w:t>
      </w:r>
      <w:r w:rsidR="006249EA" w:rsidRPr="006249EA">
        <w:rPr>
          <w:rFonts w:ascii="Verdana" w:hAnsi="Verdana"/>
          <w:sz w:val="18"/>
          <w:szCs w:val="18"/>
        </w:rPr>
        <w:t>r</w:t>
      </w:r>
      <w:r w:rsidR="006249EA">
        <w:rPr>
          <w:rFonts w:ascii="Verdana" w:hAnsi="Verdana"/>
          <w:sz w:val="18"/>
          <w:szCs w:val="18"/>
        </w:rPr>
        <w:t>esponda a lo indicado</w:t>
      </w:r>
      <w:r w:rsidRPr="00465A3F">
        <w:rPr>
          <w:rFonts w:ascii="Verdana" w:hAnsi="Verdana"/>
          <w:sz w:val="18"/>
          <w:szCs w:val="18"/>
        </w:rPr>
        <w:t xml:space="preserve"> el apartado 22.2.1 de las p</w:t>
      </w:r>
      <w:r w:rsidR="006249EA">
        <w:rPr>
          <w:rFonts w:ascii="Verdana" w:hAnsi="Verdana"/>
          <w:sz w:val="18"/>
          <w:szCs w:val="18"/>
        </w:rPr>
        <w:t>resentes Cláusulas específicas, a fin de valorar los criterios que requieren realizar un juicio de valor.</w:t>
      </w:r>
    </w:p>
    <w:p w:rsidR="00465A3F" w:rsidRDefault="00465A3F" w:rsidP="00465A3F">
      <w:pPr>
        <w:pStyle w:val="Texto"/>
        <w:ind w:left="709"/>
        <w:rPr>
          <w:rFonts w:ascii="Verdana" w:hAnsi="Verdana"/>
          <w:sz w:val="18"/>
          <w:szCs w:val="18"/>
        </w:rPr>
      </w:pPr>
      <w:r w:rsidRPr="00465A3F">
        <w:rPr>
          <w:rFonts w:ascii="Verdana" w:hAnsi="Verdana"/>
          <w:sz w:val="18"/>
          <w:szCs w:val="18"/>
        </w:rPr>
        <w:t>Cada empresa licitadora presentará una Memoria Técnica descriptiva de la forma en que desarrollará de manera concreta la prestación en relación con los aspectos que se señalan y requieren en los Pliegos.</w:t>
      </w:r>
    </w:p>
    <w:p w:rsidR="00465A3F" w:rsidRDefault="00465A3F" w:rsidP="00465A3F">
      <w:pPr>
        <w:pStyle w:val="Texto"/>
        <w:ind w:left="709"/>
        <w:rPr>
          <w:rFonts w:ascii="Verdana" w:hAnsi="Verdana"/>
          <w:sz w:val="18"/>
          <w:szCs w:val="18"/>
        </w:rPr>
      </w:pPr>
    </w:p>
    <w:p w:rsidR="00465A3F" w:rsidRPr="00465A3F" w:rsidRDefault="00465A3F" w:rsidP="00465A3F">
      <w:pPr>
        <w:pStyle w:val="Texto"/>
        <w:ind w:left="709"/>
        <w:rPr>
          <w:rFonts w:ascii="Verdana" w:hAnsi="Verdana"/>
          <w:b/>
          <w:sz w:val="18"/>
          <w:szCs w:val="18"/>
        </w:rPr>
      </w:pPr>
      <w:r w:rsidRPr="00465A3F">
        <w:rPr>
          <w:rFonts w:ascii="Verdana" w:hAnsi="Verdana"/>
          <w:b/>
          <w:sz w:val="18"/>
          <w:szCs w:val="18"/>
        </w:rPr>
        <w:t xml:space="preserve">Contenido de la Memoria Técnica </w:t>
      </w:r>
    </w:p>
    <w:p w:rsidR="00465A3F" w:rsidRPr="00465A3F" w:rsidRDefault="00465A3F" w:rsidP="00465A3F">
      <w:pPr>
        <w:pStyle w:val="Texto"/>
        <w:ind w:left="709"/>
        <w:rPr>
          <w:rFonts w:ascii="Verdana" w:hAnsi="Verdana"/>
          <w:sz w:val="18"/>
          <w:szCs w:val="18"/>
        </w:rPr>
      </w:pPr>
      <w:r w:rsidRPr="00465A3F">
        <w:rPr>
          <w:rFonts w:ascii="Verdana" w:hAnsi="Verdana"/>
          <w:sz w:val="18"/>
          <w:szCs w:val="18"/>
        </w:rPr>
        <w:t>La Memoria Técnica se presentará, al menos, en formato electrónico de amplia difusión, preferentemente PDF (Portable Document Format - formato de documento portátil).</w:t>
      </w:r>
    </w:p>
    <w:p w:rsidR="00465A3F" w:rsidRPr="00465A3F" w:rsidRDefault="00465A3F" w:rsidP="00465A3F">
      <w:pPr>
        <w:pStyle w:val="Texto"/>
        <w:ind w:left="709"/>
        <w:rPr>
          <w:rFonts w:ascii="Verdana" w:hAnsi="Verdana"/>
          <w:sz w:val="18"/>
          <w:szCs w:val="18"/>
        </w:rPr>
      </w:pPr>
      <w:r w:rsidRPr="00465A3F">
        <w:rPr>
          <w:rFonts w:ascii="Verdana" w:hAnsi="Verdana"/>
          <w:sz w:val="18"/>
          <w:szCs w:val="18"/>
        </w:rPr>
        <w:t>La extensión de la Memoria Técnica será de quince páginas máximo.</w:t>
      </w:r>
    </w:p>
    <w:p w:rsidR="00465A3F" w:rsidRPr="00465A3F" w:rsidRDefault="00465A3F" w:rsidP="00465A3F">
      <w:pPr>
        <w:pStyle w:val="Texto"/>
        <w:ind w:left="709"/>
        <w:rPr>
          <w:rFonts w:ascii="Verdana" w:hAnsi="Verdana"/>
          <w:sz w:val="18"/>
          <w:szCs w:val="18"/>
        </w:rPr>
      </w:pPr>
      <w:r w:rsidRPr="00465A3F">
        <w:rPr>
          <w:rFonts w:ascii="Verdana" w:hAnsi="Verdana"/>
          <w:sz w:val="18"/>
          <w:szCs w:val="18"/>
        </w:rPr>
        <w:t xml:space="preserve">El licitador deberá incluir en su Memoria Técnica la descripción relativa a las características, operativa y funcionalidad de la solución ofertada de forma que la Administración pueda verificar la validez de la misma conforme a los requisitos establecidos en los Pliegos de Bases Técnicas. </w:t>
      </w:r>
    </w:p>
    <w:p w:rsidR="00465A3F" w:rsidRPr="00465A3F" w:rsidRDefault="00465A3F" w:rsidP="00465A3F">
      <w:pPr>
        <w:pStyle w:val="Texto"/>
        <w:ind w:left="709"/>
        <w:rPr>
          <w:rFonts w:ascii="Verdana" w:hAnsi="Verdana"/>
          <w:sz w:val="18"/>
          <w:szCs w:val="18"/>
        </w:rPr>
      </w:pPr>
      <w:r w:rsidRPr="00465A3F">
        <w:rPr>
          <w:rFonts w:ascii="Verdana" w:hAnsi="Verdana"/>
          <w:sz w:val="18"/>
          <w:szCs w:val="18"/>
        </w:rPr>
        <w:t>El licitador es el único responsable de las consecuencias que la falta, omisión o error en la información aportada como parte de su Memoria Técnica puedan generar en el análisis y la validación de la misma.</w:t>
      </w:r>
    </w:p>
    <w:p w:rsidR="00465A3F" w:rsidRPr="00465A3F" w:rsidRDefault="00465A3F" w:rsidP="00465A3F">
      <w:pPr>
        <w:pStyle w:val="Texto"/>
        <w:ind w:left="709"/>
        <w:rPr>
          <w:rFonts w:ascii="Verdana" w:hAnsi="Verdana"/>
          <w:sz w:val="18"/>
          <w:szCs w:val="18"/>
        </w:rPr>
      </w:pPr>
      <w:r w:rsidRPr="00465A3F">
        <w:rPr>
          <w:rFonts w:ascii="Verdana" w:hAnsi="Verdana"/>
          <w:sz w:val="18"/>
          <w:szCs w:val="18"/>
        </w:rPr>
        <w:t>Si el licitador incluye en su Memoria Técnica anexos técnicos, manuales u otra documentación auxiliar, la misma será considerada como información de complemento, teniendo la información recogida en la memoria técnica preponderancia sobre los Anexos en el proceso de análisis y valoración de ofertas</w:t>
      </w:r>
    </w:p>
    <w:p w:rsidR="009C00B4" w:rsidRPr="00465A3F" w:rsidRDefault="00465A3F" w:rsidP="00465A3F">
      <w:pPr>
        <w:spacing w:before="120" w:after="120"/>
        <w:ind w:left="709" w:hanging="7"/>
        <w:jc w:val="both"/>
        <w:rPr>
          <w:rFonts w:ascii="Verdana" w:hAnsi="Verdana"/>
          <w:color w:val="0000FF"/>
          <w:sz w:val="18"/>
          <w:szCs w:val="18"/>
        </w:rPr>
      </w:pPr>
      <w:r w:rsidRPr="00465A3F">
        <w:rPr>
          <w:rFonts w:ascii="Verdana" w:hAnsi="Verdana"/>
          <w:color w:val="0000FF"/>
          <w:sz w:val="18"/>
          <w:szCs w:val="18"/>
        </w:rPr>
        <w:t>El Gobierno Vasco puede proceder a la EXCLUSION de aquellas ofertas que, a tenor de la información presentada en la Memoria Técnica, resultaren inviables o no garanticen suficientemente el cumplimiento de los mínimos solicitados y establecidos en los pliegos con relación al objeto del contrato.</w:t>
      </w:r>
    </w:p>
    <w:p w:rsidR="00270855" w:rsidRPr="005D537F" w:rsidRDefault="00211815" w:rsidP="0056138D">
      <w:pPr>
        <w:shd w:val="clear" w:color="auto" w:fill="FFFFFF" w:themeFill="background1"/>
        <w:tabs>
          <w:tab w:val="left" w:pos="0"/>
        </w:tabs>
        <w:spacing w:before="120" w:after="120"/>
        <w:ind w:left="851" w:right="-425"/>
        <w:jc w:val="both"/>
        <w:rPr>
          <w:rFonts w:ascii="Verdana" w:hAnsi="Verdana" w:cs="Tahoma"/>
          <w:color w:val="0000FF"/>
          <w:sz w:val="19"/>
          <w:szCs w:val="19"/>
        </w:rPr>
      </w:pPr>
      <w:r w:rsidRPr="0056138D">
        <w:rPr>
          <w:rFonts w:ascii="Verdana" w:hAnsi="Verdana" w:cs="Tahoma"/>
          <w:b/>
          <w:color w:val="FF0000"/>
          <w:sz w:val="19"/>
          <w:szCs w:val="19"/>
          <w:shd w:val="clear" w:color="auto" w:fill="FFFFFF" w:themeFill="background1"/>
        </w:rPr>
        <w:t xml:space="preserve">***AVISO IMPORTANTE: EN NINGÚN CASO DEBERÁ CONTENER EL SOBRE “C” DATO ALGUNO QUE SUPONGA VALORACIÓN DE LA </w:t>
      </w:r>
      <w:r w:rsidRPr="0056138D">
        <w:rPr>
          <w:rFonts w:ascii="Verdana" w:hAnsi="Verdana" w:cs="Tahoma"/>
          <w:b/>
          <w:color w:val="FF0000"/>
          <w:sz w:val="19"/>
          <w:szCs w:val="19"/>
          <w:u w:val="single"/>
          <w:shd w:val="clear" w:color="auto" w:fill="EDEDED" w:themeFill="accent3" w:themeFillTint="33"/>
        </w:rPr>
        <w:t>OFERTA ECONÓMICA</w:t>
      </w:r>
      <w:r w:rsidRPr="0056138D">
        <w:rPr>
          <w:rFonts w:ascii="Verdana" w:hAnsi="Verdana" w:cs="Tahoma"/>
          <w:b/>
          <w:color w:val="FF0000"/>
          <w:sz w:val="19"/>
          <w:szCs w:val="19"/>
          <w:shd w:val="clear" w:color="auto" w:fill="FFFFFF" w:themeFill="background1"/>
        </w:rPr>
        <w:t xml:space="preserve"> Y/U OTRO CRITERI</w:t>
      </w:r>
      <w:r w:rsidR="0056138D" w:rsidRPr="0056138D">
        <w:rPr>
          <w:rFonts w:ascii="Verdana" w:hAnsi="Verdana" w:cs="Tahoma"/>
          <w:b/>
          <w:color w:val="FF0000"/>
          <w:sz w:val="19"/>
          <w:szCs w:val="19"/>
          <w:shd w:val="clear" w:color="auto" w:fill="FFFFFF" w:themeFill="background1"/>
        </w:rPr>
        <w:t xml:space="preserve">O EVALUABLE DE FORMA AUTOMÁTICA </w:t>
      </w:r>
      <w:r w:rsidR="0056138D" w:rsidRPr="0056138D">
        <w:rPr>
          <w:rFonts w:ascii="Verdana" w:hAnsi="Verdana" w:cs="Tahoma"/>
          <w:b/>
          <w:color w:val="FF0000"/>
          <w:sz w:val="19"/>
          <w:szCs w:val="19"/>
          <w:u w:val="single"/>
          <w:shd w:val="clear" w:color="auto" w:fill="FFFFFF" w:themeFill="background1"/>
        </w:rPr>
        <w:t>(</w:t>
      </w:r>
      <w:r w:rsidR="0056138D" w:rsidRPr="0056138D">
        <w:rPr>
          <w:rFonts w:ascii="Verdana" w:hAnsi="Verdana" w:cs="Tahoma"/>
          <w:b/>
          <w:color w:val="FF0000"/>
          <w:sz w:val="19"/>
          <w:szCs w:val="19"/>
          <w:u w:val="single"/>
          <w:shd w:val="clear" w:color="auto" w:fill="EDEDED" w:themeFill="accent3" w:themeFillTint="33"/>
        </w:rPr>
        <w:t>PLAZO DE GARANTIA Y PLAZO DE ENTREGA</w:t>
      </w:r>
      <w:r w:rsidR="0056138D" w:rsidRPr="0056138D">
        <w:rPr>
          <w:rFonts w:ascii="Verdana" w:hAnsi="Verdana" w:cs="Tahoma"/>
          <w:b/>
          <w:color w:val="FF0000"/>
          <w:sz w:val="19"/>
          <w:szCs w:val="19"/>
          <w:u w:val="single"/>
          <w:shd w:val="clear" w:color="auto" w:fill="FFFFFF" w:themeFill="background1"/>
        </w:rPr>
        <w:t>)</w:t>
      </w:r>
      <w:r w:rsidRPr="0056138D">
        <w:rPr>
          <w:rFonts w:ascii="Verdana" w:hAnsi="Verdana" w:cs="Tahoma"/>
          <w:b/>
          <w:color w:val="FF0000"/>
          <w:sz w:val="19"/>
          <w:szCs w:val="19"/>
          <w:shd w:val="clear" w:color="auto" w:fill="FFFFFF" w:themeFill="background1"/>
        </w:rPr>
        <w:t xml:space="preserve"> PUESTO QUE CONLLEVARÍA EL RECHAZO DE LA LICITACIÓN PRESENTADA</w:t>
      </w:r>
      <w:r w:rsidR="0056138D">
        <w:rPr>
          <w:rFonts w:ascii="Verdana" w:hAnsi="Verdana" w:cs="Tahoma"/>
          <w:b/>
          <w:color w:val="FF0000"/>
          <w:sz w:val="19"/>
          <w:szCs w:val="19"/>
          <w:shd w:val="clear" w:color="auto" w:fill="FFFFFF" w:themeFill="background1"/>
        </w:rPr>
        <w:t>***</w:t>
      </w:r>
      <w:r w:rsidRPr="009C00B4">
        <w:rPr>
          <w:rFonts w:ascii="Verdana" w:hAnsi="Verdana" w:cs="Tahoma"/>
          <w:b/>
          <w:color w:val="FF0000"/>
          <w:sz w:val="19"/>
          <w:szCs w:val="19"/>
        </w:rPr>
        <w:t>.</w:t>
      </w:r>
    </w:p>
    <w:p w:rsidR="009760F6" w:rsidRPr="009B4F00" w:rsidRDefault="009760F6" w:rsidP="00C17E00">
      <w:pPr>
        <w:pStyle w:val="4izenburua"/>
        <w:ind w:right="-427"/>
        <w:rPr>
          <w:color w:val="0000FF"/>
        </w:rPr>
      </w:pPr>
      <w:bookmarkStart w:id="290" w:name="_Toc41549205"/>
      <w:bookmarkStart w:id="291" w:name="_Toc45180548"/>
      <w:bookmarkEnd w:id="289"/>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90"/>
      <w:bookmarkEnd w:id="291"/>
    </w:p>
    <w:p w:rsidR="009760F6" w:rsidRPr="00364278" w:rsidRDefault="009760F6" w:rsidP="009A1326">
      <w:pPr>
        <w:pStyle w:val="3izenburua"/>
        <w:ind w:right="-427"/>
        <w:rPr>
          <w:rFonts w:eastAsia="Arial Unicode MS"/>
        </w:rPr>
      </w:pPr>
      <w:bookmarkStart w:id="292" w:name="_Toc45180553"/>
      <w:r w:rsidRPr="00364278">
        <w:rPr>
          <w:rFonts w:cs="Tahoma"/>
        </w:rPr>
        <w:t xml:space="preserve">25.- </w:t>
      </w:r>
      <w:r w:rsidRPr="00364278">
        <w:rPr>
          <w:rFonts w:eastAsia="Arial Unicode MS"/>
        </w:rPr>
        <w:t>DOCUMENTACIÓN A PRESENTAR POR LA LICITADORA QUE HA PRESENTADO LA MEJOR OFERTA</w:t>
      </w:r>
      <w:bookmarkEnd w:id="292"/>
    </w:p>
    <w:p w:rsidR="009760F6" w:rsidRPr="00364278" w:rsidRDefault="009760F6" w:rsidP="009A1326">
      <w:pPr>
        <w:pStyle w:val="Zerrenda-paragrafo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rsidR="009760F6" w:rsidRPr="00364278" w:rsidRDefault="009760F6" w:rsidP="009A1326">
      <w:pPr>
        <w:pStyle w:val="4izenburua"/>
        <w:ind w:right="-427"/>
      </w:pPr>
      <w:bookmarkStart w:id="293" w:name="_Toc41549211"/>
      <w:bookmarkStart w:id="294"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93"/>
      <w:bookmarkEnd w:id="294"/>
      <w:r w:rsidR="007474EC">
        <w:rPr>
          <w:b w:val="0"/>
          <w:color w:val="0000FF"/>
        </w:rPr>
        <w:t>:</w:t>
      </w:r>
    </w:p>
    <w:p w:rsidR="0016025A" w:rsidRPr="00530FD1" w:rsidRDefault="0016025A" w:rsidP="002C27D5">
      <w:pPr>
        <w:pStyle w:val="Zerrenda-paragrafoa"/>
        <w:numPr>
          <w:ilvl w:val="0"/>
          <w:numId w:val="53"/>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rsidR="007474EC" w:rsidRPr="008A6AC5" w:rsidRDefault="00FC1319" w:rsidP="007474EC">
      <w:pPr>
        <w:pStyle w:val="Zerrenda-paragrafoa"/>
        <w:tabs>
          <w:tab w:val="left" w:pos="0"/>
        </w:tabs>
        <w:spacing w:before="120" w:after="120"/>
        <w:ind w:left="1069"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007474EC" w:rsidRPr="00FC1319">
        <w:rPr>
          <w:rFonts w:ascii="Verdana" w:eastAsia="Arial Unicode MS" w:hAnsi="Verdana"/>
          <w:b/>
          <w:color w:val="0000FF"/>
          <w:sz w:val="19"/>
          <w:szCs w:val="19"/>
        </w:rPr>
        <w:t>Declaración</w:t>
      </w:r>
      <w:r w:rsidR="007474EC">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rsidR="0016025A" w:rsidRPr="00530FD1" w:rsidRDefault="0016025A" w:rsidP="002C27D5">
      <w:pPr>
        <w:pStyle w:val="Zerrenda-paragrafoa"/>
        <w:numPr>
          <w:ilvl w:val="0"/>
          <w:numId w:val="53"/>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rsidR="007474EC" w:rsidRDefault="007474EC" w:rsidP="007474EC">
      <w:pPr>
        <w:pStyle w:val="Zerrenda-paragrafoa"/>
        <w:tabs>
          <w:tab w:val="left" w:pos="0"/>
        </w:tabs>
        <w:spacing w:before="120" w:after="120"/>
        <w:ind w:left="993" w:right="-318"/>
        <w:jc w:val="both"/>
        <w:rPr>
          <w:rFonts w:ascii="Verdana" w:eastAsia="Arial Unicode MS" w:hAnsi="Verdana"/>
          <w:color w:val="0000FF"/>
          <w:sz w:val="19"/>
          <w:szCs w:val="19"/>
        </w:rPr>
      </w:pPr>
      <w:bookmarkStart w:id="295" w:name="_Toc41549212"/>
      <w:bookmarkStart w:id="296" w:name="_Toc45180555"/>
      <w:r w:rsidRPr="007474EC">
        <w:rPr>
          <w:rFonts w:ascii="Verdana" w:eastAsia="Arial Unicode MS" w:hAnsi="Verdana"/>
          <w:b/>
          <w:color w:val="0000FF"/>
          <w:sz w:val="19"/>
          <w:szCs w:val="19"/>
        </w:rPr>
        <w:lastRenderedPageBreak/>
        <w:t>- Relación</w:t>
      </w:r>
      <w:r w:rsidRPr="007474EC">
        <w:rPr>
          <w:rFonts w:ascii="Verdana" w:eastAsia="Arial Unicode MS" w:hAnsi="Verdana"/>
          <w:color w:val="0000FF"/>
          <w:sz w:val="19"/>
          <w:szCs w:val="19"/>
        </w:rPr>
        <w:t xml:space="preserve"> de los principales suministro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rsidR="005D537F" w:rsidRPr="005D537F" w:rsidRDefault="005D537F" w:rsidP="007474EC">
      <w:pPr>
        <w:pStyle w:val="Zerrenda-paragrafoa"/>
        <w:tabs>
          <w:tab w:val="left" w:pos="0"/>
        </w:tabs>
        <w:spacing w:before="120" w:after="120"/>
        <w:ind w:left="993" w:right="-318"/>
        <w:jc w:val="both"/>
        <w:rPr>
          <w:rFonts w:ascii="Verdana" w:eastAsia="Arial Unicode MS" w:hAnsi="Verdana"/>
          <w:color w:val="0000FF"/>
          <w:sz w:val="19"/>
          <w:szCs w:val="19"/>
        </w:rPr>
      </w:pPr>
      <w:r w:rsidRPr="005D537F">
        <w:rPr>
          <w:rFonts w:ascii="Verdana" w:hAnsi="Verdana"/>
          <w:color w:val="0000FF"/>
          <w:sz w:val="19"/>
          <w:szCs w:val="19"/>
        </w:rPr>
        <w:t xml:space="preserve">La naturaleza similar o análoga de los contratos públicos se determinará atendiendo a tal efecto a los </w:t>
      </w:r>
      <w:r>
        <w:rPr>
          <w:rFonts w:ascii="Verdana" w:hAnsi="Verdana"/>
          <w:color w:val="0000FF"/>
          <w:sz w:val="19"/>
          <w:szCs w:val="19"/>
        </w:rPr>
        <w:t>tres</w:t>
      </w:r>
      <w:r w:rsidRPr="005D537F">
        <w:rPr>
          <w:rFonts w:ascii="Verdana" w:hAnsi="Verdana"/>
          <w:color w:val="0000FF"/>
          <w:sz w:val="19"/>
          <w:szCs w:val="19"/>
        </w:rPr>
        <w:t xml:space="preserve"> primeros dígitos de los respectivos códigos CPV. En los contratos privados se atenderá a la descripción del objeto del contrato.</w:t>
      </w:r>
    </w:p>
    <w:p w:rsidR="005D537F" w:rsidRDefault="005D537F" w:rsidP="007474EC">
      <w:pPr>
        <w:pStyle w:val="Zerrenda-paragrafoa"/>
        <w:tabs>
          <w:tab w:val="left" w:pos="0"/>
        </w:tabs>
        <w:spacing w:before="120" w:after="120"/>
        <w:ind w:left="993" w:right="-318"/>
        <w:jc w:val="both"/>
        <w:rPr>
          <w:rFonts w:ascii="Verdana" w:eastAsia="Arial Unicode MS" w:hAnsi="Verdana"/>
          <w:color w:val="0000FF"/>
          <w:sz w:val="19"/>
          <w:szCs w:val="19"/>
        </w:rPr>
      </w:pPr>
    </w:p>
    <w:p w:rsidR="00F31278" w:rsidRDefault="00F31278" w:rsidP="004E60DD">
      <w:pPr>
        <w:pStyle w:val="4izenburua"/>
        <w:ind w:left="993" w:right="-427" w:firstLine="0"/>
        <w:rPr>
          <w:color w:val="0000FF"/>
          <w:szCs w:val="19"/>
        </w:rPr>
      </w:pPr>
      <w:r>
        <w:rPr>
          <w:b w:val="0"/>
          <w:color w:val="0000FF"/>
        </w:rPr>
        <w:t>Los operadores económicos de nueva creación deberán acreditar por uno o varios de los medios a los que se refieren las letras b) a g) del artículo 89.1 de la LCSP.</w:t>
      </w:r>
    </w:p>
    <w:p w:rsidR="007474EC" w:rsidRPr="007474EC" w:rsidRDefault="009760F6" w:rsidP="009B4F00">
      <w:pPr>
        <w:pStyle w:val="4izenburua"/>
        <w:ind w:right="-427"/>
      </w:pPr>
      <w:r w:rsidRPr="00364278">
        <w:t>25.2.- Documentación a efectos de acreditar la disponibilidad de los medios materiales y humanos a los que se refiere la cláusula 21.</w:t>
      </w:r>
      <w:r w:rsidR="004E3FC7">
        <w:t>5</w:t>
      </w:r>
      <w:r w:rsidRPr="00364278">
        <w:t xml:space="preserve"> de cláusulas específicas del contrato: </w:t>
      </w:r>
      <w:bookmarkEnd w:id="295"/>
      <w:bookmarkEnd w:id="296"/>
      <w:r w:rsidR="001371FC" w:rsidRPr="001371FC">
        <w:rPr>
          <w:b w:val="0"/>
          <w:color w:val="0000FF"/>
        </w:rPr>
        <w:t>no hay.</w:t>
      </w:r>
    </w:p>
    <w:p w:rsidR="009760F6" w:rsidRPr="00364278" w:rsidRDefault="00723E28" w:rsidP="009A1326">
      <w:pPr>
        <w:pStyle w:val="3izenburua"/>
        <w:ind w:right="-427"/>
      </w:pPr>
      <w:bookmarkStart w:id="297" w:name="_Toc45180556"/>
      <w:r w:rsidRPr="00364278">
        <w:rPr>
          <w:caps w:val="0"/>
        </w:rPr>
        <w:t>26.- CLÁUSULAS ADICIONALES RELATIVAS AL PROCEDIMIENTO</w:t>
      </w:r>
      <w:bookmarkEnd w:id="297"/>
    </w:p>
    <w:p w:rsidR="009760F6" w:rsidRPr="00364278" w:rsidRDefault="009760F6" w:rsidP="009A1326">
      <w:pPr>
        <w:pStyle w:val="4izenburua"/>
        <w:ind w:right="-427"/>
      </w:pPr>
      <w:bookmarkStart w:id="298" w:name="_Toc41549214"/>
      <w:bookmarkStart w:id="299" w:name="_Toc45180557"/>
      <w:r w:rsidRPr="00364278">
        <w:t>26.1.-Información adicional sobre los pliegos y documentación complementaria:</w:t>
      </w:r>
      <w:bookmarkEnd w:id="298"/>
      <w:bookmarkEnd w:id="299"/>
    </w:p>
    <w:p w:rsidR="009760F6" w:rsidRPr="0016025A" w:rsidRDefault="009760F6" w:rsidP="009A1326">
      <w:pPr>
        <w:pStyle w:val="5izenburua"/>
        <w:ind w:right="-427"/>
        <w:rPr>
          <w:b/>
        </w:rPr>
      </w:pPr>
      <w:bookmarkStart w:id="300" w:name="_Toc41549215"/>
      <w:bookmarkStart w:id="301" w:name="_Toc45180558"/>
      <w:r w:rsidRPr="0016025A">
        <w:rPr>
          <w:b/>
        </w:rPr>
        <w:t>26.1.1.- Fecha límite para su solicitud:</w:t>
      </w:r>
      <w:bookmarkEnd w:id="300"/>
      <w:bookmarkEnd w:id="301"/>
      <w:r w:rsidRPr="0016025A">
        <w:rPr>
          <w:b/>
        </w:rPr>
        <w:t xml:space="preserve"> </w:t>
      </w:r>
      <w:r w:rsidR="007474EC">
        <w:rPr>
          <w:color w:val="0000FF"/>
          <w:szCs w:val="19"/>
        </w:rPr>
        <w:t>12 días antes de la fecha límite para presentar ofertas.</w:t>
      </w:r>
    </w:p>
    <w:p w:rsidR="009760F6" w:rsidRPr="0072681E" w:rsidRDefault="009760F6" w:rsidP="009A1326">
      <w:pPr>
        <w:pStyle w:val="5izenburua"/>
        <w:ind w:right="-427"/>
        <w:rPr>
          <w:b/>
          <w:szCs w:val="19"/>
        </w:rPr>
      </w:pPr>
      <w:bookmarkStart w:id="302" w:name="_Toc41549216"/>
      <w:bookmarkStart w:id="303" w:name="_Toc45180559"/>
      <w:r w:rsidRPr="0016025A">
        <w:rPr>
          <w:b/>
        </w:rPr>
        <w:t>26.1.2.- Fecha límite para su obtención:</w:t>
      </w:r>
      <w:bookmarkEnd w:id="302"/>
      <w:bookmarkEnd w:id="303"/>
      <w:r w:rsidR="007474EC">
        <w:rPr>
          <w:b/>
        </w:rPr>
        <w:t xml:space="preserve"> </w:t>
      </w:r>
      <w:r w:rsidR="007474EC">
        <w:rPr>
          <w:color w:val="0000FF"/>
          <w:szCs w:val="19"/>
        </w:rPr>
        <w:t xml:space="preserve">6 días antes de que finalice el plazo fijado para la </w:t>
      </w:r>
      <w:r w:rsidR="007474EC" w:rsidRPr="0072681E">
        <w:rPr>
          <w:color w:val="0000FF"/>
          <w:szCs w:val="19"/>
        </w:rPr>
        <w:t>presentación de ofertas.</w:t>
      </w:r>
    </w:p>
    <w:p w:rsidR="009760F6" w:rsidRPr="0016025A" w:rsidRDefault="009760F6" w:rsidP="0072681E">
      <w:pPr>
        <w:pStyle w:val="Zerrenda-paragrafoa"/>
        <w:tabs>
          <w:tab w:val="left" w:pos="0"/>
          <w:tab w:val="left" w:pos="900"/>
        </w:tabs>
        <w:ind w:left="1298" w:right="-318" w:hanging="198"/>
        <w:jc w:val="both"/>
        <w:rPr>
          <w:rFonts w:cs="Tahoma"/>
          <w:color w:val="0000FF"/>
        </w:rPr>
      </w:pPr>
      <w:bookmarkStart w:id="304" w:name="_Toc41549217"/>
      <w:bookmarkStart w:id="305"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w:t>
      </w:r>
      <w:r w:rsidR="00D440CF" w:rsidRPr="0072681E">
        <w:rPr>
          <w:rFonts w:ascii="Verdana" w:hAnsi="Verdana" w:cs="Tahoma"/>
          <w:color w:val="0000FF"/>
          <w:sz w:val="19"/>
          <w:szCs w:val="19"/>
        </w:rPr>
        <w:t>í</w:t>
      </w:r>
      <w:bookmarkEnd w:id="304"/>
      <w:bookmarkEnd w:id="305"/>
      <w:r w:rsidR="007474EC" w:rsidRPr="0072681E">
        <w:rPr>
          <w:rFonts w:ascii="Verdana" w:hAnsi="Verdana" w:cs="Tahoma"/>
          <w:color w:val="0000FF"/>
          <w:sz w:val="19"/>
          <w:szCs w:val="19"/>
        </w:rPr>
        <w:t>.</w:t>
      </w:r>
      <w:r w:rsidR="0072681E" w:rsidRPr="0072681E">
        <w:rPr>
          <w:rFonts w:ascii="Verdana" w:hAnsi="Verdana" w:cs="Tahoma"/>
          <w:color w:val="0000FF"/>
          <w:sz w:val="19"/>
          <w:szCs w:val="19"/>
        </w:rPr>
        <w:t xml:space="preserve"> En los casos en que lo solicitado sean aclaraciones a lo establecido en los</w:t>
      </w:r>
      <w:r w:rsidR="0072681E">
        <w:rPr>
          <w:rFonts w:ascii="Verdana" w:hAnsi="Verdana" w:cs="Tahoma"/>
          <w:color w:val="0000FF"/>
          <w:sz w:val="19"/>
          <w:szCs w:val="19"/>
        </w:rPr>
        <w:t xml:space="preserve"> pliegos o resto de documentación, las respuestas tendrán carácter vinculante y se harán públicas en </w:t>
      </w:r>
      <w:r w:rsidR="00262161">
        <w:rPr>
          <w:rFonts w:ascii="Verdana" w:hAnsi="Verdana" w:cs="Tahoma"/>
          <w:color w:val="0000FF"/>
          <w:sz w:val="19"/>
          <w:szCs w:val="19"/>
        </w:rPr>
        <w:t>la Plataforma de Contratación Pública en Euskadi - Perfil de C</w:t>
      </w:r>
      <w:r w:rsidR="0072681E">
        <w:rPr>
          <w:rFonts w:ascii="Verdana" w:hAnsi="Verdana" w:cs="Tahoma"/>
          <w:color w:val="0000FF"/>
          <w:sz w:val="19"/>
          <w:szCs w:val="19"/>
        </w:rPr>
        <w:t>ontratante del Gobierno Vasco en los términos que garanticen la igualdad y concurrencia en el procedimiento de licitación. (artículo 138.3 de la LCSP).</w:t>
      </w:r>
    </w:p>
    <w:p w:rsidR="009760F6" w:rsidRPr="0016025A" w:rsidRDefault="009760F6" w:rsidP="009A1326">
      <w:pPr>
        <w:pStyle w:val="4izenburua"/>
        <w:ind w:right="-427"/>
        <w:rPr>
          <w:b w:val="0"/>
        </w:rPr>
      </w:pPr>
      <w:bookmarkStart w:id="306" w:name="_Toc41549218"/>
      <w:bookmarkStart w:id="307"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306"/>
      <w:bookmarkEnd w:id="307"/>
      <w:r w:rsidR="007474EC">
        <w:rPr>
          <w:rFonts w:cs="Tahoma"/>
          <w:b w:val="0"/>
          <w:color w:val="0000FF"/>
        </w:rPr>
        <w:t>.</w:t>
      </w:r>
    </w:p>
    <w:p w:rsidR="009760F6" w:rsidRPr="0016025A" w:rsidRDefault="009760F6" w:rsidP="009A1326">
      <w:pPr>
        <w:pStyle w:val="4izenburua"/>
        <w:ind w:right="-427"/>
        <w:rPr>
          <w:rFonts w:cs="Tahoma"/>
          <w:b w:val="0"/>
          <w:color w:val="0000FF"/>
        </w:rPr>
      </w:pPr>
      <w:bookmarkStart w:id="308" w:name="_Toc41549219"/>
      <w:bookmarkStart w:id="309" w:name="_Toc45180562"/>
      <w:r w:rsidRPr="00364278">
        <w:t xml:space="preserve">26.3.- Plazo máximo para adjudicar el contrato distinto al establecido en el art. 158.2 LCSP: </w:t>
      </w:r>
      <w:r w:rsidRPr="0016025A">
        <w:rPr>
          <w:rFonts w:cs="Tahoma"/>
          <w:b w:val="0"/>
          <w:color w:val="0000FF"/>
        </w:rPr>
        <w:t>no</w:t>
      </w:r>
      <w:bookmarkEnd w:id="308"/>
      <w:bookmarkEnd w:id="309"/>
      <w:r w:rsidR="007474EC">
        <w:rPr>
          <w:rFonts w:cs="Tahoma"/>
          <w:b w:val="0"/>
          <w:color w:val="0000FF"/>
        </w:rPr>
        <w:t>.</w:t>
      </w:r>
    </w:p>
    <w:p w:rsidR="00256673" w:rsidRDefault="009760F6" w:rsidP="00362F3A">
      <w:pPr>
        <w:pStyle w:val="4izenburua"/>
        <w:ind w:right="-427"/>
        <w:rPr>
          <w:rFonts w:cs="Tahoma"/>
        </w:rPr>
      </w:pPr>
      <w:bookmarkStart w:id="310" w:name="_Toc41549220"/>
      <w:bookmarkStart w:id="311"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310"/>
      <w:bookmarkEnd w:id="311"/>
    </w:p>
    <w:p w:rsidR="00362F3A" w:rsidRPr="00362F3A" w:rsidRDefault="00362F3A" w:rsidP="00362F3A"/>
    <w:p w:rsidR="00C548B6" w:rsidRPr="00156536" w:rsidRDefault="00C548B6" w:rsidP="00F32D63">
      <w:pPr>
        <w:pStyle w:val="2izenburua"/>
      </w:pPr>
      <w:bookmarkStart w:id="312" w:name="_Toc505598216"/>
      <w:bookmarkStart w:id="313" w:name="_Toc505598293"/>
      <w:bookmarkStart w:id="314" w:name="_Toc505598386"/>
      <w:bookmarkStart w:id="315" w:name="_Toc528657929"/>
      <w:bookmarkStart w:id="316" w:name="_Toc528658748"/>
      <w:bookmarkStart w:id="317" w:name="_Toc528660375"/>
      <w:bookmarkStart w:id="318" w:name="_Toc528664225"/>
      <w:bookmarkStart w:id="319" w:name="_Toc528665916"/>
      <w:bookmarkStart w:id="320" w:name="_Toc528666541"/>
      <w:bookmarkStart w:id="321" w:name="_Toc528671264"/>
      <w:bookmarkStart w:id="322" w:name="_Toc530728044"/>
      <w:bookmarkStart w:id="323" w:name="_Toc5958934"/>
      <w:bookmarkStart w:id="324" w:name="_Toc34132898"/>
      <w:bookmarkStart w:id="325" w:name="_Toc45180564"/>
      <w:bookmarkEnd w:id="213"/>
      <w:r w:rsidRPr="00156536">
        <w:t>III.- OTRAS ESPECIFICACIONES</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C548B6" w:rsidRDefault="00C548B6" w:rsidP="0037686A">
      <w:pPr>
        <w:pStyle w:val="3izenburua"/>
      </w:pPr>
      <w:bookmarkStart w:id="326" w:name="_Toc528671265"/>
      <w:bookmarkStart w:id="327" w:name="_Toc5958935"/>
      <w:bookmarkStart w:id="328" w:name="_Toc34132899"/>
      <w:bookmarkStart w:id="329" w:name="_Toc530728045"/>
      <w:bookmarkStart w:id="330" w:name="_Toc45180565"/>
      <w:bookmarkStart w:id="331" w:name="_Toc528657930"/>
      <w:bookmarkStart w:id="332" w:name="_Toc528658749"/>
      <w:bookmarkStart w:id="333" w:name="_Toc528660376"/>
      <w:bookmarkStart w:id="334" w:name="_Toc528664226"/>
      <w:bookmarkStart w:id="335" w:name="_Toc528665917"/>
      <w:bookmarkStart w:id="336" w:name="_Toc528666542"/>
      <w:r>
        <w:t xml:space="preserve">27.- </w:t>
      </w:r>
      <w:r w:rsidRPr="0090126C">
        <w:t>CESIÓN DEL CONTRATO</w:t>
      </w:r>
      <w:bookmarkEnd w:id="326"/>
      <w:bookmarkEnd w:id="327"/>
      <w:bookmarkEnd w:id="328"/>
      <w:bookmarkEnd w:id="329"/>
      <w:bookmarkEnd w:id="330"/>
    </w:p>
    <w:p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rsidR="00C548B6" w:rsidRPr="000239F5" w:rsidRDefault="00C548B6" w:rsidP="00D31687">
      <w:pPr>
        <w:pStyle w:val="3izenburua"/>
        <w:spacing w:after="120"/>
      </w:pPr>
      <w:bookmarkStart w:id="337" w:name="_Toc33530754"/>
      <w:bookmarkStart w:id="338" w:name="_Toc45180566"/>
      <w:bookmarkEnd w:id="331"/>
      <w:bookmarkEnd w:id="332"/>
      <w:bookmarkEnd w:id="333"/>
      <w:bookmarkEnd w:id="334"/>
      <w:bookmarkEnd w:id="335"/>
      <w:bookmarkEnd w:id="336"/>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37"/>
      <w:bookmarkEnd w:id="33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rsidTr="00A12B05">
        <w:trPr>
          <w:trHeight w:val="183"/>
        </w:trPr>
        <w:tc>
          <w:tcPr>
            <w:tcW w:w="1788" w:type="dxa"/>
            <w:vMerge/>
            <w:tcBorders>
              <w:left w:val="single" w:sz="12" w:space="0" w:color="auto"/>
              <w:right w:val="single" w:sz="12" w:space="0" w:color="auto"/>
            </w:tcBorders>
            <w:shd w:val="clear" w:color="auto" w:fill="D9D9D9"/>
            <w:vAlign w:val="center"/>
          </w:tcPr>
          <w:p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Cs/>
                <w:color w:val="FF0000"/>
                <w:sz w:val="16"/>
                <w:szCs w:val="16"/>
              </w:rPr>
            </w:pPr>
          </w:p>
        </w:tc>
      </w:tr>
      <w:tr w:rsidR="00C548B6" w:rsidRPr="000239F5" w:rsidTr="00A12B05">
        <w:trPr>
          <w:trHeight w:val="183"/>
        </w:trPr>
        <w:tc>
          <w:tcPr>
            <w:tcW w:w="1788" w:type="dxa"/>
            <w:vMerge/>
            <w:tcBorders>
              <w:left w:val="single" w:sz="12" w:space="0" w:color="auto"/>
              <w:right w:val="single" w:sz="12" w:space="0" w:color="auto"/>
            </w:tcBorders>
            <w:shd w:val="clear" w:color="auto" w:fill="D9D9D9"/>
            <w:vAlign w:val="center"/>
          </w:tcPr>
          <w:p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Cs/>
                <w:color w:val="FF0000"/>
                <w:sz w:val="16"/>
                <w:szCs w:val="16"/>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lastRenderedPageBreak/>
              <w:t>Requisitos de solvencia</w:t>
            </w:r>
          </w:p>
        </w:tc>
        <w:tc>
          <w:tcPr>
            <w:tcW w:w="1007" w:type="dxa"/>
            <w:tcBorders>
              <w:lef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10"/>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57"/>
        </w:trPr>
        <w:tc>
          <w:tcPr>
            <w:tcW w:w="1788" w:type="dxa"/>
            <w:tcBorders>
              <w:left w:val="single" w:sz="12" w:space="0" w:color="auto"/>
              <w:bottom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rsidR="00C548B6" w:rsidRPr="000239F5" w:rsidRDefault="007563EF" w:rsidP="00A12B05">
            <w:pPr>
              <w:jc w:val="center"/>
              <w:rPr>
                <w:rFonts w:ascii="Verdana" w:hAnsi="Verdana" w:cs="Tahoma"/>
                <w:color w:val="FF0000"/>
                <w:sz w:val="18"/>
                <w:szCs w:val="18"/>
              </w:rPr>
            </w:pPr>
            <w:r w:rsidRPr="007563EF">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rsidR="00C548B6" w:rsidRDefault="00C548B6" w:rsidP="007C0B9A">
      <w:pPr>
        <w:pStyle w:val="TITULOAPRINCIPALES"/>
        <w:ind w:right="-1"/>
        <w:jc w:val="left"/>
      </w:pPr>
      <w:bookmarkStart w:id="339" w:name="_Toc528657932"/>
      <w:bookmarkStart w:id="340" w:name="_Toc528658751"/>
      <w:bookmarkStart w:id="341" w:name="_Toc528660378"/>
      <w:bookmarkStart w:id="342" w:name="_Toc528664228"/>
      <w:bookmarkStart w:id="343" w:name="_Toc528665919"/>
      <w:bookmarkStart w:id="344" w:name="_Toc528666544"/>
      <w:bookmarkStart w:id="345" w:name="_Toc528671267"/>
      <w:bookmarkStart w:id="346" w:name="_Toc530728047"/>
      <w:bookmarkStart w:id="347" w:name="_Toc5958937"/>
    </w:p>
    <w:p w:rsidR="002E1EE3" w:rsidRDefault="002E1EE3">
      <w:pPr>
        <w:rPr>
          <w:rFonts w:ascii="Verdana" w:hAnsi="Verdana"/>
          <w:b/>
          <w:sz w:val="18"/>
          <w:szCs w:val="18"/>
        </w:rPr>
      </w:pPr>
      <w:bookmarkStart w:id="348" w:name="_Toc33530755"/>
      <w:bookmarkStart w:id="349" w:name="_Toc45180567"/>
      <w:bookmarkStart w:id="350" w:name="_Toc528657937"/>
      <w:bookmarkStart w:id="351" w:name="_Toc528658756"/>
      <w:bookmarkStart w:id="352" w:name="_Toc528660383"/>
      <w:bookmarkStart w:id="353" w:name="_Toc528664233"/>
      <w:bookmarkStart w:id="354" w:name="_Toc528665924"/>
      <w:bookmarkStart w:id="355" w:name="_Toc528666549"/>
      <w:bookmarkStart w:id="356" w:name="_Toc528671272"/>
      <w:bookmarkStart w:id="357" w:name="_Toc530728052"/>
      <w:bookmarkStart w:id="358" w:name="_Toc5958942"/>
      <w:bookmarkStart w:id="359" w:name="_Toc34132906"/>
      <w:bookmarkEnd w:id="339"/>
      <w:bookmarkEnd w:id="340"/>
      <w:bookmarkEnd w:id="341"/>
      <w:bookmarkEnd w:id="342"/>
      <w:bookmarkEnd w:id="343"/>
      <w:bookmarkEnd w:id="344"/>
      <w:bookmarkEnd w:id="345"/>
      <w:bookmarkEnd w:id="346"/>
      <w:bookmarkEnd w:id="347"/>
      <w:r>
        <w:rPr>
          <w:sz w:val="18"/>
          <w:szCs w:val="18"/>
        </w:rPr>
        <w:br w:type="page"/>
      </w:r>
    </w:p>
    <w:p w:rsidR="007028A7" w:rsidRDefault="007028A7" w:rsidP="00C548B6">
      <w:pPr>
        <w:pStyle w:val="1izenburua"/>
        <w:rPr>
          <w:sz w:val="18"/>
          <w:szCs w:val="18"/>
        </w:rPr>
      </w:pPr>
    </w:p>
    <w:p w:rsidR="007028A7" w:rsidRDefault="007028A7" w:rsidP="00C548B6">
      <w:pPr>
        <w:pStyle w:val="1izenburua"/>
        <w:rPr>
          <w:sz w:val="18"/>
          <w:szCs w:val="18"/>
        </w:rPr>
      </w:pPr>
    </w:p>
    <w:p w:rsidR="00C548B6" w:rsidRPr="00362F3A" w:rsidRDefault="00C548B6" w:rsidP="00C548B6">
      <w:pPr>
        <w:pStyle w:val="1izenburua"/>
        <w:rPr>
          <w:sz w:val="18"/>
          <w:szCs w:val="18"/>
        </w:rPr>
      </w:pPr>
      <w:r w:rsidRPr="00362F3A">
        <w:rPr>
          <w:sz w:val="18"/>
          <w:szCs w:val="18"/>
        </w:rPr>
        <w:t>CONDICIONES GENERALES</w:t>
      </w:r>
      <w:bookmarkEnd w:id="348"/>
      <w:bookmarkEnd w:id="349"/>
    </w:p>
    <w:p w:rsidR="00C548B6" w:rsidRPr="00362F3A" w:rsidRDefault="00C548B6" w:rsidP="00C548B6">
      <w:pPr>
        <w:rPr>
          <w:sz w:val="18"/>
          <w:szCs w:val="18"/>
        </w:rPr>
      </w:pPr>
    </w:p>
    <w:p w:rsidR="00C548B6" w:rsidRPr="00362F3A" w:rsidRDefault="00C548B6" w:rsidP="00F32D63">
      <w:pPr>
        <w:pStyle w:val="2izenburua"/>
        <w:rPr>
          <w:sz w:val="18"/>
          <w:szCs w:val="18"/>
        </w:rPr>
      </w:pPr>
      <w:bookmarkStart w:id="360" w:name="_Toc505598225"/>
      <w:bookmarkStart w:id="361" w:name="_Toc505598302"/>
      <w:bookmarkStart w:id="362" w:name="_Toc505598395"/>
      <w:bookmarkStart w:id="363" w:name="_Toc507512577"/>
      <w:bookmarkStart w:id="364" w:name="_Toc33530756"/>
      <w:bookmarkStart w:id="365" w:name="_Toc45180568"/>
      <w:r w:rsidRPr="00362F3A">
        <w:rPr>
          <w:sz w:val="18"/>
          <w:szCs w:val="18"/>
        </w:rPr>
        <w:t>I.- OBJETO Y CUESTIONES GENERALES DEL CONTRATO</w:t>
      </w:r>
      <w:bookmarkEnd w:id="360"/>
      <w:bookmarkEnd w:id="361"/>
      <w:bookmarkEnd w:id="362"/>
      <w:bookmarkEnd w:id="363"/>
      <w:bookmarkEnd w:id="364"/>
      <w:bookmarkEnd w:id="365"/>
    </w:p>
    <w:p w:rsidR="002F09EE" w:rsidRPr="00362F3A" w:rsidRDefault="00473BA1" w:rsidP="004716CF">
      <w:pPr>
        <w:pStyle w:val="3izenburua"/>
        <w:ind w:right="-427"/>
        <w:rPr>
          <w:rFonts w:eastAsia="Arial Unicode MS"/>
          <w:sz w:val="18"/>
          <w:szCs w:val="18"/>
        </w:rPr>
      </w:pPr>
      <w:bookmarkStart w:id="366" w:name="_Toc45180569"/>
      <w:bookmarkStart w:id="367"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66"/>
    </w:p>
    <w:p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rsidR="002F09EE" w:rsidRPr="00362F3A" w:rsidRDefault="00473BA1" w:rsidP="004716CF">
      <w:pPr>
        <w:pStyle w:val="3izenburua"/>
        <w:ind w:right="-427"/>
        <w:rPr>
          <w:rFonts w:eastAsia="Arial Unicode MS"/>
          <w:sz w:val="18"/>
          <w:szCs w:val="18"/>
        </w:rPr>
      </w:pPr>
      <w:bookmarkStart w:id="368"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68"/>
    </w:p>
    <w:p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rsidR="002F09EE" w:rsidRPr="00362F3A" w:rsidRDefault="002F09EE" w:rsidP="003D6D71">
      <w:pPr>
        <w:pStyle w:val="Zerrenda-paragrafo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rsidR="002F09EE" w:rsidRPr="00362F3A" w:rsidRDefault="00036580"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rsidR="002F09EE" w:rsidRPr="00362F3A"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rsidR="002F09EE" w:rsidRPr="00362F3A" w:rsidRDefault="00473BA1" w:rsidP="004716CF">
      <w:pPr>
        <w:pStyle w:val="3izenburua"/>
        <w:ind w:right="-427"/>
        <w:rPr>
          <w:rFonts w:eastAsia="Arial Unicode MS"/>
          <w:sz w:val="18"/>
          <w:szCs w:val="18"/>
        </w:rPr>
      </w:pPr>
      <w:bookmarkStart w:id="369"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69"/>
    </w:p>
    <w:p w:rsidR="002F09EE" w:rsidRPr="00362F3A" w:rsidRDefault="00630BA4" w:rsidP="004716CF">
      <w:pPr>
        <w:pStyle w:val="4izenburua"/>
        <w:ind w:right="-427"/>
        <w:rPr>
          <w:b w:val="0"/>
          <w:sz w:val="18"/>
        </w:rPr>
      </w:pPr>
      <w:bookmarkStart w:id="370" w:name="_Toc41549229"/>
      <w:bookmarkStart w:id="371"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70"/>
      <w:bookmarkEnd w:id="371"/>
    </w:p>
    <w:p w:rsidR="002F09EE" w:rsidRPr="00362F3A" w:rsidRDefault="00630BA4" w:rsidP="004716CF">
      <w:pPr>
        <w:pStyle w:val="4izenburua"/>
        <w:ind w:right="-427"/>
        <w:rPr>
          <w:b w:val="0"/>
          <w:sz w:val="18"/>
        </w:rPr>
      </w:pPr>
      <w:bookmarkStart w:id="372" w:name="_Toc41549230"/>
      <w:bookmarkStart w:id="373" w:name="_Toc45180573"/>
      <w:r w:rsidRPr="00362F3A">
        <w:rPr>
          <w:sz w:val="18"/>
        </w:rPr>
        <w:t xml:space="preserve">3.2.- </w:t>
      </w:r>
      <w:r w:rsidR="002F09EE" w:rsidRPr="00362F3A">
        <w:rPr>
          <w:b w:val="0"/>
          <w:sz w:val="18"/>
        </w:rPr>
        <w:t>Para lo no previsto en los documentos contractuales el contrato se regirá por:</w:t>
      </w:r>
      <w:bookmarkEnd w:id="372"/>
      <w:bookmarkEnd w:id="373"/>
    </w:p>
    <w:p w:rsidR="002F09EE" w:rsidRPr="00362F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rsidR="002F09EE" w:rsidRPr="00362F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rsidR="002F09EE" w:rsidRPr="00362F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rsidR="002F09EE" w:rsidRPr="00362F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rsidR="002F09EE" w:rsidRPr="00362F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rsidR="00214868" w:rsidRPr="00362F3A" w:rsidRDefault="00214868"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214868" w:rsidRPr="00362F3A" w:rsidRDefault="00214868"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rsidR="002A2C73" w:rsidRPr="00362F3A"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74" w:name="_Toc41549231"/>
    </w:p>
    <w:p w:rsidR="002F09EE" w:rsidRPr="00362F3A" w:rsidRDefault="00630BA4" w:rsidP="004716CF">
      <w:pPr>
        <w:pStyle w:val="4izenburua"/>
        <w:ind w:right="-427"/>
        <w:rPr>
          <w:sz w:val="18"/>
        </w:rPr>
      </w:pPr>
      <w:bookmarkStart w:id="375"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74"/>
      <w:bookmarkEnd w:id="375"/>
    </w:p>
    <w:p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rsidR="002F09EE" w:rsidRPr="00362F3A" w:rsidRDefault="00211BE9" w:rsidP="004716CF">
      <w:pPr>
        <w:pStyle w:val="3izenburua"/>
        <w:ind w:right="-427"/>
        <w:rPr>
          <w:rFonts w:eastAsia="Arial Unicode MS"/>
          <w:sz w:val="18"/>
          <w:szCs w:val="18"/>
        </w:rPr>
      </w:pPr>
      <w:bookmarkStart w:id="376" w:name="_Toc45180575"/>
      <w:r w:rsidRPr="00362F3A">
        <w:rPr>
          <w:rFonts w:eastAsia="Arial Unicode MS"/>
          <w:caps w:val="0"/>
          <w:sz w:val="18"/>
          <w:szCs w:val="18"/>
        </w:rPr>
        <w:lastRenderedPageBreak/>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76"/>
    </w:p>
    <w:p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rsidR="003910AC" w:rsidRPr="00362F3A" w:rsidRDefault="003910AC" w:rsidP="003910AC">
      <w:pPr>
        <w:pStyle w:val="4izenburua"/>
        <w:ind w:left="1134" w:right="-425"/>
        <w:rPr>
          <w:sz w:val="18"/>
        </w:rPr>
      </w:pPr>
      <w:bookmarkStart w:id="377" w:name="_Toc38361586"/>
      <w:bookmarkStart w:id="378" w:name="_Toc45180576"/>
      <w:r w:rsidRPr="00362F3A">
        <w:rPr>
          <w:sz w:val="18"/>
        </w:rPr>
        <w:t xml:space="preserve">4.1.- </w:t>
      </w:r>
      <w:r w:rsidRPr="00362F3A">
        <w:rPr>
          <w:b w:val="0"/>
          <w:sz w:val="18"/>
        </w:rPr>
        <w:t>Igualdad de mujeres y hombres: Organismo Autónomo EMAKUNDE-Instituto Vasco de la Mujer.</w:t>
      </w:r>
      <w:bookmarkEnd w:id="377"/>
      <w:bookmarkEnd w:id="378"/>
    </w:p>
    <w:p w:rsidR="003910AC" w:rsidRPr="00362F3A" w:rsidRDefault="003910AC" w:rsidP="003910AC">
      <w:pPr>
        <w:pStyle w:val="4izenburua"/>
        <w:ind w:left="1134" w:right="-425"/>
        <w:rPr>
          <w:b w:val="0"/>
          <w:sz w:val="18"/>
        </w:rPr>
      </w:pPr>
      <w:bookmarkStart w:id="379" w:name="_Toc38361587"/>
      <w:bookmarkStart w:id="380" w:name="_Toc45180577"/>
      <w:r w:rsidRPr="00362F3A">
        <w:rPr>
          <w:sz w:val="18"/>
        </w:rPr>
        <w:t xml:space="preserve">4.2.- </w:t>
      </w:r>
      <w:r w:rsidRPr="00362F3A">
        <w:rPr>
          <w:b w:val="0"/>
          <w:sz w:val="18"/>
        </w:rPr>
        <w:t>Fiscalidad: Haciendas Forales de los Territorios Históricos de Araba, Bizkaia y Gipuzkoa y de la Comunidad Foral de Navarra, y Agencia Estatal de Administración Tributaria.</w:t>
      </w:r>
      <w:bookmarkEnd w:id="379"/>
      <w:bookmarkEnd w:id="380"/>
    </w:p>
    <w:p w:rsidR="003910AC" w:rsidRPr="00362F3A" w:rsidRDefault="003910AC" w:rsidP="003910AC">
      <w:pPr>
        <w:pStyle w:val="4izenburua"/>
        <w:ind w:left="1134" w:right="-425"/>
        <w:rPr>
          <w:b w:val="0"/>
          <w:sz w:val="18"/>
        </w:rPr>
      </w:pPr>
      <w:bookmarkStart w:id="381" w:name="_Toc38361588"/>
      <w:bookmarkStart w:id="382" w:name="_Toc45180578"/>
      <w:r w:rsidRPr="00362F3A">
        <w:rPr>
          <w:sz w:val="18"/>
        </w:rPr>
        <w:t xml:space="preserve">4.3.- </w:t>
      </w:r>
      <w:r w:rsidRPr="00362F3A">
        <w:rPr>
          <w:b w:val="0"/>
          <w:sz w:val="18"/>
        </w:rPr>
        <w:t>Protección del medio ambiente: IHOBE, S.A. Sociedad Pública de Gestión Ambiental.</w:t>
      </w:r>
      <w:bookmarkEnd w:id="381"/>
      <w:bookmarkEnd w:id="382"/>
    </w:p>
    <w:p w:rsidR="003910AC" w:rsidRPr="00362F3A" w:rsidRDefault="003910AC" w:rsidP="003910AC">
      <w:pPr>
        <w:pStyle w:val="4izenburua"/>
        <w:ind w:left="1134" w:right="-425"/>
        <w:rPr>
          <w:sz w:val="18"/>
        </w:rPr>
      </w:pPr>
      <w:bookmarkStart w:id="383" w:name="_Toc38361589"/>
      <w:bookmarkStart w:id="384"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83"/>
      <w:bookmarkEnd w:id="384"/>
    </w:p>
    <w:p w:rsidR="003910AC" w:rsidRPr="00362F3A" w:rsidRDefault="003910AC" w:rsidP="003910AC">
      <w:pPr>
        <w:pStyle w:val="4izenburua"/>
        <w:ind w:left="1134" w:right="-425"/>
        <w:rPr>
          <w:sz w:val="18"/>
        </w:rPr>
      </w:pPr>
      <w:bookmarkStart w:id="385" w:name="_Toc38361590"/>
      <w:bookmarkStart w:id="386" w:name="_Toc45180580"/>
      <w:r w:rsidRPr="00362F3A">
        <w:rPr>
          <w:sz w:val="18"/>
        </w:rPr>
        <w:t xml:space="preserve">4.5.- </w:t>
      </w:r>
      <w:r w:rsidRPr="00362F3A">
        <w:rPr>
          <w:rFonts w:cs="Tahoma"/>
          <w:b w:val="0"/>
          <w:sz w:val="18"/>
        </w:rPr>
        <w:t>I</w:t>
      </w:r>
      <w:r w:rsidRPr="00362F3A">
        <w:rPr>
          <w:b w:val="0"/>
          <w:sz w:val="18"/>
        </w:rPr>
        <w:t>nserción sociolaboral de las personas con discapacidad y obligación de contratar un número o porcentaje específico de personas con discapacidad: Organismo Autónomo LANBIDE-Servicio Vasco de Empleo.</w:t>
      </w:r>
      <w:bookmarkEnd w:id="385"/>
      <w:bookmarkEnd w:id="386"/>
    </w:p>
    <w:p w:rsidR="003910AC" w:rsidRPr="00362F3A" w:rsidRDefault="003910AC" w:rsidP="003910AC">
      <w:pPr>
        <w:pStyle w:val="4izenburua"/>
        <w:ind w:left="1134" w:right="-425"/>
        <w:rPr>
          <w:rFonts w:cs="Tahoma"/>
          <w:sz w:val="18"/>
        </w:rPr>
      </w:pPr>
      <w:bookmarkStart w:id="387" w:name="_Toc38361591"/>
      <w:bookmarkStart w:id="388"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87"/>
      <w:bookmarkEnd w:id="388"/>
    </w:p>
    <w:p w:rsidR="002F09EE" w:rsidRPr="00362F3A" w:rsidRDefault="00473BA1" w:rsidP="004716CF">
      <w:pPr>
        <w:pStyle w:val="3izenburua"/>
        <w:ind w:right="-427"/>
        <w:rPr>
          <w:rFonts w:eastAsia="Arial Unicode MS"/>
          <w:sz w:val="18"/>
          <w:szCs w:val="18"/>
        </w:rPr>
      </w:pPr>
      <w:bookmarkStart w:id="389"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89"/>
    </w:p>
    <w:p w:rsidR="002F09EE" w:rsidRPr="00362F3A" w:rsidRDefault="00952ECA" w:rsidP="004716CF">
      <w:pPr>
        <w:pStyle w:val="4izenburua"/>
        <w:ind w:right="-427"/>
        <w:rPr>
          <w:sz w:val="18"/>
        </w:rPr>
      </w:pPr>
      <w:bookmarkStart w:id="390" w:name="_Toc41549240"/>
      <w:bookmarkStart w:id="391"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90"/>
      <w:bookmarkEnd w:id="391"/>
    </w:p>
    <w:p w:rsidR="002F09EE" w:rsidRPr="00362F3A" w:rsidRDefault="00952ECA" w:rsidP="004716CF">
      <w:pPr>
        <w:pStyle w:val="4izenburua"/>
        <w:ind w:right="-427"/>
        <w:rPr>
          <w:sz w:val="18"/>
        </w:rPr>
      </w:pPr>
      <w:bookmarkStart w:id="392" w:name="_Toc41549241"/>
      <w:bookmarkStart w:id="393"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92"/>
      <w:bookmarkEnd w:id="393"/>
    </w:p>
    <w:p w:rsidR="002F09EE" w:rsidRPr="00362F3A" w:rsidRDefault="00952ECA" w:rsidP="004716CF">
      <w:pPr>
        <w:pStyle w:val="4izenburua"/>
        <w:ind w:right="-427"/>
        <w:rPr>
          <w:sz w:val="18"/>
        </w:rPr>
      </w:pPr>
      <w:bookmarkStart w:id="394" w:name="_Toc41549242"/>
      <w:bookmarkStart w:id="395"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94"/>
      <w:bookmarkEnd w:id="395"/>
    </w:p>
    <w:p w:rsidR="002F09EE" w:rsidRPr="00362F3A" w:rsidRDefault="00952ECA" w:rsidP="004716CF">
      <w:pPr>
        <w:pStyle w:val="4izenburua"/>
        <w:ind w:right="-427"/>
        <w:rPr>
          <w:sz w:val="18"/>
        </w:rPr>
      </w:pPr>
      <w:bookmarkStart w:id="396" w:name="_Toc41549243"/>
      <w:bookmarkStart w:id="397"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96"/>
      <w:bookmarkEnd w:id="397"/>
    </w:p>
    <w:p w:rsidR="002F09EE" w:rsidRPr="00362F3A" w:rsidRDefault="00473BA1" w:rsidP="004716CF">
      <w:pPr>
        <w:pStyle w:val="3izenburua"/>
        <w:ind w:right="-427"/>
        <w:rPr>
          <w:rFonts w:eastAsia="Arial Unicode MS"/>
          <w:sz w:val="18"/>
          <w:szCs w:val="18"/>
        </w:rPr>
      </w:pPr>
      <w:bookmarkStart w:id="398"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398"/>
    </w:p>
    <w:p w:rsidR="002E0F49" w:rsidRPr="00362F3A" w:rsidRDefault="002E0F49" w:rsidP="002E0F49">
      <w:pPr>
        <w:pStyle w:val="4izenburua"/>
        <w:rPr>
          <w:rFonts w:eastAsia="Times New Roman"/>
          <w:sz w:val="18"/>
        </w:rPr>
      </w:pPr>
      <w:bookmarkStart w:id="399"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399"/>
    </w:p>
    <w:p w:rsidR="002E0F49" w:rsidRPr="00362F3A" w:rsidRDefault="002E0F49" w:rsidP="002E0F49">
      <w:pPr>
        <w:pStyle w:val="4izenburua"/>
        <w:rPr>
          <w:sz w:val="18"/>
        </w:rPr>
      </w:pPr>
      <w:bookmarkStart w:id="400" w:name="_Toc45180589"/>
      <w:r w:rsidRPr="00362F3A">
        <w:rPr>
          <w:sz w:val="18"/>
        </w:rPr>
        <w:t>6.2.- Contrato con determinación de precio mediante precios unitarios:</w:t>
      </w:r>
      <w:bookmarkEnd w:id="400"/>
      <w:r w:rsidRPr="00362F3A">
        <w:rPr>
          <w:sz w:val="18"/>
        </w:rPr>
        <w:t xml:space="preserve"> </w:t>
      </w:r>
    </w:p>
    <w:p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rsidR="006538A6" w:rsidRPr="00966B3A" w:rsidRDefault="002E0F49" w:rsidP="002C27D5">
      <w:pPr>
        <w:pStyle w:val="Zerrenda-paragrafoa"/>
        <w:numPr>
          <w:ilvl w:val="0"/>
          <w:numId w:val="108"/>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rsidR="002E0F49" w:rsidRPr="00362F3A" w:rsidRDefault="002E0F49" w:rsidP="002C27D5">
      <w:pPr>
        <w:pStyle w:val="Zerrenda-paragrafoa"/>
        <w:numPr>
          <w:ilvl w:val="0"/>
          <w:numId w:val="108"/>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rsidR="002E0F49" w:rsidRPr="00362F3A" w:rsidRDefault="002E0F49" w:rsidP="002E0F49">
      <w:pPr>
        <w:pStyle w:val="4izenburua"/>
        <w:rPr>
          <w:b w:val="0"/>
          <w:sz w:val="18"/>
        </w:rPr>
      </w:pPr>
      <w:bookmarkStart w:id="401"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401"/>
      <w:r w:rsidRPr="00362F3A">
        <w:rPr>
          <w:b w:val="0"/>
          <w:sz w:val="18"/>
        </w:rPr>
        <w:t xml:space="preserve"> </w:t>
      </w:r>
    </w:p>
    <w:p w:rsidR="002E0F49" w:rsidRPr="00362F3A" w:rsidRDefault="002E0F49" w:rsidP="002E0F49">
      <w:pPr>
        <w:pStyle w:val="4izenburua"/>
        <w:rPr>
          <w:b w:val="0"/>
          <w:sz w:val="18"/>
        </w:rPr>
      </w:pPr>
      <w:bookmarkStart w:id="402" w:name="_Toc45180591"/>
      <w:r w:rsidRPr="00362F3A">
        <w:rPr>
          <w:sz w:val="18"/>
        </w:rPr>
        <w:lastRenderedPageBreak/>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402"/>
    </w:p>
    <w:p w:rsidR="002E0F49" w:rsidRPr="00362F3A" w:rsidRDefault="002E0F49" w:rsidP="002E0F49">
      <w:pPr>
        <w:pStyle w:val="4izenburua"/>
        <w:rPr>
          <w:b w:val="0"/>
          <w:sz w:val="18"/>
        </w:rPr>
      </w:pPr>
      <w:bookmarkStart w:id="403" w:name="_Toc45180592"/>
      <w:r w:rsidRPr="00362F3A">
        <w:rPr>
          <w:sz w:val="18"/>
        </w:rPr>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403"/>
    </w:p>
    <w:p w:rsidR="002F09EE" w:rsidRPr="00362F3A" w:rsidRDefault="00473BA1" w:rsidP="004716CF">
      <w:pPr>
        <w:pStyle w:val="3izenburua"/>
        <w:ind w:right="-427"/>
        <w:rPr>
          <w:rFonts w:eastAsia="Arial Unicode MS"/>
          <w:sz w:val="18"/>
          <w:szCs w:val="18"/>
        </w:rPr>
      </w:pPr>
      <w:bookmarkStart w:id="404"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404"/>
    </w:p>
    <w:p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rsidR="002F09EE" w:rsidRPr="00362F3A" w:rsidRDefault="00473BA1" w:rsidP="004716CF">
      <w:pPr>
        <w:pStyle w:val="3izenburua"/>
        <w:ind w:right="-427"/>
        <w:rPr>
          <w:rFonts w:eastAsia="Arial Unicode MS"/>
          <w:sz w:val="18"/>
          <w:szCs w:val="18"/>
        </w:rPr>
      </w:pPr>
      <w:bookmarkStart w:id="405"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405"/>
    </w:p>
    <w:p w:rsidR="00824F5D" w:rsidRPr="00362F3A" w:rsidRDefault="00824F5D" w:rsidP="00824F5D">
      <w:pPr>
        <w:pStyle w:val="4izenburua"/>
        <w:rPr>
          <w:sz w:val="18"/>
        </w:rPr>
      </w:pPr>
      <w:bookmarkStart w:id="406"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406"/>
    </w:p>
    <w:p w:rsidR="00824F5D" w:rsidRPr="00362F3A" w:rsidRDefault="00824F5D" w:rsidP="00824F5D">
      <w:pPr>
        <w:pStyle w:val="Zerrenda-paragrafo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rsidR="00824F5D" w:rsidRPr="00362F3A" w:rsidRDefault="00824F5D" w:rsidP="00824F5D">
      <w:pPr>
        <w:pStyle w:val="Zerrenda-paragrafo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rsidR="00824F5D" w:rsidRPr="00362F3A" w:rsidRDefault="00824F5D" w:rsidP="00824F5D">
      <w:pPr>
        <w:pStyle w:val="4izenburua"/>
        <w:rPr>
          <w:b w:val="0"/>
          <w:sz w:val="18"/>
        </w:rPr>
      </w:pPr>
      <w:bookmarkStart w:id="407" w:name="_Toc45180596"/>
      <w:r w:rsidRPr="00362F3A">
        <w:rPr>
          <w:sz w:val="18"/>
        </w:rPr>
        <w:t xml:space="preserve">8.2.- Contratos de tracto sucesivo: </w:t>
      </w:r>
      <w:r w:rsidRPr="00362F3A">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407"/>
    </w:p>
    <w:p w:rsidR="00824F5D" w:rsidRPr="00362F3A" w:rsidRDefault="00824F5D" w:rsidP="00824F5D">
      <w:pPr>
        <w:pStyle w:val="4izenburua"/>
        <w:rPr>
          <w:rFonts w:cs="Tahoma"/>
          <w:b w:val="0"/>
          <w:sz w:val="18"/>
        </w:rPr>
      </w:pPr>
      <w:bookmarkStart w:id="408"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408"/>
    </w:p>
    <w:p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rsidR="00824F5D" w:rsidRPr="00362F3A" w:rsidRDefault="00824F5D" w:rsidP="002C27D5">
      <w:pPr>
        <w:pStyle w:val="Zerrenda-paragrafoa"/>
        <w:numPr>
          <w:ilvl w:val="0"/>
          <w:numId w:val="109"/>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rsidR="00824F5D" w:rsidRPr="00362F3A" w:rsidRDefault="00824F5D" w:rsidP="002C27D5">
      <w:pPr>
        <w:pStyle w:val="Zerrenda-paragrafoa"/>
        <w:numPr>
          <w:ilvl w:val="0"/>
          <w:numId w:val="109"/>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rsidR="00824F5D" w:rsidRPr="00362F3A" w:rsidRDefault="00824F5D" w:rsidP="002C27D5">
      <w:pPr>
        <w:pStyle w:val="Zerrenda-paragrafoa"/>
        <w:numPr>
          <w:ilvl w:val="0"/>
          <w:numId w:val="109"/>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rsidR="00824F5D" w:rsidRPr="00362F3A" w:rsidRDefault="00824F5D" w:rsidP="002C27D5">
      <w:pPr>
        <w:pStyle w:val="Zerrenda-paragrafoa"/>
        <w:numPr>
          <w:ilvl w:val="0"/>
          <w:numId w:val="109"/>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rsidR="00E7620F" w:rsidRPr="00966B3A" w:rsidRDefault="00824F5D" w:rsidP="002C27D5">
      <w:pPr>
        <w:pStyle w:val="Zerrenda-paragrafoa"/>
        <w:numPr>
          <w:ilvl w:val="0"/>
          <w:numId w:val="109"/>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rsidR="002F09EE" w:rsidRPr="00362F3A" w:rsidRDefault="002207FD" w:rsidP="004716CF">
      <w:pPr>
        <w:pStyle w:val="3izenburua"/>
        <w:ind w:right="-427"/>
        <w:rPr>
          <w:rFonts w:eastAsia="Arial Unicode MS"/>
          <w:sz w:val="18"/>
          <w:szCs w:val="18"/>
        </w:rPr>
      </w:pPr>
      <w:bookmarkStart w:id="409" w:name="_Toc45180598"/>
      <w:r w:rsidRPr="00362F3A">
        <w:rPr>
          <w:rFonts w:eastAsia="Arial Unicode MS"/>
          <w:caps w:val="0"/>
          <w:sz w:val="18"/>
          <w:szCs w:val="18"/>
        </w:rPr>
        <w:t>9.- GARANTÍAS</w:t>
      </w:r>
      <w:bookmarkEnd w:id="409"/>
    </w:p>
    <w:p w:rsidR="00144E5A" w:rsidRPr="00362F3A" w:rsidRDefault="00144E5A" w:rsidP="00144E5A">
      <w:pPr>
        <w:pStyle w:val="4izenburua"/>
        <w:ind w:right="-427"/>
        <w:rPr>
          <w:rFonts w:cs="Tahoma"/>
          <w:b w:val="0"/>
          <w:sz w:val="18"/>
        </w:rPr>
      </w:pPr>
      <w:bookmarkStart w:id="410"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410"/>
    </w:p>
    <w:p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rsidR="00144E5A" w:rsidRPr="00362F3A" w:rsidRDefault="00144E5A" w:rsidP="00144E5A">
      <w:pPr>
        <w:pStyle w:val="4izenburua"/>
        <w:ind w:right="-427"/>
        <w:rPr>
          <w:rFonts w:cs="Tahoma"/>
          <w:sz w:val="18"/>
        </w:rPr>
      </w:pPr>
      <w:bookmarkStart w:id="411"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411"/>
      <w:r w:rsidRPr="00362F3A">
        <w:rPr>
          <w:sz w:val="18"/>
        </w:rPr>
        <w:t xml:space="preserve"> </w:t>
      </w:r>
    </w:p>
    <w:p w:rsidR="00144E5A" w:rsidRPr="00362F3A" w:rsidRDefault="00144E5A" w:rsidP="00144E5A">
      <w:pPr>
        <w:pStyle w:val="Zerrenda-paragrafo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rsidR="00144E5A" w:rsidRPr="00362F3A" w:rsidRDefault="00144E5A" w:rsidP="00144E5A">
      <w:pPr>
        <w:pStyle w:val="4izenburua"/>
        <w:ind w:right="-427"/>
        <w:rPr>
          <w:sz w:val="18"/>
        </w:rPr>
      </w:pPr>
      <w:bookmarkStart w:id="412"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412"/>
    </w:p>
    <w:p w:rsidR="002F09EE" w:rsidRPr="00362F3A" w:rsidRDefault="00473BA1" w:rsidP="004716CF">
      <w:pPr>
        <w:pStyle w:val="3izenburua"/>
        <w:ind w:right="-427"/>
        <w:rPr>
          <w:rFonts w:eastAsia="Arial Unicode MS"/>
          <w:sz w:val="18"/>
          <w:szCs w:val="18"/>
        </w:rPr>
      </w:pPr>
      <w:bookmarkStart w:id="413"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413"/>
    </w:p>
    <w:p w:rsidR="002F09EE" w:rsidRPr="00362F3A" w:rsidRDefault="0094229A" w:rsidP="004716CF">
      <w:pPr>
        <w:pStyle w:val="4izenburua"/>
        <w:ind w:right="-427"/>
        <w:rPr>
          <w:b w:val="0"/>
          <w:sz w:val="18"/>
        </w:rPr>
      </w:pPr>
      <w:bookmarkStart w:id="414" w:name="_Toc41549256"/>
      <w:bookmarkStart w:id="415" w:name="_Toc45180603"/>
      <w:r w:rsidRPr="00362F3A">
        <w:rPr>
          <w:sz w:val="18"/>
        </w:rPr>
        <w:lastRenderedPageBreak/>
        <w:t xml:space="preserve">10.1.- </w:t>
      </w:r>
      <w:r w:rsidR="002F09EE" w:rsidRPr="00362F3A">
        <w:rPr>
          <w:b w:val="0"/>
          <w:sz w:val="18"/>
        </w:rPr>
        <w:t xml:space="preserve">El acceso al perfil de contratante de la Contratación Pública de Euskadi se efectuará a través del siguiente enlace </w:t>
      </w:r>
      <w:hyperlink r:id="rId12" w:history="1">
        <w:r w:rsidR="002F09EE" w:rsidRPr="00362F3A">
          <w:rPr>
            <w:rStyle w:val="Hiperesteka"/>
            <w:rFonts w:cs="Tahoma"/>
            <w:b w:val="0"/>
            <w:sz w:val="18"/>
          </w:rPr>
          <w:t>http://www.contratacion.euskadi.eus</w:t>
        </w:r>
        <w:bookmarkEnd w:id="414"/>
        <w:bookmarkEnd w:id="415"/>
      </w:hyperlink>
    </w:p>
    <w:p w:rsidR="002F09EE" w:rsidRPr="00362F3A" w:rsidRDefault="0094229A" w:rsidP="004716CF">
      <w:pPr>
        <w:pStyle w:val="4izenburua"/>
        <w:ind w:right="-427"/>
        <w:rPr>
          <w:sz w:val="18"/>
        </w:rPr>
      </w:pPr>
      <w:bookmarkStart w:id="416" w:name="_Toc41549257"/>
      <w:bookmarkStart w:id="417" w:name="_Toc45180604"/>
      <w:r w:rsidRPr="00362F3A">
        <w:rPr>
          <w:sz w:val="18"/>
        </w:rPr>
        <w:t xml:space="preserve">10.2.- </w:t>
      </w:r>
      <w:r w:rsidR="002F09EE" w:rsidRPr="00362F3A">
        <w:rPr>
          <w:b w:val="0"/>
          <w:sz w:val="18"/>
        </w:rPr>
        <w:t>En el perfil de contratante se publicarán los siguientes datos e informaciones:</w:t>
      </w:r>
      <w:bookmarkEnd w:id="416"/>
      <w:bookmarkEnd w:id="417"/>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anuncio de información previa.</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rsidR="00144E5A" w:rsidRPr="00362F3A" w:rsidRDefault="00144E5A"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Archivo xml para cumplimentar el DEUC.</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rsidR="00144E5A" w:rsidRPr="00362F3A" w:rsidRDefault="00144E5A"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modifican el PCAP y/o proyecto para la corrección de errores materiales, de hecho o aritméticos.</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rsidR="002F09EE" w:rsidRPr="00362F3A" w:rsidRDefault="002F09EE" w:rsidP="002C27D5">
      <w:pPr>
        <w:numPr>
          <w:ilvl w:val="0"/>
          <w:numId w:val="57"/>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rsidR="002F09EE" w:rsidRPr="00362F3A" w:rsidRDefault="002F09EE" w:rsidP="002C27D5">
      <w:pPr>
        <w:numPr>
          <w:ilvl w:val="0"/>
          <w:numId w:val="57"/>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lastRenderedPageBreak/>
        <w:t>En su caso, informe en el que se expresen los motivos por los que no se publican todos los datos relativos a la celebración del contrato de conformidad con lo dispuesto en el art. 154.7 LCSP.</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acuerda desistir del procedimiento de adjudicación.</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rsidR="002F09EE" w:rsidRPr="00362F3A" w:rsidRDefault="002F09EE" w:rsidP="002C27D5">
      <w:pPr>
        <w:numPr>
          <w:ilvl w:val="0"/>
          <w:numId w:val="57"/>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rsidR="002F09EE" w:rsidRPr="00362F3A" w:rsidRDefault="002F09EE" w:rsidP="002C27D5">
      <w:pPr>
        <w:numPr>
          <w:ilvl w:val="0"/>
          <w:numId w:val="57"/>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rsidR="0037686A" w:rsidRPr="00362F3A" w:rsidRDefault="0094229A" w:rsidP="00966B3A">
      <w:pPr>
        <w:pStyle w:val="4izenburua"/>
        <w:ind w:right="-427"/>
        <w:rPr>
          <w:rFonts w:cs="Arial"/>
          <w:b w:val="0"/>
          <w:caps/>
          <w:sz w:val="18"/>
        </w:rPr>
      </w:pPr>
      <w:bookmarkStart w:id="418" w:name="_Toc41549258"/>
      <w:bookmarkStart w:id="419"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18"/>
      <w:bookmarkEnd w:id="419"/>
    </w:p>
    <w:p w:rsidR="00C548B6" w:rsidRPr="00362F3A" w:rsidRDefault="00C548B6" w:rsidP="00F32D63">
      <w:pPr>
        <w:pStyle w:val="2izenburua"/>
        <w:rPr>
          <w:sz w:val="18"/>
          <w:szCs w:val="18"/>
        </w:rPr>
      </w:pPr>
      <w:bookmarkStart w:id="420" w:name="_Toc505598226"/>
      <w:bookmarkStart w:id="421" w:name="_Toc505598303"/>
      <w:bookmarkStart w:id="422" w:name="_Toc505598396"/>
      <w:bookmarkStart w:id="423" w:name="_Toc507512578"/>
      <w:bookmarkStart w:id="424" w:name="_Toc507512879"/>
      <w:bookmarkStart w:id="425" w:name="_Toc33530770"/>
      <w:bookmarkStart w:id="426" w:name="_Toc45180606"/>
      <w:bookmarkEnd w:id="350"/>
      <w:bookmarkEnd w:id="351"/>
      <w:bookmarkEnd w:id="352"/>
      <w:bookmarkEnd w:id="353"/>
      <w:bookmarkEnd w:id="354"/>
      <w:bookmarkEnd w:id="355"/>
      <w:bookmarkEnd w:id="356"/>
      <w:bookmarkEnd w:id="357"/>
      <w:bookmarkEnd w:id="358"/>
      <w:bookmarkEnd w:id="359"/>
      <w:bookmarkEnd w:id="367"/>
      <w:r w:rsidRPr="00362F3A">
        <w:rPr>
          <w:sz w:val="18"/>
          <w:szCs w:val="18"/>
        </w:rPr>
        <w:t>II.- LICITACIÓN</w:t>
      </w:r>
      <w:bookmarkEnd w:id="420"/>
      <w:bookmarkEnd w:id="421"/>
      <w:bookmarkEnd w:id="422"/>
      <w:bookmarkEnd w:id="423"/>
      <w:bookmarkEnd w:id="424"/>
      <w:bookmarkEnd w:id="425"/>
      <w:bookmarkEnd w:id="426"/>
    </w:p>
    <w:p w:rsidR="00BF49D4" w:rsidRPr="00362F3A" w:rsidRDefault="000077EE" w:rsidP="00F00E34">
      <w:pPr>
        <w:pStyle w:val="3izenburua"/>
        <w:ind w:right="-427"/>
        <w:rPr>
          <w:rFonts w:eastAsia="Arial Unicode MS"/>
          <w:sz w:val="18"/>
          <w:szCs w:val="18"/>
        </w:rPr>
      </w:pPr>
      <w:bookmarkStart w:id="427"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427"/>
    </w:p>
    <w:p w:rsidR="00BF49D4" w:rsidRPr="00362F3A" w:rsidRDefault="00A25880" w:rsidP="00F00E34">
      <w:pPr>
        <w:pStyle w:val="4izenburua"/>
        <w:ind w:right="-427"/>
        <w:rPr>
          <w:b w:val="0"/>
          <w:sz w:val="18"/>
        </w:rPr>
      </w:pPr>
      <w:bookmarkStart w:id="428" w:name="_Toc41549261"/>
      <w:bookmarkStart w:id="429"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es “fecha final de presentación de ofertas”).</w:t>
      </w:r>
      <w:r w:rsidR="00BF49D4" w:rsidRPr="00362F3A">
        <w:rPr>
          <w:b w:val="0"/>
          <w:sz w:val="18"/>
        </w:rPr>
        <w:t>.</w:t>
      </w:r>
      <w:bookmarkEnd w:id="428"/>
      <w:bookmarkEnd w:id="429"/>
    </w:p>
    <w:p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Solo pueden participar las personas jurídicas que cumplan con lo dispuesto en el art. 66.1 LCSP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rsidR="00BF49D4" w:rsidRPr="00362F3A" w:rsidRDefault="00A25880" w:rsidP="00F00E34">
      <w:pPr>
        <w:pStyle w:val="4izenburua"/>
        <w:ind w:right="-427"/>
        <w:rPr>
          <w:b w:val="0"/>
          <w:sz w:val="18"/>
        </w:rPr>
      </w:pPr>
      <w:bookmarkStart w:id="430" w:name="_Toc41549262"/>
      <w:bookmarkStart w:id="431"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30"/>
      <w:bookmarkEnd w:id="431"/>
      <w:r w:rsidR="00BF49D4" w:rsidRPr="00362F3A">
        <w:rPr>
          <w:b w:val="0"/>
          <w:sz w:val="18"/>
        </w:rPr>
        <w:t xml:space="preserve"> </w:t>
      </w:r>
    </w:p>
    <w:p w:rsidR="00BF49D4" w:rsidRPr="00362F3A" w:rsidRDefault="00A25880" w:rsidP="00F00E34">
      <w:pPr>
        <w:pStyle w:val="4izenburua"/>
        <w:ind w:right="-427"/>
        <w:rPr>
          <w:b w:val="0"/>
          <w:sz w:val="18"/>
        </w:rPr>
      </w:pPr>
      <w:bookmarkStart w:id="432" w:name="_Toc41549263"/>
      <w:bookmarkStart w:id="433"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32"/>
      <w:bookmarkEnd w:id="433"/>
    </w:p>
    <w:p w:rsidR="00BF49D4" w:rsidRPr="00362F3A" w:rsidRDefault="00A25880" w:rsidP="00F00E34">
      <w:pPr>
        <w:pStyle w:val="4izenburua"/>
        <w:ind w:right="-427"/>
        <w:rPr>
          <w:b w:val="0"/>
          <w:sz w:val="18"/>
        </w:rPr>
      </w:pPr>
      <w:bookmarkStart w:id="434" w:name="_Toc41549264"/>
      <w:bookmarkStart w:id="435"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w:t>
      </w:r>
      <w:r w:rsidR="00BF49D4" w:rsidRPr="00362F3A">
        <w:rPr>
          <w:b w:val="0"/>
          <w:sz w:val="18"/>
        </w:rPr>
        <w:lastRenderedPageBreak/>
        <w:t>formalización del contrato”) y ausencia de prohibiciones de contratar deberán concurrir en la fecha final de presentación de ofertas y subsistir en el momento de perfección del contrato.</w:t>
      </w:r>
      <w:bookmarkEnd w:id="434"/>
      <w:bookmarkEnd w:id="435"/>
      <w:r w:rsidR="00BF49D4" w:rsidRPr="00362F3A">
        <w:rPr>
          <w:b w:val="0"/>
          <w:sz w:val="18"/>
        </w:rPr>
        <w:t xml:space="preserve"> </w:t>
      </w:r>
    </w:p>
    <w:p w:rsidR="00BF49D4" w:rsidRPr="00362F3A" w:rsidRDefault="00BF49D4" w:rsidP="00F00E34">
      <w:pPr>
        <w:pStyle w:val="Zerrenda-paragrafo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solicitarles </w:t>
      </w:r>
      <w:r w:rsidRPr="00362F3A">
        <w:rPr>
          <w:rFonts w:ascii="Verdana" w:hAnsi="Verdana" w:cs="sans-serif"/>
          <w:sz w:val="18"/>
          <w:szCs w:val="18"/>
        </w:rPr>
        <w:t xml:space="preserve">aclaraciones sobre los certificados y documentos presentados o requerirles para la presentación de otros complementarios. </w:t>
      </w:r>
    </w:p>
    <w:p w:rsidR="00BF49D4" w:rsidRPr="00362F3A" w:rsidRDefault="00A25880" w:rsidP="00F00E34">
      <w:pPr>
        <w:pStyle w:val="4izenburua"/>
        <w:ind w:right="-427"/>
        <w:rPr>
          <w:b w:val="0"/>
          <w:sz w:val="18"/>
        </w:rPr>
      </w:pPr>
      <w:bookmarkStart w:id="436" w:name="_Toc41549265"/>
      <w:bookmarkStart w:id="437"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436"/>
      <w:bookmarkEnd w:id="437"/>
      <w:r w:rsidR="00BF49D4" w:rsidRPr="00362F3A">
        <w:rPr>
          <w:b w:val="0"/>
          <w:sz w:val="18"/>
        </w:rPr>
        <w:t xml:space="preserve"> </w:t>
      </w:r>
    </w:p>
    <w:p w:rsidR="00BF49D4" w:rsidRPr="00362F3A" w:rsidRDefault="000077EE" w:rsidP="00F00E34">
      <w:pPr>
        <w:pStyle w:val="3izenburua"/>
        <w:ind w:right="-427"/>
        <w:rPr>
          <w:rFonts w:eastAsia="Arial Unicode MS"/>
          <w:sz w:val="18"/>
          <w:szCs w:val="18"/>
        </w:rPr>
      </w:pPr>
      <w:bookmarkStart w:id="438"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438"/>
    </w:p>
    <w:p w:rsidR="00BF49D4" w:rsidRPr="00362F3A" w:rsidRDefault="001C3CD1" w:rsidP="00F00E34">
      <w:pPr>
        <w:pStyle w:val="4izenburua"/>
        <w:ind w:right="-427"/>
        <w:rPr>
          <w:sz w:val="18"/>
        </w:rPr>
      </w:pPr>
      <w:bookmarkStart w:id="439" w:name="_Toc45180614"/>
      <w:r w:rsidRPr="00362F3A">
        <w:rPr>
          <w:sz w:val="18"/>
        </w:rPr>
        <w:t xml:space="preserve">12.1.- </w:t>
      </w:r>
      <w:r w:rsidR="00BF49D4" w:rsidRPr="00362F3A">
        <w:rPr>
          <w:sz w:val="18"/>
        </w:rPr>
        <w:t>Idioma</w:t>
      </w:r>
      <w:r w:rsidRPr="00362F3A">
        <w:rPr>
          <w:sz w:val="18"/>
        </w:rPr>
        <w:t>.</w:t>
      </w:r>
      <w:bookmarkEnd w:id="439"/>
    </w:p>
    <w:p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rsidR="004E0935" w:rsidRPr="004E0935" w:rsidRDefault="004E0935" w:rsidP="004E0935">
      <w:pPr>
        <w:pStyle w:val="4izenburua"/>
        <w:ind w:right="-427"/>
        <w:rPr>
          <w:sz w:val="18"/>
        </w:rPr>
      </w:pPr>
      <w:bookmarkStart w:id="440" w:name="_Toc48125702"/>
      <w:bookmarkStart w:id="441" w:name="_Toc41549270"/>
      <w:bookmarkStart w:id="442" w:name="_Toc45180617"/>
      <w:r w:rsidRPr="004E0935">
        <w:rPr>
          <w:sz w:val="18"/>
        </w:rPr>
        <w:t>12.2.- Medios.</w:t>
      </w:r>
      <w:bookmarkEnd w:id="440"/>
    </w:p>
    <w:p w:rsidR="004E0935" w:rsidRPr="004E0935" w:rsidRDefault="004E0935" w:rsidP="004E0935">
      <w:pPr>
        <w:pStyle w:val="5izenburua"/>
        <w:ind w:right="-427"/>
        <w:rPr>
          <w:b/>
          <w:sz w:val="18"/>
        </w:rPr>
      </w:pPr>
      <w:r w:rsidRPr="004E0935">
        <w:rPr>
          <w:b/>
          <w:sz w:val="18"/>
        </w:rPr>
        <w:t>12.2.1.- Medios electrónicos.</w:t>
      </w:r>
    </w:p>
    <w:p w:rsidR="004E0935" w:rsidRPr="004E0935" w:rsidRDefault="004E0935" w:rsidP="004E0935">
      <w:pPr>
        <w:widowControl w:val="0"/>
        <w:suppressAutoHyphens/>
        <w:autoSpaceDE w:val="0"/>
        <w:autoSpaceDN w:val="0"/>
        <w:adjustRightInd w:val="0"/>
        <w:spacing w:before="120" w:after="120"/>
        <w:ind w:left="1418" w:right="-427" w:hanging="8"/>
        <w:jc w:val="both"/>
        <w:rPr>
          <w:rFonts w:ascii="Verdana" w:hAnsi="Verdana" w:cs="Tahoma"/>
          <w:sz w:val="18"/>
          <w:szCs w:val="18"/>
        </w:rPr>
      </w:pPr>
      <w:r w:rsidRPr="004E0935">
        <w:rPr>
          <w:rFonts w:ascii="Verdana" w:eastAsia="Arial Unicode MS" w:hAnsi="Verdana"/>
          <w:sz w:val="18"/>
          <w:szCs w:val="18"/>
        </w:rPr>
        <w:t>S</w:t>
      </w:r>
      <w:r w:rsidRPr="004E0935">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rsidR="004E0935" w:rsidRPr="004E0935" w:rsidRDefault="004E0935" w:rsidP="004E0935">
      <w:pPr>
        <w:widowControl w:val="0"/>
        <w:suppressAutoHyphens/>
        <w:autoSpaceDE w:val="0"/>
        <w:autoSpaceDN w:val="0"/>
        <w:adjustRightInd w:val="0"/>
        <w:spacing w:before="120" w:after="120"/>
        <w:ind w:left="2127" w:right="-427" w:hanging="709"/>
        <w:jc w:val="both"/>
        <w:rPr>
          <w:rFonts w:ascii="Verdana" w:eastAsia="Arial Unicode MS" w:hAnsi="Verdana"/>
          <w:b/>
          <w:sz w:val="18"/>
          <w:szCs w:val="18"/>
        </w:rPr>
      </w:pPr>
      <w:r w:rsidRPr="004E0935">
        <w:rPr>
          <w:rFonts w:ascii="Verdana" w:eastAsia="Arial Unicode MS" w:hAnsi="Verdana"/>
          <w:b/>
          <w:sz w:val="18"/>
          <w:szCs w:val="18"/>
        </w:rPr>
        <w:t>12.2.1.1.-</w:t>
      </w:r>
      <w:r w:rsidRPr="004E0935">
        <w:rPr>
          <w:rFonts w:ascii="Verdana" w:eastAsia="Arial Unicode MS" w:hAnsi="Verdana"/>
          <w:sz w:val="18"/>
          <w:szCs w:val="18"/>
        </w:rPr>
        <w:t xml:space="preserve"> </w:t>
      </w:r>
      <w:r w:rsidRPr="004E0935">
        <w:rPr>
          <w:rFonts w:ascii="Verdana" w:eastAsia="Arial Unicode MS" w:hAnsi="Verdana"/>
          <w:b/>
          <w:sz w:val="18"/>
          <w:szCs w:val="18"/>
        </w:rPr>
        <w:t>Requisitos:</w:t>
      </w:r>
    </w:p>
    <w:p w:rsidR="004E0935" w:rsidRPr="004E0935" w:rsidRDefault="004E0935" w:rsidP="004E0935">
      <w:pPr>
        <w:widowControl w:val="0"/>
        <w:suppressAutoHyphens/>
        <w:autoSpaceDE w:val="0"/>
        <w:autoSpaceDN w:val="0"/>
        <w:adjustRightInd w:val="0"/>
        <w:spacing w:before="120" w:after="120"/>
        <w:ind w:left="1985" w:right="-427"/>
        <w:jc w:val="both"/>
        <w:rPr>
          <w:rFonts w:ascii="Verdana" w:hAnsi="Verdana" w:cs="Tahoma"/>
          <w:sz w:val="18"/>
          <w:szCs w:val="18"/>
        </w:rPr>
      </w:pPr>
      <w:r w:rsidRPr="004E0935">
        <w:rPr>
          <w:rFonts w:ascii="Verdana" w:hAnsi="Verdana" w:cs="Tahoma"/>
          <w:sz w:val="18"/>
          <w:szCs w:val="18"/>
        </w:rPr>
        <w:t>La información sobre los requisitos se encuentra disponible en el siguiente enlace:</w:t>
      </w:r>
    </w:p>
    <w:p w:rsidR="004E0935" w:rsidRPr="004E0935" w:rsidRDefault="00412B02" w:rsidP="004E0935">
      <w:pPr>
        <w:pStyle w:val="Zerrenda-paragrafoa"/>
        <w:widowControl w:val="0"/>
        <w:suppressAutoHyphens/>
        <w:autoSpaceDE w:val="0"/>
        <w:autoSpaceDN w:val="0"/>
        <w:adjustRightInd w:val="0"/>
        <w:spacing w:before="120" w:after="120"/>
        <w:ind w:left="1985" w:right="-427"/>
        <w:jc w:val="both"/>
        <w:rPr>
          <w:rFonts w:ascii="Verdana" w:hAnsi="Verdana" w:cs="Tahoma"/>
          <w:color w:val="0000FF"/>
          <w:sz w:val="18"/>
          <w:szCs w:val="18"/>
          <w:u w:val="single"/>
        </w:rPr>
      </w:pPr>
      <w:hyperlink r:id="rId13" w:history="1">
        <w:r w:rsidR="004E0935" w:rsidRPr="00160F0E">
          <w:rPr>
            <w:rStyle w:val="Hiperesteka"/>
            <w:rFonts w:ascii="Verdana" w:hAnsi="Verdana" w:cs="Tahoma"/>
            <w:sz w:val="18"/>
            <w:szCs w:val="18"/>
          </w:rPr>
          <w:t>https://www.contratacion.euskadi.eus/informacion-general-licitacion-electronica/w32-kpelicel/es/</w:t>
        </w:r>
      </w:hyperlink>
    </w:p>
    <w:p w:rsidR="004E0935" w:rsidRPr="004E0935" w:rsidRDefault="004E0935" w:rsidP="004E0935">
      <w:pPr>
        <w:widowControl w:val="0"/>
        <w:tabs>
          <w:tab w:val="left" w:pos="1000"/>
        </w:tabs>
        <w:suppressAutoHyphens/>
        <w:autoSpaceDE w:val="0"/>
        <w:autoSpaceDN w:val="0"/>
        <w:adjustRightInd w:val="0"/>
        <w:spacing w:before="120" w:after="120"/>
        <w:ind w:left="1985" w:right="-427"/>
        <w:jc w:val="both"/>
        <w:rPr>
          <w:rFonts w:ascii="Verdana" w:hAnsi="Verdana" w:cs="Tahoma"/>
          <w:sz w:val="18"/>
          <w:szCs w:val="18"/>
        </w:rPr>
      </w:pPr>
      <w:r w:rsidRPr="004E0935">
        <w:rPr>
          <w:rFonts w:ascii="Verdana" w:hAnsi="Verdana" w:cs="Tahoma"/>
          <w:sz w:val="18"/>
          <w:szCs w:val="18"/>
          <w:u w:val="single"/>
        </w:rPr>
        <w:t>Servicio de soporte para resolver dudas o incidencias sobre licitación electrónica</w:t>
      </w:r>
      <w:r w:rsidRPr="004E0935">
        <w:rPr>
          <w:rFonts w:ascii="Verdana" w:hAnsi="Verdana" w:cs="Tahoma"/>
          <w:sz w:val="18"/>
          <w:szCs w:val="18"/>
        </w:rPr>
        <w:t xml:space="preserve">: </w:t>
      </w:r>
      <w:r w:rsidRPr="004E0935">
        <w:rPr>
          <w:rFonts w:ascii="Verdana" w:hAnsi="Verdana" w:cs="Tahoma"/>
          <w:b/>
          <w:color w:val="0000FF"/>
          <w:sz w:val="18"/>
          <w:szCs w:val="18"/>
        </w:rPr>
        <w:t>945.016.298</w:t>
      </w:r>
      <w:r w:rsidRPr="004E0935">
        <w:rPr>
          <w:rFonts w:ascii="Verdana" w:hAnsi="Verdana" w:cs="Tahoma"/>
          <w:sz w:val="18"/>
          <w:szCs w:val="18"/>
        </w:rPr>
        <w:t>.</w:t>
      </w:r>
    </w:p>
    <w:p w:rsidR="004E0935" w:rsidRPr="004E0935" w:rsidRDefault="004E0935" w:rsidP="004E0935">
      <w:pPr>
        <w:widowControl w:val="0"/>
        <w:suppressAutoHyphens/>
        <w:autoSpaceDE w:val="0"/>
        <w:autoSpaceDN w:val="0"/>
        <w:adjustRightInd w:val="0"/>
        <w:spacing w:before="120" w:after="120"/>
        <w:ind w:left="2127" w:right="-427" w:hanging="709"/>
        <w:jc w:val="both"/>
        <w:rPr>
          <w:rFonts w:ascii="Verdana" w:eastAsia="Arial Unicode MS" w:hAnsi="Verdana"/>
          <w:b/>
          <w:sz w:val="18"/>
          <w:szCs w:val="18"/>
        </w:rPr>
      </w:pPr>
      <w:r w:rsidRPr="004E0935">
        <w:rPr>
          <w:rFonts w:ascii="Verdana" w:eastAsia="Arial Unicode MS" w:hAnsi="Verdana"/>
          <w:b/>
          <w:sz w:val="18"/>
          <w:szCs w:val="18"/>
        </w:rPr>
        <w:t>12.2.1.2.- Forma de presentación:</w:t>
      </w:r>
    </w:p>
    <w:p w:rsidR="004E0935" w:rsidRPr="004E0935" w:rsidRDefault="004E0935" w:rsidP="004E0935">
      <w:pPr>
        <w:ind w:left="1985" w:right="-427" w:hanging="3"/>
        <w:jc w:val="both"/>
        <w:rPr>
          <w:rFonts w:ascii="Verdana" w:hAnsi="Verdana"/>
          <w:sz w:val="18"/>
          <w:szCs w:val="18"/>
        </w:rPr>
      </w:pPr>
      <w:r w:rsidRPr="004E0935">
        <w:rPr>
          <w:rFonts w:ascii="Verdana" w:hAnsi="Verdana"/>
          <w:sz w:val="18"/>
          <w:szCs w:val="18"/>
        </w:rPr>
        <w:t>La información sobre la forma de presentación de oferta, formatos soportados y tamaño de los ficheros, se encuentra disponible en el siguiente enlace:</w:t>
      </w:r>
    </w:p>
    <w:p w:rsidR="004E0935" w:rsidRPr="004E0935" w:rsidRDefault="00412B02" w:rsidP="004E0935">
      <w:pPr>
        <w:ind w:left="1985" w:right="-427"/>
        <w:jc w:val="both"/>
        <w:rPr>
          <w:rFonts w:ascii="Verdana" w:hAnsi="Verdana"/>
          <w:sz w:val="18"/>
          <w:szCs w:val="18"/>
        </w:rPr>
      </w:pPr>
      <w:hyperlink r:id="rId14" w:history="1">
        <w:r w:rsidR="004E0935" w:rsidRPr="004E0935">
          <w:rPr>
            <w:rStyle w:val="Hiperesteka"/>
            <w:rFonts w:ascii="Verdana" w:hAnsi="Verdana" w:cs="Calibri"/>
            <w:sz w:val="18"/>
            <w:szCs w:val="18"/>
          </w:rPr>
          <w:t>https://www.contratacion.euskadi.eus/recomendaciones-uso-licitacion-electronica/w32-kpelicel/es/</w:t>
        </w:r>
      </w:hyperlink>
    </w:p>
    <w:p w:rsidR="004E0935" w:rsidRPr="004E0935" w:rsidRDefault="004E0935" w:rsidP="004E0935">
      <w:pPr>
        <w:ind w:left="1985" w:right="-427"/>
        <w:jc w:val="both"/>
        <w:rPr>
          <w:rFonts w:ascii="Verdana" w:hAnsi="Verdana"/>
          <w:sz w:val="18"/>
          <w:szCs w:val="18"/>
        </w:rPr>
      </w:pPr>
    </w:p>
    <w:p w:rsidR="004E0935" w:rsidRPr="004E0935" w:rsidRDefault="004E0935" w:rsidP="004E0935">
      <w:pPr>
        <w:ind w:left="1985" w:right="-427"/>
        <w:jc w:val="both"/>
        <w:rPr>
          <w:rFonts w:ascii="Verdana" w:hAnsi="Verdana"/>
          <w:sz w:val="18"/>
          <w:szCs w:val="18"/>
        </w:rPr>
      </w:pPr>
      <w:r w:rsidRPr="004E0935">
        <w:rPr>
          <w:rFonts w:ascii="Verdana" w:hAnsi="Verdana"/>
          <w:sz w:val="18"/>
          <w:szCs w:val="18"/>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4E0935">
        <w:rPr>
          <w:rFonts w:ascii="Verdana" w:hAnsi="Verdana"/>
          <w:i/>
          <w:iCs/>
          <w:sz w:val="18"/>
          <w:szCs w:val="18"/>
        </w:rPr>
        <w:t>“firma y envío de la oferta”</w:t>
      </w:r>
      <w:r w:rsidRPr="004E0935">
        <w:rPr>
          <w:rFonts w:ascii="Verdana" w:hAnsi="Verdana"/>
          <w:sz w:val="18"/>
          <w:szCs w:val="18"/>
        </w:rPr>
        <w:t xml:space="preserve"> dentro del plazo establecido y se entenderá que la transmisión finaliza con éxito</w:t>
      </w:r>
      <w:r w:rsidRPr="004E0935">
        <w:rPr>
          <w:rFonts w:ascii="Verdana" w:hAnsi="Verdana"/>
          <w:color w:val="000000"/>
          <w:sz w:val="18"/>
          <w:szCs w:val="18"/>
        </w:rPr>
        <w:t xml:space="preserve"> </w:t>
      </w:r>
      <w:r w:rsidRPr="004E0935">
        <w:rPr>
          <w:rFonts w:ascii="Verdana" w:hAnsi="Verdana"/>
          <w:sz w:val="18"/>
          <w:szCs w:val="18"/>
        </w:rPr>
        <w:t>con la entrada en el registro electrónico de los documentos que integran la oferta presentada.</w:t>
      </w:r>
    </w:p>
    <w:p w:rsidR="00BF49D4" w:rsidRPr="00362F3A" w:rsidRDefault="001C3CD1" w:rsidP="00F00E34">
      <w:pPr>
        <w:pStyle w:val="5izenburua"/>
        <w:ind w:right="-427"/>
        <w:rPr>
          <w:b/>
          <w:sz w:val="18"/>
        </w:rPr>
      </w:pPr>
      <w:r w:rsidRPr="00362F3A">
        <w:rPr>
          <w:b/>
          <w:sz w:val="18"/>
        </w:rPr>
        <w:t xml:space="preserve">12.2.2.- </w:t>
      </w:r>
      <w:r w:rsidR="00BF49D4" w:rsidRPr="00362F3A">
        <w:rPr>
          <w:b/>
          <w:sz w:val="18"/>
        </w:rPr>
        <w:t>Medios no electrónicos o en papel</w:t>
      </w:r>
      <w:r w:rsidRPr="00362F3A">
        <w:rPr>
          <w:b/>
          <w:sz w:val="18"/>
        </w:rPr>
        <w:t>.</w:t>
      </w:r>
      <w:bookmarkEnd w:id="441"/>
      <w:bookmarkEnd w:id="442"/>
    </w:p>
    <w:p w:rsidR="00BF49D4" w:rsidRPr="00362F3A" w:rsidRDefault="001C3CD1" w:rsidP="00F00E34">
      <w:pPr>
        <w:tabs>
          <w:tab w:val="left" w:pos="400"/>
        </w:tabs>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 xml:space="preserve">12.2.2.1.- </w:t>
      </w:r>
      <w:r w:rsidR="00BF49D4" w:rsidRPr="00362F3A">
        <w:rPr>
          <w:rFonts w:ascii="Verdana" w:eastAsia="Arial Unicode MS" w:hAnsi="Verdana"/>
          <w:b/>
          <w:sz w:val="18"/>
          <w:szCs w:val="18"/>
        </w:rPr>
        <w:t>Forma de presentación:</w:t>
      </w:r>
    </w:p>
    <w:p w:rsidR="00BF49D4" w:rsidRPr="00362F3A" w:rsidRDefault="00BF49D4" w:rsidP="002C27D5">
      <w:pPr>
        <w:pStyle w:val="Zerrenda-paragrafo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 xml:space="preserve">Los documentos se presentarán en </w:t>
      </w:r>
      <w:r w:rsidRPr="00362F3A">
        <w:rPr>
          <w:rFonts w:ascii="Verdana" w:hAnsi="Verdana" w:cs="Tahoma"/>
          <w:sz w:val="18"/>
          <w:szCs w:val="18"/>
          <w:u w:val="single"/>
        </w:rPr>
        <w:t xml:space="preserve">sobres cerrados y </w:t>
      </w:r>
      <w:r w:rsidRPr="00362F3A">
        <w:rPr>
          <w:rFonts w:ascii="Verdana" w:eastAsia="Arial Unicode MS" w:hAnsi="Verdana" w:cs="Tahoma"/>
          <w:sz w:val="18"/>
          <w:szCs w:val="18"/>
          <w:u w:val="single"/>
        </w:rPr>
        <w:t>firmados</w:t>
      </w:r>
      <w:r w:rsidR="001529FB" w:rsidRPr="00362F3A">
        <w:rPr>
          <w:rFonts w:ascii="Verdana" w:eastAsia="Arial Unicode MS" w:hAnsi="Verdana" w:cs="Tahoma"/>
          <w:sz w:val="18"/>
          <w:szCs w:val="18"/>
        </w:rPr>
        <w:t xml:space="preserve"> por la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 económica</w:t>
      </w:r>
      <w:r w:rsidRPr="00362F3A">
        <w:rPr>
          <w:rFonts w:ascii="Verdana" w:eastAsia="Arial Unicode MS" w:hAnsi="Verdana" w:cs="Tahoma"/>
          <w:sz w:val="18"/>
          <w:szCs w:val="18"/>
        </w:rPr>
        <w:t xml:space="preserve"> o por la persona que 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represente. E</w:t>
      </w:r>
      <w:r w:rsidRPr="00362F3A">
        <w:rPr>
          <w:rFonts w:ascii="Verdana" w:hAnsi="Verdana" w:cs="Tahoma"/>
          <w:sz w:val="18"/>
          <w:szCs w:val="18"/>
        </w:rPr>
        <w:t xml:space="preserve">n el interior de cada sobre se incluirá un índice </w:t>
      </w:r>
      <w:r w:rsidRPr="00362F3A">
        <w:rPr>
          <w:rFonts w:ascii="Verdana" w:eastAsia="Arial Unicode MS" w:hAnsi="Verdana" w:cs="Tahoma"/>
          <w:sz w:val="18"/>
          <w:szCs w:val="18"/>
        </w:rPr>
        <w:t xml:space="preserve">numerado de los documentos incluidos en el mismo, y </w:t>
      </w:r>
      <w:r w:rsidRPr="00362F3A">
        <w:rPr>
          <w:rFonts w:ascii="Verdana" w:eastAsia="Arial Unicode MS" w:hAnsi="Verdana" w:cs="Tahoma"/>
          <w:sz w:val="18"/>
          <w:szCs w:val="18"/>
          <w:u w:val="single"/>
        </w:rPr>
        <w:t xml:space="preserve">en </w:t>
      </w:r>
      <w:r w:rsidRPr="00362F3A">
        <w:rPr>
          <w:rFonts w:ascii="Verdana" w:hAnsi="Verdana" w:cs="Tahoma"/>
          <w:sz w:val="18"/>
          <w:szCs w:val="18"/>
          <w:u w:val="single"/>
        </w:rPr>
        <w:t>el exterior</w:t>
      </w:r>
      <w:r w:rsidRPr="00362F3A">
        <w:rPr>
          <w:rFonts w:ascii="Verdana" w:hAnsi="Verdana" w:cs="Tahoma"/>
          <w:sz w:val="18"/>
          <w:szCs w:val="18"/>
        </w:rPr>
        <w:t xml:space="preserve"> de cada uno de ellos se indicarán los siguientes datos:</w:t>
      </w:r>
    </w:p>
    <w:p w:rsidR="00BF49D4" w:rsidRPr="00362F3A" w:rsidRDefault="00BF49D4" w:rsidP="002C27D5">
      <w:pPr>
        <w:pStyle w:val="Zerrenda-paragrafoa"/>
        <w:numPr>
          <w:ilvl w:val="0"/>
          <w:numId w:val="58"/>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sobre de que se trate </w:t>
      </w:r>
      <w:r w:rsidR="003949C4" w:rsidRPr="00362F3A">
        <w:rPr>
          <w:rFonts w:ascii="Verdana" w:eastAsia="Arial Unicode MS" w:hAnsi="Verdana" w:cs="Tahoma"/>
          <w:sz w:val="18"/>
          <w:szCs w:val="18"/>
        </w:rPr>
        <w:t xml:space="preserve">(A, B, C u otros) </w:t>
      </w:r>
      <w:r w:rsidRPr="00362F3A">
        <w:rPr>
          <w:rFonts w:ascii="Verdana" w:eastAsia="Arial Unicode MS" w:hAnsi="Verdana" w:cs="Tahoma"/>
          <w:sz w:val="18"/>
          <w:szCs w:val="18"/>
        </w:rPr>
        <w:t>según se dispone en la cláusula 24 de cláusulas específicas del contrato.</w:t>
      </w:r>
    </w:p>
    <w:p w:rsidR="00BF49D4" w:rsidRPr="00362F3A" w:rsidRDefault="00BF49D4" w:rsidP="002C27D5">
      <w:pPr>
        <w:pStyle w:val="Zerrenda-paragrafoa"/>
        <w:numPr>
          <w:ilvl w:val="0"/>
          <w:numId w:val="58"/>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contrato: nº de expediente y objeto. </w:t>
      </w:r>
    </w:p>
    <w:p w:rsidR="00BF49D4" w:rsidRPr="00362F3A" w:rsidRDefault="00BF49D4" w:rsidP="002C27D5">
      <w:pPr>
        <w:pStyle w:val="Zerrenda-paragrafoa"/>
        <w:numPr>
          <w:ilvl w:val="0"/>
          <w:numId w:val="58"/>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lastRenderedPageBreak/>
        <w:t>La identificación de la licitadora: si es una persona jurídica se indicará su denominación social y NIF; y si es una persona física su nombre y apellidos y nº de DNI o documento equivalente.</w:t>
      </w:r>
    </w:p>
    <w:p w:rsidR="00BF49D4" w:rsidRPr="00362F3A" w:rsidRDefault="00BF49D4" w:rsidP="002C27D5">
      <w:pPr>
        <w:pStyle w:val="Zerrenda-paragrafoa"/>
        <w:numPr>
          <w:ilvl w:val="0"/>
          <w:numId w:val="58"/>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La identificación de la persona física que firme la oferta: nombre y apellidos y nº de DNI o documento equivalente.</w:t>
      </w:r>
    </w:p>
    <w:p w:rsidR="00BF49D4" w:rsidRPr="00362F3A" w:rsidRDefault="00BF49D4" w:rsidP="002C27D5">
      <w:pPr>
        <w:pStyle w:val="Zerrenda-paragrafo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Los sobres se presentarán dentro del plazo – fecha y hora</w:t>
      </w:r>
      <w:r w:rsidR="00E909B2" w:rsidRPr="00362F3A">
        <w:rPr>
          <w:rFonts w:ascii="Verdana" w:hAnsi="Verdana" w:cs="Tahoma"/>
          <w:sz w:val="18"/>
          <w:szCs w:val="18"/>
        </w:rPr>
        <w:t xml:space="preserve"> </w:t>
      </w:r>
      <w:r w:rsidRPr="00362F3A">
        <w:rPr>
          <w:rFonts w:ascii="Verdana" w:hAnsi="Verdana" w:cs="Tahoma"/>
          <w:sz w:val="18"/>
          <w:szCs w:val="18"/>
        </w:rPr>
        <w:t>- establecido en el anuncio de licitación, necesaria y únicamente en el registro indicado en la cláusula 19.6.1 de cláusulas específicas del contrato</w:t>
      </w:r>
      <w:r w:rsidR="003949C4" w:rsidRPr="00362F3A">
        <w:rPr>
          <w:rFonts w:ascii="Verdana" w:hAnsi="Verdana" w:cs="Tahoma"/>
          <w:sz w:val="18"/>
          <w:szCs w:val="18"/>
        </w:rPr>
        <w:t>, o en oficinas de Correos para su posterior envío a las citadas dependencias.</w:t>
      </w:r>
    </w:p>
    <w:p w:rsidR="003949C4" w:rsidRPr="00362F3A" w:rsidRDefault="003949C4" w:rsidP="00F00E34">
      <w:pPr>
        <w:pStyle w:val="Estilo1"/>
        <w:tabs>
          <w:tab w:val="num" w:pos="832"/>
        </w:tabs>
        <w:spacing w:before="120" w:after="120"/>
        <w:ind w:left="1985" w:right="-398"/>
        <w:rPr>
          <w:rFonts w:ascii="Verdana" w:eastAsia="Arial Unicode MS" w:hAnsi="Verdana" w:cs="Tahoma"/>
          <w:sz w:val="18"/>
          <w:szCs w:val="18"/>
        </w:rPr>
      </w:pPr>
      <w:r w:rsidRPr="00362F3A">
        <w:rPr>
          <w:rFonts w:ascii="Verdana"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003949C4" w:rsidRPr="00362F3A" w:rsidRDefault="003949C4" w:rsidP="00F00E34">
      <w:pPr>
        <w:pStyle w:val="Zerrenda-paragrafoa"/>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cs="Tahoma"/>
          <w:b/>
          <w:sz w:val="18"/>
          <w:szCs w:val="18"/>
        </w:rPr>
        <w:t xml:space="preserve">12.2.2.2.- </w:t>
      </w:r>
      <w:r w:rsidR="00BF49D4" w:rsidRPr="00362F3A">
        <w:rPr>
          <w:rFonts w:ascii="Verdana" w:eastAsia="Arial Unicode MS" w:hAnsi="Verdana"/>
          <w:b/>
          <w:sz w:val="18"/>
          <w:szCs w:val="18"/>
        </w:rPr>
        <w:t>Devolución de la documentación.</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362F3A">
        <w:rPr>
          <w:rFonts w:ascii="Verdana" w:eastAsia="Arial Unicode MS" w:hAnsi="Verdana"/>
          <w:sz w:val="18"/>
          <w:szCs w:val="18"/>
        </w:rPr>
        <w:t>a la/al Secretaria/o</w:t>
      </w:r>
      <w:r w:rsidRPr="00362F3A">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Se llevarán a cabo las mismas actuaciones y se aplicarán los mismos plazos en los casos de desistimiento del procedimiento o renuncia a la celebración del contrato.</w:t>
      </w:r>
    </w:p>
    <w:p w:rsidR="00BF49D4" w:rsidRPr="00362F3A" w:rsidRDefault="001C3CD1" w:rsidP="00F00E34">
      <w:pPr>
        <w:pStyle w:val="4izenburua"/>
        <w:ind w:right="-427"/>
        <w:rPr>
          <w:sz w:val="18"/>
        </w:rPr>
      </w:pPr>
      <w:bookmarkStart w:id="443" w:name="_Toc45180618"/>
      <w:r w:rsidRPr="00362F3A">
        <w:rPr>
          <w:sz w:val="18"/>
        </w:rPr>
        <w:t xml:space="preserve">12.3.- </w:t>
      </w:r>
      <w:r w:rsidR="00BF49D4" w:rsidRPr="00362F3A">
        <w:rPr>
          <w:sz w:val="18"/>
        </w:rPr>
        <w:t>Confidencialidad.</w:t>
      </w:r>
      <w:bookmarkEnd w:id="443"/>
    </w:p>
    <w:p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y reflejarlo claramente, sobreimpreso o en el margen de página, en el propio documento designado confidencial. Si la designación no se efectúa de ese modo, el documento no se considerará confidencial.</w:t>
      </w:r>
    </w:p>
    <w:p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lastRenderedPageBreak/>
        <w:t>Asimismo, una vez presentadas las ofertas no se permitirá señalar como confidenciales datos que no hayan sido designados como tales en el momento de su presentación.</w:t>
      </w:r>
    </w:p>
    <w:p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rsidR="00BF49D4" w:rsidRPr="00362F3A" w:rsidRDefault="001C3CD1" w:rsidP="00F00E34">
      <w:pPr>
        <w:pStyle w:val="4izenburua"/>
        <w:ind w:right="-427"/>
        <w:rPr>
          <w:sz w:val="18"/>
        </w:rPr>
      </w:pPr>
      <w:bookmarkStart w:id="444" w:name="_Toc45180619"/>
      <w:r w:rsidRPr="00362F3A">
        <w:rPr>
          <w:sz w:val="18"/>
        </w:rPr>
        <w:t xml:space="preserve">12.4.- </w:t>
      </w:r>
      <w:r w:rsidR="00BF49D4" w:rsidRPr="00362F3A">
        <w:rPr>
          <w:sz w:val="18"/>
        </w:rPr>
        <w:t>Comprobación de documentación</w:t>
      </w:r>
      <w:r w:rsidRPr="00362F3A">
        <w:rPr>
          <w:sz w:val="18"/>
        </w:rPr>
        <w:t>.</w:t>
      </w:r>
      <w:bookmarkEnd w:id="444"/>
    </w:p>
    <w:p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rsidR="00BF49D4" w:rsidRPr="00362F3A" w:rsidRDefault="00D50A36" w:rsidP="00F00E34">
      <w:pPr>
        <w:pStyle w:val="4izenburua"/>
        <w:ind w:right="-427"/>
        <w:rPr>
          <w:sz w:val="18"/>
        </w:rPr>
      </w:pPr>
      <w:bookmarkStart w:id="445" w:name="_Toc45180620"/>
      <w:r w:rsidRPr="00362F3A">
        <w:rPr>
          <w:sz w:val="18"/>
        </w:rPr>
        <w:t xml:space="preserve">12.5.- </w:t>
      </w:r>
      <w:r w:rsidR="00BF49D4" w:rsidRPr="00362F3A">
        <w:rPr>
          <w:sz w:val="18"/>
        </w:rPr>
        <w:t>Notificaciones y comunicaciones</w:t>
      </w:r>
      <w:r w:rsidRPr="00362F3A">
        <w:rPr>
          <w:sz w:val="18"/>
        </w:rPr>
        <w:t>.</w:t>
      </w:r>
      <w:bookmarkEnd w:id="445"/>
    </w:p>
    <w:p w:rsidR="00BF49D4" w:rsidRPr="00362F3A" w:rsidRDefault="00D50A36" w:rsidP="00F00E34">
      <w:pPr>
        <w:pStyle w:val="5izenburua"/>
        <w:ind w:right="-427"/>
        <w:rPr>
          <w:b/>
          <w:sz w:val="18"/>
        </w:rPr>
      </w:pPr>
      <w:bookmarkStart w:id="446" w:name="_Toc41549274"/>
      <w:bookmarkStart w:id="447"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46"/>
      <w:bookmarkEnd w:id="447"/>
    </w:p>
    <w:p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rsidR="00BF49D4" w:rsidRPr="00362F3A" w:rsidRDefault="00D50A36" w:rsidP="00F00E34">
      <w:pPr>
        <w:pStyle w:val="5izenburua"/>
        <w:ind w:right="-427"/>
        <w:rPr>
          <w:b/>
          <w:sz w:val="18"/>
        </w:rPr>
      </w:pPr>
      <w:bookmarkStart w:id="448" w:name="_Toc41549275"/>
      <w:bookmarkStart w:id="449" w:name="_Toc45180622"/>
      <w:r w:rsidRPr="00362F3A">
        <w:rPr>
          <w:b/>
          <w:sz w:val="18"/>
        </w:rPr>
        <w:t xml:space="preserve">12.5.2.- </w:t>
      </w:r>
      <w:r w:rsidR="00BF49D4" w:rsidRPr="00362F3A">
        <w:rPr>
          <w:b/>
          <w:sz w:val="18"/>
        </w:rPr>
        <w:t>Presentación de ofertas por medios electrónicos</w:t>
      </w:r>
      <w:r w:rsidRPr="00362F3A">
        <w:rPr>
          <w:b/>
          <w:sz w:val="18"/>
        </w:rPr>
        <w:t>.</w:t>
      </w:r>
      <w:bookmarkEnd w:id="448"/>
      <w:bookmarkEnd w:id="449"/>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rsidR="00BF49D4" w:rsidRPr="00362F3A" w:rsidRDefault="00D50A36" w:rsidP="00F00E34">
      <w:pPr>
        <w:pStyle w:val="5izenburua"/>
        <w:ind w:right="-427"/>
        <w:rPr>
          <w:b/>
          <w:sz w:val="18"/>
        </w:rPr>
      </w:pPr>
      <w:bookmarkStart w:id="450" w:name="_Toc41549276"/>
      <w:bookmarkStart w:id="451"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50"/>
      <w:bookmarkEnd w:id="451"/>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5" w:history="1">
        <w:r w:rsidRPr="00362F3A">
          <w:rPr>
            <w:rStyle w:val="Hiperesteka"/>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r w:rsidRPr="00362F3A">
        <w:rPr>
          <w:rFonts w:ascii="Verdana" w:hAnsi="Verdana" w:cs="Tahoma"/>
          <w:sz w:val="18"/>
          <w:szCs w:val="18"/>
        </w:rPr>
        <w:t>debidamente cumplimentada y firmada.</w:t>
      </w:r>
    </w:p>
    <w:p w:rsidR="00BF49D4" w:rsidRPr="00362F3A" w:rsidRDefault="00723E28" w:rsidP="00F00E34">
      <w:pPr>
        <w:pStyle w:val="3izenburua"/>
        <w:ind w:right="-427"/>
        <w:rPr>
          <w:rFonts w:eastAsia="Arial Unicode MS"/>
          <w:sz w:val="18"/>
          <w:szCs w:val="18"/>
        </w:rPr>
      </w:pPr>
      <w:bookmarkStart w:id="452" w:name="_Toc45180624"/>
      <w:r w:rsidRPr="00362F3A">
        <w:rPr>
          <w:rFonts w:eastAsia="Arial Unicode MS"/>
          <w:caps w:val="0"/>
          <w:sz w:val="18"/>
          <w:szCs w:val="18"/>
        </w:rPr>
        <w:t>13.- SOBRE “A” «DOCUMENTACIÓN ACREDITATIVA DEL CUMPLIMIENTO DE LOS REQUISITOS PREVIOS»</w:t>
      </w:r>
      <w:bookmarkEnd w:id="452"/>
    </w:p>
    <w:p w:rsidR="00BF49D4" w:rsidRPr="00362F3A" w:rsidRDefault="001347E8" w:rsidP="00F00E34">
      <w:pPr>
        <w:pStyle w:val="4izenburua"/>
        <w:ind w:right="-427"/>
        <w:rPr>
          <w:sz w:val="18"/>
        </w:rPr>
      </w:pPr>
      <w:bookmarkStart w:id="453" w:name="_Toc41549278"/>
      <w:bookmarkStart w:id="454" w:name="_Toc45180625"/>
      <w:r w:rsidRPr="00362F3A">
        <w:rPr>
          <w:sz w:val="18"/>
        </w:rPr>
        <w:t>13.1.-</w:t>
      </w:r>
      <w:r w:rsidR="00BF49D4" w:rsidRPr="00362F3A">
        <w:rPr>
          <w:sz w:val="18"/>
        </w:rPr>
        <w:t>Relación de documentos que deben obrar en este sobre</w:t>
      </w:r>
      <w:r w:rsidRPr="00362F3A">
        <w:rPr>
          <w:sz w:val="18"/>
        </w:rPr>
        <w:t>:</w:t>
      </w:r>
      <w:bookmarkEnd w:id="453"/>
      <w:bookmarkEnd w:id="454"/>
    </w:p>
    <w:p w:rsidR="00C97B75" w:rsidRPr="00362F3A" w:rsidRDefault="00C97B75" w:rsidP="00F00E34">
      <w:pPr>
        <w:pStyle w:val="5izenburua"/>
        <w:rPr>
          <w:sz w:val="18"/>
        </w:rPr>
      </w:pPr>
      <w:bookmarkStart w:id="455" w:name="_Toc45180626"/>
      <w:r w:rsidRPr="00362F3A">
        <w:rPr>
          <w:b/>
          <w:sz w:val="18"/>
        </w:rPr>
        <w:t xml:space="preserve">13.1.1.- </w:t>
      </w:r>
      <w:r w:rsidRPr="00362F3A">
        <w:rPr>
          <w:sz w:val="18"/>
        </w:rPr>
        <w:t>Anexo II.0.</w:t>
      </w:r>
      <w:bookmarkEnd w:id="455"/>
    </w:p>
    <w:p w:rsidR="003949C4" w:rsidRPr="00362F3A" w:rsidRDefault="007446E4" w:rsidP="00F00E34">
      <w:pPr>
        <w:pStyle w:val="5izenburua"/>
        <w:ind w:right="-427"/>
        <w:rPr>
          <w:rFonts w:cs="Tahoma"/>
          <w:sz w:val="18"/>
        </w:rPr>
      </w:pPr>
      <w:bookmarkStart w:id="456" w:name="_Toc45180627"/>
      <w:r w:rsidRPr="00362F3A">
        <w:rPr>
          <w:b/>
          <w:sz w:val="18"/>
        </w:rPr>
        <w:t>13.1.</w:t>
      </w:r>
      <w:r w:rsidR="00C97B75" w:rsidRPr="00362F3A">
        <w:rPr>
          <w:b/>
          <w:sz w:val="18"/>
        </w:rPr>
        <w:t>2</w:t>
      </w:r>
      <w:r w:rsidRPr="00362F3A">
        <w:rPr>
          <w:b/>
          <w:sz w:val="18"/>
        </w:rPr>
        <w:t xml:space="preserve">.- </w:t>
      </w:r>
      <w:r w:rsidR="003949C4" w:rsidRPr="00362F3A">
        <w:rPr>
          <w:rFonts w:cs="Tahoma"/>
          <w:sz w:val="18"/>
        </w:rPr>
        <w:t>Documento Europeo Único de Contratación (DEUC) de</w:t>
      </w:r>
      <w:r w:rsidR="002E1404" w:rsidRPr="00362F3A">
        <w:rPr>
          <w:rFonts w:cs="Tahoma"/>
          <w:sz w:val="18"/>
        </w:rPr>
        <w:t xml:space="preserve"> </w:t>
      </w:r>
      <w:r w:rsidR="003949C4" w:rsidRPr="00362F3A">
        <w:rPr>
          <w:rFonts w:cs="Tahoma"/>
          <w:sz w:val="18"/>
        </w:rPr>
        <w:t>l</w:t>
      </w:r>
      <w:r w:rsidR="002E1404" w:rsidRPr="00362F3A">
        <w:rPr>
          <w:rFonts w:cs="Tahoma"/>
          <w:sz w:val="18"/>
        </w:rPr>
        <w:t>a</w:t>
      </w:r>
      <w:r w:rsidR="003949C4" w:rsidRPr="00362F3A">
        <w:rPr>
          <w:rFonts w:cs="Tahoma"/>
          <w:sz w:val="18"/>
        </w:rPr>
        <w:t xml:space="preserve"> operador</w:t>
      </w:r>
      <w:r w:rsidR="002E1404" w:rsidRPr="00362F3A">
        <w:rPr>
          <w:rFonts w:cs="Tahoma"/>
          <w:sz w:val="18"/>
        </w:rPr>
        <w:t>a</w:t>
      </w:r>
      <w:r w:rsidR="003949C4" w:rsidRPr="00362F3A">
        <w:rPr>
          <w:rFonts w:cs="Tahoma"/>
          <w:sz w:val="18"/>
        </w:rPr>
        <w:t xml:space="preserve"> económic</w:t>
      </w:r>
      <w:r w:rsidR="002E1404" w:rsidRPr="00362F3A">
        <w:rPr>
          <w:rFonts w:cs="Tahoma"/>
          <w:sz w:val="18"/>
        </w:rPr>
        <w:t>a</w:t>
      </w:r>
      <w:r w:rsidR="003949C4" w:rsidRPr="00362F3A">
        <w:rPr>
          <w:rFonts w:cs="Tahoma"/>
          <w:sz w:val="18"/>
        </w:rPr>
        <w:t xml:space="preserve"> debidamente cumplimentado. Su cumplimentación se realizará a través de la dirección https://ec.europa.eu/growth/tools-databases/espd/filter?lang=es y el archivo xml publicado en el perfil de contratante.</w:t>
      </w:r>
      <w:bookmarkEnd w:id="456"/>
      <w:r w:rsidR="003949C4" w:rsidRPr="00362F3A">
        <w:rPr>
          <w:rFonts w:cs="Tahoma"/>
          <w:sz w:val="18"/>
        </w:rPr>
        <w:t xml:space="preserve"> </w:t>
      </w:r>
    </w:p>
    <w:p w:rsidR="007446E4" w:rsidRPr="00362F3A" w:rsidRDefault="003949C4" w:rsidP="00E461A7">
      <w:pPr>
        <w:pStyle w:val="Estilo1"/>
        <w:spacing w:before="120" w:after="120"/>
        <w:ind w:left="1418" w:right="-427"/>
        <w:rPr>
          <w:rFonts w:ascii="Verdana" w:eastAsia="Arial Unicode MS" w:hAnsi="Verdana"/>
          <w:sz w:val="18"/>
          <w:szCs w:val="18"/>
        </w:rPr>
      </w:pPr>
      <w:bookmarkStart w:id="457" w:name="_Toc45180628"/>
      <w:r w:rsidRPr="00362F3A">
        <w:rPr>
          <w:rFonts w:ascii="Verdana" w:eastAsia="Arial Unicode MS" w:hAnsi="Verdana"/>
          <w:sz w:val="18"/>
          <w:szCs w:val="18"/>
        </w:rPr>
        <w:t>Asimismo, se presentarán los DEUC que procedan en los supuestos recogidos en la cláusula 13.3 de condiciones generales</w:t>
      </w:r>
      <w:bookmarkEnd w:id="457"/>
    </w:p>
    <w:p w:rsidR="00BF49D4" w:rsidRPr="00362F3A" w:rsidRDefault="001347E8" w:rsidP="00F00E34">
      <w:pPr>
        <w:pStyle w:val="5izenburua"/>
        <w:ind w:right="-427"/>
        <w:rPr>
          <w:sz w:val="18"/>
        </w:rPr>
      </w:pPr>
      <w:bookmarkStart w:id="458" w:name="_Toc41549279"/>
      <w:bookmarkStart w:id="459" w:name="_Toc45180629"/>
      <w:r w:rsidRPr="00362F3A">
        <w:rPr>
          <w:b/>
          <w:sz w:val="18"/>
        </w:rPr>
        <w:t>13.1.</w:t>
      </w:r>
      <w:r w:rsidR="00C97B75" w:rsidRPr="00362F3A">
        <w:rPr>
          <w:b/>
          <w:sz w:val="18"/>
        </w:rPr>
        <w:t>3</w:t>
      </w:r>
      <w:r w:rsidRPr="00362F3A">
        <w:rPr>
          <w:b/>
          <w:sz w:val="18"/>
        </w:rPr>
        <w:t>.-</w:t>
      </w:r>
      <w:r w:rsidRPr="00362F3A">
        <w:rPr>
          <w:sz w:val="18"/>
        </w:rPr>
        <w:t xml:space="preserve"> </w:t>
      </w:r>
      <w:bookmarkEnd w:id="458"/>
      <w:r w:rsidR="003949C4" w:rsidRPr="00362F3A">
        <w:rPr>
          <w:sz w:val="18"/>
        </w:rPr>
        <w:t>Garantía provisional, si lo exige la cláusula 8.1 de cláusulas específicas del contrato.</w:t>
      </w:r>
      <w:bookmarkEnd w:id="459"/>
    </w:p>
    <w:p w:rsidR="00BF49D4" w:rsidRPr="00362F3A" w:rsidRDefault="001347E8" w:rsidP="00F00E34">
      <w:pPr>
        <w:pStyle w:val="5izenburua"/>
        <w:ind w:right="-427"/>
        <w:rPr>
          <w:sz w:val="18"/>
        </w:rPr>
      </w:pPr>
      <w:bookmarkStart w:id="460" w:name="_Toc41549280"/>
      <w:bookmarkStart w:id="461" w:name="_Toc45180630"/>
      <w:r w:rsidRPr="00362F3A">
        <w:rPr>
          <w:b/>
          <w:sz w:val="18"/>
        </w:rPr>
        <w:t>13.1.</w:t>
      </w:r>
      <w:r w:rsidR="00C97B75" w:rsidRPr="00362F3A">
        <w:rPr>
          <w:b/>
          <w:sz w:val="18"/>
        </w:rPr>
        <w:t>4</w:t>
      </w:r>
      <w:r w:rsidRPr="00362F3A">
        <w:rPr>
          <w:b/>
          <w:sz w:val="18"/>
        </w:rPr>
        <w:t>.-</w:t>
      </w:r>
      <w:r w:rsidRPr="00362F3A">
        <w:rPr>
          <w:sz w:val="18"/>
        </w:rPr>
        <w:t xml:space="preserve"> </w:t>
      </w:r>
      <w:r w:rsidR="00BF49D4" w:rsidRPr="00362F3A">
        <w:rPr>
          <w:sz w:val="18"/>
        </w:rPr>
        <w:t xml:space="preserve">Compromiso de adscripción de medios según el modelo que figura en el </w:t>
      </w:r>
      <w:r w:rsidR="00BF49D4" w:rsidRPr="00362F3A">
        <w:rPr>
          <w:b/>
          <w:color w:val="0000FF"/>
          <w:sz w:val="18"/>
        </w:rPr>
        <w:t>ANEXO II.2.</w:t>
      </w:r>
      <w:bookmarkEnd w:id="460"/>
      <w:bookmarkEnd w:id="461"/>
    </w:p>
    <w:p w:rsidR="00BF49D4" w:rsidRPr="00362F3A" w:rsidRDefault="007446E4" w:rsidP="00F00E34">
      <w:pPr>
        <w:pStyle w:val="5izenburua"/>
        <w:ind w:right="-427"/>
        <w:rPr>
          <w:sz w:val="18"/>
        </w:rPr>
      </w:pPr>
      <w:bookmarkStart w:id="462" w:name="_Toc41549281"/>
      <w:bookmarkStart w:id="463" w:name="_Toc45180631"/>
      <w:r w:rsidRPr="00362F3A">
        <w:rPr>
          <w:b/>
          <w:sz w:val="18"/>
        </w:rPr>
        <w:lastRenderedPageBreak/>
        <w:t>13.1.</w:t>
      </w:r>
      <w:r w:rsidR="00C97B75" w:rsidRPr="00362F3A">
        <w:rPr>
          <w:b/>
          <w:sz w:val="18"/>
        </w:rPr>
        <w:t>5</w:t>
      </w:r>
      <w:r w:rsidR="001347E8" w:rsidRPr="00362F3A">
        <w:rPr>
          <w:b/>
          <w:sz w:val="18"/>
        </w:rPr>
        <w:t>.-</w:t>
      </w:r>
      <w:r w:rsidR="001347E8" w:rsidRPr="00362F3A">
        <w:rPr>
          <w:sz w:val="18"/>
        </w:rPr>
        <w:t xml:space="preserve"> </w:t>
      </w:r>
      <w:r w:rsidR="00BF49D4" w:rsidRPr="00362F3A">
        <w:rPr>
          <w:sz w:val="18"/>
        </w:rPr>
        <w:t>Nombres y cualificación profesional del personal responsable de ejecutar la prestación en el caso de que se exija en la cláusula 21.</w:t>
      </w:r>
      <w:r w:rsidR="002E1404" w:rsidRPr="00362F3A">
        <w:rPr>
          <w:sz w:val="18"/>
        </w:rPr>
        <w:t>4</w:t>
      </w:r>
      <w:r w:rsidR="00BF49D4" w:rsidRPr="00362F3A">
        <w:rPr>
          <w:sz w:val="18"/>
        </w:rPr>
        <w:t xml:space="preserve"> de cláusulas específicas del contrato.</w:t>
      </w:r>
      <w:bookmarkEnd w:id="462"/>
      <w:bookmarkEnd w:id="463"/>
      <w:r w:rsidR="00BF49D4" w:rsidRPr="00362F3A">
        <w:rPr>
          <w:sz w:val="18"/>
        </w:rPr>
        <w:t xml:space="preserve"> </w:t>
      </w:r>
    </w:p>
    <w:p w:rsidR="00BF49D4" w:rsidRPr="00362F3A" w:rsidRDefault="007446E4" w:rsidP="00F00E34">
      <w:pPr>
        <w:pStyle w:val="5izenburua"/>
        <w:ind w:right="-427"/>
        <w:rPr>
          <w:b/>
          <w:color w:val="0000FF"/>
          <w:sz w:val="18"/>
        </w:rPr>
      </w:pPr>
      <w:bookmarkStart w:id="464" w:name="_Toc41549282"/>
      <w:bookmarkStart w:id="465" w:name="_Toc45180632"/>
      <w:r w:rsidRPr="00362F3A">
        <w:rPr>
          <w:b/>
          <w:sz w:val="18"/>
        </w:rPr>
        <w:t>13.1.</w:t>
      </w:r>
      <w:r w:rsidR="00C97B75" w:rsidRPr="00362F3A">
        <w:rPr>
          <w:b/>
          <w:sz w:val="18"/>
        </w:rPr>
        <w:t>6</w:t>
      </w:r>
      <w:r w:rsidR="001347E8" w:rsidRPr="00362F3A">
        <w:rPr>
          <w:b/>
          <w:sz w:val="18"/>
        </w:rPr>
        <w:t>.-</w:t>
      </w:r>
      <w:r w:rsidR="00BF49D4" w:rsidRPr="00362F3A">
        <w:rPr>
          <w:sz w:val="18"/>
        </w:rPr>
        <w:t xml:space="preserve">Designación como confidencial de informaciones facilitadas por </w:t>
      </w:r>
      <w:r w:rsidR="00D34F7B" w:rsidRPr="00362F3A">
        <w:rPr>
          <w:sz w:val="18"/>
        </w:rPr>
        <w:t>la</w:t>
      </w:r>
      <w:r w:rsidR="00BF49D4" w:rsidRPr="00362F3A">
        <w:rPr>
          <w:sz w:val="18"/>
        </w:rPr>
        <w:t xml:space="preserve"> operador</w:t>
      </w:r>
      <w:r w:rsidR="00D34F7B" w:rsidRPr="00362F3A">
        <w:rPr>
          <w:sz w:val="18"/>
        </w:rPr>
        <w:t>a</w:t>
      </w:r>
      <w:r w:rsidR="00BF49D4" w:rsidRPr="00362F3A">
        <w:rPr>
          <w:sz w:val="18"/>
        </w:rPr>
        <w:t xml:space="preserve"> económic</w:t>
      </w:r>
      <w:r w:rsidR="00D34F7B" w:rsidRPr="00362F3A">
        <w:rPr>
          <w:sz w:val="18"/>
        </w:rPr>
        <w:t>a</w:t>
      </w:r>
      <w:r w:rsidR="00BF49D4" w:rsidRPr="00362F3A">
        <w:rPr>
          <w:sz w:val="18"/>
        </w:rPr>
        <w:t xml:space="preserve"> según el modelo que figura en el </w:t>
      </w:r>
      <w:r w:rsidR="00BF49D4" w:rsidRPr="00362F3A">
        <w:rPr>
          <w:b/>
          <w:color w:val="0000FF"/>
          <w:sz w:val="18"/>
        </w:rPr>
        <w:t>ANEXO II.3.</w:t>
      </w:r>
      <w:bookmarkEnd w:id="464"/>
      <w:bookmarkEnd w:id="465"/>
    </w:p>
    <w:p w:rsidR="00BF49D4" w:rsidRPr="00362F3A" w:rsidRDefault="007446E4" w:rsidP="00F00E34">
      <w:pPr>
        <w:pStyle w:val="5izenburua"/>
        <w:ind w:right="-427"/>
        <w:rPr>
          <w:b/>
          <w:color w:val="0000FF"/>
          <w:sz w:val="18"/>
        </w:rPr>
      </w:pPr>
      <w:bookmarkStart w:id="466" w:name="_Toc41549283"/>
      <w:bookmarkStart w:id="467" w:name="_Toc45180633"/>
      <w:r w:rsidRPr="00362F3A">
        <w:rPr>
          <w:b/>
          <w:sz w:val="18"/>
        </w:rPr>
        <w:t>13.1.</w:t>
      </w:r>
      <w:r w:rsidR="00C97B75" w:rsidRPr="00362F3A">
        <w:rPr>
          <w:b/>
          <w:sz w:val="18"/>
        </w:rPr>
        <w:t>7</w:t>
      </w:r>
      <w:r w:rsidR="001347E8" w:rsidRPr="00362F3A">
        <w:rPr>
          <w:b/>
          <w:sz w:val="18"/>
        </w:rPr>
        <w:t>.-</w:t>
      </w:r>
      <w:r w:rsidR="001347E8" w:rsidRPr="00362F3A">
        <w:rPr>
          <w:sz w:val="18"/>
        </w:rPr>
        <w:t xml:space="preserve"> </w:t>
      </w:r>
      <w:r w:rsidR="00BF49D4" w:rsidRPr="00362F3A">
        <w:rPr>
          <w:sz w:val="18"/>
        </w:rPr>
        <w:t xml:space="preserve">Compromiso de constituirse formalmente en UTE que figura en el </w:t>
      </w:r>
      <w:r w:rsidR="00BF49D4" w:rsidRPr="00362F3A">
        <w:rPr>
          <w:b/>
          <w:color w:val="0000FF"/>
          <w:sz w:val="18"/>
        </w:rPr>
        <w:t>ANEXO II.4.</w:t>
      </w:r>
      <w:bookmarkEnd w:id="466"/>
      <w:bookmarkEnd w:id="467"/>
    </w:p>
    <w:p w:rsidR="00BF49D4" w:rsidRPr="00362F3A" w:rsidRDefault="007446E4" w:rsidP="00F00E34">
      <w:pPr>
        <w:pStyle w:val="5izenburua"/>
        <w:ind w:right="-427"/>
        <w:rPr>
          <w:b/>
          <w:color w:val="0000FF"/>
          <w:sz w:val="18"/>
        </w:rPr>
      </w:pPr>
      <w:bookmarkStart w:id="468" w:name="_Toc41549285"/>
      <w:bookmarkStart w:id="469" w:name="_Toc45180634"/>
      <w:r w:rsidRPr="00362F3A">
        <w:rPr>
          <w:b/>
          <w:sz w:val="18"/>
        </w:rPr>
        <w:t>13.1.</w:t>
      </w:r>
      <w:r w:rsidR="00C97B75" w:rsidRPr="00362F3A">
        <w:rPr>
          <w:b/>
          <w:sz w:val="18"/>
        </w:rPr>
        <w:t>8</w:t>
      </w:r>
      <w:r w:rsidR="001347E8" w:rsidRPr="00362F3A">
        <w:rPr>
          <w:b/>
          <w:sz w:val="18"/>
        </w:rPr>
        <w:t>.-</w:t>
      </w:r>
      <w:r w:rsidR="001347E8" w:rsidRPr="00362F3A">
        <w:rPr>
          <w:sz w:val="18"/>
        </w:rPr>
        <w:t xml:space="preserve"> </w:t>
      </w:r>
      <w:r w:rsidR="00D34F7B" w:rsidRPr="00362F3A">
        <w:rPr>
          <w:sz w:val="18"/>
        </w:rPr>
        <w:t>En el supuesto de que varias operadoras económica</w:t>
      </w:r>
      <w:r w:rsidR="00BF49D4" w:rsidRPr="00362F3A">
        <w:rPr>
          <w:sz w:val="18"/>
        </w:rPr>
        <w:t>s pertenecientes a un mismo grupo empresarial, de conformidad con el art. 42.1 del Código de Comercio, presenten oferta, se deberá cumplimentar el</w:t>
      </w:r>
      <w:r w:rsidR="00BF49D4" w:rsidRPr="00362F3A">
        <w:rPr>
          <w:color w:val="0000FF"/>
          <w:sz w:val="18"/>
        </w:rPr>
        <w:t xml:space="preserve"> </w:t>
      </w:r>
      <w:r w:rsidR="00BF49D4" w:rsidRPr="00362F3A">
        <w:rPr>
          <w:b/>
          <w:color w:val="0000FF"/>
          <w:sz w:val="18"/>
        </w:rPr>
        <w:t>ANEXO II.6.</w:t>
      </w:r>
      <w:bookmarkEnd w:id="468"/>
      <w:bookmarkEnd w:id="469"/>
    </w:p>
    <w:p w:rsidR="00BF49D4" w:rsidRPr="00F93B65" w:rsidRDefault="007446E4" w:rsidP="00F93B65">
      <w:pPr>
        <w:pStyle w:val="5izenburua"/>
        <w:ind w:right="-427"/>
        <w:rPr>
          <w:sz w:val="18"/>
        </w:rPr>
      </w:pPr>
      <w:bookmarkStart w:id="470" w:name="_Toc41549286"/>
      <w:bookmarkStart w:id="471" w:name="_Toc45180635"/>
      <w:r w:rsidRPr="00362F3A">
        <w:rPr>
          <w:b/>
          <w:sz w:val="18"/>
        </w:rPr>
        <w:t>13.1.</w:t>
      </w:r>
      <w:r w:rsidR="00C97B75" w:rsidRPr="00362F3A">
        <w:rPr>
          <w:b/>
          <w:sz w:val="18"/>
        </w:rPr>
        <w:t>9</w:t>
      </w:r>
      <w:r w:rsidR="001347E8" w:rsidRPr="00362F3A">
        <w:rPr>
          <w:b/>
          <w:sz w:val="18"/>
        </w:rPr>
        <w:t>.-</w:t>
      </w:r>
      <w:r w:rsidR="001347E8" w:rsidRPr="00362F3A">
        <w:rPr>
          <w:sz w:val="18"/>
        </w:rPr>
        <w:t xml:space="preserve"> </w:t>
      </w:r>
      <w:r w:rsidR="00BF49D4" w:rsidRPr="00362F3A">
        <w:rPr>
          <w:sz w:val="18"/>
        </w:rPr>
        <w:t>En el supuesto de que existan lotes de conformidad con la cláusula 1.</w:t>
      </w:r>
      <w:r w:rsidR="002E1404" w:rsidRPr="00362F3A">
        <w:rPr>
          <w:sz w:val="18"/>
        </w:rPr>
        <w:t>5</w:t>
      </w:r>
      <w:r w:rsidR="00BF49D4" w:rsidRPr="00362F3A">
        <w:rPr>
          <w:sz w:val="18"/>
        </w:rPr>
        <w:t xml:space="preserve"> de cláusulas específicas del contrato, se cumplimentará el </w:t>
      </w:r>
      <w:r w:rsidR="003949C4" w:rsidRPr="00362F3A">
        <w:rPr>
          <w:b/>
          <w:color w:val="0000FF"/>
          <w:sz w:val="18"/>
        </w:rPr>
        <w:t>ANEXO II.6</w:t>
      </w:r>
      <w:r w:rsidR="00BF49D4" w:rsidRPr="00362F3A">
        <w:rPr>
          <w:b/>
          <w:color w:val="0000FF"/>
          <w:sz w:val="18"/>
        </w:rPr>
        <w:t>.</w:t>
      </w:r>
      <w:r w:rsidR="00BF49D4" w:rsidRPr="00362F3A">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w:t>
      </w:r>
      <w:r w:rsidR="00BF49D4" w:rsidRPr="00F93B65">
        <w:rPr>
          <w:sz w:val="18"/>
        </w:rPr>
        <w:t>que presenta oferta integradora.</w:t>
      </w:r>
      <w:bookmarkEnd w:id="470"/>
      <w:bookmarkEnd w:id="471"/>
      <w:r w:rsidR="00BF49D4" w:rsidRPr="00F93B65">
        <w:rPr>
          <w:sz w:val="18"/>
        </w:rPr>
        <w:t xml:space="preserve"> </w:t>
      </w:r>
    </w:p>
    <w:p w:rsidR="00BF49D4" w:rsidRPr="00F93B65" w:rsidRDefault="007446E4" w:rsidP="00F93B65">
      <w:pPr>
        <w:pStyle w:val="5izenburua"/>
        <w:ind w:right="-427"/>
        <w:rPr>
          <w:b/>
          <w:color w:val="0000FF"/>
          <w:sz w:val="18"/>
        </w:rPr>
      </w:pPr>
      <w:bookmarkStart w:id="472" w:name="_Toc41549287"/>
      <w:bookmarkStart w:id="473" w:name="_Toc45180636"/>
      <w:r w:rsidRPr="00F93B65">
        <w:rPr>
          <w:b/>
          <w:sz w:val="18"/>
        </w:rPr>
        <w:t>13.1.</w:t>
      </w:r>
      <w:r w:rsidR="00C97B75" w:rsidRPr="00F93B65">
        <w:rPr>
          <w:b/>
          <w:sz w:val="18"/>
        </w:rPr>
        <w:t>10</w:t>
      </w:r>
      <w:r w:rsidR="001347E8" w:rsidRPr="00F93B65">
        <w:rPr>
          <w:b/>
          <w:sz w:val="18"/>
        </w:rPr>
        <w:t>.-</w:t>
      </w:r>
      <w:r w:rsidR="001347E8" w:rsidRPr="00F93B65">
        <w:rPr>
          <w:sz w:val="18"/>
        </w:rPr>
        <w:t xml:space="preserve"> </w:t>
      </w:r>
      <w:r w:rsidR="00BF49D4" w:rsidRPr="00F93B65">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F93B65">
        <w:rPr>
          <w:b/>
          <w:color w:val="0000FF"/>
          <w:sz w:val="18"/>
        </w:rPr>
        <w:t>ANEXO II.</w:t>
      </w:r>
      <w:r w:rsidR="003949C4" w:rsidRPr="00F93B65">
        <w:rPr>
          <w:b/>
          <w:color w:val="0000FF"/>
          <w:sz w:val="18"/>
        </w:rPr>
        <w:t>7</w:t>
      </w:r>
      <w:r w:rsidR="00BF49D4" w:rsidRPr="00F93B65">
        <w:rPr>
          <w:b/>
          <w:color w:val="0000FF"/>
          <w:sz w:val="18"/>
        </w:rPr>
        <w:t>.</w:t>
      </w:r>
      <w:bookmarkEnd w:id="472"/>
      <w:bookmarkEnd w:id="473"/>
    </w:p>
    <w:p w:rsidR="00F93B65" w:rsidRPr="00F93B65" w:rsidRDefault="00F93B65" w:rsidP="00F93B65">
      <w:pPr>
        <w:pStyle w:val="5izenburua"/>
        <w:rPr>
          <w:rFonts w:cs="Tahoma"/>
          <w:b/>
          <w:color w:val="0000FF"/>
          <w:sz w:val="18"/>
        </w:rPr>
      </w:pPr>
      <w:bookmarkStart w:id="474" w:name="_Toc41549288"/>
      <w:bookmarkStart w:id="475" w:name="_Toc45180637"/>
      <w:r w:rsidRPr="00F93B65">
        <w:rPr>
          <w:b/>
          <w:sz w:val="18"/>
        </w:rPr>
        <w:t>13.1.1</w:t>
      </w:r>
      <w:r>
        <w:rPr>
          <w:b/>
          <w:sz w:val="18"/>
        </w:rPr>
        <w:t>1</w:t>
      </w:r>
      <w:r w:rsidRPr="00F93B65">
        <w:rPr>
          <w:b/>
          <w:sz w:val="18"/>
        </w:rPr>
        <w:t>.-</w:t>
      </w:r>
      <w:r w:rsidRPr="00F93B65">
        <w:rPr>
          <w:b/>
          <w:sz w:val="18"/>
        </w:rPr>
        <w:tab/>
      </w:r>
      <w:r w:rsidRPr="00F93B65">
        <w:rPr>
          <w:sz w:val="18"/>
        </w:rPr>
        <w:t xml:space="preserve">Declaración responsable de ausencia de conductas colusorias, en desarrollo del apartado C: MOTIVOS REFERIDOS A LA INSOLVENCIA, LOS CONFLICTOS DE INTERESES O LA FALTA PROFESIONAL de la Parte III Motivos de exclusión del Anexo II.1.- DOCUMENTO EUROPEO ÚNICO DE CONTRATACIÓN (DEUC), según el modelo que figura en el </w:t>
      </w:r>
      <w:r w:rsidRPr="00F93B65">
        <w:rPr>
          <w:rFonts w:cs="Tahoma"/>
          <w:b/>
          <w:color w:val="0000FF"/>
          <w:sz w:val="18"/>
        </w:rPr>
        <w:t>ANEXO II.</w:t>
      </w:r>
      <w:r>
        <w:rPr>
          <w:rFonts w:cs="Tahoma"/>
          <w:b/>
          <w:color w:val="0000FF"/>
          <w:sz w:val="18"/>
        </w:rPr>
        <w:t>8</w:t>
      </w:r>
      <w:r w:rsidRPr="00F93B65">
        <w:rPr>
          <w:rFonts w:cs="Tahoma"/>
          <w:b/>
          <w:color w:val="0000FF"/>
          <w:sz w:val="18"/>
        </w:rPr>
        <w:t>.</w:t>
      </w:r>
    </w:p>
    <w:p w:rsidR="00BF49D4" w:rsidRPr="00362F3A" w:rsidRDefault="007446E4" w:rsidP="00F93B65">
      <w:pPr>
        <w:pStyle w:val="5izenburua"/>
        <w:ind w:right="-427"/>
        <w:rPr>
          <w:sz w:val="18"/>
        </w:rPr>
      </w:pPr>
      <w:r w:rsidRPr="00F93B65">
        <w:rPr>
          <w:b/>
          <w:sz w:val="18"/>
        </w:rPr>
        <w:t>13.1.1</w:t>
      </w:r>
      <w:r w:rsidR="00F93B65">
        <w:rPr>
          <w:b/>
          <w:sz w:val="18"/>
        </w:rPr>
        <w:t>2</w:t>
      </w:r>
      <w:r w:rsidR="001347E8" w:rsidRPr="00F93B65">
        <w:rPr>
          <w:b/>
          <w:sz w:val="18"/>
        </w:rPr>
        <w:t>.-</w:t>
      </w:r>
      <w:r w:rsidR="001347E8" w:rsidRPr="00F93B65">
        <w:rPr>
          <w:sz w:val="18"/>
        </w:rPr>
        <w:t xml:space="preserve"> </w:t>
      </w:r>
      <w:bookmarkEnd w:id="474"/>
      <w:r w:rsidR="002E1404" w:rsidRPr="00F93B65">
        <w:rPr>
          <w:sz w:val="18"/>
        </w:rPr>
        <w:t>Si se trata de operadoras económicas comunitaria</w:t>
      </w:r>
      <w:r w:rsidR="00621E04" w:rsidRPr="00F93B65">
        <w:rPr>
          <w:sz w:val="18"/>
        </w:rPr>
        <w:t>s o de Estados signatarios del Acuerdo sobre el Espacio Económico Europeo y el contrato se va a ejecutar en España, deben adjuntar la declaración</w:t>
      </w:r>
      <w:r w:rsidR="00621E04" w:rsidRPr="00362F3A">
        <w:rPr>
          <w:sz w:val="18"/>
        </w:rPr>
        <w:t xml:space="preserve">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 económica</w:t>
      </w:r>
      <w:r w:rsidR="00621E04" w:rsidRPr="00362F3A">
        <w:rPr>
          <w:sz w:val="18"/>
        </w:rPr>
        <w:t>.</w:t>
      </w:r>
      <w:bookmarkEnd w:id="475"/>
    </w:p>
    <w:p w:rsidR="00BF49D4" w:rsidRPr="00362F3A" w:rsidRDefault="007446E4" w:rsidP="00F00E34">
      <w:pPr>
        <w:pStyle w:val="5izenburua"/>
        <w:ind w:right="-427"/>
        <w:rPr>
          <w:sz w:val="18"/>
        </w:rPr>
      </w:pPr>
      <w:bookmarkStart w:id="476" w:name="_Toc41549289"/>
      <w:bookmarkStart w:id="477" w:name="_Toc45180638"/>
      <w:r w:rsidRPr="00362F3A">
        <w:rPr>
          <w:b/>
          <w:sz w:val="18"/>
        </w:rPr>
        <w:t>13.1.1</w:t>
      </w:r>
      <w:r w:rsidR="00F93B65">
        <w:rPr>
          <w:b/>
          <w:sz w:val="18"/>
        </w:rPr>
        <w:t>3</w:t>
      </w:r>
      <w:r w:rsidR="001347E8" w:rsidRPr="00362F3A">
        <w:rPr>
          <w:b/>
          <w:sz w:val="18"/>
        </w:rPr>
        <w:t>.-</w:t>
      </w:r>
      <w:r w:rsidR="001347E8" w:rsidRPr="00362F3A">
        <w:rPr>
          <w:sz w:val="18"/>
        </w:rPr>
        <w:t xml:space="preserve"> </w:t>
      </w:r>
      <w:bookmarkEnd w:id="476"/>
      <w:r w:rsidR="002E1404" w:rsidRPr="00362F3A">
        <w:rPr>
          <w:sz w:val="18"/>
        </w:rPr>
        <w:t>Si trata de varias operadoras económicas no comunitaria</w:t>
      </w:r>
      <w:r w:rsidR="00621E04" w:rsidRPr="00362F3A">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w:t>
      </w:r>
      <w:r w:rsidR="00621E04" w:rsidRPr="00362F3A">
        <w:rPr>
          <w:sz w:val="18"/>
        </w:rPr>
        <w:t xml:space="preserve"> económic</w:t>
      </w:r>
      <w:r w:rsidR="002E1404" w:rsidRPr="00362F3A">
        <w:rPr>
          <w:sz w:val="18"/>
        </w:rPr>
        <w:t>a.</w:t>
      </w:r>
      <w:bookmarkEnd w:id="477"/>
    </w:p>
    <w:p w:rsidR="00BF49D4" w:rsidRPr="00362F3A" w:rsidRDefault="004C3C0A" w:rsidP="00F00E34">
      <w:pPr>
        <w:pStyle w:val="4izenburua"/>
        <w:ind w:right="-427"/>
        <w:rPr>
          <w:sz w:val="18"/>
        </w:rPr>
      </w:pPr>
      <w:bookmarkStart w:id="478" w:name="_Toc41549290"/>
      <w:bookmarkStart w:id="479" w:name="_Toc45180639"/>
      <w:r w:rsidRPr="00362F3A">
        <w:rPr>
          <w:sz w:val="18"/>
        </w:rPr>
        <w:t xml:space="preserve">13.2.- </w:t>
      </w:r>
      <w:r w:rsidR="00BF49D4" w:rsidRPr="00362F3A">
        <w:rPr>
          <w:sz w:val="18"/>
        </w:rPr>
        <w:t>Acumulación de solvencia en el caso de UTEs</w:t>
      </w:r>
      <w:r w:rsidRPr="00362F3A">
        <w:rPr>
          <w:sz w:val="18"/>
        </w:rPr>
        <w:t>:</w:t>
      </w:r>
      <w:bookmarkEnd w:id="478"/>
      <w:bookmarkEnd w:id="479"/>
    </w:p>
    <w:p w:rsidR="00BF49D4" w:rsidRPr="00362F3A" w:rsidRDefault="00621E04" w:rsidP="00F00E34">
      <w:pPr>
        <w:pStyle w:val="Estilo1"/>
        <w:spacing w:before="120" w:after="120"/>
        <w:ind w:left="851" w:right="-427"/>
        <w:rPr>
          <w:rFonts w:ascii="Verdana" w:eastAsia="Arial Unicode MS" w:hAnsi="Verdana"/>
          <w:sz w:val="18"/>
          <w:szCs w:val="18"/>
        </w:rPr>
      </w:pPr>
      <w:r w:rsidRPr="00362F3A">
        <w:rPr>
          <w:rFonts w:ascii="Verdana" w:eastAsia="Arial Unicode MS" w:hAnsi="Verdana"/>
          <w:sz w:val="18"/>
          <w:szCs w:val="18"/>
        </w:rPr>
        <w:t>A efectos de determinar la solvencia económica, financiera y técnica o profesional de una UTE se acumularán las características de cada un</w:t>
      </w:r>
      <w:r w:rsidR="002E1404" w:rsidRPr="00362F3A">
        <w:rPr>
          <w:rFonts w:ascii="Verdana" w:eastAsia="Arial Unicode MS" w:hAnsi="Verdana"/>
          <w:sz w:val="18"/>
          <w:szCs w:val="18"/>
        </w:rPr>
        <w:t>a</w:t>
      </w:r>
      <w:r w:rsidRPr="00362F3A">
        <w:rPr>
          <w:rFonts w:ascii="Verdana" w:eastAsia="Arial Unicode MS" w:hAnsi="Verdana"/>
          <w:sz w:val="18"/>
          <w:szCs w:val="18"/>
        </w:rPr>
        <w:t xml:space="preserve"> de l</w:t>
      </w:r>
      <w:r w:rsidR="002E1404" w:rsidRPr="00362F3A">
        <w:rPr>
          <w:rFonts w:ascii="Verdana" w:eastAsia="Arial Unicode MS" w:hAnsi="Verdana"/>
          <w:sz w:val="18"/>
          <w:szCs w:val="18"/>
        </w:rPr>
        <w:t>a</w:t>
      </w:r>
      <w:r w:rsidRPr="00362F3A">
        <w:rPr>
          <w:rFonts w:ascii="Verdana" w:eastAsia="Arial Unicode MS" w:hAnsi="Verdana"/>
          <w:sz w:val="18"/>
          <w:szCs w:val="18"/>
        </w:rPr>
        <w:t>s operador</w:t>
      </w:r>
      <w:r w:rsidR="002E1404" w:rsidRPr="00362F3A">
        <w:rPr>
          <w:rFonts w:ascii="Verdana" w:eastAsia="Arial Unicode MS" w:hAnsi="Verdana"/>
          <w:sz w:val="18"/>
          <w:szCs w:val="18"/>
        </w:rPr>
        <w:t>a</w:t>
      </w:r>
      <w:r w:rsidR="006D2BBC" w:rsidRPr="00362F3A">
        <w:rPr>
          <w:rFonts w:ascii="Verdana" w:eastAsia="Arial Unicode MS" w:hAnsi="Verdana"/>
          <w:sz w:val="18"/>
          <w:szCs w:val="18"/>
        </w:rPr>
        <w:t>s económica</w:t>
      </w:r>
      <w:r w:rsidRPr="00362F3A">
        <w:rPr>
          <w:rFonts w:ascii="Verdana" w:eastAsia="Arial Unicode MS" w:hAnsi="Verdana"/>
          <w:sz w:val="18"/>
          <w:szCs w:val="18"/>
        </w:rPr>
        <w:t>s integrantes.</w:t>
      </w:r>
    </w:p>
    <w:p w:rsidR="00621E04" w:rsidRPr="00362F3A" w:rsidRDefault="00621E04" w:rsidP="00F00E34">
      <w:pPr>
        <w:pStyle w:val="4izenburua"/>
        <w:rPr>
          <w:sz w:val="18"/>
          <w:u w:val="single"/>
        </w:rPr>
      </w:pPr>
      <w:bookmarkStart w:id="480" w:name="_Toc45180640"/>
      <w:r w:rsidRPr="00362F3A">
        <w:rPr>
          <w:sz w:val="18"/>
        </w:rPr>
        <w:t>13.3.- Reglas específicas en cuanto al Documento Europeo Único de Contratación (DEUC)</w:t>
      </w:r>
      <w:bookmarkEnd w:id="480"/>
    </w:p>
    <w:p w:rsidR="00706F07" w:rsidRDefault="00621E04" w:rsidP="00706F07">
      <w:pPr>
        <w:pStyle w:val="5izenburua"/>
        <w:rPr>
          <w:sz w:val="18"/>
        </w:rPr>
      </w:pPr>
      <w:bookmarkStart w:id="481" w:name="_Toc45180641"/>
      <w:r w:rsidRPr="00362F3A">
        <w:rPr>
          <w:b/>
          <w:sz w:val="18"/>
        </w:rPr>
        <w:t xml:space="preserve">13.3.1.- </w:t>
      </w:r>
      <w:r w:rsidRPr="00362F3A">
        <w:rPr>
          <w:sz w:val="18"/>
        </w:rPr>
        <w:t xml:space="preserve">Cuando el contrato esté dividido en </w:t>
      </w:r>
      <w:r w:rsidRPr="00362F3A">
        <w:rPr>
          <w:sz w:val="18"/>
          <w:u w:val="single"/>
        </w:rPr>
        <w:t>lotes</w:t>
      </w:r>
      <w:r w:rsidRPr="00362F3A">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presente oferta, se cumplimentará un solo DEUC para todos ellos.</w:t>
      </w:r>
      <w:bookmarkStart w:id="482" w:name="_Toc45180642"/>
      <w:bookmarkEnd w:id="481"/>
    </w:p>
    <w:p w:rsidR="00621E04" w:rsidRPr="00362F3A" w:rsidRDefault="00621E04" w:rsidP="00706F07">
      <w:pPr>
        <w:pStyle w:val="5izenburua"/>
        <w:rPr>
          <w:sz w:val="18"/>
        </w:rPr>
      </w:pPr>
      <w:r w:rsidRPr="00362F3A">
        <w:rPr>
          <w:b/>
          <w:sz w:val="18"/>
        </w:rPr>
        <w:t>13.3.2.-</w:t>
      </w:r>
      <w:r w:rsidRPr="00362F3A">
        <w:rPr>
          <w:sz w:val="18"/>
        </w:rPr>
        <w:t xml:space="preserve"> </w:t>
      </w:r>
      <w:r w:rsidRPr="00362F3A">
        <w:rPr>
          <w:sz w:val="18"/>
          <w:u w:val="single"/>
        </w:rPr>
        <w:t>Subcontratistas</w:t>
      </w:r>
      <w:r w:rsidRPr="00362F3A">
        <w:rPr>
          <w:sz w:val="18"/>
        </w:rPr>
        <w:t>:</w:t>
      </w:r>
      <w:bookmarkEnd w:id="482"/>
      <w:r w:rsidRPr="00362F3A">
        <w:rPr>
          <w:sz w:val="18"/>
        </w:rPr>
        <w:t xml:space="preserve"> </w:t>
      </w:r>
    </w:p>
    <w:p w:rsidR="00621E04" w:rsidRPr="00362F3A" w:rsidRDefault="00621E04" w:rsidP="00F00E34">
      <w:pPr>
        <w:tabs>
          <w:tab w:val="left" w:pos="1300"/>
        </w:tabs>
        <w:spacing w:before="120" w:after="120"/>
        <w:ind w:left="2127" w:right="-427" w:hanging="709"/>
        <w:jc w:val="both"/>
        <w:rPr>
          <w:rFonts w:ascii="Verdana" w:eastAsia="Arial Unicode MS" w:hAnsi="Verdana"/>
          <w:sz w:val="18"/>
          <w:szCs w:val="18"/>
        </w:rPr>
      </w:pPr>
      <w:r w:rsidRPr="00362F3A">
        <w:rPr>
          <w:rFonts w:ascii="Verdana" w:hAnsi="Verdana"/>
          <w:b/>
          <w:sz w:val="18"/>
          <w:szCs w:val="18"/>
        </w:rPr>
        <w:t>13.3.2.1.-</w:t>
      </w:r>
      <w:r w:rsidRPr="00362F3A">
        <w:rPr>
          <w:rFonts w:ascii="Verdana" w:hAnsi="Verdana"/>
          <w:sz w:val="18"/>
          <w:szCs w:val="18"/>
        </w:rPr>
        <w:t xml:space="preserve"> Si así se indica en la letra a)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deben cumplimentar la sección D de la parte II del DEUC de manera que indiquen los siguientes datos:</w:t>
      </w:r>
    </w:p>
    <w:p w:rsidR="00621E04" w:rsidRPr="00362F3A" w:rsidRDefault="00621E04" w:rsidP="002C27D5">
      <w:pPr>
        <w:numPr>
          <w:ilvl w:val="0"/>
          <w:numId w:val="110"/>
        </w:numPr>
        <w:spacing w:before="120" w:after="120"/>
        <w:ind w:left="2694" w:right="-427" w:hanging="284"/>
        <w:jc w:val="both"/>
        <w:rPr>
          <w:rFonts w:ascii="Verdana" w:eastAsia="Arial Unicode MS" w:hAnsi="Verdana"/>
          <w:sz w:val="18"/>
          <w:szCs w:val="18"/>
        </w:rPr>
      </w:pPr>
      <w:r w:rsidRPr="00362F3A">
        <w:rPr>
          <w:rFonts w:ascii="Verdana" w:hAnsi="Verdana"/>
          <w:b/>
          <w:sz w:val="18"/>
          <w:szCs w:val="18"/>
        </w:rPr>
        <w:t>la(s) parte(s) del contrato</w:t>
      </w:r>
      <w:r w:rsidRPr="00362F3A">
        <w:rPr>
          <w:rFonts w:ascii="Verdana" w:hAnsi="Verdana"/>
          <w:sz w:val="18"/>
          <w:szCs w:val="18"/>
        </w:rPr>
        <w:t xml:space="preserve"> que tengan previsto subcontratar, </w:t>
      </w:r>
    </w:p>
    <w:p w:rsidR="00621E04" w:rsidRPr="00362F3A" w:rsidRDefault="00621E04" w:rsidP="002C27D5">
      <w:pPr>
        <w:numPr>
          <w:ilvl w:val="0"/>
          <w:numId w:val="110"/>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el </w:t>
      </w:r>
      <w:r w:rsidRPr="00362F3A">
        <w:rPr>
          <w:rFonts w:ascii="Verdana" w:hAnsi="Verdana"/>
          <w:b/>
          <w:sz w:val="18"/>
          <w:szCs w:val="18"/>
        </w:rPr>
        <w:t xml:space="preserve">porcentaje </w:t>
      </w:r>
      <w:r w:rsidRPr="00362F3A">
        <w:rPr>
          <w:rFonts w:ascii="Verdana" w:hAnsi="Verdana"/>
          <w:sz w:val="18"/>
          <w:szCs w:val="18"/>
        </w:rPr>
        <w:t xml:space="preserve">de esa parte o de cada una de las partes que tenga previsto subcontratar </w:t>
      </w:r>
    </w:p>
    <w:p w:rsidR="00621E04" w:rsidRPr="00362F3A" w:rsidRDefault="00621E04" w:rsidP="002C27D5">
      <w:pPr>
        <w:numPr>
          <w:ilvl w:val="0"/>
          <w:numId w:val="110"/>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y </w:t>
      </w:r>
      <w:r w:rsidR="002E1404" w:rsidRPr="00362F3A">
        <w:rPr>
          <w:rFonts w:ascii="Verdana" w:hAnsi="Verdana"/>
          <w:b/>
          <w:sz w:val="18"/>
          <w:szCs w:val="18"/>
        </w:rPr>
        <w:t>el nombre de la</w:t>
      </w:r>
      <w:r w:rsidRPr="00362F3A">
        <w:rPr>
          <w:rFonts w:ascii="Verdana" w:hAnsi="Verdana"/>
          <w:b/>
          <w:sz w:val="18"/>
          <w:szCs w:val="18"/>
        </w:rPr>
        <w:t>/s subcontratista/s</w:t>
      </w:r>
      <w:r w:rsidRPr="00362F3A">
        <w:rPr>
          <w:rFonts w:ascii="Verdana" w:hAnsi="Verdana"/>
          <w:sz w:val="18"/>
          <w:szCs w:val="18"/>
        </w:rPr>
        <w:t>.</w:t>
      </w:r>
    </w:p>
    <w:p w:rsidR="00621E04" w:rsidRPr="00362F3A" w:rsidRDefault="00621E04" w:rsidP="00F00E34">
      <w:pPr>
        <w:tabs>
          <w:tab w:val="left" w:pos="1300"/>
        </w:tabs>
        <w:spacing w:before="120" w:after="120"/>
        <w:ind w:left="2127" w:right="-427" w:hanging="709"/>
        <w:jc w:val="both"/>
        <w:rPr>
          <w:rFonts w:ascii="Verdana" w:eastAsia="Calibri" w:hAnsi="Verdana"/>
          <w:sz w:val="18"/>
          <w:szCs w:val="18"/>
        </w:rPr>
      </w:pPr>
      <w:r w:rsidRPr="00362F3A">
        <w:rPr>
          <w:rFonts w:ascii="Verdana" w:hAnsi="Verdana"/>
          <w:b/>
          <w:sz w:val="18"/>
          <w:szCs w:val="18"/>
        </w:rPr>
        <w:t>13.3.2.2.-</w:t>
      </w:r>
      <w:r w:rsidRPr="00362F3A">
        <w:rPr>
          <w:rFonts w:ascii="Verdana" w:hAnsi="Verdana"/>
          <w:sz w:val="18"/>
          <w:szCs w:val="18"/>
        </w:rPr>
        <w:t xml:space="preserve"> Si así se indica en la letra b)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rsidR="00621E04" w:rsidRPr="00362F3A" w:rsidRDefault="00621E04" w:rsidP="00F00E34">
      <w:pPr>
        <w:pStyle w:val="5izenburua"/>
        <w:rPr>
          <w:rFonts w:eastAsia="Calibri" w:cs="Arial"/>
          <w:sz w:val="18"/>
        </w:rPr>
      </w:pPr>
      <w:bookmarkStart w:id="483" w:name="_Toc45180643"/>
      <w:r w:rsidRPr="00362F3A">
        <w:rPr>
          <w:b/>
          <w:sz w:val="18"/>
        </w:rPr>
        <w:lastRenderedPageBreak/>
        <w:t>13.3.3.-</w:t>
      </w:r>
      <w:r w:rsidRPr="00362F3A">
        <w:rPr>
          <w:sz w:val="18"/>
        </w:rPr>
        <w:t xml:space="preserve"> </w:t>
      </w:r>
      <w:r w:rsidRPr="00362F3A">
        <w:rPr>
          <w:sz w:val="18"/>
          <w:u w:val="single"/>
        </w:rPr>
        <w:t>Integración de la solvencia con medios externos</w:t>
      </w:r>
      <w:r w:rsidRPr="00362F3A">
        <w:rPr>
          <w:sz w:val="18"/>
        </w:rPr>
        <w:t xml:space="preserve">: cuando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recurra a la solvencia y medios de otras entidades, debe presentar su propio DEUC junto con el DEUC de cada una de las entidades a cuya solvencia y/o medios recurra (tantos DEUC como personas u operador</w:t>
      </w:r>
      <w:r w:rsidR="002E1404" w:rsidRPr="00362F3A">
        <w:rPr>
          <w:sz w:val="18"/>
        </w:rPr>
        <w:t>a</w:t>
      </w:r>
      <w:r w:rsidRPr="00362F3A">
        <w:rPr>
          <w:sz w:val="18"/>
        </w:rPr>
        <w:t>s) firmado y con las secciones A y B de la parte II y la parte III debidamente cumplimentadas y, en su caso, la parte IV.</w:t>
      </w:r>
      <w:bookmarkEnd w:id="483"/>
      <w:r w:rsidRPr="00362F3A">
        <w:rPr>
          <w:sz w:val="18"/>
        </w:rPr>
        <w:t xml:space="preserve"> </w:t>
      </w:r>
    </w:p>
    <w:p w:rsidR="00621E04" w:rsidRPr="00362F3A" w:rsidRDefault="00621E04" w:rsidP="00F00E34">
      <w:pPr>
        <w:pStyle w:val="5izenburua"/>
        <w:rPr>
          <w:rFonts w:eastAsia="Calibri" w:cs="Arial"/>
          <w:sz w:val="18"/>
        </w:rPr>
      </w:pPr>
      <w:bookmarkStart w:id="484" w:name="_Toc45180644"/>
      <w:r w:rsidRPr="00362F3A">
        <w:rPr>
          <w:b/>
          <w:sz w:val="18"/>
        </w:rPr>
        <w:t>13.3.4.-</w:t>
      </w:r>
      <w:r w:rsidRPr="00362F3A">
        <w:rPr>
          <w:sz w:val="18"/>
        </w:rPr>
        <w:t xml:space="preserve"> </w:t>
      </w:r>
      <w:r w:rsidRPr="00362F3A">
        <w:rPr>
          <w:sz w:val="18"/>
          <w:u w:val="single"/>
        </w:rPr>
        <w:t>UTE</w:t>
      </w:r>
      <w:r w:rsidRPr="00362F3A">
        <w:rPr>
          <w:sz w:val="18"/>
        </w:rPr>
        <w:t>: cuando vari</w:t>
      </w:r>
      <w:r w:rsidR="002E1404" w:rsidRPr="00362F3A">
        <w:rPr>
          <w:sz w:val="18"/>
        </w:rPr>
        <w:t>as operadoras económica</w:t>
      </w:r>
      <w:r w:rsidRPr="00362F3A">
        <w:rPr>
          <w:sz w:val="18"/>
        </w:rPr>
        <w:t>s deseen participar en UTE, se deberá presentar un DEUC separado, en el que figure la información requerida en las partes II a IV, por cada operador</w:t>
      </w:r>
      <w:r w:rsidR="002E1404" w:rsidRPr="00362F3A">
        <w:rPr>
          <w:sz w:val="18"/>
        </w:rPr>
        <w:t>a</w:t>
      </w:r>
      <w:r w:rsidRPr="00362F3A">
        <w:rPr>
          <w:sz w:val="18"/>
        </w:rPr>
        <w:t xml:space="preserve"> ec</w:t>
      </w:r>
      <w:r w:rsidR="002E1404" w:rsidRPr="00362F3A">
        <w:rPr>
          <w:sz w:val="18"/>
        </w:rPr>
        <w:t>onómica</w:t>
      </w:r>
      <w:r w:rsidRPr="00362F3A">
        <w:rPr>
          <w:sz w:val="18"/>
        </w:rPr>
        <w:t xml:space="preserve"> participante.</w:t>
      </w:r>
      <w:bookmarkEnd w:id="484"/>
    </w:p>
    <w:p w:rsidR="00621E04" w:rsidRPr="00362F3A" w:rsidRDefault="00621E04" w:rsidP="00F00E34">
      <w:pPr>
        <w:pStyle w:val="5izenburua"/>
        <w:rPr>
          <w:sz w:val="18"/>
        </w:rPr>
      </w:pPr>
      <w:bookmarkStart w:id="485" w:name="_Toc45180645"/>
      <w:r w:rsidRPr="00362F3A">
        <w:rPr>
          <w:b/>
          <w:sz w:val="18"/>
        </w:rPr>
        <w:t xml:space="preserve">13.3.5.- </w:t>
      </w:r>
      <w:r w:rsidRPr="00362F3A">
        <w:rPr>
          <w:sz w:val="18"/>
          <w:u w:val="single"/>
        </w:rPr>
        <w:t>Motivos de exclusión</w:t>
      </w:r>
      <w:r w:rsidRPr="00362F3A">
        <w:rPr>
          <w:sz w:val="18"/>
        </w:rPr>
        <w:t>: a los efectos de lo dispuesto en la sección D de la Parte III, se consideran motivos de exclusión puramente nacionales los siguientes (letra d) del art. 71.1 LCSP):</w:t>
      </w:r>
      <w:bookmarkEnd w:id="485"/>
    </w:p>
    <w:p w:rsidR="00621E04" w:rsidRPr="00362F3A" w:rsidRDefault="00621E04" w:rsidP="002C27D5">
      <w:pPr>
        <w:pStyle w:val="Estilo1"/>
        <w:numPr>
          <w:ilvl w:val="0"/>
          <w:numId w:val="111"/>
        </w:numPr>
        <w:tabs>
          <w:tab w:val="clear" w:pos="2251"/>
        </w:tabs>
        <w:spacing w:before="120" w:after="120"/>
        <w:ind w:left="1985" w:right="-427" w:hanging="266"/>
        <w:rPr>
          <w:rFonts w:ascii="Verdana" w:eastAsia="Arial Unicode MS" w:hAnsi="Verdana" w:cs="Tahoma"/>
          <w:sz w:val="18"/>
          <w:szCs w:val="18"/>
        </w:rPr>
      </w:pPr>
      <w:r w:rsidRPr="00362F3A">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rsidR="00C548B6" w:rsidRPr="00966B3A" w:rsidRDefault="00621E04" w:rsidP="002C27D5">
      <w:pPr>
        <w:pStyle w:val="Estilo1"/>
        <w:numPr>
          <w:ilvl w:val="0"/>
          <w:numId w:val="111"/>
        </w:numPr>
        <w:tabs>
          <w:tab w:val="clear" w:pos="2251"/>
        </w:tabs>
        <w:spacing w:before="120" w:after="120"/>
        <w:ind w:left="1985" w:right="-427" w:hanging="266"/>
        <w:rPr>
          <w:rFonts w:ascii="Verdana" w:hAnsi="Verdana"/>
          <w:b/>
          <w:sz w:val="18"/>
          <w:szCs w:val="18"/>
          <w:lang w:eastAsia="es-ES_tradnl"/>
        </w:rPr>
      </w:pPr>
      <w:r w:rsidRPr="00966B3A">
        <w:rPr>
          <w:rFonts w:ascii="Verdana" w:hAnsi="Verdana"/>
          <w:sz w:val="18"/>
          <w:szCs w:val="18"/>
        </w:rPr>
        <w:t>Incumplimiento de la obligación de contar con un plan de igualdad conforme a lo dispuesto en el art. 45 de la Ley Orgánica 3/2007, de 22 de marzo, para la igualdad de mujeres y hombres en el caso de operador</w:t>
      </w:r>
      <w:r w:rsidR="002E1404" w:rsidRPr="00966B3A">
        <w:rPr>
          <w:rFonts w:ascii="Verdana" w:hAnsi="Verdana"/>
          <w:sz w:val="18"/>
          <w:szCs w:val="18"/>
        </w:rPr>
        <w:t>as económica</w:t>
      </w:r>
      <w:r w:rsidRPr="00966B3A">
        <w:rPr>
          <w:rFonts w:ascii="Verdana" w:hAnsi="Verdana"/>
          <w:sz w:val="18"/>
          <w:szCs w:val="18"/>
        </w:rPr>
        <w:t xml:space="preserve">s de </w:t>
      </w:r>
      <w:r w:rsidR="002E1404" w:rsidRPr="00966B3A">
        <w:rPr>
          <w:rFonts w:ascii="Verdana" w:hAnsi="Verdana"/>
          <w:sz w:val="18"/>
          <w:szCs w:val="18"/>
        </w:rPr>
        <w:t>50 o más personas trabajadoras</w:t>
      </w:r>
      <w:r w:rsidRPr="00966B3A">
        <w:rPr>
          <w:rFonts w:ascii="Verdana" w:hAnsi="Verdana"/>
          <w:sz w:val="18"/>
          <w:szCs w:val="18"/>
        </w:rPr>
        <w:t>.</w:t>
      </w:r>
    </w:p>
    <w:p w:rsidR="00C548B6" w:rsidRPr="00362F3A" w:rsidRDefault="00C548B6" w:rsidP="00F32D63">
      <w:pPr>
        <w:pStyle w:val="2izenburua"/>
        <w:rPr>
          <w:sz w:val="18"/>
          <w:szCs w:val="18"/>
        </w:rPr>
      </w:pPr>
      <w:bookmarkStart w:id="486" w:name="_Toc45180646"/>
      <w:r w:rsidRPr="00362F3A">
        <w:rPr>
          <w:sz w:val="18"/>
          <w:szCs w:val="18"/>
        </w:rPr>
        <w:t>III.- APERTURA DE LOS SOBRES Y VALORACIÓN DE OFERTAS</w:t>
      </w:r>
      <w:bookmarkEnd w:id="486"/>
    </w:p>
    <w:p w:rsidR="00644072" w:rsidRPr="00362F3A" w:rsidRDefault="00C13831" w:rsidP="00F00E34">
      <w:pPr>
        <w:pStyle w:val="3izenburua"/>
        <w:ind w:right="-427"/>
        <w:rPr>
          <w:rFonts w:eastAsia="Arial Unicode MS"/>
          <w:sz w:val="18"/>
          <w:szCs w:val="18"/>
        </w:rPr>
      </w:pPr>
      <w:bookmarkStart w:id="487"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87"/>
    </w:p>
    <w:p w:rsidR="00644072" w:rsidRPr="00362F3A" w:rsidRDefault="00C13831" w:rsidP="00F00E34">
      <w:pPr>
        <w:pStyle w:val="4izenburua"/>
        <w:ind w:right="-427"/>
        <w:rPr>
          <w:sz w:val="18"/>
        </w:rPr>
      </w:pPr>
      <w:bookmarkStart w:id="488" w:name="_Toc41549293"/>
      <w:bookmarkStart w:id="489" w:name="_Toc45180648"/>
      <w:r w:rsidRPr="00362F3A">
        <w:rPr>
          <w:sz w:val="18"/>
        </w:rPr>
        <w:t xml:space="preserve">14.1.- </w:t>
      </w:r>
      <w:r w:rsidR="00644072" w:rsidRPr="00362F3A">
        <w:rPr>
          <w:sz w:val="18"/>
        </w:rPr>
        <w:t>La mesa de contratación acordará el rechazo de aquellas ofertas que:</w:t>
      </w:r>
      <w:bookmarkEnd w:id="488"/>
      <w:bookmarkEnd w:id="489"/>
    </w:p>
    <w:p w:rsidR="00644072" w:rsidRPr="00362F3A" w:rsidRDefault="00644072" w:rsidP="002C27D5">
      <w:pPr>
        <w:pStyle w:val="Zerrenda-paragrafoa"/>
        <w:numPr>
          <w:ilvl w:val="0"/>
          <w:numId w:val="59"/>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rsidR="00644072" w:rsidRPr="00362F3A" w:rsidRDefault="00644072" w:rsidP="002C27D5">
      <w:pPr>
        <w:pStyle w:val="Zerrenda-paragrafoa"/>
        <w:numPr>
          <w:ilvl w:val="0"/>
          <w:numId w:val="59"/>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rsidR="00644072" w:rsidRPr="00362F3A" w:rsidRDefault="00644072" w:rsidP="002C27D5">
      <w:pPr>
        <w:pStyle w:val="Zerrenda-paragrafoa"/>
        <w:numPr>
          <w:ilvl w:val="0"/>
          <w:numId w:val="59"/>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rsidR="00644072" w:rsidRPr="00362F3A" w:rsidRDefault="00644072" w:rsidP="002C27D5">
      <w:pPr>
        <w:pStyle w:val="Zerrenda-paragrafoa"/>
        <w:numPr>
          <w:ilvl w:val="0"/>
          <w:numId w:val="59"/>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rsidR="00644072" w:rsidRPr="00362F3A" w:rsidRDefault="00644072" w:rsidP="002C27D5">
      <w:pPr>
        <w:pStyle w:val="Zerrenda-paragrafoa"/>
        <w:numPr>
          <w:ilvl w:val="0"/>
          <w:numId w:val="59"/>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rsidR="00644072" w:rsidRPr="00362F3A" w:rsidRDefault="00644072" w:rsidP="002C27D5">
      <w:pPr>
        <w:pStyle w:val="Zerrenda-paragrafoa"/>
        <w:numPr>
          <w:ilvl w:val="0"/>
          <w:numId w:val="59"/>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rsidR="00644072" w:rsidRPr="00362F3A" w:rsidRDefault="00644072" w:rsidP="002C27D5">
      <w:pPr>
        <w:pStyle w:val="Zerrenda-paragrafoa"/>
        <w:numPr>
          <w:ilvl w:val="0"/>
          <w:numId w:val="59"/>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rsidR="00644072" w:rsidRPr="00362F3A" w:rsidRDefault="00644072" w:rsidP="002C27D5">
      <w:pPr>
        <w:pStyle w:val="Zerrenda-paragrafoa"/>
        <w:numPr>
          <w:ilvl w:val="0"/>
          <w:numId w:val="59"/>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rsidR="00644072" w:rsidRPr="00362F3A" w:rsidRDefault="00644072" w:rsidP="002C27D5">
      <w:pPr>
        <w:pStyle w:val="Zerrenda-paragrafoa"/>
        <w:numPr>
          <w:ilvl w:val="0"/>
          <w:numId w:val="59"/>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rsidR="00644072" w:rsidRPr="00362F3A" w:rsidRDefault="00644072" w:rsidP="002C27D5">
      <w:pPr>
        <w:pStyle w:val="Zerrenda-paragrafoa"/>
        <w:numPr>
          <w:ilvl w:val="0"/>
          <w:numId w:val="59"/>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rsidR="00D756CB" w:rsidRPr="00362F3A" w:rsidRDefault="00D756CB" w:rsidP="002C27D5">
      <w:pPr>
        <w:pStyle w:val="Zerrenda-paragrafoa"/>
        <w:numPr>
          <w:ilvl w:val="0"/>
          <w:numId w:val="59"/>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rsidR="00644072" w:rsidRPr="00362F3A" w:rsidRDefault="00A1241F" w:rsidP="002C27D5">
      <w:pPr>
        <w:pStyle w:val="Zerrenda-paragrafoa"/>
        <w:numPr>
          <w:ilvl w:val="0"/>
          <w:numId w:val="59"/>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rsidR="00644072" w:rsidRPr="00362F3A" w:rsidRDefault="00C13831" w:rsidP="00F00E34">
      <w:pPr>
        <w:pStyle w:val="4izenburua"/>
        <w:ind w:right="-427"/>
        <w:rPr>
          <w:b w:val="0"/>
          <w:sz w:val="18"/>
        </w:rPr>
      </w:pPr>
      <w:bookmarkStart w:id="490" w:name="_Toc41549294"/>
      <w:bookmarkStart w:id="491"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90"/>
      <w:bookmarkEnd w:id="491"/>
      <w:r w:rsidR="00644072" w:rsidRPr="00362F3A">
        <w:rPr>
          <w:b w:val="0"/>
          <w:sz w:val="18"/>
        </w:rPr>
        <w:t xml:space="preserve"> </w:t>
      </w:r>
    </w:p>
    <w:p w:rsidR="00644072" w:rsidRPr="00362F3A" w:rsidRDefault="00C13831" w:rsidP="00F00E34">
      <w:pPr>
        <w:pStyle w:val="3izenburua"/>
        <w:ind w:right="-427"/>
        <w:rPr>
          <w:rFonts w:eastAsia="Arial Unicode MS"/>
          <w:sz w:val="18"/>
          <w:szCs w:val="18"/>
        </w:rPr>
      </w:pPr>
      <w:bookmarkStart w:id="492"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92"/>
    </w:p>
    <w:p w:rsidR="009E3DA9" w:rsidRPr="00362F3A" w:rsidRDefault="009E3DA9" w:rsidP="00F00E34">
      <w:pPr>
        <w:pStyle w:val="4izenburua"/>
        <w:rPr>
          <w:rFonts w:cs="Tahoma"/>
          <w:b w:val="0"/>
          <w:sz w:val="18"/>
        </w:rPr>
      </w:pPr>
      <w:bookmarkStart w:id="493"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93"/>
    </w:p>
    <w:p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lastRenderedPageBreak/>
        <w:t>Si concluyese que la documentación examinada es correcta y suficiente para acreditar el cumplimiento de los requisitos, acordará la admisión de todas las licitadoras al procedimiento.</w:t>
      </w:r>
    </w:p>
    <w:p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rsidR="00E7620F" w:rsidRPr="00362F3A" w:rsidRDefault="009E3DA9" w:rsidP="00966B3A">
      <w:pPr>
        <w:pStyle w:val="4izenburua"/>
        <w:rPr>
          <w:rFonts w:cs="Arial"/>
          <w:b w:val="0"/>
          <w:caps/>
          <w:sz w:val="18"/>
        </w:rPr>
      </w:pPr>
      <w:bookmarkStart w:id="494"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94"/>
    </w:p>
    <w:p w:rsidR="00644072" w:rsidRPr="00362F3A" w:rsidRDefault="00C13831" w:rsidP="00F00E34">
      <w:pPr>
        <w:pStyle w:val="3izenburua"/>
        <w:ind w:right="-427"/>
        <w:rPr>
          <w:rFonts w:eastAsia="Arial Unicode MS"/>
          <w:sz w:val="18"/>
          <w:szCs w:val="18"/>
        </w:rPr>
      </w:pPr>
      <w:bookmarkStart w:id="495"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495"/>
    </w:p>
    <w:p w:rsidR="00270370" w:rsidRPr="00362F3A" w:rsidRDefault="00270370" w:rsidP="00F00E34">
      <w:pPr>
        <w:pStyle w:val="4izenburua"/>
        <w:rPr>
          <w:rFonts w:cs="Tahoma"/>
          <w:sz w:val="18"/>
        </w:rPr>
      </w:pPr>
      <w:bookmarkStart w:id="496" w:name="_Toc45180654"/>
      <w:r w:rsidRPr="00362F3A">
        <w:rPr>
          <w:sz w:val="18"/>
        </w:rPr>
        <w:t>16.1- Apertura pública.</w:t>
      </w:r>
      <w:bookmarkEnd w:id="496"/>
    </w:p>
    <w:p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rsidR="00270370" w:rsidRPr="00362F3A" w:rsidRDefault="00270370" w:rsidP="00F00E34">
      <w:pPr>
        <w:pStyle w:val="4izenburua"/>
        <w:rPr>
          <w:rFonts w:cs="Tahoma"/>
          <w:sz w:val="18"/>
        </w:rPr>
      </w:pPr>
      <w:bookmarkStart w:id="497" w:name="_Toc45180655"/>
      <w:r w:rsidRPr="00362F3A">
        <w:rPr>
          <w:sz w:val="18"/>
        </w:rPr>
        <w:t>16.2.- Supuesto general: evaluación por la mesa de contratación.</w:t>
      </w:r>
      <w:bookmarkEnd w:id="497"/>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rsidR="00270370" w:rsidRPr="00362F3A" w:rsidRDefault="00270370" w:rsidP="00F00E34">
      <w:pPr>
        <w:pStyle w:val="4izenburua"/>
        <w:rPr>
          <w:sz w:val="18"/>
        </w:rPr>
      </w:pPr>
      <w:bookmarkStart w:id="498" w:name="_Toc45180656"/>
      <w:r w:rsidRPr="00362F3A">
        <w:rPr>
          <w:sz w:val="18"/>
        </w:rPr>
        <w:t>16.3.- Supuesto excepcional: evaluación por comité de expertos u organismo técnico especializado.</w:t>
      </w:r>
      <w:bookmarkEnd w:id="498"/>
    </w:p>
    <w:p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rsidR="00644072" w:rsidRPr="00362F3A" w:rsidRDefault="00C13831" w:rsidP="00F00E34">
      <w:pPr>
        <w:pStyle w:val="3izenburua"/>
        <w:ind w:right="-427"/>
        <w:rPr>
          <w:rFonts w:eastAsia="Arial Unicode MS"/>
          <w:sz w:val="18"/>
          <w:szCs w:val="18"/>
        </w:rPr>
      </w:pPr>
      <w:bookmarkStart w:id="499"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499"/>
    </w:p>
    <w:p w:rsidR="00270370" w:rsidRPr="00362F3A" w:rsidRDefault="00270370" w:rsidP="00F00E34">
      <w:pPr>
        <w:pStyle w:val="4izenburua"/>
        <w:rPr>
          <w:sz w:val="18"/>
        </w:rPr>
      </w:pPr>
      <w:bookmarkStart w:id="500" w:name="_Toc45180658"/>
      <w:r w:rsidRPr="00362F3A">
        <w:rPr>
          <w:sz w:val="18"/>
        </w:rPr>
        <w:t>17.1.- ACTUACIONES PREVIAS A LA APERTURA.</w:t>
      </w:r>
      <w:bookmarkEnd w:id="500"/>
    </w:p>
    <w:p w:rsidR="00270370" w:rsidRPr="00362F3A" w:rsidRDefault="00270370" w:rsidP="00F00E34">
      <w:pPr>
        <w:pStyle w:val="5izenburua"/>
        <w:rPr>
          <w:rFonts w:cs="Tahoma"/>
          <w:sz w:val="18"/>
        </w:rPr>
      </w:pPr>
      <w:bookmarkStart w:id="501" w:name="_Toc45180659"/>
      <w:r w:rsidRPr="00362F3A">
        <w:rPr>
          <w:b/>
          <w:sz w:val="18"/>
        </w:rPr>
        <w:t>17.1.1.- Se emplean criterios que exigen efectuar un juicio de valor.</w:t>
      </w:r>
      <w:bookmarkEnd w:id="501"/>
    </w:p>
    <w:p w:rsidR="00270370" w:rsidRPr="00362F3A" w:rsidRDefault="00270370" w:rsidP="00F00E34">
      <w:pPr>
        <w:pStyle w:val="Zerrenda-paragrafo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general previsto en la cláusula 16.2 de condiciones generales, antes de efectuar la apertura de los sobres B, la mesa de contratación realizará las siguientes actuaciones:</w:t>
      </w:r>
    </w:p>
    <w:p w:rsidR="00270370" w:rsidRPr="00362F3A" w:rsidRDefault="00270370" w:rsidP="00F00E34">
      <w:pPr>
        <w:pStyle w:val="Zerrenda-paragrafo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rsidR="00270370" w:rsidRPr="00362F3A" w:rsidRDefault="00270370" w:rsidP="002C27D5">
      <w:pPr>
        <w:pStyle w:val="Zerrenda-paragrafoa"/>
        <w:numPr>
          <w:ilvl w:val="0"/>
          <w:numId w:val="112"/>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Examinará el informe de valoración emitido por el servicio promotor del contrato y efectuará la valoración y asignación de puntuaciones a las ofertas.</w:t>
      </w:r>
    </w:p>
    <w:p w:rsidR="00270370" w:rsidRPr="00362F3A" w:rsidRDefault="00270370" w:rsidP="002C27D5">
      <w:pPr>
        <w:pStyle w:val="Zerrenda-paragrafoa"/>
        <w:numPr>
          <w:ilvl w:val="0"/>
          <w:numId w:val="112"/>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rsidR="00270370" w:rsidRPr="00362F3A" w:rsidRDefault="00270370" w:rsidP="00F00E34">
      <w:pPr>
        <w:pStyle w:val="Zerrenda-paragrafo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rsidR="00270370" w:rsidRPr="00362F3A" w:rsidRDefault="00270370" w:rsidP="002C27D5">
      <w:pPr>
        <w:pStyle w:val="Zerrenda-paragrafoa"/>
        <w:numPr>
          <w:ilvl w:val="0"/>
          <w:numId w:val="112"/>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rsidR="00270370" w:rsidRPr="00362F3A" w:rsidRDefault="00270370" w:rsidP="00F00E34">
      <w:pPr>
        <w:pStyle w:val="Zerrenda-paragrafo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rsidR="00270370" w:rsidRPr="00362F3A" w:rsidRDefault="00270370" w:rsidP="00F00E34">
      <w:pPr>
        <w:pStyle w:val="5izenburua"/>
        <w:rPr>
          <w:rFonts w:cs="Tahoma"/>
          <w:sz w:val="18"/>
        </w:rPr>
      </w:pPr>
      <w:bookmarkStart w:id="502" w:name="_Toc45180660"/>
      <w:r w:rsidRPr="00362F3A">
        <w:rPr>
          <w:b/>
          <w:sz w:val="18"/>
        </w:rPr>
        <w:t>17.1.2.- No se emplean criterios que exigen efectuar un juicio de valor.</w:t>
      </w:r>
      <w:bookmarkEnd w:id="502"/>
    </w:p>
    <w:p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rsidR="00270370" w:rsidRPr="00362F3A" w:rsidRDefault="00270370" w:rsidP="00F00E34">
      <w:pPr>
        <w:pStyle w:val="4izenburua"/>
        <w:rPr>
          <w:sz w:val="18"/>
        </w:rPr>
      </w:pPr>
      <w:bookmarkStart w:id="503" w:name="_Toc45180661"/>
      <w:r w:rsidRPr="00362F3A">
        <w:rPr>
          <w:sz w:val="18"/>
        </w:rPr>
        <w:lastRenderedPageBreak/>
        <w:t>17.2.- APERTURA DE SOBRES Y LECTURA DE OFERTAS.</w:t>
      </w:r>
      <w:bookmarkEnd w:id="503"/>
    </w:p>
    <w:p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rsidR="00644072" w:rsidRPr="00362F3A" w:rsidRDefault="00C13831" w:rsidP="00F00E34">
      <w:pPr>
        <w:pStyle w:val="3izenburua"/>
        <w:ind w:right="-427"/>
        <w:rPr>
          <w:rFonts w:eastAsia="Arial Unicode MS"/>
          <w:sz w:val="18"/>
          <w:szCs w:val="18"/>
        </w:rPr>
      </w:pPr>
      <w:bookmarkStart w:id="504" w:name="_Toc45180662"/>
      <w:r w:rsidRPr="00362F3A">
        <w:rPr>
          <w:rFonts w:eastAsia="Arial Unicode MS"/>
          <w:sz w:val="18"/>
          <w:szCs w:val="18"/>
        </w:rPr>
        <w:t xml:space="preserve">18.- </w:t>
      </w:r>
      <w:r w:rsidR="00644072" w:rsidRPr="00362F3A">
        <w:rPr>
          <w:rFonts w:eastAsia="Arial Unicode MS"/>
          <w:sz w:val="18"/>
          <w:szCs w:val="18"/>
        </w:rPr>
        <w:t>EVALUACIÓN DE OFERTAS</w:t>
      </w:r>
      <w:bookmarkEnd w:id="504"/>
    </w:p>
    <w:p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rsidR="00644072" w:rsidRPr="00362F3A" w:rsidRDefault="00E103BF" w:rsidP="00F00E34">
      <w:pPr>
        <w:pStyle w:val="4izenburua"/>
        <w:ind w:right="-427"/>
        <w:rPr>
          <w:b w:val="0"/>
          <w:sz w:val="18"/>
        </w:rPr>
      </w:pPr>
      <w:bookmarkStart w:id="505" w:name="_Toc41549306"/>
      <w:bookmarkStart w:id="506"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505"/>
      <w:bookmarkEnd w:id="506"/>
    </w:p>
    <w:p w:rsidR="00644072" w:rsidRPr="00362F3A" w:rsidRDefault="00E103BF" w:rsidP="00F00E34">
      <w:pPr>
        <w:pStyle w:val="4izenburua"/>
        <w:ind w:right="-427"/>
        <w:rPr>
          <w:b w:val="0"/>
          <w:sz w:val="18"/>
        </w:rPr>
      </w:pPr>
      <w:bookmarkStart w:id="507" w:name="_Toc41549308"/>
      <w:bookmarkStart w:id="508"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507"/>
      <w:bookmarkEnd w:id="508"/>
    </w:p>
    <w:p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rsidR="00644072" w:rsidRPr="00362F3A" w:rsidRDefault="00E103BF" w:rsidP="00F00E34">
      <w:pPr>
        <w:pStyle w:val="4izenburua"/>
        <w:ind w:right="-427"/>
        <w:rPr>
          <w:b w:val="0"/>
          <w:sz w:val="18"/>
        </w:rPr>
      </w:pPr>
      <w:bookmarkStart w:id="509" w:name="_Toc41549309"/>
      <w:bookmarkStart w:id="510"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509"/>
      <w:bookmarkEnd w:id="510"/>
    </w:p>
    <w:p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rsidR="00644072" w:rsidRPr="00362F3A" w:rsidRDefault="00C13831" w:rsidP="00F00E34">
      <w:pPr>
        <w:pStyle w:val="3izenburua"/>
        <w:ind w:right="-427"/>
        <w:rPr>
          <w:rFonts w:eastAsia="Arial Unicode MS"/>
          <w:sz w:val="18"/>
          <w:szCs w:val="18"/>
        </w:rPr>
      </w:pPr>
      <w:bookmarkStart w:id="511"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511"/>
    </w:p>
    <w:p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b)</w:t>
      </w:r>
      <w:r w:rsidRPr="00362F3A">
        <w:rPr>
          <w:rFonts w:ascii="Verdana" w:hAnsi="Verdana" w:cs="sans-serif"/>
          <w:sz w:val="18"/>
          <w:szCs w:val="18"/>
        </w:rPr>
        <w:t xml:space="preserve"> Menor porcentaje de contratos temporales en la plantilla de cada una de las licitadoras.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00C548B6" w:rsidRPr="00362F3A" w:rsidRDefault="00C548B6" w:rsidP="00F32D63">
      <w:pPr>
        <w:pStyle w:val="2izenburua"/>
        <w:rPr>
          <w:sz w:val="18"/>
          <w:szCs w:val="18"/>
        </w:rPr>
      </w:pPr>
      <w:bookmarkStart w:id="512" w:name="_Toc505598228"/>
      <w:bookmarkStart w:id="513" w:name="_Toc505598305"/>
      <w:bookmarkStart w:id="514" w:name="_Toc505598398"/>
      <w:bookmarkStart w:id="515" w:name="_Toc507512580"/>
      <w:bookmarkStart w:id="516" w:name="_Toc507512881"/>
      <w:bookmarkStart w:id="517" w:name="_Toc528657955"/>
      <w:bookmarkStart w:id="518" w:name="_Toc528658774"/>
      <w:bookmarkStart w:id="519" w:name="_Toc528660401"/>
      <w:bookmarkStart w:id="520" w:name="_Toc528664251"/>
      <w:bookmarkStart w:id="521" w:name="_Toc528665942"/>
      <w:bookmarkStart w:id="522" w:name="_Toc528666567"/>
      <w:bookmarkStart w:id="523" w:name="_Toc528671290"/>
      <w:bookmarkStart w:id="524" w:name="_Toc530728083"/>
      <w:bookmarkStart w:id="525" w:name="_Toc5958983"/>
      <w:bookmarkStart w:id="526" w:name="_Toc34132923"/>
      <w:bookmarkStart w:id="527" w:name="_Toc45180667"/>
      <w:r w:rsidRPr="00362F3A">
        <w:rPr>
          <w:sz w:val="18"/>
          <w:szCs w:val="18"/>
        </w:rPr>
        <w:t>IV.- ADJUDICACIÓN Y FORMALIZACIÓN DEL CONTRATO</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4F06C9" w:rsidRPr="00362F3A" w:rsidRDefault="004F06C9" w:rsidP="00F00E34">
      <w:pPr>
        <w:pStyle w:val="3izenburua"/>
        <w:rPr>
          <w:rFonts w:eastAsia="Arial Unicode MS"/>
          <w:sz w:val="18"/>
          <w:szCs w:val="18"/>
        </w:rPr>
      </w:pPr>
      <w:bookmarkStart w:id="528" w:name="_Toc45180668"/>
      <w:r w:rsidRPr="00362F3A">
        <w:rPr>
          <w:rFonts w:eastAsia="Arial Unicode MS"/>
          <w:sz w:val="18"/>
          <w:szCs w:val="18"/>
        </w:rPr>
        <w:t>20.- PROPUESTA DE ADJUDICACIÓN</w:t>
      </w:r>
      <w:bookmarkEnd w:id="528"/>
    </w:p>
    <w:p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rsidR="004F06C9" w:rsidRPr="00362F3A" w:rsidRDefault="004F06C9" w:rsidP="00F00E34">
      <w:pPr>
        <w:pStyle w:val="3izenburua"/>
        <w:ind w:right="-427"/>
        <w:rPr>
          <w:rFonts w:eastAsia="Arial Unicode MS"/>
          <w:sz w:val="18"/>
          <w:szCs w:val="18"/>
        </w:rPr>
      </w:pPr>
      <w:bookmarkStart w:id="529" w:name="_Toc45180669"/>
      <w:r w:rsidRPr="00362F3A">
        <w:rPr>
          <w:rFonts w:eastAsia="Arial Unicode MS"/>
          <w:sz w:val="18"/>
          <w:szCs w:val="18"/>
        </w:rPr>
        <w:t>21.- PRESENTACIÓN DE DOCUMENTACIÓN PREVIA A LA ADJUDICACIÓN</w:t>
      </w:r>
      <w:bookmarkEnd w:id="529"/>
    </w:p>
    <w:p w:rsidR="004F06C9" w:rsidRPr="00362F3A" w:rsidRDefault="00C50DFC" w:rsidP="00F00E34">
      <w:pPr>
        <w:pStyle w:val="4izenburua"/>
        <w:ind w:right="-427"/>
        <w:rPr>
          <w:b w:val="0"/>
          <w:sz w:val="18"/>
        </w:rPr>
      </w:pPr>
      <w:bookmarkStart w:id="530" w:name="_Toc41549316"/>
      <w:bookmarkStart w:id="531"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530"/>
      <w:bookmarkEnd w:id="531"/>
    </w:p>
    <w:p w:rsidR="004F06C9" w:rsidRPr="00362F3A" w:rsidRDefault="004F06C9" w:rsidP="002C27D5">
      <w:pPr>
        <w:numPr>
          <w:ilvl w:val="0"/>
          <w:numId w:val="61"/>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lastRenderedPageBreak/>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rsidR="004F06C9" w:rsidRPr="00362F3A" w:rsidRDefault="004F06C9" w:rsidP="002C27D5">
      <w:pPr>
        <w:numPr>
          <w:ilvl w:val="0"/>
          <w:numId w:val="61"/>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rsidR="004F06C9" w:rsidRPr="00362F3A" w:rsidRDefault="004F06C9" w:rsidP="002C27D5">
      <w:pPr>
        <w:numPr>
          <w:ilvl w:val="0"/>
          <w:numId w:val="61"/>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rsidR="004F06C9" w:rsidRPr="00362F3A" w:rsidRDefault="004F06C9" w:rsidP="002C27D5">
      <w:pPr>
        <w:numPr>
          <w:ilvl w:val="0"/>
          <w:numId w:val="61"/>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rsidR="004F06C9" w:rsidRPr="00362F3A" w:rsidRDefault="004F06C9" w:rsidP="002C27D5">
      <w:pPr>
        <w:numPr>
          <w:ilvl w:val="0"/>
          <w:numId w:val="61"/>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rsidR="004F06C9" w:rsidRPr="00362F3A" w:rsidRDefault="004F06C9" w:rsidP="002C27D5">
      <w:pPr>
        <w:numPr>
          <w:ilvl w:val="0"/>
          <w:numId w:val="61"/>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rsidR="004F06C9" w:rsidRPr="00362F3A" w:rsidRDefault="004F06C9" w:rsidP="002C27D5">
      <w:pPr>
        <w:numPr>
          <w:ilvl w:val="0"/>
          <w:numId w:val="61"/>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rsidR="004F06C9" w:rsidRPr="00362F3A" w:rsidRDefault="004F06C9" w:rsidP="002C27D5">
      <w:pPr>
        <w:numPr>
          <w:ilvl w:val="0"/>
          <w:numId w:val="61"/>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rsidR="004F06C9" w:rsidRPr="00362F3A" w:rsidRDefault="004F06C9" w:rsidP="002C27D5">
      <w:pPr>
        <w:numPr>
          <w:ilvl w:val="0"/>
          <w:numId w:val="61"/>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rsidR="00E17240" w:rsidRPr="00362F3A" w:rsidRDefault="00E17240" w:rsidP="002C27D5">
      <w:pPr>
        <w:numPr>
          <w:ilvl w:val="0"/>
          <w:numId w:val="61"/>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rsidR="004F06C9" w:rsidRPr="00362F3A" w:rsidRDefault="004F06C9" w:rsidP="002C27D5">
      <w:pPr>
        <w:numPr>
          <w:ilvl w:val="0"/>
          <w:numId w:val="61"/>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rsidR="004F06C9" w:rsidRPr="00362F3A" w:rsidRDefault="004F06C9" w:rsidP="002C27D5">
      <w:pPr>
        <w:numPr>
          <w:ilvl w:val="0"/>
          <w:numId w:val="61"/>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rsidR="004F06C9" w:rsidRPr="00362F3A" w:rsidRDefault="00844FAB" w:rsidP="00F00E34">
      <w:pPr>
        <w:pStyle w:val="4izenburua"/>
        <w:ind w:right="-427"/>
        <w:rPr>
          <w:b w:val="0"/>
          <w:sz w:val="18"/>
        </w:rPr>
      </w:pPr>
      <w:bookmarkStart w:id="532" w:name="_Toc41549317"/>
      <w:bookmarkStart w:id="533" w:name="_Toc45180671"/>
      <w:r w:rsidRPr="00362F3A">
        <w:rPr>
          <w:sz w:val="18"/>
        </w:rPr>
        <w:lastRenderedPageBreak/>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532"/>
      <w:bookmarkEnd w:id="533"/>
    </w:p>
    <w:p w:rsidR="004F06C9" w:rsidRPr="00362F3A" w:rsidRDefault="004F06C9" w:rsidP="002C27D5">
      <w:pPr>
        <w:pStyle w:val="Zerrenda-paragrafoa"/>
        <w:numPr>
          <w:ilvl w:val="0"/>
          <w:numId w:val="92"/>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rsidR="004F06C9" w:rsidRPr="00362F3A" w:rsidRDefault="004F06C9" w:rsidP="002C27D5">
      <w:pPr>
        <w:pStyle w:val="Zerrenda-paragrafoa"/>
        <w:numPr>
          <w:ilvl w:val="0"/>
          <w:numId w:val="92"/>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rsidR="004F06C9" w:rsidRPr="00362F3A" w:rsidRDefault="00C50DFC" w:rsidP="00F00E34">
      <w:pPr>
        <w:pStyle w:val="3izenburua"/>
        <w:ind w:right="-427"/>
        <w:rPr>
          <w:rFonts w:eastAsia="Arial Unicode MS"/>
          <w:sz w:val="18"/>
          <w:szCs w:val="18"/>
        </w:rPr>
      </w:pPr>
      <w:bookmarkStart w:id="534" w:name="_Toc45180672"/>
      <w:r w:rsidRPr="00362F3A">
        <w:rPr>
          <w:rFonts w:eastAsia="Arial Unicode MS"/>
          <w:sz w:val="18"/>
          <w:szCs w:val="18"/>
        </w:rPr>
        <w:t xml:space="preserve">22.- </w:t>
      </w:r>
      <w:r w:rsidR="004F06C9" w:rsidRPr="00362F3A">
        <w:rPr>
          <w:rFonts w:eastAsia="Arial Unicode MS"/>
          <w:sz w:val="18"/>
          <w:szCs w:val="18"/>
        </w:rPr>
        <w:t>ADJUDICACIÓN DE CONTRATO Y NOTIFICACIÓN DE LA ADJUDICACIÓN</w:t>
      </w:r>
      <w:bookmarkEnd w:id="534"/>
    </w:p>
    <w:p w:rsidR="004F06C9" w:rsidRPr="00362F3A" w:rsidRDefault="004114F3" w:rsidP="00F00E34">
      <w:pPr>
        <w:pStyle w:val="4izenburua"/>
        <w:ind w:right="-427"/>
        <w:rPr>
          <w:b w:val="0"/>
          <w:sz w:val="18"/>
        </w:rPr>
      </w:pPr>
      <w:bookmarkStart w:id="535" w:name="_Toc41549319"/>
      <w:bookmarkStart w:id="536"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535"/>
      <w:bookmarkEnd w:id="536"/>
    </w:p>
    <w:p w:rsidR="00D076A3" w:rsidRPr="00362F3A" w:rsidRDefault="004114F3" w:rsidP="00F00E34">
      <w:pPr>
        <w:pStyle w:val="4izenburua"/>
        <w:ind w:right="-427"/>
        <w:rPr>
          <w:b w:val="0"/>
          <w:sz w:val="18"/>
        </w:rPr>
      </w:pPr>
      <w:bookmarkStart w:id="537" w:name="_Toc41549320"/>
      <w:bookmarkStart w:id="538"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37"/>
      <w:bookmarkEnd w:id="538"/>
    </w:p>
    <w:p w:rsidR="004F06C9" w:rsidRPr="00362F3A" w:rsidRDefault="00D076A3" w:rsidP="00F00E34">
      <w:pPr>
        <w:pStyle w:val="4izenburua"/>
        <w:rPr>
          <w:sz w:val="18"/>
        </w:rPr>
      </w:pPr>
      <w:bookmarkStart w:id="539"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39"/>
    </w:p>
    <w:p w:rsidR="004F06C9" w:rsidRPr="00362F3A" w:rsidRDefault="004114F3" w:rsidP="00F00E34">
      <w:pPr>
        <w:pStyle w:val="4izenburua"/>
        <w:ind w:right="-427"/>
        <w:rPr>
          <w:b w:val="0"/>
          <w:sz w:val="18"/>
        </w:rPr>
      </w:pPr>
      <w:bookmarkStart w:id="540" w:name="_Toc41549321"/>
      <w:bookmarkStart w:id="541"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40"/>
      <w:bookmarkEnd w:id="541"/>
    </w:p>
    <w:p w:rsidR="004F06C9" w:rsidRPr="00362F3A" w:rsidRDefault="00C50DFC" w:rsidP="00F00E34">
      <w:pPr>
        <w:pStyle w:val="3izenburua"/>
        <w:ind w:right="-427"/>
        <w:rPr>
          <w:rFonts w:eastAsia="Arial Unicode MS"/>
          <w:sz w:val="18"/>
          <w:szCs w:val="18"/>
        </w:rPr>
      </w:pPr>
      <w:bookmarkStart w:id="542"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42"/>
    </w:p>
    <w:p w:rsidR="004F06C9" w:rsidRPr="00362F3A" w:rsidRDefault="004114F3" w:rsidP="00F00E34">
      <w:pPr>
        <w:pStyle w:val="4izenburua"/>
        <w:ind w:right="-427"/>
        <w:rPr>
          <w:b w:val="0"/>
          <w:sz w:val="18"/>
        </w:rPr>
      </w:pPr>
      <w:bookmarkStart w:id="543" w:name="_Toc41549323"/>
      <w:bookmarkStart w:id="544"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43"/>
      <w:bookmarkEnd w:id="544"/>
    </w:p>
    <w:p w:rsidR="004F06C9" w:rsidRPr="00362F3A" w:rsidRDefault="004F06C9" w:rsidP="002C27D5">
      <w:pPr>
        <w:pStyle w:val="Estilo1"/>
        <w:numPr>
          <w:ilvl w:val="0"/>
          <w:numId w:val="60"/>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rsidR="004F06C9" w:rsidRPr="00362F3A" w:rsidRDefault="002F20E5" w:rsidP="002C27D5">
      <w:pPr>
        <w:pStyle w:val="Estilo1"/>
        <w:numPr>
          <w:ilvl w:val="0"/>
          <w:numId w:val="60"/>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rsidR="004F06C9" w:rsidRPr="00362F3A" w:rsidRDefault="004F06C9" w:rsidP="002C27D5">
      <w:pPr>
        <w:pStyle w:val="Estilo1"/>
        <w:numPr>
          <w:ilvl w:val="0"/>
          <w:numId w:val="60"/>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rsidR="004F06C9" w:rsidRPr="00362F3A" w:rsidRDefault="004F06C9" w:rsidP="002C27D5">
      <w:pPr>
        <w:pStyle w:val="Estilo1"/>
        <w:numPr>
          <w:ilvl w:val="0"/>
          <w:numId w:val="60"/>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rsidR="003A0CD7" w:rsidRPr="00362F3A" w:rsidRDefault="003A0CD7" w:rsidP="002C27D5">
      <w:pPr>
        <w:pStyle w:val="Estilo1"/>
        <w:numPr>
          <w:ilvl w:val="0"/>
          <w:numId w:val="60"/>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rsidR="003A0CD7" w:rsidRPr="00362F3A" w:rsidRDefault="003A0CD7" w:rsidP="003A0CD7">
      <w:pPr>
        <w:pStyle w:val="Estilo1"/>
        <w:spacing w:before="120" w:after="120"/>
        <w:ind w:left="1418" w:right="-427"/>
        <w:rPr>
          <w:rFonts w:ascii="Verdana" w:eastAsia="Arial Unicode MS" w:hAnsi="Verdana" w:cs="Tahoma"/>
          <w:sz w:val="18"/>
          <w:szCs w:val="18"/>
        </w:rPr>
      </w:pPr>
    </w:p>
    <w:p w:rsidR="004F06C9" w:rsidRPr="00362F3A" w:rsidRDefault="004114F3" w:rsidP="00F00E34">
      <w:pPr>
        <w:pStyle w:val="4izenburua"/>
        <w:ind w:right="-427"/>
        <w:rPr>
          <w:b w:val="0"/>
          <w:sz w:val="18"/>
        </w:rPr>
      </w:pPr>
      <w:bookmarkStart w:id="545" w:name="_Toc41549324"/>
      <w:bookmarkStart w:id="546"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45"/>
      <w:bookmarkEnd w:id="546"/>
      <w:r w:rsidR="004F06C9" w:rsidRPr="00362F3A">
        <w:rPr>
          <w:b w:val="0"/>
          <w:sz w:val="18"/>
        </w:rPr>
        <w:t xml:space="preserve"> </w:t>
      </w:r>
    </w:p>
    <w:p w:rsidR="004F06C9" w:rsidRPr="00362F3A" w:rsidRDefault="004114F3" w:rsidP="00F00E34">
      <w:pPr>
        <w:pStyle w:val="4izenburua"/>
        <w:ind w:right="-427"/>
        <w:rPr>
          <w:b w:val="0"/>
          <w:sz w:val="18"/>
        </w:rPr>
      </w:pPr>
      <w:bookmarkStart w:id="547" w:name="_Toc41549325"/>
      <w:bookmarkStart w:id="548"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47"/>
      <w:bookmarkEnd w:id="548"/>
    </w:p>
    <w:p w:rsidR="004F06C9" w:rsidRPr="00362F3A" w:rsidRDefault="004F06C9" w:rsidP="002C27D5">
      <w:pPr>
        <w:pStyle w:val="Zerrenda-paragrafoa"/>
        <w:numPr>
          <w:ilvl w:val="0"/>
          <w:numId w:val="93"/>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rsidR="004F06C9" w:rsidRPr="00362F3A" w:rsidRDefault="004F06C9" w:rsidP="002C27D5">
      <w:pPr>
        <w:pStyle w:val="Zerrenda-paragrafoa"/>
        <w:numPr>
          <w:ilvl w:val="0"/>
          <w:numId w:val="93"/>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rsidR="004B0BF4" w:rsidRPr="00362F3A" w:rsidRDefault="004114F3" w:rsidP="00966B3A">
      <w:pPr>
        <w:pStyle w:val="4izenburua"/>
        <w:ind w:right="-427"/>
        <w:rPr>
          <w:sz w:val="18"/>
        </w:rPr>
      </w:pPr>
      <w:bookmarkStart w:id="549" w:name="_Toc41549326"/>
      <w:bookmarkStart w:id="550" w:name="_Toc45180681"/>
      <w:r w:rsidRPr="00362F3A">
        <w:rPr>
          <w:sz w:val="18"/>
        </w:rPr>
        <w:lastRenderedPageBreak/>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49"/>
      <w:bookmarkEnd w:id="550"/>
    </w:p>
    <w:p w:rsidR="00C548B6" w:rsidRPr="00362F3A" w:rsidRDefault="00C548B6" w:rsidP="00F32D63">
      <w:pPr>
        <w:pStyle w:val="2izenburua"/>
        <w:rPr>
          <w:sz w:val="18"/>
          <w:szCs w:val="18"/>
        </w:rPr>
      </w:pPr>
      <w:bookmarkStart w:id="551" w:name="_Toc505598229"/>
      <w:bookmarkStart w:id="552" w:name="_Toc505598306"/>
      <w:bookmarkStart w:id="553" w:name="_Toc505598399"/>
      <w:bookmarkStart w:id="554" w:name="_Toc507512581"/>
      <w:bookmarkStart w:id="555" w:name="_Toc507512882"/>
      <w:bookmarkStart w:id="556" w:name="_Toc528657960"/>
      <w:bookmarkStart w:id="557" w:name="_Toc528658779"/>
      <w:bookmarkStart w:id="558" w:name="_Toc528660406"/>
      <w:bookmarkStart w:id="559" w:name="_Toc528664256"/>
      <w:bookmarkStart w:id="560" w:name="_Toc528665947"/>
      <w:bookmarkStart w:id="561" w:name="_Toc528666572"/>
      <w:bookmarkStart w:id="562" w:name="_Toc528671295"/>
      <w:bookmarkStart w:id="563" w:name="_Toc530728088"/>
      <w:bookmarkStart w:id="564" w:name="_Toc5958988"/>
      <w:bookmarkStart w:id="565" w:name="_Toc34132928"/>
      <w:bookmarkStart w:id="566" w:name="_Toc45180682"/>
      <w:r w:rsidRPr="00362F3A">
        <w:rPr>
          <w:sz w:val="18"/>
          <w:szCs w:val="18"/>
        </w:rPr>
        <w:t>V.- EJECUCIÓN DEL CONTRATO</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rsidR="00A7289E" w:rsidRPr="00362F3A" w:rsidRDefault="00A7289E" w:rsidP="00F00E34">
      <w:pPr>
        <w:pStyle w:val="3izenburua"/>
        <w:rPr>
          <w:rFonts w:eastAsia="Arial Unicode MS"/>
          <w:sz w:val="18"/>
          <w:szCs w:val="18"/>
        </w:rPr>
      </w:pPr>
      <w:bookmarkStart w:id="567" w:name="_Toc45180683"/>
      <w:r w:rsidRPr="00362F3A">
        <w:rPr>
          <w:sz w:val="18"/>
          <w:szCs w:val="18"/>
        </w:rPr>
        <w:t>24.- RESPONSABLE DEL CONTRATO</w:t>
      </w:r>
      <w:bookmarkEnd w:id="567"/>
    </w:p>
    <w:p w:rsidR="00A7289E" w:rsidRPr="00362F3A" w:rsidRDefault="00A7289E" w:rsidP="00F00E34">
      <w:pPr>
        <w:pStyle w:val="Iruzkinarentestua"/>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rsidR="00A7289E" w:rsidRPr="00362F3A" w:rsidRDefault="00A7289E" w:rsidP="002C27D5">
      <w:pPr>
        <w:pStyle w:val="Estilo1"/>
        <w:numPr>
          <w:ilvl w:val="0"/>
          <w:numId w:val="113"/>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rsidR="00A7289E" w:rsidRPr="00362F3A" w:rsidRDefault="00A7289E" w:rsidP="002C27D5">
      <w:pPr>
        <w:pStyle w:val="Estilo1"/>
        <w:numPr>
          <w:ilvl w:val="0"/>
          <w:numId w:val="113"/>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rsidR="00A7289E" w:rsidRPr="00362F3A" w:rsidRDefault="00A7289E" w:rsidP="002C27D5">
      <w:pPr>
        <w:pStyle w:val="Estilo1"/>
        <w:numPr>
          <w:ilvl w:val="0"/>
          <w:numId w:val="113"/>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rsidR="00A7289E" w:rsidRPr="00362F3A" w:rsidRDefault="00A7289E" w:rsidP="002C27D5">
      <w:pPr>
        <w:pStyle w:val="Estilo1"/>
        <w:numPr>
          <w:ilvl w:val="0"/>
          <w:numId w:val="113"/>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rsidR="00A7289E" w:rsidRPr="00362F3A" w:rsidRDefault="00A7289E" w:rsidP="002C27D5">
      <w:pPr>
        <w:pStyle w:val="Estilo1"/>
        <w:numPr>
          <w:ilvl w:val="0"/>
          <w:numId w:val="113"/>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rsidR="00A7289E" w:rsidRPr="00362F3A" w:rsidRDefault="00A7289E" w:rsidP="002C27D5">
      <w:pPr>
        <w:pStyle w:val="Estilo1"/>
        <w:numPr>
          <w:ilvl w:val="0"/>
          <w:numId w:val="113"/>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rsidR="00A7289E" w:rsidRPr="00362F3A" w:rsidRDefault="00A7289E" w:rsidP="002C27D5">
      <w:pPr>
        <w:pStyle w:val="Estilo1"/>
        <w:numPr>
          <w:ilvl w:val="0"/>
          <w:numId w:val="113"/>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A7289E" w:rsidRPr="00362F3A" w:rsidRDefault="00A7289E" w:rsidP="002C27D5">
      <w:pPr>
        <w:pStyle w:val="Estilo1"/>
        <w:numPr>
          <w:ilvl w:val="0"/>
          <w:numId w:val="113"/>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rsidR="00A7289E" w:rsidRPr="00362F3A" w:rsidRDefault="00A7289E" w:rsidP="002C27D5">
      <w:pPr>
        <w:pStyle w:val="Estilo1"/>
        <w:numPr>
          <w:ilvl w:val="0"/>
          <w:numId w:val="113"/>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rsidR="00A7289E" w:rsidRPr="00362F3A" w:rsidRDefault="00A7289E" w:rsidP="002C27D5">
      <w:pPr>
        <w:pStyle w:val="Estilo1"/>
        <w:numPr>
          <w:ilvl w:val="0"/>
          <w:numId w:val="113"/>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rsidR="00A7289E" w:rsidRPr="00362F3A" w:rsidRDefault="00A7289E" w:rsidP="002C27D5">
      <w:pPr>
        <w:pStyle w:val="Estilo1"/>
        <w:numPr>
          <w:ilvl w:val="0"/>
          <w:numId w:val="113"/>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rsidR="00A7289E" w:rsidRPr="00362F3A" w:rsidRDefault="00A7289E" w:rsidP="00F00E34">
      <w:pPr>
        <w:pStyle w:val="3izenburua"/>
        <w:rPr>
          <w:rFonts w:eastAsia="Arial Unicode MS"/>
          <w:sz w:val="18"/>
          <w:szCs w:val="18"/>
        </w:rPr>
      </w:pPr>
      <w:bookmarkStart w:id="568" w:name="_Toc45180684"/>
      <w:r w:rsidRPr="00362F3A">
        <w:rPr>
          <w:sz w:val="18"/>
          <w:szCs w:val="18"/>
        </w:rPr>
        <w:t>25.- EJECUCIÓN DEL CONTRATO: TÉRMINOS ESPECÍFICOS DEL SUMINISTRO, DE LOS CONTRATOS QUE COMPORTEN FABRICACIÓN Y DEL ARRENDAMIENTO CON O SIN OPCIÓN DE COMPRA. RESPONSABILIDAD DE la CONTRATISTA</w:t>
      </w:r>
      <w:bookmarkEnd w:id="568"/>
    </w:p>
    <w:p w:rsidR="00A7289E" w:rsidRPr="00362F3A" w:rsidRDefault="00A7289E" w:rsidP="00F00E34">
      <w:pPr>
        <w:pStyle w:val="4izenburua"/>
        <w:rPr>
          <w:sz w:val="18"/>
        </w:rPr>
      </w:pPr>
      <w:bookmarkStart w:id="569" w:name="_Toc45180685"/>
      <w:r w:rsidRPr="00362F3A">
        <w:rPr>
          <w:sz w:val="18"/>
        </w:rPr>
        <w:t>25.1.- Cláusulas generales</w:t>
      </w:r>
      <w:r w:rsidR="003E1DAC" w:rsidRPr="00362F3A">
        <w:rPr>
          <w:sz w:val="18"/>
        </w:rPr>
        <w:t>.</w:t>
      </w:r>
      <w:bookmarkEnd w:id="569"/>
    </w:p>
    <w:p w:rsidR="00A7289E" w:rsidRPr="00362F3A" w:rsidRDefault="00A7289E" w:rsidP="00F00E34">
      <w:pPr>
        <w:pStyle w:val="5izenburua"/>
        <w:rPr>
          <w:rFonts w:cs="sans-serif"/>
          <w:sz w:val="18"/>
        </w:rPr>
      </w:pPr>
      <w:bookmarkStart w:id="570"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70"/>
    </w:p>
    <w:p w:rsidR="00A7289E" w:rsidRPr="00362F3A" w:rsidRDefault="00A7289E" w:rsidP="00F00E34">
      <w:pPr>
        <w:pStyle w:val="5izenburua"/>
        <w:rPr>
          <w:rFonts w:cs="sans-serif"/>
          <w:sz w:val="18"/>
        </w:rPr>
      </w:pPr>
      <w:bookmarkStart w:id="571"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71"/>
    </w:p>
    <w:p w:rsidR="00A7289E" w:rsidRPr="00362F3A" w:rsidRDefault="00A7289E" w:rsidP="00F00E34">
      <w:pPr>
        <w:pStyle w:val="5izenburua"/>
        <w:rPr>
          <w:sz w:val="18"/>
        </w:rPr>
      </w:pPr>
      <w:bookmarkStart w:id="572"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72"/>
    </w:p>
    <w:p w:rsidR="00A7289E" w:rsidRPr="00362F3A" w:rsidRDefault="00A7289E" w:rsidP="00F00E34">
      <w:pPr>
        <w:pStyle w:val="5izenburua"/>
        <w:rPr>
          <w:sz w:val="18"/>
        </w:rPr>
      </w:pPr>
      <w:bookmarkStart w:id="573" w:name="_Toc45180689"/>
      <w:r w:rsidRPr="00362F3A">
        <w:rPr>
          <w:b/>
          <w:sz w:val="18"/>
        </w:rPr>
        <w:t>25.1.</w:t>
      </w:r>
      <w:r w:rsidR="00417C63" w:rsidRPr="00362F3A">
        <w:rPr>
          <w:b/>
          <w:sz w:val="18"/>
        </w:rPr>
        <w:t>4</w:t>
      </w:r>
      <w:r w:rsidRPr="00362F3A">
        <w:rPr>
          <w:b/>
          <w:sz w:val="18"/>
        </w:rPr>
        <w:t xml:space="preserve">.- </w:t>
      </w:r>
      <w:r w:rsidRPr="00362F3A">
        <w:rPr>
          <w:sz w:val="18"/>
        </w:rPr>
        <w:t xml:space="preserve">En el caso de que en la cláusula 5.6 de cláusulas específicas del contrato se hubiera indicado que el pago, además de en metálico, se ha de realizar en otros bienes de la misma clase, la </w:t>
      </w:r>
      <w:r w:rsidRPr="00362F3A">
        <w:rPr>
          <w:sz w:val="18"/>
        </w:rPr>
        <w:lastRenderedPageBreak/>
        <w:t>contratista deberá retirar los bienes entregados por el poder adjudicador como pago del precio en la forma que se determine en el PPTP.</w:t>
      </w:r>
      <w:bookmarkEnd w:id="573"/>
    </w:p>
    <w:p w:rsidR="00A7289E" w:rsidRPr="00362F3A" w:rsidRDefault="00A7289E" w:rsidP="00F00E34">
      <w:pPr>
        <w:pStyle w:val="5izenburua"/>
        <w:rPr>
          <w:sz w:val="18"/>
        </w:rPr>
      </w:pPr>
      <w:bookmarkStart w:id="574"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74"/>
    </w:p>
    <w:p w:rsidR="00A7289E" w:rsidRPr="00362F3A" w:rsidRDefault="00A7289E" w:rsidP="00F00E34">
      <w:pPr>
        <w:pStyle w:val="4izenburua"/>
        <w:rPr>
          <w:sz w:val="18"/>
        </w:rPr>
      </w:pPr>
      <w:bookmarkStart w:id="575" w:name="_Toc45180691"/>
      <w:r w:rsidRPr="00362F3A">
        <w:rPr>
          <w:sz w:val="18"/>
        </w:rPr>
        <w:t>25.2.-Cláusulas específicas.</w:t>
      </w:r>
      <w:bookmarkEnd w:id="575"/>
    </w:p>
    <w:p w:rsidR="00A7289E" w:rsidRPr="00362F3A" w:rsidRDefault="00A7289E" w:rsidP="00F00E34">
      <w:pPr>
        <w:pStyle w:val="5izenburua"/>
        <w:rPr>
          <w:sz w:val="18"/>
        </w:rPr>
      </w:pPr>
      <w:bookmarkStart w:id="576" w:name="_Toc45180692"/>
      <w:r w:rsidRPr="00362F3A">
        <w:rPr>
          <w:b/>
          <w:sz w:val="18"/>
        </w:rPr>
        <w:t>25.2.1.- Contratos de fabricación.</w:t>
      </w:r>
      <w:bookmarkEnd w:id="576"/>
    </w:p>
    <w:p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rsidR="00A7289E" w:rsidRPr="00362F3A" w:rsidRDefault="00A7289E" w:rsidP="00F00E34">
      <w:pPr>
        <w:pStyle w:val="5izenburua"/>
        <w:rPr>
          <w:sz w:val="18"/>
        </w:rPr>
      </w:pPr>
      <w:bookmarkStart w:id="577" w:name="_Toc45180693"/>
      <w:r w:rsidRPr="00362F3A">
        <w:rPr>
          <w:b/>
          <w:sz w:val="18"/>
        </w:rPr>
        <w:t>25.2.2.- Contratos de arrendamiento.</w:t>
      </w:r>
      <w:bookmarkEnd w:id="577"/>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w:t>
      </w:r>
      <w:r w:rsidRPr="00362F3A">
        <w:rPr>
          <w:rFonts w:ascii="Verdana" w:hAnsi="Verdana"/>
          <w:sz w:val="18"/>
          <w:szCs w:val="18"/>
        </w:rPr>
        <w:lastRenderedPageBreak/>
        <w:t xml:space="preserve">expediente— que la compra del bien obedece a razones de necesidad, idoneidad y eficiencia en los términos recogidos en el art. 28 LCSP. </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rsidR="00A7289E" w:rsidRPr="00362F3A" w:rsidRDefault="00A7289E" w:rsidP="002C27D5">
      <w:pPr>
        <w:pStyle w:val="Zerrenda-paragrafoa"/>
        <w:numPr>
          <w:ilvl w:val="0"/>
          <w:numId w:val="115"/>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rsidR="00A7289E" w:rsidRPr="00362F3A" w:rsidRDefault="00A7289E" w:rsidP="002C27D5">
      <w:pPr>
        <w:pStyle w:val="Zerrenda-paragrafoa"/>
        <w:numPr>
          <w:ilvl w:val="0"/>
          <w:numId w:val="115"/>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rsidR="00A7289E" w:rsidRPr="00362F3A" w:rsidRDefault="00A7289E" w:rsidP="002C27D5">
      <w:pPr>
        <w:pStyle w:val="Zerrenda-paragrafoa"/>
        <w:numPr>
          <w:ilvl w:val="0"/>
          <w:numId w:val="115"/>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rsidR="00A7289E" w:rsidRPr="00362F3A" w:rsidRDefault="00A7289E" w:rsidP="002C27D5">
      <w:pPr>
        <w:pStyle w:val="Zerrenda-paragrafoa"/>
        <w:numPr>
          <w:ilvl w:val="0"/>
          <w:numId w:val="115"/>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rsidR="00A7289E" w:rsidRPr="00362F3A" w:rsidRDefault="00A7289E" w:rsidP="002C27D5">
      <w:pPr>
        <w:pStyle w:val="Zerrenda-paragrafoa"/>
        <w:numPr>
          <w:ilvl w:val="0"/>
          <w:numId w:val="115"/>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rsidR="00A7289E" w:rsidRPr="00362F3A" w:rsidRDefault="00A7289E" w:rsidP="00F00E34">
      <w:pPr>
        <w:pStyle w:val="Zerrenda-paragrafo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rsidR="00A7289E" w:rsidRPr="00362F3A" w:rsidRDefault="00A7289E" w:rsidP="00F00E34">
      <w:pPr>
        <w:pStyle w:val="5izenburua"/>
        <w:rPr>
          <w:rFonts w:cs="sans-serif"/>
          <w:sz w:val="18"/>
        </w:rPr>
      </w:pPr>
      <w:bookmarkStart w:id="578" w:name="_Toc45180694"/>
      <w:r w:rsidRPr="00362F3A">
        <w:rPr>
          <w:b/>
          <w:sz w:val="18"/>
        </w:rPr>
        <w:t>25.2.3.- Equipos y sistemas de telecomunicaciones o para el tratamiento de la información, sus dispositivos y programas, y la cesión del derecho de uso de estos últimos.</w:t>
      </w:r>
      <w:bookmarkEnd w:id="578"/>
    </w:p>
    <w:p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rsidR="001D7996" w:rsidRPr="00362F3A" w:rsidRDefault="00A7289E" w:rsidP="00706F07">
      <w:pPr>
        <w:spacing w:before="120" w:after="120"/>
        <w:ind w:left="2127" w:right="-416" w:hanging="709"/>
        <w:jc w:val="both"/>
        <w:rPr>
          <w:rFonts w:ascii="Verdana" w:eastAsia="Arial Unicode MS" w:hAnsi="Verdana"/>
          <w:b/>
          <w:sz w:val="18"/>
          <w:szCs w:val="18"/>
        </w:rPr>
      </w:pPr>
      <w:r w:rsidRPr="00362F3A">
        <w:rPr>
          <w:rFonts w:ascii="Verdana" w:hAnsi="Verdana"/>
          <w:b/>
          <w:sz w:val="18"/>
          <w:szCs w:val="18"/>
        </w:rPr>
        <w:t xml:space="preserve">25.2.3.2.- </w:t>
      </w:r>
      <w:r w:rsidRPr="00362F3A">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rsidR="00A7289E" w:rsidRPr="00362F3A" w:rsidRDefault="00A7289E" w:rsidP="00F00E34">
      <w:pPr>
        <w:pStyle w:val="4izenburua"/>
        <w:rPr>
          <w:sz w:val="18"/>
        </w:rPr>
      </w:pPr>
      <w:bookmarkStart w:id="579" w:name="_Toc45180695"/>
      <w:r w:rsidRPr="00362F3A">
        <w:rPr>
          <w:sz w:val="18"/>
        </w:rPr>
        <w:t>25.3.-Otras cláusulas de aplicación</w:t>
      </w:r>
      <w:r w:rsidR="003E1DAC" w:rsidRPr="00362F3A">
        <w:rPr>
          <w:sz w:val="18"/>
        </w:rPr>
        <w:t>.</w:t>
      </w:r>
      <w:bookmarkEnd w:id="579"/>
    </w:p>
    <w:p w:rsidR="00A7289E" w:rsidRPr="00362F3A" w:rsidRDefault="00A7289E" w:rsidP="00F00E34">
      <w:pPr>
        <w:pStyle w:val="5izenburua"/>
        <w:rPr>
          <w:rFonts w:cs="Tahoma"/>
          <w:sz w:val="18"/>
        </w:rPr>
      </w:pPr>
      <w:bookmarkStart w:id="580" w:name="_Toc45180696"/>
      <w:r w:rsidRPr="00362F3A">
        <w:rPr>
          <w:b/>
          <w:sz w:val="18"/>
        </w:rPr>
        <w:t>25.3.1.- Sujeción a los documentos contractuales e instrucciones.</w:t>
      </w:r>
      <w:bookmarkEnd w:id="580"/>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rsidR="00A7289E" w:rsidRPr="00362F3A" w:rsidRDefault="00A7289E" w:rsidP="00F00E34">
      <w:pPr>
        <w:pStyle w:val="5izenburua"/>
        <w:rPr>
          <w:rFonts w:cs="Tahoma"/>
          <w:sz w:val="18"/>
        </w:rPr>
      </w:pPr>
      <w:bookmarkStart w:id="581" w:name="_Toc45180697"/>
      <w:r w:rsidRPr="00362F3A">
        <w:rPr>
          <w:b/>
          <w:sz w:val="18"/>
        </w:rPr>
        <w:t>25.3.2.- Autorizaciones.</w:t>
      </w:r>
      <w:bookmarkEnd w:id="581"/>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rsidR="00A7289E" w:rsidRPr="00362F3A" w:rsidRDefault="00A7289E" w:rsidP="00F00E34">
      <w:pPr>
        <w:pStyle w:val="5izenburua"/>
        <w:rPr>
          <w:rFonts w:cs="Tahoma"/>
          <w:sz w:val="18"/>
        </w:rPr>
      </w:pPr>
      <w:bookmarkStart w:id="582" w:name="_Toc45180698"/>
      <w:r w:rsidRPr="00362F3A">
        <w:rPr>
          <w:b/>
          <w:sz w:val="18"/>
        </w:rPr>
        <w:t>25.3.3.- Seguros.</w:t>
      </w:r>
      <w:bookmarkEnd w:id="582"/>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rsidR="00A7289E" w:rsidRPr="00362F3A" w:rsidRDefault="00A7289E" w:rsidP="00F00E34">
      <w:pPr>
        <w:pStyle w:val="5izenburua"/>
        <w:rPr>
          <w:rFonts w:cs="Tahoma"/>
          <w:sz w:val="18"/>
        </w:rPr>
      </w:pPr>
      <w:bookmarkStart w:id="583" w:name="_Toc45180699"/>
      <w:r w:rsidRPr="00362F3A">
        <w:rPr>
          <w:b/>
          <w:sz w:val="18"/>
        </w:rPr>
        <w:lastRenderedPageBreak/>
        <w:t>25.3.4.- Colaboración.</w:t>
      </w:r>
      <w:bookmarkEnd w:id="583"/>
    </w:p>
    <w:p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rsidR="00A7289E" w:rsidRPr="00362F3A" w:rsidRDefault="00A7289E" w:rsidP="00F00E34">
      <w:pPr>
        <w:pStyle w:val="5izenburua"/>
        <w:rPr>
          <w:rFonts w:cs="Tahoma"/>
          <w:sz w:val="18"/>
        </w:rPr>
      </w:pPr>
      <w:bookmarkStart w:id="584" w:name="_Toc45180700"/>
      <w:r w:rsidRPr="00362F3A">
        <w:rPr>
          <w:b/>
          <w:sz w:val="18"/>
        </w:rPr>
        <w:t>25.3.5.- Responsabilidad de la contratista.</w:t>
      </w:r>
      <w:bookmarkEnd w:id="584"/>
    </w:p>
    <w:p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rsidR="00A7289E" w:rsidRPr="00362F3A" w:rsidRDefault="00BD681E" w:rsidP="00F00E34">
      <w:pPr>
        <w:pStyle w:val="3izenburua"/>
        <w:rPr>
          <w:rFonts w:eastAsia="Arial Unicode MS"/>
          <w:sz w:val="18"/>
          <w:szCs w:val="18"/>
        </w:rPr>
      </w:pPr>
      <w:bookmarkStart w:id="585" w:name="_Toc45180701"/>
      <w:r w:rsidRPr="00362F3A">
        <w:rPr>
          <w:caps w:val="0"/>
          <w:sz w:val="18"/>
          <w:szCs w:val="18"/>
        </w:rPr>
        <w:t>26.- MEDIOS EMPLEADOS EN LA EJECUCIÓN</w:t>
      </w:r>
      <w:bookmarkEnd w:id="585"/>
    </w:p>
    <w:p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rsidR="00A7289E" w:rsidRPr="00362F3A" w:rsidRDefault="00A7289E" w:rsidP="002C27D5">
      <w:pPr>
        <w:pStyle w:val="Zerrenda-paragrafoa"/>
        <w:widowControl w:val="0"/>
        <w:numPr>
          <w:ilvl w:val="0"/>
          <w:numId w:val="114"/>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rsidR="00A7289E" w:rsidRPr="00362F3A" w:rsidRDefault="00A7289E" w:rsidP="002C27D5">
      <w:pPr>
        <w:pStyle w:val="Zerrenda-paragrafoa"/>
        <w:widowControl w:val="0"/>
        <w:numPr>
          <w:ilvl w:val="0"/>
          <w:numId w:val="116"/>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rsidR="00A7289E" w:rsidRPr="00362F3A" w:rsidRDefault="00A7289E" w:rsidP="002C27D5">
      <w:pPr>
        <w:pStyle w:val="Zerrenda-paragrafoa"/>
        <w:widowControl w:val="0"/>
        <w:numPr>
          <w:ilvl w:val="0"/>
          <w:numId w:val="116"/>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plazo de siete (7) días hábiles, </w:t>
      </w:r>
      <w:r w:rsidR="00150D58" w:rsidRPr="00362F3A">
        <w:rPr>
          <w:rFonts w:ascii="Verdana" w:hAnsi="Verdana"/>
          <w:sz w:val="18"/>
          <w:szCs w:val="18"/>
        </w:rPr>
        <w:t>la/</w:t>
      </w:r>
      <w:r w:rsidRPr="00362F3A">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rsidR="00A7289E" w:rsidRPr="00362F3A" w:rsidRDefault="00A7289E" w:rsidP="002C27D5">
      <w:pPr>
        <w:pStyle w:val="Zerrenda-paragrafoa"/>
        <w:widowControl w:val="0"/>
        <w:numPr>
          <w:ilvl w:val="0"/>
          <w:numId w:val="114"/>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solvencia así como en el caso de que la contratista haya recurrido a la solvencia y/o medios de otras entidades en fase de licitación</w:t>
      </w:r>
      <w:r w:rsidR="00BE3626" w:rsidRPr="00362F3A">
        <w:rPr>
          <w:rFonts w:ascii="Verdana" w:hAnsi="Verdana" w:cs="Tahoma"/>
          <w:sz w:val="18"/>
          <w:szCs w:val="18"/>
        </w:rPr>
        <w:t>.</w:t>
      </w:r>
    </w:p>
    <w:p w:rsidR="00BE3626" w:rsidRPr="00362F3A" w:rsidRDefault="00BE3626" w:rsidP="00F00E34">
      <w:pPr>
        <w:pStyle w:val="3izenburua"/>
        <w:ind w:right="-427"/>
        <w:rPr>
          <w:rFonts w:eastAsia="Arial Unicode MS"/>
          <w:sz w:val="18"/>
          <w:szCs w:val="18"/>
        </w:rPr>
      </w:pPr>
      <w:bookmarkStart w:id="586" w:name="_Toc45180702"/>
      <w:r w:rsidRPr="00362F3A">
        <w:rPr>
          <w:rFonts w:eastAsia="Arial Unicode MS"/>
          <w:sz w:val="18"/>
          <w:szCs w:val="18"/>
        </w:rPr>
        <w:lastRenderedPageBreak/>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86"/>
    </w:p>
    <w:p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rsidR="00BE3626" w:rsidRPr="00362F3A" w:rsidRDefault="00737F24" w:rsidP="00F00E34">
      <w:pPr>
        <w:pStyle w:val="4izenburua"/>
        <w:ind w:right="-427"/>
        <w:rPr>
          <w:b w:val="0"/>
          <w:sz w:val="18"/>
        </w:rPr>
      </w:pPr>
      <w:bookmarkStart w:id="587" w:name="_Toc41549350"/>
      <w:bookmarkStart w:id="588" w:name="_Toc45180703"/>
      <w:r w:rsidRPr="00362F3A">
        <w:rPr>
          <w:sz w:val="18"/>
        </w:rPr>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87"/>
      <w:bookmarkEnd w:id="588"/>
      <w:r w:rsidR="00BE3626" w:rsidRPr="00362F3A">
        <w:rPr>
          <w:b w:val="0"/>
          <w:sz w:val="18"/>
        </w:rPr>
        <w:t xml:space="preserve"> </w:t>
      </w:r>
    </w:p>
    <w:p w:rsidR="00BE3626" w:rsidRPr="00362F3A" w:rsidRDefault="00737F24" w:rsidP="00F00E34">
      <w:pPr>
        <w:pStyle w:val="4izenburua"/>
        <w:ind w:right="-427"/>
        <w:rPr>
          <w:b w:val="0"/>
          <w:sz w:val="18"/>
        </w:rPr>
      </w:pPr>
      <w:bookmarkStart w:id="589" w:name="_Toc41549351"/>
      <w:bookmarkStart w:id="590"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89"/>
      <w:bookmarkEnd w:id="590"/>
    </w:p>
    <w:p w:rsidR="00BE3626" w:rsidRPr="00362F3A" w:rsidRDefault="00737F24" w:rsidP="00F00E34">
      <w:pPr>
        <w:pStyle w:val="4izenburua"/>
        <w:ind w:right="-427"/>
        <w:rPr>
          <w:b w:val="0"/>
          <w:sz w:val="18"/>
        </w:rPr>
      </w:pPr>
      <w:bookmarkStart w:id="591" w:name="_Toc41549352"/>
      <w:bookmarkStart w:id="592" w:name="_Toc45180705"/>
      <w:r w:rsidRPr="00362F3A">
        <w:rPr>
          <w:sz w:val="18"/>
        </w:rPr>
        <w:t>2</w:t>
      </w:r>
      <w:r w:rsidR="00FC32C4" w:rsidRPr="00362F3A">
        <w:rPr>
          <w:sz w:val="18"/>
        </w:rPr>
        <w:t>7</w:t>
      </w:r>
      <w:r w:rsidRPr="00362F3A">
        <w:rPr>
          <w:sz w:val="18"/>
        </w:rPr>
        <w:t xml:space="preserve">.3.- </w:t>
      </w:r>
      <w:r w:rsidR="00BE3626" w:rsidRPr="00362F3A">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591"/>
      <w:bookmarkEnd w:id="592"/>
    </w:p>
    <w:p w:rsidR="00BE3626" w:rsidRPr="00362F3A" w:rsidRDefault="00BE3626" w:rsidP="002C27D5">
      <w:pPr>
        <w:numPr>
          <w:ilvl w:val="0"/>
          <w:numId w:val="96"/>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rsidR="00BE3626" w:rsidRPr="00362F3A" w:rsidRDefault="00150D58" w:rsidP="002C27D5">
      <w:pPr>
        <w:numPr>
          <w:ilvl w:val="0"/>
          <w:numId w:val="96"/>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rsidR="00BE3626" w:rsidRPr="00362F3A" w:rsidRDefault="00BE3626" w:rsidP="002C27D5">
      <w:pPr>
        <w:numPr>
          <w:ilvl w:val="0"/>
          <w:numId w:val="96"/>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rsidR="00A714CA" w:rsidRPr="00362F3A" w:rsidRDefault="00A714CA" w:rsidP="002C27D5">
      <w:pPr>
        <w:numPr>
          <w:ilvl w:val="0"/>
          <w:numId w:val="96"/>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rsidR="00BE3626" w:rsidRPr="00362F3A" w:rsidRDefault="00BE3626" w:rsidP="002C27D5">
      <w:pPr>
        <w:numPr>
          <w:ilvl w:val="0"/>
          <w:numId w:val="96"/>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BE3626" w:rsidRPr="00362F3A" w:rsidRDefault="00BE3626" w:rsidP="002C27D5">
      <w:pPr>
        <w:numPr>
          <w:ilvl w:val="0"/>
          <w:numId w:val="96"/>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rsidR="00BE3626" w:rsidRPr="00362F3A" w:rsidRDefault="00A714CA" w:rsidP="002C27D5">
      <w:pPr>
        <w:numPr>
          <w:ilvl w:val="0"/>
          <w:numId w:val="96"/>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rsidR="00BE3626" w:rsidRPr="00362F3A" w:rsidRDefault="00BE3626" w:rsidP="002C27D5">
      <w:pPr>
        <w:numPr>
          <w:ilvl w:val="0"/>
          <w:numId w:val="96"/>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justificante de la entrega de equipos de protección individual que, en su caso, fueran necesarios.</w:t>
      </w:r>
    </w:p>
    <w:p w:rsidR="00BE3626" w:rsidRPr="00362F3A" w:rsidRDefault="00BE3626" w:rsidP="002C27D5">
      <w:pPr>
        <w:numPr>
          <w:ilvl w:val="0"/>
          <w:numId w:val="96"/>
        </w:numPr>
        <w:spacing w:before="120" w:after="120"/>
        <w:ind w:left="1418" w:right="-427" w:hanging="284"/>
        <w:jc w:val="both"/>
        <w:rPr>
          <w:rFonts w:ascii="Verdana" w:hAnsi="Verdana" w:cs="Tahoma"/>
          <w:sz w:val="18"/>
          <w:szCs w:val="18"/>
        </w:rPr>
      </w:pPr>
      <w:r w:rsidRPr="00362F3A">
        <w:rPr>
          <w:rFonts w:ascii="Verdana" w:hAnsi="Verdana" w:cs="Tahoma"/>
          <w:sz w:val="18"/>
          <w:szCs w:val="18"/>
        </w:rPr>
        <w:t>Proporcionar servicios comedores y de descanso adecuados,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rsidR="00BE3626" w:rsidRPr="00362F3A" w:rsidRDefault="00BE3626" w:rsidP="002C27D5">
      <w:pPr>
        <w:numPr>
          <w:ilvl w:val="0"/>
          <w:numId w:val="96"/>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rsidR="00BE3626" w:rsidRPr="00362F3A" w:rsidRDefault="00737F24" w:rsidP="00F00E34">
      <w:pPr>
        <w:pStyle w:val="4izenburua"/>
        <w:ind w:right="-427"/>
        <w:rPr>
          <w:b w:val="0"/>
          <w:sz w:val="18"/>
        </w:rPr>
      </w:pPr>
      <w:bookmarkStart w:id="593" w:name="_Toc41549353"/>
      <w:bookmarkStart w:id="594"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93"/>
      <w:bookmarkEnd w:id="594"/>
    </w:p>
    <w:p w:rsidR="00BE3626" w:rsidRPr="00362F3A" w:rsidRDefault="00737F24" w:rsidP="00F00E34">
      <w:pPr>
        <w:pStyle w:val="4izenburua"/>
        <w:ind w:right="-427"/>
        <w:rPr>
          <w:b w:val="0"/>
          <w:sz w:val="18"/>
        </w:rPr>
      </w:pPr>
      <w:bookmarkStart w:id="595" w:name="_Toc41549354"/>
      <w:bookmarkStart w:id="596"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95"/>
      <w:bookmarkEnd w:id="596"/>
    </w:p>
    <w:p w:rsidR="00BE3626" w:rsidRPr="00362F3A" w:rsidRDefault="00FC32C4" w:rsidP="00F00E34">
      <w:pPr>
        <w:pStyle w:val="3izenburua"/>
        <w:ind w:right="-427"/>
        <w:rPr>
          <w:rFonts w:eastAsia="Arial Unicode MS"/>
          <w:sz w:val="18"/>
          <w:szCs w:val="18"/>
        </w:rPr>
      </w:pPr>
      <w:bookmarkStart w:id="597" w:name="_Toc45180708"/>
      <w:r w:rsidRPr="00362F3A">
        <w:rPr>
          <w:rFonts w:eastAsia="Arial Unicode MS"/>
          <w:sz w:val="18"/>
          <w:szCs w:val="18"/>
        </w:rPr>
        <w:lastRenderedPageBreak/>
        <w:t>28</w:t>
      </w:r>
      <w:r w:rsidR="00BE3626" w:rsidRPr="00362F3A">
        <w:rPr>
          <w:rFonts w:eastAsia="Arial Unicode MS"/>
          <w:sz w:val="18"/>
          <w:szCs w:val="18"/>
        </w:rPr>
        <w:t>.- CONDICIONES ESPECIALES DE EJECUCIÓN</w:t>
      </w:r>
      <w:bookmarkEnd w:id="597"/>
    </w:p>
    <w:p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Estas condiciones especiales de ejecución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rsidR="00BE3626" w:rsidRPr="00362F3A" w:rsidRDefault="00FC32C4" w:rsidP="00F00E34">
      <w:pPr>
        <w:pStyle w:val="4izenburua"/>
        <w:ind w:right="-427"/>
        <w:rPr>
          <w:sz w:val="18"/>
        </w:rPr>
      </w:pPr>
      <w:bookmarkStart w:id="598"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598"/>
    </w:p>
    <w:p w:rsidR="00BE3626" w:rsidRPr="00362F3A" w:rsidRDefault="00FC32C4" w:rsidP="00F00E34">
      <w:pPr>
        <w:pStyle w:val="5izenburua"/>
        <w:ind w:right="-427"/>
        <w:rPr>
          <w:sz w:val="18"/>
        </w:rPr>
      </w:pPr>
      <w:bookmarkStart w:id="599" w:name="_Toc41549370"/>
      <w:bookmarkStart w:id="600" w:name="_Toc45180710"/>
      <w:r w:rsidRPr="00362F3A">
        <w:rPr>
          <w:b/>
          <w:sz w:val="18"/>
        </w:rPr>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599"/>
      <w:bookmarkEnd w:id="600"/>
    </w:p>
    <w:p w:rsidR="00BE3626" w:rsidRPr="00362F3A" w:rsidRDefault="00BE3626" w:rsidP="002C27D5">
      <w:pPr>
        <w:pStyle w:val="Zerrenda-paragrafoa"/>
        <w:numPr>
          <w:ilvl w:val="0"/>
          <w:numId w:val="94"/>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rsidR="00BE3626" w:rsidRPr="00362F3A" w:rsidRDefault="00BE3626" w:rsidP="002C27D5">
      <w:pPr>
        <w:pStyle w:val="Zerrenda-paragrafoa"/>
        <w:numPr>
          <w:ilvl w:val="0"/>
          <w:numId w:val="94"/>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rsidR="00E7620F" w:rsidRPr="00362F3A" w:rsidRDefault="00FC32C4" w:rsidP="00966B3A">
      <w:pPr>
        <w:pStyle w:val="5izenburua"/>
        <w:rPr>
          <w:b/>
          <w:sz w:val="18"/>
        </w:rPr>
      </w:pPr>
      <w:bookmarkStart w:id="601" w:name="_Toc41549371"/>
      <w:bookmarkStart w:id="602"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601"/>
      <w:bookmarkEnd w:id="602"/>
    </w:p>
    <w:p w:rsidR="00BE3626" w:rsidRPr="00362F3A" w:rsidRDefault="00FC32C4" w:rsidP="00F00E34">
      <w:pPr>
        <w:pStyle w:val="4izenburua"/>
        <w:ind w:right="-427"/>
        <w:rPr>
          <w:sz w:val="18"/>
        </w:rPr>
      </w:pPr>
      <w:bookmarkStart w:id="603"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603"/>
    </w:p>
    <w:p w:rsidR="00BE3626" w:rsidRPr="00362F3A" w:rsidRDefault="00FC32C4" w:rsidP="00F00E34">
      <w:pPr>
        <w:pStyle w:val="5izenburua"/>
        <w:ind w:right="-427"/>
        <w:rPr>
          <w:sz w:val="18"/>
        </w:rPr>
      </w:pPr>
      <w:bookmarkStart w:id="604" w:name="_Toc41549378"/>
      <w:bookmarkStart w:id="605"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604"/>
      <w:bookmarkEnd w:id="605"/>
    </w:p>
    <w:p w:rsidR="00BE3626" w:rsidRPr="00362F3A" w:rsidRDefault="00FC32C4" w:rsidP="00F00E34">
      <w:pPr>
        <w:pStyle w:val="5izenburua"/>
        <w:ind w:right="-427"/>
        <w:rPr>
          <w:sz w:val="18"/>
        </w:rPr>
      </w:pPr>
      <w:bookmarkStart w:id="606" w:name="_Toc41549379"/>
      <w:bookmarkStart w:id="607"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606"/>
      <w:bookmarkEnd w:id="607"/>
    </w:p>
    <w:p w:rsidR="00413029" w:rsidRPr="00362F3A" w:rsidRDefault="00413029" w:rsidP="00413029">
      <w:pPr>
        <w:pStyle w:val="4izenburua"/>
        <w:ind w:right="-427"/>
        <w:rPr>
          <w:b w:val="0"/>
          <w:i/>
          <w:sz w:val="18"/>
        </w:rPr>
      </w:pPr>
      <w:bookmarkStart w:id="608" w:name="_Toc38387790"/>
      <w:bookmarkStart w:id="609" w:name="_Toc44410409"/>
      <w:r w:rsidRPr="00362F3A">
        <w:rPr>
          <w:sz w:val="18"/>
        </w:rPr>
        <w:t>28.3.- En materia de protección de datos:</w:t>
      </w:r>
      <w:bookmarkEnd w:id="608"/>
      <w:bookmarkEnd w:id="609"/>
      <w:r w:rsidRPr="00362F3A">
        <w:rPr>
          <w:sz w:val="18"/>
        </w:rPr>
        <w:t xml:space="preserve"> </w:t>
      </w:r>
    </w:p>
    <w:p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rsidR="00413029" w:rsidRPr="00362F3A" w:rsidRDefault="00413029" w:rsidP="00413029">
      <w:pPr>
        <w:rPr>
          <w:sz w:val="18"/>
          <w:szCs w:val="18"/>
        </w:rPr>
      </w:pPr>
    </w:p>
    <w:p w:rsidR="00BE3626" w:rsidRPr="00362F3A" w:rsidRDefault="00FC32C4" w:rsidP="00F00E34">
      <w:pPr>
        <w:pStyle w:val="3izenburua"/>
        <w:ind w:right="-427"/>
        <w:rPr>
          <w:rFonts w:eastAsia="Arial Unicode MS"/>
          <w:sz w:val="18"/>
          <w:szCs w:val="18"/>
        </w:rPr>
      </w:pPr>
      <w:bookmarkStart w:id="610" w:name="_Toc45180715"/>
      <w:r w:rsidRPr="00362F3A">
        <w:rPr>
          <w:rFonts w:eastAsia="Arial Unicode MS"/>
          <w:sz w:val="18"/>
          <w:szCs w:val="18"/>
        </w:rPr>
        <w:t>29</w:t>
      </w:r>
      <w:r w:rsidR="00BE3626" w:rsidRPr="00362F3A">
        <w:rPr>
          <w:rFonts w:eastAsia="Arial Unicode MS"/>
          <w:sz w:val="18"/>
          <w:szCs w:val="18"/>
        </w:rPr>
        <w:t>.- CONFIDENCIALIDAD</w:t>
      </w:r>
      <w:bookmarkEnd w:id="610"/>
    </w:p>
    <w:p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conocerse.</w:t>
      </w:r>
    </w:p>
    <w:p w:rsidR="00BE3626" w:rsidRPr="00362F3A" w:rsidRDefault="00FC32C4" w:rsidP="00F00E34">
      <w:pPr>
        <w:pStyle w:val="3izenburua"/>
        <w:ind w:right="-427"/>
        <w:rPr>
          <w:rFonts w:eastAsia="Arial Unicode MS"/>
          <w:sz w:val="18"/>
          <w:szCs w:val="18"/>
        </w:rPr>
      </w:pPr>
      <w:bookmarkStart w:id="611" w:name="_Toc45180716"/>
      <w:r w:rsidRPr="00362F3A">
        <w:rPr>
          <w:rFonts w:eastAsia="Arial Unicode MS"/>
          <w:sz w:val="18"/>
          <w:szCs w:val="18"/>
        </w:rPr>
        <w:t>30</w:t>
      </w:r>
      <w:r w:rsidR="00BE3626" w:rsidRPr="00362F3A">
        <w:rPr>
          <w:rFonts w:eastAsia="Arial Unicode MS"/>
          <w:sz w:val="18"/>
          <w:szCs w:val="18"/>
        </w:rPr>
        <w:t>.- PENALIDADES</w:t>
      </w:r>
      <w:bookmarkEnd w:id="611"/>
    </w:p>
    <w:p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rsidR="00BE3626" w:rsidRPr="00362F3A" w:rsidRDefault="0083600E" w:rsidP="00F00E34">
      <w:pPr>
        <w:pStyle w:val="4izenburua"/>
        <w:ind w:right="-427"/>
        <w:rPr>
          <w:sz w:val="18"/>
        </w:rPr>
      </w:pPr>
      <w:bookmarkStart w:id="612"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612"/>
    </w:p>
    <w:p w:rsidR="00BE3626" w:rsidRPr="00362F3A" w:rsidRDefault="00BE3626" w:rsidP="002C27D5">
      <w:pPr>
        <w:pStyle w:val="Zerrenda-paragrafoa"/>
        <w:widowControl w:val="0"/>
        <w:numPr>
          <w:ilvl w:val="0"/>
          <w:numId w:val="64"/>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rsidR="00BE3626" w:rsidRPr="00362F3A" w:rsidRDefault="00BE3626" w:rsidP="002C27D5">
      <w:pPr>
        <w:pStyle w:val="Zerrenda-paragrafoa"/>
        <w:widowControl w:val="0"/>
        <w:numPr>
          <w:ilvl w:val="0"/>
          <w:numId w:val="64"/>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Demora en el cumplimiento del plazo total o de los plazos parciales: importes señalados en el art. 193.3. y 193.4 LCSP, salvo que en la cláusula 13.2 de cláusulas específicas del contrato se </w:t>
      </w:r>
      <w:r w:rsidRPr="00362F3A">
        <w:rPr>
          <w:rFonts w:ascii="Verdana" w:eastAsia="Arial Unicode MS" w:hAnsi="Verdana" w:cs="Tahoma"/>
          <w:sz w:val="18"/>
          <w:szCs w:val="18"/>
        </w:rPr>
        <w:lastRenderedPageBreak/>
        <w:t>indiquen otros.</w:t>
      </w:r>
    </w:p>
    <w:p w:rsidR="00BE3626" w:rsidRPr="00362F3A" w:rsidRDefault="00FC32C4" w:rsidP="002C27D5">
      <w:pPr>
        <w:pStyle w:val="Zerrenda-paragrafoa"/>
        <w:widowControl w:val="0"/>
        <w:numPr>
          <w:ilvl w:val="0"/>
          <w:numId w:val="64"/>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rsidR="00BE3626" w:rsidRPr="00362F3A" w:rsidRDefault="00BE3626" w:rsidP="002C27D5">
      <w:pPr>
        <w:pStyle w:val="Zerrenda-paragrafoa"/>
        <w:widowControl w:val="0"/>
        <w:numPr>
          <w:ilvl w:val="0"/>
          <w:numId w:val="64"/>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rsidR="00BE3626" w:rsidRPr="00362F3A" w:rsidRDefault="007806C1" w:rsidP="002C27D5">
      <w:pPr>
        <w:pStyle w:val="Zerrenda-paragrafoa"/>
        <w:widowControl w:val="0"/>
        <w:numPr>
          <w:ilvl w:val="0"/>
          <w:numId w:val="64"/>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rsidR="00BE3626" w:rsidRPr="00362F3A" w:rsidRDefault="00F43A53" w:rsidP="002C27D5">
      <w:pPr>
        <w:pStyle w:val="Zerrenda-paragrafoa"/>
        <w:widowControl w:val="0"/>
        <w:numPr>
          <w:ilvl w:val="0"/>
          <w:numId w:val="64"/>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rsidR="00BE3626" w:rsidRPr="00362F3A" w:rsidRDefault="00BE3626" w:rsidP="002C27D5">
      <w:pPr>
        <w:pStyle w:val="Zerrenda-paragrafoa"/>
        <w:widowControl w:val="0"/>
        <w:numPr>
          <w:ilvl w:val="0"/>
          <w:numId w:val="64"/>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rsidR="00BE3626" w:rsidRPr="00362F3A" w:rsidRDefault="00F43A53" w:rsidP="002C27D5">
      <w:pPr>
        <w:pStyle w:val="Zerrenda-paragrafoa"/>
        <w:widowControl w:val="0"/>
        <w:numPr>
          <w:ilvl w:val="0"/>
          <w:numId w:val="64"/>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rsidR="00BE3626" w:rsidRPr="00362F3A" w:rsidRDefault="00E162E1" w:rsidP="00F00E34">
      <w:pPr>
        <w:pStyle w:val="4izenburua"/>
        <w:ind w:right="-427"/>
        <w:rPr>
          <w:sz w:val="18"/>
        </w:rPr>
      </w:pPr>
      <w:bookmarkStart w:id="613"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613"/>
    </w:p>
    <w:p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rsidR="00BE3626" w:rsidRPr="00362F3A" w:rsidRDefault="00762591" w:rsidP="002C27D5">
      <w:pPr>
        <w:pStyle w:val="Zerrenda-paragrafo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rsidR="00BE3626" w:rsidRPr="00362F3A" w:rsidRDefault="00BE3626" w:rsidP="002C27D5">
      <w:pPr>
        <w:pStyle w:val="Zerrenda-paragrafo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rsidR="00BE3626" w:rsidRPr="00362F3A" w:rsidRDefault="00BE3626" w:rsidP="002C27D5">
      <w:pPr>
        <w:pStyle w:val="Zerrenda-paragrafo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rsidR="00BE3626" w:rsidRPr="00362F3A" w:rsidRDefault="00BE3626" w:rsidP="002C27D5">
      <w:pPr>
        <w:pStyle w:val="Zerrenda-paragrafo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rsidR="00BE3626" w:rsidRPr="00362F3A" w:rsidRDefault="00355C6A" w:rsidP="00F00E34">
      <w:pPr>
        <w:pStyle w:val="3izenburua"/>
        <w:ind w:right="-427"/>
        <w:rPr>
          <w:rFonts w:eastAsia="Arial Unicode MS"/>
          <w:sz w:val="18"/>
          <w:szCs w:val="18"/>
        </w:rPr>
      </w:pPr>
      <w:bookmarkStart w:id="614"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614"/>
    </w:p>
    <w:p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rsidR="00762591" w:rsidRPr="00362F3A" w:rsidRDefault="00762591" w:rsidP="00F00E34">
      <w:pPr>
        <w:pStyle w:val="4izenburua"/>
        <w:rPr>
          <w:sz w:val="18"/>
        </w:rPr>
      </w:pPr>
      <w:bookmarkStart w:id="615" w:name="_Toc45180720"/>
      <w:r w:rsidRPr="00362F3A">
        <w:rPr>
          <w:sz w:val="18"/>
        </w:rPr>
        <w:t>31.1.- Certificación de bienes suministrados.</w:t>
      </w:r>
      <w:bookmarkEnd w:id="615"/>
    </w:p>
    <w:p w:rsidR="00762591" w:rsidRPr="00362F3A" w:rsidRDefault="00762591" w:rsidP="00F00E34">
      <w:pPr>
        <w:pStyle w:val="5izenburua"/>
        <w:rPr>
          <w:rFonts w:cs="Tahoma"/>
          <w:sz w:val="18"/>
        </w:rPr>
      </w:pPr>
      <w:bookmarkStart w:id="616" w:name="_Toc45180721"/>
      <w:r w:rsidRPr="00362F3A">
        <w:rPr>
          <w:b/>
          <w:sz w:val="18"/>
        </w:rPr>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616"/>
      <w:r w:rsidRPr="00362F3A">
        <w:rPr>
          <w:sz w:val="18"/>
        </w:rPr>
        <w:t xml:space="preserve"> </w:t>
      </w:r>
    </w:p>
    <w:p w:rsidR="00762591" w:rsidRPr="00362F3A" w:rsidRDefault="00762591" w:rsidP="00F00E34">
      <w:pPr>
        <w:pStyle w:val="Zerrenda-paragrafo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rsidR="00762591" w:rsidRPr="00362F3A" w:rsidRDefault="00762591" w:rsidP="00F00E34">
      <w:pPr>
        <w:pStyle w:val="Zerrenda-paragrafo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 xml:space="preserve">Nombre o denominación social y NIF de la contratista. </w:t>
      </w:r>
    </w:p>
    <w:p w:rsidR="00762591" w:rsidRPr="00362F3A" w:rsidRDefault="00762591" w:rsidP="00F00E34">
      <w:pPr>
        <w:pStyle w:val="Zerrenda-paragrafo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rsidR="00762591" w:rsidRPr="00362F3A" w:rsidRDefault="00762591" w:rsidP="00F00E34">
      <w:pPr>
        <w:pStyle w:val="Zerrenda-paragrafo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rsidR="00762591" w:rsidRPr="00362F3A" w:rsidRDefault="00762591" w:rsidP="00F00E34">
      <w:pPr>
        <w:pStyle w:val="Zerrenda-paragrafo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rsidR="00762591" w:rsidRPr="00362F3A" w:rsidRDefault="00762591" w:rsidP="00F00E34">
      <w:pPr>
        <w:pStyle w:val="5izenburua"/>
        <w:rPr>
          <w:rFonts w:cs="Tahoma"/>
          <w:sz w:val="18"/>
        </w:rPr>
      </w:pPr>
      <w:bookmarkStart w:id="617" w:name="_Toc45180722"/>
      <w:r w:rsidRPr="00362F3A">
        <w:rPr>
          <w:b/>
          <w:sz w:val="18"/>
        </w:rPr>
        <w:t>31.1.2.- Plazo y condiciones.</w:t>
      </w:r>
      <w:bookmarkEnd w:id="617"/>
    </w:p>
    <w:p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rsidR="00762591" w:rsidRPr="00362F3A" w:rsidRDefault="00762591" w:rsidP="00F00E34">
      <w:pPr>
        <w:pStyle w:val="Zerrenda-paragrafo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 xml:space="preserve">Si la cláusula 5.2 de cláusulas específicas establece pago único del precio: se presentará una certificación total dentro de los treinta (30) días siguientes a la fecha de finalización </w:t>
      </w:r>
      <w:r w:rsidRPr="00362F3A">
        <w:rPr>
          <w:rFonts w:ascii="Verdana" w:hAnsi="Verdana"/>
          <w:sz w:val="18"/>
          <w:szCs w:val="18"/>
        </w:rPr>
        <w:lastRenderedPageBreak/>
        <w:t>de la ejecución del contrato.</w:t>
      </w:r>
    </w:p>
    <w:p w:rsidR="00762591" w:rsidRPr="00362F3A" w:rsidRDefault="00762591" w:rsidP="00F00E34">
      <w:pPr>
        <w:pStyle w:val="Zerrenda-paragrafo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rsidR="00762591" w:rsidRPr="00362F3A" w:rsidRDefault="00762591" w:rsidP="00F00E34">
      <w:pPr>
        <w:pStyle w:val="4izenburua"/>
        <w:rPr>
          <w:sz w:val="18"/>
        </w:rPr>
      </w:pPr>
      <w:bookmarkStart w:id="618" w:name="_Toc45180723"/>
      <w:r w:rsidRPr="00362F3A">
        <w:rPr>
          <w:sz w:val="18"/>
        </w:rPr>
        <w:t>31.2.- Conformidad y registro de factura.</w:t>
      </w:r>
      <w:bookmarkEnd w:id="618"/>
    </w:p>
    <w:p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rsidR="00762591" w:rsidRPr="00362F3A" w:rsidRDefault="00762591" w:rsidP="00F00E34">
      <w:pPr>
        <w:pStyle w:val="4izenburua"/>
        <w:rPr>
          <w:sz w:val="18"/>
        </w:rPr>
      </w:pPr>
      <w:bookmarkStart w:id="619" w:name="_Toc45180724"/>
      <w:r w:rsidRPr="00362F3A">
        <w:rPr>
          <w:sz w:val="18"/>
        </w:rPr>
        <w:t>31.3.- Abono.</w:t>
      </w:r>
      <w:bookmarkEnd w:id="619"/>
    </w:p>
    <w:p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rsidR="00BE3626" w:rsidRPr="00362F3A" w:rsidRDefault="00355C6A" w:rsidP="00F00E34">
      <w:pPr>
        <w:pStyle w:val="3izenburua"/>
        <w:ind w:right="-427"/>
        <w:rPr>
          <w:rFonts w:eastAsia="Arial Unicode MS"/>
          <w:sz w:val="18"/>
          <w:szCs w:val="18"/>
        </w:rPr>
      </w:pPr>
      <w:bookmarkStart w:id="620"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620"/>
      <w:r w:rsidR="00BE3626" w:rsidRPr="00362F3A">
        <w:rPr>
          <w:rFonts w:eastAsia="Arial Unicode MS"/>
          <w:sz w:val="18"/>
          <w:szCs w:val="18"/>
        </w:rPr>
        <w:t xml:space="preserve"> </w:t>
      </w:r>
    </w:p>
    <w:p w:rsidR="00762591" w:rsidRPr="00362F3A" w:rsidRDefault="00762591" w:rsidP="00F00E34">
      <w:pPr>
        <w:pStyle w:val="4izenburua"/>
        <w:rPr>
          <w:sz w:val="18"/>
        </w:rPr>
      </w:pPr>
      <w:bookmarkStart w:id="621" w:name="_Toc45180726"/>
      <w:r w:rsidRPr="00362F3A">
        <w:rPr>
          <w:sz w:val="18"/>
        </w:rPr>
        <w:t>32.1.- Condiciones</w:t>
      </w:r>
      <w:r w:rsidR="00412EF8" w:rsidRPr="00362F3A">
        <w:rPr>
          <w:sz w:val="18"/>
        </w:rPr>
        <w:t>.</w:t>
      </w:r>
      <w:bookmarkEnd w:id="621"/>
    </w:p>
    <w:p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rsidR="00762591" w:rsidRPr="00362F3A" w:rsidRDefault="00762591" w:rsidP="00F00E34">
      <w:pPr>
        <w:pStyle w:val="4izenburua"/>
        <w:rPr>
          <w:sz w:val="18"/>
        </w:rPr>
      </w:pPr>
      <w:bookmarkStart w:id="622" w:name="_Toc45180727"/>
      <w:r w:rsidRPr="00362F3A">
        <w:rPr>
          <w:sz w:val="18"/>
        </w:rPr>
        <w:t>32.2.- Procedimiento</w:t>
      </w:r>
      <w:r w:rsidR="00412EF8" w:rsidRPr="00362F3A">
        <w:rPr>
          <w:sz w:val="18"/>
        </w:rPr>
        <w:t>.</w:t>
      </w:r>
      <w:bookmarkEnd w:id="622"/>
    </w:p>
    <w:p w:rsidR="00762591" w:rsidRPr="00362F3A" w:rsidRDefault="00762591" w:rsidP="00F00E34">
      <w:pPr>
        <w:pStyle w:val="5izenburua"/>
        <w:rPr>
          <w:rFonts w:cs="Tahoma"/>
          <w:sz w:val="18"/>
        </w:rPr>
      </w:pPr>
      <w:bookmarkStart w:id="623" w:name="_Toc45180728"/>
      <w:r w:rsidRPr="00362F3A">
        <w:rPr>
          <w:b/>
          <w:sz w:val="18"/>
        </w:rPr>
        <w:t>32.2.1.-</w:t>
      </w:r>
      <w:r w:rsidRPr="00362F3A">
        <w:rPr>
          <w:sz w:val="18"/>
        </w:rPr>
        <w:t xml:space="preserve"> El procedimiento para acordar la modificación incluye, en todo caso, las siguientes actuaciones:</w:t>
      </w:r>
      <w:bookmarkEnd w:id="623"/>
    </w:p>
    <w:p w:rsidR="00762591" w:rsidRPr="00362F3A" w:rsidRDefault="00762591" w:rsidP="002C27D5">
      <w:pPr>
        <w:pStyle w:val="Zerrenda-paragrafoa"/>
        <w:numPr>
          <w:ilvl w:val="0"/>
          <w:numId w:val="117"/>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rsidR="00762591" w:rsidRPr="00362F3A" w:rsidRDefault="00762591" w:rsidP="002C27D5">
      <w:pPr>
        <w:pStyle w:val="Zerrenda-paragrafoa"/>
        <w:numPr>
          <w:ilvl w:val="0"/>
          <w:numId w:val="7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rsidR="00762591" w:rsidRPr="00362F3A" w:rsidRDefault="00762591" w:rsidP="002C27D5">
      <w:pPr>
        <w:pStyle w:val="Zerrenda-paragrafoa"/>
        <w:numPr>
          <w:ilvl w:val="0"/>
          <w:numId w:val="7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rsidR="00762591" w:rsidRPr="00362F3A" w:rsidRDefault="00762591" w:rsidP="002C27D5">
      <w:pPr>
        <w:pStyle w:val="Zerrenda-paragrafoa"/>
        <w:numPr>
          <w:ilvl w:val="0"/>
          <w:numId w:val="7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rsidR="00762591" w:rsidRPr="00362F3A" w:rsidRDefault="00762591" w:rsidP="002C27D5">
      <w:pPr>
        <w:pStyle w:val="Zerrenda-paragrafoa"/>
        <w:numPr>
          <w:ilvl w:val="0"/>
          <w:numId w:val="7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lastRenderedPageBreak/>
        <w:t xml:space="preserve">Audiencia </w:t>
      </w:r>
      <w:r w:rsidR="007806C1" w:rsidRPr="00362F3A">
        <w:rPr>
          <w:rFonts w:ascii="Verdana" w:hAnsi="Verdana"/>
          <w:sz w:val="18"/>
          <w:szCs w:val="18"/>
        </w:rPr>
        <w:t>a la/</w:t>
      </w:r>
      <w:r w:rsidRPr="00362F3A">
        <w:rPr>
          <w:rFonts w:ascii="Verdana" w:hAnsi="Verdana"/>
          <w:sz w:val="18"/>
          <w:szCs w:val="18"/>
        </w:rPr>
        <w:t xml:space="preserve">al </w:t>
      </w:r>
      <w:r w:rsidR="007806C1" w:rsidRPr="00362F3A">
        <w:rPr>
          <w:rFonts w:ascii="Verdana" w:hAnsi="Verdana"/>
          <w:sz w:val="18"/>
          <w:szCs w:val="18"/>
        </w:rPr>
        <w:t>redactora/</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rsidR="00762591" w:rsidRPr="00362F3A" w:rsidRDefault="00762591" w:rsidP="002C27D5">
      <w:pPr>
        <w:pStyle w:val="Zerrenda-paragrafoa"/>
        <w:numPr>
          <w:ilvl w:val="0"/>
          <w:numId w:val="7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rsidR="00762591" w:rsidRPr="00362F3A" w:rsidRDefault="00762591" w:rsidP="002C27D5">
      <w:pPr>
        <w:pStyle w:val="Zerrenda-paragrafoa"/>
        <w:numPr>
          <w:ilvl w:val="0"/>
          <w:numId w:val="7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rsidR="00E7620F" w:rsidRPr="00966B3A" w:rsidRDefault="00762591" w:rsidP="002C27D5">
      <w:pPr>
        <w:pStyle w:val="Zerrenda-paragrafoa"/>
        <w:numPr>
          <w:ilvl w:val="0"/>
          <w:numId w:val="77"/>
        </w:numPr>
        <w:spacing w:before="120" w:after="120"/>
        <w:ind w:left="2552" w:right="-425" w:hanging="284"/>
        <w:jc w:val="both"/>
        <w:rPr>
          <w:rFonts w:ascii="Verdana" w:hAnsi="Verdana"/>
          <w:sz w:val="18"/>
          <w:szCs w:val="18"/>
        </w:rPr>
      </w:pPr>
      <w:r w:rsidRPr="00966B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rsidR="00762591" w:rsidRPr="00362F3A" w:rsidRDefault="00762591" w:rsidP="002C27D5">
      <w:pPr>
        <w:pStyle w:val="Zerrenda-paragrafoa"/>
        <w:numPr>
          <w:ilvl w:val="0"/>
          <w:numId w:val="77"/>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rsidR="001D7996" w:rsidRPr="00362F3A" w:rsidRDefault="00762591" w:rsidP="002C27D5">
      <w:pPr>
        <w:pStyle w:val="Zerrenda-paragrafoa"/>
        <w:numPr>
          <w:ilvl w:val="0"/>
          <w:numId w:val="117"/>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rsidR="00762591" w:rsidRPr="00362F3A" w:rsidRDefault="00762591" w:rsidP="002C27D5">
      <w:pPr>
        <w:pStyle w:val="Zerrenda-paragrafoa"/>
        <w:numPr>
          <w:ilvl w:val="0"/>
          <w:numId w:val="118"/>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rsidR="00412EF8" w:rsidRPr="00362F3A" w:rsidRDefault="00762591" w:rsidP="002C27D5">
      <w:pPr>
        <w:pStyle w:val="Zerrenda-paragrafoa"/>
        <w:numPr>
          <w:ilvl w:val="0"/>
          <w:numId w:val="118"/>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rsidR="00412EF8" w:rsidRPr="00362F3A" w:rsidRDefault="00762591" w:rsidP="002C27D5">
      <w:pPr>
        <w:pStyle w:val="Zerrenda-paragrafoa"/>
        <w:numPr>
          <w:ilvl w:val="0"/>
          <w:numId w:val="118"/>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rsidR="00412EF8" w:rsidRPr="00362F3A" w:rsidRDefault="00762591" w:rsidP="002C27D5">
      <w:pPr>
        <w:pStyle w:val="Zerrenda-paragrafoa"/>
        <w:numPr>
          <w:ilvl w:val="0"/>
          <w:numId w:val="118"/>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rsidR="00412EF8" w:rsidRPr="00362F3A" w:rsidRDefault="00762591" w:rsidP="002C27D5">
      <w:pPr>
        <w:pStyle w:val="Zerrenda-paragrafoa"/>
        <w:numPr>
          <w:ilvl w:val="0"/>
          <w:numId w:val="118"/>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rsidR="00762591" w:rsidRPr="00362F3A" w:rsidRDefault="00762591" w:rsidP="002C27D5">
      <w:pPr>
        <w:pStyle w:val="Zerrenda-paragrafoa"/>
        <w:numPr>
          <w:ilvl w:val="0"/>
          <w:numId w:val="118"/>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rsidR="00762591" w:rsidRPr="00362F3A" w:rsidRDefault="00762591" w:rsidP="00F00E34">
      <w:pPr>
        <w:pStyle w:val="5izenburua"/>
        <w:rPr>
          <w:rFonts w:cs="Tahoma"/>
          <w:sz w:val="18"/>
        </w:rPr>
      </w:pPr>
      <w:bookmarkStart w:id="624" w:name="_Toc45180729"/>
      <w:r w:rsidRPr="00362F3A">
        <w:rPr>
          <w:b/>
          <w:sz w:val="18"/>
        </w:rPr>
        <w:t>32.2.2.-</w:t>
      </w:r>
      <w:r w:rsidRPr="00362F3A">
        <w:rPr>
          <w:sz w:val="18"/>
        </w:rPr>
        <w:t xml:space="preserve"> En los casos que se definen a continuación se han de efectuar, además, las siguientes actuaciones:</w:t>
      </w:r>
      <w:bookmarkEnd w:id="624"/>
    </w:p>
    <w:p w:rsidR="00762591" w:rsidRPr="00362F3A" w:rsidRDefault="00762591" w:rsidP="002C27D5">
      <w:pPr>
        <w:pStyle w:val="Zerrenda-paragrafoa"/>
        <w:numPr>
          <w:ilvl w:val="0"/>
          <w:numId w:val="62"/>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rsidR="00762591" w:rsidRPr="00362F3A" w:rsidRDefault="00762591" w:rsidP="002C27D5">
      <w:pPr>
        <w:pStyle w:val="Zerrenda-paragrafoa"/>
        <w:numPr>
          <w:ilvl w:val="0"/>
          <w:numId w:val="62"/>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rsidR="00762591" w:rsidRPr="00362F3A" w:rsidRDefault="00762591" w:rsidP="002C27D5">
      <w:pPr>
        <w:pStyle w:val="Zerrenda-paragrafoa"/>
        <w:numPr>
          <w:ilvl w:val="0"/>
          <w:numId w:val="62"/>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rsidR="00762591" w:rsidRPr="00362F3A" w:rsidRDefault="00762591" w:rsidP="002C27D5">
      <w:pPr>
        <w:pStyle w:val="Zerrenda-paragrafoa"/>
        <w:numPr>
          <w:ilvl w:val="1"/>
          <w:numId w:val="62"/>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rsidR="00762591" w:rsidRPr="00362F3A" w:rsidRDefault="00762591" w:rsidP="002C27D5">
      <w:pPr>
        <w:pStyle w:val="Zerrenda-paragrafoa"/>
        <w:numPr>
          <w:ilvl w:val="1"/>
          <w:numId w:val="62"/>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rsidR="00762591" w:rsidRPr="00362F3A" w:rsidRDefault="00762591" w:rsidP="002C27D5">
      <w:pPr>
        <w:pStyle w:val="Zerrenda-paragrafoa"/>
        <w:numPr>
          <w:ilvl w:val="0"/>
          <w:numId w:val="62"/>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rsidR="00762591" w:rsidRPr="00362F3A" w:rsidRDefault="00762591" w:rsidP="002C27D5">
      <w:pPr>
        <w:pStyle w:val="Zerrenda-paragrafoa"/>
        <w:numPr>
          <w:ilvl w:val="0"/>
          <w:numId w:val="62"/>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rsidR="00762591" w:rsidRPr="00362F3A" w:rsidRDefault="00762591" w:rsidP="00F00E34">
      <w:pPr>
        <w:pStyle w:val="5izenburua"/>
        <w:rPr>
          <w:rFonts w:cs="Tahoma"/>
          <w:sz w:val="18"/>
        </w:rPr>
      </w:pPr>
      <w:bookmarkStart w:id="625"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625"/>
    </w:p>
    <w:p w:rsidR="00762591" w:rsidRPr="00362F3A" w:rsidRDefault="00762591" w:rsidP="00F00E34">
      <w:pPr>
        <w:pStyle w:val="4izenburua"/>
        <w:rPr>
          <w:sz w:val="18"/>
        </w:rPr>
      </w:pPr>
      <w:bookmarkStart w:id="626" w:name="_Toc45180731"/>
      <w:r w:rsidRPr="00362F3A">
        <w:rPr>
          <w:sz w:val="18"/>
        </w:rPr>
        <w:t>32.3.- Efectos</w:t>
      </w:r>
      <w:r w:rsidR="00412EF8" w:rsidRPr="00362F3A">
        <w:rPr>
          <w:sz w:val="18"/>
        </w:rPr>
        <w:t>.</w:t>
      </w:r>
      <w:bookmarkEnd w:id="626"/>
    </w:p>
    <w:p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lastRenderedPageBreak/>
        <w:t>Las modificaciones acordadas con arreglo a lo dispuesto en esta cláusula serán obligatorias para la contratista. En el caso de modificaciones no previstas en el PCAP, se estará a lo previsto en el art. 206 LCSP.</w:t>
      </w:r>
    </w:p>
    <w:p w:rsidR="00BE3626" w:rsidRPr="00362F3A" w:rsidRDefault="00355C6A" w:rsidP="00F00E34">
      <w:pPr>
        <w:pStyle w:val="3izenburua"/>
        <w:ind w:right="-427"/>
        <w:rPr>
          <w:rFonts w:eastAsia="Arial Unicode MS"/>
          <w:sz w:val="18"/>
          <w:szCs w:val="18"/>
        </w:rPr>
      </w:pPr>
      <w:bookmarkStart w:id="627"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627"/>
    </w:p>
    <w:p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rsidR="00BE3626" w:rsidRPr="00362F3A" w:rsidRDefault="008B6018" w:rsidP="00F00E34">
      <w:pPr>
        <w:pStyle w:val="4izenburua"/>
        <w:ind w:right="-427"/>
        <w:rPr>
          <w:sz w:val="18"/>
        </w:rPr>
      </w:pPr>
      <w:bookmarkStart w:id="628"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628"/>
    </w:p>
    <w:p w:rsidR="00BE3626" w:rsidRPr="00362F3A" w:rsidRDefault="002205D9" w:rsidP="002C27D5">
      <w:pPr>
        <w:numPr>
          <w:ilvl w:val="1"/>
          <w:numId w:val="59"/>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rsidR="00BE3626" w:rsidRPr="00362F3A" w:rsidRDefault="002205D9" w:rsidP="002C27D5">
      <w:pPr>
        <w:numPr>
          <w:ilvl w:val="1"/>
          <w:numId w:val="59"/>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rsidR="00BE3626" w:rsidRPr="00362F3A" w:rsidRDefault="008B6018" w:rsidP="00F00E34">
      <w:pPr>
        <w:pStyle w:val="4izenburua"/>
        <w:ind w:right="-427"/>
        <w:rPr>
          <w:sz w:val="18"/>
        </w:rPr>
      </w:pPr>
      <w:bookmarkStart w:id="629"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629"/>
    </w:p>
    <w:p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362F3A">
        <w:rPr>
          <w:rFonts w:ascii="Verdana" w:hAnsi="Verdana" w:cs="Tahoma"/>
          <w:sz w:val="18"/>
          <w:szCs w:val="18"/>
        </w:rPr>
        <w:t>.</w:t>
      </w:r>
    </w:p>
    <w:p w:rsidR="00BE3626" w:rsidRPr="00362F3A" w:rsidRDefault="00723E28" w:rsidP="00F00E34">
      <w:pPr>
        <w:pStyle w:val="3izenburua"/>
        <w:ind w:right="-427"/>
        <w:rPr>
          <w:rFonts w:eastAsia="Arial Unicode MS"/>
          <w:sz w:val="18"/>
          <w:szCs w:val="18"/>
        </w:rPr>
      </w:pPr>
      <w:bookmarkStart w:id="630"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630"/>
    </w:p>
    <w:p w:rsidR="00BE3626" w:rsidRPr="00362F3A" w:rsidRDefault="00336708" w:rsidP="00F00E34">
      <w:pPr>
        <w:pStyle w:val="4izenburua"/>
        <w:ind w:right="-427"/>
        <w:rPr>
          <w:sz w:val="18"/>
        </w:rPr>
      </w:pPr>
      <w:bookmarkStart w:id="631" w:name="_Toc45180736"/>
      <w:r w:rsidRPr="00362F3A">
        <w:rPr>
          <w:sz w:val="18"/>
        </w:rPr>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631"/>
    </w:p>
    <w:p w:rsidR="00BE3626" w:rsidRPr="00362F3A" w:rsidRDefault="00336708" w:rsidP="00F00E34">
      <w:pPr>
        <w:pStyle w:val="5izenburua"/>
        <w:ind w:right="-427"/>
        <w:rPr>
          <w:b/>
          <w:sz w:val="18"/>
        </w:rPr>
      </w:pPr>
      <w:bookmarkStart w:id="632" w:name="_Toc41549402"/>
      <w:bookmarkStart w:id="633"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632"/>
      <w:bookmarkEnd w:id="633"/>
    </w:p>
    <w:p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rsidR="00BE3626" w:rsidRPr="00362F3A" w:rsidRDefault="00BE3626" w:rsidP="002C27D5">
      <w:pPr>
        <w:numPr>
          <w:ilvl w:val="0"/>
          <w:numId w:val="66"/>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rsidR="00BE3626" w:rsidRPr="00362F3A" w:rsidRDefault="00BE3626" w:rsidP="002C27D5">
      <w:pPr>
        <w:numPr>
          <w:ilvl w:val="0"/>
          <w:numId w:val="66"/>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rsidR="00E7620F" w:rsidRPr="00966B3A" w:rsidRDefault="00BE3626" w:rsidP="002C27D5">
      <w:pPr>
        <w:numPr>
          <w:ilvl w:val="0"/>
          <w:numId w:val="66"/>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634" w:name="_Toc41549403"/>
    </w:p>
    <w:p w:rsidR="00BE3626" w:rsidRPr="00362F3A" w:rsidRDefault="00336708" w:rsidP="00F00E34">
      <w:pPr>
        <w:pStyle w:val="5izenburua"/>
        <w:ind w:right="-427"/>
        <w:rPr>
          <w:rFonts w:cs="Tahoma"/>
          <w:b/>
          <w:sz w:val="18"/>
        </w:rPr>
      </w:pPr>
      <w:bookmarkStart w:id="635"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634"/>
      <w:bookmarkEnd w:id="635"/>
    </w:p>
    <w:p w:rsidR="00BE3626" w:rsidRPr="00362F3A" w:rsidRDefault="00BE3626" w:rsidP="002C27D5">
      <w:pPr>
        <w:numPr>
          <w:ilvl w:val="0"/>
          <w:numId w:val="78"/>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lastRenderedPageBreak/>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rsidR="00BE3626" w:rsidRPr="00362F3A" w:rsidRDefault="00BE3626" w:rsidP="002C27D5">
      <w:pPr>
        <w:pStyle w:val="Zerrenda-paragrafoa"/>
        <w:numPr>
          <w:ilvl w:val="0"/>
          <w:numId w:val="119"/>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rsidR="00BE3626" w:rsidRPr="00362F3A" w:rsidRDefault="00BE3626" w:rsidP="002C27D5">
      <w:pPr>
        <w:pStyle w:val="Zerrenda-paragrafoa"/>
        <w:numPr>
          <w:ilvl w:val="0"/>
          <w:numId w:val="119"/>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rsidR="00BE3626" w:rsidRPr="00362F3A" w:rsidRDefault="00BE3626" w:rsidP="002C27D5">
      <w:pPr>
        <w:numPr>
          <w:ilvl w:val="0"/>
          <w:numId w:val="78"/>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rsidR="00BE3626" w:rsidRPr="00362F3A" w:rsidRDefault="00BE3626" w:rsidP="002C27D5">
      <w:pPr>
        <w:numPr>
          <w:ilvl w:val="0"/>
          <w:numId w:val="78"/>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rsidR="00BE3626" w:rsidRPr="00362F3A" w:rsidRDefault="00BE3626" w:rsidP="002C27D5">
      <w:pPr>
        <w:numPr>
          <w:ilvl w:val="0"/>
          <w:numId w:val="78"/>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rsidR="00BE3626" w:rsidRPr="00362F3A" w:rsidRDefault="00BE3626" w:rsidP="002C27D5">
      <w:pPr>
        <w:numPr>
          <w:ilvl w:val="0"/>
          <w:numId w:val="78"/>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rsidR="00BE3626" w:rsidRPr="00362F3A" w:rsidRDefault="00BE3626" w:rsidP="002C27D5">
      <w:pPr>
        <w:numPr>
          <w:ilvl w:val="0"/>
          <w:numId w:val="78"/>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rsidR="00BE3626" w:rsidRPr="00362F3A" w:rsidRDefault="00BE3626" w:rsidP="002C27D5">
      <w:pPr>
        <w:numPr>
          <w:ilvl w:val="0"/>
          <w:numId w:val="78"/>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rsidR="00BE3626" w:rsidRPr="00362F3A" w:rsidRDefault="00BE3626" w:rsidP="002C27D5">
      <w:pPr>
        <w:numPr>
          <w:ilvl w:val="0"/>
          <w:numId w:val="78"/>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rsidR="00BE3626" w:rsidRPr="00362F3A" w:rsidRDefault="00BE3626" w:rsidP="002C27D5">
      <w:pPr>
        <w:numPr>
          <w:ilvl w:val="0"/>
          <w:numId w:val="78"/>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rsidR="00BE3626" w:rsidRPr="00362F3A" w:rsidRDefault="00336708" w:rsidP="00F00E34">
      <w:pPr>
        <w:pStyle w:val="5izenburua"/>
        <w:ind w:right="-427"/>
        <w:rPr>
          <w:rFonts w:cs="Tahoma"/>
          <w:b/>
          <w:sz w:val="18"/>
        </w:rPr>
      </w:pPr>
      <w:bookmarkStart w:id="636" w:name="_Toc41549404"/>
      <w:bookmarkStart w:id="637"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636"/>
      <w:bookmarkEnd w:id="637"/>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rsidR="00BE3626" w:rsidRPr="00362F3A" w:rsidRDefault="00BE3626" w:rsidP="002C27D5">
      <w:pPr>
        <w:numPr>
          <w:ilvl w:val="0"/>
          <w:numId w:val="75"/>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rsidR="00BE3626" w:rsidRPr="00362F3A" w:rsidRDefault="00BE3626" w:rsidP="002C27D5">
      <w:pPr>
        <w:numPr>
          <w:ilvl w:val="0"/>
          <w:numId w:val="75"/>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rsidR="00BE3626" w:rsidRPr="00362F3A" w:rsidRDefault="00BE3626" w:rsidP="002C27D5">
      <w:pPr>
        <w:numPr>
          <w:ilvl w:val="0"/>
          <w:numId w:val="75"/>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rsidR="00BE3626" w:rsidRPr="00362F3A" w:rsidRDefault="00336708" w:rsidP="00F00E34">
      <w:pPr>
        <w:pStyle w:val="4izenburua"/>
        <w:ind w:right="-427"/>
        <w:rPr>
          <w:sz w:val="18"/>
        </w:rPr>
      </w:pPr>
      <w:bookmarkStart w:id="638" w:name="_Toc45180740"/>
      <w:r w:rsidRPr="00362F3A">
        <w:rPr>
          <w:sz w:val="18"/>
        </w:rPr>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38"/>
    </w:p>
    <w:p w:rsidR="00BE3626" w:rsidRPr="00362F3A" w:rsidRDefault="00336708" w:rsidP="00F00E34">
      <w:pPr>
        <w:pStyle w:val="5izenburua"/>
        <w:ind w:right="-427"/>
        <w:rPr>
          <w:rFonts w:cs="Tahoma"/>
          <w:b/>
          <w:sz w:val="18"/>
        </w:rPr>
      </w:pPr>
      <w:bookmarkStart w:id="639" w:name="_Toc41549406"/>
      <w:bookmarkStart w:id="640"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39"/>
      <w:bookmarkEnd w:id="640"/>
    </w:p>
    <w:p w:rsidR="00BE3626" w:rsidRPr="00362F3A" w:rsidRDefault="00BE3626" w:rsidP="002C27D5">
      <w:pPr>
        <w:numPr>
          <w:ilvl w:val="0"/>
          <w:numId w:val="79"/>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rsidR="00BE3626" w:rsidRPr="00362F3A" w:rsidRDefault="00BE3626" w:rsidP="002C27D5">
      <w:pPr>
        <w:pStyle w:val="Zerrenda-paragrafoa"/>
        <w:numPr>
          <w:ilvl w:val="0"/>
          <w:numId w:val="97"/>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rsidR="00BE3626" w:rsidRPr="00362F3A" w:rsidRDefault="00BE3626" w:rsidP="002C27D5">
      <w:pPr>
        <w:pStyle w:val="Zerrenda-paragrafoa"/>
        <w:numPr>
          <w:ilvl w:val="0"/>
          <w:numId w:val="97"/>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rsidR="00BE3626" w:rsidRPr="00362F3A" w:rsidRDefault="00BE3626" w:rsidP="002C27D5">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rsidR="00BE3626" w:rsidRPr="00362F3A" w:rsidRDefault="00BE3626" w:rsidP="002C27D5">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lastRenderedPageBreak/>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rsidR="00BE3626" w:rsidRPr="00362F3A" w:rsidRDefault="00BE3626" w:rsidP="002C27D5">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rsidR="00BE3626" w:rsidRPr="00362F3A" w:rsidRDefault="00BE3626" w:rsidP="002C27D5">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rsidR="00BE3626" w:rsidRPr="00362F3A" w:rsidRDefault="00BE3626" w:rsidP="002C27D5">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modificación de composición de la UTE y notificación a la UTE contratista. </w:t>
      </w:r>
    </w:p>
    <w:p w:rsidR="00BE3626" w:rsidRPr="00362F3A" w:rsidRDefault="00BE3626" w:rsidP="002C27D5">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rsidR="00BE3626" w:rsidRPr="00362F3A" w:rsidRDefault="00BE3626" w:rsidP="002C27D5">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rsidR="00BE3626" w:rsidRPr="00362F3A" w:rsidRDefault="00BE3626" w:rsidP="002C27D5">
      <w:pPr>
        <w:numPr>
          <w:ilvl w:val="0"/>
          <w:numId w:val="79"/>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rsidR="00BE3626" w:rsidRPr="00362F3A" w:rsidRDefault="00336708" w:rsidP="00F00E34">
      <w:pPr>
        <w:pStyle w:val="5izenburua"/>
        <w:ind w:right="-427"/>
        <w:rPr>
          <w:sz w:val="18"/>
        </w:rPr>
      </w:pPr>
      <w:bookmarkStart w:id="641" w:name="_Toc41549407"/>
      <w:bookmarkStart w:id="642"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41"/>
      <w:bookmarkEnd w:id="642"/>
    </w:p>
    <w:p w:rsidR="00BE3626" w:rsidRPr="00362F3A" w:rsidRDefault="00336708" w:rsidP="00F00E34">
      <w:pPr>
        <w:pStyle w:val="5izenburua"/>
        <w:ind w:right="-427"/>
        <w:rPr>
          <w:sz w:val="18"/>
        </w:rPr>
      </w:pPr>
      <w:bookmarkStart w:id="643" w:name="_Toc41549408"/>
      <w:bookmarkStart w:id="644"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43"/>
      <w:bookmarkEnd w:id="644"/>
    </w:p>
    <w:p w:rsidR="00BE3626" w:rsidRPr="00362F3A" w:rsidRDefault="00BE3626" w:rsidP="002C27D5">
      <w:pPr>
        <w:numPr>
          <w:ilvl w:val="0"/>
          <w:numId w:val="76"/>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rsidR="00BE3626" w:rsidRPr="00362F3A" w:rsidRDefault="00BE3626" w:rsidP="002C27D5">
      <w:pPr>
        <w:pStyle w:val="Zerrenda-paragrafoa"/>
        <w:numPr>
          <w:ilvl w:val="0"/>
          <w:numId w:val="98"/>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rsidR="00BE3626" w:rsidRPr="00362F3A" w:rsidRDefault="00BE3626" w:rsidP="002C27D5">
      <w:pPr>
        <w:pStyle w:val="Zerrenda-paragrafoa"/>
        <w:numPr>
          <w:ilvl w:val="0"/>
          <w:numId w:val="98"/>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rsidR="00AC6FCC" w:rsidRPr="00966B3A" w:rsidRDefault="00BE3626" w:rsidP="002C27D5">
      <w:pPr>
        <w:numPr>
          <w:ilvl w:val="0"/>
          <w:numId w:val="76"/>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rsidR="00AC6FCC" w:rsidRPr="00362F3A" w:rsidRDefault="00AC6FCC" w:rsidP="00F32D63">
      <w:pPr>
        <w:pStyle w:val="2izenburua"/>
        <w:rPr>
          <w:sz w:val="18"/>
          <w:szCs w:val="18"/>
        </w:rPr>
      </w:pPr>
      <w:bookmarkStart w:id="645" w:name="_Toc505598230"/>
      <w:bookmarkStart w:id="646" w:name="_Toc505598307"/>
      <w:bookmarkStart w:id="647" w:name="_Toc505598400"/>
      <w:bookmarkStart w:id="648" w:name="_Toc507512582"/>
      <w:bookmarkStart w:id="649" w:name="_Toc507512883"/>
      <w:bookmarkStart w:id="650" w:name="_Toc528657973"/>
      <w:bookmarkStart w:id="651" w:name="_Toc528658792"/>
      <w:bookmarkStart w:id="652" w:name="_Toc528660419"/>
      <w:bookmarkStart w:id="653" w:name="_Toc528664269"/>
      <w:bookmarkStart w:id="654" w:name="_Toc528665960"/>
      <w:bookmarkStart w:id="655" w:name="_Toc528666585"/>
      <w:bookmarkStart w:id="656" w:name="_Toc528671308"/>
      <w:bookmarkStart w:id="657" w:name="_Toc530728130"/>
      <w:bookmarkStart w:id="658" w:name="_Toc5959035"/>
      <w:bookmarkStart w:id="659" w:name="_Toc34132941"/>
      <w:bookmarkStart w:id="660" w:name="_Toc45180744"/>
      <w:r w:rsidRPr="00362F3A">
        <w:rPr>
          <w:sz w:val="18"/>
          <w:szCs w:val="18"/>
        </w:rPr>
        <w:t>VI.- EXTINCIÓN DEL CONTRATO</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rsidR="00EC0E9C" w:rsidRPr="00362F3A" w:rsidRDefault="00EC0E9C" w:rsidP="00EC0E9C">
      <w:pPr>
        <w:pStyle w:val="3izenburua"/>
        <w:rPr>
          <w:rFonts w:eastAsia="Arial Unicode MS"/>
          <w:sz w:val="18"/>
          <w:szCs w:val="18"/>
        </w:rPr>
      </w:pPr>
      <w:bookmarkStart w:id="661" w:name="_Toc45180745"/>
      <w:r w:rsidRPr="00362F3A">
        <w:rPr>
          <w:sz w:val="18"/>
          <w:szCs w:val="18"/>
        </w:rPr>
        <w:t>35.- CUMPLIMIENTO: ENTREGA, RECEPCIÓN Y LIQUIDACIÓN</w:t>
      </w:r>
      <w:bookmarkEnd w:id="661"/>
    </w:p>
    <w:p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rsidR="00EC0E9C" w:rsidRPr="00362F3A" w:rsidRDefault="00EC0E9C" w:rsidP="00F00E34">
      <w:pPr>
        <w:pStyle w:val="4izenburua"/>
        <w:rPr>
          <w:sz w:val="18"/>
        </w:rPr>
      </w:pPr>
      <w:bookmarkStart w:id="662" w:name="_Toc45180746"/>
      <w:r w:rsidRPr="00362F3A">
        <w:rPr>
          <w:sz w:val="18"/>
        </w:rPr>
        <w:t>35.1.- Entrega.</w:t>
      </w:r>
      <w:bookmarkEnd w:id="662"/>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rsidR="00EC0E9C" w:rsidRPr="00362F3A" w:rsidRDefault="00EC0E9C" w:rsidP="002C27D5">
      <w:pPr>
        <w:pStyle w:val="Zerrenda-paragrafoa"/>
        <w:numPr>
          <w:ilvl w:val="0"/>
          <w:numId w:val="120"/>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rsidR="00EC0E9C" w:rsidRPr="00362F3A" w:rsidRDefault="00EC0E9C" w:rsidP="002C27D5">
      <w:pPr>
        <w:pStyle w:val="Zerrenda-paragrafoa"/>
        <w:numPr>
          <w:ilvl w:val="0"/>
          <w:numId w:val="120"/>
        </w:numPr>
        <w:spacing w:before="120" w:after="120"/>
        <w:ind w:left="1418" w:right="-425" w:hanging="284"/>
        <w:jc w:val="both"/>
        <w:rPr>
          <w:rFonts w:ascii="Verdana" w:hAnsi="Verdana" w:cs="Tahoma"/>
          <w:sz w:val="18"/>
          <w:szCs w:val="18"/>
        </w:rPr>
      </w:pPr>
      <w:r w:rsidRPr="00362F3A">
        <w:rPr>
          <w:rFonts w:ascii="Verdana" w:hAnsi="Verdana"/>
          <w:sz w:val="18"/>
          <w:szCs w:val="18"/>
        </w:rPr>
        <w:lastRenderedPageBreak/>
        <w:t xml:space="preserve">En los contratos de tracto sucesivo: el día en que finaliza el plazo total de duración del contrato. </w:t>
      </w:r>
    </w:p>
    <w:p w:rsidR="00EC0E9C" w:rsidRPr="00362F3A" w:rsidRDefault="00EC0E9C" w:rsidP="00F00E34">
      <w:pPr>
        <w:pStyle w:val="4izenburua"/>
        <w:rPr>
          <w:sz w:val="18"/>
        </w:rPr>
      </w:pPr>
      <w:bookmarkStart w:id="663" w:name="_Toc45180747"/>
      <w:r w:rsidRPr="00362F3A">
        <w:rPr>
          <w:sz w:val="18"/>
        </w:rPr>
        <w:t>35.2.- Recepción.</w:t>
      </w:r>
      <w:bookmarkEnd w:id="663"/>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rsidR="00EC0E9C" w:rsidRPr="00362F3A" w:rsidRDefault="00EC0E9C" w:rsidP="002C27D5">
      <w:pPr>
        <w:pStyle w:val="Zerrenda-paragrafoa"/>
        <w:numPr>
          <w:ilvl w:val="0"/>
          <w:numId w:val="122"/>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rsidR="00EC0E9C" w:rsidRPr="00362F3A" w:rsidRDefault="00EC0E9C" w:rsidP="002C27D5">
      <w:pPr>
        <w:pStyle w:val="Zerrenda-paragrafoa"/>
        <w:numPr>
          <w:ilvl w:val="0"/>
          <w:numId w:val="122"/>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64" w:name="_Toc45180748"/>
    </w:p>
    <w:p w:rsidR="00EC0E9C" w:rsidRPr="00362F3A" w:rsidRDefault="00EC0E9C" w:rsidP="00F00E34">
      <w:pPr>
        <w:pStyle w:val="4izenburua"/>
        <w:rPr>
          <w:sz w:val="18"/>
        </w:rPr>
      </w:pPr>
      <w:r w:rsidRPr="00362F3A">
        <w:rPr>
          <w:sz w:val="18"/>
        </w:rPr>
        <w:t>35.3.- Liquidación</w:t>
      </w:r>
      <w:r w:rsidR="00AD5938" w:rsidRPr="00362F3A">
        <w:rPr>
          <w:sz w:val="18"/>
        </w:rPr>
        <w:t>.</w:t>
      </w:r>
      <w:bookmarkEnd w:id="664"/>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EC0E9C" w:rsidRPr="00362F3A" w:rsidRDefault="00EC0E9C" w:rsidP="00F00E34">
      <w:pPr>
        <w:pStyle w:val="3izenburua"/>
        <w:rPr>
          <w:rFonts w:eastAsia="Arial Unicode MS"/>
          <w:sz w:val="18"/>
          <w:szCs w:val="18"/>
        </w:rPr>
      </w:pPr>
      <w:bookmarkStart w:id="665" w:name="_Toc45180749"/>
      <w:r w:rsidRPr="00362F3A">
        <w:rPr>
          <w:sz w:val="18"/>
          <w:szCs w:val="18"/>
        </w:rPr>
        <w:t>36.- PLAZO DE GARANTÍA Y DEVOLUCIóN DE LA GARANTÍA</w:t>
      </w:r>
      <w:bookmarkEnd w:id="665"/>
    </w:p>
    <w:p w:rsidR="00EC0E9C" w:rsidRPr="00362F3A" w:rsidRDefault="00EC0E9C" w:rsidP="00F00E34">
      <w:pPr>
        <w:pStyle w:val="4izenburua"/>
        <w:rPr>
          <w:sz w:val="18"/>
        </w:rPr>
      </w:pPr>
      <w:bookmarkStart w:id="666" w:name="_Toc45180750"/>
      <w:r w:rsidRPr="00362F3A">
        <w:rPr>
          <w:sz w:val="18"/>
        </w:rPr>
        <w:t>36.1.- Obligaciones de la contratista</w:t>
      </w:r>
      <w:r w:rsidR="00AD5938" w:rsidRPr="00362F3A">
        <w:rPr>
          <w:sz w:val="18"/>
        </w:rPr>
        <w:t>.</w:t>
      </w:r>
      <w:bookmarkEnd w:id="666"/>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 xml:space="preserve">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w:t>
      </w:r>
      <w:r w:rsidRPr="00362F3A">
        <w:rPr>
          <w:rFonts w:ascii="Verdana" w:hAnsi="Verdana"/>
          <w:sz w:val="18"/>
          <w:szCs w:val="18"/>
        </w:rPr>
        <w:lastRenderedPageBreak/>
        <w:t>serán bastantes para lograr su fin, podrá rechazar los bienes. En este caso, los bienes quedan a cuenta de la contratista y el órgano de contratación quedará exento de la obligación de pago o, en su caso, tendrá derecho a recuperar el precio satisfecho.</w:t>
      </w:r>
    </w:p>
    <w:p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rsidR="00EC0E9C" w:rsidRPr="00362F3A" w:rsidRDefault="00EC0E9C" w:rsidP="00F00E34">
      <w:pPr>
        <w:pStyle w:val="4izenburua"/>
        <w:rPr>
          <w:sz w:val="18"/>
        </w:rPr>
      </w:pPr>
      <w:bookmarkStart w:id="667" w:name="_Toc45180751"/>
      <w:r w:rsidRPr="00362F3A">
        <w:rPr>
          <w:sz w:val="18"/>
        </w:rPr>
        <w:t>36.2.- Devolución de la garantía</w:t>
      </w:r>
      <w:r w:rsidR="000A650B" w:rsidRPr="00362F3A">
        <w:rPr>
          <w:sz w:val="18"/>
        </w:rPr>
        <w:t>.</w:t>
      </w:r>
      <w:bookmarkEnd w:id="667"/>
    </w:p>
    <w:p w:rsidR="00EC0E9C" w:rsidRPr="00362F3A" w:rsidRDefault="00EC0E9C" w:rsidP="00F00E34">
      <w:pPr>
        <w:pStyle w:val="5izenburua"/>
        <w:rPr>
          <w:rFonts w:cs="Tahoma"/>
          <w:sz w:val="18"/>
        </w:rPr>
      </w:pPr>
      <w:bookmarkStart w:id="668" w:name="_Toc45180752"/>
      <w:r w:rsidRPr="00362F3A">
        <w:rPr>
          <w:b/>
          <w:sz w:val="18"/>
        </w:rPr>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68"/>
    </w:p>
    <w:p w:rsidR="00EC0E9C" w:rsidRPr="00362F3A" w:rsidRDefault="00EC0E9C" w:rsidP="00F00E34">
      <w:pPr>
        <w:pStyle w:val="5izenburua"/>
        <w:rPr>
          <w:rFonts w:cs="Tahoma"/>
          <w:sz w:val="18"/>
        </w:rPr>
      </w:pPr>
      <w:bookmarkStart w:id="669"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69"/>
    </w:p>
    <w:p w:rsidR="00EC0E9C" w:rsidRPr="00362F3A" w:rsidRDefault="00EC0E9C" w:rsidP="002C27D5">
      <w:pPr>
        <w:pStyle w:val="Zerrenda-paragrafoa"/>
        <w:numPr>
          <w:ilvl w:val="0"/>
          <w:numId w:val="121"/>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rsidR="00EC0E9C" w:rsidRPr="00362F3A" w:rsidRDefault="00EC0E9C" w:rsidP="00F00E34">
      <w:pPr>
        <w:pStyle w:val="Zerrenda-paragrafo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rsidR="00EC0E9C" w:rsidRPr="00362F3A" w:rsidRDefault="00EC0E9C" w:rsidP="002C27D5">
      <w:pPr>
        <w:pStyle w:val="Zerrenda-paragrafoa"/>
        <w:numPr>
          <w:ilvl w:val="0"/>
          <w:numId w:val="121"/>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rsidR="00EC0E9C" w:rsidRPr="00362F3A" w:rsidRDefault="00EC0E9C" w:rsidP="00F00E34">
      <w:pPr>
        <w:pStyle w:val="Zerrenda-paragrafo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rsidR="00EC0E9C" w:rsidRPr="00362F3A" w:rsidRDefault="00EC0E9C" w:rsidP="00F00E34">
      <w:pPr>
        <w:pStyle w:val="5izenburua"/>
        <w:rPr>
          <w:rFonts w:cs="Tahoma"/>
          <w:sz w:val="18"/>
        </w:rPr>
      </w:pPr>
      <w:bookmarkStart w:id="670"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70"/>
    </w:p>
    <w:p w:rsidR="00EC0E9C" w:rsidRPr="00362F3A" w:rsidRDefault="00EC0E9C" w:rsidP="00F00E34">
      <w:pPr>
        <w:pStyle w:val="5izenburua"/>
        <w:rPr>
          <w:sz w:val="18"/>
        </w:rPr>
      </w:pPr>
      <w:bookmarkStart w:id="671" w:name="_Toc45180755"/>
      <w:r w:rsidRPr="00362F3A">
        <w:rPr>
          <w:b/>
          <w:sz w:val="18"/>
        </w:rPr>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bookmarkEnd w:id="671"/>
    </w:p>
    <w:p w:rsidR="00EC0E9C" w:rsidRPr="00362F3A" w:rsidRDefault="00EC0E9C" w:rsidP="00F00E34">
      <w:pPr>
        <w:pStyle w:val="3izenburua"/>
        <w:rPr>
          <w:rFonts w:eastAsia="Arial Unicode MS"/>
          <w:sz w:val="18"/>
          <w:szCs w:val="18"/>
        </w:rPr>
      </w:pPr>
      <w:bookmarkStart w:id="672" w:name="_Toc45180756"/>
      <w:r w:rsidRPr="00362F3A">
        <w:rPr>
          <w:sz w:val="18"/>
          <w:szCs w:val="18"/>
        </w:rPr>
        <w:t>37.- RESOLUCIÓN DEL CONTRATO</w:t>
      </w:r>
      <w:bookmarkEnd w:id="672"/>
    </w:p>
    <w:p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rsidR="00EC0E9C" w:rsidRPr="00362F3A" w:rsidRDefault="00EC0E9C" w:rsidP="002C27D5">
      <w:pPr>
        <w:pStyle w:val="Zerrenda-paragrafoa"/>
        <w:numPr>
          <w:ilvl w:val="0"/>
          <w:numId w:val="95"/>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rsidR="00F6312B" w:rsidRPr="00966B3A" w:rsidRDefault="00EC0E9C" w:rsidP="002C27D5">
      <w:pPr>
        <w:pStyle w:val="Zerrenda-paragrafoa"/>
        <w:numPr>
          <w:ilvl w:val="0"/>
          <w:numId w:val="95"/>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rsidR="00AC6FCC" w:rsidRPr="00362F3A" w:rsidRDefault="00AC6FCC" w:rsidP="00F32D63">
      <w:pPr>
        <w:pStyle w:val="2izenburua"/>
        <w:rPr>
          <w:sz w:val="18"/>
          <w:szCs w:val="18"/>
        </w:rPr>
      </w:pPr>
      <w:bookmarkStart w:id="673" w:name="_Toc505598231"/>
      <w:bookmarkStart w:id="674" w:name="_Toc505598308"/>
      <w:bookmarkStart w:id="675" w:name="_Toc505598401"/>
      <w:bookmarkStart w:id="676" w:name="_Toc507512583"/>
      <w:bookmarkStart w:id="677" w:name="_Toc507512884"/>
      <w:bookmarkStart w:id="678" w:name="_Toc528657977"/>
      <w:bookmarkStart w:id="679" w:name="_Toc528658796"/>
      <w:bookmarkStart w:id="680" w:name="_Toc528660423"/>
      <w:bookmarkStart w:id="681" w:name="_Toc528664273"/>
      <w:bookmarkStart w:id="682" w:name="_Toc528665964"/>
      <w:bookmarkStart w:id="683" w:name="_Toc528666589"/>
      <w:bookmarkStart w:id="684" w:name="_Toc528671312"/>
      <w:bookmarkStart w:id="685" w:name="_Toc530728140"/>
      <w:bookmarkStart w:id="686" w:name="_Toc5959045"/>
      <w:bookmarkStart w:id="687" w:name="_Toc34132945"/>
      <w:bookmarkStart w:id="688" w:name="_Toc45180757"/>
      <w:r w:rsidRPr="00362F3A">
        <w:rPr>
          <w:sz w:val="18"/>
          <w:szCs w:val="18"/>
        </w:rPr>
        <w:t>VII.- INCIDENCIAS Y REVISIÓN DE ACTOS</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rsidR="00F42C49" w:rsidRPr="00362F3A" w:rsidRDefault="00AD1E79" w:rsidP="006E3C86">
      <w:pPr>
        <w:pStyle w:val="3izenburua"/>
        <w:ind w:right="-427"/>
        <w:rPr>
          <w:rFonts w:eastAsia="Arial Unicode MS"/>
          <w:sz w:val="18"/>
          <w:szCs w:val="18"/>
        </w:rPr>
      </w:pPr>
      <w:bookmarkStart w:id="689"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89"/>
    </w:p>
    <w:p w:rsidR="00F42C49" w:rsidRPr="00362F3A" w:rsidRDefault="00AD1E79" w:rsidP="006E3C86">
      <w:pPr>
        <w:pStyle w:val="4izenburua"/>
        <w:ind w:right="-427"/>
        <w:rPr>
          <w:sz w:val="18"/>
        </w:rPr>
      </w:pPr>
      <w:bookmarkStart w:id="690" w:name="_Toc45180759"/>
      <w:r w:rsidRPr="00362F3A">
        <w:rPr>
          <w:sz w:val="18"/>
        </w:rPr>
        <w:t>38</w:t>
      </w:r>
      <w:r w:rsidR="00F42C49" w:rsidRPr="00362F3A">
        <w:rPr>
          <w:sz w:val="18"/>
        </w:rPr>
        <w:t>.1.- Prerrogativas del órgano de contratación</w:t>
      </w:r>
      <w:r w:rsidR="00E21B52" w:rsidRPr="00362F3A">
        <w:rPr>
          <w:sz w:val="18"/>
        </w:rPr>
        <w:t>.</w:t>
      </w:r>
      <w:bookmarkEnd w:id="690"/>
    </w:p>
    <w:p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w:t>
      </w:r>
      <w:r w:rsidRPr="00362F3A">
        <w:rPr>
          <w:rFonts w:ascii="Verdana" w:eastAsia="Arial Unicode MS" w:hAnsi="Verdana" w:cs="Tahoma"/>
          <w:sz w:val="18"/>
          <w:szCs w:val="18"/>
        </w:rPr>
        <w:lastRenderedPageBreak/>
        <w:t>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rsidR="00F42C49" w:rsidRPr="00362F3A" w:rsidRDefault="00AD1E79" w:rsidP="00F00E34">
      <w:pPr>
        <w:pStyle w:val="4izenburua"/>
        <w:ind w:right="-427"/>
        <w:rPr>
          <w:sz w:val="18"/>
        </w:rPr>
      </w:pPr>
      <w:bookmarkStart w:id="691" w:name="_Toc45180760"/>
      <w:r w:rsidRPr="00362F3A">
        <w:rPr>
          <w:sz w:val="18"/>
        </w:rPr>
        <w:t>38</w:t>
      </w:r>
      <w:r w:rsidR="00F42C49" w:rsidRPr="00362F3A">
        <w:rPr>
          <w:sz w:val="18"/>
        </w:rPr>
        <w:t>.2.- Procedimiento</w:t>
      </w:r>
      <w:r w:rsidR="00E21B52" w:rsidRPr="00362F3A">
        <w:rPr>
          <w:sz w:val="18"/>
        </w:rPr>
        <w:t>.</w:t>
      </w:r>
      <w:bookmarkEnd w:id="691"/>
    </w:p>
    <w:p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rsidR="00F42C49" w:rsidRPr="00362F3A" w:rsidRDefault="00F42C49" w:rsidP="002C27D5">
      <w:pPr>
        <w:pStyle w:val="Zerrenda-paragrafoa"/>
        <w:numPr>
          <w:ilvl w:val="0"/>
          <w:numId w:val="65"/>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rsidR="00F42C49" w:rsidRPr="00362F3A" w:rsidRDefault="00F42C49" w:rsidP="002C27D5">
      <w:pPr>
        <w:pStyle w:val="Zerrenda-paragrafoa"/>
        <w:numPr>
          <w:ilvl w:val="0"/>
          <w:numId w:val="65"/>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Audiencia de la contratista por espacio de cinco (5) días hábiles.</w:t>
      </w:r>
    </w:p>
    <w:p w:rsidR="00F42C49" w:rsidRPr="00362F3A" w:rsidRDefault="00F42C49" w:rsidP="002C27D5">
      <w:pPr>
        <w:pStyle w:val="Zerrenda-paragrafoa"/>
        <w:numPr>
          <w:ilvl w:val="0"/>
          <w:numId w:val="65"/>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rsidR="00F42C49" w:rsidRPr="00362F3A" w:rsidRDefault="00902345" w:rsidP="002C27D5">
      <w:pPr>
        <w:pStyle w:val="Zerrenda-paragrafoa"/>
        <w:numPr>
          <w:ilvl w:val="0"/>
          <w:numId w:val="65"/>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rsidR="00F42C49" w:rsidRPr="00362F3A" w:rsidRDefault="006E5E43" w:rsidP="002C27D5">
      <w:pPr>
        <w:pStyle w:val="Zerrenda-paragrafoa"/>
        <w:numPr>
          <w:ilvl w:val="0"/>
          <w:numId w:val="65"/>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rsidR="00F42C49" w:rsidRPr="00362F3A" w:rsidRDefault="00F42C49" w:rsidP="002C27D5">
      <w:pPr>
        <w:pStyle w:val="Zerrenda-paragrafoa"/>
        <w:numPr>
          <w:ilvl w:val="0"/>
          <w:numId w:val="65"/>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rsidR="00F42C49" w:rsidRPr="00362F3A" w:rsidRDefault="00F42C49" w:rsidP="00F00E34">
      <w:pPr>
        <w:pStyle w:val="3izenburua"/>
        <w:ind w:right="-427"/>
        <w:rPr>
          <w:rFonts w:eastAsia="Arial Unicode MS"/>
          <w:sz w:val="18"/>
          <w:szCs w:val="18"/>
        </w:rPr>
      </w:pPr>
      <w:bookmarkStart w:id="692"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92"/>
    </w:p>
    <w:p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rsidR="00AC6FCC" w:rsidRPr="00362F3A" w:rsidRDefault="00AC6FCC" w:rsidP="00AC6FCC">
      <w:pPr>
        <w:rPr>
          <w:rFonts w:eastAsia="Arial Unicode MS"/>
          <w:sz w:val="18"/>
          <w:szCs w:val="18"/>
        </w:rPr>
        <w:sectPr w:rsidR="00AC6FCC" w:rsidRPr="00362F3A" w:rsidSect="00762591">
          <w:headerReference w:type="default" r:id="rId16"/>
          <w:footerReference w:type="first" r:id="rId17"/>
          <w:pgSz w:w="11906" w:h="16838" w:code="9"/>
          <w:pgMar w:top="567" w:right="1274" w:bottom="992" w:left="1134" w:header="283" w:footer="482" w:gutter="0"/>
          <w:cols w:space="708"/>
          <w:titlePg/>
          <w:docGrid w:linePitch="360"/>
        </w:sectPr>
      </w:pPr>
    </w:p>
    <w:p w:rsidR="00AC6FCC" w:rsidRPr="00362F3A" w:rsidRDefault="00AC6FCC" w:rsidP="00AC6FCC">
      <w:pPr>
        <w:pStyle w:val="1izenburua"/>
        <w:rPr>
          <w:sz w:val="18"/>
          <w:szCs w:val="18"/>
        </w:rPr>
      </w:pPr>
      <w:bookmarkStart w:id="693" w:name="_Toc5959050"/>
      <w:bookmarkStart w:id="694" w:name="_Toc34132948"/>
      <w:bookmarkStart w:id="695" w:name="_Toc45180762"/>
      <w:bookmarkStart w:id="696" w:name="AnexoII2"/>
      <w:r w:rsidRPr="00362F3A">
        <w:rPr>
          <w:sz w:val="18"/>
          <w:szCs w:val="18"/>
        </w:rPr>
        <w:lastRenderedPageBreak/>
        <w:t>ANEXOS</w:t>
      </w:r>
      <w:bookmarkEnd w:id="693"/>
      <w:bookmarkEnd w:id="694"/>
      <w:bookmarkEnd w:id="695"/>
    </w:p>
    <w:p w:rsidR="00F310ED" w:rsidRPr="00362F3A" w:rsidRDefault="00F310ED" w:rsidP="00F310ED">
      <w:pPr>
        <w:pStyle w:val="2izenburua"/>
        <w:rPr>
          <w:caps/>
          <w:sz w:val="18"/>
          <w:szCs w:val="18"/>
        </w:rPr>
      </w:pPr>
      <w:bookmarkStart w:id="697" w:name="_Toc5959051"/>
      <w:bookmarkStart w:id="698" w:name="_Toc38387832"/>
      <w:bookmarkStart w:id="699" w:name="_Toc45180763"/>
      <w:bookmarkEnd w:id="696"/>
      <w:r w:rsidRPr="00362F3A">
        <w:rPr>
          <w:sz w:val="18"/>
          <w:szCs w:val="18"/>
        </w:rPr>
        <w:t>CUADRO RESUMEN</w:t>
      </w:r>
      <w:bookmarkEnd w:id="697"/>
      <w:bookmarkEnd w:id="698"/>
      <w:bookmarkEnd w:id="699"/>
    </w:p>
    <w:p w:rsidR="00F310ED" w:rsidRPr="00362F3A" w:rsidRDefault="00F310ED" w:rsidP="00F310ED">
      <w:pPr>
        <w:ind w:right="-8"/>
        <w:jc w:val="center"/>
        <w:rPr>
          <w:rFonts w:ascii="Verdana" w:hAnsi="Verdana"/>
          <w:b/>
          <w:caps/>
          <w:sz w:val="18"/>
          <w:szCs w:val="18"/>
        </w:rPr>
      </w:pPr>
    </w:p>
    <w:p w:rsidR="00F310ED" w:rsidRPr="00362F3A" w:rsidRDefault="00F310ED" w:rsidP="002C27D5">
      <w:pPr>
        <w:numPr>
          <w:ilvl w:val="0"/>
          <w:numId w:val="67"/>
        </w:numPr>
        <w:tabs>
          <w:tab w:val="clear" w:pos="2740"/>
        </w:tabs>
        <w:spacing w:before="120" w:after="120"/>
        <w:ind w:left="0" w:right="-318" w:firstLine="0"/>
        <w:jc w:val="both"/>
        <w:rPr>
          <w:rFonts w:ascii="Verdana" w:eastAsia="Arial Unicode MS" w:hAnsi="Verdana"/>
          <w:b/>
          <w:sz w:val="18"/>
          <w:szCs w:val="18"/>
        </w:rPr>
      </w:pPr>
      <w:r w:rsidRPr="00362F3A">
        <w:rPr>
          <w:rFonts w:ascii="Verdana" w:eastAsia="Arial Unicode MS" w:hAnsi="Verdana"/>
          <w:b/>
          <w:sz w:val="18"/>
          <w:szCs w:val="18"/>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ind w:left="-108" w:right="-108"/>
              <w:jc w:val="center"/>
              <w:rPr>
                <w:rFonts w:ascii="Verdana" w:eastAsia="Arial Unicode MS" w:hAnsi="Verdana"/>
                <w:sz w:val="18"/>
                <w:szCs w:val="18"/>
              </w:rPr>
            </w:pPr>
            <w:hyperlink w:anchor="AnexoI1" w:history="1">
              <w:r w:rsidR="00F310ED" w:rsidRPr="00362F3A">
                <w:rPr>
                  <w:rFonts w:ascii="Verdana" w:eastAsia="Arial Unicode MS" w:hAnsi="Verdana"/>
                  <w:sz w:val="18"/>
                  <w:szCs w:val="18"/>
                </w:rPr>
                <w:t>ANEXO I.1.</w:t>
              </w:r>
            </w:hyperlink>
          </w:p>
        </w:tc>
        <w:tc>
          <w:tcPr>
            <w:tcW w:w="7300" w:type="dxa"/>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CÁLCULO PRESUPUESTO BASE DE LICITACIÓN: COSTES Y OTROS GASTOS</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6A0AD5"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F310ED">
            <w:pPr>
              <w:ind w:left="-108" w:right="-108"/>
              <w:jc w:val="center"/>
              <w:rPr>
                <w:rFonts w:ascii="Verdana" w:eastAsia="Arial Unicode MS" w:hAnsi="Verdana"/>
                <w:sz w:val="18"/>
                <w:szCs w:val="18"/>
              </w:rPr>
            </w:pPr>
            <w:hyperlink w:anchor="AnexoI3" w:history="1">
              <w:r w:rsidR="00F310ED" w:rsidRPr="00362F3A">
                <w:rPr>
                  <w:rFonts w:ascii="Verdana" w:eastAsia="Arial Unicode MS" w:hAnsi="Verdana"/>
                  <w:sz w:val="18"/>
                  <w:szCs w:val="18"/>
                </w:rPr>
                <w:t>ANEXO I.2.</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SIMULACIÓN FÓRMULA(S) MATEMÁTICA(S)</w:t>
            </w:r>
          </w:p>
        </w:tc>
      </w:tr>
    </w:tbl>
    <w:p w:rsidR="00F310ED" w:rsidRPr="00362F3A" w:rsidRDefault="00F310ED" w:rsidP="002C27D5">
      <w:pPr>
        <w:numPr>
          <w:ilvl w:val="0"/>
          <w:numId w:val="67"/>
        </w:numPr>
        <w:tabs>
          <w:tab w:val="clear" w:pos="2740"/>
        </w:tabs>
        <w:spacing w:before="120" w:after="120"/>
        <w:ind w:left="426" w:right="-318" w:hanging="409"/>
        <w:jc w:val="both"/>
        <w:rPr>
          <w:rFonts w:ascii="Verdana" w:eastAsia="Arial Unicode MS" w:hAnsi="Verdana"/>
          <w:b/>
          <w:sz w:val="18"/>
          <w:szCs w:val="18"/>
        </w:rPr>
      </w:pPr>
      <w:r w:rsidRPr="00362F3A">
        <w:rPr>
          <w:rFonts w:ascii="Verdana" w:hAnsi="Verdana"/>
          <w:noProof/>
          <w:sz w:val="18"/>
          <w:szCs w:val="18"/>
          <w:lang w:val="eu-ES" w:eastAsia="eu-ES"/>
        </w:rPr>
        <mc:AlternateContent>
          <mc:Choice Requires="wps">
            <w:drawing>
              <wp:anchor distT="0" distB="0" distL="114300" distR="114300" simplePos="0" relativeHeight="251658240" behindDoc="0" locked="0" layoutInCell="1" allowOverlap="1" wp14:anchorId="24A3BCF9" wp14:editId="38956669">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rsidR="00FD69B7" w:rsidRPr="007B24D7" w:rsidRDefault="00FD69B7"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A3BCF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rsidR="00FD69B7" w:rsidRPr="007B24D7" w:rsidRDefault="00FD69B7"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62F3A">
        <w:rPr>
          <w:rFonts w:ascii="Verdana" w:eastAsia="Arial Unicode MS" w:hAnsi="Verdana"/>
          <w:b/>
          <w:noProof/>
          <w:sz w:val="18"/>
          <w:szCs w:val="18"/>
          <w:lang w:val="eu-ES" w:eastAsia="eu-ES"/>
        </w:rPr>
        <mc:AlternateContent>
          <mc:Choice Requires="wps">
            <w:drawing>
              <wp:anchor distT="0" distB="0" distL="114300" distR="114300" simplePos="0" relativeHeight="251656192" behindDoc="0" locked="0" layoutInCell="1" allowOverlap="1" wp14:anchorId="5686AEB2" wp14:editId="07E8D9BB">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2ACF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362F3A">
        <w:rPr>
          <w:rFonts w:ascii="Verdana" w:eastAsia="Arial Unicode MS" w:hAnsi="Verdana"/>
          <w:b/>
          <w:sz w:val="18"/>
          <w:szCs w:val="18"/>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II.0.</w:t>
            </w:r>
          </w:p>
        </w:tc>
        <w:tc>
          <w:tcPr>
            <w:tcW w:w="7300" w:type="dxa"/>
            <w:shd w:val="clear" w:color="auto" w:fill="auto"/>
            <w:vAlign w:val="center"/>
          </w:tcPr>
          <w:p w:rsidR="00F310ED" w:rsidRPr="00362F3A" w:rsidRDefault="00F310ED" w:rsidP="008A304D">
            <w:pPr>
              <w:tabs>
                <w:tab w:val="left" w:pos="0"/>
              </w:tabs>
              <w:ind w:right="-8"/>
              <w:jc w:val="both"/>
              <w:rPr>
                <w:rFonts w:ascii="Verdana" w:hAnsi="Verdana"/>
                <w:sz w:val="18"/>
                <w:szCs w:val="18"/>
              </w:rPr>
            </w:pPr>
            <w:r w:rsidRPr="00362F3A">
              <w:rPr>
                <w:rFonts w:ascii="Verdana" w:hAnsi="Verdana"/>
                <w:sz w:val="18"/>
                <w:szCs w:val="18"/>
              </w:rPr>
              <w:t>DATOS DE CARÁCTER PERSONAL</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8A304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ind w:left="-108" w:right="-108"/>
              <w:jc w:val="center"/>
              <w:rPr>
                <w:rFonts w:ascii="Verdana" w:eastAsia="Arial Unicode MS" w:hAnsi="Verdana"/>
                <w:sz w:val="18"/>
                <w:szCs w:val="18"/>
              </w:rPr>
            </w:pPr>
            <w:hyperlink w:anchor="AnexoII1" w:history="1">
              <w:r w:rsidR="00F310ED" w:rsidRPr="00362F3A">
                <w:rPr>
                  <w:rFonts w:ascii="Verdana" w:eastAsia="Arial Unicode MS" w:hAnsi="Verdana"/>
                  <w:sz w:val="18"/>
                  <w:szCs w:val="18"/>
                </w:rPr>
                <w:t>ANEXO II.1.</w:t>
              </w:r>
            </w:hyperlink>
          </w:p>
        </w:tc>
        <w:tc>
          <w:tcPr>
            <w:tcW w:w="7300" w:type="dxa"/>
            <w:shd w:val="clear" w:color="auto" w:fill="auto"/>
            <w:vAlign w:val="center"/>
          </w:tcPr>
          <w:p w:rsidR="00F310ED" w:rsidRPr="00362F3A" w:rsidRDefault="00F310ED" w:rsidP="005C2A61">
            <w:pPr>
              <w:tabs>
                <w:tab w:val="left" w:pos="0"/>
              </w:tabs>
              <w:ind w:right="-8"/>
              <w:jc w:val="both"/>
              <w:rPr>
                <w:rFonts w:ascii="Verdana" w:eastAsia="Arial Unicode MS" w:hAnsi="Verdana"/>
                <w:sz w:val="18"/>
                <w:szCs w:val="18"/>
              </w:rPr>
            </w:pPr>
            <w:r w:rsidRPr="00362F3A">
              <w:rPr>
                <w:rFonts w:ascii="Verdana" w:hAnsi="Verdana"/>
                <w:sz w:val="18"/>
                <w:szCs w:val="18"/>
              </w:rPr>
              <w:t>DOCUMENTO EUROPEO ÚNICO DE CONTRATACIÓN (DEUC)</w:t>
            </w:r>
            <w:r w:rsidR="005C2A61" w:rsidRPr="00362F3A">
              <w:rPr>
                <w:rFonts w:ascii="Verdana" w:eastAsia="Arial Unicode MS" w:hAnsi="Verdana"/>
                <w:color w:val="0000FF"/>
                <w:sz w:val="18"/>
                <w:szCs w:val="18"/>
              </w:rPr>
              <w:t xml:space="preserve"> (Ver punto 24.</w:t>
            </w:r>
            <w:r w:rsidR="005C2A61">
              <w:rPr>
                <w:rFonts w:ascii="Verdana" w:eastAsia="Arial Unicode MS" w:hAnsi="Verdana"/>
                <w:color w:val="0000FF"/>
                <w:sz w:val="18"/>
                <w:szCs w:val="18"/>
              </w:rPr>
              <w:t>1</w:t>
            </w:r>
            <w:r w:rsidR="005C2A61" w:rsidRPr="00362F3A">
              <w:rPr>
                <w:rFonts w:ascii="Verdana" w:eastAsia="Arial Unicode MS" w:hAnsi="Verdana"/>
                <w:color w:val="0000FF"/>
                <w:sz w:val="18"/>
                <w:szCs w:val="18"/>
              </w:rPr>
              <w:t xml:space="preserve"> de las cláusulas específicas del pliego) </w:t>
            </w:r>
            <w:r w:rsidR="005C2A61" w:rsidRPr="00362F3A">
              <w:rPr>
                <w:rFonts w:ascii="Verdana" w:eastAsia="Arial Unicode MS" w:hAnsi="Verdana"/>
                <w:b/>
                <w:color w:val="0000FF"/>
                <w:sz w:val="18"/>
                <w:szCs w:val="18"/>
              </w:rPr>
              <w:t>(Obligatorio)</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ind w:left="-108" w:right="-108"/>
              <w:jc w:val="center"/>
              <w:rPr>
                <w:rFonts w:ascii="Verdana" w:eastAsia="Arial Unicode MS" w:hAnsi="Verdana"/>
                <w:sz w:val="18"/>
                <w:szCs w:val="18"/>
              </w:rPr>
            </w:pPr>
            <w:hyperlink w:anchor="AnexoII2" w:history="1">
              <w:r w:rsidR="00F310ED" w:rsidRPr="00362F3A">
                <w:rPr>
                  <w:rFonts w:ascii="Verdana" w:eastAsia="Arial Unicode MS" w:hAnsi="Verdana"/>
                  <w:sz w:val="18"/>
                  <w:szCs w:val="18"/>
                </w:rPr>
                <w:t>ANEXO II.2.</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Calibri" w:hAnsi="Verdana" w:cs="Georgia"/>
                <w:sz w:val="18"/>
                <w:szCs w:val="18"/>
              </w:rPr>
              <w:t xml:space="preserve">COMPROMISO DE ADSCRIPCIÓN DE MEDIOS </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ind w:left="-108" w:right="-108"/>
              <w:jc w:val="center"/>
              <w:rPr>
                <w:rFonts w:ascii="Verdana" w:eastAsia="Arial Unicode MS" w:hAnsi="Verdana"/>
                <w:sz w:val="18"/>
                <w:szCs w:val="18"/>
              </w:rPr>
            </w:pPr>
            <w:hyperlink w:anchor="AnexoII3" w:history="1">
              <w:r w:rsidR="00F310ED" w:rsidRPr="00362F3A">
                <w:rPr>
                  <w:rFonts w:ascii="Verdana" w:eastAsia="Arial Unicode MS" w:hAnsi="Verdana"/>
                  <w:sz w:val="18"/>
                  <w:szCs w:val="18"/>
                </w:rPr>
                <w:t>ANEXO II.3.</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DESIGNACIÓN COMO CONFIDENCIAL DE INFORMACIONES CONTENIDAS EN LA OFERTA</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ind w:left="-108" w:right="-108"/>
              <w:jc w:val="center"/>
              <w:rPr>
                <w:rFonts w:ascii="Verdana" w:eastAsia="Arial Unicode MS" w:hAnsi="Verdana"/>
                <w:sz w:val="18"/>
                <w:szCs w:val="18"/>
              </w:rPr>
            </w:pPr>
            <w:hyperlink w:anchor="AnexoII4" w:history="1">
              <w:r w:rsidR="00F310ED" w:rsidRPr="00362F3A">
                <w:rPr>
                  <w:rFonts w:ascii="Verdana" w:eastAsia="Arial Unicode MS" w:hAnsi="Verdana"/>
                  <w:sz w:val="18"/>
                  <w:szCs w:val="18"/>
                </w:rPr>
                <w:t>ANEXO II.4.</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COMPROMISO DE CONSTITUIRSE FORMALMENTE EN UTE</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F310ED">
            <w:pPr>
              <w:ind w:left="-108" w:right="-108"/>
              <w:jc w:val="center"/>
              <w:rPr>
                <w:rFonts w:ascii="Verdana" w:eastAsia="Arial Unicode MS" w:hAnsi="Verdana"/>
                <w:sz w:val="18"/>
                <w:szCs w:val="18"/>
              </w:rPr>
            </w:pPr>
            <w:hyperlink w:anchor="AnexoII6" w:history="1">
              <w:r w:rsidR="00F310ED" w:rsidRPr="00362F3A">
                <w:rPr>
                  <w:rFonts w:ascii="Verdana" w:eastAsia="Arial Unicode MS" w:hAnsi="Verdana"/>
                  <w:sz w:val="18"/>
                  <w:szCs w:val="18"/>
                </w:rPr>
                <w:t>ANEXO II.5.</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EMPRESAS PERTENECIENTES A UN MISMO GRUPO EMPRESARIAL</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346556"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F310ED">
            <w:pPr>
              <w:ind w:left="-108" w:right="-108"/>
              <w:jc w:val="center"/>
              <w:rPr>
                <w:rFonts w:ascii="Verdana" w:eastAsia="Arial Unicode MS" w:hAnsi="Verdana"/>
                <w:sz w:val="18"/>
                <w:szCs w:val="18"/>
              </w:rPr>
            </w:pPr>
            <w:hyperlink w:anchor="AnexoII7" w:history="1">
              <w:r w:rsidR="00F310ED" w:rsidRPr="00362F3A">
                <w:rPr>
                  <w:rFonts w:ascii="Verdana" w:eastAsia="Arial Unicode MS" w:hAnsi="Verdana"/>
                  <w:sz w:val="18"/>
                  <w:szCs w:val="18"/>
                </w:rPr>
                <w:t>ANEXO II.6.</w:t>
              </w:r>
            </w:hyperlink>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cs="Tahoma"/>
                <w:sz w:val="18"/>
                <w:szCs w:val="18"/>
              </w:rPr>
              <w:t xml:space="preserve">LOTE O LOTES A LOS QUE PRESENTA OFERTA / OFERTA INTEGRADORA: COMBINACIÓN DE LOTES </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F310ED">
            <w:pPr>
              <w:ind w:left="-108" w:right="-108"/>
              <w:jc w:val="center"/>
              <w:rPr>
                <w:rFonts w:ascii="Verdana" w:eastAsia="Arial Unicode MS" w:hAnsi="Verdana"/>
                <w:sz w:val="18"/>
                <w:szCs w:val="18"/>
              </w:rPr>
            </w:pPr>
            <w:hyperlink w:anchor="AnexoII8" w:history="1">
              <w:r w:rsidR="00F310ED" w:rsidRPr="00362F3A">
                <w:rPr>
                  <w:rFonts w:ascii="Verdana" w:eastAsia="Arial Unicode MS" w:hAnsi="Verdana"/>
                  <w:sz w:val="18"/>
                  <w:szCs w:val="18"/>
                </w:rPr>
                <w:t>ANEXO II.7.</w:t>
              </w:r>
            </w:hyperlink>
          </w:p>
        </w:tc>
        <w:tc>
          <w:tcPr>
            <w:tcW w:w="7300" w:type="dxa"/>
            <w:shd w:val="clear" w:color="auto" w:fill="auto"/>
            <w:vAlign w:val="center"/>
          </w:tcPr>
          <w:p w:rsidR="00F310ED" w:rsidRPr="00362F3A" w:rsidRDefault="00F310ED" w:rsidP="008A304D">
            <w:pPr>
              <w:tabs>
                <w:tab w:val="left" w:pos="0"/>
              </w:tabs>
              <w:ind w:right="-55"/>
              <w:jc w:val="both"/>
              <w:rPr>
                <w:rFonts w:ascii="Verdana" w:eastAsia="Arial Unicode MS" w:hAnsi="Verdana"/>
                <w:sz w:val="18"/>
                <w:szCs w:val="18"/>
              </w:rPr>
            </w:pPr>
            <w:r w:rsidRPr="00362F3A">
              <w:rPr>
                <w:rFonts w:ascii="Verdana" w:eastAsia="Arial Unicode MS" w:hAnsi="Verdana"/>
                <w:sz w:val="18"/>
                <w:szCs w:val="18"/>
              </w:rPr>
              <w:t>DATOS A EFECTOS DE NOTIFICACIONES Y COMUNICACIONES</w:t>
            </w:r>
          </w:p>
        </w:tc>
      </w:tr>
      <w:tr w:rsidR="00F93B65" w:rsidRPr="00362F3A" w:rsidTr="008A304D">
        <w:trPr>
          <w:trHeight w:val="325"/>
        </w:trPr>
        <w:tc>
          <w:tcPr>
            <w:tcW w:w="400" w:type="dxa"/>
            <w:tcBorders>
              <w:top w:val="nil"/>
              <w:left w:val="nil"/>
              <w:bottom w:val="nil"/>
            </w:tcBorders>
            <w:shd w:val="clear" w:color="auto" w:fill="auto"/>
            <w:vAlign w:val="center"/>
          </w:tcPr>
          <w:p w:rsidR="00F93B65" w:rsidRPr="0054618F" w:rsidRDefault="00F93B65" w:rsidP="00F93B6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12B02">
              <w:rPr>
                <w:rFonts w:ascii="Verdana" w:eastAsia="Arial Unicode MS" w:hAnsi="Verdana"/>
                <w:sz w:val="16"/>
                <w:szCs w:val="16"/>
              </w:rPr>
            </w:r>
            <w:r w:rsidR="00412B0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F93B65" w:rsidRPr="00F93B65" w:rsidRDefault="00412B02" w:rsidP="00F93B65">
            <w:pPr>
              <w:ind w:left="-108" w:right="-108"/>
              <w:jc w:val="center"/>
              <w:rPr>
                <w:rFonts w:ascii="Verdana" w:eastAsia="Arial Unicode MS" w:hAnsi="Verdana"/>
                <w:sz w:val="18"/>
                <w:szCs w:val="18"/>
              </w:rPr>
            </w:pPr>
            <w:hyperlink w:anchor="AnexoII7" w:history="1">
              <w:r w:rsidR="00F93B65" w:rsidRPr="00F93B65">
                <w:rPr>
                  <w:rStyle w:val="Hiperesteka"/>
                  <w:rFonts w:ascii="Verdana" w:eastAsia="Arial Unicode MS" w:hAnsi="Verdana"/>
                  <w:color w:val="auto"/>
                  <w:sz w:val="18"/>
                  <w:szCs w:val="18"/>
                  <w:u w:val="none"/>
                </w:rPr>
                <w:t>ANEXO II.</w:t>
              </w:r>
              <w:r w:rsidR="00F93B65">
                <w:rPr>
                  <w:rStyle w:val="Hiperesteka"/>
                  <w:rFonts w:ascii="Verdana" w:eastAsia="Arial Unicode MS" w:hAnsi="Verdana"/>
                  <w:color w:val="auto"/>
                  <w:sz w:val="18"/>
                  <w:szCs w:val="18"/>
                  <w:u w:val="none"/>
                </w:rPr>
                <w:t>8</w:t>
              </w:r>
              <w:r w:rsidR="00F93B65" w:rsidRPr="00F93B65">
                <w:rPr>
                  <w:rStyle w:val="Hiperesteka"/>
                  <w:rFonts w:ascii="Verdana" w:eastAsia="Arial Unicode MS" w:hAnsi="Verdana"/>
                  <w:color w:val="auto"/>
                  <w:sz w:val="18"/>
                  <w:szCs w:val="18"/>
                  <w:u w:val="none"/>
                </w:rPr>
                <w:t>.</w:t>
              </w:r>
            </w:hyperlink>
          </w:p>
        </w:tc>
        <w:tc>
          <w:tcPr>
            <w:tcW w:w="7300" w:type="dxa"/>
            <w:shd w:val="clear" w:color="auto" w:fill="auto"/>
            <w:vAlign w:val="center"/>
          </w:tcPr>
          <w:p w:rsidR="00F93B65" w:rsidRPr="00F93B65" w:rsidRDefault="00F93B65" w:rsidP="00F93B65">
            <w:pPr>
              <w:tabs>
                <w:tab w:val="left" w:pos="0"/>
              </w:tabs>
              <w:ind w:right="-55"/>
              <w:jc w:val="both"/>
              <w:rPr>
                <w:rFonts w:ascii="Verdana" w:eastAsia="Arial Unicode MS" w:hAnsi="Verdana"/>
                <w:sz w:val="18"/>
                <w:szCs w:val="18"/>
              </w:rPr>
            </w:pPr>
            <w:r w:rsidRPr="00F93B65">
              <w:rPr>
                <w:rFonts w:ascii="Verdana" w:eastAsia="Arial Unicode MS" w:hAnsi="Verdana"/>
                <w:sz w:val="18"/>
                <w:szCs w:val="18"/>
              </w:rPr>
              <w:t>DECLARACIÓN RESPONSABLE DE AUSENCIA DE CONDUCTAS COLUSORIAS</w:t>
            </w:r>
          </w:p>
        </w:tc>
      </w:tr>
    </w:tbl>
    <w:p w:rsidR="00F310ED" w:rsidRPr="00362F3A" w:rsidRDefault="00F310ED" w:rsidP="002C27D5">
      <w:pPr>
        <w:numPr>
          <w:ilvl w:val="0"/>
          <w:numId w:val="67"/>
        </w:numPr>
        <w:tabs>
          <w:tab w:val="clear" w:pos="2740"/>
        </w:tabs>
        <w:spacing w:before="120" w:after="120"/>
        <w:ind w:left="425" w:right="140" w:hanging="425"/>
        <w:jc w:val="both"/>
        <w:rPr>
          <w:rFonts w:ascii="Verdana" w:eastAsia="Arial Unicode MS" w:hAnsi="Verdana"/>
          <w:b/>
          <w:sz w:val="18"/>
          <w:szCs w:val="18"/>
        </w:rPr>
      </w:pPr>
      <w:r w:rsidRPr="00362F3A">
        <w:rPr>
          <w:rFonts w:ascii="Verdana" w:eastAsia="Arial Unicode MS" w:hAnsi="Verdana"/>
          <w:b/>
          <w:sz w:val="18"/>
          <w:szCs w:val="18"/>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ind w:left="-108" w:right="-108"/>
              <w:jc w:val="center"/>
              <w:rPr>
                <w:rFonts w:ascii="Verdana" w:eastAsia="Arial Unicode MS" w:hAnsi="Verdana"/>
                <w:sz w:val="18"/>
                <w:szCs w:val="18"/>
              </w:rPr>
            </w:pPr>
            <w:hyperlink w:anchor="AnexoIII1" w:history="1">
              <w:r w:rsidR="00F310ED" w:rsidRPr="00362F3A">
                <w:rPr>
                  <w:rFonts w:ascii="Verdana" w:eastAsia="Arial Unicode MS" w:hAnsi="Verdana"/>
                  <w:sz w:val="18"/>
                  <w:szCs w:val="18"/>
                </w:rPr>
                <w:t>ANEXO III.1.</w:t>
              </w:r>
            </w:hyperlink>
          </w:p>
        </w:tc>
        <w:tc>
          <w:tcPr>
            <w:tcW w:w="7254" w:type="dxa"/>
            <w:shd w:val="clear" w:color="auto" w:fill="auto"/>
            <w:vAlign w:val="center"/>
          </w:tcPr>
          <w:p w:rsidR="00F310ED" w:rsidRPr="00362F3A" w:rsidRDefault="00F310ED" w:rsidP="005C2A61">
            <w:pPr>
              <w:tabs>
                <w:tab w:val="left" w:pos="0"/>
              </w:tabs>
              <w:ind w:right="-100"/>
              <w:jc w:val="both"/>
              <w:rPr>
                <w:rFonts w:ascii="Verdana" w:eastAsia="Arial Unicode MS" w:hAnsi="Verdana"/>
                <w:sz w:val="18"/>
                <w:szCs w:val="18"/>
              </w:rPr>
            </w:pPr>
            <w:r w:rsidRPr="00362F3A">
              <w:rPr>
                <w:rFonts w:ascii="Verdana" w:eastAsia="Arial Unicode MS" w:hAnsi="Verdana"/>
                <w:sz w:val="18"/>
                <w:szCs w:val="18"/>
              </w:rPr>
              <w:t>OFERTA ECONÓMICA</w:t>
            </w:r>
            <w:r w:rsidR="005C2A61">
              <w:rPr>
                <w:rFonts w:ascii="Verdana" w:eastAsia="Arial Unicode MS" w:hAnsi="Verdana"/>
                <w:sz w:val="18"/>
                <w:szCs w:val="18"/>
              </w:rPr>
              <w:t xml:space="preserve"> </w:t>
            </w:r>
            <w:r w:rsidR="005C2A61" w:rsidRPr="00362F3A">
              <w:rPr>
                <w:rFonts w:ascii="Verdana" w:eastAsia="Arial Unicode MS" w:hAnsi="Verdana"/>
                <w:color w:val="0000FF"/>
                <w:sz w:val="18"/>
                <w:szCs w:val="18"/>
              </w:rPr>
              <w:t>(Ver punto 24.</w:t>
            </w:r>
            <w:r w:rsidR="005C2A61">
              <w:rPr>
                <w:rFonts w:ascii="Verdana" w:eastAsia="Arial Unicode MS" w:hAnsi="Verdana"/>
                <w:color w:val="0000FF"/>
                <w:sz w:val="18"/>
                <w:szCs w:val="18"/>
              </w:rPr>
              <w:t>2</w:t>
            </w:r>
            <w:r w:rsidR="005C2A61" w:rsidRPr="00362F3A">
              <w:rPr>
                <w:rFonts w:ascii="Verdana" w:eastAsia="Arial Unicode MS" w:hAnsi="Verdana"/>
                <w:color w:val="0000FF"/>
                <w:sz w:val="18"/>
                <w:szCs w:val="18"/>
              </w:rPr>
              <w:t xml:space="preserve"> de las cláusulas específicas del pliego) </w:t>
            </w:r>
            <w:r w:rsidR="005C2A61" w:rsidRPr="00362F3A">
              <w:rPr>
                <w:rFonts w:ascii="Verdana" w:eastAsia="Arial Unicode MS" w:hAnsi="Verdana"/>
                <w:b/>
                <w:color w:val="0000FF"/>
                <w:sz w:val="18"/>
                <w:szCs w:val="18"/>
              </w:rPr>
              <w:t>(Obligatorio)</w:t>
            </w:r>
          </w:p>
        </w:tc>
      </w:tr>
    </w:tbl>
    <w:p w:rsidR="00F310ED" w:rsidRPr="00362F3A" w:rsidRDefault="00F310ED" w:rsidP="00F310ED">
      <w:pPr>
        <w:tabs>
          <w:tab w:val="left" w:pos="400"/>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rPr>
        <w:t>OTROS:</w:t>
      </w:r>
      <w:r w:rsidRPr="00362F3A">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III.2.</w:t>
            </w:r>
          </w:p>
        </w:tc>
        <w:tc>
          <w:tcPr>
            <w:tcW w:w="7300"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F310ED">
            <w:pPr>
              <w:ind w:left="-108" w:right="-108"/>
              <w:jc w:val="center"/>
              <w:rPr>
                <w:rFonts w:ascii="Verdana" w:eastAsia="Arial Unicode MS" w:hAnsi="Verdana"/>
                <w:sz w:val="18"/>
                <w:szCs w:val="18"/>
              </w:rPr>
            </w:pPr>
            <w:r w:rsidRPr="00362F3A">
              <w:rPr>
                <w:rFonts w:ascii="Verdana" w:eastAsia="Arial Unicode MS" w:hAnsi="Verdana"/>
                <w:sz w:val="18"/>
                <w:szCs w:val="18"/>
              </w:rPr>
              <w:t>ANEXO III.3.</w:t>
            </w:r>
          </w:p>
        </w:tc>
        <w:tc>
          <w:tcPr>
            <w:tcW w:w="7300" w:type="dxa"/>
            <w:shd w:val="clear" w:color="auto" w:fill="auto"/>
            <w:vAlign w:val="center"/>
          </w:tcPr>
          <w:p w:rsidR="00F310ED" w:rsidRPr="00362F3A" w:rsidRDefault="00F310ED" w:rsidP="00F310ED">
            <w:pPr>
              <w:tabs>
                <w:tab w:val="left" w:pos="0"/>
              </w:tabs>
              <w:ind w:right="-8"/>
              <w:jc w:val="both"/>
              <w:rPr>
                <w:rFonts w:ascii="Verdana" w:eastAsia="Arial Unicode MS" w:hAnsi="Verdana"/>
                <w:sz w:val="18"/>
                <w:szCs w:val="18"/>
              </w:rPr>
            </w:pPr>
          </w:p>
        </w:tc>
      </w:tr>
    </w:tbl>
    <w:p w:rsidR="00F310ED" w:rsidRPr="00362F3A" w:rsidRDefault="00F310ED" w:rsidP="002C27D5">
      <w:pPr>
        <w:numPr>
          <w:ilvl w:val="0"/>
          <w:numId w:val="67"/>
        </w:numPr>
        <w:tabs>
          <w:tab w:val="clear" w:pos="2740"/>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93B65" w:rsidP="008A304D">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0" w:type="dxa"/>
            <w:gridSpan w:val="2"/>
            <w:shd w:val="clear" w:color="auto" w:fill="auto"/>
            <w:vAlign w:val="center"/>
          </w:tcPr>
          <w:p w:rsidR="00F310ED" w:rsidRPr="00362F3A" w:rsidRDefault="00F310ED" w:rsidP="00DF58E5">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r w:rsidR="00672C41" w:rsidRPr="00362F3A">
              <w:rPr>
                <w:rFonts w:ascii="Verdana" w:eastAsia="Arial Unicode MS" w:hAnsi="Verdana"/>
                <w:sz w:val="18"/>
                <w:szCs w:val="18"/>
              </w:rPr>
              <w:t xml:space="preserve"> </w:t>
            </w:r>
            <w:r w:rsidR="00DF58E5" w:rsidRPr="00362F3A">
              <w:rPr>
                <w:rFonts w:ascii="Verdana" w:eastAsia="Arial Unicode MS" w:hAnsi="Verdana"/>
                <w:color w:val="0000FF"/>
                <w:sz w:val="18"/>
                <w:szCs w:val="18"/>
              </w:rPr>
              <w:t>(Ver punto 24.</w:t>
            </w:r>
            <w:r w:rsidR="00DF58E5">
              <w:rPr>
                <w:rFonts w:ascii="Verdana" w:eastAsia="Arial Unicode MS" w:hAnsi="Verdana"/>
                <w:color w:val="0000FF"/>
                <w:sz w:val="18"/>
                <w:szCs w:val="18"/>
              </w:rPr>
              <w:t>3</w:t>
            </w:r>
            <w:r w:rsidR="00DF58E5" w:rsidRPr="00362F3A">
              <w:rPr>
                <w:rFonts w:ascii="Verdana" w:eastAsia="Arial Unicode MS" w:hAnsi="Verdana"/>
                <w:color w:val="0000FF"/>
                <w:sz w:val="18"/>
                <w:szCs w:val="18"/>
              </w:rPr>
              <w:t xml:space="preserve"> de las cláusulas específicas del pliego) </w:t>
            </w:r>
            <w:r w:rsidR="00DF58E5" w:rsidRPr="00362F3A">
              <w:rPr>
                <w:rFonts w:ascii="Verdana" w:eastAsia="Arial Unicode MS" w:hAnsi="Verdana"/>
                <w:b/>
                <w:color w:val="0000FF"/>
                <w:sz w:val="18"/>
                <w:szCs w:val="18"/>
              </w:rPr>
              <w:t>(Obligatorio)</w:t>
            </w: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8A304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IV.1.</w:t>
            </w:r>
          </w:p>
        </w:tc>
        <w:tc>
          <w:tcPr>
            <w:tcW w:w="7300" w:type="dxa"/>
            <w:shd w:val="clear" w:color="auto" w:fill="auto"/>
            <w:vAlign w:val="center"/>
          </w:tcPr>
          <w:p w:rsidR="00F310ED" w:rsidRPr="00362F3A" w:rsidRDefault="00F310ED" w:rsidP="008A304D">
            <w:pPr>
              <w:tabs>
                <w:tab w:val="left" w:pos="0"/>
              </w:tabs>
              <w:ind w:right="-208"/>
              <w:jc w:val="both"/>
              <w:rPr>
                <w:rFonts w:ascii="Verdana" w:eastAsia="Arial Unicode MS" w:hAnsi="Verdana"/>
                <w:sz w:val="18"/>
                <w:szCs w:val="18"/>
              </w:rPr>
            </w:pPr>
          </w:p>
        </w:tc>
      </w:tr>
      <w:tr w:rsidR="00F310ED" w:rsidRPr="00362F3A" w:rsidTr="00F310ED">
        <w:trPr>
          <w:trHeight w:val="325"/>
        </w:trPr>
        <w:tc>
          <w:tcPr>
            <w:tcW w:w="400" w:type="dxa"/>
            <w:tcBorders>
              <w:top w:val="nil"/>
              <w:left w:val="nil"/>
              <w:bottom w:val="nil"/>
            </w:tcBorders>
            <w:shd w:val="clear" w:color="auto" w:fill="auto"/>
            <w:vAlign w:val="center"/>
          </w:tcPr>
          <w:p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F310ED" w:rsidP="00F310E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IV.2.</w:t>
            </w:r>
          </w:p>
        </w:tc>
        <w:tc>
          <w:tcPr>
            <w:tcW w:w="7300" w:type="dxa"/>
            <w:shd w:val="clear" w:color="auto" w:fill="auto"/>
            <w:vAlign w:val="center"/>
          </w:tcPr>
          <w:p w:rsidR="00F310ED" w:rsidRPr="00362F3A" w:rsidRDefault="00F310ED" w:rsidP="00F310ED">
            <w:pPr>
              <w:tabs>
                <w:tab w:val="left" w:pos="0"/>
              </w:tabs>
              <w:ind w:right="-208"/>
              <w:jc w:val="both"/>
              <w:rPr>
                <w:rFonts w:ascii="Verdana" w:eastAsia="Arial Unicode MS" w:hAnsi="Verdana"/>
                <w:sz w:val="18"/>
                <w:szCs w:val="18"/>
              </w:rPr>
            </w:pPr>
          </w:p>
        </w:tc>
      </w:tr>
    </w:tbl>
    <w:p w:rsidR="00F310ED" w:rsidRPr="00362F3A" w:rsidRDefault="00F310ED" w:rsidP="002C27D5">
      <w:pPr>
        <w:numPr>
          <w:ilvl w:val="0"/>
          <w:numId w:val="67"/>
        </w:numPr>
        <w:tabs>
          <w:tab w:val="clear" w:pos="2740"/>
          <w:tab w:val="num"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tabs>
                <w:tab w:val="left" w:pos="0"/>
              </w:tabs>
              <w:ind w:right="-132"/>
              <w:rPr>
                <w:rFonts w:ascii="Verdana" w:eastAsia="Arial Unicode MS" w:hAnsi="Verdana"/>
                <w:sz w:val="18"/>
                <w:szCs w:val="18"/>
              </w:rPr>
            </w:pPr>
            <w:hyperlink w:anchor="AnexoV1" w:history="1">
              <w:r w:rsidR="00F310ED" w:rsidRPr="00362F3A">
                <w:rPr>
                  <w:rFonts w:ascii="Verdana" w:eastAsia="Arial Unicode MS" w:hAnsi="Verdana"/>
                  <w:sz w:val="18"/>
                  <w:szCs w:val="18"/>
                </w:rPr>
                <w:t>ANEXO V.1.</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DISPONIBILIDAD DE LA SOLVENCIA Y MEDIOS DE OTRAS ENTIDADES DURANTE TODA LA VIGENCIA DEL CONTRATO</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tabs>
                <w:tab w:val="left" w:pos="0"/>
              </w:tabs>
              <w:ind w:right="-132"/>
              <w:rPr>
                <w:rFonts w:ascii="Verdana" w:eastAsia="Arial Unicode MS" w:hAnsi="Verdana"/>
                <w:sz w:val="18"/>
                <w:szCs w:val="18"/>
              </w:rPr>
            </w:pPr>
            <w:hyperlink w:anchor="AnexoV2" w:history="1">
              <w:r w:rsidR="00F310ED" w:rsidRPr="00362F3A">
                <w:rPr>
                  <w:rFonts w:ascii="Verdana" w:eastAsia="Arial Unicode MS" w:hAnsi="Verdana"/>
                  <w:sz w:val="18"/>
                  <w:szCs w:val="18"/>
                </w:rPr>
                <w:t>ANEXO V.2.</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AUSENCIA DE PROHIBICIONES PARA CONTRATAR CON EL SECTOR PÚBLICO</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tabs>
                <w:tab w:val="left" w:pos="0"/>
              </w:tabs>
              <w:ind w:right="-132"/>
              <w:rPr>
                <w:rFonts w:ascii="Verdana" w:eastAsia="Arial Unicode MS" w:hAnsi="Verdana"/>
                <w:sz w:val="18"/>
                <w:szCs w:val="18"/>
              </w:rPr>
            </w:pPr>
            <w:hyperlink w:anchor="AnexoV3" w:history="1">
              <w:r w:rsidR="00F310ED" w:rsidRPr="00362F3A">
                <w:rPr>
                  <w:rFonts w:ascii="Verdana" w:eastAsia="Arial Unicode MS" w:hAnsi="Verdana"/>
                  <w:sz w:val="18"/>
                  <w:szCs w:val="18"/>
                </w:rPr>
                <w:t>ANEXO V.3.</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AVAL BANCARIO. MODELO DE AVAL BANCARIO UTEs.</w:t>
            </w:r>
          </w:p>
        </w:tc>
      </w:tr>
      <w:tr w:rsidR="00F310ED" w:rsidRPr="00362F3A" w:rsidTr="008A304D">
        <w:trPr>
          <w:trHeight w:val="342"/>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tabs>
                <w:tab w:val="left" w:pos="0"/>
              </w:tabs>
              <w:ind w:right="-132"/>
              <w:rPr>
                <w:rFonts w:ascii="Verdana" w:eastAsia="Arial Unicode MS" w:hAnsi="Verdana"/>
                <w:sz w:val="18"/>
                <w:szCs w:val="18"/>
              </w:rPr>
            </w:pPr>
            <w:hyperlink w:anchor="AnexoV4" w:history="1">
              <w:r w:rsidR="00F310ED" w:rsidRPr="00362F3A">
                <w:rPr>
                  <w:rFonts w:ascii="Verdana" w:eastAsia="Arial Unicode MS" w:hAnsi="Verdana"/>
                  <w:sz w:val="18"/>
                  <w:szCs w:val="18"/>
                </w:rPr>
                <w:t>ANEXO V.4.</w:t>
              </w:r>
            </w:hyperlink>
          </w:p>
        </w:tc>
        <w:tc>
          <w:tcPr>
            <w:tcW w:w="7298" w:type="dxa"/>
            <w:shd w:val="clear" w:color="auto" w:fill="auto"/>
            <w:vAlign w:val="center"/>
          </w:tcPr>
          <w:p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SEGURO DE CAUCIÓN. MODELO DE SEGURO DE CAUCIÓN UTEs.</w:t>
            </w:r>
          </w:p>
        </w:tc>
      </w:tr>
    </w:tbl>
    <w:p w:rsidR="00F310ED" w:rsidRPr="00362F3A" w:rsidRDefault="00F310ED" w:rsidP="002C27D5">
      <w:pPr>
        <w:numPr>
          <w:ilvl w:val="0"/>
          <w:numId w:val="67"/>
        </w:numPr>
        <w:tabs>
          <w:tab w:val="clear" w:pos="2740"/>
          <w:tab w:val="left"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VI.1.</w:t>
              </w:r>
            </w:hyperlink>
          </w:p>
        </w:tc>
        <w:tc>
          <w:tcPr>
            <w:tcW w:w="7298" w:type="dxa"/>
            <w:shd w:val="clear" w:color="auto" w:fill="auto"/>
            <w:vAlign w:val="center"/>
          </w:tcPr>
          <w:p w:rsidR="00F310ED" w:rsidRPr="00362F3A" w:rsidRDefault="00F310ED" w:rsidP="00AB798C">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 xml:space="preserve">APROBACIÓN DE CERTIFICACIÓN DE </w:t>
            </w:r>
            <w:r w:rsidR="00AB798C" w:rsidRPr="00362F3A">
              <w:rPr>
                <w:rFonts w:ascii="Verdana" w:eastAsia="Arial Unicode MS" w:hAnsi="Verdana"/>
                <w:sz w:val="18"/>
                <w:szCs w:val="18"/>
              </w:rPr>
              <w:t>BIENES ENTREGADOS/RECIBIDOS</w:t>
            </w:r>
          </w:p>
        </w:tc>
      </w:tr>
      <w:tr w:rsidR="00F310ED" w:rsidRPr="00362F3A" w:rsidTr="008A304D">
        <w:trPr>
          <w:trHeight w:val="325"/>
        </w:trPr>
        <w:tc>
          <w:tcPr>
            <w:tcW w:w="400" w:type="dxa"/>
            <w:tcBorders>
              <w:top w:val="nil"/>
              <w:left w:val="nil"/>
              <w:bottom w:val="nil"/>
            </w:tcBorders>
            <w:shd w:val="clear" w:color="auto" w:fill="auto"/>
            <w:vAlign w:val="center"/>
          </w:tcPr>
          <w:p w:rsidR="00F310ED" w:rsidRPr="00362F3A" w:rsidRDefault="00592E3F"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ind w:right="-132"/>
              <w:rPr>
                <w:rFonts w:ascii="Verdana" w:eastAsia="Arial Unicode MS" w:hAnsi="Verdana"/>
                <w:sz w:val="18"/>
                <w:szCs w:val="18"/>
              </w:rPr>
            </w:pPr>
            <w:hyperlink w:anchor="AnexoVI2" w:history="1">
              <w:r w:rsidR="00F310ED" w:rsidRPr="00362F3A">
                <w:rPr>
                  <w:rFonts w:ascii="Verdana" w:eastAsia="Arial Unicode MS" w:hAnsi="Verdana"/>
                  <w:sz w:val="18"/>
                  <w:szCs w:val="18"/>
                </w:rPr>
                <w:t>ANEXO VI.2.</w:t>
              </w:r>
            </w:hyperlink>
          </w:p>
        </w:tc>
        <w:tc>
          <w:tcPr>
            <w:tcW w:w="7298" w:type="dxa"/>
            <w:shd w:val="clear" w:color="auto" w:fill="auto"/>
            <w:vAlign w:val="center"/>
          </w:tcPr>
          <w:p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COMUNICACIÓN DE SUBCONTRATACIÓN</w:t>
            </w:r>
          </w:p>
        </w:tc>
      </w:tr>
    </w:tbl>
    <w:p w:rsidR="00F310ED" w:rsidRPr="00362F3A" w:rsidRDefault="00F310ED" w:rsidP="002C27D5">
      <w:pPr>
        <w:numPr>
          <w:ilvl w:val="0"/>
          <w:numId w:val="67"/>
        </w:numPr>
        <w:tabs>
          <w:tab w:val="clear" w:pos="2740"/>
          <w:tab w:val="num" w:pos="426"/>
        </w:tabs>
        <w:kinsoku w:val="0"/>
        <w:overflowPunct w:val="0"/>
        <w:spacing w:before="120" w:after="120"/>
        <w:ind w:left="426" w:right="-40" w:hanging="426"/>
        <w:rPr>
          <w:rFonts w:ascii="Verdana" w:hAnsi="Verdana"/>
          <w:b/>
          <w:sz w:val="18"/>
          <w:szCs w:val="18"/>
        </w:rPr>
      </w:pPr>
      <w:r w:rsidRPr="00362F3A">
        <w:rPr>
          <w:rFonts w:ascii="Verdana" w:hAnsi="Verdana"/>
          <w:b/>
          <w:sz w:val="18"/>
          <w:szCs w:val="18"/>
        </w:rPr>
        <w:t xml:space="preserve"> </w:t>
      </w:r>
      <w:bookmarkStart w:id="700" w:name="AnexoI1"/>
      <w:r w:rsidRPr="00362F3A">
        <w:rPr>
          <w:rFonts w:ascii="Verdana"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rsidTr="008A304D">
        <w:trPr>
          <w:trHeight w:val="377"/>
        </w:trPr>
        <w:tc>
          <w:tcPr>
            <w:tcW w:w="400" w:type="dxa"/>
            <w:tcBorders>
              <w:top w:val="nil"/>
              <w:left w:val="nil"/>
              <w:bottom w:val="nil"/>
            </w:tcBorders>
            <w:shd w:val="clear" w:color="auto" w:fill="auto"/>
            <w:vAlign w:val="center"/>
          </w:tcPr>
          <w:p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412B02">
              <w:rPr>
                <w:rFonts w:ascii="Verdana" w:eastAsia="Arial Unicode MS" w:hAnsi="Verdana"/>
                <w:sz w:val="18"/>
                <w:szCs w:val="18"/>
              </w:rPr>
            </w:r>
            <w:r w:rsidR="00412B02">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rsidR="00F310ED" w:rsidRPr="00362F3A" w:rsidRDefault="00412B02" w:rsidP="008A304D">
            <w:pPr>
              <w:tabs>
                <w:tab w:val="left" w:pos="0"/>
              </w:tabs>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VII.1.</w:t>
              </w:r>
            </w:hyperlink>
          </w:p>
        </w:tc>
        <w:tc>
          <w:tcPr>
            <w:tcW w:w="7298" w:type="dxa"/>
            <w:shd w:val="clear" w:color="auto" w:fill="auto"/>
            <w:vAlign w:val="center"/>
          </w:tcPr>
          <w:p w:rsidR="00F310ED" w:rsidRPr="00362F3A" w:rsidRDefault="00F310ED" w:rsidP="008A304D">
            <w:pPr>
              <w:tabs>
                <w:tab w:val="left" w:pos="0"/>
              </w:tabs>
              <w:ind w:right="-8"/>
              <w:rPr>
                <w:rFonts w:ascii="Verdana" w:eastAsia="Arial Unicode MS" w:hAnsi="Verdana"/>
                <w:sz w:val="18"/>
                <w:szCs w:val="18"/>
              </w:rPr>
            </w:pPr>
            <w:r w:rsidRPr="00362F3A">
              <w:rPr>
                <w:rFonts w:ascii="Verdana" w:eastAsia="Arial Unicode MS" w:hAnsi="Verdana"/>
                <w:sz w:val="18"/>
                <w:szCs w:val="18"/>
              </w:rPr>
              <w:t>INFORMACIÓN ADICIONAL SOBRE PROTECCIÓN DE DATOS PERSONALES</w:t>
            </w:r>
          </w:p>
        </w:tc>
      </w:tr>
    </w:tbl>
    <w:p w:rsidR="00F310ED" w:rsidRPr="00362F3A" w:rsidRDefault="00F310ED">
      <w:pPr>
        <w:rPr>
          <w:sz w:val="18"/>
          <w:szCs w:val="18"/>
        </w:rPr>
      </w:pPr>
      <w:r w:rsidRPr="00362F3A">
        <w:rPr>
          <w:sz w:val="18"/>
          <w:szCs w:val="18"/>
        </w:rPr>
        <w:br w:type="page"/>
      </w:r>
    </w:p>
    <w:p w:rsidR="00F310ED" w:rsidRPr="00362F3A" w:rsidRDefault="00F310ED" w:rsidP="005760E1">
      <w:pPr>
        <w:pStyle w:val="3izenburua"/>
        <w:ind w:left="1701" w:hanging="1701"/>
        <w:rPr>
          <w:i/>
          <w:sz w:val="18"/>
          <w:szCs w:val="18"/>
        </w:rPr>
      </w:pPr>
      <w:bookmarkStart w:id="701" w:name="_Toc34132949"/>
      <w:bookmarkStart w:id="702" w:name="_Toc38387833"/>
      <w:bookmarkStart w:id="703" w:name="_Toc45180764"/>
      <w:r w:rsidRPr="00362F3A">
        <w:rPr>
          <w:sz w:val="18"/>
          <w:szCs w:val="18"/>
        </w:rPr>
        <w:lastRenderedPageBreak/>
        <w:t>ANEXO I.1</w:t>
      </w:r>
      <w:bookmarkEnd w:id="700"/>
      <w:r w:rsidRPr="00362F3A">
        <w:rPr>
          <w:sz w:val="18"/>
          <w:szCs w:val="18"/>
        </w:rPr>
        <w:t>.-</w:t>
      </w:r>
      <w:r w:rsidRPr="00362F3A">
        <w:rPr>
          <w:sz w:val="18"/>
          <w:szCs w:val="18"/>
        </w:rPr>
        <w:tab/>
        <w:t>CÁLCULO PRESUPUESTO BASE DE LICITACIÓN: COSTES Y OTROS GASTOS</w:t>
      </w:r>
      <w:bookmarkEnd w:id="701"/>
      <w:bookmarkEnd w:id="702"/>
      <w:bookmarkEnd w:id="703"/>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362F3A" w:rsidRDefault="00F310ED" w:rsidP="00F310ED">
      <w:pPr>
        <w:shd w:val="clear" w:color="auto" w:fill="FFFFFF"/>
        <w:ind w:left="284" w:right="-427"/>
        <w:jc w:val="both"/>
        <w:rPr>
          <w:rFonts w:ascii="Verdana" w:hAnsi="Verdana" w:cs="Arial"/>
          <w:sz w:val="18"/>
          <w:szCs w:val="18"/>
          <w:u w:val="single"/>
        </w:rPr>
      </w:pPr>
    </w:p>
    <w:p w:rsidR="00F310ED" w:rsidRPr="00D548F1" w:rsidRDefault="00F310ED" w:rsidP="00F310ED">
      <w:pPr>
        <w:shd w:val="clear" w:color="auto" w:fill="FFFFFF"/>
        <w:ind w:right="-427"/>
        <w:jc w:val="both"/>
        <w:rPr>
          <w:rFonts w:ascii="Verdana" w:hAnsi="Verdana" w:cs="Arial"/>
          <w:sz w:val="18"/>
          <w:szCs w:val="18"/>
        </w:rPr>
      </w:pPr>
      <w:r w:rsidRPr="00362F3A">
        <w:rPr>
          <w:rFonts w:ascii="Verdana" w:hAnsi="Verdana" w:cs="Arial"/>
          <w:sz w:val="18"/>
          <w:szCs w:val="18"/>
        </w:rPr>
        <w:t xml:space="preserve">Los costes y gastos tenidos en cuenta para el cálculo del presupuesto base de licitación del contrato </w:t>
      </w:r>
      <w:r w:rsidRPr="00D548F1">
        <w:rPr>
          <w:rFonts w:ascii="Verdana" w:hAnsi="Verdana" w:cs="Arial"/>
          <w:sz w:val="18"/>
          <w:szCs w:val="18"/>
        </w:rPr>
        <w:t xml:space="preserve">referenciado con el </w:t>
      </w:r>
      <w:r w:rsidR="00346556" w:rsidRPr="00D548F1">
        <w:rPr>
          <w:rFonts w:ascii="Verdana" w:hAnsi="Verdana" w:cs="Arial"/>
          <w:b/>
          <w:color w:val="0000FF"/>
          <w:sz w:val="18"/>
          <w:szCs w:val="18"/>
        </w:rPr>
        <w:t>S-</w:t>
      </w:r>
      <w:r w:rsidR="00C22EB9">
        <w:rPr>
          <w:rFonts w:ascii="Verdana" w:hAnsi="Verdana" w:cs="Arial"/>
          <w:b/>
          <w:color w:val="0000FF"/>
          <w:sz w:val="18"/>
          <w:szCs w:val="18"/>
        </w:rPr>
        <w:t>0</w:t>
      </w:r>
      <w:r w:rsidR="007563EF">
        <w:rPr>
          <w:rFonts w:ascii="Verdana" w:hAnsi="Verdana" w:cs="Arial"/>
          <w:b/>
          <w:color w:val="0000FF"/>
          <w:sz w:val="18"/>
          <w:szCs w:val="18"/>
        </w:rPr>
        <w:t>61</w:t>
      </w:r>
      <w:r w:rsidR="00DA5732">
        <w:rPr>
          <w:rFonts w:ascii="Verdana" w:hAnsi="Verdana" w:cs="Arial"/>
          <w:b/>
          <w:color w:val="0000FF"/>
          <w:sz w:val="18"/>
          <w:szCs w:val="18"/>
        </w:rPr>
        <w:t>/2022</w:t>
      </w:r>
      <w:r w:rsidR="00672C41" w:rsidRPr="00D548F1">
        <w:rPr>
          <w:rFonts w:ascii="Verdana" w:hAnsi="Verdana" w:cs="Arial"/>
          <w:b/>
          <w:color w:val="0000FF"/>
          <w:sz w:val="18"/>
          <w:szCs w:val="18"/>
        </w:rPr>
        <w:t xml:space="preserve"> </w:t>
      </w:r>
      <w:r w:rsidR="007563EF">
        <w:rPr>
          <w:rFonts w:ascii="Verdana" w:hAnsi="Verdana" w:cs="Arial"/>
          <w:b/>
          <w:color w:val="0000FF"/>
          <w:sz w:val="18"/>
          <w:szCs w:val="18"/>
        </w:rPr>
        <w:t>“</w:t>
      </w:r>
      <w:r w:rsidR="00672C41" w:rsidRPr="00D548F1">
        <w:rPr>
          <w:rFonts w:ascii="Verdana" w:hAnsi="Verdana" w:cs="Arial"/>
          <w:b/>
          <w:color w:val="0000FF"/>
          <w:sz w:val="18"/>
          <w:szCs w:val="18"/>
        </w:rPr>
        <w:t>S</w:t>
      </w:r>
      <w:r w:rsidR="00DA5732">
        <w:rPr>
          <w:rFonts w:ascii="Verdana" w:hAnsi="Verdana" w:cs="Arial"/>
          <w:b/>
          <w:color w:val="0000FF"/>
          <w:sz w:val="18"/>
          <w:szCs w:val="18"/>
        </w:rPr>
        <w:t xml:space="preserve">istema de </w:t>
      </w:r>
      <w:r w:rsidR="007563EF">
        <w:rPr>
          <w:rFonts w:ascii="Verdana" w:hAnsi="Verdana" w:cs="Arial"/>
          <w:b/>
          <w:color w:val="0000FF"/>
          <w:sz w:val="18"/>
          <w:szCs w:val="18"/>
        </w:rPr>
        <w:t>localización de teléfonos desde drones operativos de rescate”</w:t>
      </w:r>
      <w:r w:rsidR="00942010" w:rsidRPr="00D548F1">
        <w:rPr>
          <w:rFonts w:ascii="Verdana" w:hAnsi="Verdana" w:cs="Arial"/>
          <w:b/>
          <w:color w:val="0000FF"/>
          <w:sz w:val="18"/>
          <w:szCs w:val="18"/>
        </w:rPr>
        <w:t>,</w:t>
      </w:r>
      <w:r w:rsidRPr="00D548F1">
        <w:rPr>
          <w:rFonts w:ascii="Verdana" w:hAnsi="Verdana" w:cs="Arial"/>
          <w:b/>
          <w:color w:val="0000FF"/>
          <w:sz w:val="18"/>
          <w:szCs w:val="18"/>
        </w:rPr>
        <w:t xml:space="preserve"> </w:t>
      </w:r>
      <w:r w:rsidRPr="00D548F1">
        <w:rPr>
          <w:rFonts w:ascii="Verdana" w:hAnsi="Verdana" w:cs="Arial"/>
          <w:sz w:val="18"/>
          <w:szCs w:val="18"/>
        </w:rPr>
        <w:t>han sido los siguientes:</w:t>
      </w:r>
    </w:p>
    <w:p w:rsidR="00346556" w:rsidRDefault="00346556" w:rsidP="00F310ED">
      <w:pPr>
        <w:shd w:val="clear" w:color="auto" w:fill="FFFFFF"/>
        <w:ind w:right="-427"/>
        <w:jc w:val="both"/>
        <w:rPr>
          <w:rFonts w:ascii="Verdana" w:hAnsi="Verdana" w:cs="Arial"/>
          <w:sz w:val="18"/>
          <w:szCs w:val="18"/>
        </w:rPr>
      </w:pPr>
    </w:p>
    <w:p w:rsidR="00A23DDF" w:rsidRDefault="00A23DDF" w:rsidP="00F310ED">
      <w:pPr>
        <w:shd w:val="clear" w:color="auto" w:fill="FFFFFF"/>
        <w:ind w:right="-427"/>
        <w:jc w:val="both"/>
        <w:rPr>
          <w:rFonts w:ascii="Verdana" w:hAnsi="Verdana" w:cs="Arial"/>
          <w:sz w:val="18"/>
          <w:szCs w:val="18"/>
        </w:rPr>
      </w:pPr>
    </w:p>
    <w:p w:rsidR="00A23DDF" w:rsidRPr="00D548F1" w:rsidRDefault="00A23DDF" w:rsidP="00F310ED">
      <w:pPr>
        <w:shd w:val="clear" w:color="auto" w:fill="FFFFFF"/>
        <w:ind w:right="-427"/>
        <w:jc w:val="both"/>
        <w:rPr>
          <w:rFonts w:ascii="Verdana" w:hAnsi="Verdana" w:cs="Arial"/>
          <w:sz w:val="18"/>
          <w:szCs w:val="18"/>
        </w:rPr>
      </w:pPr>
    </w:p>
    <w:p w:rsidR="00721252" w:rsidRPr="00D548F1" w:rsidRDefault="00721252" w:rsidP="00721252">
      <w:pPr>
        <w:spacing w:line="288" w:lineRule="auto"/>
        <w:jc w:val="both"/>
        <w:rPr>
          <w:rFonts w:ascii="Verdana" w:hAnsi="Verdana"/>
          <w:color w:val="0000FF"/>
          <w:sz w:val="18"/>
          <w:szCs w:val="18"/>
          <w:lang w:val="es-ES_tradnl"/>
        </w:rPr>
      </w:pPr>
    </w:p>
    <w:p w:rsidR="00F34C40" w:rsidRPr="001D7C5F" w:rsidRDefault="00F34C40" w:rsidP="00F34C40">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F34C40" w:rsidRPr="001D7C5F" w:rsidTr="003774CC">
        <w:trPr>
          <w:trHeight w:val="312"/>
        </w:trPr>
        <w:tc>
          <w:tcPr>
            <w:tcW w:w="6029" w:type="dxa"/>
            <w:shd w:val="clear" w:color="auto" w:fill="auto"/>
            <w:vAlign w:val="center"/>
          </w:tcPr>
          <w:p w:rsidR="00F34C40" w:rsidRPr="001D7C5F" w:rsidRDefault="00F34C40" w:rsidP="003774CC">
            <w:pPr>
              <w:tabs>
                <w:tab w:val="left" w:pos="4700"/>
              </w:tabs>
              <w:ind w:left="-100" w:right="70"/>
              <w:jc w:val="right"/>
              <w:rPr>
                <w:rFonts w:ascii="Verdana" w:hAnsi="Verdana"/>
                <w:b/>
                <w:sz w:val="20"/>
                <w:szCs w:val="20"/>
              </w:rPr>
            </w:pPr>
            <w:r w:rsidRPr="001D7C5F">
              <w:rPr>
                <w:rFonts w:ascii="Verdana" w:hAnsi="Verdana"/>
                <w:b/>
                <w:sz w:val="20"/>
                <w:szCs w:val="20"/>
              </w:rPr>
              <w:t>PRESUPUESTO BASE DE LICITACIÓN:</w:t>
            </w:r>
          </w:p>
        </w:tc>
        <w:tc>
          <w:tcPr>
            <w:tcW w:w="2569" w:type="dxa"/>
            <w:shd w:val="clear" w:color="auto" w:fill="auto"/>
            <w:vAlign w:val="center"/>
          </w:tcPr>
          <w:p w:rsidR="00F34C40" w:rsidRPr="001D7C5F" w:rsidRDefault="00A23DDF" w:rsidP="00A23DDF">
            <w:pPr>
              <w:tabs>
                <w:tab w:val="left" w:pos="4700"/>
              </w:tabs>
              <w:ind w:left="-100" w:right="70"/>
              <w:jc w:val="right"/>
              <w:rPr>
                <w:rFonts w:ascii="Verdana" w:hAnsi="Verdana"/>
                <w:b/>
                <w:color w:val="0000FF"/>
                <w:sz w:val="20"/>
                <w:szCs w:val="20"/>
              </w:rPr>
            </w:pPr>
            <w:r>
              <w:rPr>
                <w:rFonts w:ascii="Verdana" w:hAnsi="Verdana"/>
                <w:b/>
                <w:color w:val="0000FF"/>
                <w:sz w:val="20"/>
                <w:szCs w:val="20"/>
              </w:rPr>
              <w:t>103.900</w:t>
            </w:r>
            <w:r w:rsidR="00471A47">
              <w:rPr>
                <w:rFonts w:ascii="Verdana" w:hAnsi="Verdana"/>
                <w:b/>
                <w:color w:val="0000FF"/>
                <w:sz w:val="20"/>
                <w:szCs w:val="20"/>
              </w:rPr>
              <w:t>,00</w:t>
            </w:r>
            <w:r w:rsidR="00F34C40">
              <w:rPr>
                <w:rFonts w:ascii="Verdana" w:hAnsi="Verdana"/>
                <w:b/>
                <w:color w:val="0000FF"/>
                <w:sz w:val="20"/>
                <w:szCs w:val="20"/>
              </w:rPr>
              <w:t xml:space="preserve"> e</w:t>
            </w:r>
            <w:r w:rsidR="00F34C40" w:rsidRPr="001D7C5F">
              <w:rPr>
                <w:rFonts w:ascii="Verdana" w:hAnsi="Verdana"/>
                <w:b/>
                <w:color w:val="0000FF"/>
                <w:sz w:val="20"/>
                <w:szCs w:val="20"/>
              </w:rPr>
              <w:t>uros</w:t>
            </w:r>
          </w:p>
        </w:tc>
      </w:tr>
      <w:tr w:rsidR="00F34C40" w:rsidRPr="001D7C5F" w:rsidTr="003774CC">
        <w:trPr>
          <w:trHeight w:val="312"/>
        </w:trPr>
        <w:tc>
          <w:tcPr>
            <w:tcW w:w="6029" w:type="dxa"/>
            <w:shd w:val="clear" w:color="auto" w:fill="auto"/>
            <w:vAlign w:val="center"/>
          </w:tcPr>
          <w:p w:rsidR="00F34C40" w:rsidRPr="001D7C5F" w:rsidRDefault="00F34C40" w:rsidP="003774CC">
            <w:pPr>
              <w:tabs>
                <w:tab w:val="left" w:pos="4700"/>
              </w:tabs>
              <w:ind w:left="-100" w:right="70"/>
              <w:jc w:val="right"/>
              <w:rPr>
                <w:rFonts w:ascii="Verdana" w:hAnsi="Verdana"/>
                <w:b/>
                <w:sz w:val="20"/>
                <w:szCs w:val="20"/>
              </w:rPr>
            </w:pPr>
            <w:r w:rsidRPr="001D7C5F">
              <w:rPr>
                <w:rFonts w:ascii="Verdana" w:hAnsi="Verdana"/>
                <w:b/>
                <w:sz w:val="20"/>
                <w:szCs w:val="20"/>
              </w:rPr>
              <w:t>IVA (</w:t>
            </w:r>
            <w:r>
              <w:rPr>
                <w:rFonts w:ascii="Verdana" w:hAnsi="Verdana"/>
                <w:b/>
                <w:sz w:val="20"/>
                <w:szCs w:val="20"/>
              </w:rPr>
              <w:t>21</w:t>
            </w:r>
            <w:r w:rsidRPr="001D7C5F">
              <w:rPr>
                <w:rFonts w:ascii="Verdana" w:hAnsi="Verdana"/>
                <w:b/>
                <w:sz w:val="20"/>
                <w:szCs w:val="20"/>
              </w:rPr>
              <w:t xml:space="preserve"> %):</w:t>
            </w:r>
          </w:p>
        </w:tc>
        <w:tc>
          <w:tcPr>
            <w:tcW w:w="2569" w:type="dxa"/>
            <w:shd w:val="clear" w:color="auto" w:fill="auto"/>
            <w:vAlign w:val="center"/>
          </w:tcPr>
          <w:p w:rsidR="00F34C40" w:rsidRPr="001D7C5F" w:rsidRDefault="00A23DDF" w:rsidP="00A23DDF">
            <w:pPr>
              <w:tabs>
                <w:tab w:val="left" w:pos="4700"/>
              </w:tabs>
              <w:ind w:left="-100" w:right="70"/>
              <w:jc w:val="right"/>
              <w:rPr>
                <w:rFonts w:ascii="Verdana" w:hAnsi="Verdana"/>
                <w:b/>
                <w:color w:val="0000FF"/>
                <w:sz w:val="20"/>
                <w:szCs w:val="20"/>
              </w:rPr>
            </w:pPr>
            <w:r>
              <w:rPr>
                <w:rFonts w:ascii="Verdana" w:hAnsi="Verdana"/>
                <w:b/>
                <w:color w:val="0000FF"/>
                <w:sz w:val="20"/>
                <w:szCs w:val="20"/>
              </w:rPr>
              <w:t xml:space="preserve"> 21.819,00</w:t>
            </w:r>
            <w:r w:rsidR="00F34C40">
              <w:rPr>
                <w:rFonts w:ascii="Verdana" w:hAnsi="Verdana"/>
                <w:b/>
                <w:color w:val="0000FF"/>
                <w:sz w:val="20"/>
                <w:szCs w:val="20"/>
              </w:rPr>
              <w:t xml:space="preserve"> </w:t>
            </w:r>
            <w:r w:rsidR="00F34C40" w:rsidRPr="001D7C5F">
              <w:rPr>
                <w:rFonts w:ascii="Verdana" w:hAnsi="Verdana"/>
                <w:b/>
                <w:color w:val="0000FF"/>
                <w:sz w:val="20"/>
                <w:szCs w:val="20"/>
              </w:rPr>
              <w:t>euros</w:t>
            </w:r>
          </w:p>
        </w:tc>
      </w:tr>
      <w:tr w:rsidR="00F34C40" w:rsidRPr="001D7C5F" w:rsidTr="003774CC">
        <w:trPr>
          <w:trHeight w:val="312"/>
        </w:trPr>
        <w:tc>
          <w:tcPr>
            <w:tcW w:w="6029" w:type="dxa"/>
            <w:shd w:val="clear" w:color="auto" w:fill="auto"/>
            <w:vAlign w:val="center"/>
          </w:tcPr>
          <w:p w:rsidR="00F34C40" w:rsidRPr="001D7C5F" w:rsidRDefault="00F34C40" w:rsidP="003774CC">
            <w:pPr>
              <w:tabs>
                <w:tab w:val="left" w:pos="4700"/>
              </w:tabs>
              <w:ind w:left="-100" w:right="70"/>
              <w:jc w:val="right"/>
              <w:rPr>
                <w:rFonts w:ascii="Verdana" w:hAnsi="Verdana"/>
                <w:b/>
                <w:sz w:val="20"/>
                <w:szCs w:val="20"/>
              </w:rPr>
            </w:pPr>
            <w:r w:rsidRPr="001D7C5F">
              <w:rPr>
                <w:rFonts w:ascii="Verdana" w:hAnsi="Verdana"/>
                <w:b/>
                <w:sz w:val="20"/>
                <w:szCs w:val="20"/>
              </w:rPr>
              <w:t>TOTAL PRESUPUESTO BASE DE LICITACIÓN:</w:t>
            </w:r>
          </w:p>
        </w:tc>
        <w:tc>
          <w:tcPr>
            <w:tcW w:w="2569" w:type="dxa"/>
            <w:shd w:val="clear" w:color="auto" w:fill="auto"/>
            <w:vAlign w:val="center"/>
          </w:tcPr>
          <w:p w:rsidR="00F34C40" w:rsidRPr="001D7C5F" w:rsidRDefault="00A23DDF" w:rsidP="00A23DDF">
            <w:pPr>
              <w:tabs>
                <w:tab w:val="left" w:pos="4700"/>
              </w:tabs>
              <w:ind w:left="-100" w:right="70"/>
              <w:jc w:val="right"/>
              <w:rPr>
                <w:rFonts w:ascii="Verdana" w:hAnsi="Verdana"/>
                <w:b/>
                <w:color w:val="0000FF"/>
                <w:sz w:val="20"/>
                <w:szCs w:val="20"/>
              </w:rPr>
            </w:pPr>
            <w:r>
              <w:rPr>
                <w:rFonts w:ascii="Verdana" w:hAnsi="Verdana"/>
                <w:b/>
                <w:color w:val="0000FF"/>
                <w:sz w:val="20"/>
                <w:szCs w:val="20"/>
              </w:rPr>
              <w:t>125.719</w:t>
            </w:r>
            <w:r w:rsidR="006F58D8">
              <w:rPr>
                <w:rFonts w:ascii="Verdana" w:hAnsi="Verdana"/>
                <w:b/>
                <w:color w:val="0000FF"/>
                <w:sz w:val="20"/>
                <w:szCs w:val="20"/>
              </w:rPr>
              <w:t>,</w:t>
            </w:r>
            <w:r w:rsidR="00471A47">
              <w:rPr>
                <w:rFonts w:ascii="Verdana" w:hAnsi="Verdana"/>
                <w:b/>
                <w:color w:val="0000FF"/>
                <w:sz w:val="20"/>
                <w:szCs w:val="20"/>
              </w:rPr>
              <w:t>00</w:t>
            </w:r>
            <w:r w:rsidR="00F34C40">
              <w:rPr>
                <w:rFonts w:ascii="Verdana" w:hAnsi="Verdana"/>
                <w:b/>
                <w:color w:val="0000FF"/>
                <w:sz w:val="20"/>
                <w:szCs w:val="20"/>
              </w:rPr>
              <w:t xml:space="preserve"> </w:t>
            </w:r>
            <w:r w:rsidR="00F34C40" w:rsidRPr="001D7C5F">
              <w:rPr>
                <w:rFonts w:ascii="Verdana" w:hAnsi="Verdana"/>
                <w:b/>
                <w:color w:val="0000FF"/>
                <w:sz w:val="20"/>
                <w:szCs w:val="20"/>
              </w:rPr>
              <w:t>euros</w:t>
            </w:r>
          </w:p>
        </w:tc>
      </w:tr>
    </w:tbl>
    <w:p w:rsidR="00F34C40" w:rsidRDefault="00F34C40" w:rsidP="00F34C40">
      <w:pPr>
        <w:jc w:val="center"/>
        <w:rPr>
          <w:rFonts w:ascii="Verdana" w:hAnsi="Verdana" w:cs="Tahoma"/>
        </w:rPr>
        <w:sectPr w:rsidR="00F34C40" w:rsidSect="00F34C40">
          <w:headerReference w:type="even" r:id="rId18"/>
          <w:headerReference w:type="default" r:id="rId19"/>
          <w:footerReference w:type="default" r:id="rId20"/>
          <w:headerReference w:type="first" r:id="rId21"/>
          <w:footnotePr>
            <w:numRestart w:val="eachPage"/>
          </w:footnotePr>
          <w:type w:val="continuous"/>
          <w:pgSz w:w="11906" w:h="16838" w:code="9"/>
          <w:pgMar w:top="1418" w:right="1418" w:bottom="851" w:left="1418" w:header="284" w:footer="397" w:gutter="0"/>
          <w:cols w:space="708"/>
          <w:docGrid w:linePitch="360"/>
        </w:sectPr>
      </w:pPr>
    </w:p>
    <w:p w:rsidR="00F310ED" w:rsidRPr="00362F3A" w:rsidRDefault="00F310ED" w:rsidP="00F310ED">
      <w:pPr>
        <w:shd w:val="clear" w:color="auto" w:fill="FFFFFF"/>
        <w:ind w:left="-100" w:right="70"/>
        <w:jc w:val="both"/>
        <w:rPr>
          <w:rFonts w:ascii="Verdana" w:hAnsi="Verdana" w:cs="Segoe UI"/>
          <w:color w:val="212121"/>
          <w:sz w:val="18"/>
          <w:szCs w:val="18"/>
        </w:rPr>
      </w:pPr>
    </w:p>
    <w:p w:rsidR="00F34C40" w:rsidRPr="00362F3A" w:rsidRDefault="00C24E6C">
      <w:pPr>
        <w:rPr>
          <w:rFonts w:ascii="Verdana" w:hAnsi="Verdana" w:cs="Tahoma"/>
          <w:sz w:val="18"/>
          <w:szCs w:val="18"/>
        </w:rPr>
      </w:pPr>
      <w:r w:rsidRPr="00362F3A">
        <w:rPr>
          <w:rFonts w:ascii="Verdana" w:hAnsi="Verdana" w:cs="Tahoma"/>
          <w:sz w:val="18"/>
          <w:szCs w:val="18"/>
        </w:rPr>
        <w:br w:type="page"/>
      </w:r>
    </w:p>
    <w:p w:rsidR="00F310ED" w:rsidRPr="00362F3A" w:rsidRDefault="00F310ED" w:rsidP="005760E1">
      <w:pPr>
        <w:pStyle w:val="3izenburua"/>
        <w:ind w:left="1701" w:hanging="1701"/>
        <w:rPr>
          <w:sz w:val="18"/>
          <w:szCs w:val="18"/>
        </w:rPr>
      </w:pPr>
      <w:bookmarkStart w:id="704" w:name="AnexoI3"/>
      <w:bookmarkStart w:id="705" w:name="_Toc33530864"/>
      <w:bookmarkStart w:id="706" w:name="_Toc38387835"/>
      <w:bookmarkStart w:id="707" w:name="_Toc45180765"/>
      <w:r w:rsidRPr="00362F3A">
        <w:rPr>
          <w:sz w:val="18"/>
          <w:szCs w:val="18"/>
        </w:rPr>
        <w:lastRenderedPageBreak/>
        <w:t>ANEXO I.</w:t>
      </w:r>
      <w:r w:rsidR="00C24E6C" w:rsidRPr="00362F3A">
        <w:rPr>
          <w:sz w:val="18"/>
          <w:szCs w:val="18"/>
        </w:rPr>
        <w:t>2</w:t>
      </w:r>
      <w:r w:rsidRPr="00362F3A">
        <w:rPr>
          <w:sz w:val="18"/>
          <w:szCs w:val="18"/>
        </w:rPr>
        <w:t>.-</w:t>
      </w:r>
      <w:r w:rsidRPr="00362F3A">
        <w:rPr>
          <w:sz w:val="18"/>
          <w:szCs w:val="18"/>
        </w:rPr>
        <w:tab/>
      </w:r>
      <w:bookmarkEnd w:id="704"/>
      <w:r w:rsidRPr="00362F3A">
        <w:rPr>
          <w:sz w:val="18"/>
          <w:szCs w:val="18"/>
        </w:rPr>
        <w:t>SIMULACIÓN FÓRMULA(S) MATEMÁTICA(S)</w:t>
      </w:r>
      <w:bookmarkEnd w:id="705"/>
      <w:bookmarkEnd w:id="706"/>
      <w:bookmarkEnd w:id="707"/>
    </w:p>
    <w:p w:rsidR="00F310ED" w:rsidRPr="00362F3A" w:rsidRDefault="00F310ED" w:rsidP="00F310ED">
      <w:pPr>
        <w:ind w:right="-427"/>
        <w:jc w:val="both"/>
        <w:rPr>
          <w:rFonts w:ascii="Verdana" w:hAnsi="Verdana" w:cs="Tahoma"/>
          <w:sz w:val="18"/>
          <w:szCs w:val="18"/>
        </w:rPr>
      </w:pPr>
    </w:p>
    <w:p w:rsidR="00F310ED" w:rsidRPr="00362F3A" w:rsidRDefault="00F310ED" w:rsidP="00F310ED">
      <w:pPr>
        <w:ind w:right="-427"/>
        <w:jc w:val="both"/>
        <w:rPr>
          <w:rFonts w:ascii="Verdana" w:hAnsi="Verdana" w:cs="Tahoma"/>
          <w:sz w:val="18"/>
          <w:szCs w:val="18"/>
        </w:rPr>
      </w:pPr>
    </w:p>
    <w:p w:rsidR="006A0AD5" w:rsidRPr="00362F3A" w:rsidRDefault="006A0AD5" w:rsidP="006A0AD5">
      <w:pPr>
        <w:ind w:firstLine="567"/>
        <w:jc w:val="both"/>
        <w:rPr>
          <w:sz w:val="18"/>
          <w:szCs w:val="18"/>
        </w:rPr>
      </w:pPr>
      <w:r w:rsidRPr="00362F3A">
        <w:rPr>
          <w:rFonts w:ascii="Verdana" w:hAnsi="Verdana" w:cs="Tahoma"/>
          <w:b/>
          <w:sz w:val="18"/>
          <w:szCs w:val="18"/>
        </w:rPr>
        <w:t>Simulación fórmula para valorar el criterio precio:</w:t>
      </w:r>
      <w:r w:rsidRPr="00362F3A">
        <w:rPr>
          <w:sz w:val="18"/>
          <w:szCs w:val="18"/>
        </w:rPr>
        <w:t xml:space="preserve"> </w:t>
      </w:r>
      <w:r w:rsidR="00DA5732">
        <w:rPr>
          <w:rFonts w:ascii="Verdana" w:hAnsi="Verdana"/>
          <w:color w:val="0000FF"/>
          <w:sz w:val="18"/>
          <w:szCs w:val="18"/>
        </w:rPr>
        <w:t>S-016</w:t>
      </w:r>
      <w:r w:rsidR="00F34B79">
        <w:rPr>
          <w:rFonts w:ascii="Verdana" w:hAnsi="Verdana"/>
          <w:color w:val="0000FF"/>
          <w:sz w:val="18"/>
          <w:szCs w:val="18"/>
        </w:rPr>
        <w:t>/202</w:t>
      </w:r>
      <w:r w:rsidR="00C22EB9">
        <w:rPr>
          <w:rFonts w:ascii="Verdana" w:hAnsi="Verdana"/>
          <w:color w:val="0000FF"/>
          <w:sz w:val="18"/>
          <w:szCs w:val="18"/>
        </w:rPr>
        <w:t>2</w:t>
      </w:r>
      <w:r w:rsidR="00F34B79">
        <w:rPr>
          <w:rFonts w:ascii="Verdana" w:hAnsi="Verdana"/>
          <w:color w:val="0000FF"/>
          <w:sz w:val="18"/>
          <w:szCs w:val="18"/>
        </w:rPr>
        <w:t>.</w:t>
      </w:r>
    </w:p>
    <w:p w:rsidR="006A0AD5" w:rsidRPr="00362F3A" w:rsidRDefault="006A0AD5" w:rsidP="006A0AD5">
      <w:pPr>
        <w:ind w:firstLine="567"/>
        <w:jc w:val="both"/>
        <w:rPr>
          <w:sz w:val="18"/>
          <w:szCs w:val="18"/>
        </w:rPr>
      </w:pPr>
    </w:p>
    <w:p w:rsidR="006A0AD5" w:rsidRPr="00362F3A" w:rsidRDefault="006A0AD5" w:rsidP="006A0AD5">
      <w:pPr>
        <w:ind w:firstLine="567"/>
        <w:jc w:val="both"/>
        <w:rPr>
          <w:rFonts w:ascii="Verdana" w:hAnsi="Verdana"/>
          <w:i/>
          <w:color w:val="0000FF"/>
          <w:sz w:val="18"/>
          <w:szCs w:val="18"/>
        </w:rPr>
      </w:pPr>
    </w:p>
    <w:p w:rsidR="00A23DDF" w:rsidRPr="00A23DDF" w:rsidRDefault="00A23DDF" w:rsidP="00A23DDF">
      <w:pPr>
        <w:spacing w:after="10" w:line="249" w:lineRule="auto"/>
        <w:ind w:left="-5" w:hanging="10"/>
        <w:jc w:val="both"/>
        <w:rPr>
          <w:rFonts w:ascii="Verdana" w:hAnsi="Verdana"/>
          <w:color w:val="0000FF"/>
          <w:sz w:val="18"/>
          <w:szCs w:val="18"/>
        </w:rPr>
      </w:pPr>
      <w:r w:rsidRPr="00A23DDF">
        <w:rPr>
          <w:rFonts w:ascii="Verdana" w:hAnsi="Verdana"/>
          <w:color w:val="0000FF"/>
          <w:sz w:val="18"/>
          <w:szCs w:val="18"/>
        </w:rPr>
        <w:t xml:space="preserve">A continuación se realiza una simulación de valoración de la oferta económica al objeto de justificar la fórmula elegida. Si suponemos que: </w:t>
      </w:r>
    </w:p>
    <w:p w:rsidR="00A23DDF" w:rsidRPr="00A23DDF" w:rsidRDefault="00A23DDF" w:rsidP="00A23DDF">
      <w:pPr>
        <w:spacing w:after="10" w:line="249" w:lineRule="auto"/>
        <w:ind w:left="-5" w:hanging="10"/>
        <w:jc w:val="both"/>
        <w:rPr>
          <w:rFonts w:ascii="Verdana" w:hAnsi="Verdana"/>
          <w:color w:val="0000FF"/>
          <w:sz w:val="18"/>
          <w:szCs w:val="18"/>
        </w:rPr>
      </w:pPr>
    </w:p>
    <w:tbl>
      <w:tblPr>
        <w:tblStyle w:val="TableGrid2"/>
        <w:tblW w:w="8071" w:type="dxa"/>
        <w:tblInd w:w="10" w:type="dxa"/>
        <w:tblCellMar>
          <w:top w:w="123" w:type="dxa"/>
          <w:left w:w="70" w:type="dxa"/>
        </w:tblCellMar>
        <w:tblLook w:val="04A0" w:firstRow="1" w:lastRow="0" w:firstColumn="1" w:lastColumn="0" w:noHBand="0" w:noVBand="1"/>
      </w:tblPr>
      <w:tblGrid>
        <w:gridCol w:w="1679"/>
        <w:gridCol w:w="1572"/>
        <w:gridCol w:w="1558"/>
        <w:gridCol w:w="1702"/>
        <w:gridCol w:w="1560"/>
      </w:tblGrid>
      <w:tr w:rsidR="00A23DDF" w:rsidRPr="00A23DDF" w:rsidTr="00133D58">
        <w:trPr>
          <w:trHeight w:val="798"/>
        </w:trPr>
        <w:tc>
          <w:tcPr>
            <w:tcW w:w="1680" w:type="dxa"/>
            <w:tcBorders>
              <w:top w:val="single" w:sz="8" w:space="0" w:color="000000"/>
              <w:left w:val="single" w:sz="8" w:space="0" w:color="000000"/>
              <w:bottom w:val="single" w:sz="8" w:space="0" w:color="000000"/>
              <w:right w:val="single" w:sz="8" w:space="0" w:color="000000"/>
            </w:tcBorders>
            <w:vAlign w:val="center"/>
          </w:tcPr>
          <w:p w:rsidR="00A23DDF" w:rsidRPr="00A23DDF" w:rsidRDefault="00A23DDF" w:rsidP="00A23DDF">
            <w:pPr>
              <w:spacing w:line="259" w:lineRule="auto"/>
              <w:rPr>
                <w:rFonts w:ascii="Verdana" w:hAnsi="Verdana"/>
                <w:color w:val="0000FF"/>
                <w:sz w:val="18"/>
                <w:szCs w:val="18"/>
              </w:rPr>
            </w:pPr>
            <w:r w:rsidRPr="00A23DDF">
              <w:rPr>
                <w:rFonts w:ascii="Verdana" w:hAnsi="Verdana" w:cs="Calibri"/>
                <w:b/>
                <w:color w:val="0000FF"/>
                <w:sz w:val="18"/>
                <w:szCs w:val="18"/>
              </w:rPr>
              <w:t xml:space="preserve">RESULTADOS </w:t>
            </w:r>
          </w:p>
        </w:tc>
        <w:tc>
          <w:tcPr>
            <w:tcW w:w="1572" w:type="dxa"/>
            <w:tcBorders>
              <w:top w:val="single" w:sz="8" w:space="0" w:color="000000"/>
              <w:left w:val="single" w:sz="8" w:space="0" w:color="000000"/>
              <w:bottom w:val="single" w:sz="4" w:space="0" w:color="000000"/>
              <w:right w:val="single" w:sz="8" w:space="0" w:color="000000"/>
            </w:tcBorders>
            <w:vAlign w:val="center"/>
          </w:tcPr>
          <w:p w:rsidR="00A23DDF" w:rsidRPr="00A23DDF" w:rsidRDefault="00A23DDF" w:rsidP="00A23DDF">
            <w:pPr>
              <w:spacing w:line="259" w:lineRule="auto"/>
              <w:jc w:val="center"/>
              <w:rPr>
                <w:rFonts w:ascii="Verdana" w:hAnsi="Verdana"/>
                <w:color w:val="0000FF"/>
                <w:sz w:val="18"/>
                <w:szCs w:val="18"/>
              </w:rPr>
            </w:pPr>
            <w:r w:rsidRPr="00A23DDF">
              <w:rPr>
                <w:rFonts w:ascii="Verdana" w:hAnsi="Verdana" w:cs="Calibri"/>
                <w:b/>
                <w:color w:val="0000FF"/>
                <w:sz w:val="18"/>
                <w:szCs w:val="18"/>
              </w:rPr>
              <w:t xml:space="preserve">Presupuesto Máximo </w:t>
            </w:r>
          </w:p>
        </w:tc>
        <w:tc>
          <w:tcPr>
            <w:tcW w:w="1558" w:type="dxa"/>
            <w:tcBorders>
              <w:top w:val="single" w:sz="8" w:space="0" w:color="000000"/>
              <w:left w:val="single" w:sz="8" w:space="0" w:color="000000"/>
              <w:bottom w:val="single" w:sz="4" w:space="0" w:color="000000"/>
              <w:right w:val="single" w:sz="8" w:space="0" w:color="000000"/>
            </w:tcBorders>
            <w:vAlign w:val="center"/>
          </w:tcPr>
          <w:p w:rsidR="00A23DDF" w:rsidRPr="00A23DDF" w:rsidRDefault="00A23DDF" w:rsidP="00A23DDF">
            <w:pPr>
              <w:spacing w:line="259" w:lineRule="auto"/>
              <w:ind w:right="74"/>
              <w:jc w:val="center"/>
              <w:rPr>
                <w:rFonts w:ascii="Verdana" w:hAnsi="Verdana"/>
                <w:color w:val="0000FF"/>
                <w:sz w:val="18"/>
                <w:szCs w:val="18"/>
              </w:rPr>
            </w:pPr>
            <w:r w:rsidRPr="00A23DDF">
              <w:rPr>
                <w:rFonts w:ascii="Verdana" w:hAnsi="Verdana" w:cs="Calibri"/>
                <w:b/>
                <w:color w:val="0000FF"/>
                <w:sz w:val="18"/>
                <w:szCs w:val="18"/>
              </w:rPr>
              <w:t xml:space="preserve">Ofer_1 </w:t>
            </w:r>
          </w:p>
        </w:tc>
        <w:tc>
          <w:tcPr>
            <w:tcW w:w="1702" w:type="dxa"/>
            <w:tcBorders>
              <w:top w:val="single" w:sz="8" w:space="0" w:color="000000"/>
              <w:left w:val="single" w:sz="8" w:space="0" w:color="000000"/>
              <w:bottom w:val="single" w:sz="4" w:space="0" w:color="000000"/>
              <w:right w:val="single" w:sz="8" w:space="0" w:color="000000"/>
            </w:tcBorders>
            <w:vAlign w:val="center"/>
          </w:tcPr>
          <w:p w:rsidR="00A23DDF" w:rsidRPr="00A23DDF" w:rsidRDefault="00A23DDF" w:rsidP="00A23DDF">
            <w:pPr>
              <w:spacing w:line="259" w:lineRule="auto"/>
              <w:ind w:right="74"/>
              <w:jc w:val="center"/>
              <w:rPr>
                <w:rFonts w:ascii="Verdana" w:hAnsi="Verdana"/>
                <w:color w:val="0000FF"/>
                <w:sz w:val="18"/>
                <w:szCs w:val="18"/>
              </w:rPr>
            </w:pPr>
            <w:r w:rsidRPr="00A23DDF">
              <w:rPr>
                <w:rFonts w:ascii="Verdana" w:hAnsi="Verdana" w:cs="Calibri"/>
                <w:b/>
                <w:color w:val="0000FF"/>
                <w:sz w:val="18"/>
                <w:szCs w:val="18"/>
              </w:rPr>
              <w:t xml:space="preserve">Ofer_2 </w:t>
            </w:r>
          </w:p>
        </w:tc>
        <w:tc>
          <w:tcPr>
            <w:tcW w:w="1560" w:type="dxa"/>
            <w:tcBorders>
              <w:top w:val="single" w:sz="8" w:space="0" w:color="000000"/>
              <w:left w:val="single" w:sz="8" w:space="0" w:color="000000"/>
              <w:bottom w:val="single" w:sz="4" w:space="0" w:color="000000"/>
              <w:right w:val="single" w:sz="8" w:space="0" w:color="000000"/>
            </w:tcBorders>
            <w:vAlign w:val="center"/>
          </w:tcPr>
          <w:p w:rsidR="00A23DDF" w:rsidRPr="00A23DDF" w:rsidRDefault="00A23DDF" w:rsidP="00A23DDF">
            <w:pPr>
              <w:spacing w:line="259" w:lineRule="auto"/>
              <w:ind w:right="77"/>
              <w:jc w:val="center"/>
              <w:rPr>
                <w:rFonts w:ascii="Verdana" w:hAnsi="Verdana"/>
                <w:color w:val="0000FF"/>
                <w:sz w:val="18"/>
                <w:szCs w:val="18"/>
              </w:rPr>
            </w:pPr>
            <w:r w:rsidRPr="00A23DDF">
              <w:rPr>
                <w:rFonts w:ascii="Verdana" w:hAnsi="Verdana" w:cs="Calibri"/>
                <w:b/>
                <w:color w:val="0000FF"/>
                <w:sz w:val="18"/>
                <w:szCs w:val="18"/>
              </w:rPr>
              <w:t xml:space="preserve">Ofer_3 </w:t>
            </w:r>
          </w:p>
        </w:tc>
      </w:tr>
      <w:tr w:rsidR="00A23DDF" w:rsidRPr="00A23DDF" w:rsidTr="00133D58">
        <w:trPr>
          <w:trHeight w:val="410"/>
        </w:trPr>
        <w:tc>
          <w:tcPr>
            <w:tcW w:w="1680" w:type="dxa"/>
            <w:tcBorders>
              <w:top w:val="single" w:sz="8" w:space="0" w:color="000000"/>
              <w:left w:val="single" w:sz="8" w:space="0" w:color="000000"/>
              <w:bottom w:val="single" w:sz="8" w:space="0" w:color="000000"/>
              <w:right w:val="single" w:sz="8" w:space="0" w:color="000000"/>
            </w:tcBorders>
          </w:tcPr>
          <w:p w:rsidR="00A23DDF" w:rsidRPr="00A23DDF" w:rsidRDefault="00A23DDF" w:rsidP="00A23DDF">
            <w:pPr>
              <w:spacing w:line="259" w:lineRule="auto"/>
              <w:ind w:left="86"/>
              <w:rPr>
                <w:rFonts w:ascii="Verdana" w:hAnsi="Verdana"/>
                <w:color w:val="0000FF"/>
                <w:sz w:val="18"/>
                <w:szCs w:val="18"/>
              </w:rPr>
            </w:pPr>
            <w:r w:rsidRPr="00A23DDF">
              <w:rPr>
                <w:rFonts w:ascii="Verdana" w:hAnsi="Verdana" w:cs="Calibri"/>
                <w:color w:val="0000FF"/>
                <w:sz w:val="18"/>
                <w:szCs w:val="18"/>
              </w:rPr>
              <w:t xml:space="preserve">Oferta Económica </w:t>
            </w:r>
          </w:p>
        </w:tc>
        <w:tc>
          <w:tcPr>
            <w:tcW w:w="1572" w:type="dxa"/>
            <w:tcBorders>
              <w:top w:val="single" w:sz="4" w:space="0" w:color="000000"/>
              <w:left w:val="single" w:sz="8" w:space="0" w:color="000000"/>
              <w:bottom w:val="single" w:sz="4" w:space="0" w:color="000000"/>
              <w:right w:val="single" w:sz="4" w:space="0" w:color="000000"/>
            </w:tcBorders>
          </w:tcPr>
          <w:p w:rsidR="00A23DDF" w:rsidRPr="00A23DDF" w:rsidRDefault="00A23DDF" w:rsidP="00A23DDF">
            <w:pPr>
              <w:spacing w:line="259" w:lineRule="auto"/>
              <w:ind w:right="72"/>
              <w:jc w:val="right"/>
              <w:rPr>
                <w:rFonts w:ascii="Verdana" w:hAnsi="Verdana"/>
                <w:color w:val="0000FF"/>
                <w:sz w:val="18"/>
                <w:szCs w:val="18"/>
              </w:rPr>
            </w:pPr>
            <w:r w:rsidRPr="00A23DDF">
              <w:rPr>
                <w:rFonts w:ascii="Verdana" w:hAnsi="Verdana" w:cs="Calibri"/>
                <w:color w:val="0000FF"/>
                <w:sz w:val="18"/>
                <w:szCs w:val="18"/>
              </w:rPr>
              <w:t xml:space="preserve">103.900,00 €  </w:t>
            </w:r>
          </w:p>
        </w:tc>
        <w:tc>
          <w:tcPr>
            <w:tcW w:w="1558" w:type="dxa"/>
            <w:tcBorders>
              <w:top w:val="single" w:sz="4" w:space="0" w:color="000000"/>
              <w:left w:val="single" w:sz="4" w:space="0" w:color="000000"/>
              <w:bottom w:val="single" w:sz="4" w:space="0" w:color="000000"/>
              <w:right w:val="single" w:sz="4" w:space="0" w:color="000000"/>
            </w:tcBorders>
          </w:tcPr>
          <w:p w:rsidR="00A23DDF" w:rsidRPr="00A23DDF" w:rsidRDefault="00A23DDF" w:rsidP="00A23DDF">
            <w:pPr>
              <w:spacing w:line="259" w:lineRule="auto"/>
              <w:ind w:right="69"/>
              <w:jc w:val="right"/>
              <w:rPr>
                <w:rFonts w:ascii="Verdana" w:hAnsi="Verdana"/>
                <w:color w:val="0000FF"/>
                <w:sz w:val="18"/>
                <w:szCs w:val="18"/>
              </w:rPr>
            </w:pPr>
            <w:r w:rsidRPr="00A23DDF">
              <w:rPr>
                <w:rFonts w:ascii="Verdana" w:hAnsi="Verdana" w:cs="Calibri"/>
                <w:color w:val="0000FF"/>
                <w:sz w:val="18"/>
                <w:szCs w:val="18"/>
              </w:rPr>
              <w:t xml:space="preserve">93.510,00 €  </w:t>
            </w:r>
          </w:p>
        </w:tc>
        <w:tc>
          <w:tcPr>
            <w:tcW w:w="1702" w:type="dxa"/>
            <w:tcBorders>
              <w:top w:val="single" w:sz="4" w:space="0" w:color="000000"/>
              <w:left w:val="single" w:sz="4" w:space="0" w:color="000000"/>
              <w:bottom w:val="single" w:sz="4" w:space="0" w:color="000000"/>
              <w:right w:val="single" w:sz="4" w:space="0" w:color="000000"/>
            </w:tcBorders>
          </w:tcPr>
          <w:p w:rsidR="00A23DDF" w:rsidRPr="00A23DDF" w:rsidRDefault="00A23DDF" w:rsidP="00A23DDF">
            <w:pPr>
              <w:spacing w:line="259" w:lineRule="auto"/>
              <w:ind w:right="72"/>
              <w:jc w:val="right"/>
              <w:rPr>
                <w:rFonts w:ascii="Verdana" w:hAnsi="Verdana"/>
                <w:color w:val="0000FF"/>
                <w:sz w:val="18"/>
                <w:szCs w:val="18"/>
              </w:rPr>
            </w:pPr>
            <w:r w:rsidRPr="00A23DDF">
              <w:rPr>
                <w:rFonts w:ascii="Verdana" w:hAnsi="Verdana" w:cs="Calibri"/>
                <w:color w:val="0000FF"/>
                <w:sz w:val="18"/>
                <w:szCs w:val="18"/>
              </w:rPr>
              <w:t xml:space="preserve">83.120,00 €  </w:t>
            </w:r>
          </w:p>
        </w:tc>
        <w:tc>
          <w:tcPr>
            <w:tcW w:w="1560" w:type="dxa"/>
            <w:tcBorders>
              <w:top w:val="single" w:sz="4" w:space="0" w:color="000000"/>
              <w:left w:val="single" w:sz="4" w:space="0" w:color="000000"/>
              <w:bottom w:val="single" w:sz="4" w:space="0" w:color="000000"/>
              <w:right w:val="single" w:sz="4" w:space="0" w:color="000000"/>
            </w:tcBorders>
          </w:tcPr>
          <w:p w:rsidR="00A23DDF" w:rsidRPr="00A23DDF" w:rsidRDefault="00A23DDF" w:rsidP="00A23DDF">
            <w:pPr>
              <w:spacing w:line="259" w:lineRule="auto"/>
              <w:ind w:right="72"/>
              <w:jc w:val="right"/>
              <w:rPr>
                <w:rFonts w:ascii="Verdana" w:hAnsi="Verdana"/>
                <w:color w:val="0000FF"/>
                <w:sz w:val="18"/>
                <w:szCs w:val="18"/>
              </w:rPr>
            </w:pPr>
            <w:r w:rsidRPr="00A23DDF">
              <w:rPr>
                <w:rFonts w:ascii="Verdana" w:hAnsi="Verdana" w:cs="Calibri"/>
                <w:color w:val="0000FF"/>
                <w:sz w:val="18"/>
                <w:szCs w:val="18"/>
              </w:rPr>
              <w:t xml:space="preserve">72.730,00 € </w:t>
            </w:r>
          </w:p>
        </w:tc>
      </w:tr>
      <w:tr w:rsidR="00A23DDF" w:rsidRPr="00A23DDF" w:rsidTr="00133D58">
        <w:trPr>
          <w:trHeight w:val="410"/>
        </w:trPr>
        <w:tc>
          <w:tcPr>
            <w:tcW w:w="1680" w:type="dxa"/>
            <w:tcBorders>
              <w:top w:val="single" w:sz="8" w:space="0" w:color="000000"/>
              <w:left w:val="single" w:sz="8" w:space="0" w:color="000000"/>
              <w:bottom w:val="single" w:sz="8" w:space="0" w:color="000000"/>
              <w:right w:val="single" w:sz="8" w:space="0" w:color="000000"/>
            </w:tcBorders>
          </w:tcPr>
          <w:p w:rsidR="00A23DDF" w:rsidRPr="00A23DDF" w:rsidRDefault="00A23DDF" w:rsidP="00A23DDF">
            <w:pPr>
              <w:spacing w:line="259" w:lineRule="auto"/>
              <w:ind w:right="73"/>
              <w:jc w:val="right"/>
              <w:rPr>
                <w:rFonts w:ascii="Verdana" w:hAnsi="Verdana"/>
                <w:color w:val="0000FF"/>
                <w:sz w:val="18"/>
                <w:szCs w:val="18"/>
              </w:rPr>
            </w:pPr>
            <w:r w:rsidRPr="00A23DDF">
              <w:rPr>
                <w:rFonts w:ascii="Verdana" w:hAnsi="Verdana" w:cs="Calibri"/>
                <w:color w:val="0000FF"/>
                <w:sz w:val="18"/>
                <w:szCs w:val="18"/>
              </w:rPr>
              <w:t xml:space="preserve">% de Baja </w:t>
            </w:r>
          </w:p>
        </w:tc>
        <w:tc>
          <w:tcPr>
            <w:tcW w:w="1572" w:type="dxa"/>
            <w:tcBorders>
              <w:top w:val="single" w:sz="4" w:space="0" w:color="000000"/>
              <w:left w:val="single" w:sz="8" w:space="0" w:color="000000"/>
              <w:bottom w:val="single" w:sz="4" w:space="0" w:color="000000"/>
              <w:right w:val="single" w:sz="4" w:space="0" w:color="000000"/>
            </w:tcBorders>
          </w:tcPr>
          <w:p w:rsidR="00A23DDF" w:rsidRPr="00A23DDF" w:rsidRDefault="00A23DDF" w:rsidP="00A23DDF">
            <w:pPr>
              <w:spacing w:line="259" w:lineRule="auto"/>
              <w:ind w:right="74"/>
              <w:jc w:val="center"/>
              <w:rPr>
                <w:rFonts w:ascii="Verdana" w:hAnsi="Verdana"/>
                <w:color w:val="0000FF"/>
                <w:sz w:val="18"/>
                <w:szCs w:val="18"/>
              </w:rPr>
            </w:pPr>
            <w:r w:rsidRPr="00A23DDF">
              <w:rPr>
                <w:rFonts w:ascii="Verdana" w:hAnsi="Verdana" w:cs="Calibri"/>
                <w:color w:val="0000FF"/>
                <w:sz w:val="18"/>
                <w:szCs w:val="18"/>
              </w:rPr>
              <w:t xml:space="preserve">0% </w:t>
            </w:r>
          </w:p>
        </w:tc>
        <w:tc>
          <w:tcPr>
            <w:tcW w:w="1558" w:type="dxa"/>
            <w:tcBorders>
              <w:top w:val="single" w:sz="4" w:space="0" w:color="000000"/>
              <w:left w:val="single" w:sz="4" w:space="0" w:color="000000"/>
              <w:bottom w:val="single" w:sz="4" w:space="0" w:color="000000"/>
              <w:right w:val="single" w:sz="4" w:space="0" w:color="000000"/>
            </w:tcBorders>
          </w:tcPr>
          <w:p w:rsidR="00A23DDF" w:rsidRPr="00A23DDF" w:rsidRDefault="00A23DDF" w:rsidP="00A23DDF">
            <w:pPr>
              <w:spacing w:line="259" w:lineRule="auto"/>
              <w:ind w:right="74"/>
              <w:jc w:val="center"/>
              <w:rPr>
                <w:rFonts w:ascii="Verdana" w:hAnsi="Verdana"/>
                <w:color w:val="0000FF"/>
                <w:sz w:val="18"/>
                <w:szCs w:val="18"/>
              </w:rPr>
            </w:pPr>
            <w:r w:rsidRPr="00A23DDF">
              <w:rPr>
                <w:rFonts w:ascii="Verdana" w:hAnsi="Verdana" w:cs="Calibri"/>
                <w:color w:val="0000FF"/>
                <w:sz w:val="18"/>
                <w:szCs w:val="18"/>
              </w:rPr>
              <w:t xml:space="preserve">10% </w:t>
            </w:r>
          </w:p>
        </w:tc>
        <w:tc>
          <w:tcPr>
            <w:tcW w:w="1702" w:type="dxa"/>
            <w:tcBorders>
              <w:top w:val="single" w:sz="4" w:space="0" w:color="000000"/>
              <w:left w:val="single" w:sz="4" w:space="0" w:color="000000"/>
              <w:bottom w:val="single" w:sz="4" w:space="0" w:color="000000"/>
              <w:right w:val="single" w:sz="4" w:space="0" w:color="000000"/>
            </w:tcBorders>
          </w:tcPr>
          <w:p w:rsidR="00A23DDF" w:rsidRPr="00A23DDF" w:rsidRDefault="00A23DDF" w:rsidP="00A23DDF">
            <w:pPr>
              <w:spacing w:line="259" w:lineRule="auto"/>
              <w:ind w:right="74"/>
              <w:jc w:val="center"/>
              <w:rPr>
                <w:rFonts w:ascii="Verdana" w:hAnsi="Verdana"/>
                <w:color w:val="0000FF"/>
                <w:sz w:val="18"/>
                <w:szCs w:val="18"/>
              </w:rPr>
            </w:pPr>
            <w:r w:rsidRPr="00A23DDF">
              <w:rPr>
                <w:rFonts w:ascii="Verdana" w:hAnsi="Verdana" w:cs="Calibri"/>
                <w:color w:val="0000FF"/>
                <w:sz w:val="18"/>
                <w:szCs w:val="18"/>
              </w:rPr>
              <w:t xml:space="preserve">20% </w:t>
            </w:r>
          </w:p>
        </w:tc>
        <w:tc>
          <w:tcPr>
            <w:tcW w:w="1560" w:type="dxa"/>
            <w:tcBorders>
              <w:top w:val="single" w:sz="4" w:space="0" w:color="000000"/>
              <w:left w:val="single" w:sz="4" w:space="0" w:color="000000"/>
              <w:bottom w:val="single" w:sz="4" w:space="0" w:color="000000"/>
              <w:right w:val="single" w:sz="4" w:space="0" w:color="000000"/>
            </w:tcBorders>
          </w:tcPr>
          <w:p w:rsidR="00A23DDF" w:rsidRPr="00A23DDF" w:rsidRDefault="00A23DDF" w:rsidP="00A23DDF">
            <w:pPr>
              <w:spacing w:line="259" w:lineRule="auto"/>
              <w:ind w:right="76"/>
              <w:jc w:val="center"/>
              <w:rPr>
                <w:rFonts w:ascii="Verdana" w:hAnsi="Verdana"/>
                <w:color w:val="0000FF"/>
                <w:sz w:val="18"/>
                <w:szCs w:val="18"/>
              </w:rPr>
            </w:pPr>
            <w:r w:rsidRPr="00A23DDF">
              <w:rPr>
                <w:rFonts w:ascii="Verdana" w:hAnsi="Verdana" w:cs="Calibri"/>
                <w:color w:val="0000FF"/>
                <w:sz w:val="18"/>
                <w:szCs w:val="18"/>
              </w:rPr>
              <w:t xml:space="preserve">30% </w:t>
            </w:r>
          </w:p>
        </w:tc>
      </w:tr>
      <w:tr w:rsidR="00A23DDF" w:rsidRPr="00A23DDF" w:rsidTr="00133D58">
        <w:trPr>
          <w:trHeight w:val="408"/>
        </w:trPr>
        <w:tc>
          <w:tcPr>
            <w:tcW w:w="1680" w:type="dxa"/>
            <w:tcBorders>
              <w:top w:val="single" w:sz="8" w:space="0" w:color="000000"/>
              <w:left w:val="single" w:sz="8" w:space="0" w:color="000000"/>
              <w:bottom w:val="single" w:sz="8" w:space="0" w:color="000000"/>
              <w:right w:val="single" w:sz="8" w:space="0" w:color="000000"/>
            </w:tcBorders>
          </w:tcPr>
          <w:p w:rsidR="00A23DDF" w:rsidRPr="00A23DDF" w:rsidRDefault="00A23DDF" w:rsidP="00A23DDF">
            <w:pPr>
              <w:spacing w:line="259" w:lineRule="auto"/>
              <w:ind w:right="73"/>
              <w:jc w:val="right"/>
              <w:rPr>
                <w:rFonts w:ascii="Verdana" w:hAnsi="Verdana"/>
                <w:color w:val="0000FF"/>
                <w:sz w:val="18"/>
                <w:szCs w:val="18"/>
              </w:rPr>
            </w:pPr>
            <w:r w:rsidRPr="00A23DDF">
              <w:rPr>
                <w:rFonts w:ascii="Verdana" w:hAnsi="Verdana" w:cs="Calibri"/>
                <w:color w:val="0000FF"/>
                <w:sz w:val="18"/>
                <w:szCs w:val="18"/>
              </w:rPr>
              <w:t xml:space="preserve">Diferencia Baja </w:t>
            </w:r>
          </w:p>
        </w:tc>
        <w:tc>
          <w:tcPr>
            <w:tcW w:w="1572" w:type="dxa"/>
            <w:tcBorders>
              <w:top w:val="single" w:sz="4" w:space="0" w:color="000000"/>
              <w:left w:val="single" w:sz="8" w:space="0" w:color="000000"/>
              <w:bottom w:val="single" w:sz="4" w:space="0" w:color="000000"/>
              <w:right w:val="single" w:sz="4" w:space="0" w:color="000000"/>
            </w:tcBorders>
          </w:tcPr>
          <w:p w:rsidR="00A23DDF" w:rsidRPr="00A23DDF" w:rsidRDefault="00A23DDF" w:rsidP="00A23DDF">
            <w:pPr>
              <w:spacing w:line="259" w:lineRule="auto"/>
              <w:ind w:right="29"/>
              <w:jc w:val="center"/>
              <w:rPr>
                <w:rFonts w:ascii="Verdana" w:hAnsi="Verdana"/>
                <w:color w:val="0000FF"/>
                <w:sz w:val="18"/>
                <w:szCs w:val="18"/>
              </w:rPr>
            </w:pPr>
            <w:r w:rsidRPr="00A23DDF">
              <w:rPr>
                <w:rFonts w:ascii="Verdana" w:hAnsi="Verdana" w:cs="Calibri"/>
                <w:color w:val="0000FF"/>
                <w:sz w:val="18"/>
                <w:szCs w:val="18"/>
              </w:rPr>
              <w:t xml:space="preserve">  </w:t>
            </w:r>
          </w:p>
        </w:tc>
        <w:tc>
          <w:tcPr>
            <w:tcW w:w="1558" w:type="dxa"/>
            <w:tcBorders>
              <w:top w:val="single" w:sz="4" w:space="0" w:color="000000"/>
              <w:left w:val="single" w:sz="4" w:space="0" w:color="000000"/>
              <w:bottom w:val="single" w:sz="4" w:space="0" w:color="000000"/>
              <w:right w:val="single" w:sz="4" w:space="0" w:color="000000"/>
            </w:tcBorders>
          </w:tcPr>
          <w:p w:rsidR="00A23DDF" w:rsidRPr="00A23DDF" w:rsidRDefault="00A23DDF" w:rsidP="00A23DDF">
            <w:pPr>
              <w:spacing w:line="259" w:lineRule="auto"/>
              <w:ind w:right="74"/>
              <w:jc w:val="center"/>
              <w:rPr>
                <w:rFonts w:ascii="Verdana" w:hAnsi="Verdana"/>
                <w:color w:val="0000FF"/>
                <w:sz w:val="18"/>
                <w:szCs w:val="18"/>
              </w:rPr>
            </w:pPr>
            <w:r w:rsidRPr="00A23DDF">
              <w:rPr>
                <w:rFonts w:ascii="Verdana" w:hAnsi="Verdana" w:cs="Calibri"/>
                <w:color w:val="0000FF"/>
                <w:sz w:val="18"/>
                <w:szCs w:val="18"/>
              </w:rPr>
              <w:t xml:space="preserve">-10% </w:t>
            </w:r>
          </w:p>
        </w:tc>
        <w:tc>
          <w:tcPr>
            <w:tcW w:w="1702" w:type="dxa"/>
            <w:tcBorders>
              <w:top w:val="single" w:sz="4" w:space="0" w:color="000000"/>
              <w:left w:val="single" w:sz="4" w:space="0" w:color="000000"/>
              <w:bottom w:val="single" w:sz="4" w:space="0" w:color="000000"/>
              <w:right w:val="single" w:sz="4" w:space="0" w:color="000000"/>
            </w:tcBorders>
          </w:tcPr>
          <w:p w:rsidR="00A23DDF" w:rsidRPr="00A23DDF" w:rsidRDefault="00A23DDF" w:rsidP="00A23DDF">
            <w:pPr>
              <w:spacing w:line="259" w:lineRule="auto"/>
              <w:ind w:right="74"/>
              <w:jc w:val="center"/>
              <w:rPr>
                <w:rFonts w:ascii="Verdana" w:hAnsi="Verdana"/>
                <w:color w:val="0000FF"/>
                <w:sz w:val="18"/>
                <w:szCs w:val="18"/>
              </w:rPr>
            </w:pPr>
            <w:r w:rsidRPr="00A23DDF">
              <w:rPr>
                <w:rFonts w:ascii="Verdana" w:hAnsi="Verdana" w:cs="Calibri"/>
                <w:color w:val="0000FF"/>
                <w:sz w:val="18"/>
                <w:szCs w:val="18"/>
              </w:rPr>
              <w:t xml:space="preserve">-10% </w:t>
            </w:r>
          </w:p>
        </w:tc>
        <w:tc>
          <w:tcPr>
            <w:tcW w:w="1560" w:type="dxa"/>
            <w:tcBorders>
              <w:top w:val="single" w:sz="4" w:space="0" w:color="000000"/>
              <w:left w:val="single" w:sz="4" w:space="0" w:color="000000"/>
              <w:bottom w:val="single" w:sz="4" w:space="0" w:color="000000"/>
              <w:right w:val="single" w:sz="4" w:space="0" w:color="000000"/>
            </w:tcBorders>
          </w:tcPr>
          <w:p w:rsidR="00A23DDF" w:rsidRPr="00A23DDF" w:rsidRDefault="00A23DDF" w:rsidP="00A23DDF">
            <w:pPr>
              <w:spacing w:line="259" w:lineRule="auto"/>
              <w:ind w:right="76"/>
              <w:jc w:val="center"/>
              <w:rPr>
                <w:rFonts w:ascii="Verdana" w:hAnsi="Verdana"/>
                <w:color w:val="0000FF"/>
                <w:sz w:val="18"/>
                <w:szCs w:val="18"/>
              </w:rPr>
            </w:pPr>
            <w:r w:rsidRPr="00A23DDF">
              <w:rPr>
                <w:rFonts w:ascii="Verdana" w:hAnsi="Verdana" w:cs="Calibri"/>
                <w:color w:val="0000FF"/>
                <w:sz w:val="18"/>
                <w:szCs w:val="18"/>
              </w:rPr>
              <w:t xml:space="preserve">-10% </w:t>
            </w:r>
          </w:p>
        </w:tc>
      </w:tr>
      <w:tr w:rsidR="00A23DDF" w:rsidRPr="00A23DDF" w:rsidTr="00133D58">
        <w:trPr>
          <w:trHeight w:val="516"/>
        </w:trPr>
        <w:tc>
          <w:tcPr>
            <w:tcW w:w="1680" w:type="dxa"/>
            <w:tcBorders>
              <w:top w:val="single" w:sz="8" w:space="0" w:color="000000"/>
              <w:left w:val="single" w:sz="8" w:space="0" w:color="000000"/>
              <w:bottom w:val="single" w:sz="8" w:space="0" w:color="000000"/>
              <w:right w:val="single" w:sz="8" w:space="0" w:color="000000"/>
            </w:tcBorders>
            <w:vAlign w:val="center"/>
          </w:tcPr>
          <w:p w:rsidR="00A23DDF" w:rsidRPr="00A23DDF" w:rsidRDefault="00A23DDF" w:rsidP="00A23DDF">
            <w:pPr>
              <w:spacing w:line="259" w:lineRule="auto"/>
              <w:ind w:right="69"/>
              <w:jc w:val="right"/>
              <w:rPr>
                <w:rFonts w:ascii="Verdana" w:hAnsi="Verdana"/>
                <w:color w:val="0000FF"/>
                <w:sz w:val="18"/>
                <w:szCs w:val="18"/>
              </w:rPr>
            </w:pPr>
            <w:r w:rsidRPr="00A23DDF">
              <w:rPr>
                <w:rFonts w:ascii="Verdana" w:hAnsi="Verdana" w:cs="Calibri"/>
                <w:color w:val="0000FF"/>
                <w:sz w:val="18"/>
                <w:szCs w:val="18"/>
              </w:rPr>
              <w:t xml:space="preserve">Puntos obtenidos </w:t>
            </w:r>
          </w:p>
        </w:tc>
        <w:tc>
          <w:tcPr>
            <w:tcW w:w="1572" w:type="dxa"/>
            <w:tcBorders>
              <w:top w:val="single" w:sz="4" w:space="0" w:color="000000"/>
              <w:left w:val="single" w:sz="8" w:space="0" w:color="000000"/>
              <w:bottom w:val="single" w:sz="4" w:space="0" w:color="000000"/>
              <w:right w:val="single" w:sz="4" w:space="0" w:color="000000"/>
            </w:tcBorders>
            <w:vAlign w:val="center"/>
          </w:tcPr>
          <w:p w:rsidR="00A23DDF" w:rsidRPr="00A23DDF" w:rsidRDefault="00A23DDF" w:rsidP="00A23DDF">
            <w:pPr>
              <w:spacing w:line="259" w:lineRule="auto"/>
              <w:ind w:right="74"/>
              <w:jc w:val="center"/>
              <w:rPr>
                <w:rFonts w:ascii="Verdana" w:hAnsi="Verdana"/>
                <w:color w:val="0000FF"/>
                <w:sz w:val="18"/>
                <w:szCs w:val="18"/>
              </w:rPr>
            </w:pPr>
            <w:r w:rsidRPr="00A23DDF">
              <w:rPr>
                <w:rFonts w:ascii="Verdana" w:hAnsi="Verdana" w:cs="Calibri"/>
                <w:color w:val="0000FF"/>
                <w:sz w:val="18"/>
                <w:szCs w:val="18"/>
              </w:rPr>
              <w:t xml:space="preserve">0,00 </w:t>
            </w:r>
          </w:p>
        </w:tc>
        <w:tc>
          <w:tcPr>
            <w:tcW w:w="1558" w:type="dxa"/>
            <w:tcBorders>
              <w:top w:val="single" w:sz="4" w:space="0" w:color="000000"/>
              <w:left w:val="single" w:sz="4" w:space="0" w:color="000000"/>
              <w:bottom w:val="single" w:sz="4" w:space="0" w:color="000000"/>
              <w:right w:val="single" w:sz="4" w:space="0" w:color="000000"/>
            </w:tcBorders>
            <w:vAlign w:val="center"/>
          </w:tcPr>
          <w:p w:rsidR="00A23DDF" w:rsidRPr="00A23DDF" w:rsidRDefault="00A23DDF" w:rsidP="00A23DDF">
            <w:pPr>
              <w:spacing w:line="259" w:lineRule="auto"/>
              <w:ind w:right="74"/>
              <w:jc w:val="center"/>
              <w:rPr>
                <w:rFonts w:ascii="Verdana" w:hAnsi="Verdana"/>
                <w:color w:val="0000FF"/>
                <w:sz w:val="18"/>
                <w:szCs w:val="18"/>
              </w:rPr>
            </w:pPr>
            <w:r w:rsidRPr="00A23DDF">
              <w:rPr>
                <w:rFonts w:ascii="Verdana" w:hAnsi="Verdana" w:cs="Calibri"/>
                <w:color w:val="0000FF"/>
                <w:sz w:val="18"/>
                <w:szCs w:val="18"/>
              </w:rPr>
              <w:t xml:space="preserve">18,33 </w:t>
            </w:r>
          </w:p>
        </w:tc>
        <w:tc>
          <w:tcPr>
            <w:tcW w:w="1702" w:type="dxa"/>
            <w:tcBorders>
              <w:top w:val="single" w:sz="4" w:space="0" w:color="000000"/>
              <w:left w:val="single" w:sz="4" w:space="0" w:color="000000"/>
              <w:bottom w:val="single" w:sz="4" w:space="0" w:color="000000"/>
              <w:right w:val="single" w:sz="4" w:space="0" w:color="000000"/>
            </w:tcBorders>
            <w:vAlign w:val="center"/>
          </w:tcPr>
          <w:p w:rsidR="00A23DDF" w:rsidRPr="00A23DDF" w:rsidRDefault="00A23DDF" w:rsidP="00A23DDF">
            <w:pPr>
              <w:spacing w:line="259" w:lineRule="auto"/>
              <w:ind w:right="74"/>
              <w:jc w:val="center"/>
              <w:rPr>
                <w:rFonts w:ascii="Verdana" w:hAnsi="Verdana"/>
                <w:color w:val="0000FF"/>
                <w:sz w:val="18"/>
                <w:szCs w:val="18"/>
              </w:rPr>
            </w:pPr>
            <w:r w:rsidRPr="00A23DDF">
              <w:rPr>
                <w:rFonts w:ascii="Verdana" w:hAnsi="Verdana" w:cs="Calibri"/>
                <w:color w:val="0000FF"/>
                <w:sz w:val="18"/>
                <w:szCs w:val="18"/>
              </w:rPr>
              <w:t xml:space="preserve">36,67 </w:t>
            </w:r>
          </w:p>
        </w:tc>
        <w:tc>
          <w:tcPr>
            <w:tcW w:w="1560" w:type="dxa"/>
            <w:tcBorders>
              <w:top w:val="single" w:sz="4" w:space="0" w:color="000000"/>
              <w:left w:val="single" w:sz="4" w:space="0" w:color="000000"/>
              <w:bottom w:val="single" w:sz="4" w:space="0" w:color="000000"/>
              <w:right w:val="single" w:sz="4" w:space="0" w:color="000000"/>
            </w:tcBorders>
            <w:vAlign w:val="center"/>
          </w:tcPr>
          <w:p w:rsidR="00A23DDF" w:rsidRPr="00A23DDF" w:rsidRDefault="00A23DDF" w:rsidP="00A23DDF">
            <w:pPr>
              <w:spacing w:line="259" w:lineRule="auto"/>
              <w:ind w:right="77"/>
              <w:jc w:val="center"/>
              <w:rPr>
                <w:rFonts w:ascii="Verdana" w:hAnsi="Verdana"/>
                <w:color w:val="0000FF"/>
                <w:sz w:val="18"/>
                <w:szCs w:val="18"/>
              </w:rPr>
            </w:pPr>
            <w:r w:rsidRPr="00A23DDF">
              <w:rPr>
                <w:rFonts w:ascii="Verdana" w:hAnsi="Verdana" w:cs="Calibri"/>
                <w:color w:val="0000FF"/>
                <w:sz w:val="18"/>
                <w:szCs w:val="18"/>
              </w:rPr>
              <w:t xml:space="preserve">55,00 </w:t>
            </w:r>
          </w:p>
        </w:tc>
      </w:tr>
      <w:tr w:rsidR="00A23DDF" w:rsidRPr="00A23DDF" w:rsidTr="00133D58">
        <w:trPr>
          <w:trHeight w:val="516"/>
        </w:trPr>
        <w:tc>
          <w:tcPr>
            <w:tcW w:w="1680" w:type="dxa"/>
            <w:tcBorders>
              <w:top w:val="single" w:sz="8" w:space="0" w:color="000000"/>
              <w:left w:val="single" w:sz="8" w:space="0" w:color="000000"/>
              <w:bottom w:val="single" w:sz="8" w:space="0" w:color="000000"/>
              <w:right w:val="single" w:sz="8" w:space="0" w:color="000000"/>
            </w:tcBorders>
            <w:vAlign w:val="center"/>
          </w:tcPr>
          <w:p w:rsidR="00A23DDF" w:rsidRPr="00A23DDF" w:rsidRDefault="00A23DDF" w:rsidP="00A23DDF">
            <w:pPr>
              <w:spacing w:line="259" w:lineRule="auto"/>
              <w:ind w:right="71"/>
              <w:jc w:val="right"/>
              <w:rPr>
                <w:rFonts w:ascii="Verdana" w:hAnsi="Verdana"/>
                <w:color w:val="0000FF"/>
                <w:sz w:val="18"/>
                <w:szCs w:val="18"/>
              </w:rPr>
            </w:pPr>
            <w:r w:rsidRPr="00A23DDF">
              <w:rPr>
                <w:rFonts w:ascii="Verdana" w:hAnsi="Verdana" w:cs="Calibri"/>
                <w:color w:val="0000FF"/>
                <w:sz w:val="18"/>
                <w:szCs w:val="18"/>
              </w:rPr>
              <w:t xml:space="preserve">Diferencia puntos </w:t>
            </w:r>
          </w:p>
        </w:tc>
        <w:tc>
          <w:tcPr>
            <w:tcW w:w="1572" w:type="dxa"/>
            <w:tcBorders>
              <w:top w:val="single" w:sz="4" w:space="0" w:color="000000"/>
              <w:left w:val="single" w:sz="8" w:space="0" w:color="000000"/>
              <w:bottom w:val="single" w:sz="4" w:space="0" w:color="000000"/>
              <w:right w:val="single" w:sz="4" w:space="0" w:color="000000"/>
            </w:tcBorders>
            <w:vAlign w:val="center"/>
          </w:tcPr>
          <w:p w:rsidR="00A23DDF" w:rsidRPr="00A23DDF" w:rsidRDefault="00A23DDF" w:rsidP="00A23DDF">
            <w:pPr>
              <w:spacing w:line="259" w:lineRule="auto"/>
              <w:ind w:right="29"/>
              <w:jc w:val="center"/>
              <w:rPr>
                <w:rFonts w:ascii="Verdana" w:hAnsi="Verdana"/>
                <w:color w:val="0000FF"/>
                <w:sz w:val="18"/>
                <w:szCs w:val="18"/>
              </w:rPr>
            </w:pPr>
            <w:r w:rsidRPr="00A23DDF">
              <w:rPr>
                <w:rFonts w:ascii="Verdana" w:hAnsi="Verdana" w:cs="Calibri"/>
                <w:color w:val="0000FF"/>
                <w:sz w:val="18"/>
                <w:szCs w:val="18"/>
              </w:rPr>
              <w:t xml:space="preserve">  </w:t>
            </w:r>
          </w:p>
        </w:tc>
        <w:tc>
          <w:tcPr>
            <w:tcW w:w="1558" w:type="dxa"/>
            <w:tcBorders>
              <w:top w:val="single" w:sz="4" w:space="0" w:color="000000"/>
              <w:left w:val="single" w:sz="4" w:space="0" w:color="000000"/>
              <w:bottom w:val="single" w:sz="4" w:space="0" w:color="000000"/>
              <w:right w:val="single" w:sz="4" w:space="0" w:color="000000"/>
            </w:tcBorders>
            <w:vAlign w:val="center"/>
          </w:tcPr>
          <w:p w:rsidR="00A23DDF" w:rsidRPr="00A23DDF" w:rsidRDefault="00A23DDF" w:rsidP="00A23DDF">
            <w:pPr>
              <w:spacing w:line="259" w:lineRule="auto"/>
              <w:ind w:right="72"/>
              <w:jc w:val="center"/>
              <w:rPr>
                <w:rFonts w:ascii="Verdana" w:hAnsi="Verdana"/>
                <w:color w:val="0000FF"/>
                <w:sz w:val="18"/>
                <w:szCs w:val="18"/>
              </w:rPr>
            </w:pPr>
            <w:r w:rsidRPr="00A23DDF">
              <w:rPr>
                <w:rFonts w:ascii="Verdana" w:hAnsi="Verdana" w:cs="Calibri"/>
                <w:color w:val="0000FF"/>
                <w:sz w:val="18"/>
                <w:szCs w:val="18"/>
              </w:rPr>
              <w:t xml:space="preserve">-18,33 </w:t>
            </w:r>
          </w:p>
        </w:tc>
        <w:tc>
          <w:tcPr>
            <w:tcW w:w="1702" w:type="dxa"/>
            <w:tcBorders>
              <w:top w:val="single" w:sz="4" w:space="0" w:color="000000"/>
              <w:left w:val="single" w:sz="4" w:space="0" w:color="000000"/>
              <w:bottom w:val="single" w:sz="4" w:space="0" w:color="000000"/>
              <w:right w:val="single" w:sz="4" w:space="0" w:color="000000"/>
            </w:tcBorders>
            <w:vAlign w:val="center"/>
          </w:tcPr>
          <w:p w:rsidR="00A23DDF" w:rsidRPr="00A23DDF" w:rsidRDefault="00A23DDF" w:rsidP="00A23DDF">
            <w:pPr>
              <w:spacing w:line="259" w:lineRule="auto"/>
              <w:ind w:right="77"/>
              <w:jc w:val="center"/>
              <w:rPr>
                <w:rFonts w:ascii="Verdana" w:hAnsi="Verdana"/>
                <w:color w:val="0000FF"/>
                <w:sz w:val="18"/>
                <w:szCs w:val="18"/>
              </w:rPr>
            </w:pPr>
            <w:r w:rsidRPr="00A23DDF">
              <w:rPr>
                <w:rFonts w:ascii="Verdana" w:hAnsi="Verdana" w:cs="Calibri"/>
                <w:color w:val="0000FF"/>
                <w:sz w:val="18"/>
                <w:szCs w:val="18"/>
              </w:rPr>
              <w:t xml:space="preserve">-18,33 </w:t>
            </w:r>
          </w:p>
        </w:tc>
        <w:tc>
          <w:tcPr>
            <w:tcW w:w="1560" w:type="dxa"/>
            <w:tcBorders>
              <w:top w:val="single" w:sz="4" w:space="0" w:color="000000"/>
              <w:left w:val="single" w:sz="4" w:space="0" w:color="000000"/>
              <w:bottom w:val="single" w:sz="4" w:space="0" w:color="000000"/>
              <w:right w:val="single" w:sz="4" w:space="0" w:color="000000"/>
            </w:tcBorders>
            <w:vAlign w:val="center"/>
          </w:tcPr>
          <w:p w:rsidR="00A23DDF" w:rsidRPr="00A23DDF" w:rsidRDefault="00A23DDF" w:rsidP="00A23DDF">
            <w:pPr>
              <w:spacing w:line="259" w:lineRule="auto"/>
              <w:ind w:right="75"/>
              <w:jc w:val="center"/>
              <w:rPr>
                <w:rFonts w:ascii="Verdana" w:hAnsi="Verdana"/>
                <w:color w:val="0000FF"/>
                <w:sz w:val="18"/>
                <w:szCs w:val="18"/>
              </w:rPr>
            </w:pPr>
            <w:r w:rsidRPr="00A23DDF">
              <w:rPr>
                <w:rFonts w:ascii="Verdana" w:hAnsi="Verdana" w:cs="Calibri"/>
                <w:color w:val="0000FF"/>
                <w:sz w:val="18"/>
                <w:szCs w:val="18"/>
              </w:rPr>
              <w:t xml:space="preserve">-18,33 </w:t>
            </w:r>
          </w:p>
        </w:tc>
      </w:tr>
    </w:tbl>
    <w:p w:rsidR="00A23DDF" w:rsidRPr="00A23DDF" w:rsidRDefault="00A23DDF" w:rsidP="00A23DDF">
      <w:pPr>
        <w:spacing w:line="259" w:lineRule="auto"/>
        <w:rPr>
          <w:rFonts w:ascii="Verdana" w:hAnsi="Verdana"/>
          <w:color w:val="0000FF"/>
          <w:sz w:val="18"/>
          <w:szCs w:val="18"/>
        </w:rPr>
      </w:pPr>
      <w:r w:rsidRPr="00A23DDF">
        <w:rPr>
          <w:rFonts w:ascii="Verdana" w:hAnsi="Verdana"/>
          <w:color w:val="0000FF"/>
          <w:sz w:val="18"/>
          <w:szCs w:val="18"/>
        </w:rPr>
        <w:t xml:space="preserve"> </w:t>
      </w:r>
    </w:p>
    <w:p w:rsidR="00A23DDF" w:rsidRPr="00A23DDF" w:rsidRDefault="00A23DDF" w:rsidP="00A23DDF">
      <w:pPr>
        <w:spacing w:line="259" w:lineRule="auto"/>
        <w:ind w:left="1543"/>
        <w:rPr>
          <w:rFonts w:ascii="Verdana" w:hAnsi="Verdana"/>
          <w:color w:val="0000FF"/>
          <w:sz w:val="18"/>
          <w:szCs w:val="18"/>
        </w:rPr>
      </w:pPr>
      <w:r w:rsidRPr="00A23DDF">
        <w:rPr>
          <w:rFonts w:ascii="Verdana" w:eastAsia="Calibri" w:hAnsi="Verdana" w:cs="Calibri"/>
          <w:noProof/>
          <w:color w:val="0000FF"/>
          <w:sz w:val="18"/>
          <w:szCs w:val="18"/>
          <w:lang w:val="eu-ES" w:eastAsia="eu-ES"/>
        </w:rPr>
        <mc:AlternateContent>
          <mc:Choice Requires="wpg">
            <w:drawing>
              <wp:inline distT="0" distB="0" distL="0" distR="0" wp14:anchorId="7EEEBB55" wp14:editId="2795A4D1">
                <wp:extent cx="3832843" cy="2318959"/>
                <wp:effectExtent l="0" t="0" r="0" b="0"/>
                <wp:docPr id="9015" name="Group 9015"/>
                <wp:cNvGraphicFramePr/>
                <a:graphic xmlns:a="http://schemas.openxmlformats.org/drawingml/2006/main">
                  <a:graphicData uri="http://schemas.microsoft.com/office/word/2010/wordprocessingGroup">
                    <wpg:wgp>
                      <wpg:cNvGrpSpPr/>
                      <wpg:grpSpPr>
                        <a:xfrm>
                          <a:off x="0" y="0"/>
                          <a:ext cx="3832843" cy="2318959"/>
                          <a:chOff x="0" y="0"/>
                          <a:chExt cx="3832843" cy="2318959"/>
                        </a:xfrm>
                      </wpg:grpSpPr>
                      <wps:wsp>
                        <wps:cNvPr id="577" name="Rectangle 577"/>
                        <wps:cNvSpPr/>
                        <wps:spPr>
                          <a:xfrm>
                            <a:off x="3794765" y="2150188"/>
                            <a:ext cx="50643" cy="224466"/>
                          </a:xfrm>
                          <a:prstGeom prst="rect">
                            <a:avLst/>
                          </a:prstGeom>
                          <a:ln>
                            <a:noFill/>
                          </a:ln>
                        </wps:spPr>
                        <wps:txbx>
                          <w:txbxContent>
                            <w:p w:rsidR="00A23DDF" w:rsidRDefault="00A23DDF" w:rsidP="00A23DDF">
                              <w:pPr>
                                <w:spacing w:after="160" w:line="259" w:lineRule="auto"/>
                              </w:pPr>
                              <w:r>
                                <w:t xml:space="preserve"> </w:t>
                              </w:r>
                            </w:p>
                          </w:txbxContent>
                        </wps:txbx>
                        <wps:bodyPr horzOverflow="overflow" vert="horz" lIns="0" tIns="0" rIns="0" bIns="0" rtlCol="0">
                          <a:noAutofit/>
                        </wps:bodyPr>
                      </wps:wsp>
                      <wps:wsp>
                        <wps:cNvPr id="9938" name="Shape 9938"/>
                        <wps:cNvSpPr/>
                        <wps:spPr>
                          <a:xfrm>
                            <a:off x="25908" y="1757160"/>
                            <a:ext cx="3374136" cy="9144"/>
                          </a:xfrm>
                          <a:custGeom>
                            <a:avLst/>
                            <a:gdLst/>
                            <a:ahLst/>
                            <a:cxnLst/>
                            <a:rect l="0" t="0" r="0" b="0"/>
                            <a:pathLst>
                              <a:path w="3374136" h="9144">
                                <a:moveTo>
                                  <a:pt x="0" y="0"/>
                                </a:moveTo>
                                <a:lnTo>
                                  <a:pt x="3374136" y="0"/>
                                </a:lnTo>
                                <a:lnTo>
                                  <a:pt x="3374136" y="9144"/>
                                </a:lnTo>
                                <a:lnTo>
                                  <a:pt x="0" y="9144"/>
                                </a:lnTo>
                                <a:lnTo>
                                  <a:pt x="0" y="0"/>
                                </a:lnTo>
                              </a:path>
                            </a:pathLst>
                          </a:custGeom>
                          <a:solidFill>
                            <a:srgbClr val="D9D9D9"/>
                          </a:solidFill>
                          <a:ln w="0" cap="flat">
                            <a:noFill/>
                            <a:miter lim="127000"/>
                          </a:ln>
                          <a:effectLst/>
                        </wps:spPr>
                        <wps:bodyPr/>
                      </wps:wsp>
                      <wps:wsp>
                        <wps:cNvPr id="9939" name="Shape 9939"/>
                        <wps:cNvSpPr/>
                        <wps:spPr>
                          <a:xfrm>
                            <a:off x="25908" y="1478268"/>
                            <a:ext cx="3374136" cy="9144"/>
                          </a:xfrm>
                          <a:custGeom>
                            <a:avLst/>
                            <a:gdLst/>
                            <a:ahLst/>
                            <a:cxnLst/>
                            <a:rect l="0" t="0" r="0" b="0"/>
                            <a:pathLst>
                              <a:path w="3374136" h="9144">
                                <a:moveTo>
                                  <a:pt x="0" y="0"/>
                                </a:moveTo>
                                <a:lnTo>
                                  <a:pt x="3374136" y="0"/>
                                </a:lnTo>
                                <a:lnTo>
                                  <a:pt x="3374136" y="9144"/>
                                </a:lnTo>
                                <a:lnTo>
                                  <a:pt x="0" y="9144"/>
                                </a:lnTo>
                                <a:lnTo>
                                  <a:pt x="0" y="0"/>
                                </a:lnTo>
                              </a:path>
                            </a:pathLst>
                          </a:custGeom>
                          <a:solidFill>
                            <a:srgbClr val="D9D9D9"/>
                          </a:solidFill>
                          <a:ln w="0" cap="flat">
                            <a:noFill/>
                            <a:miter lim="127000"/>
                          </a:ln>
                          <a:effectLst/>
                        </wps:spPr>
                        <wps:bodyPr/>
                      </wps:wsp>
                      <wps:wsp>
                        <wps:cNvPr id="9940" name="Shape 9940"/>
                        <wps:cNvSpPr/>
                        <wps:spPr>
                          <a:xfrm>
                            <a:off x="25908" y="1199376"/>
                            <a:ext cx="3374136" cy="9144"/>
                          </a:xfrm>
                          <a:custGeom>
                            <a:avLst/>
                            <a:gdLst/>
                            <a:ahLst/>
                            <a:cxnLst/>
                            <a:rect l="0" t="0" r="0" b="0"/>
                            <a:pathLst>
                              <a:path w="3374136" h="9144">
                                <a:moveTo>
                                  <a:pt x="0" y="0"/>
                                </a:moveTo>
                                <a:lnTo>
                                  <a:pt x="3374136" y="0"/>
                                </a:lnTo>
                                <a:lnTo>
                                  <a:pt x="3374136" y="9144"/>
                                </a:lnTo>
                                <a:lnTo>
                                  <a:pt x="0" y="9144"/>
                                </a:lnTo>
                                <a:lnTo>
                                  <a:pt x="0" y="0"/>
                                </a:lnTo>
                              </a:path>
                            </a:pathLst>
                          </a:custGeom>
                          <a:solidFill>
                            <a:srgbClr val="D9D9D9"/>
                          </a:solidFill>
                          <a:ln w="0" cap="flat">
                            <a:noFill/>
                            <a:miter lim="127000"/>
                          </a:ln>
                          <a:effectLst/>
                        </wps:spPr>
                        <wps:bodyPr/>
                      </wps:wsp>
                      <wps:wsp>
                        <wps:cNvPr id="9941" name="Shape 9941"/>
                        <wps:cNvSpPr/>
                        <wps:spPr>
                          <a:xfrm>
                            <a:off x="25908" y="920484"/>
                            <a:ext cx="3374136" cy="9144"/>
                          </a:xfrm>
                          <a:custGeom>
                            <a:avLst/>
                            <a:gdLst/>
                            <a:ahLst/>
                            <a:cxnLst/>
                            <a:rect l="0" t="0" r="0" b="0"/>
                            <a:pathLst>
                              <a:path w="3374136" h="9144">
                                <a:moveTo>
                                  <a:pt x="0" y="0"/>
                                </a:moveTo>
                                <a:lnTo>
                                  <a:pt x="3374136" y="0"/>
                                </a:lnTo>
                                <a:lnTo>
                                  <a:pt x="3374136" y="9144"/>
                                </a:lnTo>
                                <a:lnTo>
                                  <a:pt x="0" y="9144"/>
                                </a:lnTo>
                                <a:lnTo>
                                  <a:pt x="0" y="0"/>
                                </a:lnTo>
                              </a:path>
                            </a:pathLst>
                          </a:custGeom>
                          <a:solidFill>
                            <a:srgbClr val="D9D9D9"/>
                          </a:solidFill>
                          <a:ln w="0" cap="flat">
                            <a:noFill/>
                            <a:miter lim="127000"/>
                          </a:ln>
                          <a:effectLst/>
                        </wps:spPr>
                        <wps:bodyPr/>
                      </wps:wsp>
                      <wps:wsp>
                        <wps:cNvPr id="9942" name="Shape 9942"/>
                        <wps:cNvSpPr/>
                        <wps:spPr>
                          <a:xfrm>
                            <a:off x="25908" y="641592"/>
                            <a:ext cx="3374136" cy="9144"/>
                          </a:xfrm>
                          <a:custGeom>
                            <a:avLst/>
                            <a:gdLst/>
                            <a:ahLst/>
                            <a:cxnLst/>
                            <a:rect l="0" t="0" r="0" b="0"/>
                            <a:pathLst>
                              <a:path w="3374136" h="9144">
                                <a:moveTo>
                                  <a:pt x="0" y="0"/>
                                </a:moveTo>
                                <a:lnTo>
                                  <a:pt x="3374136" y="0"/>
                                </a:lnTo>
                                <a:lnTo>
                                  <a:pt x="3374136" y="9144"/>
                                </a:lnTo>
                                <a:lnTo>
                                  <a:pt x="0" y="9144"/>
                                </a:lnTo>
                                <a:lnTo>
                                  <a:pt x="0" y="0"/>
                                </a:lnTo>
                              </a:path>
                            </a:pathLst>
                          </a:custGeom>
                          <a:solidFill>
                            <a:srgbClr val="D9D9D9"/>
                          </a:solidFill>
                          <a:ln w="0" cap="flat">
                            <a:noFill/>
                            <a:miter lim="127000"/>
                          </a:ln>
                          <a:effectLst/>
                        </wps:spPr>
                        <wps:bodyPr/>
                      </wps:wsp>
                      <wps:wsp>
                        <wps:cNvPr id="9943" name="Shape 9943"/>
                        <wps:cNvSpPr/>
                        <wps:spPr>
                          <a:xfrm>
                            <a:off x="25908" y="362700"/>
                            <a:ext cx="3374136" cy="9144"/>
                          </a:xfrm>
                          <a:custGeom>
                            <a:avLst/>
                            <a:gdLst/>
                            <a:ahLst/>
                            <a:cxnLst/>
                            <a:rect l="0" t="0" r="0" b="0"/>
                            <a:pathLst>
                              <a:path w="3374136" h="9144">
                                <a:moveTo>
                                  <a:pt x="0" y="0"/>
                                </a:moveTo>
                                <a:lnTo>
                                  <a:pt x="3374136" y="0"/>
                                </a:lnTo>
                                <a:lnTo>
                                  <a:pt x="3374136" y="9144"/>
                                </a:lnTo>
                                <a:lnTo>
                                  <a:pt x="0" y="9144"/>
                                </a:lnTo>
                                <a:lnTo>
                                  <a:pt x="0" y="0"/>
                                </a:lnTo>
                              </a:path>
                            </a:pathLst>
                          </a:custGeom>
                          <a:solidFill>
                            <a:srgbClr val="D9D9D9"/>
                          </a:solidFill>
                          <a:ln w="0" cap="flat">
                            <a:noFill/>
                            <a:miter lim="127000"/>
                          </a:ln>
                          <a:effectLst/>
                        </wps:spPr>
                        <wps:bodyPr/>
                      </wps:wsp>
                      <wps:wsp>
                        <wps:cNvPr id="9944" name="Shape 9944"/>
                        <wps:cNvSpPr/>
                        <wps:spPr>
                          <a:xfrm>
                            <a:off x="3395472" y="367284"/>
                            <a:ext cx="9144" cy="1673351"/>
                          </a:xfrm>
                          <a:custGeom>
                            <a:avLst/>
                            <a:gdLst/>
                            <a:ahLst/>
                            <a:cxnLst/>
                            <a:rect l="0" t="0" r="0" b="0"/>
                            <a:pathLst>
                              <a:path w="9144" h="1673351">
                                <a:moveTo>
                                  <a:pt x="0" y="0"/>
                                </a:moveTo>
                                <a:lnTo>
                                  <a:pt x="9144" y="0"/>
                                </a:lnTo>
                                <a:lnTo>
                                  <a:pt x="9144" y="1673351"/>
                                </a:lnTo>
                                <a:lnTo>
                                  <a:pt x="0" y="1673351"/>
                                </a:lnTo>
                                <a:lnTo>
                                  <a:pt x="0" y="0"/>
                                </a:lnTo>
                              </a:path>
                            </a:pathLst>
                          </a:custGeom>
                          <a:solidFill>
                            <a:srgbClr val="D9D9D9"/>
                          </a:solidFill>
                          <a:ln w="0" cap="flat">
                            <a:noFill/>
                            <a:miter lim="127000"/>
                          </a:ln>
                          <a:effectLst/>
                        </wps:spPr>
                        <wps:bodyPr/>
                      </wps:wsp>
                      <wps:wsp>
                        <wps:cNvPr id="9945" name="Shape 9945"/>
                        <wps:cNvSpPr/>
                        <wps:spPr>
                          <a:xfrm>
                            <a:off x="2721864" y="367284"/>
                            <a:ext cx="9144" cy="1673351"/>
                          </a:xfrm>
                          <a:custGeom>
                            <a:avLst/>
                            <a:gdLst/>
                            <a:ahLst/>
                            <a:cxnLst/>
                            <a:rect l="0" t="0" r="0" b="0"/>
                            <a:pathLst>
                              <a:path w="9144" h="1673351">
                                <a:moveTo>
                                  <a:pt x="0" y="0"/>
                                </a:moveTo>
                                <a:lnTo>
                                  <a:pt x="9144" y="0"/>
                                </a:lnTo>
                                <a:lnTo>
                                  <a:pt x="9144" y="1673351"/>
                                </a:lnTo>
                                <a:lnTo>
                                  <a:pt x="0" y="1673351"/>
                                </a:lnTo>
                                <a:lnTo>
                                  <a:pt x="0" y="0"/>
                                </a:lnTo>
                              </a:path>
                            </a:pathLst>
                          </a:custGeom>
                          <a:solidFill>
                            <a:srgbClr val="D9D9D9"/>
                          </a:solidFill>
                          <a:ln w="0" cap="flat">
                            <a:noFill/>
                            <a:miter lim="127000"/>
                          </a:ln>
                          <a:effectLst/>
                        </wps:spPr>
                        <wps:bodyPr/>
                      </wps:wsp>
                      <wps:wsp>
                        <wps:cNvPr id="9946" name="Shape 9946"/>
                        <wps:cNvSpPr/>
                        <wps:spPr>
                          <a:xfrm>
                            <a:off x="2046732" y="367284"/>
                            <a:ext cx="9144" cy="1673351"/>
                          </a:xfrm>
                          <a:custGeom>
                            <a:avLst/>
                            <a:gdLst/>
                            <a:ahLst/>
                            <a:cxnLst/>
                            <a:rect l="0" t="0" r="0" b="0"/>
                            <a:pathLst>
                              <a:path w="9144" h="1673351">
                                <a:moveTo>
                                  <a:pt x="0" y="0"/>
                                </a:moveTo>
                                <a:lnTo>
                                  <a:pt x="9144" y="0"/>
                                </a:lnTo>
                                <a:lnTo>
                                  <a:pt x="9144" y="1673351"/>
                                </a:lnTo>
                                <a:lnTo>
                                  <a:pt x="0" y="1673351"/>
                                </a:lnTo>
                                <a:lnTo>
                                  <a:pt x="0" y="0"/>
                                </a:lnTo>
                              </a:path>
                            </a:pathLst>
                          </a:custGeom>
                          <a:solidFill>
                            <a:srgbClr val="D9D9D9"/>
                          </a:solidFill>
                          <a:ln w="0" cap="flat">
                            <a:noFill/>
                            <a:miter lim="127000"/>
                          </a:ln>
                          <a:effectLst/>
                        </wps:spPr>
                        <wps:bodyPr/>
                      </wps:wsp>
                      <wps:wsp>
                        <wps:cNvPr id="9947" name="Shape 9947"/>
                        <wps:cNvSpPr/>
                        <wps:spPr>
                          <a:xfrm>
                            <a:off x="1371600" y="367284"/>
                            <a:ext cx="9144" cy="1673351"/>
                          </a:xfrm>
                          <a:custGeom>
                            <a:avLst/>
                            <a:gdLst/>
                            <a:ahLst/>
                            <a:cxnLst/>
                            <a:rect l="0" t="0" r="0" b="0"/>
                            <a:pathLst>
                              <a:path w="9144" h="1673351">
                                <a:moveTo>
                                  <a:pt x="0" y="0"/>
                                </a:moveTo>
                                <a:lnTo>
                                  <a:pt x="9144" y="0"/>
                                </a:lnTo>
                                <a:lnTo>
                                  <a:pt x="9144" y="1673351"/>
                                </a:lnTo>
                                <a:lnTo>
                                  <a:pt x="0" y="1673351"/>
                                </a:lnTo>
                                <a:lnTo>
                                  <a:pt x="0" y="0"/>
                                </a:lnTo>
                              </a:path>
                            </a:pathLst>
                          </a:custGeom>
                          <a:solidFill>
                            <a:srgbClr val="D9D9D9"/>
                          </a:solidFill>
                          <a:ln w="0" cap="flat">
                            <a:noFill/>
                            <a:miter lim="127000"/>
                          </a:ln>
                          <a:effectLst/>
                        </wps:spPr>
                        <wps:bodyPr/>
                      </wps:wsp>
                      <wps:wsp>
                        <wps:cNvPr id="9948" name="Shape 9948"/>
                        <wps:cNvSpPr/>
                        <wps:spPr>
                          <a:xfrm>
                            <a:off x="696468" y="367284"/>
                            <a:ext cx="9144" cy="1673351"/>
                          </a:xfrm>
                          <a:custGeom>
                            <a:avLst/>
                            <a:gdLst/>
                            <a:ahLst/>
                            <a:cxnLst/>
                            <a:rect l="0" t="0" r="0" b="0"/>
                            <a:pathLst>
                              <a:path w="9144" h="1673351">
                                <a:moveTo>
                                  <a:pt x="0" y="0"/>
                                </a:moveTo>
                                <a:lnTo>
                                  <a:pt x="9144" y="0"/>
                                </a:lnTo>
                                <a:lnTo>
                                  <a:pt x="9144" y="1673351"/>
                                </a:lnTo>
                                <a:lnTo>
                                  <a:pt x="0" y="1673351"/>
                                </a:lnTo>
                                <a:lnTo>
                                  <a:pt x="0" y="0"/>
                                </a:lnTo>
                              </a:path>
                            </a:pathLst>
                          </a:custGeom>
                          <a:solidFill>
                            <a:srgbClr val="D9D9D9"/>
                          </a:solidFill>
                          <a:ln w="0" cap="flat">
                            <a:noFill/>
                            <a:miter lim="127000"/>
                          </a:ln>
                          <a:effectLst/>
                        </wps:spPr>
                        <wps:bodyPr/>
                      </wps:wsp>
                      <wps:wsp>
                        <wps:cNvPr id="9949" name="Shape 9949"/>
                        <wps:cNvSpPr/>
                        <wps:spPr>
                          <a:xfrm>
                            <a:off x="21336" y="367284"/>
                            <a:ext cx="9144" cy="1673351"/>
                          </a:xfrm>
                          <a:custGeom>
                            <a:avLst/>
                            <a:gdLst/>
                            <a:ahLst/>
                            <a:cxnLst/>
                            <a:rect l="0" t="0" r="0" b="0"/>
                            <a:pathLst>
                              <a:path w="9144" h="1673351">
                                <a:moveTo>
                                  <a:pt x="0" y="0"/>
                                </a:moveTo>
                                <a:lnTo>
                                  <a:pt x="9144" y="0"/>
                                </a:lnTo>
                                <a:lnTo>
                                  <a:pt x="9144" y="1673351"/>
                                </a:lnTo>
                                <a:lnTo>
                                  <a:pt x="0" y="1673351"/>
                                </a:lnTo>
                                <a:lnTo>
                                  <a:pt x="0" y="0"/>
                                </a:lnTo>
                              </a:path>
                            </a:pathLst>
                          </a:custGeom>
                          <a:solidFill>
                            <a:srgbClr val="D9D9D9"/>
                          </a:solidFill>
                          <a:ln w="0" cap="flat">
                            <a:noFill/>
                            <a:miter lim="127000"/>
                          </a:ln>
                          <a:effectLst/>
                        </wps:spPr>
                        <wps:bodyPr/>
                      </wps:wsp>
                      <wps:wsp>
                        <wps:cNvPr id="9950" name="Shape 9950"/>
                        <wps:cNvSpPr/>
                        <wps:spPr>
                          <a:xfrm>
                            <a:off x="25908" y="2036064"/>
                            <a:ext cx="3374136" cy="9144"/>
                          </a:xfrm>
                          <a:custGeom>
                            <a:avLst/>
                            <a:gdLst/>
                            <a:ahLst/>
                            <a:cxnLst/>
                            <a:rect l="0" t="0" r="0" b="0"/>
                            <a:pathLst>
                              <a:path w="3374136" h="9144">
                                <a:moveTo>
                                  <a:pt x="0" y="0"/>
                                </a:moveTo>
                                <a:lnTo>
                                  <a:pt x="3374136" y="0"/>
                                </a:lnTo>
                                <a:lnTo>
                                  <a:pt x="3374136" y="9144"/>
                                </a:lnTo>
                                <a:lnTo>
                                  <a:pt x="0" y="9144"/>
                                </a:lnTo>
                                <a:lnTo>
                                  <a:pt x="0" y="0"/>
                                </a:lnTo>
                              </a:path>
                            </a:pathLst>
                          </a:custGeom>
                          <a:solidFill>
                            <a:srgbClr val="D9D9D9"/>
                          </a:solidFill>
                          <a:ln w="0" cap="flat">
                            <a:noFill/>
                            <a:miter lim="127000"/>
                          </a:ln>
                          <a:effectLst/>
                        </wps:spPr>
                        <wps:bodyPr/>
                      </wps:wsp>
                      <wps:wsp>
                        <wps:cNvPr id="9951" name="Shape 9951"/>
                        <wps:cNvSpPr/>
                        <wps:spPr>
                          <a:xfrm>
                            <a:off x="3058668" y="2013204"/>
                            <a:ext cx="9144" cy="27432"/>
                          </a:xfrm>
                          <a:custGeom>
                            <a:avLst/>
                            <a:gdLst/>
                            <a:ahLst/>
                            <a:cxnLst/>
                            <a:rect l="0" t="0" r="0" b="0"/>
                            <a:pathLst>
                              <a:path w="9144" h="27432">
                                <a:moveTo>
                                  <a:pt x="0" y="0"/>
                                </a:moveTo>
                                <a:lnTo>
                                  <a:pt x="9144" y="0"/>
                                </a:lnTo>
                                <a:lnTo>
                                  <a:pt x="9144" y="27432"/>
                                </a:lnTo>
                                <a:lnTo>
                                  <a:pt x="0" y="27432"/>
                                </a:lnTo>
                                <a:lnTo>
                                  <a:pt x="0" y="0"/>
                                </a:lnTo>
                              </a:path>
                            </a:pathLst>
                          </a:custGeom>
                          <a:solidFill>
                            <a:srgbClr val="D9D9D9"/>
                          </a:solidFill>
                          <a:ln w="0" cap="flat">
                            <a:noFill/>
                            <a:miter lim="127000"/>
                          </a:ln>
                          <a:effectLst/>
                        </wps:spPr>
                        <wps:bodyPr/>
                      </wps:wsp>
                      <wps:wsp>
                        <wps:cNvPr id="9952" name="Shape 9952"/>
                        <wps:cNvSpPr/>
                        <wps:spPr>
                          <a:xfrm>
                            <a:off x="2383536" y="2013204"/>
                            <a:ext cx="9144" cy="27432"/>
                          </a:xfrm>
                          <a:custGeom>
                            <a:avLst/>
                            <a:gdLst/>
                            <a:ahLst/>
                            <a:cxnLst/>
                            <a:rect l="0" t="0" r="0" b="0"/>
                            <a:pathLst>
                              <a:path w="9144" h="27432">
                                <a:moveTo>
                                  <a:pt x="0" y="0"/>
                                </a:moveTo>
                                <a:lnTo>
                                  <a:pt x="9144" y="0"/>
                                </a:lnTo>
                                <a:lnTo>
                                  <a:pt x="9144" y="27432"/>
                                </a:lnTo>
                                <a:lnTo>
                                  <a:pt x="0" y="27432"/>
                                </a:lnTo>
                                <a:lnTo>
                                  <a:pt x="0" y="0"/>
                                </a:lnTo>
                              </a:path>
                            </a:pathLst>
                          </a:custGeom>
                          <a:solidFill>
                            <a:srgbClr val="D9D9D9"/>
                          </a:solidFill>
                          <a:ln w="0" cap="flat">
                            <a:noFill/>
                            <a:miter lim="127000"/>
                          </a:ln>
                          <a:effectLst/>
                        </wps:spPr>
                        <wps:bodyPr/>
                      </wps:wsp>
                      <wps:wsp>
                        <wps:cNvPr id="9953" name="Shape 9953"/>
                        <wps:cNvSpPr/>
                        <wps:spPr>
                          <a:xfrm>
                            <a:off x="1708404" y="2013204"/>
                            <a:ext cx="9144" cy="27432"/>
                          </a:xfrm>
                          <a:custGeom>
                            <a:avLst/>
                            <a:gdLst/>
                            <a:ahLst/>
                            <a:cxnLst/>
                            <a:rect l="0" t="0" r="0" b="0"/>
                            <a:pathLst>
                              <a:path w="9144" h="27432">
                                <a:moveTo>
                                  <a:pt x="0" y="0"/>
                                </a:moveTo>
                                <a:lnTo>
                                  <a:pt x="9144" y="0"/>
                                </a:lnTo>
                                <a:lnTo>
                                  <a:pt x="9144" y="27432"/>
                                </a:lnTo>
                                <a:lnTo>
                                  <a:pt x="0" y="27432"/>
                                </a:lnTo>
                                <a:lnTo>
                                  <a:pt x="0" y="0"/>
                                </a:lnTo>
                              </a:path>
                            </a:pathLst>
                          </a:custGeom>
                          <a:solidFill>
                            <a:srgbClr val="D9D9D9"/>
                          </a:solidFill>
                          <a:ln w="0" cap="flat">
                            <a:noFill/>
                            <a:miter lim="127000"/>
                          </a:ln>
                          <a:effectLst/>
                        </wps:spPr>
                        <wps:bodyPr/>
                      </wps:wsp>
                      <wps:wsp>
                        <wps:cNvPr id="9954" name="Shape 9954"/>
                        <wps:cNvSpPr/>
                        <wps:spPr>
                          <a:xfrm>
                            <a:off x="1033272" y="2013204"/>
                            <a:ext cx="9144" cy="27432"/>
                          </a:xfrm>
                          <a:custGeom>
                            <a:avLst/>
                            <a:gdLst/>
                            <a:ahLst/>
                            <a:cxnLst/>
                            <a:rect l="0" t="0" r="0" b="0"/>
                            <a:pathLst>
                              <a:path w="9144" h="27432">
                                <a:moveTo>
                                  <a:pt x="0" y="0"/>
                                </a:moveTo>
                                <a:lnTo>
                                  <a:pt x="9144" y="0"/>
                                </a:lnTo>
                                <a:lnTo>
                                  <a:pt x="9144" y="27432"/>
                                </a:lnTo>
                                <a:lnTo>
                                  <a:pt x="0" y="27432"/>
                                </a:lnTo>
                                <a:lnTo>
                                  <a:pt x="0" y="0"/>
                                </a:lnTo>
                              </a:path>
                            </a:pathLst>
                          </a:custGeom>
                          <a:solidFill>
                            <a:srgbClr val="D9D9D9"/>
                          </a:solidFill>
                          <a:ln w="0" cap="flat">
                            <a:noFill/>
                            <a:miter lim="127000"/>
                          </a:ln>
                          <a:effectLst/>
                        </wps:spPr>
                        <wps:bodyPr/>
                      </wps:wsp>
                      <wps:wsp>
                        <wps:cNvPr id="9955" name="Shape 9955"/>
                        <wps:cNvSpPr/>
                        <wps:spPr>
                          <a:xfrm>
                            <a:off x="359664" y="2013204"/>
                            <a:ext cx="9144" cy="27432"/>
                          </a:xfrm>
                          <a:custGeom>
                            <a:avLst/>
                            <a:gdLst/>
                            <a:ahLst/>
                            <a:cxnLst/>
                            <a:rect l="0" t="0" r="0" b="0"/>
                            <a:pathLst>
                              <a:path w="9144" h="27432">
                                <a:moveTo>
                                  <a:pt x="0" y="0"/>
                                </a:moveTo>
                                <a:lnTo>
                                  <a:pt x="9144" y="0"/>
                                </a:lnTo>
                                <a:lnTo>
                                  <a:pt x="9144" y="27432"/>
                                </a:lnTo>
                                <a:lnTo>
                                  <a:pt x="0" y="27432"/>
                                </a:lnTo>
                                <a:lnTo>
                                  <a:pt x="0" y="0"/>
                                </a:lnTo>
                              </a:path>
                            </a:pathLst>
                          </a:custGeom>
                          <a:solidFill>
                            <a:srgbClr val="D9D9D9"/>
                          </a:solidFill>
                          <a:ln w="0" cap="flat">
                            <a:noFill/>
                            <a:miter lim="127000"/>
                          </a:ln>
                          <a:effectLst/>
                        </wps:spPr>
                        <wps:bodyPr/>
                      </wps:wsp>
                      <wps:wsp>
                        <wps:cNvPr id="9956" name="Shape 9956"/>
                        <wps:cNvSpPr/>
                        <wps:spPr>
                          <a:xfrm>
                            <a:off x="21336" y="2013204"/>
                            <a:ext cx="9144" cy="27432"/>
                          </a:xfrm>
                          <a:custGeom>
                            <a:avLst/>
                            <a:gdLst/>
                            <a:ahLst/>
                            <a:cxnLst/>
                            <a:rect l="0" t="0" r="0" b="0"/>
                            <a:pathLst>
                              <a:path w="9144" h="27432">
                                <a:moveTo>
                                  <a:pt x="0" y="0"/>
                                </a:moveTo>
                                <a:lnTo>
                                  <a:pt x="9144" y="0"/>
                                </a:lnTo>
                                <a:lnTo>
                                  <a:pt x="9144" y="27432"/>
                                </a:lnTo>
                                <a:lnTo>
                                  <a:pt x="0" y="27432"/>
                                </a:lnTo>
                                <a:lnTo>
                                  <a:pt x="0" y="0"/>
                                </a:lnTo>
                              </a:path>
                            </a:pathLst>
                          </a:custGeom>
                          <a:solidFill>
                            <a:srgbClr val="D9D9D9"/>
                          </a:solidFill>
                          <a:ln w="0" cap="flat">
                            <a:noFill/>
                            <a:miter lim="127000"/>
                          </a:ln>
                          <a:effectLst/>
                        </wps:spPr>
                        <wps:bodyPr/>
                      </wps:wsp>
                      <wps:wsp>
                        <wps:cNvPr id="604" name="Shape 604"/>
                        <wps:cNvSpPr/>
                        <wps:spPr>
                          <a:xfrm>
                            <a:off x="1022604" y="493764"/>
                            <a:ext cx="2055876" cy="1554492"/>
                          </a:xfrm>
                          <a:custGeom>
                            <a:avLst/>
                            <a:gdLst/>
                            <a:ahLst/>
                            <a:cxnLst/>
                            <a:rect l="0" t="0" r="0" b="0"/>
                            <a:pathLst>
                              <a:path w="2055876" h="1554492">
                                <a:moveTo>
                                  <a:pt x="13145" y="572"/>
                                </a:moveTo>
                                <a:cubicBezTo>
                                  <a:pt x="16383" y="0"/>
                                  <a:pt x="19812" y="762"/>
                                  <a:pt x="22860" y="3048"/>
                                </a:cubicBezTo>
                                <a:lnTo>
                                  <a:pt x="697992" y="513588"/>
                                </a:lnTo>
                                <a:lnTo>
                                  <a:pt x="1373124" y="1024128"/>
                                </a:lnTo>
                                <a:lnTo>
                                  <a:pt x="2048256" y="1536204"/>
                                </a:lnTo>
                                <a:cubicBezTo>
                                  <a:pt x="2054352" y="1540776"/>
                                  <a:pt x="2055876" y="1548396"/>
                                  <a:pt x="2051304" y="1554492"/>
                                </a:cubicBezTo>
                                <a:lnTo>
                                  <a:pt x="2028998" y="1554492"/>
                                </a:lnTo>
                                <a:lnTo>
                                  <a:pt x="1357884" y="1045464"/>
                                </a:lnTo>
                                <a:lnTo>
                                  <a:pt x="682752" y="534924"/>
                                </a:lnTo>
                                <a:lnTo>
                                  <a:pt x="7620" y="24384"/>
                                </a:lnTo>
                                <a:cubicBezTo>
                                  <a:pt x="1524" y="19812"/>
                                  <a:pt x="0" y="12192"/>
                                  <a:pt x="4572" y="6096"/>
                                </a:cubicBezTo>
                                <a:cubicBezTo>
                                  <a:pt x="6858" y="3048"/>
                                  <a:pt x="9906" y="1143"/>
                                  <a:pt x="13145" y="572"/>
                                </a:cubicBezTo>
                                <a:close/>
                              </a:path>
                            </a:pathLst>
                          </a:custGeom>
                          <a:solidFill>
                            <a:srgbClr val="5B9BD5"/>
                          </a:solidFill>
                          <a:ln w="0" cap="flat">
                            <a:noFill/>
                            <a:miter lim="127000"/>
                          </a:ln>
                          <a:effectLst/>
                        </wps:spPr>
                        <wps:bodyPr/>
                      </wps:wsp>
                      <wps:wsp>
                        <wps:cNvPr id="605" name="Shape 605"/>
                        <wps:cNvSpPr/>
                        <wps:spPr>
                          <a:xfrm>
                            <a:off x="3031236" y="2008620"/>
                            <a:ext cx="64008" cy="64020"/>
                          </a:xfrm>
                          <a:custGeom>
                            <a:avLst/>
                            <a:gdLst/>
                            <a:ahLst/>
                            <a:cxnLst/>
                            <a:rect l="0" t="0" r="0" b="0"/>
                            <a:pathLst>
                              <a:path w="64008" h="64020">
                                <a:moveTo>
                                  <a:pt x="32004" y="0"/>
                                </a:moveTo>
                                <a:cubicBezTo>
                                  <a:pt x="50292" y="0"/>
                                  <a:pt x="64008" y="15253"/>
                                  <a:pt x="64008" y="32016"/>
                                </a:cubicBezTo>
                                <a:cubicBezTo>
                                  <a:pt x="64008" y="50305"/>
                                  <a:pt x="50292" y="64020"/>
                                  <a:pt x="32004" y="64020"/>
                                </a:cubicBezTo>
                                <a:cubicBezTo>
                                  <a:pt x="15240" y="64020"/>
                                  <a:pt x="0" y="50305"/>
                                  <a:pt x="0" y="32016"/>
                                </a:cubicBezTo>
                                <a:cubicBezTo>
                                  <a:pt x="0" y="15253"/>
                                  <a:pt x="15240" y="0"/>
                                  <a:pt x="32004" y="0"/>
                                </a:cubicBezTo>
                                <a:close/>
                              </a:path>
                            </a:pathLst>
                          </a:custGeom>
                          <a:solidFill>
                            <a:srgbClr val="5B9BD5"/>
                          </a:solidFill>
                          <a:ln w="0" cap="flat">
                            <a:noFill/>
                            <a:miter lim="127000"/>
                          </a:ln>
                          <a:effectLst/>
                        </wps:spPr>
                        <wps:bodyPr/>
                      </wps:wsp>
                      <wps:wsp>
                        <wps:cNvPr id="606" name="Shape 606"/>
                        <wps:cNvSpPr/>
                        <wps:spPr>
                          <a:xfrm>
                            <a:off x="3026664" y="2004048"/>
                            <a:ext cx="36661" cy="73164"/>
                          </a:xfrm>
                          <a:custGeom>
                            <a:avLst/>
                            <a:gdLst/>
                            <a:ahLst/>
                            <a:cxnLst/>
                            <a:rect l="0" t="0" r="0" b="0"/>
                            <a:pathLst>
                              <a:path w="36661" h="73164">
                                <a:moveTo>
                                  <a:pt x="36576" y="0"/>
                                </a:moveTo>
                                <a:lnTo>
                                  <a:pt x="36661" y="0"/>
                                </a:lnTo>
                                <a:lnTo>
                                  <a:pt x="36661" y="9444"/>
                                </a:lnTo>
                                <a:lnTo>
                                  <a:pt x="30480" y="10680"/>
                                </a:lnTo>
                                <a:lnTo>
                                  <a:pt x="32004" y="10680"/>
                                </a:lnTo>
                                <a:lnTo>
                                  <a:pt x="25908" y="12204"/>
                                </a:lnTo>
                                <a:lnTo>
                                  <a:pt x="27432" y="12204"/>
                                </a:lnTo>
                                <a:lnTo>
                                  <a:pt x="21336" y="15252"/>
                                </a:lnTo>
                                <a:lnTo>
                                  <a:pt x="22860" y="13728"/>
                                </a:lnTo>
                                <a:lnTo>
                                  <a:pt x="16764" y="18300"/>
                                </a:lnTo>
                                <a:lnTo>
                                  <a:pt x="18288" y="18300"/>
                                </a:lnTo>
                                <a:lnTo>
                                  <a:pt x="13716" y="22872"/>
                                </a:lnTo>
                                <a:lnTo>
                                  <a:pt x="15240" y="21348"/>
                                </a:lnTo>
                                <a:lnTo>
                                  <a:pt x="12192" y="27444"/>
                                </a:lnTo>
                                <a:lnTo>
                                  <a:pt x="12192" y="25920"/>
                                </a:lnTo>
                                <a:lnTo>
                                  <a:pt x="10668" y="32016"/>
                                </a:lnTo>
                                <a:lnTo>
                                  <a:pt x="10668" y="30492"/>
                                </a:lnTo>
                                <a:lnTo>
                                  <a:pt x="9313" y="37265"/>
                                </a:lnTo>
                                <a:lnTo>
                                  <a:pt x="10668" y="42684"/>
                                </a:lnTo>
                                <a:lnTo>
                                  <a:pt x="12192" y="48780"/>
                                </a:lnTo>
                                <a:lnTo>
                                  <a:pt x="12192" y="47256"/>
                                </a:lnTo>
                                <a:lnTo>
                                  <a:pt x="15240" y="53352"/>
                                </a:lnTo>
                                <a:lnTo>
                                  <a:pt x="13716" y="51828"/>
                                </a:lnTo>
                                <a:lnTo>
                                  <a:pt x="18288" y="56400"/>
                                </a:lnTo>
                                <a:lnTo>
                                  <a:pt x="16764" y="56400"/>
                                </a:lnTo>
                                <a:lnTo>
                                  <a:pt x="22860" y="60972"/>
                                </a:lnTo>
                                <a:lnTo>
                                  <a:pt x="21336" y="59448"/>
                                </a:lnTo>
                                <a:lnTo>
                                  <a:pt x="27432" y="62496"/>
                                </a:lnTo>
                                <a:lnTo>
                                  <a:pt x="25908" y="62496"/>
                                </a:lnTo>
                                <a:lnTo>
                                  <a:pt x="32004" y="64020"/>
                                </a:lnTo>
                                <a:lnTo>
                                  <a:pt x="36576" y="64020"/>
                                </a:lnTo>
                                <a:lnTo>
                                  <a:pt x="36661" y="64020"/>
                                </a:lnTo>
                                <a:lnTo>
                                  <a:pt x="36661" y="73164"/>
                                </a:lnTo>
                                <a:lnTo>
                                  <a:pt x="36576" y="73164"/>
                                </a:lnTo>
                                <a:lnTo>
                                  <a:pt x="28956" y="73164"/>
                                </a:lnTo>
                                <a:lnTo>
                                  <a:pt x="22860" y="71640"/>
                                </a:lnTo>
                                <a:cubicBezTo>
                                  <a:pt x="22860" y="71640"/>
                                  <a:pt x="22860" y="71640"/>
                                  <a:pt x="22860" y="70116"/>
                                </a:cubicBezTo>
                                <a:lnTo>
                                  <a:pt x="16764" y="68592"/>
                                </a:lnTo>
                                <a:cubicBezTo>
                                  <a:pt x="16764" y="67068"/>
                                  <a:pt x="16764" y="67068"/>
                                  <a:pt x="16764" y="67068"/>
                                </a:cubicBezTo>
                                <a:lnTo>
                                  <a:pt x="12192" y="64020"/>
                                </a:lnTo>
                                <a:cubicBezTo>
                                  <a:pt x="10668" y="62496"/>
                                  <a:pt x="10668" y="62496"/>
                                  <a:pt x="10668" y="62496"/>
                                </a:cubicBezTo>
                                <a:lnTo>
                                  <a:pt x="7620" y="57924"/>
                                </a:lnTo>
                                <a:lnTo>
                                  <a:pt x="6096" y="57924"/>
                                </a:lnTo>
                                <a:lnTo>
                                  <a:pt x="3048" y="51828"/>
                                </a:lnTo>
                                <a:cubicBezTo>
                                  <a:pt x="3048" y="51828"/>
                                  <a:pt x="3048" y="51828"/>
                                  <a:pt x="3048" y="50304"/>
                                </a:cubicBezTo>
                                <a:lnTo>
                                  <a:pt x="1524" y="45732"/>
                                </a:lnTo>
                                <a:cubicBezTo>
                                  <a:pt x="1524" y="44208"/>
                                  <a:pt x="1524" y="44208"/>
                                  <a:pt x="1524" y="44208"/>
                                </a:cubicBezTo>
                                <a:lnTo>
                                  <a:pt x="0" y="38112"/>
                                </a:lnTo>
                                <a:lnTo>
                                  <a:pt x="0" y="36588"/>
                                </a:lnTo>
                                <a:lnTo>
                                  <a:pt x="1524" y="30492"/>
                                </a:lnTo>
                                <a:cubicBezTo>
                                  <a:pt x="1524" y="30492"/>
                                  <a:pt x="1524" y="30492"/>
                                  <a:pt x="1524" y="28968"/>
                                </a:cubicBezTo>
                                <a:lnTo>
                                  <a:pt x="3048" y="22872"/>
                                </a:lnTo>
                                <a:lnTo>
                                  <a:pt x="6096" y="16776"/>
                                </a:lnTo>
                                <a:lnTo>
                                  <a:pt x="7620" y="16776"/>
                                </a:lnTo>
                                <a:lnTo>
                                  <a:pt x="10668" y="12204"/>
                                </a:lnTo>
                                <a:cubicBezTo>
                                  <a:pt x="10668" y="12204"/>
                                  <a:pt x="10668" y="10680"/>
                                  <a:pt x="12192" y="10680"/>
                                </a:cubicBezTo>
                                <a:lnTo>
                                  <a:pt x="16764" y="7632"/>
                                </a:lnTo>
                                <a:cubicBezTo>
                                  <a:pt x="16764" y="7632"/>
                                  <a:pt x="16764" y="7632"/>
                                  <a:pt x="16764" y="6096"/>
                                </a:cubicBezTo>
                                <a:lnTo>
                                  <a:pt x="22860" y="3048"/>
                                </a:lnTo>
                                <a:lnTo>
                                  <a:pt x="28956" y="1524"/>
                                </a:lnTo>
                                <a:lnTo>
                                  <a:pt x="30480" y="1524"/>
                                </a:lnTo>
                                <a:lnTo>
                                  <a:pt x="36576" y="0"/>
                                </a:lnTo>
                                <a:close/>
                              </a:path>
                            </a:pathLst>
                          </a:custGeom>
                          <a:solidFill>
                            <a:srgbClr val="5B9BD5"/>
                          </a:solidFill>
                          <a:ln w="0" cap="flat">
                            <a:noFill/>
                            <a:miter lim="127000"/>
                          </a:ln>
                          <a:effectLst/>
                        </wps:spPr>
                        <wps:bodyPr/>
                      </wps:wsp>
                      <wps:wsp>
                        <wps:cNvPr id="607" name="Shape 607"/>
                        <wps:cNvSpPr/>
                        <wps:spPr>
                          <a:xfrm>
                            <a:off x="3063325" y="2004048"/>
                            <a:ext cx="36491" cy="73164"/>
                          </a:xfrm>
                          <a:custGeom>
                            <a:avLst/>
                            <a:gdLst/>
                            <a:ahLst/>
                            <a:cxnLst/>
                            <a:rect l="0" t="0" r="0" b="0"/>
                            <a:pathLst>
                              <a:path w="36491" h="73164">
                                <a:moveTo>
                                  <a:pt x="0" y="0"/>
                                </a:moveTo>
                                <a:lnTo>
                                  <a:pt x="1439" y="0"/>
                                </a:lnTo>
                                <a:lnTo>
                                  <a:pt x="7535" y="1524"/>
                                </a:lnTo>
                                <a:lnTo>
                                  <a:pt x="13631" y="3048"/>
                                </a:lnTo>
                                <a:cubicBezTo>
                                  <a:pt x="15155" y="3048"/>
                                  <a:pt x="15155" y="3048"/>
                                  <a:pt x="15155" y="3048"/>
                                </a:cubicBezTo>
                                <a:lnTo>
                                  <a:pt x="21251" y="6096"/>
                                </a:lnTo>
                                <a:cubicBezTo>
                                  <a:pt x="21251" y="7632"/>
                                  <a:pt x="21251" y="7632"/>
                                  <a:pt x="21251" y="7632"/>
                                </a:cubicBezTo>
                                <a:lnTo>
                                  <a:pt x="25823" y="10680"/>
                                </a:lnTo>
                                <a:cubicBezTo>
                                  <a:pt x="25823" y="10680"/>
                                  <a:pt x="25823" y="12204"/>
                                  <a:pt x="27347" y="12204"/>
                                </a:cubicBezTo>
                                <a:lnTo>
                                  <a:pt x="30395" y="16776"/>
                                </a:lnTo>
                                <a:lnTo>
                                  <a:pt x="33443" y="22872"/>
                                </a:lnTo>
                                <a:lnTo>
                                  <a:pt x="34967" y="22872"/>
                                </a:lnTo>
                                <a:lnTo>
                                  <a:pt x="36491" y="28968"/>
                                </a:lnTo>
                                <a:cubicBezTo>
                                  <a:pt x="36491" y="30492"/>
                                  <a:pt x="36491" y="30492"/>
                                  <a:pt x="36491" y="30492"/>
                                </a:cubicBezTo>
                                <a:lnTo>
                                  <a:pt x="36491" y="44208"/>
                                </a:lnTo>
                                <a:cubicBezTo>
                                  <a:pt x="36491" y="44208"/>
                                  <a:pt x="36491" y="44208"/>
                                  <a:pt x="36491" y="45732"/>
                                </a:cubicBezTo>
                                <a:lnTo>
                                  <a:pt x="34967" y="50304"/>
                                </a:lnTo>
                                <a:cubicBezTo>
                                  <a:pt x="34967" y="51828"/>
                                  <a:pt x="33443" y="51828"/>
                                  <a:pt x="33443" y="51828"/>
                                </a:cubicBezTo>
                                <a:lnTo>
                                  <a:pt x="30395" y="57924"/>
                                </a:lnTo>
                                <a:lnTo>
                                  <a:pt x="27347" y="62496"/>
                                </a:lnTo>
                                <a:cubicBezTo>
                                  <a:pt x="25823" y="62496"/>
                                  <a:pt x="25823" y="64020"/>
                                  <a:pt x="25823" y="64020"/>
                                </a:cubicBezTo>
                                <a:lnTo>
                                  <a:pt x="21251" y="67068"/>
                                </a:lnTo>
                                <a:cubicBezTo>
                                  <a:pt x="21251" y="67068"/>
                                  <a:pt x="21251" y="67068"/>
                                  <a:pt x="21251" y="68592"/>
                                </a:cubicBezTo>
                                <a:lnTo>
                                  <a:pt x="15155" y="70116"/>
                                </a:lnTo>
                                <a:cubicBezTo>
                                  <a:pt x="15155" y="71640"/>
                                  <a:pt x="15155" y="71640"/>
                                  <a:pt x="13631" y="71640"/>
                                </a:cubicBezTo>
                                <a:lnTo>
                                  <a:pt x="7535" y="73164"/>
                                </a:lnTo>
                                <a:lnTo>
                                  <a:pt x="1439" y="73164"/>
                                </a:lnTo>
                                <a:lnTo>
                                  <a:pt x="0" y="73164"/>
                                </a:lnTo>
                                <a:lnTo>
                                  <a:pt x="0" y="64020"/>
                                </a:lnTo>
                                <a:lnTo>
                                  <a:pt x="1439" y="64020"/>
                                </a:lnTo>
                                <a:lnTo>
                                  <a:pt x="6011" y="64020"/>
                                </a:lnTo>
                                <a:lnTo>
                                  <a:pt x="12107" y="62496"/>
                                </a:lnTo>
                                <a:lnTo>
                                  <a:pt x="10583" y="62496"/>
                                </a:lnTo>
                                <a:lnTo>
                                  <a:pt x="16679" y="59448"/>
                                </a:lnTo>
                                <a:lnTo>
                                  <a:pt x="19727" y="56400"/>
                                </a:lnTo>
                                <a:lnTo>
                                  <a:pt x="22775" y="51828"/>
                                </a:lnTo>
                                <a:lnTo>
                                  <a:pt x="22775" y="53352"/>
                                </a:lnTo>
                                <a:lnTo>
                                  <a:pt x="25823" y="47256"/>
                                </a:lnTo>
                                <a:lnTo>
                                  <a:pt x="25823" y="48780"/>
                                </a:lnTo>
                                <a:lnTo>
                                  <a:pt x="27347" y="42684"/>
                                </a:lnTo>
                                <a:lnTo>
                                  <a:pt x="27347" y="38112"/>
                                </a:lnTo>
                                <a:lnTo>
                                  <a:pt x="27347" y="36588"/>
                                </a:lnTo>
                                <a:lnTo>
                                  <a:pt x="27347" y="32016"/>
                                </a:lnTo>
                                <a:lnTo>
                                  <a:pt x="25823" y="25920"/>
                                </a:lnTo>
                                <a:lnTo>
                                  <a:pt x="25823" y="27444"/>
                                </a:lnTo>
                                <a:lnTo>
                                  <a:pt x="22775" y="21348"/>
                                </a:lnTo>
                                <a:lnTo>
                                  <a:pt x="22775" y="22872"/>
                                </a:lnTo>
                                <a:lnTo>
                                  <a:pt x="19727" y="18300"/>
                                </a:lnTo>
                                <a:lnTo>
                                  <a:pt x="16678" y="15251"/>
                                </a:lnTo>
                                <a:lnTo>
                                  <a:pt x="10583" y="12204"/>
                                </a:lnTo>
                                <a:lnTo>
                                  <a:pt x="12107" y="12204"/>
                                </a:lnTo>
                                <a:lnTo>
                                  <a:pt x="6011" y="10680"/>
                                </a:lnTo>
                                <a:lnTo>
                                  <a:pt x="593" y="9325"/>
                                </a:lnTo>
                                <a:lnTo>
                                  <a:pt x="0" y="9444"/>
                                </a:lnTo>
                                <a:lnTo>
                                  <a:pt x="0" y="0"/>
                                </a:lnTo>
                                <a:close/>
                              </a:path>
                            </a:pathLst>
                          </a:custGeom>
                          <a:solidFill>
                            <a:srgbClr val="5B9BD5"/>
                          </a:solidFill>
                          <a:ln w="0" cap="flat">
                            <a:noFill/>
                            <a:miter lim="127000"/>
                          </a:ln>
                          <a:effectLst/>
                        </wps:spPr>
                        <wps:bodyPr/>
                      </wps:wsp>
                      <wps:wsp>
                        <wps:cNvPr id="608" name="Shape 608"/>
                        <wps:cNvSpPr/>
                        <wps:spPr>
                          <a:xfrm>
                            <a:off x="2356104" y="1496556"/>
                            <a:ext cx="64008" cy="64008"/>
                          </a:xfrm>
                          <a:custGeom>
                            <a:avLst/>
                            <a:gdLst/>
                            <a:ahLst/>
                            <a:cxnLst/>
                            <a:rect l="0" t="0" r="0" b="0"/>
                            <a:pathLst>
                              <a:path w="64008" h="64008">
                                <a:moveTo>
                                  <a:pt x="32004" y="0"/>
                                </a:moveTo>
                                <a:cubicBezTo>
                                  <a:pt x="50292" y="0"/>
                                  <a:pt x="64008" y="15240"/>
                                  <a:pt x="64008" y="32004"/>
                                </a:cubicBezTo>
                                <a:cubicBezTo>
                                  <a:pt x="64008" y="50292"/>
                                  <a:pt x="50292" y="64008"/>
                                  <a:pt x="32004" y="64008"/>
                                </a:cubicBezTo>
                                <a:cubicBezTo>
                                  <a:pt x="15240" y="64008"/>
                                  <a:pt x="0" y="50292"/>
                                  <a:pt x="0" y="32004"/>
                                </a:cubicBezTo>
                                <a:cubicBezTo>
                                  <a:pt x="0" y="15240"/>
                                  <a:pt x="15240" y="0"/>
                                  <a:pt x="32004" y="0"/>
                                </a:cubicBezTo>
                                <a:close/>
                              </a:path>
                            </a:pathLst>
                          </a:custGeom>
                          <a:solidFill>
                            <a:srgbClr val="5B9BD5"/>
                          </a:solidFill>
                          <a:ln w="0" cap="flat">
                            <a:noFill/>
                            <a:miter lim="127000"/>
                          </a:ln>
                          <a:effectLst/>
                        </wps:spPr>
                        <wps:bodyPr/>
                      </wps:wsp>
                      <wps:wsp>
                        <wps:cNvPr id="609" name="Shape 609"/>
                        <wps:cNvSpPr/>
                        <wps:spPr>
                          <a:xfrm>
                            <a:off x="2351532" y="1491984"/>
                            <a:ext cx="36661" cy="73152"/>
                          </a:xfrm>
                          <a:custGeom>
                            <a:avLst/>
                            <a:gdLst/>
                            <a:ahLst/>
                            <a:cxnLst/>
                            <a:rect l="0" t="0" r="0" b="0"/>
                            <a:pathLst>
                              <a:path w="36661" h="73152">
                                <a:moveTo>
                                  <a:pt x="36576" y="0"/>
                                </a:moveTo>
                                <a:lnTo>
                                  <a:pt x="36661" y="0"/>
                                </a:lnTo>
                                <a:lnTo>
                                  <a:pt x="36661" y="9431"/>
                                </a:lnTo>
                                <a:lnTo>
                                  <a:pt x="30480" y="10668"/>
                                </a:lnTo>
                                <a:lnTo>
                                  <a:pt x="32004" y="10668"/>
                                </a:lnTo>
                                <a:lnTo>
                                  <a:pt x="25908" y="12192"/>
                                </a:lnTo>
                                <a:lnTo>
                                  <a:pt x="27432" y="12192"/>
                                </a:lnTo>
                                <a:lnTo>
                                  <a:pt x="21336" y="15240"/>
                                </a:lnTo>
                                <a:lnTo>
                                  <a:pt x="22860" y="13716"/>
                                </a:lnTo>
                                <a:lnTo>
                                  <a:pt x="16764" y="18288"/>
                                </a:lnTo>
                                <a:lnTo>
                                  <a:pt x="18288" y="18288"/>
                                </a:lnTo>
                                <a:lnTo>
                                  <a:pt x="15240" y="21337"/>
                                </a:lnTo>
                                <a:lnTo>
                                  <a:pt x="12192" y="27432"/>
                                </a:lnTo>
                                <a:lnTo>
                                  <a:pt x="12192" y="25908"/>
                                </a:lnTo>
                                <a:lnTo>
                                  <a:pt x="10668" y="32004"/>
                                </a:lnTo>
                                <a:lnTo>
                                  <a:pt x="10668" y="30480"/>
                                </a:lnTo>
                                <a:lnTo>
                                  <a:pt x="9313" y="37254"/>
                                </a:lnTo>
                                <a:lnTo>
                                  <a:pt x="10668" y="42672"/>
                                </a:lnTo>
                                <a:lnTo>
                                  <a:pt x="12192" y="48768"/>
                                </a:lnTo>
                                <a:lnTo>
                                  <a:pt x="12192" y="47244"/>
                                </a:lnTo>
                                <a:lnTo>
                                  <a:pt x="15240" y="53340"/>
                                </a:lnTo>
                                <a:lnTo>
                                  <a:pt x="18288" y="56388"/>
                                </a:lnTo>
                                <a:lnTo>
                                  <a:pt x="16764" y="56388"/>
                                </a:lnTo>
                                <a:lnTo>
                                  <a:pt x="22860" y="60961"/>
                                </a:lnTo>
                                <a:lnTo>
                                  <a:pt x="21336" y="59436"/>
                                </a:lnTo>
                                <a:lnTo>
                                  <a:pt x="27432" y="62485"/>
                                </a:lnTo>
                                <a:lnTo>
                                  <a:pt x="25908" y="62485"/>
                                </a:lnTo>
                                <a:lnTo>
                                  <a:pt x="32004" y="64008"/>
                                </a:lnTo>
                                <a:lnTo>
                                  <a:pt x="36576" y="64008"/>
                                </a:lnTo>
                                <a:lnTo>
                                  <a:pt x="36661" y="64008"/>
                                </a:lnTo>
                                <a:lnTo>
                                  <a:pt x="36661" y="73152"/>
                                </a:lnTo>
                                <a:lnTo>
                                  <a:pt x="36576" y="73152"/>
                                </a:lnTo>
                                <a:lnTo>
                                  <a:pt x="28956" y="73152"/>
                                </a:lnTo>
                                <a:lnTo>
                                  <a:pt x="22860" y="71628"/>
                                </a:lnTo>
                                <a:cubicBezTo>
                                  <a:pt x="22860" y="71628"/>
                                  <a:pt x="22860" y="71628"/>
                                  <a:pt x="22860" y="70104"/>
                                </a:cubicBezTo>
                                <a:lnTo>
                                  <a:pt x="16764" y="68580"/>
                                </a:lnTo>
                                <a:cubicBezTo>
                                  <a:pt x="16764" y="67056"/>
                                  <a:pt x="16764" y="67056"/>
                                  <a:pt x="16764" y="67056"/>
                                </a:cubicBezTo>
                                <a:lnTo>
                                  <a:pt x="12192" y="64008"/>
                                </a:lnTo>
                                <a:cubicBezTo>
                                  <a:pt x="10668" y="62485"/>
                                  <a:pt x="10668" y="62485"/>
                                  <a:pt x="10668" y="62485"/>
                                </a:cubicBezTo>
                                <a:lnTo>
                                  <a:pt x="7620" y="57912"/>
                                </a:lnTo>
                                <a:lnTo>
                                  <a:pt x="6096" y="57912"/>
                                </a:lnTo>
                                <a:lnTo>
                                  <a:pt x="3048" y="51816"/>
                                </a:lnTo>
                                <a:cubicBezTo>
                                  <a:pt x="3048" y="51816"/>
                                  <a:pt x="3048" y="51816"/>
                                  <a:pt x="3048" y="50292"/>
                                </a:cubicBezTo>
                                <a:lnTo>
                                  <a:pt x="1524" y="45720"/>
                                </a:lnTo>
                                <a:cubicBezTo>
                                  <a:pt x="1524" y="44196"/>
                                  <a:pt x="1524" y="44196"/>
                                  <a:pt x="1524" y="44196"/>
                                </a:cubicBezTo>
                                <a:lnTo>
                                  <a:pt x="0" y="38100"/>
                                </a:lnTo>
                                <a:lnTo>
                                  <a:pt x="0" y="36576"/>
                                </a:lnTo>
                                <a:lnTo>
                                  <a:pt x="1524" y="30480"/>
                                </a:lnTo>
                                <a:cubicBezTo>
                                  <a:pt x="1524" y="30480"/>
                                  <a:pt x="1524" y="30480"/>
                                  <a:pt x="1524" y="28956"/>
                                </a:cubicBezTo>
                                <a:lnTo>
                                  <a:pt x="3048" y="22861"/>
                                </a:lnTo>
                                <a:lnTo>
                                  <a:pt x="6096" y="16764"/>
                                </a:lnTo>
                                <a:lnTo>
                                  <a:pt x="7620" y="16764"/>
                                </a:lnTo>
                                <a:lnTo>
                                  <a:pt x="10668" y="12192"/>
                                </a:lnTo>
                                <a:cubicBezTo>
                                  <a:pt x="10668" y="12192"/>
                                  <a:pt x="10668" y="10668"/>
                                  <a:pt x="12192" y="10668"/>
                                </a:cubicBezTo>
                                <a:lnTo>
                                  <a:pt x="16764" y="7620"/>
                                </a:lnTo>
                                <a:cubicBezTo>
                                  <a:pt x="16764" y="7620"/>
                                  <a:pt x="16764" y="7620"/>
                                  <a:pt x="16764" y="6096"/>
                                </a:cubicBezTo>
                                <a:lnTo>
                                  <a:pt x="22860" y="3048"/>
                                </a:lnTo>
                                <a:lnTo>
                                  <a:pt x="28956" y="1524"/>
                                </a:lnTo>
                                <a:lnTo>
                                  <a:pt x="30480" y="1524"/>
                                </a:lnTo>
                                <a:lnTo>
                                  <a:pt x="36576" y="0"/>
                                </a:lnTo>
                                <a:close/>
                              </a:path>
                            </a:pathLst>
                          </a:custGeom>
                          <a:solidFill>
                            <a:srgbClr val="5B9BD5"/>
                          </a:solidFill>
                          <a:ln w="0" cap="flat">
                            <a:noFill/>
                            <a:miter lim="127000"/>
                          </a:ln>
                          <a:effectLst/>
                        </wps:spPr>
                        <wps:bodyPr/>
                      </wps:wsp>
                      <wps:wsp>
                        <wps:cNvPr id="610" name="Shape 610"/>
                        <wps:cNvSpPr/>
                        <wps:spPr>
                          <a:xfrm>
                            <a:off x="2388193" y="1491984"/>
                            <a:ext cx="36492" cy="73152"/>
                          </a:xfrm>
                          <a:custGeom>
                            <a:avLst/>
                            <a:gdLst/>
                            <a:ahLst/>
                            <a:cxnLst/>
                            <a:rect l="0" t="0" r="0" b="0"/>
                            <a:pathLst>
                              <a:path w="36492" h="73152">
                                <a:moveTo>
                                  <a:pt x="0" y="0"/>
                                </a:moveTo>
                                <a:lnTo>
                                  <a:pt x="1439" y="0"/>
                                </a:lnTo>
                                <a:lnTo>
                                  <a:pt x="7536" y="1524"/>
                                </a:lnTo>
                                <a:lnTo>
                                  <a:pt x="13631" y="3048"/>
                                </a:lnTo>
                                <a:cubicBezTo>
                                  <a:pt x="15156" y="3048"/>
                                  <a:pt x="15156" y="3048"/>
                                  <a:pt x="15156" y="3048"/>
                                </a:cubicBezTo>
                                <a:lnTo>
                                  <a:pt x="21251" y="6096"/>
                                </a:lnTo>
                                <a:cubicBezTo>
                                  <a:pt x="21251" y="7620"/>
                                  <a:pt x="21251" y="7620"/>
                                  <a:pt x="21251" y="7620"/>
                                </a:cubicBezTo>
                                <a:lnTo>
                                  <a:pt x="25824" y="10668"/>
                                </a:lnTo>
                                <a:cubicBezTo>
                                  <a:pt x="25824" y="10668"/>
                                  <a:pt x="25824" y="12192"/>
                                  <a:pt x="27348" y="12192"/>
                                </a:cubicBezTo>
                                <a:lnTo>
                                  <a:pt x="30395" y="16764"/>
                                </a:lnTo>
                                <a:lnTo>
                                  <a:pt x="33443" y="22861"/>
                                </a:lnTo>
                                <a:lnTo>
                                  <a:pt x="34968" y="22861"/>
                                </a:lnTo>
                                <a:lnTo>
                                  <a:pt x="36492" y="28956"/>
                                </a:lnTo>
                                <a:cubicBezTo>
                                  <a:pt x="36492" y="30480"/>
                                  <a:pt x="36492" y="30480"/>
                                  <a:pt x="36492" y="30480"/>
                                </a:cubicBezTo>
                                <a:lnTo>
                                  <a:pt x="36492" y="44196"/>
                                </a:lnTo>
                                <a:cubicBezTo>
                                  <a:pt x="36492" y="44196"/>
                                  <a:pt x="36492" y="44196"/>
                                  <a:pt x="36492" y="45720"/>
                                </a:cubicBezTo>
                                <a:lnTo>
                                  <a:pt x="34968" y="50292"/>
                                </a:lnTo>
                                <a:cubicBezTo>
                                  <a:pt x="34968" y="51816"/>
                                  <a:pt x="33443" y="51816"/>
                                  <a:pt x="33443" y="51816"/>
                                </a:cubicBezTo>
                                <a:lnTo>
                                  <a:pt x="30395" y="57912"/>
                                </a:lnTo>
                                <a:lnTo>
                                  <a:pt x="27348" y="62485"/>
                                </a:lnTo>
                                <a:cubicBezTo>
                                  <a:pt x="25824" y="62485"/>
                                  <a:pt x="25824" y="64008"/>
                                  <a:pt x="25824" y="64008"/>
                                </a:cubicBezTo>
                                <a:lnTo>
                                  <a:pt x="21251" y="67056"/>
                                </a:lnTo>
                                <a:cubicBezTo>
                                  <a:pt x="21251" y="67056"/>
                                  <a:pt x="21251" y="67056"/>
                                  <a:pt x="21251" y="68580"/>
                                </a:cubicBezTo>
                                <a:lnTo>
                                  <a:pt x="15156" y="70104"/>
                                </a:lnTo>
                                <a:cubicBezTo>
                                  <a:pt x="15156" y="71628"/>
                                  <a:pt x="15156" y="71628"/>
                                  <a:pt x="13631" y="71628"/>
                                </a:cubicBezTo>
                                <a:lnTo>
                                  <a:pt x="7536" y="73152"/>
                                </a:lnTo>
                                <a:lnTo>
                                  <a:pt x="1439" y="73152"/>
                                </a:lnTo>
                                <a:lnTo>
                                  <a:pt x="0" y="73152"/>
                                </a:lnTo>
                                <a:lnTo>
                                  <a:pt x="0" y="64008"/>
                                </a:lnTo>
                                <a:lnTo>
                                  <a:pt x="1439" y="64008"/>
                                </a:lnTo>
                                <a:lnTo>
                                  <a:pt x="6012" y="64008"/>
                                </a:lnTo>
                                <a:lnTo>
                                  <a:pt x="12107" y="62485"/>
                                </a:lnTo>
                                <a:lnTo>
                                  <a:pt x="10583" y="62485"/>
                                </a:lnTo>
                                <a:lnTo>
                                  <a:pt x="16680" y="59436"/>
                                </a:lnTo>
                                <a:lnTo>
                                  <a:pt x="15156" y="60961"/>
                                </a:lnTo>
                                <a:lnTo>
                                  <a:pt x="19727" y="56388"/>
                                </a:lnTo>
                                <a:lnTo>
                                  <a:pt x="22775" y="51816"/>
                                </a:lnTo>
                                <a:lnTo>
                                  <a:pt x="22775" y="53340"/>
                                </a:lnTo>
                                <a:lnTo>
                                  <a:pt x="25824" y="47244"/>
                                </a:lnTo>
                                <a:lnTo>
                                  <a:pt x="25824" y="48768"/>
                                </a:lnTo>
                                <a:lnTo>
                                  <a:pt x="27348" y="42672"/>
                                </a:lnTo>
                                <a:lnTo>
                                  <a:pt x="27348" y="38100"/>
                                </a:lnTo>
                                <a:lnTo>
                                  <a:pt x="27348" y="36576"/>
                                </a:lnTo>
                                <a:lnTo>
                                  <a:pt x="27348" y="32004"/>
                                </a:lnTo>
                                <a:lnTo>
                                  <a:pt x="25824" y="25908"/>
                                </a:lnTo>
                                <a:lnTo>
                                  <a:pt x="25824" y="27432"/>
                                </a:lnTo>
                                <a:lnTo>
                                  <a:pt x="22775" y="21336"/>
                                </a:lnTo>
                                <a:lnTo>
                                  <a:pt x="22775" y="22861"/>
                                </a:lnTo>
                                <a:lnTo>
                                  <a:pt x="19727" y="18288"/>
                                </a:lnTo>
                                <a:lnTo>
                                  <a:pt x="16680" y="15240"/>
                                </a:lnTo>
                                <a:lnTo>
                                  <a:pt x="10583" y="12192"/>
                                </a:lnTo>
                                <a:lnTo>
                                  <a:pt x="12107" y="12192"/>
                                </a:lnTo>
                                <a:lnTo>
                                  <a:pt x="6012" y="10668"/>
                                </a:lnTo>
                                <a:lnTo>
                                  <a:pt x="593" y="9313"/>
                                </a:lnTo>
                                <a:lnTo>
                                  <a:pt x="0" y="9431"/>
                                </a:lnTo>
                                <a:lnTo>
                                  <a:pt x="0" y="0"/>
                                </a:lnTo>
                                <a:close/>
                              </a:path>
                            </a:pathLst>
                          </a:custGeom>
                          <a:solidFill>
                            <a:srgbClr val="5B9BD5"/>
                          </a:solidFill>
                          <a:ln w="0" cap="flat">
                            <a:noFill/>
                            <a:miter lim="127000"/>
                          </a:ln>
                          <a:effectLst/>
                        </wps:spPr>
                        <wps:bodyPr/>
                      </wps:wsp>
                      <wps:wsp>
                        <wps:cNvPr id="611" name="Shape 611"/>
                        <wps:cNvSpPr/>
                        <wps:spPr>
                          <a:xfrm>
                            <a:off x="1680972" y="986016"/>
                            <a:ext cx="64008" cy="64008"/>
                          </a:xfrm>
                          <a:custGeom>
                            <a:avLst/>
                            <a:gdLst/>
                            <a:ahLst/>
                            <a:cxnLst/>
                            <a:rect l="0" t="0" r="0" b="0"/>
                            <a:pathLst>
                              <a:path w="64008" h="64008">
                                <a:moveTo>
                                  <a:pt x="32004" y="0"/>
                                </a:moveTo>
                                <a:cubicBezTo>
                                  <a:pt x="50292" y="0"/>
                                  <a:pt x="64008" y="15239"/>
                                  <a:pt x="64008" y="32003"/>
                                </a:cubicBezTo>
                                <a:cubicBezTo>
                                  <a:pt x="64008" y="50292"/>
                                  <a:pt x="50292" y="64008"/>
                                  <a:pt x="32004" y="64008"/>
                                </a:cubicBezTo>
                                <a:cubicBezTo>
                                  <a:pt x="15240" y="64008"/>
                                  <a:pt x="0" y="50292"/>
                                  <a:pt x="0" y="32003"/>
                                </a:cubicBezTo>
                                <a:cubicBezTo>
                                  <a:pt x="0" y="15239"/>
                                  <a:pt x="15240" y="0"/>
                                  <a:pt x="32004" y="0"/>
                                </a:cubicBezTo>
                                <a:close/>
                              </a:path>
                            </a:pathLst>
                          </a:custGeom>
                          <a:solidFill>
                            <a:srgbClr val="5B9BD5"/>
                          </a:solidFill>
                          <a:ln w="0" cap="flat">
                            <a:noFill/>
                            <a:miter lim="127000"/>
                          </a:ln>
                          <a:effectLst/>
                        </wps:spPr>
                        <wps:bodyPr/>
                      </wps:wsp>
                      <wps:wsp>
                        <wps:cNvPr id="612" name="Shape 612"/>
                        <wps:cNvSpPr/>
                        <wps:spPr>
                          <a:xfrm>
                            <a:off x="1676400" y="981444"/>
                            <a:ext cx="36661" cy="73151"/>
                          </a:xfrm>
                          <a:custGeom>
                            <a:avLst/>
                            <a:gdLst/>
                            <a:ahLst/>
                            <a:cxnLst/>
                            <a:rect l="0" t="0" r="0" b="0"/>
                            <a:pathLst>
                              <a:path w="36661" h="73151">
                                <a:moveTo>
                                  <a:pt x="36576" y="0"/>
                                </a:moveTo>
                                <a:lnTo>
                                  <a:pt x="36661" y="0"/>
                                </a:lnTo>
                                <a:lnTo>
                                  <a:pt x="36661" y="9431"/>
                                </a:lnTo>
                                <a:lnTo>
                                  <a:pt x="30480" y="10668"/>
                                </a:lnTo>
                                <a:lnTo>
                                  <a:pt x="32004" y="10668"/>
                                </a:lnTo>
                                <a:lnTo>
                                  <a:pt x="25908" y="12192"/>
                                </a:lnTo>
                                <a:lnTo>
                                  <a:pt x="27432" y="12192"/>
                                </a:lnTo>
                                <a:lnTo>
                                  <a:pt x="21336" y="15239"/>
                                </a:lnTo>
                                <a:lnTo>
                                  <a:pt x="22860" y="13715"/>
                                </a:lnTo>
                                <a:lnTo>
                                  <a:pt x="16764" y="18287"/>
                                </a:lnTo>
                                <a:lnTo>
                                  <a:pt x="18288" y="18287"/>
                                </a:lnTo>
                                <a:lnTo>
                                  <a:pt x="15240" y="21335"/>
                                </a:lnTo>
                                <a:lnTo>
                                  <a:pt x="12192" y="27432"/>
                                </a:lnTo>
                                <a:lnTo>
                                  <a:pt x="12192" y="25907"/>
                                </a:lnTo>
                                <a:lnTo>
                                  <a:pt x="10668" y="32003"/>
                                </a:lnTo>
                                <a:lnTo>
                                  <a:pt x="10668" y="30480"/>
                                </a:lnTo>
                                <a:lnTo>
                                  <a:pt x="9313" y="37253"/>
                                </a:lnTo>
                                <a:lnTo>
                                  <a:pt x="10668" y="42672"/>
                                </a:lnTo>
                                <a:lnTo>
                                  <a:pt x="12192" y="48768"/>
                                </a:lnTo>
                                <a:lnTo>
                                  <a:pt x="12192" y="47244"/>
                                </a:lnTo>
                                <a:lnTo>
                                  <a:pt x="15240" y="53339"/>
                                </a:lnTo>
                                <a:lnTo>
                                  <a:pt x="18288" y="56387"/>
                                </a:lnTo>
                                <a:lnTo>
                                  <a:pt x="16764" y="56387"/>
                                </a:lnTo>
                                <a:lnTo>
                                  <a:pt x="22860" y="60959"/>
                                </a:lnTo>
                                <a:lnTo>
                                  <a:pt x="21336" y="59435"/>
                                </a:lnTo>
                                <a:lnTo>
                                  <a:pt x="27432" y="62483"/>
                                </a:lnTo>
                                <a:lnTo>
                                  <a:pt x="25908" y="62483"/>
                                </a:lnTo>
                                <a:lnTo>
                                  <a:pt x="32004" y="64007"/>
                                </a:lnTo>
                                <a:lnTo>
                                  <a:pt x="36576" y="64007"/>
                                </a:lnTo>
                                <a:lnTo>
                                  <a:pt x="36661" y="64007"/>
                                </a:lnTo>
                                <a:lnTo>
                                  <a:pt x="36661" y="73151"/>
                                </a:lnTo>
                                <a:lnTo>
                                  <a:pt x="36576" y="73151"/>
                                </a:lnTo>
                                <a:lnTo>
                                  <a:pt x="28956" y="73151"/>
                                </a:lnTo>
                                <a:lnTo>
                                  <a:pt x="22860" y="71627"/>
                                </a:lnTo>
                                <a:cubicBezTo>
                                  <a:pt x="22860" y="71627"/>
                                  <a:pt x="22860" y="71627"/>
                                  <a:pt x="22860" y="70103"/>
                                </a:cubicBezTo>
                                <a:lnTo>
                                  <a:pt x="16764" y="68580"/>
                                </a:lnTo>
                                <a:cubicBezTo>
                                  <a:pt x="16764" y="67056"/>
                                  <a:pt x="16764" y="67056"/>
                                  <a:pt x="16764" y="67056"/>
                                </a:cubicBezTo>
                                <a:lnTo>
                                  <a:pt x="12192" y="64007"/>
                                </a:lnTo>
                                <a:cubicBezTo>
                                  <a:pt x="10668" y="62483"/>
                                  <a:pt x="10668" y="62483"/>
                                  <a:pt x="10668" y="62483"/>
                                </a:cubicBezTo>
                                <a:lnTo>
                                  <a:pt x="7620" y="57911"/>
                                </a:lnTo>
                                <a:lnTo>
                                  <a:pt x="6096" y="57911"/>
                                </a:lnTo>
                                <a:lnTo>
                                  <a:pt x="3048" y="51815"/>
                                </a:lnTo>
                                <a:cubicBezTo>
                                  <a:pt x="3048" y="51815"/>
                                  <a:pt x="3048" y="51815"/>
                                  <a:pt x="3048" y="50292"/>
                                </a:cubicBezTo>
                                <a:lnTo>
                                  <a:pt x="1524" y="45720"/>
                                </a:lnTo>
                                <a:cubicBezTo>
                                  <a:pt x="1524" y="44196"/>
                                  <a:pt x="1524" y="44196"/>
                                  <a:pt x="1524" y="44196"/>
                                </a:cubicBezTo>
                                <a:lnTo>
                                  <a:pt x="0" y="38100"/>
                                </a:lnTo>
                                <a:lnTo>
                                  <a:pt x="0" y="36575"/>
                                </a:lnTo>
                                <a:lnTo>
                                  <a:pt x="1524" y="30480"/>
                                </a:lnTo>
                                <a:cubicBezTo>
                                  <a:pt x="1524" y="30480"/>
                                  <a:pt x="1524" y="30480"/>
                                  <a:pt x="1524" y="28956"/>
                                </a:cubicBezTo>
                                <a:lnTo>
                                  <a:pt x="3048" y="22859"/>
                                </a:lnTo>
                                <a:lnTo>
                                  <a:pt x="6096" y="16763"/>
                                </a:lnTo>
                                <a:lnTo>
                                  <a:pt x="7620" y="16763"/>
                                </a:lnTo>
                                <a:lnTo>
                                  <a:pt x="10668" y="12192"/>
                                </a:lnTo>
                                <a:cubicBezTo>
                                  <a:pt x="10668" y="12192"/>
                                  <a:pt x="10668" y="10668"/>
                                  <a:pt x="12192" y="10668"/>
                                </a:cubicBezTo>
                                <a:lnTo>
                                  <a:pt x="16764" y="7620"/>
                                </a:lnTo>
                                <a:cubicBezTo>
                                  <a:pt x="16764" y="7620"/>
                                  <a:pt x="16764" y="7620"/>
                                  <a:pt x="16764" y="6096"/>
                                </a:cubicBezTo>
                                <a:lnTo>
                                  <a:pt x="22860" y="3048"/>
                                </a:lnTo>
                                <a:lnTo>
                                  <a:pt x="28956" y="1524"/>
                                </a:lnTo>
                                <a:lnTo>
                                  <a:pt x="30480" y="1524"/>
                                </a:lnTo>
                                <a:lnTo>
                                  <a:pt x="36576" y="0"/>
                                </a:lnTo>
                                <a:close/>
                              </a:path>
                            </a:pathLst>
                          </a:custGeom>
                          <a:solidFill>
                            <a:srgbClr val="5B9BD5"/>
                          </a:solidFill>
                          <a:ln w="0" cap="flat">
                            <a:noFill/>
                            <a:miter lim="127000"/>
                          </a:ln>
                          <a:effectLst/>
                        </wps:spPr>
                        <wps:bodyPr/>
                      </wps:wsp>
                      <wps:wsp>
                        <wps:cNvPr id="613" name="Shape 613"/>
                        <wps:cNvSpPr/>
                        <wps:spPr>
                          <a:xfrm>
                            <a:off x="1713061" y="981444"/>
                            <a:ext cx="36491" cy="73151"/>
                          </a:xfrm>
                          <a:custGeom>
                            <a:avLst/>
                            <a:gdLst/>
                            <a:ahLst/>
                            <a:cxnLst/>
                            <a:rect l="0" t="0" r="0" b="0"/>
                            <a:pathLst>
                              <a:path w="36491" h="73151">
                                <a:moveTo>
                                  <a:pt x="0" y="0"/>
                                </a:moveTo>
                                <a:lnTo>
                                  <a:pt x="1439" y="0"/>
                                </a:lnTo>
                                <a:lnTo>
                                  <a:pt x="7535" y="1524"/>
                                </a:lnTo>
                                <a:lnTo>
                                  <a:pt x="13631" y="3048"/>
                                </a:lnTo>
                                <a:cubicBezTo>
                                  <a:pt x="15155" y="3048"/>
                                  <a:pt x="15155" y="3048"/>
                                  <a:pt x="15155" y="3048"/>
                                </a:cubicBezTo>
                                <a:lnTo>
                                  <a:pt x="21251" y="6096"/>
                                </a:lnTo>
                                <a:cubicBezTo>
                                  <a:pt x="21251" y="7620"/>
                                  <a:pt x="21251" y="7620"/>
                                  <a:pt x="21251" y="7620"/>
                                </a:cubicBezTo>
                                <a:lnTo>
                                  <a:pt x="25823" y="10668"/>
                                </a:lnTo>
                                <a:cubicBezTo>
                                  <a:pt x="25823" y="10668"/>
                                  <a:pt x="25823" y="12192"/>
                                  <a:pt x="27347" y="12192"/>
                                </a:cubicBezTo>
                                <a:lnTo>
                                  <a:pt x="30395" y="16763"/>
                                </a:lnTo>
                                <a:lnTo>
                                  <a:pt x="33443" y="22859"/>
                                </a:lnTo>
                                <a:lnTo>
                                  <a:pt x="34967" y="22859"/>
                                </a:lnTo>
                                <a:lnTo>
                                  <a:pt x="36491" y="28956"/>
                                </a:lnTo>
                                <a:cubicBezTo>
                                  <a:pt x="36491" y="30480"/>
                                  <a:pt x="36491" y="30480"/>
                                  <a:pt x="36491" y="30480"/>
                                </a:cubicBezTo>
                                <a:lnTo>
                                  <a:pt x="36491" y="44196"/>
                                </a:lnTo>
                                <a:cubicBezTo>
                                  <a:pt x="36491" y="44196"/>
                                  <a:pt x="36491" y="44196"/>
                                  <a:pt x="36491" y="45720"/>
                                </a:cubicBezTo>
                                <a:lnTo>
                                  <a:pt x="34967" y="50292"/>
                                </a:lnTo>
                                <a:cubicBezTo>
                                  <a:pt x="34967" y="51815"/>
                                  <a:pt x="33443" y="51815"/>
                                  <a:pt x="33443" y="51815"/>
                                </a:cubicBezTo>
                                <a:lnTo>
                                  <a:pt x="30395" y="57911"/>
                                </a:lnTo>
                                <a:lnTo>
                                  <a:pt x="27347" y="62483"/>
                                </a:lnTo>
                                <a:cubicBezTo>
                                  <a:pt x="25823" y="62483"/>
                                  <a:pt x="25823" y="64007"/>
                                  <a:pt x="25823" y="64007"/>
                                </a:cubicBezTo>
                                <a:lnTo>
                                  <a:pt x="21251" y="67056"/>
                                </a:lnTo>
                                <a:cubicBezTo>
                                  <a:pt x="21251" y="67056"/>
                                  <a:pt x="21251" y="67056"/>
                                  <a:pt x="21251" y="68580"/>
                                </a:cubicBezTo>
                                <a:lnTo>
                                  <a:pt x="15155" y="70103"/>
                                </a:lnTo>
                                <a:cubicBezTo>
                                  <a:pt x="15155" y="71627"/>
                                  <a:pt x="15155" y="71627"/>
                                  <a:pt x="13631" y="71627"/>
                                </a:cubicBezTo>
                                <a:lnTo>
                                  <a:pt x="7535" y="73151"/>
                                </a:lnTo>
                                <a:lnTo>
                                  <a:pt x="1439" y="73151"/>
                                </a:lnTo>
                                <a:lnTo>
                                  <a:pt x="0" y="73151"/>
                                </a:lnTo>
                                <a:lnTo>
                                  <a:pt x="0" y="64007"/>
                                </a:lnTo>
                                <a:lnTo>
                                  <a:pt x="1439" y="64007"/>
                                </a:lnTo>
                                <a:lnTo>
                                  <a:pt x="6011" y="64007"/>
                                </a:lnTo>
                                <a:lnTo>
                                  <a:pt x="12107" y="62483"/>
                                </a:lnTo>
                                <a:lnTo>
                                  <a:pt x="10583" y="62483"/>
                                </a:lnTo>
                                <a:lnTo>
                                  <a:pt x="16679" y="59435"/>
                                </a:lnTo>
                                <a:lnTo>
                                  <a:pt x="19727" y="56387"/>
                                </a:lnTo>
                                <a:lnTo>
                                  <a:pt x="22775" y="51815"/>
                                </a:lnTo>
                                <a:lnTo>
                                  <a:pt x="22775" y="53339"/>
                                </a:lnTo>
                                <a:lnTo>
                                  <a:pt x="25823" y="47244"/>
                                </a:lnTo>
                                <a:lnTo>
                                  <a:pt x="25823" y="48768"/>
                                </a:lnTo>
                                <a:lnTo>
                                  <a:pt x="27347" y="42672"/>
                                </a:lnTo>
                                <a:lnTo>
                                  <a:pt x="27347" y="38100"/>
                                </a:lnTo>
                                <a:lnTo>
                                  <a:pt x="27347" y="36575"/>
                                </a:lnTo>
                                <a:lnTo>
                                  <a:pt x="27347" y="32003"/>
                                </a:lnTo>
                                <a:lnTo>
                                  <a:pt x="25823" y="25907"/>
                                </a:lnTo>
                                <a:lnTo>
                                  <a:pt x="25823" y="27432"/>
                                </a:lnTo>
                                <a:lnTo>
                                  <a:pt x="22775" y="21335"/>
                                </a:lnTo>
                                <a:lnTo>
                                  <a:pt x="22775" y="22859"/>
                                </a:lnTo>
                                <a:lnTo>
                                  <a:pt x="19727" y="18287"/>
                                </a:lnTo>
                                <a:lnTo>
                                  <a:pt x="16679" y="15239"/>
                                </a:lnTo>
                                <a:lnTo>
                                  <a:pt x="10583" y="12192"/>
                                </a:lnTo>
                                <a:lnTo>
                                  <a:pt x="12107" y="12192"/>
                                </a:lnTo>
                                <a:lnTo>
                                  <a:pt x="6011" y="10668"/>
                                </a:lnTo>
                                <a:lnTo>
                                  <a:pt x="593" y="9313"/>
                                </a:lnTo>
                                <a:lnTo>
                                  <a:pt x="0" y="9431"/>
                                </a:lnTo>
                                <a:lnTo>
                                  <a:pt x="0" y="0"/>
                                </a:lnTo>
                                <a:close/>
                              </a:path>
                            </a:pathLst>
                          </a:custGeom>
                          <a:solidFill>
                            <a:srgbClr val="5B9BD5"/>
                          </a:solidFill>
                          <a:ln w="0" cap="flat">
                            <a:noFill/>
                            <a:miter lim="127000"/>
                          </a:ln>
                          <a:effectLst/>
                        </wps:spPr>
                        <wps:bodyPr/>
                      </wps:wsp>
                      <wps:wsp>
                        <wps:cNvPr id="614" name="Shape 614"/>
                        <wps:cNvSpPr/>
                        <wps:spPr>
                          <a:xfrm>
                            <a:off x="1005840" y="475476"/>
                            <a:ext cx="64008" cy="64008"/>
                          </a:xfrm>
                          <a:custGeom>
                            <a:avLst/>
                            <a:gdLst/>
                            <a:ahLst/>
                            <a:cxnLst/>
                            <a:rect l="0" t="0" r="0" b="0"/>
                            <a:pathLst>
                              <a:path w="64008" h="64008">
                                <a:moveTo>
                                  <a:pt x="32004" y="0"/>
                                </a:moveTo>
                                <a:cubicBezTo>
                                  <a:pt x="50292" y="0"/>
                                  <a:pt x="64008" y="15240"/>
                                  <a:pt x="64008" y="32004"/>
                                </a:cubicBezTo>
                                <a:cubicBezTo>
                                  <a:pt x="64008" y="50292"/>
                                  <a:pt x="50292" y="64008"/>
                                  <a:pt x="32004" y="64008"/>
                                </a:cubicBezTo>
                                <a:cubicBezTo>
                                  <a:pt x="15240" y="64008"/>
                                  <a:pt x="0" y="50292"/>
                                  <a:pt x="0" y="32004"/>
                                </a:cubicBezTo>
                                <a:cubicBezTo>
                                  <a:pt x="0" y="15240"/>
                                  <a:pt x="15240" y="0"/>
                                  <a:pt x="32004" y="0"/>
                                </a:cubicBezTo>
                                <a:close/>
                              </a:path>
                            </a:pathLst>
                          </a:custGeom>
                          <a:solidFill>
                            <a:srgbClr val="5B9BD5"/>
                          </a:solidFill>
                          <a:ln w="0" cap="flat">
                            <a:noFill/>
                            <a:miter lim="127000"/>
                          </a:ln>
                          <a:effectLst/>
                        </wps:spPr>
                        <wps:bodyPr/>
                      </wps:wsp>
                      <wps:wsp>
                        <wps:cNvPr id="615" name="Shape 615"/>
                        <wps:cNvSpPr/>
                        <wps:spPr>
                          <a:xfrm>
                            <a:off x="1001268" y="470904"/>
                            <a:ext cx="36661" cy="73152"/>
                          </a:xfrm>
                          <a:custGeom>
                            <a:avLst/>
                            <a:gdLst/>
                            <a:ahLst/>
                            <a:cxnLst/>
                            <a:rect l="0" t="0" r="0" b="0"/>
                            <a:pathLst>
                              <a:path w="36661" h="73152">
                                <a:moveTo>
                                  <a:pt x="36576" y="0"/>
                                </a:moveTo>
                                <a:lnTo>
                                  <a:pt x="36661" y="0"/>
                                </a:lnTo>
                                <a:lnTo>
                                  <a:pt x="36661" y="9432"/>
                                </a:lnTo>
                                <a:lnTo>
                                  <a:pt x="30480" y="10668"/>
                                </a:lnTo>
                                <a:lnTo>
                                  <a:pt x="32004" y="10668"/>
                                </a:lnTo>
                                <a:lnTo>
                                  <a:pt x="25908" y="12192"/>
                                </a:lnTo>
                                <a:lnTo>
                                  <a:pt x="27432" y="12192"/>
                                </a:lnTo>
                                <a:lnTo>
                                  <a:pt x="21336" y="15240"/>
                                </a:lnTo>
                                <a:lnTo>
                                  <a:pt x="22860" y="13716"/>
                                </a:lnTo>
                                <a:lnTo>
                                  <a:pt x="16764" y="18288"/>
                                </a:lnTo>
                                <a:lnTo>
                                  <a:pt x="18288" y="18288"/>
                                </a:lnTo>
                                <a:lnTo>
                                  <a:pt x="15240" y="21336"/>
                                </a:lnTo>
                                <a:lnTo>
                                  <a:pt x="12192" y="27432"/>
                                </a:lnTo>
                                <a:lnTo>
                                  <a:pt x="12192" y="25908"/>
                                </a:lnTo>
                                <a:lnTo>
                                  <a:pt x="10668" y="32004"/>
                                </a:lnTo>
                                <a:lnTo>
                                  <a:pt x="10668" y="30480"/>
                                </a:lnTo>
                                <a:lnTo>
                                  <a:pt x="9313" y="37254"/>
                                </a:lnTo>
                                <a:lnTo>
                                  <a:pt x="10668" y="42672"/>
                                </a:lnTo>
                                <a:lnTo>
                                  <a:pt x="12192" y="48768"/>
                                </a:lnTo>
                                <a:lnTo>
                                  <a:pt x="12192" y="47244"/>
                                </a:lnTo>
                                <a:lnTo>
                                  <a:pt x="15240" y="53340"/>
                                </a:lnTo>
                                <a:lnTo>
                                  <a:pt x="18288" y="56388"/>
                                </a:lnTo>
                                <a:lnTo>
                                  <a:pt x="16764" y="56388"/>
                                </a:lnTo>
                                <a:lnTo>
                                  <a:pt x="22860" y="60960"/>
                                </a:lnTo>
                                <a:lnTo>
                                  <a:pt x="21336" y="59436"/>
                                </a:lnTo>
                                <a:lnTo>
                                  <a:pt x="27432" y="62484"/>
                                </a:lnTo>
                                <a:lnTo>
                                  <a:pt x="25908" y="62484"/>
                                </a:lnTo>
                                <a:lnTo>
                                  <a:pt x="32004" y="64008"/>
                                </a:lnTo>
                                <a:lnTo>
                                  <a:pt x="36576" y="64008"/>
                                </a:lnTo>
                                <a:lnTo>
                                  <a:pt x="36661" y="64008"/>
                                </a:lnTo>
                                <a:lnTo>
                                  <a:pt x="36661" y="73152"/>
                                </a:lnTo>
                                <a:lnTo>
                                  <a:pt x="36576" y="73152"/>
                                </a:lnTo>
                                <a:lnTo>
                                  <a:pt x="28956" y="73152"/>
                                </a:lnTo>
                                <a:lnTo>
                                  <a:pt x="22860" y="71628"/>
                                </a:lnTo>
                                <a:cubicBezTo>
                                  <a:pt x="22860" y="71628"/>
                                  <a:pt x="22860" y="71628"/>
                                  <a:pt x="22860" y="70104"/>
                                </a:cubicBezTo>
                                <a:lnTo>
                                  <a:pt x="16764" y="68580"/>
                                </a:lnTo>
                                <a:cubicBezTo>
                                  <a:pt x="16764" y="67056"/>
                                  <a:pt x="16764" y="67056"/>
                                  <a:pt x="16764" y="67056"/>
                                </a:cubicBezTo>
                                <a:lnTo>
                                  <a:pt x="12192" y="64008"/>
                                </a:lnTo>
                                <a:cubicBezTo>
                                  <a:pt x="10668" y="62484"/>
                                  <a:pt x="10668" y="62484"/>
                                  <a:pt x="10668" y="62484"/>
                                </a:cubicBezTo>
                                <a:lnTo>
                                  <a:pt x="7620" y="57912"/>
                                </a:lnTo>
                                <a:lnTo>
                                  <a:pt x="6096" y="57912"/>
                                </a:lnTo>
                                <a:lnTo>
                                  <a:pt x="3048" y="51816"/>
                                </a:lnTo>
                                <a:cubicBezTo>
                                  <a:pt x="3048" y="51816"/>
                                  <a:pt x="3048" y="51816"/>
                                  <a:pt x="3048" y="50292"/>
                                </a:cubicBezTo>
                                <a:lnTo>
                                  <a:pt x="1524" y="45720"/>
                                </a:lnTo>
                                <a:cubicBezTo>
                                  <a:pt x="1524" y="44196"/>
                                  <a:pt x="1524" y="44196"/>
                                  <a:pt x="1524" y="44196"/>
                                </a:cubicBezTo>
                                <a:lnTo>
                                  <a:pt x="0" y="38100"/>
                                </a:lnTo>
                                <a:lnTo>
                                  <a:pt x="0" y="36576"/>
                                </a:lnTo>
                                <a:lnTo>
                                  <a:pt x="1524" y="30480"/>
                                </a:lnTo>
                                <a:cubicBezTo>
                                  <a:pt x="1524" y="30480"/>
                                  <a:pt x="1524" y="30480"/>
                                  <a:pt x="1524" y="28956"/>
                                </a:cubicBezTo>
                                <a:lnTo>
                                  <a:pt x="3048" y="22860"/>
                                </a:lnTo>
                                <a:lnTo>
                                  <a:pt x="6096" y="16764"/>
                                </a:lnTo>
                                <a:lnTo>
                                  <a:pt x="7620" y="16764"/>
                                </a:lnTo>
                                <a:lnTo>
                                  <a:pt x="10668" y="12192"/>
                                </a:lnTo>
                                <a:cubicBezTo>
                                  <a:pt x="10668" y="12192"/>
                                  <a:pt x="10668" y="10668"/>
                                  <a:pt x="12192" y="10668"/>
                                </a:cubicBezTo>
                                <a:lnTo>
                                  <a:pt x="16764" y="7620"/>
                                </a:lnTo>
                                <a:cubicBezTo>
                                  <a:pt x="16764" y="7620"/>
                                  <a:pt x="16764" y="7620"/>
                                  <a:pt x="16764" y="6096"/>
                                </a:cubicBezTo>
                                <a:lnTo>
                                  <a:pt x="22860" y="3048"/>
                                </a:lnTo>
                                <a:lnTo>
                                  <a:pt x="28956" y="1524"/>
                                </a:lnTo>
                                <a:lnTo>
                                  <a:pt x="30480" y="1524"/>
                                </a:lnTo>
                                <a:lnTo>
                                  <a:pt x="36576" y="0"/>
                                </a:lnTo>
                                <a:close/>
                              </a:path>
                            </a:pathLst>
                          </a:custGeom>
                          <a:solidFill>
                            <a:srgbClr val="5B9BD5"/>
                          </a:solidFill>
                          <a:ln w="0" cap="flat">
                            <a:noFill/>
                            <a:miter lim="127000"/>
                          </a:ln>
                          <a:effectLst/>
                        </wps:spPr>
                        <wps:bodyPr/>
                      </wps:wsp>
                      <wps:wsp>
                        <wps:cNvPr id="616" name="Shape 616"/>
                        <wps:cNvSpPr/>
                        <wps:spPr>
                          <a:xfrm>
                            <a:off x="1037929" y="470904"/>
                            <a:ext cx="36491" cy="73152"/>
                          </a:xfrm>
                          <a:custGeom>
                            <a:avLst/>
                            <a:gdLst/>
                            <a:ahLst/>
                            <a:cxnLst/>
                            <a:rect l="0" t="0" r="0" b="0"/>
                            <a:pathLst>
                              <a:path w="36491" h="73152">
                                <a:moveTo>
                                  <a:pt x="0" y="0"/>
                                </a:moveTo>
                                <a:lnTo>
                                  <a:pt x="1439" y="0"/>
                                </a:lnTo>
                                <a:lnTo>
                                  <a:pt x="7535" y="1524"/>
                                </a:lnTo>
                                <a:lnTo>
                                  <a:pt x="13631" y="3048"/>
                                </a:lnTo>
                                <a:cubicBezTo>
                                  <a:pt x="15155" y="3048"/>
                                  <a:pt x="15155" y="3048"/>
                                  <a:pt x="15155" y="3048"/>
                                </a:cubicBezTo>
                                <a:lnTo>
                                  <a:pt x="21251" y="6096"/>
                                </a:lnTo>
                                <a:cubicBezTo>
                                  <a:pt x="21251" y="7620"/>
                                  <a:pt x="21251" y="7620"/>
                                  <a:pt x="21251" y="7620"/>
                                </a:cubicBezTo>
                                <a:lnTo>
                                  <a:pt x="25823" y="10668"/>
                                </a:lnTo>
                                <a:cubicBezTo>
                                  <a:pt x="25823" y="10668"/>
                                  <a:pt x="25823" y="12192"/>
                                  <a:pt x="27347" y="12192"/>
                                </a:cubicBezTo>
                                <a:lnTo>
                                  <a:pt x="30395" y="16764"/>
                                </a:lnTo>
                                <a:lnTo>
                                  <a:pt x="33443" y="22860"/>
                                </a:lnTo>
                                <a:lnTo>
                                  <a:pt x="34967" y="22860"/>
                                </a:lnTo>
                                <a:lnTo>
                                  <a:pt x="36491" y="28956"/>
                                </a:lnTo>
                                <a:cubicBezTo>
                                  <a:pt x="36491" y="30480"/>
                                  <a:pt x="36491" y="30480"/>
                                  <a:pt x="36491" y="30480"/>
                                </a:cubicBezTo>
                                <a:lnTo>
                                  <a:pt x="36491" y="44196"/>
                                </a:lnTo>
                                <a:cubicBezTo>
                                  <a:pt x="36491" y="44196"/>
                                  <a:pt x="36491" y="44196"/>
                                  <a:pt x="36491" y="45720"/>
                                </a:cubicBezTo>
                                <a:lnTo>
                                  <a:pt x="34967" y="50292"/>
                                </a:lnTo>
                                <a:cubicBezTo>
                                  <a:pt x="34967" y="51816"/>
                                  <a:pt x="33443" y="51816"/>
                                  <a:pt x="33443" y="51816"/>
                                </a:cubicBezTo>
                                <a:lnTo>
                                  <a:pt x="30395" y="57912"/>
                                </a:lnTo>
                                <a:lnTo>
                                  <a:pt x="27347" y="62484"/>
                                </a:lnTo>
                                <a:cubicBezTo>
                                  <a:pt x="25823" y="62484"/>
                                  <a:pt x="25823" y="64008"/>
                                  <a:pt x="25823" y="64008"/>
                                </a:cubicBezTo>
                                <a:lnTo>
                                  <a:pt x="21251" y="67056"/>
                                </a:lnTo>
                                <a:cubicBezTo>
                                  <a:pt x="21251" y="67056"/>
                                  <a:pt x="21251" y="67056"/>
                                  <a:pt x="21251" y="68580"/>
                                </a:cubicBezTo>
                                <a:lnTo>
                                  <a:pt x="15155" y="70104"/>
                                </a:lnTo>
                                <a:cubicBezTo>
                                  <a:pt x="15155" y="71628"/>
                                  <a:pt x="15155" y="71628"/>
                                  <a:pt x="13631" y="71628"/>
                                </a:cubicBezTo>
                                <a:lnTo>
                                  <a:pt x="7535" y="73152"/>
                                </a:lnTo>
                                <a:lnTo>
                                  <a:pt x="1439" y="73152"/>
                                </a:lnTo>
                                <a:lnTo>
                                  <a:pt x="0" y="73152"/>
                                </a:lnTo>
                                <a:lnTo>
                                  <a:pt x="0" y="64008"/>
                                </a:lnTo>
                                <a:lnTo>
                                  <a:pt x="1439" y="64008"/>
                                </a:lnTo>
                                <a:lnTo>
                                  <a:pt x="6011" y="64008"/>
                                </a:lnTo>
                                <a:lnTo>
                                  <a:pt x="12107" y="62484"/>
                                </a:lnTo>
                                <a:lnTo>
                                  <a:pt x="10583" y="62484"/>
                                </a:lnTo>
                                <a:lnTo>
                                  <a:pt x="16679" y="59436"/>
                                </a:lnTo>
                                <a:lnTo>
                                  <a:pt x="15155" y="60960"/>
                                </a:lnTo>
                                <a:lnTo>
                                  <a:pt x="19727" y="56388"/>
                                </a:lnTo>
                                <a:lnTo>
                                  <a:pt x="22775" y="51816"/>
                                </a:lnTo>
                                <a:lnTo>
                                  <a:pt x="22775" y="53340"/>
                                </a:lnTo>
                                <a:lnTo>
                                  <a:pt x="25823" y="47244"/>
                                </a:lnTo>
                                <a:lnTo>
                                  <a:pt x="25823" y="48768"/>
                                </a:lnTo>
                                <a:lnTo>
                                  <a:pt x="27347" y="42672"/>
                                </a:lnTo>
                                <a:lnTo>
                                  <a:pt x="27347" y="38100"/>
                                </a:lnTo>
                                <a:lnTo>
                                  <a:pt x="27347" y="36576"/>
                                </a:lnTo>
                                <a:lnTo>
                                  <a:pt x="27347" y="32004"/>
                                </a:lnTo>
                                <a:lnTo>
                                  <a:pt x="25823" y="25908"/>
                                </a:lnTo>
                                <a:lnTo>
                                  <a:pt x="25823" y="27432"/>
                                </a:lnTo>
                                <a:lnTo>
                                  <a:pt x="22775" y="21336"/>
                                </a:lnTo>
                                <a:lnTo>
                                  <a:pt x="22775" y="22860"/>
                                </a:lnTo>
                                <a:lnTo>
                                  <a:pt x="19727" y="18288"/>
                                </a:lnTo>
                                <a:lnTo>
                                  <a:pt x="15155" y="13716"/>
                                </a:lnTo>
                                <a:lnTo>
                                  <a:pt x="16679" y="15240"/>
                                </a:lnTo>
                                <a:lnTo>
                                  <a:pt x="10583" y="12192"/>
                                </a:lnTo>
                                <a:lnTo>
                                  <a:pt x="12107" y="12192"/>
                                </a:lnTo>
                                <a:lnTo>
                                  <a:pt x="6011" y="10668"/>
                                </a:lnTo>
                                <a:lnTo>
                                  <a:pt x="593" y="9313"/>
                                </a:lnTo>
                                <a:lnTo>
                                  <a:pt x="0" y="9432"/>
                                </a:lnTo>
                                <a:lnTo>
                                  <a:pt x="0" y="0"/>
                                </a:lnTo>
                                <a:close/>
                              </a:path>
                            </a:pathLst>
                          </a:custGeom>
                          <a:solidFill>
                            <a:srgbClr val="5B9BD5"/>
                          </a:solidFill>
                          <a:ln w="0" cap="flat">
                            <a:noFill/>
                            <a:miter lim="127000"/>
                          </a:ln>
                          <a:effectLst/>
                        </wps:spPr>
                        <wps:bodyPr/>
                      </wps:wsp>
                      <wps:wsp>
                        <wps:cNvPr id="7500" name="Rectangle 7500"/>
                        <wps:cNvSpPr/>
                        <wps:spPr>
                          <a:xfrm>
                            <a:off x="3227836" y="1993004"/>
                            <a:ext cx="38005"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404040"/>
                                  <w:sz w:val="18"/>
                                </w:rPr>
                                <w:t>,</w:t>
                              </w:r>
                            </w:p>
                          </w:txbxContent>
                        </wps:txbx>
                        <wps:bodyPr horzOverflow="overflow" vert="horz" lIns="0" tIns="0" rIns="0" bIns="0" rtlCol="0">
                          <a:noAutofit/>
                        </wps:bodyPr>
                      </wps:wsp>
                      <wps:wsp>
                        <wps:cNvPr id="7498" name="Rectangle 7498"/>
                        <wps:cNvSpPr/>
                        <wps:spPr>
                          <a:xfrm>
                            <a:off x="3169924" y="1993004"/>
                            <a:ext cx="77074"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404040"/>
                                  <w:sz w:val="18"/>
                                </w:rPr>
                                <w:t>0</w:t>
                              </w:r>
                            </w:p>
                          </w:txbxContent>
                        </wps:txbx>
                        <wps:bodyPr horzOverflow="overflow" vert="horz" lIns="0" tIns="0" rIns="0" bIns="0" rtlCol="0">
                          <a:noAutofit/>
                        </wps:bodyPr>
                      </wps:wsp>
                      <wps:wsp>
                        <wps:cNvPr id="7499" name="Rectangle 7499"/>
                        <wps:cNvSpPr/>
                        <wps:spPr>
                          <a:xfrm>
                            <a:off x="3256792" y="1993004"/>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404040"/>
                                  <w:sz w:val="18"/>
                                </w:rPr>
                                <w:t>00</w:t>
                              </w:r>
                            </w:p>
                          </w:txbxContent>
                        </wps:txbx>
                        <wps:bodyPr horzOverflow="overflow" vert="horz" lIns="0" tIns="0" rIns="0" bIns="0" rtlCol="0">
                          <a:noAutofit/>
                        </wps:bodyPr>
                      </wps:wsp>
                      <wps:wsp>
                        <wps:cNvPr id="7489" name="Rectangle 7489"/>
                        <wps:cNvSpPr/>
                        <wps:spPr>
                          <a:xfrm>
                            <a:off x="2494791" y="1482463"/>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404040"/>
                                  <w:sz w:val="18"/>
                                </w:rPr>
                                <w:t>18</w:t>
                              </w:r>
                            </w:p>
                          </w:txbxContent>
                        </wps:txbx>
                        <wps:bodyPr horzOverflow="overflow" vert="horz" lIns="0" tIns="0" rIns="0" bIns="0" rtlCol="0">
                          <a:noAutofit/>
                        </wps:bodyPr>
                      </wps:wsp>
                      <wps:wsp>
                        <wps:cNvPr id="7491" name="Rectangle 7491"/>
                        <wps:cNvSpPr/>
                        <wps:spPr>
                          <a:xfrm>
                            <a:off x="2610616" y="1482463"/>
                            <a:ext cx="38005"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404040"/>
                                  <w:sz w:val="18"/>
                                </w:rPr>
                                <w:t>,</w:t>
                              </w:r>
                            </w:p>
                          </w:txbxContent>
                        </wps:txbx>
                        <wps:bodyPr horzOverflow="overflow" vert="horz" lIns="0" tIns="0" rIns="0" bIns="0" rtlCol="0">
                          <a:noAutofit/>
                        </wps:bodyPr>
                      </wps:wsp>
                      <wps:wsp>
                        <wps:cNvPr id="7490" name="Rectangle 7490"/>
                        <wps:cNvSpPr/>
                        <wps:spPr>
                          <a:xfrm>
                            <a:off x="2639572" y="1482463"/>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404040"/>
                                  <w:sz w:val="18"/>
                                </w:rPr>
                                <w:t>33</w:t>
                              </w:r>
                            </w:p>
                          </w:txbxContent>
                        </wps:txbx>
                        <wps:bodyPr horzOverflow="overflow" vert="horz" lIns="0" tIns="0" rIns="0" bIns="0" rtlCol="0">
                          <a:noAutofit/>
                        </wps:bodyPr>
                      </wps:wsp>
                      <wps:wsp>
                        <wps:cNvPr id="7483" name="Rectangle 7483"/>
                        <wps:cNvSpPr/>
                        <wps:spPr>
                          <a:xfrm>
                            <a:off x="1819659" y="970399"/>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404040"/>
                                  <w:sz w:val="18"/>
                                </w:rPr>
                                <w:t>36</w:t>
                              </w:r>
                            </w:p>
                          </w:txbxContent>
                        </wps:txbx>
                        <wps:bodyPr horzOverflow="overflow" vert="horz" lIns="0" tIns="0" rIns="0" bIns="0" rtlCol="0">
                          <a:noAutofit/>
                        </wps:bodyPr>
                      </wps:wsp>
                      <wps:wsp>
                        <wps:cNvPr id="7485" name="Rectangle 7485"/>
                        <wps:cNvSpPr/>
                        <wps:spPr>
                          <a:xfrm>
                            <a:off x="1935483" y="970399"/>
                            <a:ext cx="38005"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404040"/>
                                  <w:sz w:val="18"/>
                                </w:rPr>
                                <w:t>,</w:t>
                              </w:r>
                            </w:p>
                          </w:txbxContent>
                        </wps:txbx>
                        <wps:bodyPr horzOverflow="overflow" vert="horz" lIns="0" tIns="0" rIns="0" bIns="0" rtlCol="0">
                          <a:noAutofit/>
                        </wps:bodyPr>
                      </wps:wsp>
                      <wps:wsp>
                        <wps:cNvPr id="7484" name="Rectangle 7484"/>
                        <wps:cNvSpPr/>
                        <wps:spPr>
                          <a:xfrm>
                            <a:off x="1964439" y="970399"/>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404040"/>
                                  <w:sz w:val="18"/>
                                </w:rPr>
                                <w:t>67</w:t>
                              </w:r>
                            </w:p>
                          </w:txbxContent>
                        </wps:txbx>
                        <wps:bodyPr horzOverflow="overflow" vert="horz" lIns="0" tIns="0" rIns="0" bIns="0" rtlCol="0">
                          <a:noAutofit/>
                        </wps:bodyPr>
                      </wps:wsp>
                      <wps:wsp>
                        <wps:cNvPr id="7476" name="Rectangle 7476"/>
                        <wps:cNvSpPr/>
                        <wps:spPr>
                          <a:xfrm>
                            <a:off x="1261874" y="459859"/>
                            <a:ext cx="38005"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404040"/>
                                  <w:sz w:val="18"/>
                                </w:rPr>
                                <w:t>,</w:t>
                              </w:r>
                            </w:p>
                          </w:txbxContent>
                        </wps:txbx>
                        <wps:bodyPr horzOverflow="overflow" vert="horz" lIns="0" tIns="0" rIns="0" bIns="0" rtlCol="0">
                          <a:noAutofit/>
                        </wps:bodyPr>
                      </wps:wsp>
                      <wps:wsp>
                        <wps:cNvPr id="7475" name="Rectangle 7475"/>
                        <wps:cNvSpPr/>
                        <wps:spPr>
                          <a:xfrm>
                            <a:off x="1290830" y="459859"/>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404040"/>
                                  <w:sz w:val="18"/>
                                </w:rPr>
                                <w:t>00</w:t>
                              </w:r>
                            </w:p>
                          </w:txbxContent>
                        </wps:txbx>
                        <wps:bodyPr horzOverflow="overflow" vert="horz" lIns="0" tIns="0" rIns="0" bIns="0" rtlCol="0">
                          <a:noAutofit/>
                        </wps:bodyPr>
                      </wps:wsp>
                      <wps:wsp>
                        <wps:cNvPr id="7474" name="Rectangle 7474"/>
                        <wps:cNvSpPr/>
                        <wps:spPr>
                          <a:xfrm>
                            <a:off x="1146050" y="459859"/>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404040"/>
                                  <w:sz w:val="18"/>
                                </w:rPr>
                                <w:t>55</w:t>
                              </w:r>
                            </w:p>
                          </w:txbxContent>
                        </wps:txbx>
                        <wps:bodyPr horzOverflow="overflow" vert="horz" lIns="0" tIns="0" rIns="0" bIns="0" rtlCol="0">
                          <a:noAutofit/>
                        </wps:bodyPr>
                      </wps:wsp>
                      <wps:wsp>
                        <wps:cNvPr id="7501" name="Rectangle 7501"/>
                        <wps:cNvSpPr/>
                        <wps:spPr>
                          <a:xfrm>
                            <a:off x="3506728" y="1986909"/>
                            <a:ext cx="77073"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0</w:t>
                              </w:r>
                            </w:p>
                          </w:txbxContent>
                        </wps:txbx>
                        <wps:bodyPr horzOverflow="overflow" vert="horz" lIns="0" tIns="0" rIns="0" bIns="0" rtlCol="0">
                          <a:noAutofit/>
                        </wps:bodyPr>
                      </wps:wsp>
                      <wps:wsp>
                        <wps:cNvPr id="7503" name="Rectangle 7503"/>
                        <wps:cNvSpPr/>
                        <wps:spPr>
                          <a:xfrm>
                            <a:off x="3564641" y="1986909"/>
                            <a:ext cx="38005"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w:t>
                              </w:r>
                            </w:p>
                          </w:txbxContent>
                        </wps:txbx>
                        <wps:bodyPr horzOverflow="overflow" vert="horz" lIns="0" tIns="0" rIns="0" bIns="0" rtlCol="0">
                          <a:noAutofit/>
                        </wps:bodyPr>
                      </wps:wsp>
                      <wps:wsp>
                        <wps:cNvPr id="7502" name="Rectangle 7502"/>
                        <wps:cNvSpPr/>
                        <wps:spPr>
                          <a:xfrm>
                            <a:off x="3593597" y="1986909"/>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00</w:t>
                              </w:r>
                            </w:p>
                          </w:txbxContent>
                        </wps:txbx>
                        <wps:bodyPr horzOverflow="overflow" vert="horz" lIns="0" tIns="0" rIns="0" bIns="0" rtlCol="0">
                          <a:noAutofit/>
                        </wps:bodyPr>
                      </wps:wsp>
                      <wps:wsp>
                        <wps:cNvPr id="7495" name="Rectangle 7495"/>
                        <wps:cNvSpPr/>
                        <wps:spPr>
                          <a:xfrm>
                            <a:off x="3506728" y="1708016"/>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10</w:t>
                              </w:r>
                            </w:p>
                          </w:txbxContent>
                        </wps:txbx>
                        <wps:bodyPr horzOverflow="overflow" vert="horz" lIns="0" tIns="0" rIns="0" bIns="0" rtlCol="0">
                          <a:noAutofit/>
                        </wps:bodyPr>
                      </wps:wsp>
                      <wps:wsp>
                        <wps:cNvPr id="7497" name="Rectangle 7497"/>
                        <wps:cNvSpPr/>
                        <wps:spPr>
                          <a:xfrm>
                            <a:off x="3622553" y="1708016"/>
                            <a:ext cx="38005"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w:t>
                              </w:r>
                            </w:p>
                          </w:txbxContent>
                        </wps:txbx>
                        <wps:bodyPr horzOverflow="overflow" vert="horz" lIns="0" tIns="0" rIns="0" bIns="0" rtlCol="0">
                          <a:noAutofit/>
                        </wps:bodyPr>
                      </wps:wsp>
                      <wps:wsp>
                        <wps:cNvPr id="7496" name="Rectangle 7496"/>
                        <wps:cNvSpPr/>
                        <wps:spPr>
                          <a:xfrm>
                            <a:off x="3651509" y="1708016"/>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00</w:t>
                              </w:r>
                            </w:p>
                          </w:txbxContent>
                        </wps:txbx>
                        <wps:bodyPr horzOverflow="overflow" vert="horz" lIns="0" tIns="0" rIns="0" bIns="0" rtlCol="0">
                          <a:noAutofit/>
                        </wps:bodyPr>
                      </wps:wsp>
                      <wps:wsp>
                        <wps:cNvPr id="7494" name="Rectangle 7494"/>
                        <wps:cNvSpPr/>
                        <wps:spPr>
                          <a:xfrm>
                            <a:off x="3622553" y="1429124"/>
                            <a:ext cx="38005"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w:t>
                              </w:r>
                            </w:p>
                          </w:txbxContent>
                        </wps:txbx>
                        <wps:bodyPr horzOverflow="overflow" vert="horz" lIns="0" tIns="0" rIns="0" bIns="0" rtlCol="0">
                          <a:noAutofit/>
                        </wps:bodyPr>
                      </wps:wsp>
                      <wps:wsp>
                        <wps:cNvPr id="7493" name="Rectangle 7493"/>
                        <wps:cNvSpPr/>
                        <wps:spPr>
                          <a:xfrm>
                            <a:off x="3651509" y="1429124"/>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00</w:t>
                              </w:r>
                            </w:p>
                          </w:txbxContent>
                        </wps:txbx>
                        <wps:bodyPr horzOverflow="overflow" vert="horz" lIns="0" tIns="0" rIns="0" bIns="0" rtlCol="0">
                          <a:noAutofit/>
                        </wps:bodyPr>
                      </wps:wsp>
                      <wps:wsp>
                        <wps:cNvPr id="7492" name="Rectangle 7492"/>
                        <wps:cNvSpPr/>
                        <wps:spPr>
                          <a:xfrm>
                            <a:off x="3506728" y="1429124"/>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20</w:t>
                              </w:r>
                            </w:p>
                          </w:txbxContent>
                        </wps:txbx>
                        <wps:bodyPr horzOverflow="overflow" vert="horz" lIns="0" tIns="0" rIns="0" bIns="0" rtlCol="0">
                          <a:noAutofit/>
                        </wps:bodyPr>
                      </wps:wsp>
                      <wps:wsp>
                        <wps:cNvPr id="7486" name="Rectangle 7486"/>
                        <wps:cNvSpPr/>
                        <wps:spPr>
                          <a:xfrm>
                            <a:off x="3506728" y="1150232"/>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30</w:t>
                              </w:r>
                            </w:p>
                          </w:txbxContent>
                        </wps:txbx>
                        <wps:bodyPr horzOverflow="overflow" vert="horz" lIns="0" tIns="0" rIns="0" bIns="0" rtlCol="0">
                          <a:noAutofit/>
                        </wps:bodyPr>
                      </wps:wsp>
                      <wps:wsp>
                        <wps:cNvPr id="7488" name="Rectangle 7488"/>
                        <wps:cNvSpPr/>
                        <wps:spPr>
                          <a:xfrm>
                            <a:off x="3622553" y="1150232"/>
                            <a:ext cx="38005"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w:t>
                              </w:r>
                            </w:p>
                          </w:txbxContent>
                        </wps:txbx>
                        <wps:bodyPr horzOverflow="overflow" vert="horz" lIns="0" tIns="0" rIns="0" bIns="0" rtlCol="0">
                          <a:noAutofit/>
                        </wps:bodyPr>
                      </wps:wsp>
                      <wps:wsp>
                        <wps:cNvPr id="7487" name="Rectangle 7487"/>
                        <wps:cNvSpPr/>
                        <wps:spPr>
                          <a:xfrm>
                            <a:off x="3651509" y="1150232"/>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00</w:t>
                              </w:r>
                            </w:p>
                          </w:txbxContent>
                        </wps:txbx>
                        <wps:bodyPr horzOverflow="overflow" vert="horz" lIns="0" tIns="0" rIns="0" bIns="0" rtlCol="0">
                          <a:noAutofit/>
                        </wps:bodyPr>
                      </wps:wsp>
                      <wps:wsp>
                        <wps:cNvPr id="7480" name="Rectangle 7480"/>
                        <wps:cNvSpPr/>
                        <wps:spPr>
                          <a:xfrm>
                            <a:off x="3506728" y="871339"/>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40</w:t>
                              </w:r>
                            </w:p>
                          </w:txbxContent>
                        </wps:txbx>
                        <wps:bodyPr horzOverflow="overflow" vert="horz" lIns="0" tIns="0" rIns="0" bIns="0" rtlCol="0">
                          <a:noAutofit/>
                        </wps:bodyPr>
                      </wps:wsp>
                      <wps:wsp>
                        <wps:cNvPr id="7481" name="Rectangle 7481"/>
                        <wps:cNvSpPr/>
                        <wps:spPr>
                          <a:xfrm>
                            <a:off x="3651509" y="871339"/>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00</w:t>
                              </w:r>
                            </w:p>
                          </w:txbxContent>
                        </wps:txbx>
                        <wps:bodyPr horzOverflow="overflow" vert="horz" lIns="0" tIns="0" rIns="0" bIns="0" rtlCol="0">
                          <a:noAutofit/>
                        </wps:bodyPr>
                      </wps:wsp>
                      <wps:wsp>
                        <wps:cNvPr id="7482" name="Rectangle 7482"/>
                        <wps:cNvSpPr/>
                        <wps:spPr>
                          <a:xfrm>
                            <a:off x="3622553" y="871339"/>
                            <a:ext cx="38005"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w:t>
                              </w:r>
                            </w:p>
                          </w:txbxContent>
                        </wps:txbx>
                        <wps:bodyPr horzOverflow="overflow" vert="horz" lIns="0" tIns="0" rIns="0" bIns="0" rtlCol="0">
                          <a:noAutofit/>
                        </wps:bodyPr>
                      </wps:wsp>
                      <wps:wsp>
                        <wps:cNvPr id="7477" name="Rectangle 7477"/>
                        <wps:cNvSpPr/>
                        <wps:spPr>
                          <a:xfrm>
                            <a:off x="3506728" y="592448"/>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50</w:t>
                              </w:r>
                            </w:p>
                          </w:txbxContent>
                        </wps:txbx>
                        <wps:bodyPr horzOverflow="overflow" vert="horz" lIns="0" tIns="0" rIns="0" bIns="0" rtlCol="0">
                          <a:noAutofit/>
                        </wps:bodyPr>
                      </wps:wsp>
                      <wps:wsp>
                        <wps:cNvPr id="7479" name="Rectangle 7479"/>
                        <wps:cNvSpPr/>
                        <wps:spPr>
                          <a:xfrm>
                            <a:off x="3622553" y="592448"/>
                            <a:ext cx="38005"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w:t>
                              </w:r>
                            </w:p>
                          </w:txbxContent>
                        </wps:txbx>
                        <wps:bodyPr horzOverflow="overflow" vert="horz" lIns="0" tIns="0" rIns="0" bIns="0" rtlCol="0">
                          <a:noAutofit/>
                        </wps:bodyPr>
                      </wps:wsp>
                      <wps:wsp>
                        <wps:cNvPr id="7478" name="Rectangle 7478"/>
                        <wps:cNvSpPr/>
                        <wps:spPr>
                          <a:xfrm>
                            <a:off x="3651509" y="592448"/>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00</w:t>
                              </w:r>
                            </w:p>
                          </w:txbxContent>
                        </wps:txbx>
                        <wps:bodyPr horzOverflow="overflow" vert="horz" lIns="0" tIns="0" rIns="0" bIns="0" rtlCol="0">
                          <a:noAutofit/>
                        </wps:bodyPr>
                      </wps:wsp>
                      <wps:wsp>
                        <wps:cNvPr id="7472" name="Rectangle 7472"/>
                        <wps:cNvSpPr/>
                        <wps:spPr>
                          <a:xfrm>
                            <a:off x="3651509" y="313555"/>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00</w:t>
                              </w:r>
                            </w:p>
                          </w:txbxContent>
                        </wps:txbx>
                        <wps:bodyPr horzOverflow="overflow" vert="horz" lIns="0" tIns="0" rIns="0" bIns="0" rtlCol="0">
                          <a:noAutofit/>
                        </wps:bodyPr>
                      </wps:wsp>
                      <wps:wsp>
                        <wps:cNvPr id="7471" name="Rectangle 7471"/>
                        <wps:cNvSpPr/>
                        <wps:spPr>
                          <a:xfrm>
                            <a:off x="3506728" y="313555"/>
                            <a:ext cx="154097"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60</w:t>
                              </w:r>
                            </w:p>
                          </w:txbxContent>
                        </wps:txbx>
                        <wps:bodyPr horzOverflow="overflow" vert="horz" lIns="0" tIns="0" rIns="0" bIns="0" rtlCol="0">
                          <a:noAutofit/>
                        </wps:bodyPr>
                      </wps:wsp>
                      <wps:wsp>
                        <wps:cNvPr id="7473" name="Rectangle 7473"/>
                        <wps:cNvSpPr/>
                        <wps:spPr>
                          <a:xfrm>
                            <a:off x="3622553" y="313555"/>
                            <a:ext cx="38005"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w:t>
                              </w:r>
                            </w:p>
                          </w:txbxContent>
                        </wps:txbx>
                        <wps:bodyPr horzOverflow="overflow" vert="horz" lIns="0" tIns="0" rIns="0" bIns="0" rtlCol="0">
                          <a:noAutofit/>
                        </wps:bodyPr>
                      </wps:wsp>
                      <wps:wsp>
                        <wps:cNvPr id="628" name="Rectangle 628"/>
                        <wps:cNvSpPr/>
                        <wps:spPr>
                          <a:xfrm>
                            <a:off x="2773684" y="2134737"/>
                            <a:ext cx="804613"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 xml:space="preserve">€103.900,00 </w:t>
                              </w:r>
                            </w:p>
                          </w:txbxContent>
                        </wps:txbx>
                        <wps:bodyPr horzOverflow="overflow" vert="horz" lIns="0" tIns="0" rIns="0" bIns="0" rtlCol="0">
                          <a:noAutofit/>
                        </wps:bodyPr>
                      </wps:wsp>
                      <wps:wsp>
                        <wps:cNvPr id="629" name="Rectangle 629"/>
                        <wps:cNvSpPr/>
                        <wps:spPr>
                          <a:xfrm>
                            <a:off x="2127507" y="2134737"/>
                            <a:ext cx="727590"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 xml:space="preserve">€93.510,00 </w:t>
                              </w:r>
                            </w:p>
                          </w:txbxContent>
                        </wps:txbx>
                        <wps:bodyPr horzOverflow="overflow" vert="horz" lIns="0" tIns="0" rIns="0" bIns="0" rtlCol="0">
                          <a:noAutofit/>
                        </wps:bodyPr>
                      </wps:wsp>
                      <wps:wsp>
                        <wps:cNvPr id="630" name="Rectangle 630"/>
                        <wps:cNvSpPr/>
                        <wps:spPr>
                          <a:xfrm>
                            <a:off x="1452375" y="2134737"/>
                            <a:ext cx="727590"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 xml:space="preserve">€83.120,00 </w:t>
                              </w:r>
                            </w:p>
                          </w:txbxContent>
                        </wps:txbx>
                        <wps:bodyPr horzOverflow="overflow" vert="horz" lIns="0" tIns="0" rIns="0" bIns="0" rtlCol="0">
                          <a:noAutofit/>
                        </wps:bodyPr>
                      </wps:wsp>
                      <wps:wsp>
                        <wps:cNvPr id="631" name="Rectangle 631"/>
                        <wps:cNvSpPr/>
                        <wps:spPr>
                          <a:xfrm>
                            <a:off x="778766" y="2134737"/>
                            <a:ext cx="727589" cy="152019"/>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18"/>
                                </w:rPr>
                                <w:t xml:space="preserve">€72.730,00 </w:t>
                              </w:r>
                            </w:p>
                          </w:txbxContent>
                        </wps:txbx>
                        <wps:bodyPr horzOverflow="overflow" vert="horz" lIns="0" tIns="0" rIns="0" bIns="0" rtlCol="0">
                          <a:noAutofit/>
                        </wps:bodyPr>
                      </wps:wsp>
                      <wps:wsp>
                        <wps:cNvPr id="632" name="Rectangle 632"/>
                        <wps:cNvSpPr/>
                        <wps:spPr>
                          <a:xfrm>
                            <a:off x="1263399" y="129913"/>
                            <a:ext cx="1679805" cy="237150"/>
                          </a:xfrm>
                          <a:prstGeom prst="rect">
                            <a:avLst/>
                          </a:prstGeom>
                          <a:ln>
                            <a:noFill/>
                          </a:ln>
                        </wps:spPr>
                        <wps:txbx>
                          <w:txbxContent>
                            <w:p w:rsidR="00A23DDF" w:rsidRDefault="00A23DDF" w:rsidP="00A23DDF">
                              <w:pPr>
                                <w:spacing w:after="160" w:line="259" w:lineRule="auto"/>
                              </w:pPr>
                              <w:r>
                                <w:rPr>
                                  <w:rFonts w:ascii="Calibri" w:eastAsia="Calibri" w:hAnsi="Calibri" w:cs="Calibri"/>
                                  <w:color w:val="595959"/>
                                  <w:sz w:val="28"/>
                                </w:rPr>
                                <w:t>Puntos obtenidos</w:t>
                              </w:r>
                            </w:p>
                          </w:txbxContent>
                        </wps:txbx>
                        <wps:bodyPr horzOverflow="overflow" vert="horz" lIns="0" tIns="0" rIns="0" bIns="0" rtlCol="0">
                          <a:noAutofit/>
                        </wps:bodyPr>
                      </wps:wsp>
                      <wps:wsp>
                        <wps:cNvPr id="633" name="Shape 633"/>
                        <wps:cNvSpPr/>
                        <wps:spPr>
                          <a:xfrm>
                            <a:off x="0" y="0"/>
                            <a:ext cx="1895094" cy="2276856"/>
                          </a:xfrm>
                          <a:custGeom>
                            <a:avLst/>
                            <a:gdLst/>
                            <a:ahLst/>
                            <a:cxnLst/>
                            <a:rect l="0" t="0" r="0" b="0"/>
                            <a:pathLst>
                              <a:path w="1895094" h="2276856">
                                <a:moveTo>
                                  <a:pt x="0" y="0"/>
                                </a:moveTo>
                                <a:lnTo>
                                  <a:pt x="9135" y="0"/>
                                </a:lnTo>
                                <a:lnTo>
                                  <a:pt x="9144" y="0"/>
                                </a:lnTo>
                                <a:lnTo>
                                  <a:pt x="1895094" y="0"/>
                                </a:lnTo>
                                <a:lnTo>
                                  <a:pt x="1895094" y="6084"/>
                                </a:lnTo>
                                <a:lnTo>
                                  <a:pt x="9144" y="6084"/>
                                </a:lnTo>
                                <a:lnTo>
                                  <a:pt x="9144" y="2267712"/>
                                </a:lnTo>
                                <a:lnTo>
                                  <a:pt x="1895094" y="2267712"/>
                                </a:lnTo>
                                <a:lnTo>
                                  <a:pt x="1895094" y="2276856"/>
                                </a:lnTo>
                                <a:lnTo>
                                  <a:pt x="4572" y="2276856"/>
                                </a:lnTo>
                                <a:cubicBezTo>
                                  <a:pt x="3048" y="2276856"/>
                                  <a:pt x="0" y="2275332"/>
                                  <a:pt x="0" y="2272284"/>
                                </a:cubicBezTo>
                                <a:lnTo>
                                  <a:pt x="0" y="0"/>
                                </a:lnTo>
                                <a:close/>
                              </a:path>
                            </a:pathLst>
                          </a:custGeom>
                          <a:solidFill>
                            <a:srgbClr val="D9D9D9"/>
                          </a:solidFill>
                          <a:ln w="0" cap="flat">
                            <a:noFill/>
                            <a:miter lim="127000"/>
                          </a:ln>
                          <a:effectLst/>
                        </wps:spPr>
                        <wps:bodyPr/>
                      </wps:wsp>
                      <wps:wsp>
                        <wps:cNvPr id="634" name="Shape 634"/>
                        <wps:cNvSpPr/>
                        <wps:spPr>
                          <a:xfrm>
                            <a:off x="1895094" y="0"/>
                            <a:ext cx="1896618" cy="2276856"/>
                          </a:xfrm>
                          <a:custGeom>
                            <a:avLst/>
                            <a:gdLst/>
                            <a:ahLst/>
                            <a:cxnLst/>
                            <a:rect l="0" t="0" r="0" b="0"/>
                            <a:pathLst>
                              <a:path w="1896618" h="2276856">
                                <a:moveTo>
                                  <a:pt x="0" y="0"/>
                                </a:moveTo>
                                <a:lnTo>
                                  <a:pt x="1885950" y="0"/>
                                </a:lnTo>
                                <a:lnTo>
                                  <a:pt x="1885962" y="0"/>
                                </a:lnTo>
                                <a:lnTo>
                                  <a:pt x="1896618" y="0"/>
                                </a:lnTo>
                                <a:lnTo>
                                  <a:pt x="1896618" y="2272284"/>
                                </a:lnTo>
                                <a:cubicBezTo>
                                  <a:pt x="1896618" y="2275332"/>
                                  <a:pt x="1893570" y="2276856"/>
                                  <a:pt x="1892046" y="2276856"/>
                                </a:cubicBezTo>
                                <a:lnTo>
                                  <a:pt x="0" y="2276856"/>
                                </a:lnTo>
                                <a:lnTo>
                                  <a:pt x="0" y="2267712"/>
                                </a:lnTo>
                                <a:lnTo>
                                  <a:pt x="1885950" y="2267712"/>
                                </a:lnTo>
                                <a:lnTo>
                                  <a:pt x="1885950" y="6084"/>
                                </a:lnTo>
                                <a:lnTo>
                                  <a:pt x="0" y="6084"/>
                                </a:lnTo>
                                <a:lnTo>
                                  <a:pt x="0" y="0"/>
                                </a:lnTo>
                                <a:close/>
                              </a:path>
                            </a:pathLst>
                          </a:custGeom>
                          <a:solidFill>
                            <a:srgbClr val="D9D9D9"/>
                          </a:solidFill>
                          <a:ln w="0" cap="flat">
                            <a:noFill/>
                            <a:miter lim="127000"/>
                          </a:ln>
                          <a:effectLst/>
                        </wps:spPr>
                        <wps:bodyPr/>
                      </wps:wsp>
                    </wpg:wgp>
                  </a:graphicData>
                </a:graphic>
              </wp:inline>
            </w:drawing>
          </mc:Choice>
          <mc:Fallback>
            <w:pict>
              <v:group w14:anchorId="7EEEBB55" id="Group 9015" o:spid="_x0000_s1027" style="width:301.8pt;height:182.6pt;mso-position-horizontal-relative:char;mso-position-vertical-relative:line" coordsize="38328,23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">
                <v:rect id="Rectangle 577" o:spid="_x0000_s1028" style="position:absolute;left:37947;top:21501;width:507;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ta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A1urWsYAAADcAAAA&#10;DwAAAAAAAAAAAAAAAAAHAgAAZHJzL2Rvd25yZXYueG1sUEsFBgAAAAADAAMAtwAAAPoCAAAAAA==&#10;" filled="f" stroked="f">
                  <v:textbox inset="0,0,0,0">
                    <w:txbxContent>
                      <w:p w:rsidR="00A23DDF" w:rsidRDefault="00A23DDF" w:rsidP="00A23DDF">
                        <w:pPr>
                          <w:spacing w:after="160" w:line="259" w:lineRule="auto"/>
                        </w:pPr>
                        <w:r>
                          <w:t xml:space="preserve"> </w:t>
                        </w:r>
                      </w:p>
                    </w:txbxContent>
                  </v:textbox>
                </v:rect>
                <v:shape id="Shape 9938" o:spid="_x0000_s1029" style="position:absolute;left:259;top:17571;width:33741;height:92;visibility:visible;mso-wrap-style:square;v-text-anchor:top" coordsize="3374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" path="m,l3374136,r,9144l,9144,,e" fillcolor="#d9d9d9" stroked="f" strokeweight="0">
                  <v:stroke miterlimit="83231f" joinstyle="miter"/>
                  <v:path arrowok="t" textboxrect="0,0,3374136,9144"/>
                </v:shape>
                <v:shape id="Shape 9939" o:spid="_x0000_s1030" style="position:absolute;left:259;top:14782;width:33741;height:92;visibility:visible;mso-wrap-style:square;v-text-anchor:top" coordsize="3374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" path="m,l3374136,r,9144l,9144,,e" fillcolor="#d9d9d9" stroked="f" strokeweight="0">
                  <v:stroke miterlimit="83231f" joinstyle="miter"/>
                  <v:path arrowok="t" textboxrect="0,0,3374136,9144"/>
                </v:shape>
                <v:shape id="Shape 9940" o:spid="_x0000_s1031" style="position:absolute;left:259;top:11993;width:33741;height:92;visibility:visible;mso-wrap-style:square;v-text-anchor:top" coordsize="3374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" path="m,l3374136,r,9144l,9144,,e" fillcolor="#d9d9d9" stroked="f" strokeweight="0">
                  <v:stroke miterlimit="83231f" joinstyle="miter"/>
                  <v:path arrowok="t" textboxrect="0,0,3374136,9144"/>
                </v:shape>
                <v:shape id="Shape 9941" o:spid="_x0000_s1032" style="position:absolute;left:259;top:9204;width:33741;height:92;visibility:visible;mso-wrap-style:square;v-text-anchor:top" coordsize="3374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" path="m,l3374136,r,9144l,9144,,e" fillcolor="#d9d9d9" stroked="f" strokeweight="0">
                  <v:stroke miterlimit="83231f" joinstyle="miter"/>
                  <v:path arrowok="t" textboxrect="0,0,3374136,9144"/>
                </v:shape>
                <v:shape id="Shape 9942" o:spid="_x0000_s1033" style="position:absolute;left:259;top:6415;width:33741;height:92;visibility:visible;mso-wrap-style:square;v-text-anchor:top" coordsize="3374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" path="m,l3374136,r,9144l,9144,,e" fillcolor="#d9d9d9" stroked="f" strokeweight="0">
                  <v:stroke miterlimit="83231f" joinstyle="miter"/>
                  <v:path arrowok="t" textboxrect="0,0,3374136,9144"/>
                </v:shape>
                <v:shape id="Shape 9943" o:spid="_x0000_s1034" style="position:absolute;left:259;top:3627;width:33741;height:91;visibility:visible;mso-wrap-style:square;v-text-anchor:top" coordsize="3374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" path="m,l3374136,r,9144l,9144,,e" fillcolor="#d9d9d9" stroked="f" strokeweight="0">
                  <v:stroke miterlimit="83231f" joinstyle="miter"/>
                  <v:path arrowok="t" textboxrect="0,0,3374136,9144"/>
                </v:shape>
                <v:shape id="Shape 9944" o:spid="_x0000_s1035" style="position:absolute;left:33954;top:3672;width:92;height:16734;visibility:visible;mso-wrap-style:square;v-text-anchor:top" coordsize="9144,167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" path="m,l9144,r,1673351l,1673351,,e" fillcolor="#d9d9d9" stroked="f" strokeweight="0">
                  <v:stroke miterlimit="83231f" joinstyle="miter"/>
                  <v:path arrowok="t" textboxrect="0,0,9144,1673351"/>
                </v:shape>
                <v:shape id="Shape 9945" o:spid="_x0000_s1036" style="position:absolute;left:27218;top:3672;width:92;height:16734;visibility:visible;mso-wrap-style:square;v-text-anchor:top" coordsize="9144,167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" path="m,l9144,r,1673351l,1673351,,e" fillcolor="#d9d9d9" stroked="f" strokeweight="0">
                  <v:stroke miterlimit="83231f" joinstyle="miter"/>
                  <v:path arrowok="t" textboxrect="0,0,9144,1673351"/>
                </v:shape>
                <v:shape id="Shape 9946" o:spid="_x0000_s1037" style="position:absolute;left:20467;top:3672;width:91;height:16734;visibility:visible;mso-wrap-style:square;v-text-anchor:top" coordsize="9144,167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" path="m,l9144,r,1673351l,1673351,,e" fillcolor="#d9d9d9" stroked="f" strokeweight="0">
                  <v:stroke miterlimit="83231f" joinstyle="miter"/>
                  <v:path arrowok="t" textboxrect="0,0,9144,1673351"/>
                </v:shape>
                <v:shape id="Shape 9947" o:spid="_x0000_s1038" style="position:absolute;left:13716;top:3672;width:91;height:16734;visibility:visible;mso-wrap-style:square;v-text-anchor:top" coordsize="9144,167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" path="m,l9144,r,1673351l,1673351,,e" fillcolor="#d9d9d9" stroked="f" strokeweight="0">
                  <v:stroke miterlimit="83231f" joinstyle="miter"/>
                  <v:path arrowok="t" textboxrect="0,0,9144,1673351"/>
                </v:shape>
                <v:shape id="Shape 9948" o:spid="_x0000_s1039" style="position:absolute;left:6964;top:3672;width:92;height:16734;visibility:visible;mso-wrap-style:square;v-text-anchor:top" coordsize="9144,167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" path="m,l9144,r,1673351l,1673351,,e" fillcolor="#d9d9d9" stroked="f" strokeweight="0">
                  <v:stroke miterlimit="83231f" joinstyle="miter"/>
                  <v:path arrowok="t" textboxrect="0,0,9144,1673351"/>
                </v:shape>
                <v:shape id="Shape 9949" o:spid="_x0000_s1040" style="position:absolute;left:213;top:3672;width:91;height:16734;visibility:visible;mso-wrap-style:square;v-text-anchor:top" coordsize="9144,1673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" path="m,l9144,r,1673351l,1673351,,e" fillcolor="#d9d9d9" stroked="f" strokeweight="0">
                  <v:stroke miterlimit="83231f" joinstyle="miter"/>
                  <v:path arrowok="t" textboxrect="0,0,9144,1673351"/>
                </v:shape>
                <v:shape id="Shape 9950" o:spid="_x0000_s1041" style="position:absolute;left:259;top:20360;width:33741;height:92;visibility:visible;mso-wrap-style:square;v-text-anchor:top" coordsize="3374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" path="m,l3374136,r,9144l,9144,,e" fillcolor="#d9d9d9" stroked="f" strokeweight="0">
                  <v:stroke miterlimit="83231f" joinstyle="miter"/>
                  <v:path arrowok="t" textboxrect="0,0,3374136,9144"/>
                </v:shape>
                <v:shape id="Shape 9951" o:spid="_x0000_s1042" style="position:absolute;left:30586;top:20132;width:92;height:274;visibility:visible;mso-wrap-style:square;v-text-anchor:top" coordsize="914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" path="m,l9144,r,27432l,27432,,e" fillcolor="#d9d9d9" stroked="f" strokeweight="0">
                  <v:stroke miterlimit="83231f" joinstyle="miter"/>
                  <v:path arrowok="t" textboxrect="0,0,9144,27432"/>
                </v:shape>
                <v:shape id="Shape 9952" o:spid="_x0000_s1043" style="position:absolute;left:23835;top:20132;width:91;height:274;visibility:visible;mso-wrap-style:square;v-text-anchor:top" coordsize="914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" path="m,l9144,r,27432l,27432,,e" fillcolor="#d9d9d9" stroked="f" strokeweight="0">
                  <v:stroke miterlimit="83231f" joinstyle="miter"/>
                  <v:path arrowok="t" textboxrect="0,0,9144,27432"/>
                </v:shape>
                <v:shape id="Shape 9953" o:spid="_x0000_s1044" style="position:absolute;left:17084;top:20132;width:91;height:274;visibility:visible;mso-wrap-style:square;v-text-anchor:top" coordsize="914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" path="m,l9144,r,27432l,27432,,e" fillcolor="#d9d9d9" stroked="f" strokeweight="0">
                  <v:stroke miterlimit="83231f" joinstyle="miter"/>
                  <v:path arrowok="t" textboxrect="0,0,9144,27432"/>
                </v:shape>
                <v:shape id="Shape 9954" o:spid="_x0000_s1045" style="position:absolute;left:10332;top:20132;width:92;height:274;visibility:visible;mso-wrap-style:square;v-text-anchor:top" coordsize="914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" path="m,l9144,r,27432l,27432,,e" fillcolor="#d9d9d9" stroked="f" strokeweight="0">
                  <v:stroke miterlimit="83231f" joinstyle="miter"/>
                  <v:path arrowok="t" textboxrect="0,0,9144,27432"/>
                </v:shape>
                <v:shape id="Shape 9955" o:spid="_x0000_s1046" style="position:absolute;left:3596;top:20132;width:92;height:274;visibility:visible;mso-wrap-style:square;v-text-anchor:top" coordsize="914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" path="m,l9144,r,27432l,27432,,e" fillcolor="#d9d9d9" stroked="f" strokeweight="0">
                  <v:stroke miterlimit="83231f" joinstyle="miter"/>
                  <v:path arrowok="t" textboxrect="0,0,9144,27432"/>
                </v:shape>
                <v:shape id="Shape 9956" o:spid="_x0000_s1047" style="position:absolute;left:213;top:20132;width:91;height:274;visibility:visible;mso-wrap-style:square;v-text-anchor:top" coordsize="914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" path="m,l9144,r,27432l,27432,,e" fillcolor="#d9d9d9" stroked="f" strokeweight="0">
                  <v:stroke miterlimit="83231f" joinstyle="miter"/>
                  <v:path arrowok="t" textboxrect="0,0,9144,27432"/>
                </v:shape>
                <v:shape id="Shape 604" o:spid="_x0000_s1048" style="position:absolute;left:10226;top:4937;width:20558;height:15545;visibility:visible;mso-wrap-style:square;v-text-anchor:top" coordsize="2055876,1554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" path="m13145,572c16383,,19812,762,22860,3048l697992,513588r675132,510540l2048256,1536204v6096,4572,7620,12192,3048,18288l2028998,1554492,1357884,1045464,682752,534924,7620,24384c1524,19812,,12192,4572,6096,6858,3048,9906,1143,13145,572xe" fillcolor="#5b9bd5" stroked="f" strokeweight="0">
                  <v:stroke miterlimit="83231f" joinstyle="miter"/>
                  <v:path arrowok="t" textboxrect="0,0,2055876,1554492"/>
                </v:shape>
                <v:shape id="Shape 605" o:spid="_x0000_s1049" style="position:absolute;left:30312;top:20086;width:640;height:640;visibility:visible;mso-wrap-style:square;v-text-anchor:top" coordsize="64008,6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" path="m32004,c50292,,64008,15253,64008,32016v,18289,-13716,32004,-32004,32004c15240,64020,,50305,,32016,,15253,15240,,32004,xe" fillcolor="#5b9bd5" stroked="f" strokeweight="0">
                  <v:stroke miterlimit="83231f" joinstyle="miter"/>
                  <v:path arrowok="t" textboxrect="0,0,64008,64020"/>
                </v:shape>
                <v:shape id="Shape 606" o:spid="_x0000_s1050" style="position:absolute;left:30266;top:20040;width:367;height:732;visibility:visible;mso-wrap-style:square;v-text-anchor:top" coordsize="36661,73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" path="m36576,r85,l36661,9444r-6181,1236l32004,10680r-6096,1524l27432,12204r-6096,3048l22860,13728r-6096,4572l18288,18300r-4572,4572l15240,21348r-3048,6096l12192,25920r-1524,6096l10668,30492,9313,37265r1355,5419l12192,48780r,-1524l15240,53352,13716,51828r4572,4572l16764,56400r6096,4572l21336,59448r6096,3048l25908,62496r6096,1524l36576,64020r85,l36661,73164r-85,l28956,73164,22860,71640v,,,,,-1524l16764,68592v,-1524,,-1524,,-1524l12192,64020c10668,62496,10668,62496,10668,62496l7620,57924r-1524,l3048,51828v,,,,,-1524l1524,45732v,-1524,,-1524,,-1524l,38112,,36588,1524,30492v,,,,,-1524l3048,22872,6096,16776r1524,l10668,12204v,,,-1524,1524,-1524l16764,7632v,,,,,-1536l22860,3048,28956,1524r1524,l36576,xe" fillcolor="#5b9bd5" stroked="f" strokeweight="0">
                  <v:stroke miterlimit="83231f" joinstyle="miter"/>
                  <v:path arrowok="t" textboxrect="0,0,36661,73164"/>
                </v:shape>
                <v:shape id="Shape 607" o:spid="_x0000_s1051" style="position:absolute;left:30633;top:20040;width:365;height:732;visibility:visible;mso-wrap-style:square;v-text-anchor:top" coordsize="36491,73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" path="m,l1439,,7535,1524r6096,1524c15155,3048,15155,3048,15155,3048r6096,3048c21251,7632,21251,7632,21251,7632r4572,3048c25823,10680,25823,12204,27347,12204r3048,4572l33443,22872r1524,l36491,28968v,1524,,1524,,1524l36491,44208v,,,,,1524l34967,50304v,1524,-1524,1524,-1524,1524l30395,57924r-3048,4572c25823,62496,25823,64020,25823,64020r-4572,3048c21251,67068,21251,67068,21251,68592r-6096,1524c15155,71640,15155,71640,13631,71640l7535,73164r-6096,l,73164,,64020r1439,l6011,64020r6096,-1524l10583,62496r6096,-3048l19727,56400r3048,-4572l22775,53352r3048,-6096l25823,48780r1524,-6096l27347,38112r,-1524l27347,32016,25823,25920r,1524l22775,21348r,1524l19727,18300,16678,15251,10583,12204r1524,l6011,10680,593,9325,,9444,,xe" fillcolor="#5b9bd5" stroked="f" strokeweight="0">
                  <v:stroke miterlimit="83231f" joinstyle="miter"/>
                  <v:path arrowok="t" textboxrect="0,0,36491,73164"/>
                </v:shape>
                <v:shape id="Shape 608" o:spid="_x0000_s1052" style="position:absolute;left:23561;top:14965;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" path="m32004,c50292,,64008,15240,64008,32004v,18288,-13716,32004,-32004,32004c15240,64008,,50292,,32004,,15240,15240,,32004,xe" fillcolor="#5b9bd5" stroked="f" strokeweight="0">
                  <v:stroke miterlimit="83231f" joinstyle="miter"/>
                  <v:path arrowok="t" textboxrect="0,0,64008,64008"/>
                </v:shape>
                <v:shape id="Shape 609" o:spid="_x0000_s1053" style="position:absolute;left:23515;top:14919;width:366;height:732;visibility:visible;mso-wrap-style:square;v-text-anchor:top" coordsize="36661,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" path="m36576,r85,l36661,9431r-6181,1237l32004,10668r-6096,1524l27432,12192r-6096,3048l22860,13716r-6096,4572l18288,18288r-3048,3049l12192,27432r,-1524l10668,32004r,-1524l9313,37254r1355,5418l12192,48768r,-1524l15240,53340r3048,3048l16764,56388r6096,4573l21336,59436r6096,3049l25908,62485r6096,1523l36576,64008r85,l36661,73152r-85,l28956,73152,22860,71628v,,,,,-1524l16764,68580v,-1524,,-1524,,-1524l12192,64008c10668,62485,10668,62485,10668,62485l7620,57912r-1524,l3048,51816v,,,,,-1524l1524,45720v,-1524,,-1524,,-1524l,38100,,36576,1524,30480v,,,,,-1524l3048,22861,6096,16764r1524,l10668,12192v,,,-1524,1524,-1524l16764,7620v,,,,,-1524l22860,3048,28956,1524r1524,l36576,xe" fillcolor="#5b9bd5" stroked="f" strokeweight="0">
                  <v:stroke miterlimit="83231f" joinstyle="miter"/>
                  <v:path arrowok="t" textboxrect="0,0,36661,73152"/>
                </v:shape>
                <v:shape id="Shape 610" o:spid="_x0000_s1054" style="position:absolute;left:23881;top:14919;width:365;height:732;visibility:visible;mso-wrap-style:square;v-text-anchor:top" coordsize="36492,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" path="m,l1439,,7536,1524r6095,1524c15156,3048,15156,3048,15156,3048r6095,3048c21251,7620,21251,7620,21251,7620r4573,3048c25824,10668,25824,12192,27348,12192r3047,4572l33443,22861r1525,l36492,28956v,1524,,1524,,1524l36492,44196v,,,,,1524l34968,50292v,1524,-1525,1524,-1525,1524l30395,57912r-3047,4573c25824,62485,25824,64008,25824,64008r-4573,3048c21251,67056,21251,67056,21251,68580r-6095,1524c15156,71628,15156,71628,13631,71628l7536,73152r-6097,l,73152,,64008r1439,l6012,64008r6095,-1523l10583,62485r6097,-3049l15156,60961r4571,-4573l22775,51816r,1524l25824,47244r,1524l27348,42672r,-4572l27348,36576r,-4572l25824,25908r,1524l22775,21336r,1525l19727,18288,16680,15240,10583,12192r1524,l6012,10668,593,9313,,9431,,xe" fillcolor="#5b9bd5" stroked="f" strokeweight="0">
                  <v:stroke miterlimit="83231f" joinstyle="miter"/>
                  <v:path arrowok="t" textboxrect="0,0,36492,73152"/>
                </v:shape>
                <v:shape id="Shape 611" o:spid="_x0000_s1055" style="position:absolute;left:16809;top:9860;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" path="m32004,c50292,,64008,15239,64008,32003v,18289,-13716,32005,-32004,32005c15240,64008,,50292,,32003,,15239,15240,,32004,xe" fillcolor="#5b9bd5" stroked="f" strokeweight="0">
                  <v:stroke miterlimit="83231f" joinstyle="miter"/>
                  <v:path arrowok="t" textboxrect="0,0,64008,64008"/>
                </v:shape>
                <v:shape id="Shape 612" o:spid="_x0000_s1056" style="position:absolute;left:16764;top:9814;width:366;height:731;visibility:visible;mso-wrap-style:square;v-text-anchor:top" coordsize="36661,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" path="m36576,r85,l36661,9431r-6181,1237l32004,10668r-6096,1524l27432,12192r-6096,3047l22860,13715r-6096,4572l18288,18287r-3048,3048l12192,27432r,-1525l10668,32003r,-1523l9313,37253r1355,5419l12192,48768r,-1524l15240,53339r3048,3048l16764,56387r6096,4572l21336,59435r6096,3048l25908,62483r6096,1524l36576,64007r85,l36661,73151r-85,l28956,73151,22860,71627v,,,,,-1524l16764,68580v,-1524,,-1524,,-1524l12192,64007c10668,62483,10668,62483,10668,62483l7620,57911r-1524,l3048,51815v,,,,,-1523l1524,45720v,-1524,,-1524,,-1524l,38100,,36575,1524,30480v,,,,,-1524l3048,22859,6096,16763r1524,l10668,12192v,,,-1524,1524,-1524l16764,7620v,,,,,-1524l22860,3048,28956,1524r1524,l36576,xe" fillcolor="#5b9bd5" stroked="f" strokeweight="0">
                  <v:stroke miterlimit="83231f" joinstyle="miter"/>
                  <v:path arrowok="t" textboxrect="0,0,36661,73151"/>
                </v:shape>
                <v:shape id="Shape 613" o:spid="_x0000_s1057" style="position:absolute;left:17130;top:9814;width:365;height:731;visibility:visible;mso-wrap-style:square;v-text-anchor:top" coordsize="36491,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" path="m,l1439,,7535,1524r6096,1524c15155,3048,15155,3048,15155,3048r6096,3048c21251,7620,21251,7620,21251,7620r4572,3048c25823,10668,25823,12192,27347,12192r3048,4571l33443,22859r1524,l36491,28956v,1524,,1524,,1524l36491,44196v,,,,,1524l34967,50292v,1523,-1524,1523,-1524,1523l30395,57911r-3048,4572c25823,62483,25823,64007,25823,64007r-4572,3049c21251,67056,21251,67056,21251,68580r-6096,1523c15155,71627,15155,71627,13631,71627l7535,73151r-6096,l,73151,,64007r1439,l6011,64007r6096,-1524l10583,62483r6096,-3048l19727,56387r3048,-4572l22775,53339r3048,-6095l25823,48768r1524,-6096l27347,38100r,-1525l27347,32003,25823,25907r,1525l22775,21335r,1524l19727,18287,16679,15239,10583,12192r1524,l6011,10668,593,9313,,9431,,xe" fillcolor="#5b9bd5" stroked="f" strokeweight="0">
                  <v:stroke miterlimit="83231f" joinstyle="miter"/>
                  <v:path arrowok="t" textboxrect="0,0,36491,73151"/>
                </v:shape>
                <v:shape id="Shape 614" o:spid="_x0000_s1058" style="position:absolute;left:10058;top:4754;width:640;height:640;visibility:visible;mso-wrap-style:square;v-text-anchor:top" coordsize="64008,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" path="m32004,c50292,,64008,15240,64008,32004v,18288,-13716,32004,-32004,32004c15240,64008,,50292,,32004,,15240,15240,,32004,xe" fillcolor="#5b9bd5" stroked="f" strokeweight="0">
                  <v:stroke miterlimit="83231f" joinstyle="miter"/>
                  <v:path arrowok="t" textboxrect="0,0,64008,64008"/>
                </v:shape>
                <v:shape id="Shape 615" o:spid="_x0000_s1059" style="position:absolute;left:10012;top:4709;width:367;height:731;visibility:visible;mso-wrap-style:square;v-text-anchor:top" coordsize="36661,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" path="m36576,r85,l36661,9432r-6181,1236l32004,10668r-6096,1524l27432,12192r-6096,3048l22860,13716r-6096,4572l18288,18288r-3048,3048l12192,27432r,-1524l10668,32004r,-1524l9313,37254r1355,5418l12192,48768r,-1524l15240,53340r3048,3048l16764,56388r6096,4572l21336,59436r6096,3048l25908,62484r6096,1524l36576,64008r85,l36661,73152r-85,l28956,73152,22860,71628v,,,,,-1524l16764,68580v,-1524,,-1524,,-1524l12192,64008c10668,62484,10668,62484,10668,62484l7620,57912r-1524,l3048,51816v,,,,,-1524l1524,45720v,-1524,,-1524,,-1524l,38100,,36576,1524,30480v,,,,,-1524l3048,22860,6096,16764r1524,l10668,12192v,,,-1524,1524,-1524l16764,7620v,,,,,-1524l22860,3048,28956,1524r1524,l36576,xe" fillcolor="#5b9bd5" stroked="f" strokeweight="0">
                  <v:stroke miterlimit="83231f" joinstyle="miter"/>
                  <v:path arrowok="t" textboxrect="0,0,36661,73152"/>
                </v:shape>
                <v:shape id="Shape 616" o:spid="_x0000_s1060" style="position:absolute;left:10379;top:4709;width:365;height:731;visibility:visible;mso-wrap-style:square;v-text-anchor:top" coordsize="36491,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" path="m,l1439,,7535,1524r6096,1524c15155,3048,15155,3048,15155,3048r6096,3048c21251,7620,21251,7620,21251,7620r4572,3048c25823,10668,25823,12192,27347,12192r3048,4572l33443,22860r1524,l36491,28956v,1524,,1524,,1524l36491,44196v,,,,,1524l34967,50292v,1524,-1524,1524,-1524,1524l30395,57912r-3048,4572c25823,62484,25823,64008,25823,64008r-4572,3048c21251,67056,21251,67056,21251,68580r-6096,1524c15155,71628,15155,71628,13631,71628l7535,73152r-6096,l,73152,,64008r1439,l6011,64008r6096,-1524l10583,62484r6096,-3048l15155,60960r4572,-4572l22775,51816r,1524l25823,47244r,1524l27347,42672r,-4572l27347,36576r,-4572l25823,25908r,1524l22775,21336r,1524l19727,18288,15155,13716r1524,1524l10583,12192r1524,l6011,10668,593,9313,,9432,,xe" fillcolor="#5b9bd5" stroked="f" strokeweight="0">
                  <v:stroke miterlimit="83231f" joinstyle="miter"/>
                  <v:path arrowok="t" textboxrect="0,0,36491,73152"/>
                </v:shape>
                <v:rect id="Rectangle 7500" o:spid="_x0000_s1061" style="position:absolute;left:32278;top:19930;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" filled="f" stroked="f">
                  <v:textbox inset="0,0,0,0">
                    <w:txbxContent>
                      <w:p w:rsidR="00A23DDF" w:rsidRDefault="00A23DDF" w:rsidP="00A23DDF">
                        <w:pPr>
                          <w:spacing w:after="160" w:line="259" w:lineRule="auto"/>
                        </w:pPr>
                        <w:r>
                          <w:rPr>
                            <w:rFonts w:ascii="Calibri" w:eastAsia="Calibri" w:hAnsi="Calibri" w:cs="Calibri"/>
                            <w:color w:val="404040"/>
                            <w:sz w:val="18"/>
                          </w:rPr>
                          <w:t>,</w:t>
                        </w:r>
                      </w:p>
                    </w:txbxContent>
                  </v:textbox>
                </v:rect>
                <v:rect id="Rectangle 7498" o:spid="_x0000_s1062" style="position:absolute;left:31699;top:19930;width:77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" filled="f" stroked="f">
                  <v:textbox inset="0,0,0,0">
                    <w:txbxContent>
                      <w:p w:rsidR="00A23DDF" w:rsidRDefault="00A23DDF" w:rsidP="00A23DDF">
                        <w:pPr>
                          <w:spacing w:after="160" w:line="259" w:lineRule="auto"/>
                        </w:pPr>
                        <w:r>
                          <w:rPr>
                            <w:rFonts w:ascii="Calibri" w:eastAsia="Calibri" w:hAnsi="Calibri" w:cs="Calibri"/>
                            <w:color w:val="404040"/>
                            <w:sz w:val="18"/>
                          </w:rPr>
                          <w:t>0</w:t>
                        </w:r>
                      </w:p>
                    </w:txbxContent>
                  </v:textbox>
                </v:rect>
                <v:rect id="Rectangle 7499" o:spid="_x0000_s1063" style="position:absolute;left:32567;top:19930;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" filled="f" stroked="f">
                  <v:textbox inset="0,0,0,0">
                    <w:txbxContent>
                      <w:p w:rsidR="00A23DDF" w:rsidRDefault="00A23DDF" w:rsidP="00A23DDF">
                        <w:pPr>
                          <w:spacing w:after="160" w:line="259" w:lineRule="auto"/>
                        </w:pPr>
                        <w:r>
                          <w:rPr>
                            <w:rFonts w:ascii="Calibri" w:eastAsia="Calibri" w:hAnsi="Calibri" w:cs="Calibri"/>
                            <w:color w:val="404040"/>
                            <w:sz w:val="18"/>
                          </w:rPr>
                          <w:t>00</w:t>
                        </w:r>
                      </w:p>
                    </w:txbxContent>
                  </v:textbox>
                </v:rect>
                <v:rect id="Rectangle 7489" o:spid="_x0000_s1064" style="position:absolute;left:24947;top:14824;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" filled="f" stroked="f">
                  <v:textbox inset="0,0,0,0">
                    <w:txbxContent>
                      <w:p w:rsidR="00A23DDF" w:rsidRDefault="00A23DDF" w:rsidP="00A23DDF">
                        <w:pPr>
                          <w:spacing w:after="160" w:line="259" w:lineRule="auto"/>
                        </w:pPr>
                        <w:r>
                          <w:rPr>
                            <w:rFonts w:ascii="Calibri" w:eastAsia="Calibri" w:hAnsi="Calibri" w:cs="Calibri"/>
                            <w:color w:val="404040"/>
                            <w:sz w:val="18"/>
                          </w:rPr>
                          <w:t>18</w:t>
                        </w:r>
                      </w:p>
                    </w:txbxContent>
                  </v:textbox>
                </v:rect>
                <v:rect id="Rectangle 7491" o:spid="_x0000_s1065" style="position:absolute;left:26106;top:14824;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404040"/>
                            <w:sz w:val="18"/>
                          </w:rPr>
                          <w:t>,</w:t>
                        </w:r>
                      </w:p>
                    </w:txbxContent>
                  </v:textbox>
                </v:rect>
                <v:rect id="Rectangle 7490" o:spid="_x0000_s1066" style="position:absolute;left:26395;top:14824;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" filled="f" stroked="f">
                  <v:textbox inset="0,0,0,0">
                    <w:txbxContent>
                      <w:p w:rsidR="00A23DDF" w:rsidRDefault="00A23DDF" w:rsidP="00A23DDF">
                        <w:pPr>
                          <w:spacing w:after="160" w:line="259" w:lineRule="auto"/>
                        </w:pPr>
                        <w:r>
                          <w:rPr>
                            <w:rFonts w:ascii="Calibri" w:eastAsia="Calibri" w:hAnsi="Calibri" w:cs="Calibri"/>
                            <w:color w:val="404040"/>
                            <w:sz w:val="18"/>
                          </w:rPr>
                          <w:t>33</w:t>
                        </w:r>
                      </w:p>
                    </w:txbxContent>
                  </v:textbox>
                </v:rect>
                <v:rect id="Rectangle 7483" o:spid="_x0000_s1067" style="position:absolute;left:18196;top:9703;width:1541;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404040"/>
                            <w:sz w:val="18"/>
                          </w:rPr>
                          <w:t>36</w:t>
                        </w:r>
                      </w:p>
                    </w:txbxContent>
                  </v:textbox>
                </v:rect>
                <v:rect id="Rectangle 7485" o:spid="_x0000_s1068" style="position:absolute;left:19354;top:9703;width:380;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404040"/>
                            <w:sz w:val="18"/>
                          </w:rPr>
                          <w:t>,</w:t>
                        </w:r>
                      </w:p>
                    </w:txbxContent>
                  </v:textbox>
                </v:rect>
                <v:rect id="Rectangle 7484" o:spid="_x0000_s1069" style="position:absolute;left:19644;top:9703;width:1541;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" filled="f" stroked="f">
                  <v:textbox inset="0,0,0,0">
                    <w:txbxContent>
                      <w:p w:rsidR="00A23DDF" w:rsidRDefault="00A23DDF" w:rsidP="00A23DDF">
                        <w:pPr>
                          <w:spacing w:after="160" w:line="259" w:lineRule="auto"/>
                        </w:pPr>
                        <w:r>
                          <w:rPr>
                            <w:rFonts w:ascii="Calibri" w:eastAsia="Calibri" w:hAnsi="Calibri" w:cs="Calibri"/>
                            <w:color w:val="404040"/>
                            <w:sz w:val="18"/>
                          </w:rPr>
                          <w:t>67</w:t>
                        </w:r>
                      </w:p>
                    </w:txbxContent>
                  </v:textbox>
                </v:rect>
                <v:rect id="Rectangle 7476" o:spid="_x0000_s1070" style="position:absolute;left:12618;top:4598;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" filled="f" stroked="f">
                  <v:textbox inset="0,0,0,0">
                    <w:txbxContent>
                      <w:p w:rsidR="00A23DDF" w:rsidRDefault="00A23DDF" w:rsidP="00A23DDF">
                        <w:pPr>
                          <w:spacing w:after="160" w:line="259" w:lineRule="auto"/>
                        </w:pPr>
                        <w:r>
                          <w:rPr>
                            <w:rFonts w:ascii="Calibri" w:eastAsia="Calibri" w:hAnsi="Calibri" w:cs="Calibri"/>
                            <w:color w:val="404040"/>
                            <w:sz w:val="18"/>
                          </w:rPr>
                          <w:t>,</w:t>
                        </w:r>
                      </w:p>
                    </w:txbxContent>
                  </v:textbox>
                </v:rect>
                <v:rect id="Rectangle 7475" o:spid="_x0000_s1071" style="position:absolute;left:12908;top:4598;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404040"/>
                            <w:sz w:val="18"/>
                          </w:rPr>
                          <w:t>00</w:t>
                        </w:r>
                      </w:p>
                    </w:txbxContent>
                  </v:textbox>
                </v:rect>
                <v:rect id="Rectangle 7474" o:spid="_x0000_s1072" style="position:absolute;left:11460;top:4598;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404040"/>
                            <w:sz w:val="18"/>
                          </w:rPr>
                          <w:t>55</w:t>
                        </w:r>
                      </w:p>
                    </w:txbxContent>
                  </v:textbox>
                </v:rect>
                <v:rect id="Rectangle 7501" o:spid="_x0000_s1073" style="position:absolute;left:35067;top:19869;width:77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0</w:t>
                        </w:r>
                      </w:p>
                    </w:txbxContent>
                  </v:textbox>
                </v:rect>
                <v:rect id="Rectangle 7503" o:spid="_x0000_s1074" style="position:absolute;left:35646;top:19869;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w:t>
                        </w:r>
                      </w:p>
                    </w:txbxContent>
                  </v:textbox>
                </v:rect>
                <v:rect id="Rectangle 7502" o:spid="_x0000_s1075" style="position:absolute;left:35935;top:19869;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00</w:t>
                        </w:r>
                      </w:p>
                    </w:txbxContent>
                  </v:textbox>
                </v:rect>
                <v:rect id="Rectangle 7495" o:spid="_x0000_s1076" style="position:absolute;left:35067;top:17080;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10</w:t>
                        </w:r>
                      </w:p>
                    </w:txbxContent>
                  </v:textbox>
                </v:rect>
                <v:rect id="Rectangle 7497" o:spid="_x0000_s1077" style="position:absolute;left:36225;top:17080;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" filled="f" stroked="f">
                  <v:textbox inset="0,0,0,0">
                    <w:txbxContent>
                      <w:p w:rsidR="00A23DDF" w:rsidRDefault="00A23DDF" w:rsidP="00A23DDF">
                        <w:pPr>
                          <w:spacing w:after="160" w:line="259" w:lineRule="auto"/>
                        </w:pPr>
                        <w:r>
                          <w:rPr>
                            <w:rFonts w:ascii="Calibri" w:eastAsia="Calibri" w:hAnsi="Calibri" w:cs="Calibri"/>
                            <w:color w:val="595959"/>
                            <w:sz w:val="18"/>
                          </w:rPr>
                          <w:t>,</w:t>
                        </w:r>
                      </w:p>
                    </w:txbxContent>
                  </v:textbox>
                </v:rect>
                <v:rect id="Rectangle 7496" o:spid="_x0000_s1078" style="position:absolute;left:36515;top:17080;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00</w:t>
                        </w:r>
                      </w:p>
                    </w:txbxContent>
                  </v:textbox>
                </v:rect>
                <v:rect id="Rectangle 7494" o:spid="_x0000_s1079" style="position:absolute;left:36225;top:14291;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w:t>
                        </w:r>
                      </w:p>
                    </w:txbxContent>
                  </v:textbox>
                </v:rect>
                <v:rect id="Rectangle 7493" o:spid="_x0000_s1080" style="position:absolute;left:36515;top:14291;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00</w:t>
                        </w:r>
                      </w:p>
                    </w:txbxContent>
                  </v:textbox>
                </v:rect>
                <v:rect id="Rectangle 7492" o:spid="_x0000_s1081" style="position:absolute;left:35067;top:14291;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" filled="f" stroked="f">
                  <v:textbox inset="0,0,0,0">
                    <w:txbxContent>
                      <w:p w:rsidR="00A23DDF" w:rsidRDefault="00A23DDF" w:rsidP="00A23DDF">
                        <w:pPr>
                          <w:spacing w:after="160" w:line="259" w:lineRule="auto"/>
                        </w:pPr>
                        <w:r>
                          <w:rPr>
                            <w:rFonts w:ascii="Calibri" w:eastAsia="Calibri" w:hAnsi="Calibri" w:cs="Calibri"/>
                            <w:color w:val="595959"/>
                            <w:sz w:val="18"/>
                          </w:rPr>
                          <w:t>20</w:t>
                        </w:r>
                      </w:p>
                    </w:txbxContent>
                  </v:textbox>
                </v:rect>
                <v:rect id="Rectangle 7486" o:spid="_x0000_s1082" style="position:absolute;left:35067;top:11502;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30</w:t>
                        </w:r>
                      </w:p>
                    </w:txbxContent>
                  </v:textbox>
                </v:rect>
                <v:rect id="Rectangle 7488" o:spid="_x0000_s1083" style="position:absolute;left:36225;top:11502;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" filled="f" stroked="f">
                  <v:textbox inset="0,0,0,0">
                    <w:txbxContent>
                      <w:p w:rsidR="00A23DDF" w:rsidRDefault="00A23DDF" w:rsidP="00A23DDF">
                        <w:pPr>
                          <w:spacing w:after="160" w:line="259" w:lineRule="auto"/>
                        </w:pPr>
                        <w:r>
                          <w:rPr>
                            <w:rFonts w:ascii="Calibri" w:eastAsia="Calibri" w:hAnsi="Calibri" w:cs="Calibri"/>
                            <w:color w:val="595959"/>
                            <w:sz w:val="18"/>
                          </w:rPr>
                          <w:t>,</w:t>
                        </w:r>
                      </w:p>
                    </w:txbxContent>
                  </v:textbox>
                </v:rect>
                <v:rect id="Rectangle 7487" o:spid="_x0000_s1084" style="position:absolute;left:36515;top:11502;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00</w:t>
                        </w:r>
                      </w:p>
                    </w:txbxContent>
                  </v:textbox>
                </v:rect>
                <v:rect id="Rectangle 7480" o:spid="_x0000_s1085" style="position:absolute;left:35067;top:8713;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" filled="f" stroked="f">
                  <v:textbox inset="0,0,0,0">
                    <w:txbxContent>
                      <w:p w:rsidR="00A23DDF" w:rsidRDefault="00A23DDF" w:rsidP="00A23DDF">
                        <w:pPr>
                          <w:spacing w:after="160" w:line="259" w:lineRule="auto"/>
                        </w:pPr>
                        <w:r>
                          <w:rPr>
                            <w:rFonts w:ascii="Calibri" w:eastAsia="Calibri" w:hAnsi="Calibri" w:cs="Calibri"/>
                            <w:color w:val="595959"/>
                            <w:sz w:val="18"/>
                          </w:rPr>
                          <w:t>40</w:t>
                        </w:r>
                      </w:p>
                    </w:txbxContent>
                  </v:textbox>
                </v:rect>
                <v:rect id="Rectangle 7481" o:spid="_x0000_s1086" style="position:absolute;left:36515;top:8713;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" filled="f" stroked="f">
                  <v:textbox inset="0,0,0,0">
                    <w:txbxContent>
                      <w:p w:rsidR="00A23DDF" w:rsidRDefault="00A23DDF" w:rsidP="00A23DDF">
                        <w:pPr>
                          <w:spacing w:after="160" w:line="259" w:lineRule="auto"/>
                        </w:pPr>
                        <w:r>
                          <w:rPr>
                            <w:rFonts w:ascii="Calibri" w:eastAsia="Calibri" w:hAnsi="Calibri" w:cs="Calibri"/>
                            <w:color w:val="595959"/>
                            <w:sz w:val="18"/>
                          </w:rPr>
                          <w:t>00</w:t>
                        </w:r>
                      </w:p>
                    </w:txbxContent>
                  </v:textbox>
                </v:rect>
                <v:rect id="Rectangle 7482" o:spid="_x0000_s1087" style="position:absolute;left:36225;top:8713;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cQE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GHzFfXi8CU9ATu4AAAD//wMAUEsBAi0AFAAGAAgAAAAhANvh9svuAAAAhQEAABMAAAAAAAAA&#10;AAAAAAAAAAAAAFtDb250ZW50X1R5cGVzXS54bWxQSwECLQAUAAYACAAAACEAWvQsW78AAAAVAQAA&#10;CwAAAAAAAAAAAAAAAAAfAQAAX3JlbHMvLnJlbHNQSwECLQAUAAYACAAAACEAsr3EBMYAAADdAAAA&#10;DwAAAAAAAAAAAAAAAAAHAgAAZHJzL2Rvd25yZXYueG1sUEsFBgAAAAADAAMAtwAAAPoCAAAAAA==&#10;" filled="f" stroked="f">
                  <v:textbox inset="0,0,0,0">
                    <w:txbxContent>
                      <w:p w:rsidR="00A23DDF" w:rsidRDefault="00A23DDF" w:rsidP="00A23DDF">
                        <w:pPr>
                          <w:spacing w:after="160" w:line="259" w:lineRule="auto"/>
                        </w:pPr>
                        <w:r>
                          <w:rPr>
                            <w:rFonts w:ascii="Calibri" w:eastAsia="Calibri" w:hAnsi="Calibri" w:cs="Calibri"/>
                            <w:color w:val="595959"/>
                            <w:sz w:val="18"/>
                          </w:rPr>
                          <w:t>,</w:t>
                        </w:r>
                      </w:p>
                    </w:txbxContent>
                  </v:textbox>
                </v:rect>
                <v:rect id="Rectangle 7477" o:spid="_x0000_s1088" style="position:absolute;left:35067;top:5924;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50</w:t>
                        </w:r>
                      </w:p>
                    </w:txbxContent>
                  </v:textbox>
                </v:rect>
                <v:rect id="Rectangle 7479" o:spid="_x0000_s1089" style="position:absolute;left:36225;top:5924;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" filled="f" stroked="f">
                  <v:textbox inset="0,0,0,0">
                    <w:txbxContent>
                      <w:p w:rsidR="00A23DDF" w:rsidRDefault="00A23DDF" w:rsidP="00A23DDF">
                        <w:pPr>
                          <w:spacing w:after="160" w:line="259" w:lineRule="auto"/>
                        </w:pPr>
                        <w:r>
                          <w:rPr>
                            <w:rFonts w:ascii="Calibri" w:eastAsia="Calibri" w:hAnsi="Calibri" w:cs="Calibri"/>
                            <w:color w:val="595959"/>
                            <w:sz w:val="18"/>
                          </w:rPr>
                          <w:t>,</w:t>
                        </w:r>
                      </w:p>
                    </w:txbxContent>
                  </v:textbox>
                </v:rect>
                <v:rect id="Rectangle 7478" o:spid="_x0000_s1090" style="position:absolute;left:36515;top:5924;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" filled="f" stroked="f">
                  <v:textbox inset="0,0,0,0">
                    <w:txbxContent>
                      <w:p w:rsidR="00A23DDF" w:rsidRDefault="00A23DDF" w:rsidP="00A23DDF">
                        <w:pPr>
                          <w:spacing w:after="160" w:line="259" w:lineRule="auto"/>
                        </w:pPr>
                        <w:r>
                          <w:rPr>
                            <w:rFonts w:ascii="Calibri" w:eastAsia="Calibri" w:hAnsi="Calibri" w:cs="Calibri"/>
                            <w:color w:val="595959"/>
                            <w:sz w:val="18"/>
                          </w:rPr>
                          <w:t>00</w:t>
                        </w:r>
                      </w:p>
                    </w:txbxContent>
                  </v:textbox>
                </v:rect>
                <v:rect id="Rectangle 7472" o:spid="_x0000_s1091" style="position:absolute;left:36515;top:3135;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00</w:t>
                        </w:r>
                      </w:p>
                    </w:txbxContent>
                  </v:textbox>
                </v:rect>
                <v:rect id="Rectangle 7471" o:spid="_x0000_s1092" style="position:absolute;left:35067;top:3135;width:1541;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60</w:t>
                        </w:r>
                      </w:p>
                    </w:txbxContent>
                  </v:textbox>
                </v:rect>
                <v:rect id="Rectangle 7473" o:spid="_x0000_s1093" style="position:absolute;left:36225;top:3135;width:380;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" filled="f" stroked="f">
                  <v:textbox inset="0,0,0,0">
                    <w:txbxContent>
                      <w:p w:rsidR="00A23DDF" w:rsidRDefault="00A23DDF" w:rsidP="00A23DDF">
                        <w:pPr>
                          <w:spacing w:after="160" w:line="259" w:lineRule="auto"/>
                        </w:pPr>
                        <w:r>
                          <w:rPr>
                            <w:rFonts w:ascii="Calibri" w:eastAsia="Calibri" w:hAnsi="Calibri" w:cs="Calibri"/>
                            <w:color w:val="595959"/>
                            <w:sz w:val="18"/>
                          </w:rPr>
                          <w:t>,</w:t>
                        </w:r>
                      </w:p>
                    </w:txbxContent>
                  </v:textbox>
                </v:rect>
                <v:rect id="Rectangle 628" o:spid="_x0000_s1094" style="position:absolute;left:27736;top:21347;width:8046;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" filled="f" stroked="f">
                  <v:textbox inset="0,0,0,0">
                    <w:txbxContent>
                      <w:p w:rsidR="00A23DDF" w:rsidRDefault="00A23DDF" w:rsidP="00A23DDF">
                        <w:pPr>
                          <w:spacing w:after="160" w:line="259" w:lineRule="auto"/>
                        </w:pPr>
                        <w:r>
                          <w:rPr>
                            <w:rFonts w:ascii="Calibri" w:eastAsia="Calibri" w:hAnsi="Calibri" w:cs="Calibri"/>
                            <w:color w:val="595959"/>
                            <w:sz w:val="18"/>
                          </w:rPr>
                          <w:t xml:space="preserve">€103.900,00 </w:t>
                        </w:r>
                      </w:p>
                    </w:txbxContent>
                  </v:textbox>
                </v:rect>
                <v:rect id="Rectangle 629" o:spid="_x0000_s1095" style="position:absolute;left:21275;top:21347;width:7275;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" filled="f" stroked="f">
                  <v:textbox inset="0,0,0,0">
                    <w:txbxContent>
                      <w:p w:rsidR="00A23DDF" w:rsidRDefault="00A23DDF" w:rsidP="00A23DDF">
                        <w:pPr>
                          <w:spacing w:after="160" w:line="259" w:lineRule="auto"/>
                        </w:pPr>
                        <w:r>
                          <w:rPr>
                            <w:rFonts w:ascii="Calibri" w:eastAsia="Calibri" w:hAnsi="Calibri" w:cs="Calibri"/>
                            <w:color w:val="595959"/>
                            <w:sz w:val="18"/>
                          </w:rPr>
                          <w:t xml:space="preserve">€93.510,00 </w:t>
                        </w:r>
                      </w:p>
                    </w:txbxContent>
                  </v:textbox>
                </v:rect>
                <v:rect id="Rectangle 630" o:spid="_x0000_s1096" style="position:absolute;left:14523;top:21347;width:7276;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uSwgAAANwAAAAPAAAAZHJzL2Rvd25yZXYueG1sRE/LisIw&#10;FN0L/kO4wuw01QH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DB/euSwgAAANwAAAAPAAAA&#10;AAAAAAAAAAAAAAcCAABkcnMvZG93bnJldi54bWxQSwUGAAAAAAMAAwC3AAAA9gIAAAAA&#10;" filled="f" stroked="f">
                  <v:textbox inset="0,0,0,0">
                    <w:txbxContent>
                      <w:p w:rsidR="00A23DDF" w:rsidRDefault="00A23DDF" w:rsidP="00A23DDF">
                        <w:pPr>
                          <w:spacing w:after="160" w:line="259" w:lineRule="auto"/>
                        </w:pPr>
                        <w:r>
                          <w:rPr>
                            <w:rFonts w:ascii="Calibri" w:eastAsia="Calibri" w:hAnsi="Calibri" w:cs="Calibri"/>
                            <w:color w:val="595959"/>
                            <w:sz w:val="18"/>
                          </w:rPr>
                          <w:t xml:space="preserve">€83.120,00 </w:t>
                        </w:r>
                      </w:p>
                    </w:txbxContent>
                  </v:textbox>
                </v:rect>
                <v:rect id="Rectangle 631" o:spid="_x0000_s1097" style="position:absolute;left:7787;top:21347;width:7276;height:1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U4JxAAAANwAAAAPAAAAZHJzL2Rvd25yZXYueG1sRI9Bi8Iw&#10;FITvgv8hPMGbpq4g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K6xTgnEAAAA3AAAAA8A&#10;AAAAAAAAAAAAAAAABwIAAGRycy9kb3ducmV2LnhtbFBLBQYAAAAAAwADALcAAAD4AgAAAAA=&#10;" filled="f" stroked="f">
                  <v:textbox inset="0,0,0,0">
                    <w:txbxContent>
                      <w:p w:rsidR="00A23DDF" w:rsidRDefault="00A23DDF" w:rsidP="00A23DDF">
                        <w:pPr>
                          <w:spacing w:after="160" w:line="259" w:lineRule="auto"/>
                        </w:pPr>
                        <w:r>
                          <w:rPr>
                            <w:rFonts w:ascii="Calibri" w:eastAsia="Calibri" w:hAnsi="Calibri" w:cs="Calibri"/>
                            <w:color w:val="595959"/>
                            <w:sz w:val="18"/>
                          </w:rPr>
                          <w:t xml:space="preserve">€72.730,00 </w:t>
                        </w:r>
                      </w:p>
                    </w:txbxContent>
                  </v:textbox>
                </v:rect>
                <v:rect id="Rectangle 632" o:spid="_x0000_s1098" style="position:absolute;left:12633;top:1299;width:16799;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9B+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F5j0H7EAAAA3AAAAA8A&#10;AAAAAAAAAAAAAAAABwIAAGRycy9kb3ducmV2LnhtbFBLBQYAAAAAAwADALcAAAD4AgAAAAA=&#10;" filled="f" stroked="f">
                  <v:textbox inset="0,0,0,0">
                    <w:txbxContent>
                      <w:p w:rsidR="00A23DDF" w:rsidRDefault="00A23DDF" w:rsidP="00A23DDF">
                        <w:pPr>
                          <w:spacing w:after="160" w:line="259" w:lineRule="auto"/>
                        </w:pPr>
                        <w:r>
                          <w:rPr>
                            <w:rFonts w:ascii="Calibri" w:eastAsia="Calibri" w:hAnsi="Calibri" w:cs="Calibri"/>
                            <w:color w:val="595959"/>
                            <w:sz w:val="28"/>
                          </w:rPr>
                          <w:t>Puntos obtenidos</w:t>
                        </w:r>
                      </w:p>
                    </w:txbxContent>
                  </v:textbox>
                </v:rect>
                <v:shape id="Shape 633" o:spid="_x0000_s1099" style="position:absolute;width:18950;height:22768;visibility:visible;mso-wrap-style:square;v-text-anchor:top" coordsize="1895094,2276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" path="m,l9135,r9,l1895094,r,6084l9144,6084r,2261628l1895094,2267712r,9144l4572,2276856c3048,2276856,,2275332,,2272284l,xe" fillcolor="#d9d9d9" stroked="f" strokeweight="0">
                  <v:stroke miterlimit="83231f" joinstyle="miter"/>
                  <v:path arrowok="t" textboxrect="0,0,1895094,2276856"/>
                </v:shape>
                <v:shape id="Shape 634" o:spid="_x0000_s1100" style="position:absolute;left:18950;width:18967;height:22768;visibility:visible;mso-wrap-style:square;v-text-anchor:top" coordsize="1896618,2276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" path="m,l1885950,r12,l1896618,r,2272284c1896618,2275332,1893570,2276856,1892046,2276856l,2276856r,-9144l1885950,2267712r,-2261628l,6084,,xe" fillcolor="#d9d9d9" stroked="f" strokeweight="0">
                  <v:stroke miterlimit="83231f" joinstyle="miter"/>
                  <v:path arrowok="t" textboxrect="0,0,1896618,2276856"/>
                </v:shape>
                <w10:anchorlock/>
              </v:group>
            </w:pict>
          </mc:Fallback>
        </mc:AlternateContent>
      </w:r>
    </w:p>
    <w:p w:rsidR="00A23DDF" w:rsidRPr="00A23DDF" w:rsidRDefault="00A23DDF" w:rsidP="00A23DDF">
      <w:pPr>
        <w:spacing w:after="36" w:line="259" w:lineRule="auto"/>
        <w:ind w:right="1496"/>
        <w:rPr>
          <w:rFonts w:ascii="Verdana" w:hAnsi="Verdana"/>
          <w:color w:val="0000FF"/>
          <w:sz w:val="18"/>
          <w:szCs w:val="18"/>
        </w:rPr>
      </w:pPr>
      <w:r w:rsidRPr="00A23DDF">
        <w:rPr>
          <w:rFonts w:ascii="Verdana" w:hAnsi="Verdana"/>
          <w:color w:val="0000FF"/>
          <w:sz w:val="18"/>
          <w:szCs w:val="18"/>
        </w:rPr>
        <w:t xml:space="preserve"> </w:t>
      </w:r>
    </w:p>
    <w:p w:rsidR="00A23DDF" w:rsidRPr="00A23DDF" w:rsidRDefault="00A23DDF" w:rsidP="00A23DDF">
      <w:pPr>
        <w:spacing w:after="107" w:line="249" w:lineRule="auto"/>
        <w:ind w:left="-5" w:hanging="10"/>
        <w:jc w:val="both"/>
        <w:rPr>
          <w:rFonts w:ascii="Verdana" w:hAnsi="Verdana"/>
          <w:color w:val="0000FF"/>
          <w:sz w:val="18"/>
          <w:szCs w:val="18"/>
        </w:rPr>
      </w:pPr>
      <w:r w:rsidRPr="00A23DDF">
        <w:rPr>
          <w:rFonts w:ascii="Verdana" w:hAnsi="Verdana"/>
          <w:color w:val="0000FF"/>
          <w:sz w:val="18"/>
          <w:szCs w:val="18"/>
        </w:rPr>
        <w:t xml:space="preserve">Se observa que la fórmula propuesta otorga una puntuación superior a la oferta más barata y menor a la más cara guardando la adecuada proporción entre las bajas presentadas y puntos obtenidos. </w:t>
      </w:r>
    </w:p>
    <w:p w:rsidR="00DA5732" w:rsidRPr="00A23DDF" w:rsidRDefault="00DA5732" w:rsidP="00DA5732">
      <w:pPr>
        <w:spacing w:after="96" w:line="259" w:lineRule="auto"/>
        <w:rPr>
          <w:rFonts w:ascii="Verdana" w:hAnsi="Verdana"/>
          <w:color w:val="0000FF"/>
          <w:sz w:val="18"/>
          <w:szCs w:val="18"/>
        </w:rPr>
      </w:pPr>
    </w:p>
    <w:p w:rsidR="00243E7A" w:rsidRPr="00A23DDF" w:rsidRDefault="00243E7A" w:rsidP="00F34C40">
      <w:pPr>
        <w:spacing w:after="120" w:line="288" w:lineRule="auto"/>
        <w:ind w:left="284"/>
        <w:jc w:val="both"/>
        <w:rPr>
          <w:rFonts w:ascii="Verdana" w:hAnsi="Verdana"/>
          <w:color w:val="0000FF"/>
          <w:sz w:val="18"/>
          <w:szCs w:val="18"/>
        </w:rPr>
      </w:pPr>
    </w:p>
    <w:p w:rsidR="00F34C40" w:rsidRPr="00362F3A" w:rsidRDefault="00F34C40" w:rsidP="00F34C40">
      <w:pPr>
        <w:spacing w:line="288" w:lineRule="auto"/>
        <w:jc w:val="both"/>
        <w:rPr>
          <w:rFonts w:ascii="Verdana" w:hAnsi="Verdana"/>
          <w:color w:val="0000FF"/>
          <w:sz w:val="18"/>
          <w:szCs w:val="18"/>
          <w:lang w:val="es-ES_tradnl"/>
        </w:rPr>
      </w:pPr>
    </w:p>
    <w:p w:rsidR="0098719D" w:rsidRDefault="0098719D" w:rsidP="00F34C40">
      <w:pPr>
        <w:ind w:left="300" w:right="-427"/>
        <w:jc w:val="both"/>
        <w:rPr>
          <w:rFonts w:ascii="Verdana" w:hAnsi="Verdana"/>
          <w:color w:val="0000FF"/>
          <w:sz w:val="18"/>
          <w:szCs w:val="18"/>
          <w:lang w:val="es-ES_tradnl"/>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F310ED" w:rsidRPr="00362F3A" w:rsidRDefault="00F310ED" w:rsidP="00F310ED">
      <w:pPr>
        <w:ind w:left="300" w:right="-427"/>
        <w:jc w:val="both"/>
        <w:rPr>
          <w:rFonts w:ascii="Verdana" w:hAnsi="Verdana" w:cs="Tahoma"/>
          <w:sz w:val="18"/>
          <w:szCs w:val="18"/>
        </w:rPr>
      </w:pPr>
    </w:p>
    <w:p w:rsidR="002E4DF4" w:rsidRPr="00362F3A" w:rsidRDefault="00F310ED" w:rsidP="005760E1">
      <w:pPr>
        <w:pStyle w:val="3izenburua"/>
        <w:ind w:left="1701" w:hanging="1701"/>
        <w:rPr>
          <w:sz w:val="18"/>
          <w:szCs w:val="18"/>
        </w:rPr>
      </w:pPr>
      <w:r w:rsidRPr="00362F3A">
        <w:rPr>
          <w:sz w:val="18"/>
          <w:szCs w:val="18"/>
        </w:rPr>
        <w:br w:type="page"/>
      </w:r>
      <w:bookmarkStart w:id="708" w:name="_Toc33530865"/>
      <w:bookmarkStart w:id="709" w:name="_Toc38387836"/>
      <w:bookmarkStart w:id="710" w:name="_Toc45180766"/>
      <w:r w:rsidR="002E4DF4" w:rsidRPr="00362F3A">
        <w:rPr>
          <w:sz w:val="18"/>
          <w:szCs w:val="18"/>
        </w:rPr>
        <w:lastRenderedPageBreak/>
        <w:t>ANEXO II.0.-</w:t>
      </w:r>
      <w:r w:rsidR="002E4DF4" w:rsidRPr="00362F3A">
        <w:rPr>
          <w:sz w:val="18"/>
          <w:szCs w:val="18"/>
        </w:rPr>
        <w:tab/>
      </w:r>
      <w:r w:rsidR="002E4DF4" w:rsidRPr="00362F3A">
        <w:rPr>
          <w:rFonts w:eastAsia="Calibri"/>
          <w:sz w:val="18"/>
          <w:szCs w:val="18"/>
        </w:rPr>
        <w:t>DATOS DE CARÁCTER PERSONAL</w:t>
      </w:r>
      <w:bookmarkEnd w:id="708"/>
      <w:bookmarkEnd w:id="709"/>
      <w:bookmarkEnd w:id="710"/>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rsidR="002E4DF4" w:rsidRPr="00362F3A" w:rsidRDefault="002E4DF4" w:rsidP="002E4DF4">
      <w:pPr>
        <w:widowControl w:val="0"/>
        <w:tabs>
          <w:tab w:val="center" w:pos="4252"/>
          <w:tab w:val="right" w:pos="8504"/>
        </w:tabs>
        <w:ind w:right="-427"/>
        <w:jc w:val="both"/>
        <w:rPr>
          <w:rFonts w:ascii="Verdana" w:hAnsi="Verdana" w:cs="Tahoma"/>
          <w:sz w:val="18"/>
          <w:szCs w:val="18"/>
        </w:rPr>
      </w:pPr>
    </w:p>
    <w:p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rPr>
        <w:t>En relación con el procedimiento de adjudicación del contrato con expediente nº</w:t>
      </w:r>
      <w:r w:rsidR="006A0AD5" w:rsidRPr="00362F3A">
        <w:rPr>
          <w:rFonts w:ascii="Verdana" w:hAnsi="Verdana" w:cs="Tahoma"/>
          <w:sz w:val="18"/>
          <w:szCs w:val="18"/>
        </w:rPr>
        <w:t xml:space="preserve"> </w:t>
      </w: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ind w:right="-427"/>
        <w:jc w:val="center"/>
        <w:rPr>
          <w:rFonts w:ascii="Verdana" w:hAnsi="Verdana" w:cs="Tahoma"/>
          <w:b/>
          <w:sz w:val="18"/>
          <w:szCs w:val="18"/>
        </w:rPr>
      </w:pPr>
    </w:p>
    <w:p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rsidR="002E4DF4" w:rsidRPr="00362F3A" w:rsidRDefault="002E4DF4" w:rsidP="002E4DF4">
      <w:pPr>
        <w:spacing w:line="260" w:lineRule="atLeast"/>
        <w:ind w:left="993" w:right="-427" w:hanging="426"/>
        <w:jc w:val="both"/>
        <w:rPr>
          <w:rFonts w:ascii="Verdana" w:hAnsi="Verdana" w:cs="Tahoma"/>
          <w:sz w:val="18"/>
          <w:szCs w:val="18"/>
        </w:rPr>
      </w:pPr>
    </w:p>
    <w:p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002E4DF4" w:rsidRPr="00362F3A" w:rsidRDefault="002E4DF4" w:rsidP="002E4DF4">
      <w:pPr>
        <w:spacing w:line="260" w:lineRule="atLeast"/>
        <w:ind w:left="993" w:right="-427" w:hanging="426"/>
        <w:jc w:val="both"/>
        <w:rPr>
          <w:rFonts w:ascii="Verdana" w:hAnsi="Verdana" w:cs="Tahoma"/>
          <w:sz w:val="18"/>
          <w:szCs w:val="18"/>
        </w:rPr>
      </w:pPr>
    </w:p>
    <w:p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tabs>
          <w:tab w:val="left" w:pos="425"/>
        </w:tabs>
        <w:ind w:left="-142" w:right="-427"/>
        <w:contextualSpacing/>
        <w:jc w:val="center"/>
        <w:rPr>
          <w:rFonts w:ascii="Verdana" w:hAnsi="Verdana" w:cs="Tahoma"/>
          <w:sz w:val="18"/>
          <w:szCs w:val="18"/>
        </w:rPr>
      </w:pPr>
    </w:p>
    <w:p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kinsoku w:val="0"/>
        <w:overflowPunct w:val="0"/>
        <w:ind w:left="-142" w:right="-427"/>
        <w:rPr>
          <w:rFonts w:ascii="Verdana" w:eastAsia="Calibri" w:hAnsi="Verdana" w:cs="Arial"/>
          <w:sz w:val="18"/>
          <w:szCs w:val="18"/>
          <w:lang w:val="es-ES_tradnl"/>
        </w:rPr>
      </w:pPr>
    </w:p>
    <w:p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rsidR="002E4DF4" w:rsidRPr="00362F3A" w:rsidRDefault="002E4DF4" w:rsidP="002E4DF4">
      <w:pPr>
        <w:shd w:val="clear" w:color="auto" w:fill="FFFFFF"/>
        <w:ind w:right="-427"/>
        <w:jc w:val="both"/>
        <w:rPr>
          <w:rFonts w:ascii="Verdana" w:hAnsi="Verdana"/>
          <w:b/>
          <w:sz w:val="18"/>
          <w:szCs w:val="18"/>
        </w:rPr>
      </w:pPr>
    </w:p>
    <w:p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rsidR="002E4DF4" w:rsidRPr="00362F3A" w:rsidRDefault="002E4DF4" w:rsidP="002E4DF4">
      <w:pPr>
        <w:shd w:val="clear" w:color="auto" w:fill="FFFFFF"/>
        <w:ind w:right="-427"/>
        <w:jc w:val="both"/>
        <w:rPr>
          <w:rFonts w:ascii="Verdana" w:hAnsi="Verdana"/>
          <w:sz w:val="18"/>
          <w:szCs w:val="18"/>
        </w:rPr>
      </w:pPr>
    </w:p>
    <w:p w:rsidR="002E4DF4" w:rsidRPr="00362F3A" w:rsidRDefault="002E4DF4" w:rsidP="002C27D5">
      <w:pPr>
        <w:numPr>
          <w:ilvl w:val="0"/>
          <w:numId w:val="33"/>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rsidR="002E4DF4" w:rsidRPr="00362F3A" w:rsidRDefault="002E4DF4" w:rsidP="002C27D5">
      <w:pPr>
        <w:numPr>
          <w:ilvl w:val="0"/>
          <w:numId w:val="33"/>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2E4DF4" w:rsidRPr="00362F3A" w:rsidRDefault="002E4DF4" w:rsidP="002C27D5">
      <w:pPr>
        <w:numPr>
          <w:ilvl w:val="0"/>
          <w:numId w:val="33"/>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rsidR="002E4DF4" w:rsidRPr="00362F3A" w:rsidRDefault="002E4DF4" w:rsidP="002C27D5">
      <w:pPr>
        <w:numPr>
          <w:ilvl w:val="0"/>
          <w:numId w:val="33"/>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rsidR="002E4DF4" w:rsidRPr="00362F3A" w:rsidRDefault="002E4DF4" w:rsidP="002C27D5">
      <w:pPr>
        <w:numPr>
          <w:ilvl w:val="0"/>
          <w:numId w:val="33"/>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rsidR="002E4DF4" w:rsidRPr="00362F3A" w:rsidRDefault="002E4DF4" w:rsidP="002E4DF4">
      <w:pPr>
        <w:shd w:val="clear" w:color="auto" w:fill="FFFFFF"/>
        <w:tabs>
          <w:tab w:val="left" w:pos="142"/>
        </w:tabs>
        <w:ind w:left="368" w:right="-427"/>
        <w:jc w:val="both"/>
        <w:rPr>
          <w:rFonts w:ascii="Verdana" w:hAnsi="Verdana"/>
          <w:b/>
          <w:sz w:val="18"/>
          <w:szCs w:val="18"/>
        </w:rPr>
      </w:pPr>
    </w:p>
    <w:p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rsidR="002E4DF4" w:rsidRPr="00362F3A" w:rsidRDefault="002E4DF4" w:rsidP="002E4DF4">
      <w:pPr>
        <w:rPr>
          <w:rFonts w:ascii="Verdana" w:hAnsi="Verdana"/>
          <w:b/>
          <w:sz w:val="18"/>
          <w:szCs w:val="18"/>
        </w:rPr>
      </w:pPr>
      <w:r w:rsidRPr="00362F3A">
        <w:rPr>
          <w:rFonts w:ascii="Verdana" w:hAnsi="Verdana"/>
          <w:b/>
          <w:sz w:val="18"/>
          <w:szCs w:val="18"/>
        </w:rPr>
        <w:br w:type="page"/>
      </w:r>
    </w:p>
    <w:p w:rsidR="00F310ED" w:rsidRPr="00362F3A" w:rsidRDefault="00F310ED" w:rsidP="005760E1">
      <w:pPr>
        <w:pStyle w:val="3izenburua"/>
        <w:ind w:left="1701" w:hanging="1701"/>
        <w:rPr>
          <w:i/>
          <w:sz w:val="18"/>
          <w:szCs w:val="18"/>
        </w:rPr>
      </w:pPr>
      <w:bookmarkStart w:id="711" w:name="_Toc34132953"/>
      <w:bookmarkStart w:id="712" w:name="_Toc38387837"/>
      <w:bookmarkStart w:id="713" w:name="_Toc45180767"/>
      <w:bookmarkStart w:id="714" w:name="AnexoII1"/>
      <w:r w:rsidRPr="00362F3A">
        <w:rPr>
          <w:sz w:val="18"/>
          <w:szCs w:val="18"/>
        </w:rPr>
        <w:lastRenderedPageBreak/>
        <w:t>ANEXO II.1.-</w:t>
      </w:r>
      <w:r w:rsidRPr="00362F3A">
        <w:rPr>
          <w:sz w:val="18"/>
          <w:szCs w:val="18"/>
        </w:rPr>
        <w:tab/>
        <w:t>DOCUMENTO EUROPEO ÚNICO DE CONTRATACIÓN (DEUC)</w:t>
      </w:r>
      <w:bookmarkEnd w:id="711"/>
      <w:bookmarkEnd w:id="712"/>
      <w:bookmarkEnd w:id="713"/>
    </w:p>
    <w:p w:rsidR="00F310ED" w:rsidRPr="00362F3A" w:rsidRDefault="00F310ED" w:rsidP="00F310ED">
      <w:pPr>
        <w:rPr>
          <w:rFonts w:ascii="Verdana" w:hAnsi="Verdana"/>
          <w:sz w:val="18"/>
          <w:szCs w:val="18"/>
        </w:rPr>
      </w:pPr>
    </w:p>
    <w:p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rsidR="00F310ED" w:rsidRPr="00362F3A" w:rsidRDefault="00F310ED" w:rsidP="00F310ED">
      <w:pPr>
        <w:ind w:right="-427"/>
        <w:rPr>
          <w:rFonts w:ascii="Verdana" w:eastAsia="Calibri" w:hAnsi="Verdana"/>
          <w:sz w:val="18"/>
          <w:szCs w:val="18"/>
        </w:rPr>
      </w:pPr>
    </w:p>
    <w:p w:rsidR="00F310ED" w:rsidRPr="00362F3A" w:rsidRDefault="00F310ED" w:rsidP="00F310ED">
      <w:pPr>
        <w:ind w:right="-427"/>
        <w:rPr>
          <w:rFonts w:ascii="Verdana" w:eastAsia="Calibri" w:hAnsi="Verdana"/>
          <w:sz w:val="18"/>
          <w:szCs w:val="18"/>
        </w:rPr>
      </w:pPr>
    </w:p>
    <w:p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rsidR="00F310ED" w:rsidRPr="00362F3A" w:rsidRDefault="00F310ED" w:rsidP="00F310ED">
      <w:pPr>
        <w:ind w:left="1418" w:right="-427" w:hanging="1134"/>
        <w:jc w:val="both"/>
        <w:rPr>
          <w:rFonts w:ascii="Verdana" w:eastAsia="Calibri" w:hAnsi="Verdana"/>
          <w:sz w:val="18"/>
          <w:szCs w:val="18"/>
        </w:rPr>
      </w:pPr>
    </w:p>
    <w:p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rsidR="00F310ED" w:rsidRPr="00362F3A" w:rsidRDefault="00F310ED" w:rsidP="00F310ED">
      <w:pPr>
        <w:ind w:left="1418" w:right="-427" w:hanging="1134"/>
        <w:rPr>
          <w:rFonts w:ascii="Verdana" w:eastAsia="Calibri" w:hAnsi="Verdana"/>
          <w:sz w:val="18"/>
          <w:szCs w:val="18"/>
        </w:rPr>
      </w:pPr>
    </w:p>
    <w:p w:rsidR="00F310ED" w:rsidRPr="00362F3A" w:rsidRDefault="00F310ED" w:rsidP="00F310ED">
      <w:pPr>
        <w:ind w:left="1418" w:hanging="1134"/>
        <w:rPr>
          <w:rFonts w:ascii="Verdana" w:eastAsia="Calibri" w:hAnsi="Verdana"/>
          <w:sz w:val="18"/>
          <w:szCs w:val="18"/>
        </w:rPr>
      </w:pPr>
    </w:p>
    <w:p w:rsidR="00362F3A" w:rsidRDefault="00362F3A" w:rsidP="00F310ED">
      <w:pPr>
        <w:ind w:right="-427"/>
        <w:jc w:val="center"/>
        <w:rPr>
          <w:rFonts w:ascii="Verdana" w:eastAsia="Calibri" w:hAnsi="Verdana"/>
          <w:sz w:val="20"/>
          <w:szCs w:val="20"/>
        </w:rPr>
      </w:pPr>
    </w:p>
    <w:p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rsidR="00F310ED" w:rsidRPr="00A12BB3" w:rsidRDefault="00F310ED" w:rsidP="00F310ED">
      <w:pPr>
        <w:ind w:left="1134" w:hanging="1134"/>
        <w:jc w:val="both"/>
        <w:rPr>
          <w:rFonts w:ascii="Verdana" w:eastAsia="Calibri" w:hAnsi="Verdana"/>
          <w:b/>
          <w:sz w:val="19"/>
          <w:szCs w:val="19"/>
        </w:rPr>
      </w:pPr>
    </w:p>
    <w:p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rsidTr="008A304D">
        <w:tc>
          <w:tcPr>
            <w:tcW w:w="9979" w:type="dxa"/>
            <w:shd w:val="pct10"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rsidR="00F310ED" w:rsidRPr="00546FEE" w:rsidRDefault="00412B02"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rsidTr="008A304D">
        <w:trPr>
          <w:trHeight w:val="340"/>
        </w:trPr>
        <w:tc>
          <w:tcPr>
            <w:tcW w:w="5512"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rsidTr="008A304D">
        <w:trPr>
          <w:trHeight w:val="404"/>
        </w:trPr>
        <w:tc>
          <w:tcPr>
            <w:tcW w:w="5512" w:type="dxa"/>
            <w:tcBorders>
              <w:bottom w:val="single" w:sz="4" w:space="0" w:color="auto"/>
            </w:tcBorders>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Correo electrónico: contratacion@seg.euskadi.eus</w:t>
            </w:r>
            <w:r w:rsidRPr="00C208AE">
              <w:rPr>
                <w:rFonts w:ascii="Verdana" w:eastAsia="Calibri" w:hAnsi="Verdana"/>
                <w:sz w:val="17"/>
                <w:szCs w:val="17"/>
              </w:rPr>
              <w:t xml:space="preserve"> ]</w:t>
            </w:r>
          </w:p>
        </w:tc>
      </w:tr>
      <w:tr w:rsidR="006A0AD5" w:rsidRPr="00DE17C3" w:rsidTr="008A304D">
        <w:trPr>
          <w:trHeight w:val="340"/>
        </w:trPr>
        <w:tc>
          <w:tcPr>
            <w:tcW w:w="5512" w:type="dxa"/>
            <w:shd w:val="clear" w:color="auto" w:fill="auto"/>
          </w:tcPr>
          <w:p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rsidTr="008A304D">
        <w:trPr>
          <w:trHeight w:val="420"/>
        </w:trPr>
        <w:tc>
          <w:tcPr>
            <w:tcW w:w="5512" w:type="dxa"/>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rsidR="006A0AD5" w:rsidRPr="00DE17C3" w:rsidRDefault="006A0AD5" w:rsidP="00A23DDF">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S</w:t>
            </w:r>
            <w:r w:rsidR="0005769F">
              <w:rPr>
                <w:rFonts w:ascii="Verdana" w:eastAsia="Calibri" w:hAnsi="Verdana"/>
                <w:color w:val="0000FF"/>
                <w:sz w:val="17"/>
                <w:szCs w:val="17"/>
              </w:rPr>
              <w:t xml:space="preserve">istema de </w:t>
            </w:r>
            <w:r w:rsidR="00A23DDF">
              <w:rPr>
                <w:rFonts w:ascii="Verdana" w:eastAsia="Calibri" w:hAnsi="Verdana"/>
                <w:color w:val="0000FF"/>
                <w:sz w:val="17"/>
                <w:szCs w:val="17"/>
              </w:rPr>
              <w:t>localización de teléfonos activos desde drones para operativos de rescate</w:t>
            </w:r>
          </w:p>
        </w:tc>
      </w:tr>
      <w:tr w:rsidR="006A0AD5" w:rsidRPr="00DE17C3" w:rsidTr="008A304D">
        <w:trPr>
          <w:trHeight w:val="585"/>
        </w:trPr>
        <w:tc>
          <w:tcPr>
            <w:tcW w:w="5512" w:type="dxa"/>
            <w:shd w:val="clear" w:color="auto" w:fill="auto"/>
          </w:tcPr>
          <w:p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rsidR="006A0AD5" w:rsidRPr="00DE17C3" w:rsidRDefault="006A0AD5" w:rsidP="00A23DDF">
            <w:pPr>
              <w:spacing w:before="120" w:after="120"/>
              <w:rPr>
                <w:rFonts w:ascii="Verdana" w:eastAsia="Calibri" w:hAnsi="Verdana"/>
                <w:sz w:val="16"/>
                <w:szCs w:val="16"/>
              </w:rPr>
            </w:pPr>
            <w:r w:rsidRPr="00DE17C3">
              <w:rPr>
                <w:rFonts w:ascii="Verdana" w:eastAsia="Calibri" w:hAnsi="Verdana"/>
                <w:sz w:val="16"/>
                <w:szCs w:val="16"/>
              </w:rPr>
              <w:t>[</w:t>
            </w:r>
            <w:r w:rsidR="008C1F7F">
              <w:rPr>
                <w:rFonts w:ascii="Verdana" w:eastAsia="Calibri" w:hAnsi="Verdana"/>
                <w:b/>
                <w:color w:val="0000FF"/>
                <w:sz w:val="17"/>
                <w:szCs w:val="17"/>
              </w:rPr>
              <w:t>S-</w:t>
            </w:r>
            <w:r w:rsidR="0005769F">
              <w:rPr>
                <w:rFonts w:ascii="Verdana" w:eastAsia="Calibri" w:hAnsi="Verdana"/>
                <w:b/>
                <w:color w:val="0000FF"/>
                <w:sz w:val="17"/>
                <w:szCs w:val="17"/>
              </w:rPr>
              <w:t>0</w:t>
            </w:r>
            <w:r w:rsidR="00A23DDF">
              <w:rPr>
                <w:rFonts w:ascii="Verdana" w:eastAsia="Calibri" w:hAnsi="Verdana"/>
                <w:b/>
                <w:color w:val="0000FF"/>
                <w:sz w:val="17"/>
                <w:szCs w:val="17"/>
              </w:rPr>
              <w:t>61</w:t>
            </w:r>
            <w:r w:rsidRPr="00FB1FCC">
              <w:rPr>
                <w:rFonts w:ascii="Verdana" w:eastAsia="Calibri" w:hAnsi="Verdana"/>
                <w:b/>
                <w:color w:val="0000FF"/>
                <w:sz w:val="17"/>
                <w:szCs w:val="17"/>
              </w:rPr>
              <w:t>/202</w:t>
            </w:r>
            <w:r w:rsidR="00F64083">
              <w:rPr>
                <w:rFonts w:ascii="Verdana" w:eastAsia="Calibri" w:hAnsi="Verdana"/>
                <w:b/>
                <w:color w:val="0000FF"/>
                <w:sz w:val="17"/>
                <w:szCs w:val="17"/>
              </w:rPr>
              <w:t>2</w:t>
            </w:r>
            <w:r w:rsidRPr="00DE17C3">
              <w:rPr>
                <w:rFonts w:ascii="Verdana" w:eastAsia="Calibri" w:hAnsi="Verdana"/>
                <w:sz w:val="16"/>
                <w:szCs w:val="16"/>
              </w:rPr>
              <w:t>]</w:t>
            </w:r>
          </w:p>
        </w:tc>
      </w:tr>
    </w:tbl>
    <w:p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rsidTr="008A304D">
        <w:trPr>
          <w:trHeight w:val="340"/>
        </w:trPr>
        <w:tc>
          <w:tcPr>
            <w:tcW w:w="5554"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rsidTr="008A304D">
        <w:trPr>
          <w:trHeight w:val="85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50"/>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340"/>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rsidTr="008A304D">
        <w:trPr>
          <w:trHeight w:val="2482"/>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rsidR="00F310ED" w:rsidRDefault="00F310ED" w:rsidP="008A304D">
            <w:pPr>
              <w:spacing w:before="120"/>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882"/>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rsidTr="008A304D">
        <w:trPr>
          <w:trHeight w:val="2806"/>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rsidR="00F310ED" w:rsidRPr="00236081" w:rsidRDefault="00F310ED" w:rsidP="008A304D">
            <w:pPr>
              <w:spacing w:before="120" w:after="120"/>
              <w:jc w:val="both"/>
              <w:rPr>
                <w:rFonts w:ascii="Verdana" w:eastAsia="Calibri" w:hAnsi="Verdana"/>
                <w:sz w:val="16"/>
                <w:szCs w:val="16"/>
              </w:rPr>
            </w:pPr>
          </w:p>
          <w:p w:rsidR="00F310ED" w:rsidRPr="00236081" w:rsidRDefault="00F310ED" w:rsidP="008A304D">
            <w:pPr>
              <w:spacing w:before="120"/>
              <w:jc w:val="both"/>
              <w:rPr>
                <w:rFonts w:ascii="Verdana" w:eastAsia="Calibri" w:hAnsi="Verdana"/>
                <w:sz w:val="16"/>
                <w:szCs w:val="16"/>
              </w:rPr>
            </w:pPr>
          </w:p>
          <w:p w:rsidR="00F310ED" w:rsidRPr="00236081"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rsidR="00F310ED" w:rsidRDefault="00F310ED" w:rsidP="008A304D">
            <w:pPr>
              <w:spacing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412B02">
              <w:rPr>
                <w:rFonts w:ascii="Verdana" w:eastAsia="Calibri" w:hAnsi="Verdana"/>
                <w:sz w:val="16"/>
                <w:szCs w:val="16"/>
              </w:rPr>
            </w:r>
            <w:r w:rsidR="00412B0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412B02">
              <w:rPr>
                <w:rFonts w:ascii="Verdana" w:eastAsia="Calibri" w:hAnsi="Verdana"/>
                <w:sz w:val="16"/>
                <w:szCs w:val="16"/>
              </w:rPr>
            </w:r>
            <w:r w:rsidR="00412B0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412B02">
              <w:rPr>
                <w:rFonts w:ascii="Verdana" w:eastAsia="Calibri" w:hAnsi="Verdana"/>
                <w:sz w:val="16"/>
                <w:szCs w:val="16"/>
              </w:rPr>
            </w:r>
            <w:r w:rsidR="00412B0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412B02">
              <w:rPr>
                <w:rFonts w:ascii="Verdana" w:eastAsia="Calibri" w:hAnsi="Verdana"/>
                <w:sz w:val="16"/>
                <w:szCs w:val="16"/>
              </w:rPr>
            </w:r>
            <w:r w:rsidR="00412B02">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rsidR="00F310ED" w:rsidRDefault="00F310ED" w:rsidP="008A304D">
            <w:pPr>
              <w:spacing w:after="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rsidTr="008A304D">
        <w:trPr>
          <w:trHeight w:val="297"/>
        </w:trPr>
        <w:tc>
          <w:tcPr>
            <w:tcW w:w="555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506"/>
        </w:trPr>
        <w:tc>
          <w:tcPr>
            <w:tcW w:w="5554" w:type="dxa"/>
            <w:tcBorders>
              <w:bottom w:val="single" w:sz="4" w:space="0" w:color="auto"/>
            </w:tcBorders>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Default="00F310ED" w:rsidP="00F310ED">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rsidTr="008A304D">
        <w:trPr>
          <w:trHeight w:val="340"/>
        </w:trPr>
        <w:tc>
          <w:tcPr>
            <w:tcW w:w="10037" w:type="dxa"/>
            <w:gridSpan w:val="2"/>
            <w:shd w:val="clear" w:color="auto" w:fill="FFFFFF" w:themeFill="background1"/>
          </w:tcPr>
          <w:p w:rsidR="00F310ED" w:rsidRPr="00DE17C3" w:rsidRDefault="00F310ED" w:rsidP="008A304D">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rsidTr="008A304D">
        <w:trPr>
          <w:trHeight w:val="1871"/>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rsidR="00F310ED" w:rsidRPr="00DE17C3" w:rsidRDefault="00F310ED" w:rsidP="008A304D">
            <w:pPr>
              <w:spacing w:before="120" w:after="120"/>
              <w:rPr>
                <w:rFonts w:ascii="Verdana" w:eastAsia="Calibri" w:hAnsi="Verdana"/>
                <w:sz w:val="16"/>
                <w:szCs w:val="16"/>
              </w:rPr>
            </w:pPr>
          </w:p>
          <w:p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rsidR="00F310ED" w:rsidRDefault="00F310ED" w:rsidP="008A304D">
            <w:pPr>
              <w:rPr>
                <w:rFonts w:ascii="Verdana" w:eastAsia="Calibri" w:hAnsi="Verdana"/>
                <w:sz w:val="16"/>
                <w:szCs w:val="16"/>
              </w:rPr>
            </w:pPr>
          </w:p>
          <w:p w:rsidR="00F310ED" w:rsidRDefault="00F310ED" w:rsidP="008A304D">
            <w:pPr>
              <w:spacing w:after="120"/>
              <w:rPr>
                <w:rFonts w:ascii="Verdana" w:eastAsia="Calibri" w:hAnsi="Verdana"/>
                <w:sz w:val="16"/>
                <w:szCs w:val="16"/>
              </w:rPr>
            </w:pPr>
          </w:p>
          <w:p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rsidTr="008A304D">
        <w:trPr>
          <w:trHeight w:val="227"/>
        </w:trPr>
        <w:tc>
          <w:tcPr>
            <w:tcW w:w="5554" w:type="dxa"/>
            <w:shd w:val="clear" w:color="auto" w:fill="auto"/>
          </w:tcPr>
          <w:p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rsidTr="008A304D">
        <w:trPr>
          <w:trHeight w:val="510"/>
        </w:trPr>
        <w:tc>
          <w:tcPr>
            <w:tcW w:w="9993" w:type="dxa"/>
            <w:shd w:val="pct10" w:color="auto" w:fill="auto"/>
            <w:vAlign w:val="center"/>
          </w:tcPr>
          <w:p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454"/>
        </w:trPr>
        <w:tc>
          <w:tcPr>
            <w:tcW w:w="5553" w:type="dxa"/>
            <w:tcBorders>
              <w:bottom w:val="single" w:sz="4" w:space="0" w:color="auto"/>
            </w:tcBorders>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283"/>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rsidTr="008A304D">
        <w:trPr>
          <w:trHeight w:val="567"/>
        </w:trPr>
        <w:tc>
          <w:tcPr>
            <w:tcW w:w="5553" w:type="dxa"/>
            <w:shd w:val="clear" w:color="auto" w:fill="auto"/>
          </w:tcPr>
          <w:p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rsidTr="008A304D">
        <w:trPr>
          <w:trHeight w:val="283"/>
        </w:trPr>
        <w:tc>
          <w:tcPr>
            <w:tcW w:w="5530"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624"/>
        </w:trPr>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623"/>
        </w:trPr>
        <w:tc>
          <w:tcPr>
            <w:tcW w:w="10009" w:type="dxa"/>
            <w:shd w:val="pct10"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Oin-oharrarenerreferentzia"/>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340"/>
        </w:trPr>
        <w:tc>
          <w:tcPr>
            <w:tcW w:w="10009" w:type="dxa"/>
            <w:shd w:val="pct10"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Esta sección se cumplimentará únicamente si así se exige expresamente en la cláusula 14.2 de cláusulas específicas del contrato.</w:t>
            </w:r>
          </w:p>
        </w:tc>
      </w:tr>
    </w:tbl>
    <w:p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rsidTr="008A304D">
        <w:trPr>
          <w:trHeight w:val="283"/>
        </w:trPr>
        <w:tc>
          <w:tcPr>
            <w:tcW w:w="5516"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624"/>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rsidTr="008A304D">
        <w:trPr>
          <w:trHeight w:val="794"/>
        </w:trPr>
        <w:tc>
          <w:tcPr>
            <w:tcW w:w="10009" w:type="dxa"/>
            <w:shd w:val="pct10" w:color="auto" w:fill="auto"/>
            <w:vAlign w:val="center"/>
          </w:tcPr>
          <w:p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rsidTr="008A304D">
        <w:trPr>
          <w:trHeight w:val="1247"/>
        </w:trPr>
        <w:tc>
          <w:tcPr>
            <w:tcW w:w="10051" w:type="dxa"/>
            <w:shd w:val="clear" w:color="auto" w:fill="D9D9D9"/>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rsidTr="008A304D">
        <w:trPr>
          <w:trHeight w:val="794"/>
        </w:trPr>
        <w:tc>
          <w:tcPr>
            <w:tcW w:w="5530"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Default="00F310ED" w:rsidP="008A304D">
            <w:pPr>
              <w:spacing w:before="120" w:after="120"/>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 xml:space="preserve">Si la documentación pertinente está disponible en formato electrónico, sírvase indicar: (dirección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lastRenderedPageBreak/>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rsidR="00F310ED" w:rsidRPr="00DE17C3" w:rsidRDefault="00F310ED" w:rsidP="008A304D">
            <w:pPr>
              <w:spacing w:before="120"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tc>
      </w:tr>
      <w:tr w:rsidR="00F310ED" w:rsidRPr="00DE17C3" w:rsidTr="008A304D">
        <w:trPr>
          <w:trHeight w:val="340"/>
        </w:trPr>
        <w:tc>
          <w:tcPr>
            <w:tcW w:w="5530" w:type="dxa"/>
            <w:shd w:val="clear" w:color="auto" w:fill="auto"/>
          </w:tcPr>
          <w:p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rsidTr="008A304D">
        <w:trPr>
          <w:trHeight w:val="340"/>
        </w:trPr>
        <w:tc>
          <w:tcPr>
            <w:tcW w:w="5516"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rPr>
          <w:trHeight w:val="1020"/>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after="120"/>
              <w:rPr>
                <w:rFonts w:ascii="Verdana" w:eastAsia="Calibri" w:hAnsi="Verdana"/>
                <w:sz w:val="16"/>
                <w:szCs w:val="16"/>
              </w:rPr>
            </w:pPr>
          </w:p>
        </w:tc>
      </w:tr>
      <w:tr w:rsidR="00F310ED" w:rsidRPr="00DE17C3" w:rsidTr="008A304D">
        <w:tc>
          <w:tcPr>
            <w:tcW w:w="5516" w:type="dxa"/>
            <w:vMerge w:val="restart"/>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rsidR="00F310ED" w:rsidRPr="00DE17C3" w:rsidRDefault="00F310ED" w:rsidP="002C27D5">
            <w:pPr>
              <w:numPr>
                <w:ilvl w:val="0"/>
                <w:numId w:val="128"/>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rsidR="00F310ED" w:rsidRPr="00DE17C3" w:rsidRDefault="00F310ED" w:rsidP="002C27D5">
            <w:pPr>
              <w:numPr>
                <w:ilvl w:val="0"/>
                <w:numId w:val="128"/>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rsidR="00F310ED" w:rsidRPr="00DE17C3" w:rsidRDefault="00F310ED" w:rsidP="002C27D5">
            <w:pPr>
              <w:numPr>
                <w:ilvl w:val="0"/>
                <w:numId w:val="128"/>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rsidTr="008A304D">
        <w:tc>
          <w:tcPr>
            <w:tcW w:w="5516" w:type="dxa"/>
            <w:vMerge/>
            <w:shd w:val="clear" w:color="auto" w:fill="auto"/>
          </w:tcPr>
          <w:p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rsidR="00F310ED" w:rsidRPr="00DE17C3" w:rsidRDefault="00F310ED" w:rsidP="008A304D">
            <w:pPr>
              <w:spacing w:before="120"/>
              <w:rPr>
                <w:rFonts w:ascii="Verdana" w:eastAsia="Calibri" w:hAnsi="Verdana"/>
                <w:sz w:val="16"/>
                <w:szCs w:val="16"/>
              </w:rPr>
            </w:pP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2C27D5">
            <w:pPr>
              <w:numPr>
                <w:ilvl w:val="0"/>
                <w:numId w:val="128"/>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2C27D5">
            <w:pPr>
              <w:numPr>
                <w:ilvl w:val="0"/>
                <w:numId w:val="128"/>
              </w:numPr>
              <w:spacing w:before="120" w:after="120"/>
              <w:ind w:left="463" w:hanging="147"/>
              <w:rPr>
                <w:rFonts w:ascii="Verdana" w:eastAsia="Calibri" w:hAnsi="Verdana"/>
                <w:sz w:val="16"/>
                <w:szCs w:val="16"/>
              </w:rPr>
            </w:pPr>
            <w:r w:rsidRPr="00DE17C3">
              <w:rPr>
                <w:rFonts w:ascii="Verdana" w:eastAsia="Calibri" w:hAnsi="Verdana"/>
                <w:sz w:val="16"/>
                <w:szCs w:val="16"/>
              </w:rPr>
              <w:t>[…]</w:t>
            </w:r>
          </w:p>
          <w:p w:rsidR="00F310ED" w:rsidRDefault="00F310ED" w:rsidP="002C27D5">
            <w:pPr>
              <w:numPr>
                <w:ilvl w:val="0"/>
                <w:numId w:val="128"/>
              </w:numPr>
              <w:spacing w:before="120"/>
              <w:ind w:left="463" w:hanging="147"/>
              <w:rPr>
                <w:rFonts w:ascii="Verdana" w:eastAsia="Calibri" w:hAnsi="Verdana"/>
                <w:sz w:val="16"/>
                <w:szCs w:val="16"/>
              </w:rPr>
            </w:pPr>
            <w:r w:rsidRPr="00DE17C3">
              <w:rPr>
                <w:rFonts w:ascii="Verdana" w:eastAsia="Calibri" w:hAnsi="Verdana"/>
                <w:sz w:val="16"/>
                <w:szCs w:val="16"/>
              </w:rPr>
              <w:t>[…]</w:t>
            </w:r>
          </w:p>
          <w:p w:rsidR="00F310ED" w:rsidRPr="00DE17C3" w:rsidRDefault="00F310ED" w:rsidP="002C27D5">
            <w:pPr>
              <w:numPr>
                <w:ilvl w:val="0"/>
                <w:numId w:val="128"/>
              </w:numPr>
              <w:spacing w:after="120"/>
              <w:ind w:left="463" w:hanging="147"/>
              <w:rPr>
                <w:rFonts w:ascii="Verdana" w:eastAsia="Calibri" w:hAnsi="Verdana"/>
                <w:sz w:val="16"/>
                <w:szCs w:val="16"/>
              </w:rPr>
            </w:pPr>
          </w:p>
          <w:p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lastRenderedPageBreak/>
              <w:t>[…]</w:t>
            </w:r>
          </w:p>
        </w:tc>
        <w:tc>
          <w:tcPr>
            <w:tcW w:w="2341" w:type="dxa"/>
            <w:shd w:val="clear" w:color="auto" w:fill="auto"/>
          </w:tcPr>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rsidR="00F310ED" w:rsidRPr="00DE17C3" w:rsidRDefault="00F310ED" w:rsidP="008A304D">
            <w:pPr>
              <w:spacing w:before="120"/>
              <w:rPr>
                <w:rFonts w:ascii="Verdana" w:eastAsia="Calibri" w:hAnsi="Verdana"/>
                <w:sz w:val="16"/>
                <w:szCs w:val="16"/>
              </w:rPr>
            </w:pP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2C27D5">
            <w:pPr>
              <w:numPr>
                <w:ilvl w:val="0"/>
                <w:numId w:val="128"/>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2C27D5">
            <w:pPr>
              <w:numPr>
                <w:ilvl w:val="0"/>
                <w:numId w:val="128"/>
              </w:numPr>
              <w:spacing w:before="120" w:after="120"/>
              <w:ind w:left="463" w:hanging="147"/>
              <w:rPr>
                <w:rFonts w:ascii="Verdana" w:eastAsia="Calibri" w:hAnsi="Verdana"/>
                <w:sz w:val="16"/>
                <w:szCs w:val="16"/>
              </w:rPr>
            </w:pPr>
            <w:r w:rsidRPr="00DE17C3">
              <w:rPr>
                <w:rFonts w:ascii="Verdana" w:eastAsia="Calibri" w:hAnsi="Verdana"/>
                <w:sz w:val="16"/>
                <w:szCs w:val="16"/>
              </w:rPr>
              <w:t>[…]</w:t>
            </w:r>
          </w:p>
          <w:p w:rsidR="00F310ED" w:rsidRDefault="00F310ED" w:rsidP="002C27D5">
            <w:pPr>
              <w:numPr>
                <w:ilvl w:val="0"/>
                <w:numId w:val="128"/>
              </w:numPr>
              <w:spacing w:before="120"/>
              <w:ind w:left="463" w:hanging="147"/>
              <w:rPr>
                <w:rFonts w:ascii="Verdana" w:eastAsia="Calibri" w:hAnsi="Verdana"/>
                <w:sz w:val="16"/>
                <w:szCs w:val="16"/>
              </w:rPr>
            </w:pPr>
            <w:r w:rsidRPr="00DE17C3">
              <w:rPr>
                <w:rFonts w:ascii="Verdana" w:eastAsia="Calibri" w:hAnsi="Verdana"/>
                <w:sz w:val="16"/>
                <w:szCs w:val="16"/>
              </w:rPr>
              <w:t>[…]</w:t>
            </w:r>
          </w:p>
          <w:p w:rsidR="00F310ED" w:rsidRPr="00DE17C3" w:rsidRDefault="00F310ED" w:rsidP="002C27D5">
            <w:pPr>
              <w:numPr>
                <w:ilvl w:val="0"/>
                <w:numId w:val="128"/>
              </w:numPr>
              <w:spacing w:after="120"/>
              <w:ind w:left="463" w:hanging="147"/>
              <w:rPr>
                <w:rFonts w:ascii="Verdana" w:eastAsia="Calibri" w:hAnsi="Verdana"/>
                <w:sz w:val="16"/>
                <w:szCs w:val="16"/>
              </w:rPr>
            </w:pPr>
          </w:p>
          <w:p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E17C3" w:rsidRDefault="00F310ED" w:rsidP="008A304D">
            <w:pPr>
              <w:spacing w:after="120"/>
              <w:rPr>
                <w:rFonts w:ascii="Verdana" w:eastAsia="Calibri" w:hAnsi="Verdana"/>
                <w:sz w:val="16"/>
                <w:szCs w:val="16"/>
              </w:rPr>
            </w:pPr>
          </w:p>
          <w:p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lastRenderedPageBreak/>
              <w:t>[…]</w:t>
            </w:r>
          </w:p>
        </w:tc>
      </w:tr>
      <w:tr w:rsidR="00F310ED" w:rsidRPr="00DE17C3" w:rsidTr="008A304D">
        <w:trPr>
          <w:trHeight w:val="819"/>
        </w:trPr>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rsidTr="008A304D">
        <w:trPr>
          <w:trHeight w:val="454"/>
        </w:trPr>
        <w:tc>
          <w:tcPr>
            <w:tcW w:w="5544" w:type="dxa"/>
            <w:shd w:val="clear" w:color="auto" w:fill="auto"/>
          </w:tcPr>
          <w:p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rsidTr="008A304D">
        <w:trPr>
          <w:trHeight w:val="397"/>
        </w:trPr>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rsidTr="008A304D">
        <w:trPr>
          <w:trHeight w:val="263"/>
        </w:trPr>
        <w:tc>
          <w:tcPr>
            <w:tcW w:w="5544" w:type="dxa"/>
            <w:vMerge/>
            <w:shd w:val="clear" w:color="auto" w:fill="auto"/>
          </w:tcPr>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rsidTr="008A304D">
        <w:tc>
          <w:tcPr>
            <w:tcW w:w="5544" w:type="dxa"/>
            <w:tcBorders>
              <w:bottom w:val="single" w:sz="4" w:space="0" w:color="auto"/>
            </w:tcBorders>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rsidR="00F310ED" w:rsidRPr="00DA7471" w:rsidRDefault="00F310ED" w:rsidP="008A304D">
            <w:pPr>
              <w:spacing w:before="120"/>
              <w:rPr>
                <w:rFonts w:ascii="Verdana" w:hAnsi="Verdana"/>
                <w:sz w:val="16"/>
                <w:szCs w:val="16"/>
              </w:rPr>
            </w:pPr>
          </w:p>
          <w:p w:rsidR="00F310ED" w:rsidRPr="00DA7471" w:rsidRDefault="00F310ED" w:rsidP="008A304D">
            <w:pPr>
              <w:spacing w:after="120"/>
              <w:rPr>
                <w:rFonts w:ascii="Verdana" w:hAnsi="Verdana"/>
                <w:sz w:val="16"/>
                <w:szCs w:val="16"/>
              </w:rPr>
            </w:pPr>
          </w:p>
          <w:p w:rsidR="00F310ED" w:rsidRPr="00DA7471" w:rsidRDefault="00F310ED" w:rsidP="008A304D">
            <w:pPr>
              <w:spacing w:before="120" w:after="120"/>
              <w:rPr>
                <w:rFonts w:ascii="Verdana"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p>
          <w:p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rsidR="00F310ED" w:rsidRPr="00DA7471"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rsidTr="008A304D">
        <w:tc>
          <w:tcPr>
            <w:tcW w:w="5544" w:type="dxa"/>
            <w:vMerge w:val="restart"/>
            <w:tcBorders>
              <w:top w:val="single" w:sz="4" w:space="0" w:color="auto"/>
            </w:tcBorders>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rPr>
          <w:trHeight w:val="1417"/>
        </w:trPr>
        <w:tc>
          <w:tcPr>
            <w:tcW w:w="5544" w:type="dxa"/>
            <w:vMerge/>
            <w:shd w:val="clear" w:color="auto" w:fill="auto"/>
          </w:tcPr>
          <w:p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shd w:val="clear" w:color="auto" w:fill="auto"/>
          </w:tcPr>
          <w:p w:rsidR="00F310ED" w:rsidRPr="00DA7471" w:rsidRDefault="00F310ED" w:rsidP="008A304D">
            <w:pPr>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Default="00F310ED" w:rsidP="008A304D">
            <w:pPr>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val="restart"/>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Pr="00DA7471" w:rsidRDefault="00F310ED" w:rsidP="008A304D">
            <w:pPr>
              <w:rPr>
                <w:rFonts w:ascii="Verdana" w:eastAsia="Calibri" w:hAnsi="Verdana"/>
                <w:sz w:val="16"/>
                <w:szCs w:val="16"/>
              </w:rPr>
            </w:pPr>
          </w:p>
          <w:p w:rsidR="00F310ED" w:rsidRPr="00DA7471" w:rsidRDefault="00F310ED" w:rsidP="008A304D">
            <w:pPr>
              <w:spacing w:after="120"/>
              <w:rPr>
                <w:rFonts w:ascii="Verdana" w:eastAsia="Calibri" w:hAnsi="Verdana"/>
                <w:sz w:val="16"/>
                <w:szCs w:val="16"/>
              </w:rPr>
            </w:pPr>
          </w:p>
          <w:p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vMerge/>
            <w:shd w:val="clear" w:color="auto" w:fill="auto"/>
          </w:tcPr>
          <w:p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rsidTr="008A304D">
        <w:tc>
          <w:tcPr>
            <w:tcW w:w="5544" w:type="dxa"/>
            <w:shd w:val="clear" w:color="auto" w:fill="auto"/>
          </w:tcPr>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¿Puede la operadora económica confirmar que:</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F310ED" w:rsidRPr="00DA7471" w:rsidRDefault="00F310ED" w:rsidP="008A304D">
            <w:pPr>
              <w:spacing w:before="120" w:after="120"/>
              <w:rPr>
                <w:rFonts w:ascii="Verdana" w:eastAsia="Calibri" w:hAnsi="Verdana"/>
                <w:sz w:val="16"/>
                <w:szCs w:val="16"/>
              </w:rPr>
            </w:pPr>
          </w:p>
        </w:tc>
      </w:tr>
    </w:tbl>
    <w:p w:rsidR="00F310ED" w:rsidRDefault="00F310ED" w:rsidP="00F310ED">
      <w:pPr>
        <w:spacing w:before="120" w:after="120"/>
        <w:ind w:right="-425"/>
        <w:jc w:val="center"/>
        <w:rPr>
          <w:rFonts w:ascii="Verdana" w:eastAsia="Calibri" w:hAnsi="Verdana"/>
          <w:b/>
          <w:sz w:val="20"/>
          <w:szCs w:val="20"/>
        </w:rPr>
      </w:pPr>
    </w:p>
    <w:p w:rsidR="00F310ED" w:rsidRDefault="00F310ED" w:rsidP="00F310ED">
      <w:pPr>
        <w:rPr>
          <w:rFonts w:ascii="Verdana" w:eastAsia="Calibri" w:hAnsi="Verdana"/>
          <w:b/>
          <w:sz w:val="20"/>
          <w:szCs w:val="20"/>
        </w:rPr>
      </w:pPr>
      <w:r>
        <w:rPr>
          <w:rFonts w:ascii="Verdana" w:eastAsia="Calibri" w:hAnsi="Verdana"/>
          <w:b/>
          <w:sz w:val="20"/>
          <w:szCs w:val="20"/>
        </w:rPr>
        <w:br w:type="page"/>
      </w: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rsidTr="008A304D">
        <w:trPr>
          <w:trHeight w:val="283"/>
        </w:trPr>
        <w:tc>
          <w:tcPr>
            <w:tcW w:w="5558"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58"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jc w:val="both"/>
              <w:rPr>
                <w:rFonts w:ascii="Verdana" w:eastAsia="Calibri" w:hAnsi="Verdana"/>
                <w:sz w:val="16"/>
                <w:szCs w:val="16"/>
              </w:rPr>
            </w:pP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rsidTr="008A304D">
        <w:trPr>
          <w:trHeight w:val="1198"/>
        </w:trPr>
        <w:tc>
          <w:tcPr>
            <w:tcW w:w="5558"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rsidR="00F310ED" w:rsidRDefault="00F310ED" w:rsidP="00F310ED">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rsidTr="008A304D">
        <w:trPr>
          <w:trHeight w:val="283"/>
        </w:trPr>
        <w:tc>
          <w:tcPr>
            <w:tcW w:w="5558" w:type="dxa"/>
            <w:shd w:val="clear" w:color="auto" w:fill="auto"/>
          </w:tcPr>
          <w:p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rsidTr="008A304D">
        <w:tc>
          <w:tcPr>
            <w:tcW w:w="5558" w:type="dxa"/>
            <w:shd w:val="clear" w:color="auto" w:fill="auto"/>
          </w:tcPr>
          <w:p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rsidTr="008A304D">
        <w:tc>
          <w:tcPr>
            <w:tcW w:w="8278" w:type="dxa"/>
            <w:shd w:val="clear" w:color="auto" w:fill="D9D9D9"/>
          </w:tcPr>
          <w:p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rsidTr="008A304D">
        <w:trPr>
          <w:trHeight w:val="283"/>
        </w:trPr>
        <w:tc>
          <w:tcPr>
            <w:tcW w:w="5544" w:type="dxa"/>
            <w:shd w:val="clear" w:color="auto" w:fill="auto"/>
          </w:tcPr>
          <w:p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rsidTr="008A304D">
        <w:trPr>
          <w:trHeight w:val="637"/>
        </w:trPr>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rPr>
          <w:trHeight w:val="637"/>
        </w:trPr>
        <w:tc>
          <w:tcPr>
            <w:tcW w:w="5544"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Default="00F310ED" w:rsidP="00F310ED">
      <w:pPr>
        <w:spacing w:before="120" w:after="120"/>
        <w:ind w:right="-425"/>
        <w:jc w:val="center"/>
        <w:rPr>
          <w:rFonts w:ascii="Verdana" w:eastAsia="Calibri" w:hAnsi="Verdana"/>
          <w:b/>
          <w:sz w:val="19"/>
          <w:szCs w:val="19"/>
        </w:rPr>
      </w:pPr>
    </w:p>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rsidTr="008A304D">
        <w:tc>
          <w:tcPr>
            <w:tcW w:w="10037"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30" w:type="dxa"/>
            <w:shd w:val="clear" w:color="auto" w:fill="auto"/>
          </w:tcPr>
          <w:p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r w:rsidR="00915F5B">
              <w:rPr>
                <w:rFonts w:ascii="Verdana" w:eastAsia="Calibri" w:hAnsi="Verdana"/>
                <w:sz w:val="16"/>
                <w:szCs w:val="16"/>
              </w:rPr>
              <w:t>º</w:t>
            </w:r>
          </w:p>
          <w:p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p>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30" w:type="dxa"/>
            <w:shd w:val="clear" w:color="auto" w:fill="auto"/>
          </w:tcPr>
          <w:p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rPr>
          <w:trHeight w:val="582"/>
        </w:trPr>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rsidTr="008A304D">
        <w:trPr>
          <w:trHeight w:val="227"/>
        </w:trPr>
        <w:tc>
          <w:tcPr>
            <w:tcW w:w="5544"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44" w:type="dxa"/>
            <w:shd w:val="clear" w:color="auto" w:fill="auto"/>
          </w:tcPr>
          <w:p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r w:rsidR="00F310ED" w:rsidRPr="00DE17C3" w:rsidTr="008A304D">
              <w:tc>
                <w:tcPr>
                  <w:tcW w:w="1139" w:type="dxa"/>
                  <w:shd w:val="clear" w:color="auto" w:fill="auto"/>
                </w:tcPr>
                <w:p w:rsidR="00F310ED" w:rsidRPr="00DE17C3" w:rsidRDefault="00F310ED" w:rsidP="008A304D">
                  <w:pPr>
                    <w:jc w:val="both"/>
                    <w:rPr>
                      <w:rFonts w:ascii="Verdana" w:eastAsia="Calibri" w:hAnsi="Verdana"/>
                      <w:sz w:val="16"/>
                      <w:szCs w:val="16"/>
                    </w:rPr>
                  </w:pPr>
                </w:p>
              </w:tc>
              <w:tc>
                <w:tcPr>
                  <w:tcW w:w="978" w:type="dxa"/>
                  <w:shd w:val="clear" w:color="auto" w:fill="auto"/>
                </w:tcPr>
                <w:p w:rsidR="00F310ED" w:rsidRPr="00DE17C3" w:rsidRDefault="00F310ED" w:rsidP="008A304D">
                  <w:pPr>
                    <w:jc w:val="both"/>
                    <w:rPr>
                      <w:rFonts w:ascii="Verdana" w:eastAsia="Calibri" w:hAnsi="Verdana"/>
                      <w:sz w:val="16"/>
                      <w:szCs w:val="16"/>
                    </w:rPr>
                  </w:pPr>
                </w:p>
              </w:tc>
              <w:tc>
                <w:tcPr>
                  <w:tcW w:w="861" w:type="dxa"/>
                  <w:shd w:val="clear" w:color="auto" w:fill="auto"/>
                </w:tcPr>
                <w:p w:rsidR="00F310ED" w:rsidRPr="00DE17C3" w:rsidRDefault="00F310ED" w:rsidP="008A304D">
                  <w:pPr>
                    <w:jc w:val="both"/>
                    <w:rPr>
                      <w:rFonts w:ascii="Verdana" w:eastAsia="Calibri" w:hAnsi="Verdana"/>
                      <w:sz w:val="16"/>
                      <w:szCs w:val="16"/>
                    </w:rPr>
                  </w:pPr>
                </w:p>
              </w:tc>
              <w:tc>
                <w:tcPr>
                  <w:tcW w:w="1275" w:type="dxa"/>
                  <w:shd w:val="clear" w:color="auto" w:fill="auto"/>
                </w:tcPr>
                <w:p w:rsidR="00F310ED" w:rsidRPr="00DE17C3" w:rsidRDefault="00F310ED" w:rsidP="008A304D">
                  <w:pPr>
                    <w:jc w:val="both"/>
                    <w:rPr>
                      <w:rFonts w:ascii="Verdana" w:eastAsia="Calibri" w:hAnsi="Verdana"/>
                      <w:sz w:val="16"/>
                      <w:szCs w:val="16"/>
                    </w:rPr>
                  </w:pPr>
                </w:p>
              </w:tc>
            </w:tr>
          </w:tbl>
          <w:p w:rsidR="00F310ED" w:rsidRPr="00DE17C3" w:rsidRDefault="00F310ED" w:rsidP="008A304D">
            <w:pPr>
              <w:jc w:val="both"/>
              <w:rPr>
                <w:rFonts w:ascii="Verdana" w:eastAsia="Calibri" w:hAnsi="Verdana"/>
                <w:sz w:val="16"/>
                <w:szCs w:val="16"/>
              </w:rPr>
            </w:pPr>
          </w:p>
        </w:tc>
      </w:tr>
      <w:tr w:rsidR="00F310ED" w:rsidRPr="00DE17C3" w:rsidTr="008A304D">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rsidTr="008A304D">
        <w:tc>
          <w:tcPr>
            <w:tcW w:w="5544"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rsidTr="008A304D">
        <w:tc>
          <w:tcPr>
            <w:tcW w:w="5544" w:type="dxa"/>
            <w:shd w:val="clear" w:color="auto" w:fill="auto"/>
          </w:tcPr>
          <w:p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rsidR="00852A96" w:rsidRPr="00DE17C3" w:rsidRDefault="00852A96" w:rsidP="008A304D">
            <w:pPr>
              <w:spacing w:before="120" w:after="120"/>
              <w:jc w:val="both"/>
              <w:rPr>
                <w:rFonts w:ascii="Verdana" w:eastAsia="Calibri" w:hAnsi="Verdana"/>
                <w:sz w:val="16"/>
                <w:szCs w:val="16"/>
              </w:rPr>
            </w:pPr>
          </w:p>
        </w:tc>
      </w:tr>
      <w:tr w:rsidR="00F310ED" w:rsidRPr="00DE17C3" w:rsidTr="008A304D">
        <w:tc>
          <w:tcPr>
            <w:tcW w:w="5544" w:type="dxa"/>
            <w:shd w:val="clear" w:color="auto" w:fill="auto"/>
          </w:tcPr>
          <w:p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rsidR="00F310ED" w:rsidRPr="00DE17C3" w:rsidRDefault="00F310ED" w:rsidP="008A304D">
            <w:pPr>
              <w:spacing w:before="120"/>
              <w:jc w:val="both"/>
              <w:rPr>
                <w:rFonts w:ascii="Verdana" w:eastAsia="Calibri" w:hAnsi="Verdana"/>
                <w:sz w:val="16"/>
                <w:szCs w:val="16"/>
              </w:rPr>
            </w:pPr>
          </w:p>
          <w:p w:rsidR="00F310ED" w:rsidRDefault="00F310ED" w:rsidP="008A304D">
            <w:pPr>
              <w:jc w:val="both"/>
              <w:rPr>
                <w:rFonts w:ascii="Verdana" w:eastAsia="Calibri" w:hAnsi="Verdana"/>
                <w:sz w:val="16"/>
                <w:szCs w:val="16"/>
              </w:rPr>
            </w:pPr>
          </w:p>
          <w:p w:rsidR="00A00084" w:rsidRPr="00DE17C3" w:rsidRDefault="00A00084"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rsidTr="008A304D">
        <w:tc>
          <w:tcPr>
            <w:tcW w:w="5544" w:type="dxa"/>
            <w:shd w:val="clear" w:color="auto" w:fill="auto"/>
          </w:tcPr>
          <w:p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rsidR="00F310ED" w:rsidRPr="00B41C5B" w:rsidRDefault="00F310ED" w:rsidP="008A304D">
            <w:pPr>
              <w:spacing w:before="120"/>
              <w:jc w:val="both"/>
              <w:rPr>
                <w:rFonts w:ascii="Verdana" w:eastAsia="Calibri" w:hAnsi="Verdana"/>
                <w:sz w:val="16"/>
                <w:szCs w:val="16"/>
              </w:rPr>
            </w:pPr>
          </w:p>
          <w:p w:rsidR="00F310ED" w:rsidRPr="00B41C5B" w:rsidRDefault="00F310ED" w:rsidP="008A304D">
            <w:pPr>
              <w:spacing w:after="120"/>
              <w:jc w:val="both"/>
              <w:rPr>
                <w:rFonts w:ascii="Verdana" w:eastAsia="Calibri" w:hAnsi="Verdana"/>
                <w:sz w:val="16"/>
                <w:szCs w:val="16"/>
              </w:rPr>
            </w:pPr>
          </w:p>
          <w:p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rsidR="00F310ED" w:rsidRDefault="00F310ED" w:rsidP="008A304D">
            <w:pPr>
              <w:jc w:val="both"/>
              <w:rPr>
                <w:rFonts w:ascii="Verdana" w:eastAsia="Calibri" w:hAnsi="Verdana"/>
                <w:sz w:val="16"/>
                <w:szCs w:val="16"/>
              </w:rPr>
            </w:pPr>
          </w:p>
          <w:p w:rsidR="00F310ED" w:rsidRPr="00B41C5B" w:rsidRDefault="00F310ED" w:rsidP="008A304D">
            <w:pPr>
              <w:spacing w:after="120"/>
              <w:jc w:val="both"/>
              <w:rPr>
                <w:rFonts w:ascii="Verdana" w:eastAsia="Calibri" w:hAnsi="Verdana"/>
                <w:sz w:val="16"/>
                <w:szCs w:val="16"/>
              </w:rPr>
            </w:pPr>
          </w:p>
          <w:p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rsidTr="008A304D">
        <w:tc>
          <w:tcPr>
            <w:tcW w:w="5544" w:type="dxa"/>
            <w:shd w:val="clear" w:color="auto" w:fill="auto"/>
          </w:tcPr>
          <w:p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rsidR="00F70A73" w:rsidRPr="00DE17C3" w:rsidRDefault="00F70A73" w:rsidP="005D21D0">
            <w:pPr>
              <w:spacing w:before="100" w:after="120"/>
              <w:jc w:val="both"/>
              <w:rPr>
                <w:rFonts w:ascii="Verdana" w:eastAsia="Calibri" w:hAnsi="Verdana"/>
                <w:b/>
                <w:sz w:val="16"/>
                <w:szCs w:val="16"/>
              </w:rPr>
            </w:pPr>
          </w:p>
          <w:p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rsidR="00F70A73" w:rsidRDefault="00F70A73" w:rsidP="00F70A73">
            <w:pPr>
              <w:jc w:val="both"/>
              <w:rPr>
                <w:rFonts w:ascii="Verdana" w:eastAsia="Calibri" w:hAnsi="Verdana"/>
                <w:sz w:val="16"/>
                <w:szCs w:val="16"/>
              </w:rPr>
            </w:pPr>
          </w:p>
          <w:p w:rsidR="00F70A73" w:rsidRDefault="00F70A73" w:rsidP="00F70A73">
            <w:pPr>
              <w:spacing w:after="80"/>
              <w:jc w:val="both"/>
              <w:rPr>
                <w:rFonts w:ascii="Verdana" w:eastAsia="Calibri" w:hAnsi="Verdana"/>
                <w:sz w:val="16"/>
                <w:szCs w:val="16"/>
              </w:rPr>
            </w:pPr>
          </w:p>
          <w:p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70A73" w:rsidRDefault="00F70A73" w:rsidP="00D466C9">
            <w:pPr>
              <w:spacing w:after="120"/>
              <w:jc w:val="both"/>
              <w:rPr>
                <w:rFonts w:ascii="Verdana" w:eastAsia="Calibri" w:hAnsi="Verdana"/>
                <w:sz w:val="16"/>
                <w:szCs w:val="16"/>
              </w:rPr>
            </w:pPr>
          </w:p>
          <w:p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44" w:type="dxa"/>
            <w:shd w:val="clear" w:color="auto" w:fill="auto"/>
          </w:tcPr>
          <w:p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lastRenderedPageBreak/>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rsidR="00EF5BF9" w:rsidRDefault="00EF5BF9" w:rsidP="00EF5BF9">
            <w:pPr>
              <w:spacing w:before="120" w:after="80"/>
              <w:jc w:val="both"/>
              <w:rPr>
                <w:rFonts w:ascii="Verdana" w:hAnsi="Verdana"/>
                <w:sz w:val="16"/>
                <w:szCs w:val="16"/>
              </w:rPr>
            </w:pPr>
          </w:p>
          <w:p w:rsidR="00AA4BCA" w:rsidRDefault="00AA4BCA" w:rsidP="00EF5BF9">
            <w:pPr>
              <w:jc w:val="both"/>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Default="00EF5BF9" w:rsidP="00EF5BF9">
            <w:pPr>
              <w:jc w:val="both"/>
              <w:rPr>
                <w:rFonts w:ascii="Verdana" w:eastAsia="Calibri" w:hAnsi="Verdana"/>
                <w:sz w:val="16"/>
                <w:szCs w:val="16"/>
              </w:rPr>
            </w:pPr>
          </w:p>
          <w:p w:rsidR="00EF5BF9" w:rsidRPr="00B41C5B" w:rsidRDefault="00EF5BF9" w:rsidP="00EF5BF9">
            <w:pPr>
              <w:jc w:val="both"/>
              <w:rPr>
                <w:rFonts w:ascii="Verdana" w:eastAsia="Calibri" w:hAnsi="Verdana"/>
                <w:sz w:val="16"/>
                <w:szCs w:val="16"/>
              </w:rPr>
            </w:pPr>
          </w:p>
          <w:p w:rsidR="00EF5BF9" w:rsidRDefault="00EF5BF9" w:rsidP="00EF5BF9">
            <w:pPr>
              <w:spacing w:after="120"/>
              <w:jc w:val="both"/>
              <w:rPr>
                <w:rFonts w:ascii="Verdana" w:eastAsia="Calibri" w:hAnsi="Verdana"/>
                <w:sz w:val="16"/>
                <w:szCs w:val="16"/>
              </w:rPr>
            </w:pPr>
          </w:p>
          <w:p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rsidR="00EF5BF9" w:rsidRDefault="00EF5BF9" w:rsidP="00EF5BF9">
            <w:pPr>
              <w:spacing w:after="120"/>
              <w:jc w:val="both"/>
              <w:rPr>
                <w:rFonts w:ascii="Verdana" w:eastAsia="Calibri" w:hAnsi="Verdana"/>
                <w:sz w:val="16"/>
                <w:szCs w:val="16"/>
              </w:rPr>
            </w:pPr>
          </w:p>
          <w:p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rsidTr="008A304D">
        <w:tc>
          <w:tcPr>
            <w:tcW w:w="10009" w:type="dxa"/>
            <w:shd w:val="clear" w:color="auto" w:fill="D9D9D9"/>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rsidTr="008A304D">
        <w:tc>
          <w:tcPr>
            <w:tcW w:w="5516" w:type="dxa"/>
            <w:shd w:val="clear" w:color="auto" w:fill="auto"/>
          </w:tcPr>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412B02">
              <w:rPr>
                <w:rFonts w:ascii="Verdana" w:hAnsi="Verdana"/>
                <w:sz w:val="16"/>
                <w:szCs w:val="16"/>
              </w:rPr>
            </w:r>
            <w:r w:rsidR="00412B02">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F310ED" w:rsidRPr="00DE17C3" w:rsidRDefault="00F310ED" w:rsidP="008A304D">
            <w:pPr>
              <w:jc w:val="both"/>
              <w:rPr>
                <w:rFonts w:ascii="Verdana" w:eastAsia="Calibri" w:hAnsi="Verdana"/>
                <w:sz w:val="16"/>
                <w:szCs w:val="16"/>
              </w:rPr>
            </w:pP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rsidR="00F310ED" w:rsidRPr="00DE17C3" w:rsidRDefault="00F310ED" w:rsidP="008A304D">
            <w:pPr>
              <w:jc w:val="both"/>
              <w:rPr>
                <w:rFonts w:ascii="Verdana" w:eastAsia="Calibri" w:hAnsi="Verdana"/>
                <w:sz w:val="16"/>
                <w:szCs w:val="16"/>
              </w:rPr>
            </w:pPr>
          </w:p>
          <w:p w:rsidR="00F310ED" w:rsidRPr="00DE17C3" w:rsidRDefault="00F310ED" w:rsidP="008A304D">
            <w:pPr>
              <w:spacing w:after="120"/>
              <w:jc w:val="both"/>
              <w:rPr>
                <w:rFonts w:ascii="Verdana" w:eastAsia="Calibri" w:hAnsi="Verdana"/>
                <w:sz w:val="16"/>
                <w:szCs w:val="16"/>
              </w:rPr>
            </w:pPr>
          </w:p>
          <w:p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rsidR="00F310ED" w:rsidRDefault="00F310ED" w:rsidP="00F310ED">
      <w:pPr>
        <w:spacing w:before="120" w:after="120"/>
        <w:ind w:right="-425"/>
        <w:jc w:val="center"/>
        <w:rPr>
          <w:rFonts w:ascii="Verdana" w:eastAsia="Calibri" w:hAnsi="Verdana"/>
          <w:b/>
          <w:sz w:val="19"/>
          <w:szCs w:val="19"/>
        </w:rPr>
      </w:pPr>
    </w:p>
    <w:p w:rsidR="00F310ED" w:rsidRDefault="00F310ED" w:rsidP="00F310ED">
      <w:pPr>
        <w:rPr>
          <w:rFonts w:ascii="Verdana" w:eastAsia="Calibri" w:hAnsi="Verdana"/>
          <w:b/>
          <w:sz w:val="19"/>
          <w:szCs w:val="19"/>
        </w:rPr>
      </w:pPr>
      <w:r>
        <w:rPr>
          <w:rFonts w:ascii="Verdana" w:eastAsia="Calibri" w:hAnsi="Verdana"/>
          <w:b/>
          <w:sz w:val="19"/>
          <w:szCs w:val="19"/>
        </w:rPr>
        <w:br w:type="page"/>
      </w:r>
    </w:p>
    <w:p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rsidR="00F310ED" w:rsidRDefault="00F310ED" w:rsidP="002C27D5">
      <w:pPr>
        <w:numPr>
          <w:ilvl w:val="0"/>
          <w:numId w:val="129"/>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rsidR="00F310ED" w:rsidRPr="00EE4E79" w:rsidRDefault="00F310ED" w:rsidP="002C27D5">
      <w:pPr>
        <w:numPr>
          <w:ilvl w:val="0"/>
          <w:numId w:val="129"/>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rsidR="00F310ED" w:rsidRPr="00E15EEC" w:rsidRDefault="00F310ED" w:rsidP="00F310ED">
      <w:pPr>
        <w:spacing w:line="360" w:lineRule="auto"/>
        <w:rPr>
          <w:rFonts w:ascii="Verdana" w:eastAsia="Calibri" w:hAnsi="Verdana"/>
          <w:sz w:val="18"/>
          <w:szCs w:val="18"/>
        </w:rPr>
      </w:pPr>
    </w:p>
    <w:p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rsidR="00F310ED" w:rsidRPr="00E15EEC" w:rsidRDefault="00F310ED" w:rsidP="00F310ED">
      <w:pPr>
        <w:shd w:val="clear" w:color="auto" w:fill="FFFFFF"/>
        <w:ind w:right="-425"/>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F310ED" w:rsidRPr="007B24D7" w:rsidRDefault="00F310ED" w:rsidP="00F310ED">
      <w:pPr>
        <w:shd w:val="clear" w:color="auto" w:fill="FFFFFF"/>
        <w:ind w:right="-425"/>
        <w:jc w:val="both"/>
        <w:rPr>
          <w:rFonts w:ascii="Verdana" w:hAnsi="Verdana"/>
          <w:sz w:val="14"/>
          <w:szCs w:val="14"/>
        </w:rPr>
      </w:pPr>
    </w:p>
    <w:p w:rsidR="00F310ED" w:rsidRPr="007B24D7" w:rsidRDefault="00F310ED" w:rsidP="002C27D5">
      <w:pPr>
        <w:numPr>
          <w:ilvl w:val="0"/>
          <w:numId w:val="13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F310ED" w:rsidRPr="007B24D7" w:rsidRDefault="00F310ED" w:rsidP="002C27D5">
      <w:pPr>
        <w:numPr>
          <w:ilvl w:val="0"/>
          <w:numId w:val="13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B24D7" w:rsidRDefault="00F310ED" w:rsidP="002C27D5">
      <w:pPr>
        <w:numPr>
          <w:ilvl w:val="0"/>
          <w:numId w:val="130"/>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rsidR="00F310ED" w:rsidRPr="007B24D7" w:rsidRDefault="00F310ED" w:rsidP="002C27D5">
      <w:pPr>
        <w:numPr>
          <w:ilvl w:val="0"/>
          <w:numId w:val="13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F310ED" w:rsidRPr="007B24D7" w:rsidRDefault="00F310ED" w:rsidP="002C27D5">
      <w:pPr>
        <w:numPr>
          <w:ilvl w:val="0"/>
          <w:numId w:val="13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F310ED" w:rsidRPr="004539E9" w:rsidRDefault="00F310ED" w:rsidP="00F310ED">
      <w:pPr>
        <w:shd w:val="clear" w:color="auto" w:fill="FFFFFF"/>
        <w:tabs>
          <w:tab w:val="left" w:pos="142"/>
        </w:tabs>
        <w:ind w:left="368" w:right="-425"/>
        <w:jc w:val="both"/>
        <w:rPr>
          <w:rFonts w:ascii="Verdana" w:hAnsi="Verdana"/>
          <w:b/>
          <w:sz w:val="14"/>
          <w:szCs w:val="14"/>
        </w:rPr>
      </w:pPr>
    </w:p>
    <w:p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F310ED" w:rsidRDefault="00F310ED" w:rsidP="00F310ED">
      <w:pPr>
        <w:shd w:val="clear" w:color="auto" w:fill="FFFFFF"/>
        <w:tabs>
          <w:tab w:val="left" w:pos="0"/>
        </w:tabs>
        <w:ind w:right="-425"/>
        <w:rPr>
          <w:rFonts w:ascii="Verdana" w:hAnsi="Verdana"/>
          <w:b/>
          <w:sz w:val="16"/>
          <w:szCs w:val="16"/>
          <w:lang w:val="es-ES_tradnl" w:eastAsia="en-US"/>
        </w:rPr>
      </w:pP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Pr="002F4199" w:rsidRDefault="00F310ED" w:rsidP="005760E1">
      <w:pPr>
        <w:pStyle w:val="3izenburua"/>
        <w:ind w:left="1701" w:hanging="1701"/>
        <w:rPr>
          <w:i/>
        </w:rPr>
      </w:pPr>
      <w:r>
        <w:rPr>
          <w:sz w:val="16"/>
          <w:szCs w:val="16"/>
          <w:lang w:val="es-ES_tradnl" w:eastAsia="en-US"/>
        </w:rPr>
        <w:br w:type="page"/>
      </w:r>
      <w:bookmarkStart w:id="715" w:name="_Toc34132954"/>
      <w:bookmarkStart w:id="716" w:name="_Toc38387838"/>
      <w:bookmarkStart w:id="717" w:name="_Toc45180768"/>
      <w:bookmarkEnd w:id="714"/>
      <w:r w:rsidRPr="002F4199">
        <w:lastRenderedPageBreak/>
        <w:t>ANEXO II.2.-</w:t>
      </w:r>
      <w:r w:rsidRPr="002F4199">
        <w:tab/>
        <w:t>COMPROMISO DE ADSCRIPCIÓN DE MEDIOS</w:t>
      </w:r>
      <w:bookmarkEnd w:id="715"/>
      <w:bookmarkEnd w:id="716"/>
      <w:bookmarkEnd w:id="717"/>
    </w:p>
    <w:p w:rsidR="00F310ED" w:rsidRPr="002F4199" w:rsidRDefault="00F310ED" w:rsidP="00F310ED">
      <w:pPr>
        <w:widowControl w:val="0"/>
        <w:tabs>
          <w:tab w:val="center" w:pos="4252"/>
          <w:tab w:val="right" w:pos="8504"/>
        </w:tabs>
        <w:ind w:right="-425"/>
        <w:jc w:val="both"/>
        <w:rPr>
          <w:rFonts w:ascii="Verdana" w:hAnsi="Verdana" w:cs="Tahoma"/>
          <w:sz w:val="19"/>
          <w:szCs w:val="19"/>
        </w:rPr>
      </w:pPr>
    </w:p>
    <w:p w:rsidR="00F310ED" w:rsidRPr="002F4199" w:rsidRDefault="00F310ED" w:rsidP="00F310ED">
      <w:pPr>
        <w:widowControl w:val="0"/>
        <w:tabs>
          <w:tab w:val="center" w:pos="4252"/>
          <w:tab w:val="right" w:pos="8504"/>
        </w:tabs>
        <w:ind w:right="-425"/>
        <w:jc w:val="both"/>
        <w:rPr>
          <w:rFonts w:ascii="Verdana" w:hAnsi="Verdana" w:cs="Tahoma"/>
          <w:sz w:val="19"/>
          <w:szCs w:val="19"/>
        </w:rPr>
      </w:pPr>
    </w:p>
    <w:p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rsidR="00F310ED" w:rsidRPr="002F4199" w:rsidRDefault="00F310ED" w:rsidP="00F310ED">
      <w:pPr>
        <w:spacing w:line="260" w:lineRule="atLeast"/>
        <w:ind w:right="-425"/>
        <w:jc w:val="both"/>
        <w:rPr>
          <w:rFonts w:ascii="Verdana" w:hAnsi="Verdana" w:cs="Tahoma"/>
          <w:sz w:val="19"/>
          <w:szCs w:val="19"/>
        </w:rPr>
      </w:pPr>
    </w:p>
    <w:p w:rsidR="00F310ED" w:rsidRPr="002F4199" w:rsidRDefault="00F310ED" w:rsidP="002C27D5">
      <w:pPr>
        <w:numPr>
          <w:ilvl w:val="0"/>
          <w:numId w:val="90"/>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rsidR="00F310ED" w:rsidRPr="002F4199" w:rsidRDefault="00F310ED" w:rsidP="00F310ED">
      <w:pPr>
        <w:ind w:left="1000" w:right="-425" w:hanging="300"/>
        <w:contextualSpacing/>
        <w:jc w:val="both"/>
        <w:rPr>
          <w:rFonts w:ascii="Verdana" w:hAnsi="Verdana" w:cs="Tahoma"/>
          <w:sz w:val="19"/>
          <w:szCs w:val="19"/>
          <w:lang w:val="es-ES_tradnl"/>
        </w:rPr>
      </w:pPr>
    </w:p>
    <w:p w:rsidR="00F310ED" w:rsidRPr="002F4199" w:rsidRDefault="00F310ED" w:rsidP="002C27D5">
      <w:pPr>
        <w:numPr>
          <w:ilvl w:val="0"/>
          <w:numId w:val="90"/>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00F310ED" w:rsidRPr="002F4199" w:rsidRDefault="00F310ED" w:rsidP="00F310ED">
      <w:pPr>
        <w:spacing w:line="260" w:lineRule="atLeast"/>
        <w:ind w:left="600" w:right="-425"/>
        <w:jc w:val="both"/>
        <w:rPr>
          <w:rFonts w:ascii="Verdana" w:hAnsi="Verdana" w:cs="Tahoma"/>
          <w:sz w:val="19"/>
          <w:szCs w:val="19"/>
        </w:rPr>
      </w:pPr>
    </w:p>
    <w:p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both"/>
        <w:rPr>
          <w:rFonts w:ascii="Verdana" w:hAnsi="Verdana"/>
          <w:sz w:val="19"/>
          <w:szCs w:val="19"/>
        </w:rPr>
      </w:pPr>
    </w:p>
    <w:p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rsidR="00F310ED" w:rsidRPr="003B029D" w:rsidRDefault="00F310ED" w:rsidP="00F310ED">
      <w:pPr>
        <w:spacing w:before="120" w:after="120"/>
        <w:ind w:right="-425"/>
        <w:jc w:val="both"/>
        <w:rPr>
          <w:rFonts w:ascii="Verdana" w:hAnsi="Verdana"/>
          <w:sz w:val="20"/>
          <w:szCs w:val="20"/>
        </w:rPr>
      </w:pPr>
    </w:p>
    <w:p w:rsidR="00F310ED" w:rsidRDefault="00F310ED" w:rsidP="00F310ED">
      <w:pPr>
        <w:shd w:val="clear" w:color="auto" w:fill="FFFFFF"/>
        <w:ind w:right="-2"/>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rsidR="00F310ED" w:rsidRPr="007B24D7" w:rsidRDefault="00F310ED" w:rsidP="00F310ED">
      <w:pPr>
        <w:shd w:val="clear" w:color="auto" w:fill="FFFFFF"/>
        <w:ind w:right="-425"/>
        <w:jc w:val="both"/>
        <w:rPr>
          <w:rFonts w:ascii="Verdana" w:hAnsi="Verdana"/>
          <w:b/>
          <w:sz w:val="14"/>
          <w:szCs w:val="14"/>
        </w:rPr>
      </w:pPr>
    </w:p>
    <w:p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F310ED" w:rsidRPr="007B24D7" w:rsidRDefault="00F310ED" w:rsidP="00F310ED">
      <w:pPr>
        <w:shd w:val="clear" w:color="auto" w:fill="FFFFFF"/>
        <w:ind w:right="-425"/>
        <w:jc w:val="both"/>
        <w:rPr>
          <w:rFonts w:ascii="Verdana" w:hAnsi="Verdana"/>
          <w:sz w:val="14"/>
          <w:szCs w:val="14"/>
        </w:rPr>
      </w:pPr>
    </w:p>
    <w:p w:rsidR="00F310ED" w:rsidRPr="007B24D7" w:rsidRDefault="00F310ED" w:rsidP="002C27D5">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F310ED" w:rsidRPr="007B24D7" w:rsidRDefault="00F310ED" w:rsidP="002C27D5">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B24D7" w:rsidRDefault="00F310ED" w:rsidP="002C27D5">
      <w:pPr>
        <w:numPr>
          <w:ilvl w:val="0"/>
          <w:numId w:val="9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rsidR="00F310ED" w:rsidRPr="007B24D7" w:rsidRDefault="00F310ED" w:rsidP="002C27D5">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F310ED" w:rsidRPr="007B24D7" w:rsidRDefault="00F310ED" w:rsidP="002C27D5">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F310ED" w:rsidRPr="004539E9" w:rsidRDefault="00F310ED" w:rsidP="00F310ED">
      <w:pPr>
        <w:shd w:val="clear" w:color="auto" w:fill="FFFFFF"/>
        <w:tabs>
          <w:tab w:val="left" w:pos="142"/>
        </w:tabs>
        <w:ind w:left="368" w:right="-425"/>
        <w:jc w:val="both"/>
        <w:rPr>
          <w:rFonts w:ascii="Verdana" w:hAnsi="Verdana"/>
          <w:b/>
          <w:sz w:val="14"/>
          <w:szCs w:val="14"/>
        </w:rPr>
      </w:pPr>
    </w:p>
    <w:p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Default="00F310ED" w:rsidP="00F310ED">
      <w:pPr>
        <w:shd w:val="clear" w:color="auto" w:fill="FFFFFF"/>
        <w:tabs>
          <w:tab w:val="left" w:pos="0"/>
        </w:tabs>
        <w:ind w:right="-2"/>
        <w:rPr>
          <w:rFonts w:ascii="Verdana" w:hAnsi="Verdana"/>
          <w:b/>
          <w:sz w:val="16"/>
          <w:szCs w:val="16"/>
          <w:lang w:val="es-ES_tradnl" w:eastAsia="en-US"/>
        </w:rPr>
      </w:pPr>
    </w:p>
    <w:p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rsidTr="008A304D">
        <w:trPr>
          <w:trHeight w:val="712"/>
        </w:trPr>
        <w:tc>
          <w:tcPr>
            <w:tcW w:w="15223" w:type="dxa"/>
            <w:gridSpan w:val="6"/>
            <w:shd w:val="clear" w:color="auto" w:fill="auto"/>
          </w:tcPr>
          <w:p w:rsidR="00F310ED" w:rsidRPr="000463A9" w:rsidRDefault="00F310ED" w:rsidP="008A304D">
            <w:pPr>
              <w:jc w:val="center"/>
              <w:rPr>
                <w:rFonts w:ascii="Verdana" w:hAnsi="Verdana" w:cs="Tahoma"/>
                <w:b/>
                <w:sz w:val="19"/>
                <w:szCs w:val="19"/>
              </w:rPr>
            </w:pPr>
          </w:p>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rsidR="00F310ED" w:rsidRPr="000463A9" w:rsidRDefault="00F310ED" w:rsidP="008A304D">
            <w:pPr>
              <w:jc w:val="center"/>
              <w:rPr>
                <w:rFonts w:ascii="Verdana" w:hAnsi="Verdana" w:cs="Tahoma"/>
                <w:b/>
                <w:sz w:val="19"/>
                <w:szCs w:val="19"/>
              </w:rPr>
            </w:pP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rsidTr="008A304D">
        <w:trPr>
          <w:trHeight w:val="218"/>
        </w:trPr>
        <w:tc>
          <w:tcPr>
            <w:tcW w:w="2554"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rsidR="00F310ED" w:rsidRPr="000463A9" w:rsidRDefault="00F310ED" w:rsidP="008A304D">
            <w:pPr>
              <w:jc w:val="center"/>
              <w:rPr>
                <w:rFonts w:ascii="Verdana" w:hAnsi="Verdana" w:cs="Tahoma"/>
                <w:sz w:val="19"/>
                <w:szCs w:val="19"/>
              </w:rPr>
            </w:pPr>
          </w:p>
        </w:tc>
        <w:tc>
          <w:tcPr>
            <w:tcW w:w="2589" w:type="dxa"/>
            <w:shd w:val="clear" w:color="auto" w:fill="auto"/>
          </w:tcPr>
          <w:p w:rsidR="00F310ED" w:rsidRPr="000463A9" w:rsidRDefault="00F310ED" w:rsidP="008A304D">
            <w:pPr>
              <w:jc w:val="center"/>
              <w:rPr>
                <w:rFonts w:ascii="Verdana" w:hAnsi="Verdana" w:cs="Tahoma"/>
                <w:sz w:val="19"/>
                <w:szCs w:val="19"/>
              </w:rPr>
            </w:pPr>
          </w:p>
        </w:tc>
        <w:tc>
          <w:tcPr>
            <w:tcW w:w="2027" w:type="dxa"/>
            <w:shd w:val="clear" w:color="auto" w:fill="auto"/>
          </w:tcPr>
          <w:p w:rsidR="00F310ED" w:rsidRPr="000463A9" w:rsidRDefault="00F310ED" w:rsidP="008A304D">
            <w:pPr>
              <w:jc w:val="center"/>
              <w:rPr>
                <w:rFonts w:ascii="Verdana" w:hAnsi="Verdana" w:cs="Tahoma"/>
                <w:sz w:val="19"/>
                <w:szCs w:val="19"/>
              </w:rPr>
            </w:pPr>
          </w:p>
        </w:tc>
      </w:tr>
      <w:tr w:rsidR="00F310ED" w:rsidRPr="000463A9" w:rsidTr="008A304D">
        <w:trPr>
          <w:trHeight w:val="232"/>
        </w:trPr>
        <w:tc>
          <w:tcPr>
            <w:tcW w:w="2554" w:type="dxa"/>
            <w:shd w:val="clear" w:color="auto" w:fill="auto"/>
          </w:tcPr>
          <w:p w:rsidR="00F310ED" w:rsidRPr="000463A9" w:rsidRDefault="00F310ED" w:rsidP="008A304D">
            <w:pPr>
              <w:jc w:val="both"/>
              <w:rPr>
                <w:rFonts w:ascii="Verdana" w:hAnsi="Verdana" w:cs="Tahoma"/>
                <w:sz w:val="19"/>
                <w:szCs w:val="19"/>
              </w:rPr>
            </w:pPr>
          </w:p>
        </w:tc>
        <w:tc>
          <w:tcPr>
            <w:tcW w:w="2876" w:type="dxa"/>
            <w:shd w:val="clear" w:color="auto" w:fill="auto"/>
          </w:tcPr>
          <w:p w:rsidR="00F310ED" w:rsidRPr="000463A9" w:rsidRDefault="00F310ED" w:rsidP="008A304D">
            <w:pPr>
              <w:jc w:val="both"/>
              <w:rPr>
                <w:rFonts w:ascii="Verdana" w:hAnsi="Verdana" w:cs="Tahoma"/>
                <w:sz w:val="19"/>
                <w:szCs w:val="19"/>
              </w:rPr>
            </w:pPr>
          </w:p>
        </w:tc>
        <w:tc>
          <w:tcPr>
            <w:tcW w:w="2157" w:type="dxa"/>
            <w:shd w:val="clear" w:color="auto" w:fill="auto"/>
          </w:tcPr>
          <w:p w:rsidR="00F310ED" w:rsidRPr="000463A9" w:rsidRDefault="00F310ED" w:rsidP="008A304D">
            <w:pPr>
              <w:jc w:val="both"/>
              <w:rPr>
                <w:rFonts w:ascii="Verdana" w:hAnsi="Verdana" w:cs="Tahoma"/>
                <w:sz w:val="19"/>
                <w:szCs w:val="19"/>
              </w:rPr>
            </w:pPr>
          </w:p>
        </w:tc>
        <w:tc>
          <w:tcPr>
            <w:tcW w:w="3020" w:type="dxa"/>
            <w:shd w:val="clear" w:color="auto" w:fill="auto"/>
          </w:tcPr>
          <w:p w:rsidR="00F310ED" w:rsidRPr="000463A9" w:rsidRDefault="00F310ED" w:rsidP="008A304D">
            <w:pPr>
              <w:jc w:val="both"/>
              <w:rPr>
                <w:rFonts w:ascii="Verdana" w:hAnsi="Verdana" w:cs="Tahoma"/>
                <w:sz w:val="19"/>
                <w:szCs w:val="19"/>
              </w:rPr>
            </w:pPr>
          </w:p>
        </w:tc>
        <w:tc>
          <w:tcPr>
            <w:tcW w:w="2589" w:type="dxa"/>
            <w:shd w:val="clear" w:color="auto" w:fill="auto"/>
          </w:tcPr>
          <w:p w:rsidR="00F310ED" w:rsidRPr="000463A9" w:rsidRDefault="00F310ED" w:rsidP="008A304D">
            <w:pPr>
              <w:jc w:val="both"/>
              <w:rPr>
                <w:rFonts w:ascii="Verdana" w:hAnsi="Verdana" w:cs="Tahoma"/>
                <w:sz w:val="19"/>
                <w:szCs w:val="19"/>
              </w:rPr>
            </w:pPr>
          </w:p>
        </w:tc>
        <w:tc>
          <w:tcPr>
            <w:tcW w:w="2027" w:type="dxa"/>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232"/>
        </w:trPr>
        <w:tc>
          <w:tcPr>
            <w:tcW w:w="2554" w:type="dxa"/>
            <w:shd w:val="clear" w:color="auto" w:fill="auto"/>
          </w:tcPr>
          <w:p w:rsidR="00F310ED" w:rsidRPr="000463A9" w:rsidRDefault="00F310ED" w:rsidP="008A304D">
            <w:pPr>
              <w:jc w:val="both"/>
              <w:rPr>
                <w:rFonts w:ascii="Verdana" w:hAnsi="Verdana" w:cs="Tahoma"/>
                <w:sz w:val="19"/>
                <w:szCs w:val="19"/>
              </w:rPr>
            </w:pPr>
          </w:p>
        </w:tc>
        <w:tc>
          <w:tcPr>
            <w:tcW w:w="2876" w:type="dxa"/>
            <w:shd w:val="clear" w:color="auto" w:fill="auto"/>
          </w:tcPr>
          <w:p w:rsidR="00F310ED" w:rsidRPr="000463A9" w:rsidRDefault="00F310ED" w:rsidP="008A304D">
            <w:pPr>
              <w:jc w:val="both"/>
              <w:rPr>
                <w:rFonts w:ascii="Verdana" w:hAnsi="Verdana" w:cs="Tahoma"/>
                <w:sz w:val="19"/>
                <w:szCs w:val="19"/>
              </w:rPr>
            </w:pPr>
          </w:p>
        </w:tc>
        <w:tc>
          <w:tcPr>
            <w:tcW w:w="2157" w:type="dxa"/>
            <w:shd w:val="clear" w:color="auto" w:fill="auto"/>
          </w:tcPr>
          <w:p w:rsidR="00F310ED" w:rsidRPr="000463A9" w:rsidRDefault="00F310ED" w:rsidP="008A304D">
            <w:pPr>
              <w:jc w:val="both"/>
              <w:rPr>
                <w:rFonts w:ascii="Verdana" w:hAnsi="Verdana" w:cs="Tahoma"/>
                <w:sz w:val="19"/>
                <w:szCs w:val="19"/>
              </w:rPr>
            </w:pPr>
          </w:p>
        </w:tc>
        <w:tc>
          <w:tcPr>
            <w:tcW w:w="3020" w:type="dxa"/>
            <w:shd w:val="clear" w:color="auto" w:fill="auto"/>
          </w:tcPr>
          <w:p w:rsidR="00F310ED" w:rsidRPr="000463A9" w:rsidRDefault="00F310ED" w:rsidP="008A304D">
            <w:pPr>
              <w:jc w:val="both"/>
              <w:rPr>
                <w:rFonts w:ascii="Verdana" w:hAnsi="Verdana" w:cs="Tahoma"/>
                <w:sz w:val="19"/>
                <w:szCs w:val="19"/>
              </w:rPr>
            </w:pPr>
          </w:p>
        </w:tc>
        <w:tc>
          <w:tcPr>
            <w:tcW w:w="2589" w:type="dxa"/>
            <w:shd w:val="clear" w:color="auto" w:fill="auto"/>
          </w:tcPr>
          <w:p w:rsidR="00F310ED" w:rsidRPr="000463A9" w:rsidRDefault="00F310ED" w:rsidP="008A304D">
            <w:pPr>
              <w:jc w:val="both"/>
              <w:rPr>
                <w:rFonts w:ascii="Verdana" w:hAnsi="Verdana" w:cs="Tahoma"/>
                <w:sz w:val="19"/>
                <w:szCs w:val="19"/>
              </w:rPr>
            </w:pPr>
          </w:p>
        </w:tc>
        <w:tc>
          <w:tcPr>
            <w:tcW w:w="2027" w:type="dxa"/>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697"/>
        </w:trPr>
        <w:tc>
          <w:tcPr>
            <w:tcW w:w="15223" w:type="dxa"/>
            <w:gridSpan w:val="6"/>
            <w:shd w:val="clear" w:color="auto" w:fill="auto"/>
          </w:tcPr>
          <w:p w:rsidR="00F310ED" w:rsidRPr="000463A9" w:rsidRDefault="00F310ED" w:rsidP="008A304D">
            <w:pPr>
              <w:jc w:val="center"/>
              <w:rPr>
                <w:rFonts w:ascii="Verdana" w:hAnsi="Verdana" w:cs="Tahoma"/>
                <w:b/>
                <w:sz w:val="19"/>
                <w:szCs w:val="19"/>
              </w:rPr>
            </w:pPr>
          </w:p>
          <w:p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rsidR="00F310ED" w:rsidRPr="000463A9" w:rsidRDefault="00F310ED" w:rsidP="008A304D">
            <w:pPr>
              <w:jc w:val="center"/>
              <w:rPr>
                <w:rFonts w:ascii="Verdana" w:hAnsi="Verdana" w:cs="Tahoma"/>
                <w:b/>
                <w:sz w:val="19"/>
                <w:szCs w:val="19"/>
              </w:rPr>
            </w:pPr>
          </w:p>
        </w:tc>
      </w:tr>
      <w:tr w:rsidR="00F310ED" w:rsidRPr="000463A9" w:rsidTr="008A304D">
        <w:trPr>
          <w:trHeight w:val="232"/>
        </w:trPr>
        <w:tc>
          <w:tcPr>
            <w:tcW w:w="7587" w:type="dxa"/>
            <w:gridSpan w:val="3"/>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rsidTr="008A304D">
        <w:trPr>
          <w:trHeight w:val="232"/>
        </w:trPr>
        <w:tc>
          <w:tcPr>
            <w:tcW w:w="7587" w:type="dxa"/>
            <w:gridSpan w:val="3"/>
            <w:shd w:val="clear" w:color="auto" w:fill="auto"/>
          </w:tcPr>
          <w:p w:rsidR="00F310ED" w:rsidRPr="000463A9" w:rsidRDefault="00F310ED" w:rsidP="008A304D">
            <w:pPr>
              <w:jc w:val="both"/>
              <w:rPr>
                <w:rFonts w:ascii="Verdana" w:hAnsi="Verdana" w:cs="Tahoma"/>
                <w:sz w:val="19"/>
                <w:szCs w:val="19"/>
              </w:rPr>
            </w:pPr>
          </w:p>
        </w:tc>
        <w:tc>
          <w:tcPr>
            <w:tcW w:w="7636" w:type="dxa"/>
            <w:gridSpan w:val="3"/>
            <w:shd w:val="clear" w:color="auto" w:fill="auto"/>
          </w:tcPr>
          <w:p w:rsidR="00F310ED" w:rsidRPr="000463A9" w:rsidRDefault="00F310ED" w:rsidP="008A304D">
            <w:pPr>
              <w:jc w:val="both"/>
              <w:rPr>
                <w:rFonts w:ascii="Verdana" w:hAnsi="Verdana" w:cs="Tahoma"/>
                <w:sz w:val="19"/>
                <w:szCs w:val="19"/>
              </w:rPr>
            </w:pPr>
          </w:p>
        </w:tc>
      </w:tr>
      <w:tr w:rsidR="00F310ED" w:rsidRPr="000463A9" w:rsidTr="008A304D">
        <w:trPr>
          <w:trHeight w:val="247"/>
        </w:trPr>
        <w:tc>
          <w:tcPr>
            <w:tcW w:w="7587" w:type="dxa"/>
            <w:gridSpan w:val="3"/>
            <w:shd w:val="clear" w:color="auto" w:fill="auto"/>
          </w:tcPr>
          <w:p w:rsidR="00F310ED" w:rsidRPr="000463A9" w:rsidRDefault="00F310ED" w:rsidP="008A304D">
            <w:pPr>
              <w:jc w:val="both"/>
              <w:rPr>
                <w:rFonts w:ascii="Verdana" w:hAnsi="Verdana" w:cs="Tahoma"/>
                <w:sz w:val="19"/>
                <w:szCs w:val="19"/>
              </w:rPr>
            </w:pPr>
          </w:p>
        </w:tc>
        <w:tc>
          <w:tcPr>
            <w:tcW w:w="7636" w:type="dxa"/>
            <w:gridSpan w:val="3"/>
            <w:shd w:val="clear" w:color="auto" w:fill="auto"/>
          </w:tcPr>
          <w:p w:rsidR="00F310ED" w:rsidRPr="000463A9" w:rsidRDefault="00F310ED" w:rsidP="008A304D">
            <w:pPr>
              <w:jc w:val="both"/>
              <w:rPr>
                <w:rFonts w:ascii="Verdana" w:hAnsi="Verdana" w:cs="Tahoma"/>
                <w:sz w:val="19"/>
                <w:szCs w:val="19"/>
              </w:rPr>
            </w:pPr>
          </w:p>
        </w:tc>
      </w:tr>
    </w:tbl>
    <w:p w:rsidR="00F310ED" w:rsidRPr="000463A9" w:rsidRDefault="00F310ED" w:rsidP="00F310ED">
      <w:pPr>
        <w:jc w:val="both"/>
        <w:rPr>
          <w:rFonts w:ascii="Verdana" w:hAnsi="Verdana" w:cs="Tahoma"/>
          <w:sz w:val="19"/>
          <w:szCs w:val="19"/>
        </w:rPr>
      </w:pPr>
    </w:p>
    <w:p w:rsidR="00F310ED" w:rsidRPr="000463A9" w:rsidRDefault="00F310ED" w:rsidP="00F310ED">
      <w:pPr>
        <w:ind w:right="-314"/>
        <w:rPr>
          <w:rFonts w:ascii="Verdana" w:hAnsi="Verdana" w:cs="Tahoma"/>
          <w:sz w:val="19"/>
          <w:szCs w:val="19"/>
        </w:rPr>
      </w:pPr>
      <w:bookmarkStart w:id="718" w:name="_Toc505598241"/>
      <w:bookmarkStart w:id="719" w:name="_Toc505598318"/>
      <w:bookmarkStart w:id="720" w:name="_Toc505598411"/>
      <w:bookmarkStart w:id="721" w:name="_Toc507512590"/>
      <w:bookmarkStart w:id="722" w:name="_Toc507512891"/>
      <w:r w:rsidRPr="000463A9">
        <w:rPr>
          <w:rFonts w:ascii="Verdana" w:hAnsi="Verdana" w:cs="Tahoma"/>
          <w:sz w:val="19"/>
          <w:szCs w:val="19"/>
        </w:rPr>
        <w:t>En............................., a...... de....................de 20....</w:t>
      </w:r>
      <w:bookmarkEnd w:id="718"/>
      <w:bookmarkEnd w:id="719"/>
      <w:bookmarkEnd w:id="720"/>
      <w:bookmarkEnd w:id="721"/>
      <w:bookmarkEnd w:id="722"/>
    </w:p>
    <w:p w:rsidR="00F310ED" w:rsidRPr="000463A9" w:rsidRDefault="00F310ED" w:rsidP="00F310ED">
      <w:pPr>
        <w:ind w:left="-567" w:right="-314"/>
        <w:rPr>
          <w:rFonts w:ascii="Verdana" w:hAnsi="Verdana" w:cs="Tahoma"/>
          <w:sz w:val="19"/>
          <w:szCs w:val="19"/>
        </w:rPr>
      </w:pPr>
    </w:p>
    <w:p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rsidR="00F310ED" w:rsidRPr="000463A9" w:rsidRDefault="00F310ED" w:rsidP="00F310ED">
      <w:pPr>
        <w:ind w:left="-567" w:right="-314"/>
        <w:rPr>
          <w:rFonts w:ascii="Verdana" w:hAnsi="Verdana" w:cs="Tahoma"/>
          <w:sz w:val="19"/>
          <w:szCs w:val="19"/>
        </w:rPr>
      </w:pPr>
    </w:p>
    <w:p w:rsidR="00F310ED" w:rsidRPr="000463A9" w:rsidRDefault="00F310ED" w:rsidP="00F310ED">
      <w:pPr>
        <w:ind w:left="-567" w:right="-314"/>
        <w:rPr>
          <w:rFonts w:ascii="Verdana" w:hAnsi="Verdana" w:cs="Tahoma"/>
          <w:sz w:val="20"/>
          <w:szCs w:val="20"/>
        </w:rPr>
      </w:pPr>
    </w:p>
    <w:p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rsidR="00F310ED" w:rsidRPr="000463A9" w:rsidRDefault="00F310ED" w:rsidP="00F310ED">
      <w:pPr>
        <w:shd w:val="clear" w:color="auto" w:fill="FFFFFF"/>
        <w:ind w:right="-314"/>
        <w:jc w:val="both"/>
        <w:rPr>
          <w:rFonts w:ascii="Verdana" w:hAnsi="Verdana"/>
          <w:b/>
          <w:sz w:val="14"/>
          <w:szCs w:val="14"/>
        </w:rPr>
      </w:pPr>
    </w:p>
    <w:p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rsidR="00F310ED" w:rsidRPr="000463A9" w:rsidRDefault="00F310ED" w:rsidP="00F310ED">
      <w:pPr>
        <w:shd w:val="clear" w:color="auto" w:fill="FFFFFF"/>
        <w:tabs>
          <w:tab w:val="left" w:pos="142"/>
        </w:tabs>
        <w:ind w:right="-314"/>
        <w:contextualSpacing/>
        <w:jc w:val="both"/>
        <w:rPr>
          <w:rFonts w:ascii="Verdana" w:hAnsi="Verdana"/>
          <w:sz w:val="14"/>
          <w:szCs w:val="14"/>
        </w:rPr>
      </w:pPr>
    </w:p>
    <w:p w:rsidR="00F310ED" w:rsidRPr="000463A9" w:rsidRDefault="00F310ED" w:rsidP="002C27D5">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rsidR="00F310ED" w:rsidRPr="000463A9" w:rsidRDefault="00F310ED" w:rsidP="002C27D5">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0463A9" w:rsidRDefault="00F310ED" w:rsidP="002C27D5">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rsidR="00F310ED" w:rsidRPr="000463A9" w:rsidRDefault="00F310ED" w:rsidP="002C27D5">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rsidR="00F310ED" w:rsidRPr="000463A9" w:rsidRDefault="00F310ED" w:rsidP="002C27D5">
      <w:pPr>
        <w:numPr>
          <w:ilvl w:val="0"/>
          <w:numId w:val="89"/>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rsidR="00F310ED" w:rsidRPr="000463A9" w:rsidRDefault="00F310ED" w:rsidP="00F310ED">
      <w:pPr>
        <w:shd w:val="clear" w:color="auto" w:fill="FFFFFF"/>
        <w:tabs>
          <w:tab w:val="left" w:pos="142"/>
        </w:tabs>
        <w:ind w:left="141" w:right="-314"/>
        <w:jc w:val="both"/>
        <w:rPr>
          <w:rFonts w:ascii="Verdana" w:hAnsi="Verdana"/>
          <w:sz w:val="14"/>
          <w:szCs w:val="14"/>
        </w:rPr>
      </w:pPr>
    </w:p>
    <w:p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rsidR="00F310ED" w:rsidRPr="00E0524C" w:rsidRDefault="00F310ED" w:rsidP="005760E1">
      <w:pPr>
        <w:pStyle w:val="3izenburua"/>
        <w:ind w:left="1701" w:hanging="1701"/>
        <w:rPr>
          <w:rFonts w:eastAsia="Arial Unicode MS"/>
        </w:rPr>
      </w:pPr>
      <w:bookmarkStart w:id="723" w:name="AnexoII3"/>
      <w:bookmarkStart w:id="724" w:name="_Toc33530868"/>
      <w:bookmarkStart w:id="725" w:name="_Toc38387839"/>
      <w:bookmarkStart w:id="726" w:name="_Toc45180769"/>
      <w:r w:rsidRPr="00A12B05">
        <w:lastRenderedPageBreak/>
        <w:t>ANEXO</w:t>
      </w:r>
      <w:r>
        <w:rPr>
          <w:lang w:val="es-ES_tradnl"/>
        </w:rPr>
        <w:t xml:space="preserve"> II.</w:t>
      </w:r>
      <w:r w:rsidRPr="00E0524C">
        <w:rPr>
          <w:lang w:val="es-ES_tradnl"/>
        </w:rPr>
        <w:t>3.-</w:t>
      </w:r>
      <w:r w:rsidRPr="00E0524C">
        <w:rPr>
          <w:lang w:val="es-ES_tradnl"/>
        </w:rPr>
        <w:tab/>
      </w:r>
      <w:bookmarkEnd w:id="723"/>
      <w:r w:rsidRPr="00E0524C">
        <w:rPr>
          <w:rFonts w:eastAsia="Arial Unicode MS"/>
        </w:rPr>
        <w:t>DESIGNACIÓN COMO CONFIDENCIAL DE INFORMACIONES CONTENIDAS EN LA OFERTA</w:t>
      </w:r>
      <w:bookmarkEnd w:id="724"/>
      <w:bookmarkEnd w:id="725"/>
      <w:bookmarkEnd w:id="726"/>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rsidR="00F310ED" w:rsidRPr="00E0524C" w:rsidRDefault="00F310ED" w:rsidP="00F310ED">
      <w:pPr>
        <w:ind w:right="-425"/>
        <w:jc w:val="center"/>
        <w:rPr>
          <w:rFonts w:ascii="Verdana" w:hAnsi="Verdana"/>
          <w:b/>
          <w:sz w:val="19"/>
          <w:szCs w:val="19"/>
        </w:rPr>
      </w:pPr>
      <w:bookmarkStart w:id="727" w:name="_Toc505598242"/>
      <w:bookmarkStart w:id="728" w:name="_Toc505598319"/>
      <w:bookmarkStart w:id="729" w:name="_Toc505598412"/>
      <w:bookmarkStart w:id="730" w:name="_Toc507512591"/>
      <w:bookmarkStart w:id="731" w:name="_Toc507512892"/>
      <w:r w:rsidRPr="00E0524C">
        <w:rPr>
          <w:rFonts w:ascii="Verdana" w:hAnsi="Verdana"/>
          <w:b/>
          <w:sz w:val="19"/>
          <w:szCs w:val="19"/>
        </w:rPr>
        <w:t>DECLARA:</w:t>
      </w:r>
      <w:bookmarkEnd w:id="727"/>
      <w:bookmarkEnd w:id="728"/>
      <w:bookmarkEnd w:id="729"/>
      <w:bookmarkEnd w:id="730"/>
      <w:bookmarkEnd w:id="731"/>
    </w:p>
    <w:p w:rsidR="00F310ED" w:rsidRPr="00E0524C" w:rsidRDefault="00F310ED" w:rsidP="00F310ED">
      <w:pPr>
        <w:ind w:left="600" w:right="-425"/>
        <w:jc w:val="both"/>
        <w:rPr>
          <w:rFonts w:ascii="Verdana" w:hAnsi="Verdana"/>
          <w:sz w:val="19"/>
          <w:szCs w:val="19"/>
        </w:rPr>
      </w:pPr>
    </w:p>
    <w:p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rsidR="00F310ED" w:rsidRPr="00E0524C" w:rsidRDefault="00F310ED" w:rsidP="00F310ED">
      <w:pPr>
        <w:tabs>
          <w:tab w:val="left" w:pos="0"/>
        </w:tabs>
        <w:ind w:left="600" w:right="-425"/>
        <w:contextualSpacing/>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2C27D5">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2C27D5">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2C27D5">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s>
        <w:ind w:left="600" w:right="-425" w:hanging="76"/>
        <w:contextualSpacing/>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rsidR="00F310ED" w:rsidRPr="00E0524C" w:rsidRDefault="00F310ED" w:rsidP="00F310ED">
      <w:pPr>
        <w:ind w:left="600" w:right="-425"/>
        <w:jc w:val="both"/>
        <w:rPr>
          <w:rFonts w:ascii="Verdana" w:hAnsi="Verdana"/>
          <w:sz w:val="19"/>
          <w:szCs w:val="19"/>
        </w:rPr>
      </w:pPr>
    </w:p>
    <w:p w:rsidR="00F310ED" w:rsidRPr="00E0524C" w:rsidRDefault="00F310ED" w:rsidP="002C27D5">
      <w:pPr>
        <w:numPr>
          <w:ilvl w:val="0"/>
          <w:numId w:val="80"/>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2C27D5">
      <w:pPr>
        <w:numPr>
          <w:ilvl w:val="0"/>
          <w:numId w:val="80"/>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2C27D5">
      <w:pPr>
        <w:numPr>
          <w:ilvl w:val="0"/>
          <w:numId w:val="80"/>
        </w:numPr>
        <w:ind w:left="1134"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F310ED" w:rsidRPr="00E0524C" w:rsidRDefault="00F310ED" w:rsidP="00F310ED">
      <w:pPr>
        <w:tabs>
          <w:tab w:val="left" w:pos="0"/>
          <w:tab w:val="left" w:pos="567"/>
        </w:tabs>
        <w:ind w:left="600" w:right="-425"/>
        <w:contextualSpacing/>
        <w:jc w:val="both"/>
        <w:rPr>
          <w:rFonts w:ascii="Verdana" w:hAnsi="Verdana"/>
          <w:sz w:val="19"/>
          <w:szCs w:val="19"/>
        </w:rPr>
      </w:pPr>
    </w:p>
    <w:p w:rsidR="00F310ED" w:rsidRPr="00E0524C" w:rsidRDefault="00F310ED" w:rsidP="00F310ED">
      <w:pPr>
        <w:tabs>
          <w:tab w:val="num" w:pos="567"/>
        </w:tabs>
        <w:ind w:left="600" w:right="-425" w:hanging="728"/>
        <w:jc w:val="both"/>
        <w:rPr>
          <w:rFonts w:ascii="Verdana" w:hAnsi="Verdana"/>
          <w:sz w:val="19"/>
          <w:szCs w:val="19"/>
        </w:rPr>
      </w:pPr>
    </w:p>
    <w:p w:rsidR="00F310ED" w:rsidRPr="00E0524C" w:rsidRDefault="00F310ED" w:rsidP="00F310ED">
      <w:pPr>
        <w:tabs>
          <w:tab w:val="num" w:pos="567"/>
        </w:tabs>
        <w:ind w:left="600" w:right="-425" w:hanging="728"/>
        <w:jc w:val="both"/>
        <w:rPr>
          <w:rFonts w:ascii="Verdana" w:hAnsi="Verdana"/>
          <w:sz w:val="19"/>
          <w:szCs w:val="19"/>
        </w:rPr>
      </w:pPr>
    </w:p>
    <w:p w:rsidR="00F310ED" w:rsidRPr="00E0524C" w:rsidRDefault="00F310ED" w:rsidP="00F310ED">
      <w:pPr>
        <w:ind w:left="600" w:right="-425"/>
        <w:jc w:val="both"/>
        <w:rPr>
          <w:rFonts w:ascii="Verdana" w:hAnsi="Verdana"/>
          <w:sz w:val="19"/>
          <w:szCs w:val="19"/>
        </w:rPr>
      </w:pPr>
    </w:p>
    <w:p w:rsidR="00F310ED" w:rsidRPr="00E0524C" w:rsidRDefault="00F310ED" w:rsidP="00F310ED">
      <w:pPr>
        <w:ind w:left="709" w:right="-425"/>
        <w:rPr>
          <w:rFonts w:ascii="Verdana" w:hAnsi="Verdana" w:cs="Tahoma"/>
          <w:sz w:val="19"/>
          <w:szCs w:val="19"/>
        </w:rPr>
      </w:pPr>
      <w:bookmarkStart w:id="732" w:name="_Toc505598243"/>
      <w:bookmarkStart w:id="733" w:name="_Toc505598320"/>
      <w:bookmarkStart w:id="734" w:name="_Toc505598413"/>
      <w:bookmarkStart w:id="735" w:name="_Toc507512592"/>
      <w:bookmarkStart w:id="736" w:name="_Toc507512893"/>
      <w:r w:rsidRPr="00E0524C">
        <w:rPr>
          <w:rFonts w:ascii="Verdana" w:hAnsi="Verdana" w:cs="Tahoma"/>
          <w:sz w:val="19"/>
          <w:szCs w:val="19"/>
        </w:rPr>
        <w:t>En............................., a...... de....................de 20....</w:t>
      </w:r>
      <w:bookmarkEnd w:id="732"/>
      <w:bookmarkEnd w:id="733"/>
      <w:bookmarkEnd w:id="734"/>
      <w:bookmarkEnd w:id="735"/>
      <w:bookmarkEnd w:id="736"/>
    </w:p>
    <w:p w:rsidR="00F310ED" w:rsidRPr="00E0524C" w:rsidRDefault="00F310ED" w:rsidP="00F310ED">
      <w:pPr>
        <w:ind w:left="709" w:right="-425"/>
        <w:rPr>
          <w:rFonts w:ascii="Verdana" w:hAnsi="Verdana" w:cs="Tahoma"/>
          <w:sz w:val="19"/>
          <w:szCs w:val="19"/>
        </w:rPr>
      </w:pPr>
    </w:p>
    <w:p w:rsidR="00F310ED" w:rsidRPr="00E0524C" w:rsidRDefault="00F310ED" w:rsidP="00F310ED">
      <w:pPr>
        <w:ind w:left="709" w:right="-425"/>
        <w:rPr>
          <w:rFonts w:ascii="Verdana" w:hAnsi="Verdana" w:cs="Tahoma"/>
          <w:sz w:val="19"/>
          <w:szCs w:val="19"/>
        </w:rPr>
      </w:pPr>
    </w:p>
    <w:p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rsidR="00F310ED" w:rsidRPr="00E0524C" w:rsidRDefault="00F310ED" w:rsidP="00F310ED">
      <w:pPr>
        <w:ind w:left="709" w:right="-425"/>
        <w:rPr>
          <w:rFonts w:ascii="Verdana" w:hAnsi="Verdana" w:cs="Tahoma"/>
          <w:sz w:val="18"/>
          <w:szCs w:val="18"/>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F310ED" w:rsidRPr="00E0524C" w:rsidRDefault="00F310ED" w:rsidP="00F310ED">
      <w:pPr>
        <w:shd w:val="clear" w:color="auto" w:fill="FFFFFF"/>
        <w:ind w:right="-425"/>
        <w:jc w:val="both"/>
        <w:rPr>
          <w:rFonts w:ascii="Verdana" w:hAnsi="Verdana"/>
          <w:b/>
          <w:sz w:val="14"/>
          <w:szCs w:val="14"/>
        </w:rPr>
      </w:pPr>
    </w:p>
    <w:p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F310ED" w:rsidRPr="00E0524C" w:rsidRDefault="00F310ED" w:rsidP="00F310ED">
      <w:pPr>
        <w:shd w:val="clear" w:color="auto" w:fill="FFFFFF"/>
        <w:ind w:right="-425"/>
        <w:jc w:val="both"/>
        <w:rPr>
          <w:rFonts w:ascii="Verdana" w:hAnsi="Verdana"/>
          <w:sz w:val="14"/>
          <w:szCs w:val="14"/>
        </w:rPr>
      </w:pPr>
    </w:p>
    <w:p w:rsidR="00F310ED" w:rsidRPr="00E0524C" w:rsidRDefault="00F310ED" w:rsidP="002C27D5">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F310ED" w:rsidRPr="00E0524C" w:rsidRDefault="00F310ED" w:rsidP="002C27D5">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524C" w:rsidRDefault="00F310ED" w:rsidP="002C27D5">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rsidR="00F310ED" w:rsidRPr="00E0524C" w:rsidRDefault="00F310ED" w:rsidP="002C27D5">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F310ED" w:rsidRPr="00E0524C" w:rsidRDefault="00F310ED" w:rsidP="002C27D5">
      <w:pPr>
        <w:numPr>
          <w:ilvl w:val="0"/>
          <w:numId w:val="8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F310ED" w:rsidRPr="00E0524C" w:rsidRDefault="00F310ED" w:rsidP="00F310ED">
      <w:pPr>
        <w:shd w:val="clear" w:color="auto" w:fill="FFFFFF"/>
        <w:tabs>
          <w:tab w:val="left" w:pos="142"/>
        </w:tabs>
        <w:ind w:right="-425"/>
        <w:contextualSpacing/>
        <w:jc w:val="both"/>
        <w:rPr>
          <w:rFonts w:ascii="Verdana" w:hAnsi="Verdana"/>
          <w:b/>
          <w:sz w:val="16"/>
          <w:szCs w:val="16"/>
        </w:rPr>
      </w:pPr>
    </w:p>
    <w:p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rsidR="00F310ED" w:rsidRPr="00E0524C" w:rsidRDefault="00F310ED" w:rsidP="005760E1">
      <w:pPr>
        <w:pStyle w:val="3izenburua"/>
        <w:ind w:left="1701" w:hanging="1701"/>
        <w:rPr>
          <w:rFonts w:eastAsia="Arial Unicode MS"/>
        </w:rPr>
      </w:pPr>
      <w:bookmarkStart w:id="737" w:name="AnexoII4"/>
      <w:bookmarkStart w:id="738" w:name="_Toc33530869"/>
      <w:bookmarkStart w:id="739" w:name="_Toc38387840"/>
      <w:bookmarkStart w:id="740" w:name="_Toc45180770"/>
      <w:r>
        <w:rPr>
          <w:lang w:val="es-ES_tradnl"/>
        </w:rPr>
        <w:lastRenderedPageBreak/>
        <w:t>ANEXO II.</w:t>
      </w:r>
      <w:r w:rsidRPr="00E0524C">
        <w:rPr>
          <w:lang w:val="es-ES_tradnl"/>
        </w:rPr>
        <w:t>4</w:t>
      </w:r>
      <w:bookmarkEnd w:id="737"/>
      <w:r w:rsidRPr="00E0524C">
        <w:rPr>
          <w:lang w:val="es-ES_tradnl"/>
        </w:rPr>
        <w:t>.-</w:t>
      </w:r>
      <w:r w:rsidRPr="00E0524C">
        <w:rPr>
          <w:lang w:val="es-ES_tradnl"/>
        </w:rPr>
        <w:tab/>
      </w:r>
      <w:r w:rsidRPr="00E0524C">
        <w:rPr>
          <w:rFonts w:eastAsia="Arial Unicode MS"/>
        </w:rPr>
        <w:t>COMPROMISO DE CONSTITUIRSE FORMALMENTE EN UTE</w:t>
      </w:r>
      <w:bookmarkEnd w:id="738"/>
      <w:bookmarkEnd w:id="739"/>
      <w:bookmarkEnd w:id="740"/>
    </w:p>
    <w:p w:rsidR="00F310ED" w:rsidRPr="00E0524C" w:rsidRDefault="00F310ED" w:rsidP="00F310ED">
      <w:pPr>
        <w:ind w:left="600" w:right="-425"/>
        <w:jc w:val="center"/>
        <w:rPr>
          <w:rFonts w:ascii="Verdana" w:hAnsi="Verdana" w:cs="Tahoma"/>
          <w:b/>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rsidR="00F310ED" w:rsidRPr="00E0524C" w:rsidRDefault="00F310ED" w:rsidP="00F310ED">
      <w:pPr>
        <w:ind w:left="284" w:right="-425"/>
        <w:jc w:val="both"/>
        <w:rPr>
          <w:rFonts w:ascii="Verdana" w:hAnsi="Verdana" w:cs="Tahoma"/>
          <w:sz w:val="19"/>
          <w:szCs w:val="19"/>
        </w:rPr>
      </w:pPr>
    </w:p>
    <w:p w:rsidR="00F310ED" w:rsidRPr="00E0524C" w:rsidRDefault="00F310ED" w:rsidP="00F310ED">
      <w:pPr>
        <w:ind w:left="284"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rsidR="00F310ED" w:rsidRPr="00E0524C" w:rsidRDefault="00F310ED" w:rsidP="00F310ED">
      <w:pPr>
        <w:ind w:right="-425"/>
        <w:jc w:val="center"/>
        <w:rPr>
          <w:rFonts w:ascii="Verdana" w:hAnsi="Verdana" w:cs="Tahoma"/>
          <w:b/>
          <w:sz w:val="19"/>
          <w:szCs w:val="19"/>
          <w:lang w:val="es-ES_tradnl"/>
        </w:rPr>
      </w:pPr>
      <w:bookmarkStart w:id="741" w:name="_Toc505598244"/>
      <w:bookmarkStart w:id="742" w:name="_Toc505598321"/>
      <w:bookmarkStart w:id="743" w:name="_Toc505598414"/>
      <w:bookmarkStart w:id="744" w:name="_Toc507512593"/>
      <w:bookmarkStart w:id="745" w:name="_Toc507512894"/>
      <w:r w:rsidRPr="00E0524C">
        <w:rPr>
          <w:rFonts w:ascii="Verdana" w:hAnsi="Verdana" w:cs="Tahoma"/>
          <w:b/>
          <w:sz w:val="19"/>
          <w:szCs w:val="19"/>
          <w:lang w:val="es-ES_tradnl"/>
        </w:rPr>
        <w:t>DECLARAN:</w:t>
      </w:r>
      <w:bookmarkEnd w:id="741"/>
      <w:bookmarkEnd w:id="742"/>
      <w:bookmarkEnd w:id="743"/>
      <w:bookmarkEnd w:id="744"/>
      <w:bookmarkEnd w:id="745"/>
    </w:p>
    <w:p w:rsidR="00F310ED" w:rsidRPr="00E0524C" w:rsidRDefault="00F310ED" w:rsidP="00F310ED">
      <w:pPr>
        <w:ind w:right="-425"/>
        <w:jc w:val="center"/>
        <w:rPr>
          <w:rFonts w:ascii="Verdana" w:hAnsi="Verdana" w:cs="Tahoma"/>
          <w:b/>
          <w:sz w:val="19"/>
          <w:szCs w:val="19"/>
          <w:lang w:val="es-ES_tradnl"/>
        </w:rPr>
      </w:pPr>
    </w:p>
    <w:p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F310ED" w:rsidRPr="00E0524C" w:rsidRDefault="00F310ED" w:rsidP="00F310ED">
      <w:pPr>
        <w:ind w:left="600" w:right="-425" w:hanging="397"/>
        <w:jc w:val="both"/>
        <w:rPr>
          <w:rFonts w:ascii="Verdana" w:hAnsi="Verdana" w:cs="Tahoma"/>
          <w:b/>
          <w:iCs/>
          <w:sz w:val="19"/>
          <w:szCs w:val="19"/>
        </w:rPr>
      </w:pPr>
    </w:p>
    <w:p w:rsidR="00F310ED" w:rsidRPr="00E0524C" w:rsidRDefault="00F310ED" w:rsidP="00F310ED">
      <w:pPr>
        <w:ind w:left="600" w:right="-425" w:hanging="397"/>
        <w:jc w:val="both"/>
        <w:rPr>
          <w:rFonts w:ascii="Verdana" w:hAnsi="Verdana" w:cs="Tahoma"/>
          <w:b/>
          <w:iCs/>
          <w:sz w:val="19"/>
          <w:szCs w:val="19"/>
        </w:rPr>
      </w:pPr>
    </w:p>
    <w:p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rsidR="00F310ED" w:rsidRPr="00E0524C" w:rsidRDefault="00F310ED" w:rsidP="00F310ED">
      <w:pPr>
        <w:ind w:left="567" w:right="-425" w:hanging="283"/>
        <w:jc w:val="both"/>
        <w:rPr>
          <w:rFonts w:ascii="Verdana" w:hAnsi="Verdana" w:cs="Tahoma"/>
          <w:iCs/>
          <w:sz w:val="19"/>
          <w:szCs w:val="19"/>
        </w:rPr>
      </w:pPr>
    </w:p>
    <w:p w:rsidR="00F310ED" w:rsidRPr="00E0524C" w:rsidRDefault="00F310ED" w:rsidP="00F310ED">
      <w:pPr>
        <w:ind w:left="1100" w:right="-425" w:hanging="816"/>
        <w:jc w:val="both"/>
        <w:rPr>
          <w:rFonts w:ascii="Verdana" w:hAnsi="Verdana" w:cs="Tahoma"/>
          <w:iCs/>
          <w:sz w:val="19"/>
          <w:szCs w:val="19"/>
        </w:rPr>
      </w:pPr>
    </w:p>
    <w:p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600" w:right="-425"/>
        <w:jc w:val="center"/>
        <w:rPr>
          <w:rFonts w:ascii="Verdana" w:hAnsi="Verdana" w:cs="Tahoma"/>
          <w:sz w:val="19"/>
          <w:szCs w:val="19"/>
          <w:lang w:val="es-ES_tradnl"/>
        </w:rPr>
      </w:pPr>
    </w:p>
    <w:p w:rsidR="00F310ED" w:rsidRPr="00E0524C" w:rsidRDefault="00F310ED" w:rsidP="00F310ED">
      <w:pPr>
        <w:ind w:left="284" w:right="-425"/>
        <w:rPr>
          <w:rFonts w:ascii="Verdana" w:hAnsi="Verdana" w:cs="Tahoma"/>
          <w:sz w:val="19"/>
          <w:szCs w:val="19"/>
        </w:rPr>
      </w:pPr>
      <w:bookmarkStart w:id="746" w:name="_Toc505598245"/>
      <w:bookmarkStart w:id="747" w:name="_Toc505598322"/>
      <w:bookmarkStart w:id="748" w:name="_Toc505598415"/>
      <w:bookmarkStart w:id="749" w:name="_Toc507512594"/>
      <w:bookmarkStart w:id="750" w:name="_Toc507512895"/>
      <w:r w:rsidRPr="00E0524C">
        <w:rPr>
          <w:rFonts w:ascii="Verdana" w:hAnsi="Verdana" w:cs="Tahoma"/>
          <w:sz w:val="19"/>
          <w:szCs w:val="19"/>
        </w:rPr>
        <w:t>En............................., a...... de....................de 20....</w:t>
      </w:r>
      <w:bookmarkEnd w:id="746"/>
      <w:bookmarkEnd w:id="747"/>
      <w:bookmarkEnd w:id="748"/>
      <w:bookmarkEnd w:id="749"/>
      <w:bookmarkEnd w:id="750"/>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19"/>
          <w:szCs w:val="19"/>
        </w:rPr>
      </w:pPr>
    </w:p>
    <w:p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ind w:left="600" w:right="-425"/>
        <w:rPr>
          <w:rFonts w:ascii="Verdana" w:hAnsi="Verdana" w:cs="Tahoma"/>
          <w:sz w:val="20"/>
          <w:szCs w:val="20"/>
        </w:rPr>
      </w:pPr>
    </w:p>
    <w:p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F310ED" w:rsidRPr="00E0524C" w:rsidRDefault="00F310ED" w:rsidP="00F310ED">
      <w:pPr>
        <w:shd w:val="clear" w:color="auto" w:fill="FFFFFF"/>
        <w:ind w:left="-142" w:right="-425"/>
        <w:jc w:val="both"/>
        <w:rPr>
          <w:rFonts w:ascii="Verdana" w:hAnsi="Verdana"/>
          <w:b/>
          <w:sz w:val="14"/>
          <w:szCs w:val="14"/>
        </w:rPr>
      </w:pPr>
    </w:p>
    <w:p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F310ED" w:rsidRPr="00E0524C" w:rsidRDefault="00F310ED" w:rsidP="00F310ED">
      <w:pPr>
        <w:shd w:val="clear" w:color="auto" w:fill="FFFFFF"/>
        <w:ind w:left="142" w:right="-425"/>
        <w:jc w:val="both"/>
        <w:rPr>
          <w:rFonts w:ascii="Verdana" w:hAnsi="Verdana"/>
          <w:sz w:val="14"/>
          <w:szCs w:val="14"/>
        </w:rPr>
      </w:pPr>
    </w:p>
    <w:p w:rsidR="00F310ED" w:rsidRPr="00E0524C" w:rsidRDefault="00F310ED" w:rsidP="002C27D5">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F310ED" w:rsidRPr="00E0524C" w:rsidRDefault="00F310ED" w:rsidP="002C27D5">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524C" w:rsidRDefault="00F310ED" w:rsidP="002C27D5">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rsidR="00F310ED" w:rsidRPr="00E0524C" w:rsidRDefault="00F310ED" w:rsidP="002C27D5">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F310ED" w:rsidRPr="00E0524C" w:rsidRDefault="00F310ED" w:rsidP="002C27D5">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F310ED" w:rsidRPr="00E0524C" w:rsidRDefault="00F310ED" w:rsidP="00F310ED">
      <w:pPr>
        <w:shd w:val="clear" w:color="auto" w:fill="FFFFFF"/>
        <w:ind w:right="-425"/>
        <w:contextualSpacing/>
        <w:jc w:val="both"/>
        <w:rPr>
          <w:rFonts w:ascii="Verdana" w:hAnsi="Verdana"/>
          <w:b/>
          <w:sz w:val="14"/>
          <w:szCs w:val="14"/>
        </w:rPr>
      </w:pPr>
    </w:p>
    <w:p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b/>
          <w:sz w:val="16"/>
          <w:szCs w:val="16"/>
        </w:rPr>
      </w:pPr>
      <w:r>
        <w:rPr>
          <w:rFonts w:ascii="Verdana" w:hAnsi="Verdana"/>
          <w:b/>
          <w:sz w:val="16"/>
          <w:szCs w:val="16"/>
        </w:rPr>
        <w:br w:type="page"/>
      </w:r>
    </w:p>
    <w:p w:rsidR="00F310ED" w:rsidRPr="00E063C4" w:rsidRDefault="00F310ED" w:rsidP="005760E1">
      <w:pPr>
        <w:pStyle w:val="3izenburua"/>
        <w:ind w:left="1701" w:hanging="1701"/>
      </w:pPr>
      <w:bookmarkStart w:id="751" w:name="AnexoII6"/>
      <w:bookmarkStart w:id="752" w:name="_Toc33530871"/>
      <w:bookmarkStart w:id="753" w:name="_Toc38387842"/>
      <w:bookmarkStart w:id="754" w:name="_Toc45180771"/>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51"/>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52"/>
      <w:bookmarkEnd w:id="753"/>
      <w:bookmarkEnd w:id="754"/>
    </w:p>
    <w:p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rsidR="00F310ED" w:rsidRPr="00E063C4" w:rsidRDefault="00F310ED" w:rsidP="00F310ED">
      <w:pPr>
        <w:tabs>
          <w:tab w:val="left" w:pos="9436"/>
        </w:tabs>
        <w:ind w:left="600" w:right="-425"/>
        <w:jc w:val="center"/>
        <w:rPr>
          <w:rFonts w:ascii="Verdana" w:eastAsia="Arial Unicode MS" w:hAnsi="Verdana" w:cs="Tahoma"/>
          <w:b/>
          <w:sz w:val="19"/>
          <w:szCs w:val="19"/>
        </w:rPr>
      </w:pPr>
    </w:p>
    <w:p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rsidR="00F310ED" w:rsidRPr="00E063C4" w:rsidRDefault="00F310ED" w:rsidP="00F310ED">
      <w:pPr>
        <w:ind w:right="-425"/>
        <w:jc w:val="center"/>
        <w:rPr>
          <w:rFonts w:ascii="Verdana" w:hAnsi="Verdana"/>
          <w:b/>
          <w:sz w:val="19"/>
          <w:szCs w:val="19"/>
        </w:rPr>
      </w:pPr>
      <w:bookmarkStart w:id="755" w:name="_Toc505598248"/>
      <w:bookmarkStart w:id="756" w:name="_Toc505598325"/>
      <w:bookmarkStart w:id="757" w:name="_Toc505598418"/>
      <w:bookmarkStart w:id="758" w:name="_Toc507512597"/>
      <w:bookmarkStart w:id="759" w:name="_Toc507512898"/>
    </w:p>
    <w:p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55"/>
      <w:bookmarkEnd w:id="756"/>
      <w:bookmarkEnd w:id="757"/>
      <w:bookmarkEnd w:id="758"/>
      <w:bookmarkEnd w:id="759"/>
    </w:p>
    <w:p w:rsidR="00F310ED" w:rsidRPr="00E063C4" w:rsidRDefault="00F310ED" w:rsidP="00F310ED">
      <w:pPr>
        <w:ind w:left="600" w:right="-425" w:hanging="400"/>
        <w:contextualSpacing/>
        <w:jc w:val="center"/>
        <w:rPr>
          <w:rFonts w:ascii="Verdana" w:hAnsi="Verdana"/>
          <w:b/>
          <w:sz w:val="19"/>
          <w:szCs w:val="19"/>
        </w:rPr>
      </w:pPr>
    </w:p>
    <w:p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rsidR="00F310ED" w:rsidRPr="00E063C4" w:rsidRDefault="00F310ED" w:rsidP="00F310ED">
      <w:pPr>
        <w:ind w:left="600" w:right="-425"/>
        <w:contextualSpacing/>
        <w:jc w:val="both"/>
        <w:rPr>
          <w:rFonts w:ascii="Verdana" w:hAnsi="Verdana" w:cs="Tahoma"/>
          <w:b/>
          <w:sz w:val="19"/>
          <w:szCs w:val="19"/>
        </w:rPr>
      </w:pPr>
    </w:p>
    <w:p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rsidTr="008A304D">
        <w:trPr>
          <w:trHeight w:val="259"/>
          <w:jc w:val="right"/>
        </w:trPr>
        <w:tc>
          <w:tcPr>
            <w:tcW w:w="5665" w:type="dxa"/>
            <w:shd w:val="clear" w:color="auto" w:fill="auto"/>
          </w:tcPr>
          <w:p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rsidTr="008A304D">
        <w:trPr>
          <w:trHeight w:val="454"/>
          <w:jc w:val="right"/>
        </w:trPr>
        <w:tc>
          <w:tcPr>
            <w:tcW w:w="5665" w:type="dxa"/>
            <w:shd w:val="clear" w:color="auto" w:fill="auto"/>
          </w:tcPr>
          <w:p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rsidR="00F310ED" w:rsidRPr="00E063C4" w:rsidRDefault="00F310ED" w:rsidP="008A304D">
            <w:pPr>
              <w:ind w:left="600" w:right="-425"/>
              <w:contextualSpacing/>
              <w:jc w:val="both"/>
              <w:rPr>
                <w:rFonts w:ascii="Verdana" w:hAnsi="Verdana" w:cs="Tahoma"/>
                <w:sz w:val="19"/>
                <w:szCs w:val="19"/>
              </w:rPr>
            </w:pPr>
          </w:p>
        </w:tc>
      </w:tr>
      <w:tr w:rsidR="00F310ED" w:rsidRPr="00E063C4" w:rsidTr="008A304D">
        <w:trPr>
          <w:trHeight w:val="454"/>
          <w:jc w:val="right"/>
        </w:trPr>
        <w:tc>
          <w:tcPr>
            <w:tcW w:w="5665" w:type="dxa"/>
            <w:shd w:val="clear" w:color="auto" w:fill="auto"/>
          </w:tcPr>
          <w:p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rsidR="00F310ED" w:rsidRPr="00E063C4" w:rsidRDefault="00F310ED" w:rsidP="008A304D">
            <w:pPr>
              <w:ind w:left="600" w:right="-425"/>
              <w:contextualSpacing/>
              <w:jc w:val="both"/>
              <w:rPr>
                <w:rFonts w:ascii="Verdana" w:hAnsi="Verdana" w:cs="Tahoma"/>
                <w:sz w:val="19"/>
                <w:szCs w:val="19"/>
              </w:rPr>
            </w:pPr>
          </w:p>
        </w:tc>
      </w:tr>
    </w:tbl>
    <w:p w:rsidR="00F310ED" w:rsidRPr="00E063C4" w:rsidRDefault="00F310ED" w:rsidP="00F310ED">
      <w:pPr>
        <w:ind w:left="600" w:right="-425"/>
        <w:contextualSpacing/>
        <w:jc w:val="both"/>
        <w:rPr>
          <w:rFonts w:ascii="Verdana" w:hAnsi="Verdana" w:cs="Tahoma"/>
          <w:sz w:val="19"/>
          <w:szCs w:val="19"/>
        </w:rPr>
      </w:pPr>
    </w:p>
    <w:p w:rsidR="00F310ED" w:rsidRPr="00E063C4" w:rsidRDefault="00F310ED" w:rsidP="00F310ED">
      <w:pPr>
        <w:ind w:left="600" w:right="-425"/>
        <w:rPr>
          <w:rFonts w:ascii="Verdana" w:hAnsi="Verdana" w:cs="Tahoma"/>
          <w:sz w:val="19"/>
          <w:szCs w:val="19"/>
          <w:lang w:val="es-ES_tradnl"/>
        </w:rPr>
      </w:pPr>
    </w:p>
    <w:p w:rsidR="00F310ED" w:rsidRPr="00E063C4" w:rsidRDefault="00F310ED" w:rsidP="00F310ED">
      <w:pPr>
        <w:ind w:right="-425"/>
        <w:rPr>
          <w:rFonts w:ascii="Verdana" w:hAnsi="Verdana" w:cs="Tahoma"/>
          <w:sz w:val="19"/>
          <w:szCs w:val="19"/>
        </w:rPr>
      </w:pPr>
      <w:bookmarkStart w:id="760" w:name="_Toc505598249"/>
      <w:bookmarkStart w:id="761" w:name="_Toc505598326"/>
      <w:bookmarkStart w:id="762" w:name="_Toc505598419"/>
      <w:bookmarkStart w:id="763" w:name="_Toc507512598"/>
      <w:bookmarkStart w:id="764" w:name="_Toc507512899"/>
      <w:r w:rsidRPr="00E063C4">
        <w:rPr>
          <w:rFonts w:ascii="Verdana" w:hAnsi="Verdana" w:cs="Tahoma"/>
          <w:sz w:val="19"/>
          <w:szCs w:val="19"/>
        </w:rPr>
        <w:t>En............................., a..... de....................de 20....</w:t>
      </w:r>
      <w:bookmarkEnd w:id="760"/>
      <w:bookmarkEnd w:id="761"/>
      <w:bookmarkEnd w:id="762"/>
      <w:bookmarkEnd w:id="763"/>
      <w:bookmarkEnd w:id="764"/>
    </w:p>
    <w:p w:rsidR="00F310ED" w:rsidRPr="00E063C4" w:rsidRDefault="00F310ED" w:rsidP="00F310ED">
      <w:pPr>
        <w:ind w:left="600" w:right="-425"/>
        <w:rPr>
          <w:rFonts w:ascii="Verdana" w:hAnsi="Verdana" w:cs="Tahoma"/>
          <w:sz w:val="19"/>
          <w:szCs w:val="19"/>
        </w:rPr>
      </w:pPr>
    </w:p>
    <w:p w:rsidR="00F310ED" w:rsidRPr="00E063C4" w:rsidRDefault="00F310ED" w:rsidP="00F310ED">
      <w:pPr>
        <w:ind w:left="600" w:right="-425"/>
        <w:rPr>
          <w:rFonts w:ascii="Verdana" w:hAnsi="Verdana" w:cs="Tahoma"/>
          <w:sz w:val="19"/>
          <w:szCs w:val="19"/>
        </w:rPr>
      </w:pPr>
    </w:p>
    <w:p w:rsidR="00F310ED" w:rsidRPr="00E063C4" w:rsidRDefault="00F310ED" w:rsidP="00F310ED">
      <w:pPr>
        <w:ind w:left="600" w:right="-425"/>
        <w:rPr>
          <w:rFonts w:ascii="Verdana" w:hAnsi="Verdana" w:cs="Tahoma"/>
          <w:sz w:val="19"/>
          <w:szCs w:val="19"/>
        </w:rPr>
      </w:pPr>
    </w:p>
    <w:p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ind w:left="600" w:right="-425"/>
        <w:rPr>
          <w:rFonts w:ascii="Verdana" w:hAnsi="Verdana" w:cs="Tahoma"/>
          <w:sz w:val="20"/>
          <w:szCs w:val="20"/>
        </w:rPr>
      </w:pPr>
    </w:p>
    <w:p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rsidR="00F310ED" w:rsidRPr="00E063C4" w:rsidRDefault="00F310ED" w:rsidP="00F310ED">
      <w:pPr>
        <w:shd w:val="clear" w:color="auto" w:fill="FFFFFF"/>
        <w:ind w:right="-425"/>
        <w:jc w:val="both"/>
        <w:rPr>
          <w:rFonts w:ascii="Verdana" w:hAnsi="Verdana"/>
          <w:sz w:val="14"/>
          <w:szCs w:val="14"/>
        </w:rPr>
      </w:pPr>
    </w:p>
    <w:p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rsidR="00F310ED" w:rsidRPr="00E063C4" w:rsidRDefault="00F310ED" w:rsidP="00F310ED">
      <w:pPr>
        <w:shd w:val="clear" w:color="auto" w:fill="FFFFFF"/>
        <w:ind w:left="142" w:right="-425"/>
        <w:jc w:val="both"/>
        <w:rPr>
          <w:rFonts w:ascii="Verdana" w:hAnsi="Verdana"/>
          <w:sz w:val="14"/>
          <w:szCs w:val="14"/>
        </w:rPr>
      </w:pPr>
    </w:p>
    <w:p w:rsidR="00F310ED" w:rsidRPr="00E063C4" w:rsidRDefault="00F310ED" w:rsidP="002C27D5">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rsidR="00F310ED" w:rsidRPr="00E063C4" w:rsidRDefault="00F310ED" w:rsidP="002C27D5">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063C4" w:rsidRDefault="00F310ED" w:rsidP="002C27D5">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rsidR="00F310ED" w:rsidRPr="00E063C4" w:rsidRDefault="00F310ED" w:rsidP="002C27D5">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rsidR="00F310ED" w:rsidRPr="00E063C4" w:rsidRDefault="00F310ED" w:rsidP="002C27D5">
      <w:pPr>
        <w:numPr>
          <w:ilvl w:val="0"/>
          <w:numId w:val="81"/>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rsidR="00F310ED" w:rsidRPr="007B24D7" w:rsidRDefault="00F310ED" w:rsidP="00F310ED">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cs="Tahoma"/>
          <w:b/>
          <w:sz w:val="22"/>
          <w:szCs w:val="22"/>
          <w:lang w:val="es-ES_tradnl"/>
        </w:rPr>
      </w:pPr>
      <w:bookmarkStart w:id="765" w:name="AnexoII7"/>
      <w:r>
        <w:rPr>
          <w:rFonts w:ascii="Verdana" w:hAnsi="Verdana" w:cs="Tahoma"/>
          <w:b/>
          <w:sz w:val="22"/>
          <w:szCs w:val="22"/>
          <w:lang w:val="es-ES_tradnl"/>
        </w:rPr>
        <w:br w:type="page"/>
      </w:r>
    </w:p>
    <w:p w:rsidR="00F310ED" w:rsidRPr="000B4598" w:rsidRDefault="00F310ED" w:rsidP="005760E1">
      <w:pPr>
        <w:pStyle w:val="3izenburua"/>
        <w:ind w:left="1701" w:hanging="1701"/>
        <w:rPr>
          <w:rFonts w:eastAsia="Arial Unicode MS"/>
        </w:rPr>
      </w:pPr>
      <w:bookmarkStart w:id="766" w:name="_Toc33530872"/>
      <w:bookmarkStart w:id="767" w:name="_Toc38387843"/>
      <w:bookmarkStart w:id="768" w:name="_Toc45180772"/>
      <w:bookmarkEnd w:id="765"/>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66"/>
      <w:bookmarkEnd w:id="767"/>
      <w:bookmarkEnd w:id="768"/>
    </w:p>
    <w:p w:rsidR="00F310ED" w:rsidRPr="000B4598" w:rsidRDefault="00F310ED" w:rsidP="00F310ED">
      <w:pPr>
        <w:tabs>
          <w:tab w:val="left" w:pos="9436"/>
        </w:tabs>
        <w:ind w:left="600" w:right="-427"/>
        <w:jc w:val="center"/>
        <w:rPr>
          <w:rFonts w:ascii="Verdana" w:eastAsia="Arial Unicode MS" w:hAnsi="Verdana" w:cs="Tahoma"/>
          <w:b/>
          <w:sz w:val="19"/>
          <w:szCs w:val="19"/>
        </w:rPr>
      </w:pPr>
    </w:p>
    <w:p w:rsidR="00F310ED" w:rsidRPr="000B4598" w:rsidRDefault="00F310ED" w:rsidP="00F310ED">
      <w:pPr>
        <w:tabs>
          <w:tab w:val="left" w:pos="9436"/>
        </w:tabs>
        <w:ind w:right="-427"/>
        <w:jc w:val="center"/>
        <w:rPr>
          <w:rFonts w:ascii="Verdana" w:eastAsia="Arial Unicode MS" w:hAnsi="Verdana" w:cs="Tahoma"/>
          <w:b/>
          <w:sz w:val="19"/>
          <w:szCs w:val="19"/>
        </w:rPr>
      </w:pPr>
    </w:p>
    <w:p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p>
    <w:p w:rsidR="00F310ED" w:rsidRPr="000B4598" w:rsidRDefault="00F310ED" w:rsidP="00F310ED">
      <w:pPr>
        <w:tabs>
          <w:tab w:val="left" w:pos="9436"/>
        </w:tabs>
        <w:ind w:left="600" w:right="-427"/>
        <w:jc w:val="center"/>
        <w:rPr>
          <w:rFonts w:ascii="Verdana" w:eastAsia="Arial Unicode MS" w:hAnsi="Verdana"/>
          <w:b/>
          <w:sz w:val="19"/>
          <w:szCs w:val="19"/>
        </w:rPr>
      </w:pPr>
    </w:p>
    <w:p w:rsidR="00F310ED" w:rsidRPr="000B4598" w:rsidRDefault="00F310ED" w:rsidP="00F310ED">
      <w:pPr>
        <w:ind w:right="-427"/>
        <w:jc w:val="center"/>
        <w:rPr>
          <w:rFonts w:ascii="Verdana" w:hAnsi="Verdana"/>
          <w:b/>
          <w:sz w:val="19"/>
          <w:szCs w:val="19"/>
        </w:rPr>
      </w:pPr>
      <w:bookmarkStart w:id="769" w:name="_Toc505598250"/>
      <w:bookmarkStart w:id="770" w:name="_Toc505598327"/>
      <w:bookmarkStart w:id="771" w:name="_Toc505598420"/>
      <w:bookmarkStart w:id="772" w:name="_Toc507512599"/>
      <w:bookmarkStart w:id="773" w:name="_Toc507512900"/>
      <w:r w:rsidRPr="000B4598">
        <w:rPr>
          <w:rFonts w:ascii="Verdana" w:hAnsi="Verdana"/>
          <w:b/>
          <w:sz w:val="19"/>
          <w:szCs w:val="19"/>
        </w:rPr>
        <w:t>DECLARA:</w:t>
      </w:r>
      <w:bookmarkEnd w:id="769"/>
      <w:bookmarkEnd w:id="770"/>
      <w:bookmarkEnd w:id="771"/>
      <w:bookmarkEnd w:id="772"/>
      <w:bookmarkEnd w:id="773"/>
    </w:p>
    <w:p w:rsidR="00F310ED" w:rsidRPr="000B4598" w:rsidRDefault="00F310ED" w:rsidP="00F310ED">
      <w:pPr>
        <w:tabs>
          <w:tab w:val="left" w:pos="9436"/>
        </w:tabs>
        <w:ind w:left="600" w:right="-427"/>
        <w:jc w:val="center"/>
        <w:rPr>
          <w:rFonts w:ascii="Verdana" w:eastAsia="Arial Unicode MS" w:hAnsi="Verdana"/>
          <w:b/>
          <w:sz w:val="19"/>
          <w:szCs w:val="19"/>
        </w:rPr>
      </w:pPr>
    </w:p>
    <w:p w:rsidR="00F310ED" w:rsidRPr="008B7F59" w:rsidRDefault="00F310ED" w:rsidP="00F310ED">
      <w:pPr>
        <w:ind w:left="900" w:right="-427" w:hanging="333"/>
        <w:jc w:val="both"/>
        <w:rPr>
          <w:rFonts w:ascii="Verdana" w:hAnsi="Verdana" w:cs="Tahoma"/>
          <w:iCs/>
          <w:color w:val="0000FF"/>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xml:space="preserve">: </w:t>
      </w:r>
      <w:r w:rsidRPr="008B7F59">
        <w:rPr>
          <w:rFonts w:ascii="Verdana" w:hAnsi="Verdana" w:cs="Tahoma"/>
          <w:iCs/>
          <w:color w:val="0000FF"/>
          <w:sz w:val="19"/>
          <w:szCs w:val="19"/>
        </w:rPr>
        <w:t>………………</w:t>
      </w:r>
      <w:r w:rsidR="008B7F59">
        <w:rPr>
          <w:rFonts w:ascii="Verdana" w:hAnsi="Verdana" w:cs="Tahoma"/>
          <w:iCs/>
          <w:color w:val="0000FF"/>
          <w:sz w:val="19"/>
          <w:szCs w:val="19"/>
        </w:rPr>
        <w:t>…</w:t>
      </w:r>
      <w:r w:rsidRPr="008B7F59">
        <w:rPr>
          <w:rFonts w:ascii="Verdana" w:hAnsi="Verdana" w:cs="Tahoma"/>
          <w:iCs/>
          <w:color w:val="0000FF"/>
          <w:sz w:val="19"/>
          <w:szCs w:val="19"/>
        </w:rPr>
        <w:t>………….</w:t>
      </w:r>
    </w:p>
    <w:p w:rsidR="00F310ED" w:rsidRPr="000B4598" w:rsidRDefault="00F310ED" w:rsidP="00F310ED">
      <w:pPr>
        <w:ind w:left="900" w:right="-427" w:hanging="333"/>
        <w:jc w:val="both"/>
        <w:rPr>
          <w:rFonts w:ascii="Verdana" w:hAnsi="Verdana" w:cs="Tahoma"/>
          <w:iCs/>
          <w:sz w:val="19"/>
          <w:szCs w:val="19"/>
        </w:rPr>
      </w:pPr>
    </w:p>
    <w:p w:rsidR="00AF724E" w:rsidRPr="00A24514" w:rsidRDefault="00F310ED" w:rsidP="00AF724E">
      <w:pPr>
        <w:ind w:left="900" w:right="-427" w:hanging="333"/>
        <w:jc w:val="both"/>
        <w:rPr>
          <w:rFonts w:ascii="Verdana" w:hAnsi="Verdana" w:cs="Tahoma"/>
          <w:i/>
          <w:iCs/>
          <w:color w:val="0000FF"/>
          <w:sz w:val="20"/>
          <w:szCs w:val="20"/>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xml:space="preserve">: </w:t>
      </w:r>
      <w:r w:rsidR="00AF724E" w:rsidRPr="00A24514">
        <w:rPr>
          <w:rFonts w:ascii="Verdana" w:hAnsi="Verdana" w:cs="Tahoma"/>
          <w:i/>
          <w:iCs/>
          <w:color w:val="0000FF"/>
          <w:sz w:val="20"/>
          <w:szCs w:val="20"/>
        </w:rPr>
        <w:t>(no procede)</w:t>
      </w: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tabs>
          <w:tab w:val="left" w:pos="9436"/>
        </w:tabs>
        <w:ind w:left="600" w:right="-427"/>
        <w:jc w:val="center"/>
        <w:rPr>
          <w:rFonts w:eastAsia="Arial Unicode MS"/>
          <w:sz w:val="19"/>
          <w:szCs w:val="19"/>
        </w:rPr>
      </w:pPr>
    </w:p>
    <w:p w:rsidR="00F310ED" w:rsidRPr="000B4598" w:rsidRDefault="00F310ED" w:rsidP="00F310ED">
      <w:pPr>
        <w:ind w:left="600" w:right="-427"/>
        <w:rPr>
          <w:rFonts w:ascii="Verdana" w:hAnsi="Verdana" w:cs="Tahoma"/>
          <w:sz w:val="19"/>
          <w:szCs w:val="19"/>
          <w:lang w:val="es-ES_tradnl"/>
        </w:rPr>
      </w:pPr>
    </w:p>
    <w:p w:rsidR="00F310ED" w:rsidRPr="000B4598" w:rsidRDefault="00F310ED" w:rsidP="00F310ED">
      <w:pPr>
        <w:ind w:left="284" w:right="-427"/>
        <w:rPr>
          <w:rFonts w:ascii="Verdana" w:hAnsi="Verdana" w:cs="Tahoma"/>
          <w:sz w:val="19"/>
          <w:szCs w:val="19"/>
        </w:rPr>
      </w:pPr>
      <w:bookmarkStart w:id="774" w:name="_Toc505598251"/>
      <w:bookmarkStart w:id="775" w:name="_Toc505598328"/>
      <w:bookmarkStart w:id="776" w:name="_Toc505598421"/>
      <w:bookmarkStart w:id="777" w:name="_Toc507512600"/>
      <w:bookmarkStart w:id="778" w:name="_Toc507512901"/>
      <w:r w:rsidRPr="000B4598">
        <w:rPr>
          <w:rFonts w:ascii="Verdana" w:hAnsi="Verdana" w:cs="Tahoma"/>
          <w:sz w:val="19"/>
          <w:szCs w:val="19"/>
        </w:rPr>
        <w:t>En............................., a..... de....................de 20....</w:t>
      </w:r>
      <w:bookmarkEnd w:id="774"/>
      <w:bookmarkEnd w:id="775"/>
      <w:bookmarkEnd w:id="776"/>
      <w:bookmarkEnd w:id="777"/>
      <w:bookmarkEnd w:id="778"/>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ind w:left="284" w:right="-427"/>
        <w:rPr>
          <w:rFonts w:ascii="Verdana" w:hAnsi="Verdana" w:cs="Tahoma"/>
          <w:sz w:val="19"/>
          <w:szCs w:val="19"/>
        </w:rPr>
      </w:pPr>
    </w:p>
    <w:p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rsidR="00F310ED" w:rsidRPr="000B4598" w:rsidRDefault="00F310ED" w:rsidP="00F310ED">
      <w:pPr>
        <w:shd w:val="clear" w:color="auto" w:fill="FFFFFF"/>
        <w:ind w:left="142" w:right="-427"/>
        <w:jc w:val="both"/>
        <w:rPr>
          <w:rFonts w:ascii="Verdana" w:hAnsi="Verdana"/>
          <w:sz w:val="14"/>
          <w:szCs w:val="14"/>
        </w:rPr>
      </w:pPr>
    </w:p>
    <w:p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rsidR="00F310ED" w:rsidRPr="000B4598" w:rsidRDefault="00F310ED" w:rsidP="00F310ED">
      <w:pPr>
        <w:shd w:val="clear" w:color="auto" w:fill="FFFFFF"/>
        <w:ind w:left="142" w:right="-427"/>
        <w:jc w:val="both"/>
        <w:rPr>
          <w:rFonts w:ascii="Verdana" w:hAnsi="Verdana"/>
          <w:sz w:val="14"/>
          <w:szCs w:val="14"/>
        </w:rPr>
      </w:pPr>
    </w:p>
    <w:p w:rsidR="00F310ED" w:rsidRPr="000B4598" w:rsidRDefault="00F310ED" w:rsidP="002C27D5">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rsidR="00F310ED" w:rsidRPr="000B4598" w:rsidRDefault="00F310ED" w:rsidP="002C27D5">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0B4598" w:rsidRDefault="00F310ED" w:rsidP="002C27D5">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rsidR="00F310ED" w:rsidRPr="000B4598" w:rsidRDefault="00F310ED" w:rsidP="002C27D5">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rsidR="00F310ED" w:rsidRPr="000B4598" w:rsidRDefault="00F310ED" w:rsidP="002C27D5">
      <w:pPr>
        <w:numPr>
          <w:ilvl w:val="0"/>
          <w:numId w:val="8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57229C" w:rsidRDefault="0057229C">
      <w:pPr>
        <w:rPr>
          <w:rFonts w:ascii="Verdana" w:hAnsi="Verdana"/>
          <w:b/>
          <w:sz w:val="16"/>
          <w:szCs w:val="16"/>
        </w:rPr>
      </w:pPr>
      <w:r>
        <w:rPr>
          <w:rFonts w:ascii="Verdana" w:hAnsi="Verdana"/>
          <w:b/>
          <w:sz w:val="16"/>
          <w:szCs w:val="16"/>
        </w:rPr>
        <w:br w:type="page"/>
      </w:r>
    </w:p>
    <w:p w:rsidR="00F310ED" w:rsidRPr="00427D9A" w:rsidRDefault="00F310ED" w:rsidP="005760E1">
      <w:pPr>
        <w:pStyle w:val="3izenburua"/>
        <w:ind w:left="1701" w:hanging="1701"/>
        <w:rPr>
          <w:rFonts w:eastAsia="Arial Unicode MS"/>
        </w:rPr>
      </w:pPr>
      <w:bookmarkStart w:id="779" w:name="_Toc33530873"/>
      <w:bookmarkStart w:id="780" w:name="_Toc38387844"/>
      <w:bookmarkStart w:id="781" w:name="_Toc45180773"/>
      <w:bookmarkStart w:id="782" w:name="AnexoIII1"/>
      <w:bookmarkStart w:id="783"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79"/>
      <w:bookmarkEnd w:id="780"/>
      <w:bookmarkEnd w:id="781"/>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rsidR="00F310ED" w:rsidRPr="00427D9A" w:rsidRDefault="00F310ED" w:rsidP="00F310ED">
      <w:pPr>
        <w:tabs>
          <w:tab w:val="left" w:pos="9436"/>
        </w:tabs>
        <w:ind w:left="600" w:right="-427"/>
        <w:rPr>
          <w:rFonts w:ascii="Verdana" w:eastAsia="Arial Unicode MS" w:hAnsi="Verdana"/>
          <w:b/>
          <w:sz w:val="19"/>
          <w:szCs w:val="19"/>
        </w:rPr>
      </w:pPr>
    </w:p>
    <w:p w:rsidR="00F310ED" w:rsidRPr="00427D9A" w:rsidRDefault="00F310ED" w:rsidP="00F310ED">
      <w:pPr>
        <w:tabs>
          <w:tab w:val="left" w:pos="9436"/>
        </w:tabs>
        <w:ind w:left="600" w:right="-427"/>
        <w:rPr>
          <w:rFonts w:ascii="Verdana" w:eastAsia="Arial Unicode MS" w:hAnsi="Verdana"/>
          <w:b/>
          <w:sz w:val="19"/>
          <w:szCs w:val="19"/>
        </w:rPr>
      </w:pPr>
    </w:p>
    <w:p w:rsidR="00F310ED" w:rsidRPr="00427D9A" w:rsidRDefault="00F310ED" w:rsidP="00F310ED">
      <w:pPr>
        <w:ind w:right="-427"/>
        <w:jc w:val="center"/>
        <w:rPr>
          <w:rFonts w:ascii="Verdana" w:hAnsi="Verdana"/>
          <w:b/>
          <w:sz w:val="19"/>
          <w:szCs w:val="19"/>
        </w:rPr>
      </w:pPr>
      <w:bookmarkStart w:id="784" w:name="_Toc505598252"/>
      <w:bookmarkStart w:id="785" w:name="_Toc505598329"/>
      <w:bookmarkStart w:id="786" w:name="_Toc505598422"/>
      <w:bookmarkStart w:id="787" w:name="_Toc507512601"/>
      <w:bookmarkStart w:id="788" w:name="_Toc507512902"/>
    </w:p>
    <w:p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84"/>
      <w:bookmarkEnd w:id="785"/>
      <w:bookmarkEnd w:id="786"/>
      <w:bookmarkEnd w:id="787"/>
      <w:bookmarkEnd w:id="788"/>
    </w:p>
    <w:p w:rsidR="00F310ED" w:rsidRPr="00427D9A" w:rsidRDefault="00F310ED" w:rsidP="00F310ED">
      <w:pPr>
        <w:ind w:right="-427"/>
        <w:jc w:val="center"/>
        <w:rPr>
          <w:rFonts w:ascii="Verdana" w:hAnsi="Verdana"/>
          <w:b/>
          <w:sz w:val="19"/>
          <w:szCs w:val="19"/>
        </w:rPr>
      </w:pPr>
    </w:p>
    <w:p w:rsidR="00F310ED" w:rsidRPr="00427D9A" w:rsidRDefault="00F310ED" w:rsidP="00F310ED">
      <w:pPr>
        <w:tabs>
          <w:tab w:val="left" w:pos="9436"/>
        </w:tabs>
        <w:ind w:left="600" w:right="-427"/>
        <w:jc w:val="center"/>
        <w:rPr>
          <w:rFonts w:ascii="Verdana" w:eastAsia="Arial Unicode MS" w:hAnsi="Verdana"/>
          <w:b/>
          <w:sz w:val="19"/>
          <w:szCs w:val="19"/>
        </w:rPr>
      </w:pPr>
    </w:p>
    <w:p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rsidR="00F310ED" w:rsidRPr="00427D9A" w:rsidRDefault="00F310ED" w:rsidP="00F310ED">
      <w:pPr>
        <w:ind w:left="600" w:right="-427" w:firstLine="570"/>
        <w:jc w:val="both"/>
        <w:rPr>
          <w:rFonts w:ascii="Verdana" w:hAnsi="Verdana" w:cs="Tahoma"/>
          <w:sz w:val="19"/>
          <w:szCs w:val="19"/>
        </w:rPr>
      </w:pPr>
    </w:p>
    <w:p w:rsidR="00F310ED" w:rsidRPr="00427D9A" w:rsidRDefault="00F310ED" w:rsidP="002C27D5">
      <w:pPr>
        <w:numPr>
          <w:ilvl w:val="0"/>
          <w:numId w:val="6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rsidR="00F310ED" w:rsidRPr="00427D9A" w:rsidRDefault="00F310ED" w:rsidP="002C27D5">
      <w:pPr>
        <w:numPr>
          <w:ilvl w:val="0"/>
          <w:numId w:val="6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412B02">
        <w:rPr>
          <w:rFonts w:ascii="Verdana" w:eastAsia="Arial Unicode MS" w:hAnsi="Verdana"/>
          <w:sz w:val="19"/>
          <w:szCs w:val="19"/>
        </w:rPr>
      </w:r>
      <w:r w:rsidR="00412B0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412B02">
        <w:rPr>
          <w:rFonts w:ascii="Verdana" w:eastAsia="Arial Unicode MS" w:hAnsi="Verdana"/>
          <w:sz w:val="19"/>
          <w:szCs w:val="19"/>
        </w:rPr>
      </w:r>
      <w:r w:rsidR="00412B0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rsidR="00F310ED" w:rsidRPr="00427D9A" w:rsidRDefault="00F310ED" w:rsidP="002C27D5">
      <w:pPr>
        <w:numPr>
          <w:ilvl w:val="0"/>
          <w:numId w:val="6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rsidR="00F310ED" w:rsidRPr="00427D9A" w:rsidRDefault="00F310ED" w:rsidP="002C27D5">
      <w:pPr>
        <w:numPr>
          <w:ilvl w:val="0"/>
          <w:numId w:val="69"/>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412B02">
        <w:rPr>
          <w:rFonts w:ascii="Verdana" w:eastAsia="Arial Unicode MS" w:hAnsi="Verdana"/>
          <w:sz w:val="19"/>
          <w:szCs w:val="19"/>
        </w:rPr>
      </w:r>
      <w:r w:rsidR="00412B0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412B02">
        <w:rPr>
          <w:rFonts w:ascii="Verdana" w:eastAsia="Arial Unicode MS" w:hAnsi="Verdana"/>
          <w:sz w:val="19"/>
          <w:szCs w:val="19"/>
        </w:rPr>
      </w:r>
      <w:r w:rsidR="00412B02">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rsidR="00F310ED" w:rsidRPr="00427D9A" w:rsidRDefault="00F310ED" w:rsidP="00F310ED">
      <w:pPr>
        <w:ind w:left="600" w:right="-427" w:hanging="2340"/>
        <w:jc w:val="both"/>
        <w:rPr>
          <w:rFonts w:ascii="Verdana" w:hAnsi="Verdana" w:cs="Tahoma"/>
          <w:sz w:val="19"/>
          <w:szCs w:val="19"/>
        </w:rPr>
      </w:pPr>
    </w:p>
    <w:p w:rsidR="00F310ED" w:rsidRPr="00427D9A" w:rsidRDefault="00F310ED" w:rsidP="00F310ED">
      <w:pPr>
        <w:ind w:left="284" w:right="-427"/>
        <w:rPr>
          <w:rFonts w:ascii="Verdana" w:hAnsi="Verdana" w:cs="Tahoma"/>
          <w:sz w:val="20"/>
          <w:szCs w:val="20"/>
        </w:rPr>
      </w:pPr>
      <w:bookmarkStart w:id="789" w:name="_Toc505598253"/>
      <w:bookmarkStart w:id="790" w:name="_Toc505598330"/>
      <w:bookmarkStart w:id="791" w:name="_Toc505598423"/>
      <w:bookmarkStart w:id="792" w:name="_Toc507512602"/>
      <w:bookmarkStart w:id="793" w:name="_Toc507512903"/>
      <w:r w:rsidRPr="00427D9A">
        <w:rPr>
          <w:rFonts w:ascii="Verdana" w:hAnsi="Verdana" w:cs="Tahoma"/>
          <w:sz w:val="19"/>
          <w:szCs w:val="19"/>
        </w:rPr>
        <w:t>En............................., a...... de....................de 20....</w:t>
      </w:r>
      <w:bookmarkEnd w:id="789"/>
      <w:bookmarkEnd w:id="790"/>
      <w:bookmarkEnd w:id="791"/>
      <w:bookmarkEnd w:id="792"/>
      <w:bookmarkEnd w:id="793"/>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600" w:right="-427"/>
        <w:rPr>
          <w:rFonts w:ascii="Verdana" w:hAnsi="Verdana" w:cs="Tahoma"/>
          <w:sz w:val="20"/>
          <w:szCs w:val="20"/>
        </w:rPr>
      </w:pPr>
    </w:p>
    <w:p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rsidR="00F310ED" w:rsidRPr="00427D9A" w:rsidRDefault="00F310ED" w:rsidP="00F310ED">
      <w:pPr>
        <w:ind w:left="284" w:right="-427"/>
        <w:rPr>
          <w:rFonts w:ascii="Verdana" w:hAnsi="Verdana" w:cs="Tahoma"/>
          <w:sz w:val="18"/>
          <w:szCs w:val="18"/>
        </w:rPr>
      </w:pPr>
    </w:p>
    <w:p w:rsidR="00F310ED" w:rsidRPr="00427D9A" w:rsidRDefault="00F310ED" w:rsidP="00F310ED">
      <w:pPr>
        <w:ind w:left="284" w:right="-427"/>
        <w:rPr>
          <w:rFonts w:ascii="Verdana" w:hAnsi="Verdana" w:cs="Tahoma"/>
          <w:sz w:val="18"/>
          <w:szCs w:val="18"/>
        </w:rPr>
      </w:pPr>
    </w:p>
    <w:p w:rsidR="00F310ED" w:rsidRPr="00427D9A" w:rsidRDefault="00F310ED" w:rsidP="00F310ED">
      <w:pPr>
        <w:ind w:left="284" w:right="-427"/>
        <w:rPr>
          <w:rFonts w:ascii="Verdana" w:hAnsi="Verdana" w:cs="Tahoma"/>
          <w:sz w:val="20"/>
          <w:szCs w:val="20"/>
        </w:rPr>
      </w:pPr>
    </w:p>
    <w:p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F310ED" w:rsidRPr="00427D9A" w:rsidRDefault="00F310ED" w:rsidP="00F310ED">
      <w:pPr>
        <w:shd w:val="clear" w:color="auto" w:fill="FFFFFF"/>
        <w:ind w:right="-427"/>
        <w:jc w:val="both"/>
        <w:rPr>
          <w:rFonts w:ascii="Verdana" w:hAnsi="Verdana"/>
          <w:sz w:val="14"/>
          <w:szCs w:val="14"/>
        </w:rPr>
      </w:pPr>
    </w:p>
    <w:p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F310ED" w:rsidRPr="00427D9A" w:rsidRDefault="00F310ED" w:rsidP="00F310ED">
      <w:pPr>
        <w:shd w:val="clear" w:color="auto" w:fill="FFFFFF"/>
        <w:ind w:right="-427"/>
        <w:jc w:val="both"/>
        <w:rPr>
          <w:rFonts w:ascii="Verdana" w:hAnsi="Verdana"/>
          <w:sz w:val="14"/>
          <w:szCs w:val="14"/>
        </w:rPr>
      </w:pPr>
    </w:p>
    <w:p w:rsidR="00F310ED" w:rsidRPr="00427D9A" w:rsidRDefault="00F310ED" w:rsidP="002C27D5">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F310ED" w:rsidRPr="00427D9A" w:rsidRDefault="00F310ED" w:rsidP="002C27D5">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27D9A" w:rsidRDefault="00F310ED" w:rsidP="002C27D5">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rsidR="00F310ED" w:rsidRPr="00427D9A" w:rsidRDefault="00F310ED" w:rsidP="002C27D5">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F310ED" w:rsidRPr="00427D9A" w:rsidRDefault="00F310ED" w:rsidP="002C27D5">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F310ED" w:rsidRPr="00427D9A" w:rsidRDefault="00F310ED" w:rsidP="00F310ED">
      <w:pPr>
        <w:shd w:val="clear" w:color="auto" w:fill="FFFFFF"/>
        <w:tabs>
          <w:tab w:val="left" w:pos="142"/>
        </w:tabs>
        <w:ind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Default="00F310ED" w:rsidP="00F310ED">
      <w:pPr>
        <w:rPr>
          <w:rFonts w:ascii="Verdana" w:hAnsi="Verdana"/>
          <w:b/>
          <w:sz w:val="16"/>
          <w:szCs w:val="16"/>
        </w:rPr>
      </w:pPr>
      <w:r>
        <w:rPr>
          <w:rFonts w:ascii="Verdana" w:hAnsi="Verdana"/>
          <w:b/>
          <w:sz w:val="16"/>
          <w:szCs w:val="16"/>
        </w:rPr>
        <w:br w:type="page"/>
      </w:r>
    </w:p>
    <w:p w:rsidR="00F93B65" w:rsidRPr="00F93B65" w:rsidRDefault="00F93B65" w:rsidP="00F93B65">
      <w:pPr>
        <w:pBdr>
          <w:top w:val="single" w:sz="4" w:space="1" w:color="auto"/>
        </w:pBdr>
        <w:spacing w:before="240"/>
        <w:ind w:left="1701" w:right="-427" w:hanging="1701"/>
        <w:jc w:val="both"/>
        <w:outlineLvl w:val="2"/>
        <w:rPr>
          <w:rFonts w:ascii="Verdana" w:eastAsia="Arial Unicode MS" w:hAnsi="Verdana" w:cs="Arial"/>
          <w:b/>
          <w:caps/>
          <w:sz w:val="19"/>
          <w:szCs w:val="19"/>
        </w:rPr>
      </w:pPr>
      <w:bookmarkStart w:id="794" w:name="_Toc33530874"/>
      <w:bookmarkStart w:id="795" w:name="_Toc38387845"/>
      <w:bookmarkStart w:id="796" w:name="_Toc45180774"/>
      <w:bookmarkEnd w:id="782"/>
      <w:bookmarkEnd w:id="783"/>
      <w:r w:rsidRPr="00F93B65">
        <w:rPr>
          <w:rFonts w:ascii="Verdana" w:hAnsi="Verdana" w:cs="Arial"/>
          <w:b/>
          <w:caps/>
          <w:sz w:val="19"/>
          <w:szCs w:val="19"/>
          <w:lang w:val="es-ES_tradnl"/>
        </w:rPr>
        <w:lastRenderedPageBreak/>
        <w:t>ANEXO II.</w:t>
      </w:r>
      <w:r>
        <w:rPr>
          <w:rFonts w:ascii="Verdana" w:hAnsi="Verdana" w:cs="Arial"/>
          <w:b/>
          <w:caps/>
          <w:sz w:val="19"/>
          <w:szCs w:val="19"/>
          <w:lang w:val="es-ES_tradnl"/>
        </w:rPr>
        <w:t>8</w:t>
      </w:r>
      <w:r w:rsidRPr="00F93B65">
        <w:rPr>
          <w:rFonts w:ascii="Verdana" w:hAnsi="Verdana" w:cs="Arial"/>
          <w:b/>
          <w:caps/>
          <w:sz w:val="19"/>
          <w:szCs w:val="19"/>
          <w:lang w:val="es-ES_tradnl"/>
        </w:rPr>
        <w:t>.</w:t>
      </w:r>
      <w:r w:rsidRPr="00F93B65">
        <w:rPr>
          <w:rFonts w:ascii="Verdana" w:eastAsia="Arial Unicode MS" w:hAnsi="Verdana" w:cs="Arial"/>
          <w:b/>
          <w:caps/>
          <w:sz w:val="19"/>
          <w:szCs w:val="19"/>
        </w:rPr>
        <w:t>-</w:t>
      </w:r>
      <w:r w:rsidRPr="00F93B65">
        <w:rPr>
          <w:rFonts w:ascii="Verdana" w:eastAsia="Arial Unicode MS" w:hAnsi="Verdana" w:cs="Arial"/>
          <w:b/>
          <w:caps/>
          <w:sz w:val="19"/>
          <w:szCs w:val="19"/>
        </w:rPr>
        <w:tab/>
        <w:t>DECLARACIÓN RESPONSABLE DE AUSENCIA DE CONDUCTAS COLUSORIAS</w:t>
      </w:r>
    </w:p>
    <w:p w:rsidR="00F93B65" w:rsidRPr="00F93B65" w:rsidRDefault="00F93B65" w:rsidP="00F93B65">
      <w:pPr>
        <w:ind w:right="-427"/>
        <w:jc w:val="center"/>
        <w:rPr>
          <w:rFonts w:ascii="Verdana" w:eastAsia="Arial Unicode MS" w:hAnsi="Verdana"/>
          <w:b/>
          <w:sz w:val="17"/>
          <w:szCs w:val="17"/>
        </w:rPr>
      </w:pPr>
      <w:r w:rsidRPr="00F93B65">
        <w:rPr>
          <w:rFonts w:ascii="Verdana" w:eastAsia="Arial Unicode MS" w:hAnsi="Verdana"/>
          <w:b/>
          <w:sz w:val="17"/>
          <w:szCs w:val="17"/>
        </w:rPr>
        <w:t xml:space="preserve">(en desarrollo del apartado </w:t>
      </w:r>
      <w:r w:rsidRPr="00F93B65">
        <w:rPr>
          <w:rFonts w:ascii="Verdana" w:hAnsi="Verdana"/>
          <w:b/>
          <w:sz w:val="17"/>
          <w:szCs w:val="17"/>
        </w:rPr>
        <w:t>C: MOTIVOS REFERIDOS A LA INSOLVENCIA, LOS CONFLICTOS DE INTERESES O LA FALTA PROFESIONAL de la Parte III Motivos de exclusión del Anexo II.1.- DOCUMENTO EUROPEO ÚNICO DE CONTRATACIÓN (DEUC)</w:t>
      </w:r>
    </w:p>
    <w:p w:rsidR="00F93B65" w:rsidRPr="00F93B65" w:rsidRDefault="00F93B65" w:rsidP="00F93B65">
      <w:pPr>
        <w:tabs>
          <w:tab w:val="left" w:pos="9436"/>
        </w:tabs>
        <w:ind w:left="600" w:right="-427"/>
        <w:jc w:val="center"/>
        <w:rPr>
          <w:rFonts w:ascii="Verdana" w:eastAsia="Arial Unicode MS" w:hAnsi="Verdana" w:cs="Tahoma"/>
          <w:b/>
          <w:sz w:val="19"/>
          <w:szCs w:val="19"/>
        </w:rPr>
      </w:pPr>
    </w:p>
    <w:p w:rsidR="00F93B65" w:rsidRDefault="00F93B65" w:rsidP="00F93B65">
      <w:pPr>
        <w:tabs>
          <w:tab w:val="left" w:pos="9436"/>
        </w:tabs>
        <w:ind w:left="600" w:right="-427"/>
        <w:jc w:val="center"/>
        <w:rPr>
          <w:rFonts w:ascii="Verdana" w:eastAsia="Arial Unicode MS" w:hAnsi="Verdana" w:cs="Tahoma"/>
          <w:b/>
          <w:sz w:val="19"/>
          <w:szCs w:val="19"/>
        </w:rPr>
      </w:pPr>
    </w:p>
    <w:p w:rsidR="00F93B65" w:rsidRDefault="00F93B65" w:rsidP="00F93B65">
      <w:pPr>
        <w:tabs>
          <w:tab w:val="left" w:pos="9436"/>
        </w:tabs>
        <w:ind w:left="600" w:right="-427"/>
        <w:jc w:val="center"/>
        <w:rPr>
          <w:rFonts w:ascii="Verdana" w:eastAsia="Arial Unicode MS" w:hAnsi="Verdana" w:cs="Tahoma"/>
          <w:b/>
          <w:sz w:val="19"/>
          <w:szCs w:val="19"/>
        </w:rPr>
      </w:pPr>
    </w:p>
    <w:p w:rsidR="00F93B65" w:rsidRPr="00F93B65" w:rsidRDefault="00F93B65" w:rsidP="00F93B65">
      <w:pPr>
        <w:tabs>
          <w:tab w:val="left" w:pos="9436"/>
        </w:tabs>
        <w:ind w:left="600" w:right="-427"/>
        <w:jc w:val="center"/>
        <w:rPr>
          <w:rFonts w:ascii="Verdana" w:eastAsia="Arial Unicode MS" w:hAnsi="Verdana" w:cs="Tahoma"/>
          <w:b/>
          <w:sz w:val="19"/>
          <w:szCs w:val="19"/>
        </w:rPr>
      </w:pPr>
    </w:p>
    <w:p w:rsidR="00F93B65" w:rsidRPr="00F93B65" w:rsidRDefault="00F93B65" w:rsidP="00F93B65">
      <w:pPr>
        <w:widowControl w:val="0"/>
        <w:tabs>
          <w:tab w:val="center" w:pos="4252"/>
          <w:tab w:val="right" w:pos="8504"/>
        </w:tabs>
        <w:ind w:right="-427"/>
        <w:jc w:val="both"/>
        <w:rPr>
          <w:rFonts w:ascii="Verdana" w:hAnsi="Verdana" w:cs="Tahoma"/>
          <w:sz w:val="19"/>
          <w:szCs w:val="19"/>
        </w:rPr>
      </w:pPr>
      <w:r w:rsidRPr="00F93B65">
        <w:rPr>
          <w:rFonts w:ascii="Verdana" w:hAnsi="Verdana" w:cs="Tahoma"/>
          <w:sz w:val="19"/>
          <w:szCs w:val="19"/>
        </w:rPr>
        <w:t>D./Dña.……………………………………</w:t>
      </w:r>
      <w:r>
        <w:rPr>
          <w:rFonts w:ascii="Verdana" w:hAnsi="Verdana" w:cs="Tahoma"/>
          <w:sz w:val="19"/>
          <w:szCs w:val="19"/>
        </w:rPr>
        <w:t>…………………</w:t>
      </w:r>
      <w:r w:rsidRPr="00F93B65">
        <w:rPr>
          <w:rFonts w:ascii="Verdana" w:hAnsi="Verdana" w:cs="Tahoma"/>
          <w:sz w:val="19"/>
          <w:szCs w:val="19"/>
        </w:rPr>
        <w:t>……………, en nombre propio o en representación de (</w:t>
      </w:r>
      <w:r w:rsidRPr="00F93B65">
        <w:rPr>
          <w:rFonts w:ascii="Verdana" w:hAnsi="Verdana" w:cs="Tahoma"/>
          <w:color w:val="0000FF"/>
          <w:sz w:val="19"/>
          <w:szCs w:val="19"/>
        </w:rPr>
        <w:t>operadora económica</w:t>
      </w:r>
      <w:r w:rsidRPr="00F93B65">
        <w:rPr>
          <w:rFonts w:ascii="Verdana" w:hAnsi="Verdana" w:cs="Tahoma"/>
          <w:sz w:val="19"/>
          <w:szCs w:val="19"/>
        </w:rPr>
        <w:t>) ………………</w:t>
      </w:r>
      <w:r>
        <w:rPr>
          <w:rFonts w:ascii="Verdana" w:hAnsi="Verdana" w:cs="Tahoma"/>
          <w:sz w:val="19"/>
          <w:szCs w:val="19"/>
        </w:rPr>
        <w:t>…………</w:t>
      </w:r>
      <w:r w:rsidRPr="00F93B65">
        <w:rPr>
          <w:rFonts w:ascii="Verdana" w:hAnsi="Verdana" w:cs="Tahoma"/>
          <w:sz w:val="19"/>
          <w:szCs w:val="19"/>
        </w:rPr>
        <w:t>……………………………, con NIF………………………(</w:t>
      </w:r>
      <w:r w:rsidRPr="00F93B65">
        <w:rPr>
          <w:rFonts w:ascii="Verdana" w:hAnsi="Verdana" w:cs="Tahoma"/>
          <w:color w:val="0000FF"/>
          <w:sz w:val="19"/>
          <w:szCs w:val="19"/>
        </w:rPr>
        <w:t>de la operadora económica</w:t>
      </w:r>
      <w:r w:rsidRPr="00F93B65">
        <w:rPr>
          <w:rFonts w:ascii="Verdana" w:hAnsi="Verdana" w:cs="Tahoma"/>
          <w:sz w:val="19"/>
          <w:szCs w:val="19"/>
        </w:rPr>
        <w:t>); en relación con el expediente nº</w:t>
      </w:r>
      <w:r w:rsidRPr="00F93B65">
        <w:rPr>
          <w:rFonts w:ascii="Verdana" w:hAnsi="Verdana" w:cs="Tahoma"/>
          <w:b/>
          <w:sz w:val="19"/>
          <w:szCs w:val="19"/>
        </w:rPr>
        <w:t xml:space="preserve"> </w:t>
      </w:r>
      <w:r w:rsidRPr="00F93B65">
        <w:rPr>
          <w:rFonts w:ascii="Verdana" w:hAnsi="Verdana" w:cs="Tahoma"/>
          <w:sz w:val="19"/>
          <w:szCs w:val="19"/>
        </w:rPr>
        <w:t>……………………</w:t>
      </w:r>
    </w:p>
    <w:p w:rsidR="00F93B65" w:rsidRPr="00F93B65" w:rsidRDefault="00F93B65" w:rsidP="00F93B65">
      <w:pPr>
        <w:tabs>
          <w:tab w:val="left" w:pos="9436"/>
        </w:tabs>
        <w:ind w:left="600" w:right="-427"/>
        <w:rPr>
          <w:rFonts w:ascii="Verdana" w:eastAsia="Arial Unicode MS" w:hAnsi="Verdana"/>
          <w:b/>
          <w:sz w:val="19"/>
          <w:szCs w:val="19"/>
        </w:rPr>
      </w:pPr>
    </w:p>
    <w:p w:rsidR="00F93B65" w:rsidRPr="00F93B65" w:rsidRDefault="00F93B65" w:rsidP="00F93B65">
      <w:pPr>
        <w:tabs>
          <w:tab w:val="left" w:pos="9436"/>
        </w:tabs>
        <w:ind w:left="600" w:right="-427"/>
        <w:rPr>
          <w:rFonts w:ascii="Verdana" w:eastAsia="Arial Unicode MS" w:hAnsi="Verdana"/>
          <w:b/>
          <w:sz w:val="19"/>
          <w:szCs w:val="19"/>
        </w:rPr>
      </w:pPr>
    </w:p>
    <w:p w:rsidR="00F93B65" w:rsidRPr="00F93B65" w:rsidRDefault="00F93B65" w:rsidP="00F93B65">
      <w:pPr>
        <w:ind w:right="-427"/>
        <w:jc w:val="center"/>
        <w:rPr>
          <w:rFonts w:ascii="Verdana" w:hAnsi="Verdana"/>
          <w:b/>
          <w:sz w:val="19"/>
          <w:szCs w:val="19"/>
        </w:rPr>
      </w:pPr>
    </w:p>
    <w:p w:rsidR="00F93B65" w:rsidRPr="00F93B65" w:rsidRDefault="00F93B65" w:rsidP="00F93B65">
      <w:pPr>
        <w:ind w:right="-427"/>
        <w:jc w:val="center"/>
        <w:rPr>
          <w:rFonts w:ascii="Verdana" w:hAnsi="Verdana"/>
          <w:b/>
          <w:sz w:val="19"/>
          <w:szCs w:val="19"/>
        </w:rPr>
      </w:pPr>
      <w:r w:rsidRPr="00F93B65">
        <w:rPr>
          <w:rFonts w:ascii="Verdana" w:hAnsi="Verdana"/>
          <w:b/>
          <w:sz w:val="19"/>
          <w:szCs w:val="19"/>
        </w:rPr>
        <w:t>DECLARA:</w:t>
      </w:r>
    </w:p>
    <w:p w:rsidR="00F93B65" w:rsidRPr="00F93B65" w:rsidRDefault="00F93B65" w:rsidP="00F93B65">
      <w:pPr>
        <w:ind w:right="-427"/>
        <w:jc w:val="center"/>
        <w:rPr>
          <w:rFonts w:ascii="Verdana" w:hAnsi="Verdana"/>
          <w:b/>
          <w:sz w:val="19"/>
          <w:szCs w:val="19"/>
        </w:rPr>
      </w:pPr>
    </w:p>
    <w:p w:rsidR="00F93B65" w:rsidRPr="00F93B65" w:rsidRDefault="00F93B65" w:rsidP="00F93B65">
      <w:pPr>
        <w:tabs>
          <w:tab w:val="left" w:pos="9436"/>
        </w:tabs>
        <w:ind w:left="600" w:right="-427"/>
        <w:jc w:val="center"/>
        <w:rPr>
          <w:rFonts w:ascii="Verdana" w:eastAsia="Arial Unicode MS" w:hAnsi="Verdana"/>
          <w:b/>
          <w:sz w:val="19"/>
          <w:szCs w:val="19"/>
        </w:rPr>
      </w:pPr>
    </w:p>
    <w:p w:rsidR="00F93B65" w:rsidRPr="00F93B65" w:rsidRDefault="00F93B65" w:rsidP="00F93B65">
      <w:pPr>
        <w:ind w:left="284" w:right="-427"/>
        <w:jc w:val="both"/>
        <w:rPr>
          <w:rFonts w:ascii="Verdana" w:hAnsi="Verdana" w:cs="Tahoma"/>
          <w:iCs/>
          <w:sz w:val="19"/>
          <w:szCs w:val="19"/>
        </w:rPr>
      </w:pPr>
      <w:r w:rsidRPr="00F93B65">
        <w:rPr>
          <w:rFonts w:ascii="Verdana" w:hAnsi="Verdana" w:cs="Tahoma"/>
          <w:iCs/>
          <w:sz w:val="19"/>
          <w:szCs w:val="19"/>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rsidR="00F93B65" w:rsidRPr="00F93B65" w:rsidRDefault="00F93B65" w:rsidP="00F93B65">
      <w:pPr>
        <w:ind w:left="600" w:right="-427" w:hanging="2340"/>
        <w:jc w:val="both"/>
        <w:rPr>
          <w:rFonts w:ascii="Verdana" w:hAnsi="Verdana" w:cs="Tahoma"/>
          <w:sz w:val="19"/>
          <w:szCs w:val="19"/>
        </w:rPr>
      </w:pPr>
    </w:p>
    <w:p w:rsidR="00F93B65" w:rsidRPr="00F93B65" w:rsidRDefault="00F93B65" w:rsidP="00F93B65">
      <w:pPr>
        <w:ind w:left="284" w:right="-427"/>
        <w:rPr>
          <w:rFonts w:ascii="Verdana" w:hAnsi="Verdana" w:cs="Tahoma"/>
          <w:sz w:val="19"/>
          <w:szCs w:val="19"/>
        </w:rPr>
      </w:pPr>
    </w:p>
    <w:p w:rsidR="00F93B65" w:rsidRPr="00F93B65" w:rsidRDefault="00F93B65" w:rsidP="00F93B65">
      <w:pPr>
        <w:ind w:left="284" w:right="-427"/>
        <w:rPr>
          <w:rFonts w:ascii="Verdana" w:hAnsi="Verdana" w:cs="Tahoma"/>
          <w:sz w:val="19"/>
          <w:szCs w:val="19"/>
        </w:rPr>
      </w:pPr>
    </w:p>
    <w:p w:rsidR="00F93B65" w:rsidRPr="00F93B65" w:rsidRDefault="00F93B65" w:rsidP="00F93B65">
      <w:pPr>
        <w:ind w:left="284" w:right="-427"/>
        <w:rPr>
          <w:rFonts w:ascii="Verdana" w:hAnsi="Verdana" w:cs="Tahoma"/>
          <w:sz w:val="20"/>
          <w:szCs w:val="20"/>
        </w:rPr>
      </w:pPr>
      <w:r w:rsidRPr="00F93B65">
        <w:rPr>
          <w:rFonts w:ascii="Verdana" w:hAnsi="Verdana" w:cs="Tahoma"/>
          <w:sz w:val="19"/>
          <w:szCs w:val="19"/>
        </w:rPr>
        <w:t>En............................., a...... de....................de 20....</w:t>
      </w:r>
    </w:p>
    <w:p w:rsidR="00F93B65" w:rsidRPr="00F93B65" w:rsidRDefault="00F93B65" w:rsidP="00F93B65">
      <w:pPr>
        <w:ind w:left="600" w:right="-427"/>
        <w:rPr>
          <w:rFonts w:ascii="Verdana" w:hAnsi="Verdana" w:cs="Tahoma"/>
          <w:sz w:val="20"/>
          <w:szCs w:val="20"/>
        </w:rPr>
      </w:pPr>
    </w:p>
    <w:p w:rsidR="00F93B65" w:rsidRPr="00F93B65" w:rsidRDefault="00F93B65" w:rsidP="00F93B65">
      <w:pPr>
        <w:ind w:left="600" w:right="-427"/>
        <w:rPr>
          <w:rFonts w:ascii="Verdana" w:hAnsi="Verdana" w:cs="Tahoma"/>
          <w:sz w:val="20"/>
          <w:szCs w:val="20"/>
        </w:rPr>
      </w:pPr>
    </w:p>
    <w:p w:rsidR="00F93B65" w:rsidRPr="00F93B65" w:rsidRDefault="00F93B65" w:rsidP="00F93B65">
      <w:pPr>
        <w:ind w:left="600" w:right="-427"/>
        <w:rPr>
          <w:rFonts w:ascii="Verdana" w:hAnsi="Verdana" w:cs="Tahoma"/>
          <w:sz w:val="20"/>
          <w:szCs w:val="20"/>
        </w:rPr>
      </w:pPr>
      <w:r w:rsidRPr="00F93B65">
        <w:rPr>
          <w:rFonts w:ascii="Verdana" w:hAnsi="Verdana" w:cs="Tahoma"/>
          <w:sz w:val="20"/>
          <w:szCs w:val="20"/>
        </w:rPr>
        <w:t xml:space="preserve"> </w:t>
      </w:r>
    </w:p>
    <w:p w:rsidR="00F93B65" w:rsidRPr="00F93B65" w:rsidRDefault="00F93B65" w:rsidP="00F93B65">
      <w:pPr>
        <w:ind w:left="284" w:right="-427"/>
        <w:rPr>
          <w:rFonts w:ascii="Verdana" w:hAnsi="Verdana" w:cs="Tahoma"/>
          <w:sz w:val="18"/>
          <w:szCs w:val="18"/>
        </w:rPr>
      </w:pPr>
      <w:r w:rsidRPr="00F93B65">
        <w:rPr>
          <w:rFonts w:ascii="Verdana" w:hAnsi="Verdana" w:cs="Tahoma"/>
          <w:sz w:val="18"/>
          <w:szCs w:val="18"/>
          <w:vertAlign w:val="superscript"/>
        </w:rPr>
        <w:footnoteReference w:id="75"/>
      </w:r>
      <w:r w:rsidRPr="00F93B65">
        <w:rPr>
          <w:rFonts w:ascii="Verdana" w:hAnsi="Verdana" w:cs="Tahoma"/>
          <w:sz w:val="18"/>
          <w:szCs w:val="18"/>
        </w:rPr>
        <w:t>Firmado:</w:t>
      </w:r>
    </w:p>
    <w:p w:rsidR="00F93B65" w:rsidRPr="00F93B65" w:rsidRDefault="00F93B65" w:rsidP="00F93B65">
      <w:pPr>
        <w:ind w:left="284" w:right="-427"/>
        <w:rPr>
          <w:rFonts w:ascii="Verdana" w:hAnsi="Verdana" w:cs="Tahoma"/>
          <w:sz w:val="18"/>
          <w:szCs w:val="18"/>
        </w:rPr>
      </w:pPr>
    </w:p>
    <w:p w:rsidR="00F93B65" w:rsidRPr="00F93B65" w:rsidRDefault="00F93B65" w:rsidP="00F93B65">
      <w:pPr>
        <w:ind w:left="284" w:right="-427"/>
        <w:rPr>
          <w:rFonts w:ascii="Verdana" w:hAnsi="Verdana" w:cs="Tahoma"/>
          <w:sz w:val="18"/>
          <w:szCs w:val="18"/>
        </w:rPr>
      </w:pPr>
    </w:p>
    <w:p w:rsidR="00F93B65" w:rsidRPr="00F93B65" w:rsidRDefault="00F93B65" w:rsidP="00F93B65">
      <w:pPr>
        <w:ind w:left="284" w:right="-427"/>
        <w:rPr>
          <w:rFonts w:ascii="Verdana" w:hAnsi="Verdana" w:cs="Tahoma"/>
          <w:sz w:val="18"/>
          <w:szCs w:val="18"/>
        </w:rPr>
      </w:pPr>
    </w:p>
    <w:p w:rsidR="00F93B65" w:rsidRPr="00F93B65" w:rsidRDefault="00F93B65" w:rsidP="00F93B65">
      <w:pPr>
        <w:ind w:left="284" w:right="-427"/>
        <w:rPr>
          <w:rFonts w:ascii="Verdana" w:hAnsi="Verdana" w:cs="Tahoma"/>
          <w:sz w:val="18"/>
          <w:szCs w:val="18"/>
        </w:rPr>
      </w:pPr>
    </w:p>
    <w:p w:rsidR="00F93B65" w:rsidRPr="00F93B65" w:rsidRDefault="00F93B65" w:rsidP="00F93B65">
      <w:pPr>
        <w:ind w:left="284" w:right="-427"/>
        <w:rPr>
          <w:rFonts w:ascii="Verdana" w:hAnsi="Verdana" w:cs="Tahoma"/>
          <w:sz w:val="18"/>
          <w:szCs w:val="18"/>
        </w:rPr>
      </w:pPr>
    </w:p>
    <w:p w:rsidR="00F93B65" w:rsidRPr="00F93B65" w:rsidRDefault="00F93B65" w:rsidP="00F93B65">
      <w:pPr>
        <w:ind w:left="284" w:right="-427"/>
        <w:rPr>
          <w:rFonts w:ascii="Verdana" w:hAnsi="Verdana" w:cs="Tahoma"/>
          <w:sz w:val="20"/>
          <w:szCs w:val="20"/>
        </w:rPr>
      </w:pPr>
    </w:p>
    <w:p w:rsidR="00F93B65" w:rsidRPr="00F93B65" w:rsidRDefault="00F93B65" w:rsidP="00F93B65">
      <w:pPr>
        <w:shd w:val="clear" w:color="auto" w:fill="FFFFFF"/>
        <w:ind w:right="-427"/>
        <w:jc w:val="both"/>
        <w:rPr>
          <w:rFonts w:ascii="Verdana" w:hAnsi="Verdana"/>
          <w:b/>
          <w:sz w:val="14"/>
          <w:szCs w:val="14"/>
        </w:rPr>
      </w:pPr>
    </w:p>
    <w:p w:rsidR="00F93B65" w:rsidRPr="00F93B65" w:rsidRDefault="00F93B65" w:rsidP="00F93B65">
      <w:pPr>
        <w:shd w:val="clear" w:color="auto" w:fill="FFFFFF"/>
        <w:ind w:right="-427"/>
        <w:jc w:val="both"/>
        <w:rPr>
          <w:rFonts w:ascii="Verdana" w:hAnsi="Verdana"/>
          <w:b/>
          <w:sz w:val="14"/>
          <w:szCs w:val="14"/>
        </w:rPr>
      </w:pPr>
    </w:p>
    <w:p w:rsidR="00F93B65" w:rsidRPr="00F93B65" w:rsidRDefault="00F93B65" w:rsidP="00F93B65">
      <w:pPr>
        <w:shd w:val="clear" w:color="auto" w:fill="FFFFFF"/>
        <w:ind w:right="-427"/>
        <w:jc w:val="both"/>
        <w:rPr>
          <w:rFonts w:ascii="Verdana" w:hAnsi="Verdana"/>
          <w:b/>
          <w:sz w:val="14"/>
          <w:szCs w:val="14"/>
        </w:rPr>
      </w:pPr>
    </w:p>
    <w:p w:rsidR="00F93B65" w:rsidRPr="00F93B65" w:rsidRDefault="00F93B65" w:rsidP="00F93B65">
      <w:pPr>
        <w:shd w:val="clear" w:color="auto" w:fill="FFFFFF"/>
        <w:ind w:right="-427"/>
        <w:jc w:val="both"/>
        <w:rPr>
          <w:rFonts w:ascii="Verdana" w:hAnsi="Verdana"/>
          <w:b/>
          <w:sz w:val="14"/>
          <w:szCs w:val="14"/>
        </w:rPr>
      </w:pPr>
    </w:p>
    <w:p w:rsidR="00F93B65" w:rsidRPr="00F93B65" w:rsidRDefault="00F93B65" w:rsidP="00F93B65">
      <w:pPr>
        <w:shd w:val="clear" w:color="auto" w:fill="FFFFFF"/>
        <w:ind w:right="-427"/>
        <w:jc w:val="both"/>
        <w:rPr>
          <w:rFonts w:ascii="Verdana" w:hAnsi="Verdana"/>
          <w:b/>
          <w:sz w:val="14"/>
          <w:szCs w:val="14"/>
        </w:rPr>
      </w:pPr>
    </w:p>
    <w:p w:rsidR="00F93B65" w:rsidRPr="00F93B65" w:rsidRDefault="00F93B65" w:rsidP="00F93B65">
      <w:pPr>
        <w:shd w:val="clear" w:color="auto" w:fill="FFFFFF"/>
        <w:ind w:right="-427"/>
        <w:jc w:val="both"/>
        <w:rPr>
          <w:rFonts w:ascii="Verdana" w:hAnsi="Verdana"/>
          <w:b/>
          <w:sz w:val="14"/>
          <w:szCs w:val="14"/>
        </w:rPr>
      </w:pPr>
    </w:p>
    <w:p w:rsidR="00F93B65" w:rsidRPr="00F93B65" w:rsidRDefault="00F93B65" w:rsidP="00F93B65">
      <w:pPr>
        <w:shd w:val="clear" w:color="auto" w:fill="FFFFFF"/>
        <w:ind w:right="-427"/>
        <w:jc w:val="both"/>
        <w:rPr>
          <w:rFonts w:ascii="Verdana" w:hAnsi="Verdana"/>
          <w:b/>
          <w:sz w:val="14"/>
          <w:szCs w:val="14"/>
        </w:rPr>
      </w:pPr>
    </w:p>
    <w:p w:rsidR="00F93B65" w:rsidRPr="00F93B65" w:rsidRDefault="00F93B65" w:rsidP="00F93B65">
      <w:pPr>
        <w:shd w:val="clear" w:color="auto" w:fill="FFFFFF"/>
        <w:ind w:right="-427"/>
        <w:jc w:val="both"/>
        <w:rPr>
          <w:rFonts w:ascii="Verdana" w:hAnsi="Verdana"/>
          <w:b/>
          <w:sz w:val="14"/>
          <w:szCs w:val="14"/>
        </w:rPr>
      </w:pPr>
    </w:p>
    <w:p w:rsidR="00F93B65" w:rsidRPr="00F93B65" w:rsidRDefault="00F93B65" w:rsidP="00F93B65">
      <w:pPr>
        <w:shd w:val="clear" w:color="auto" w:fill="FFFFFF"/>
        <w:ind w:right="-427"/>
        <w:jc w:val="both"/>
        <w:rPr>
          <w:rFonts w:ascii="Verdana" w:hAnsi="Verdana"/>
          <w:b/>
          <w:sz w:val="14"/>
          <w:szCs w:val="14"/>
        </w:rPr>
      </w:pPr>
    </w:p>
    <w:p w:rsidR="00F93B65" w:rsidRPr="00F93B65" w:rsidRDefault="00F93B65" w:rsidP="00F93B65">
      <w:pPr>
        <w:shd w:val="clear" w:color="auto" w:fill="FFFFFF"/>
        <w:ind w:right="-427"/>
        <w:jc w:val="both"/>
        <w:rPr>
          <w:rFonts w:ascii="Verdana" w:hAnsi="Verdana"/>
          <w:b/>
          <w:sz w:val="14"/>
          <w:szCs w:val="14"/>
        </w:rPr>
      </w:pPr>
    </w:p>
    <w:p w:rsidR="00F93B65" w:rsidRPr="00F93B65" w:rsidRDefault="00F93B65" w:rsidP="00F93B65">
      <w:pPr>
        <w:shd w:val="clear" w:color="auto" w:fill="FFFFFF"/>
        <w:ind w:right="-427"/>
        <w:jc w:val="both"/>
        <w:rPr>
          <w:rFonts w:ascii="Verdana" w:hAnsi="Verdana"/>
          <w:b/>
          <w:sz w:val="14"/>
          <w:szCs w:val="14"/>
        </w:rPr>
      </w:pPr>
    </w:p>
    <w:p w:rsidR="00F93B65" w:rsidRPr="00F93B65" w:rsidRDefault="00F93B65" w:rsidP="00F93B65">
      <w:pPr>
        <w:shd w:val="clear" w:color="auto" w:fill="FFFFFF"/>
        <w:ind w:right="-427"/>
        <w:jc w:val="both"/>
        <w:rPr>
          <w:rFonts w:ascii="Verdana" w:hAnsi="Verdana"/>
          <w:b/>
          <w:sz w:val="14"/>
          <w:szCs w:val="14"/>
        </w:rPr>
      </w:pPr>
    </w:p>
    <w:p w:rsidR="00F93B65" w:rsidRPr="00F93B65" w:rsidRDefault="00F93B65" w:rsidP="00F93B65">
      <w:pPr>
        <w:shd w:val="clear" w:color="auto" w:fill="FFFFFF"/>
        <w:ind w:right="-427"/>
        <w:jc w:val="both"/>
        <w:rPr>
          <w:rFonts w:ascii="Verdana" w:hAnsi="Verdana"/>
          <w:b/>
          <w:sz w:val="14"/>
          <w:szCs w:val="14"/>
        </w:rPr>
      </w:pPr>
      <w:r w:rsidRPr="00F93B65">
        <w:rPr>
          <w:rFonts w:ascii="Verdana" w:hAnsi="Verdana"/>
          <w:b/>
          <w:sz w:val="14"/>
          <w:szCs w:val="14"/>
        </w:rPr>
        <w:t>Información básica sobre protección de datos personales.</w:t>
      </w:r>
    </w:p>
    <w:p w:rsidR="00F93B65" w:rsidRPr="00F93B65" w:rsidRDefault="00F93B65" w:rsidP="00F93B65">
      <w:pPr>
        <w:shd w:val="clear" w:color="auto" w:fill="FFFFFF"/>
        <w:ind w:right="-427"/>
        <w:jc w:val="both"/>
        <w:rPr>
          <w:rFonts w:ascii="Verdana" w:hAnsi="Verdana"/>
          <w:sz w:val="14"/>
          <w:szCs w:val="14"/>
        </w:rPr>
      </w:pPr>
    </w:p>
    <w:p w:rsidR="00F93B65" w:rsidRPr="00F93B65" w:rsidRDefault="00F93B65" w:rsidP="00F93B65">
      <w:pPr>
        <w:shd w:val="clear" w:color="auto" w:fill="FFFFFF"/>
        <w:ind w:right="-427"/>
        <w:jc w:val="both"/>
        <w:rPr>
          <w:rFonts w:ascii="Verdana" w:hAnsi="Verdana"/>
          <w:sz w:val="14"/>
          <w:szCs w:val="14"/>
        </w:rPr>
      </w:pPr>
      <w:r w:rsidRPr="00F93B6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93B65">
        <w:rPr>
          <w:rFonts w:ascii="Verdana" w:hAnsi="Verdana"/>
          <w:b/>
          <w:sz w:val="14"/>
          <w:szCs w:val="14"/>
        </w:rPr>
        <w:t>Gestión de la contratación</w:t>
      </w:r>
      <w:r w:rsidRPr="00F93B65">
        <w:rPr>
          <w:rFonts w:ascii="Verdana" w:hAnsi="Verdana"/>
          <w:sz w:val="14"/>
          <w:szCs w:val="14"/>
        </w:rPr>
        <w:t>»:</w:t>
      </w:r>
    </w:p>
    <w:p w:rsidR="00F93B65" w:rsidRPr="00F93B65" w:rsidRDefault="00F93B65" w:rsidP="00F93B65">
      <w:pPr>
        <w:shd w:val="clear" w:color="auto" w:fill="FFFFFF"/>
        <w:ind w:right="-427"/>
        <w:jc w:val="both"/>
        <w:rPr>
          <w:rFonts w:ascii="Verdana" w:hAnsi="Verdana"/>
          <w:sz w:val="14"/>
          <w:szCs w:val="14"/>
        </w:rPr>
      </w:pPr>
    </w:p>
    <w:p w:rsidR="00F93B65" w:rsidRPr="00F93B65" w:rsidRDefault="00F93B65" w:rsidP="002C27D5">
      <w:pPr>
        <w:numPr>
          <w:ilvl w:val="0"/>
          <w:numId w:val="132"/>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 xml:space="preserve">Responsable: </w:t>
      </w:r>
      <w:r w:rsidRPr="00F93B65">
        <w:rPr>
          <w:rFonts w:ascii="Verdana" w:hAnsi="Verdana"/>
          <w:sz w:val="14"/>
          <w:szCs w:val="14"/>
        </w:rPr>
        <w:t>órgano de contratación correspondiente.</w:t>
      </w:r>
    </w:p>
    <w:p w:rsidR="00F93B65" w:rsidRPr="00F93B65" w:rsidRDefault="00F93B65" w:rsidP="002C27D5">
      <w:pPr>
        <w:numPr>
          <w:ilvl w:val="0"/>
          <w:numId w:val="132"/>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Finalidad:</w:t>
      </w:r>
      <w:r w:rsidRPr="00F93B6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93B65" w:rsidRPr="00F93B65" w:rsidRDefault="00F93B65" w:rsidP="002C27D5">
      <w:pPr>
        <w:numPr>
          <w:ilvl w:val="0"/>
          <w:numId w:val="132"/>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Legitimación:</w:t>
      </w:r>
      <w:r w:rsidRPr="00F93B6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rsidR="00F93B65" w:rsidRPr="00F93B65" w:rsidRDefault="00F93B65" w:rsidP="002C27D5">
      <w:pPr>
        <w:numPr>
          <w:ilvl w:val="0"/>
          <w:numId w:val="132"/>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 xml:space="preserve">Destinatarias: </w:t>
      </w:r>
      <w:r w:rsidRPr="00F93B65">
        <w:rPr>
          <w:rFonts w:ascii="Verdana" w:hAnsi="Verdana"/>
          <w:sz w:val="14"/>
          <w:szCs w:val="14"/>
        </w:rPr>
        <w:t>Los datos personales podrán ser facilitados a quien ostente un interés legítimo y a la Hacienda General del País Vasco.</w:t>
      </w:r>
    </w:p>
    <w:p w:rsidR="00F93B65" w:rsidRPr="00F93B65" w:rsidRDefault="00F93B65" w:rsidP="002C27D5">
      <w:pPr>
        <w:numPr>
          <w:ilvl w:val="0"/>
          <w:numId w:val="132"/>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 xml:space="preserve">Derechos: </w:t>
      </w:r>
      <w:r w:rsidRPr="00F93B65">
        <w:rPr>
          <w:rFonts w:ascii="Verdana" w:hAnsi="Verdana"/>
          <w:sz w:val="14"/>
          <w:szCs w:val="14"/>
        </w:rPr>
        <w:t>Ud. tiene el derecho de acceso, rectificación y supresión de sus datos, así como de limitación u oposición a su tratamiento.</w:t>
      </w:r>
    </w:p>
    <w:p w:rsidR="00F93B65" w:rsidRPr="00F93B65" w:rsidRDefault="00F93B65" w:rsidP="00F93B65">
      <w:pPr>
        <w:shd w:val="clear" w:color="auto" w:fill="FFFFFF"/>
        <w:tabs>
          <w:tab w:val="left" w:pos="142"/>
        </w:tabs>
        <w:ind w:right="-427"/>
        <w:contextualSpacing/>
        <w:jc w:val="both"/>
        <w:rPr>
          <w:rFonts w:ascii="Verdana" w:hAnsi="Verdana"/>
          <w:b/>
          <w:sz w:val="16"/>
          <w:szCs w:val="16"/>
        </w:rPr>
      </w:pPr>
    </w:p>
    <w:p w:rsidR="00F93B65" w:rsidRPr="00F93B65" w:rsidRDefault="00F93B65" w:rsidP="00F93B65">
      <w:pPr>
        <w:shd w:val="clear" w:color="auto" w:fill="FFFFFF"/>
        <w:tabs>
          <w:tab w:val="left" w:pos="142"/>
        </w:tabs>
        <w:ind w:right="-427"/>
        <w:jc w:val="both"/>
        <w:rPr>
          <w:rFonts w:ascii="Verdana" w:hAnsi="Verdana"/>
          <w:b/>
          <w:sz w:val="16"/>
          <w:szCs w:val="16"/>
        </w:rPr>
      </w:pPr>
      <w:r w:rsidRPr="00F93B65">
        <w:rPr>
          <w:rFonts w:ascii="Verdana" w:hAnsi="Verdana"/>
          <w:b/>
          <w:sz w:val="16"/>
          <w:szCs w:val="16"/>
        </w:rPr>
        <w:t>INFORMACIÓN COMPLETA EN EL ANEXO VII.1 «INFORMACIÓN ADICIONAL SOBRE PROTECCIÓN DE DATOS PERSONALES»</w:t>
      </w:r>
    </w:p>
    <w:p w:rsidR="00133BBC" w:rsidRDefault="00F93B65" w:rsidP="00F93B65">
      <w:pPr>
        <w:pStyle w:val="3izenburua"/>
        <w:pBdr>
          <w:top w:val="none" w:sz="0" w:space="0" w:color="auto"/>
        </w:pBdr>
        <w:ind w:left="1701" w:hanging="1701"/>
        <w:jc w:val="center"/>
        <w:rPr>
          <w:lang w:val="es-ES_tradnl"/>
        </w:rPr>
      </w:pPr>
      <w:r w:rsidRPr="00F93B65">
        <w:rPr>
          <w:rFonts w:cs="Times New Roman"/>
          <w:caps w:val="0"/>
          <w:sz w:val="16"/>
          <w:szCs w:val="16"/>
        </w:rPr>
        <w:br w:type="page"/>
      </w:r>
    </w:p>
    <w:p w:rsidR="00F93B65" w:rsidRDefault="00F93B65" w:rsidP="00362F3A">
      <w:pPr>
        <w:pStyle w:val="3izenburua"/>
        <w:pBdr>
          <w:top w:val="none" w:sz="0" w:space="0" w:color="auto"/>
        </w:pBdr>
        <w:ind w:left="1701" w:hanging="1701"/>
        <w:jc w:val="center"/>
        <w:rPr>
          <w:lang w:val="es-ES_tradnl"/>
        </w:rPr>
      </w:pPr>
    </w:p>
    <w:p w:rsidR="00F310ED" w:rsidRPr="00427D9A" w:rsidRDefault="00F310ED" w:rsidP="00362F3A">
      <w:pPr>
        <w:pStyle w:val="3izenburua"/>
        <w:pBdr>
          <w:top w:val="none" w:sz="0" w:space="0" w:color="auto"/>
        </w:pBdr>
        <w:ind w:left="1701" w:hanging="1701"/>
        <w:jc w:val="center"/>
        <w:rPr>
          <w:rFonts w:eastAsia="Arial Unicode MS"/>
        </w:rPr>
      </w:pPr>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bookmarkEnd w:id="794"/>
      <w:bookmarkEnd w:id="795"/>
      <w:bookmarkEnd w:id="796"/>
    </w:p>
    <w:p w:rsidR="00F310ED" w:rsidRPr="00427D9A" w:rsidRDefault="00F310ED" w:rsidP="00F310ED">
      <w:pPr>
        <w:tabs>
          <w:tab w:val="left" w:pos="9436"/>
        </w:tabs>
        <w:ind w:left="600" w:right="-427"/>
        <w:jc w:val="center"/>
        <w:rPr>
          <w:rFonts w:ascii="Verdana" w:eastAsia="Arial Unicode MS" w:hAnsi="Verdana" w:cs="Tahoma"/>
          <w:b/>
          <w:sz w:val="19"/>
          <w:szCs w:val="19"/>
        </w:rPr>
      </w:pPr>
    </w:p>
    <w:p w:rsidR="00340049" w:rsidRDefault="00340049" w:rsidP="00F310ED">
      <w:pPr>
        <w:widowControl w:val="0"/>
        <w:tabs>
          <w:tab w:val="center" w:pos="4252"/>
          <w:tab w:val="right" w:pos="8504"/>
        </w:tabs>
        <w:ind w:right="-427"/>
        <w:jc w:val="both"/>
        <w:rPr>
          <w:rFonts w:ascii="Verdana" w:hAnsi="Verdana" w:cs="Tahoma"/>
          <w:sz w:val="19"/>
          <w:szCs w:val="19"/>
        </w:rPr>
      </w:pPr>
    </w:p>
    <w:p w:rsidR="004818BC"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6A0AD5" w:rsidRPr="00FB1FCC">
        <w:rPr>
          <w:rFonts w:ascii="Verdana" w:hAnsi="Verdana" w:cs="Tahoma"/>
          <w:b/>
          <w:color w:val="0000FF"/>
          <w:sz w:val="19"/>
          <w:szCs w:val="19"/>
        </w:rPr>
        <w:t>S-</w:t>
      </w:r>
      <w:r w:rsidR="0005769F">
        <w:rPr>
          <w:rFonts w:ascii="Verdana" w:hAnsi="Verdana" w:cs="Tahoma"/>
          <w:b/>
          <w:color w:val="0000FF"/>
          <w:sz w:val="19"/>
          <w:szCs w:val="19"/>
        </w:rPr>
        <w:t>0</w:t>
      </w:r>
      <w:r w:rsidR="00A2484A">
        <w:rPr>
          <w:rFonts w:ascii="Verdana" w:hAnsi="Verdana" w:cs="Tahoma"/>
          <w:b/>
          <w:color w:val="0000FF"/>
          <w:sz w:val="19"/>
          <w:szCs w:val="19"/>
        </w:rPr>
        <w:t>61</w:t>
      </w:r>
      <w:r w:rsidR="006A0AD5" w:rsidRPr="00FB1FCC">
        <w:rPr>
          <w:rFonts w:ascii="Verdana" w:hAnsi="Verdana" w:cs="Tahoma"/>
          <w:b/>
          <w:color w:val="0000FF"/>
          <w:sz w:val="19"/>
          <w:szCs w:val="19"/>
        </w:rPr>
        <w:t>/202</w:t>
      </w:r>
      <w:r w:rsidR="00F64083">
        <w:rPr>
          <w:rFonts w:ascii="Verdana" w:hAnsi="Verdana" w:cs="Tahoma"/>
          <w:b/>
          <w:color w:val="0000FF"/>
          <w:sz w:val="19"/>
          <w:szCs w:val="19"/>
        </w:rPr>
        <w:t>2</w:t>
      </w:r>
      <w:r w:rsidR="006A0AD5">
        <w:rPr>
          <w:rFonts w:ascii="Verdana" w:hAnsi="Verdana" w:cs="Tahoma"/>
          <w:b/>
          <w:color w:val="0000FF"/>
          <w:sz w:val="19"/>
          <w:szCs w:val="19"/>
        </w:rPr>
        <w:t xml:space="preserve"> “S</w:t>
      </w:r>
      <w:r w:rsidR="0005769F">
        <w:rPr>
          <w:rFonts w:ascii="Verdana" w:hAnsi="Verdana" w:cs="Tahoma"/>
          <w:b/>
          <w:color w:val="0000FF"/>
          <w:sz w:val="19"/>
          <w:szCs w:val="19"/>
        </w:rPr>
        <w:t xml:space="preserve">istema de </w:t>
      </w:r>
      <w:r w:rsidR="00A2484A">
        <w:rPr>
          <w:rFonts w:ascii="Verdana" w:hAnsi="Verdana" w:cs="Tahoma"/>
          <w:b/>
          <w:color w:val="0000FF"/>
          <w:sz w:val="19"/>
          <w:szCs w:val="19"/>
        </w:rPr>
        <w:t>localización de teléfonos activos desde drones para operativos de rescate</w:t>
      </w:r>
      <w:r w:rsidR="0005769F">
        <w:rPr>
          <w:rFonts w:ascii="Verdana" w:hAnsi="Verdana" w:cs="Tahoma"/>
          <w:b/>
          <w:color w:val="0000FF"/>
          <w:sz w:val="19"/>
          <w:szCs w:val="19"/>
        </w:rPr>
        <w:t>”</w:t>
      </w:r>
      <w:r w:rsidR="006A0AD5">
        <w:rPr>
          <w:rFonts w:ascii="Verdana" w:hAnsi="Verdana" w:cs="Tahoma"/>
          <w:b/>
          <w:color w:val="0000FF"/>
          <w:sz w:val="19"/>
          <w:szCs w:val="19"/>
        </w:rPr>
        <w:t>.</w:t>
      </w:r>
    </w:p>
    <w:p w:rsidR="004818BC" w:rsidRDefault="004818BC" w:rsidP="00F310ED">
      <w:pPr>
        <w:widowControl w:val="0"/>
        <w:tabs>
          <w:tab w:val="center" w:pos="4252"/>
          <w:tab w:val="right" w:pos="8504"/>
        </w:tabs>
        <w:ind w:right="-427"/>
        <w:jc w:val="both"/>
        <w:rPr>
          <w:rFonts w:ascii="Verdana" w:hAnsi="Verdana" w:cs="Tahoma"/>
          <w:sz w:val="19"/>
          <w:szCs w:val="19"/>
        </w:rPr>
      </w:pPr>
    </w:p>
    <w:p w:rsidR="00F310ED" w:rsidRPr="00427D9A" w:rsidRDefault="00F310ED" w:rsidP="00F310ED">
      <w:pPr>
        <w:widowControl w:val="0"/>
        <w:tabs>
          <w:tab w:val="center" w:pos="4252"/>
          <w:tab w:val="right" w:pos="8504"/>
        </w:tabs>
        <w:ind w:left="600" w:right="-427"/>
        <w:jc w:val="both"/>
        <w:rPr>
          <w:rFonts w:ascii="Verdana" w:eastAsia="Arial Unicode MS" w:hAnsi="Verdana"/>
          <w:b/>
          <w:sz w:val="19"/>
          <w:szCs w:val="19"/>
        </w:rPr>
      </w:pPr>
    </w:p>
    <w:p w:rsidR="00F310ED" w:rsidRPr="00427D9A" w:rsidRDefault="00F310ED" w:rsidP="00F310ED">
      <w:pPr>
        <w:ind w:right="-427"/>
        <w:jc w:val="center"/>
        <w:rPr>
          <w:rFonts w:ascii="Verdana" w:hAnsi="Verdana"/>
          <w:b/>
          <w:sz w:val="19"/>
          <w:szCs w:val="19"/>
        </w:rPr>
      </w:pPr>
      <w:bookmarkStart w:id="797" w:name="_Toc505598254"/>
      <w:bookmarkStart w:id="798" w:name="_Toc505598331"/>
      <w:bookmarkStart w:id="799" w:name="_Toc505598424"/>
      <w:bookmarkStart w:id="800" w:name="_Toc507512603"/>
      <w:bookmarkStart w:id="801" w:name="_Toc507512904"/>
      <w:r w:rsidRPr="00427D9A">
        <w:rPr>
          <w:rFonts w:ascii="Verdana" w:hAnsi="Verdana"/>
          <w:b/>
          <w:sz w:val="19"/>
          <w:szCs w:val="19"/>
        </w:rPr>
        <w:t>DECLARA:</w:t>
      </w:r>
      <w:bookmarkEnd w:id="797"/>
      <w:bookmarkEnd w:id="798"/>
      <w:bookmarkEnd w:id="799"/>
      <w:bookmarkEnd w:id="800"/>
      <w:bookmarkEnd w:id="801"/>
    </w:p>
    <w:p w:rsidR="00F310ED" w:rsidRDefault="00F310ED" w:rsidP="00F310ED">
      <w:pPr>
        <w:ind w:right="-285"/>
        <w:jc w:val="center"/>
        <w:rPr>
          <w:rFonts w:ascii="Verdana" w:eastAsia="Arial Unicode MS" w:hAnsi="Verdana"/>
          <w:b/>
          <w:sz w:val="19"/>
          <w:szCs w:val="19"/>
        </w:rPr>
      </w:pPr>
    </w:p>
    <w:p w:rsidR="00F310ED" w:rsidRPr="004818BC" w:rsidRDefault="00F310ED" w:rsidP="002C27D5">
      <w:pPr>
        <w:numPr>
          <w:ilvl w:val="0"/>
          <w:numId w:val="73"/>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4818BC" w:rsidRPr="00427D9A" w:rsidRDefault="004818BC" w:rsidP="004818BC">
      <w:pPr>
        <w:spacing w:before="120" w:after="120"/>
        <w:ind w:left="1418" w:right="-143"/>
        <w:jc w:val="both"/>
        <w:rPr>
          <w:rFonts w:ascii="Tahoma" w:hAnsi="Tahoma" w:cs="Tahoma"/>
          <w:sz w:val="19"/>
          <w:szCs w:val="19"/>
        </w:rPr>
      </w:pPr>
    </w:p>
    <w:p w:rsidR="00F310ED" w:rsidRDefault="00F310ED" w:rsidP="002C27D5">
      <w:pPr>
        <w:numPr>
          <w:ilvl w:val="0"/>
          <w:numId w:val="73"/>
        </w:numPr>
        <w:spacing w:before="120" w:after="120"/>
        <w:ind w:left="1134" w:right="-143" w:hanging="566"/>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008B7F59" w:rsidRPr="008B7F59" w:rsidRDefault="008B7F59" w:rsidP="008B7F59">
      <w:pPr>
        <w:pStyle w:val="Zerrenda-paragrafoa"/>
        <w:rPr>
          <w:b/>
          <w:color w:val="0000FF"/>
          <w:sz w:val="20"/>
          <w:szCs w:val="20"/>
        </w:rPr>
      </w:pPr>
    </w:p>
    <w:tbl>
      <w:tblPr>
        <w:tblpPr w:leftFromText="141" w:rightFromText="141" w:vertAnchor="text" w:horzAnchor="margin" w:tblpXSpec="right" w:tblpY="102"/>
        <w:tblW w:w="8667" w:type="dxa"/>
        <w:tblCellMar>
          <w:left w:w="70" w:type="dxa"/>
          <w:right w:w="70" w:type="dxa"/>
        </w:tblCellMar>
        <w:tblLook w:val="04A0" w:firstRow="1" w:lastRow="0" w:firstColumn="1" w:lastColumn="0" w:noHBand="0" w:noVBand="1"/>
      </w:tblPr>
      <w:tblGrid>
        <w:gridCol w:w="4620"/>
        <w:gridCol w:w="1843"/>
        <w:gridCol w:w="2204"/>
      </w:tblGrid>
      <w:tr w:rsidR="00A2484A" w:rsidRPr="00A2484A" w:rsidTr="00A2484A">
        <w:trPr>
          <w:trHeight w:val="545"/>
        </w:trPr>
        <w:tc>
          <w:tcPr>
            <w:tcW w:w="4620"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A2484A" w:rsidRPr="00A2484A" w:rsidRDefault="00A2484A" w:rsidP="00A2484A">
            <w:pPr>
              <w:jc w:val="center"/>
              <w:rPr>
                <w:rFonts w:ascii="Verdana" w:hAnsi="Verdana"/>
                <w:b/>
                <w:bCs/>
                <w:color w:val="0000FF"/>
                <w:sz w:val="18"/>
              </w:rPr>
            </w:pPr>
            <w:r w:rsidRPr="00A2484A">
              <w:rPr>
                <w:rFonts w:ascii="Verdana" w:hAnsi="Verdana"/>
                <w:b/>
                <w:bCs/>
                <w:color w:val="0000FF"/>
                <w:sz w:val="18"/>
              </w:rPr>
              <w:t>Concepto</w:t>
            </w:r>
          </w:p>
        </w:tc>
        <w:tc>
          <w:tcPr>
            <w:tcW w:w="1843" w:type="dxa"/>
            <w:tcBorders>
              <w:top w:val="single" w:sz="4" w:space="0" w:color="auto"/>
              <w:left w:val="nil"/>
              <w:bottom w:val="single" w:sz="4" w:space="0" w:color="auto"/>
              <w:right w:val="single" w:sz="4" w:space="0" w:color="auto"/>
            </w:tcBorders>
            <w:shd w:val="clear" w:color="auto" w:fill="E6E6E6"/>
            <w:vAlign w:val="center"/>
            <w:hideMark/>
          </w:tcPr>
          <w:p w:rsidR="00A2484A" w:rsidRPr="00A2484A" w:rsidRDefault="00A2484A" w:rsidP="00A2484A">
            <w:pPr>
              <w:jc w:val="center"/>
              <w:rPr>
                <w:rFonts w:ascii="Verdana" w:hAnsi="Verdana"/>
                <w:b/>
                <w:bCs/>
                <w:color w:val="0000FF"/>
                <w:sz w:val="18"/>
              </w:rPr>
            </w:pPr>
            <w:r w:rsidRPr="00A2484A">
              <w:rPr>
                <w:rFonts w:ascii="Verdana" w:hAnsi="Verdana"/>
                <w:b/>
                <w:bCs/>
                <w:color w:val="0000FF"/>
                <w:sz w:val="18"/>
              </w:rPr>
              <w:t>Importe máximo fijado (sin IVA)</w:t>
            </w:r>
          </w:p>
        </w:tc>
        <w:tc>
          <w:tcPr>
            <w:tcW w:w="2204" w:type="dxa"/>
            <w:tcBorders>
              <w:top w:val="single" w:sz="4" w:space="0" w:color="auto"/>
              <w:left w:val="nil"/>
              <w:bottom w:val="single" w:sz="4" w:space="0" w:color="auto"/>
              <w:right w:val="single" w:sz="4" w:space="0" w:color="auto"/>
            </w:tcBorders>
            <w:shd w:val="clear" w:color="auto" w:fill="E6E6E6"/>
            <w:vAlign w:val="center"/>
            <w:hideMark/>
          </w:tcPr>
          <w:p w:rsidR="00A2484A" w:rsidRPr="00A2484A" w:rsidRDefault="00A2484A" w:rsidP="00A2484A">
            <w:pPr>
              <w:jc w:val="center"/>
              <w:rPr>
                <w:rFonts w:ascii="Verdana" w:hAnsi="Verdana"/>
                <w:b/>
                <w:bCs/>
                <w:color w:val="0000FF"/>
                <w:sz w:val="18"/>
              </w:rPr>
            </w:pPr>
            <w:r w:rsidRPr="00A2484A">
              <w:rPr>
                <w:rFonts w:ascii="Verdana" w:hAnsi="Verdana"/>
                <w:b/>
                <w:bCs/>
                <w:color w:val="0000FF"/>
                <w:sz w:val="18"/>
              </w:rPr>
              <w:t xml:space="preserve">Precio Ofertado </w:t>
            </w:r>
          </w:p>
          <w:p w:rsidR="00A2484A" w:rsidRPr="00A2484A" w:rsidRDefault="00A2484A" w:rsidP="00A2484A">
            <w:pPr>
              <w:jc w:val="center"/>
              <w:rPr>
                <w:rFonts w:ascii="Verdana" w:hAnsi="Verdana"/>
                <w:b/>
                <w:bCs/>
                <w:color w:val="0000FF"/>
                <w:sz w:val="18"/>
              </w:rPr>
            </w:pPr>
            <w:r w:rsidRPr="00A2484A">
              <w:rPr>
                <w:rFonts w:ascii="Verdana" w:hAnsi="Verdana"/>
                <w:b/>
                <w:bCs/>
                <w:color w:val="0000FF"/>
                <w:sz w:val="18"/>
              </w:rPr>
              <w:t>(sin IVA)</w:t>
            </w:r>
          </w:p>
        </w:tc>
      </w:tr>
      <w:tr w:rsidR="00A2484A" w:rsidRPr="00A2484A" w:rsidTr="00A2484A">
        <w:trPr>
          <w:trHeight w:val="383"/>
        </w:trPr>
        <w:tc>
          <w:tcPr>
            <w:tcW w:w="4620" w:type="dxa"/>
            <w:tcBorders>
              <w:top w:val="single" w:sz="2" w:space="0" w:color="auto"/>
              <w:left w:val="single" w:sz="6" w:space="0" w:color="auto"/>
              <w:bottom w:val="single" w:sz="2" w:space="0" w:color="auto"/>
              <w:right w:val="single" w:sz="2" w:space="0" w:color="auto"/>
            </w:tcBorders>
            <w:vAlign w:val="center"/>
            <w:hideMark/>
          </w:tcPr>
          <w:p w:rsidR="00A2484A" w:rsidRPr="00A2484A" w:rsidRDefault="00A2484A" w:rsidP="00A2484A">
            <w:pPr>
              <w:autoSpaceDE w:val="0"/>
              <w:autoSpaceDN w:val="0"/>
              <w:adjustRightInd w:val="0"/>
              <w:spacing w:before="60" w:after="60"/>
              <w:rPr>
                <w:rFonts w:ascii="Verdana" w:hAnsi="Verdana"/>
                <w:color w:val="0000FF"/>
                <w:sz w:val="18"/>
                <w:szCs w:val="22"/>
              </w:rPr>
            </w:pPr>
            <w:r w:rsidRPr="00A2484A">
              <w:rPr>
                <w:rFonts w:ascii="Verdana" w:hAnsi="Verdana"/>
                <w:color w:val="0000FF"/>
                <w:sz w:val="20"/>
                <w:szCs w:val="28"/>
              </w:rPr>
              <w:t>Sistema de localización de teléfonos activos desde drones para operativos de rescate</w:t>
            </w:r>
          </w:p>
        </w:tc>
        <w:tc>
          <w:tcPr>
            <w:tcW w:w="1843" w:type="dxa"/>
            <w:tcBorders>
              <w:top w:val="single" w:sz="2" w:space="0" w:color="auto"/>
              <w:left w:val="single" w:sz="2" w:space="0" w:color="auto"/>
              <w:bottom w:val="single" w:sz="2" w:space="0" w:color="auto"/>
              <w:right w:val="single" w:sz="2" w:space="0" w:color="auto"/>
            </w:tcBorders>
            <w:vAlign w:val="center"/>
            <w:hideMark/>
          </w:tcPr>
          <w:p w:rsidR="00A2484A" w:rsidRPr="00A2484A" w:rsidRDefault="00A2484A" w:rsidP="00A2484A">
            <w:pPr>
              <w:jc w:val="right"/>
              <w:rPr>
                <w:rFonts w:ascii="Verdana" w:hAnsi="Verdana"/>
                <w:color w:val="0000FF"/>
                <w:sz w:val="18"/>
                <w:szCs w:val="22"/>
              </w:rPr>
            </w:pPr>
            <w:r w:rsidRPr="00A2484A">
              <w:rPr>
                <w:rFonts w:ascii="Verdana" w:hAnsi="Verdana"/>
                <w:color w:val="0000FF"/>
                <w:sz w:val="18"/>
                <w:szCs w:val="22"/>
              </w:rPr>
              <w:t>103.900,00 €</w:t>
            </w:r>
          </w:p>
        </w:tc>
        <w:tc>
          <w:tcPr>
            <w:tcW w:w="2204" w:type="dxa"/>
            <w:tcBorders>
              <w:top w:val="single" w:sz="2" w:space="0" w:color="auto"/>
              <w:left w:val="single" w:sz="2" w:space="0" w:color="auto"/>
              <w:bottom w:val="single" w:sz="2" w:space="0" w:color="auto"/>
              <w:right w:val="single" w:sz="6" w:space="0" w:color="auto"/>
            </w:tcBorders>
            <w:vAlign w:val="center"/>
          </w:tcPr>
          <w:p w:rsidR="00A2484A" w:rsidRPr="00A2484A" w:rsidRDefault="00A2484A" w:rsidP="00A2484A">
            <w:pPr>
              <w:autoSpaceDE w:val="0"/>
              <w:autoSpaceDN w:val="0"/>
              <w:adjustRightInd w:val="0"/>
              <w:spacing w:before="60" w:after="60"/>
              <w:jc w:val="right"/>
              <w:rPr>
                <w:rFonts w:ascii="Verdana" w:hAnsi="Verdana"/>
                <w:color w:val="0000FF"/>
                <w:sz w:val="18"/>
                <w:szCs w:val="22"/>
              </w:rPr>
            </w:pPr>
          </w:p>
        </w:tc>
      </w:tr>
      <w:tr w:rsidR="00A2484A" w:rsidRPr="00A2484A" w:rsidTr="00A2484A">
        <w:trPr>
          <w:trHeight w:val="393"/>
        </w:trPr>
        <w:tc>
          <w:tcPr>
            <w:tcW w:w="4620" w:type="dxa"/>
            <w:tcBorders>
              <w:top w:val="single" w:sz="2" w:space="0" w:color="auto"/>
              <w:left w:val="single" w:sz="6" w:space="0" w:color="auto"/>
              <w:bottom w:val="single" w:sz="2" w:space="0" w:color="auto"/>
              <w:right w:val="nil"/>
            </w:tcBorders>
            <w:vAlign w:val="center"/>
            <w:hideMark/>
          </w:tcPr>
          <w:p w:rsidR="00A2484A" w:rsidRPr="00A2484A" w:rsidRDefault="00A2484A" w:rsidP="00A2484A">
            <w:pPr>
              <w:autoSpaceDE w:val="0"/>
              <w:autoSpaceDN w:val="0"/>
              <w:adjustRightInd w:val="0"/>
              <w:spacing w:before="60" w:after="60"/>
              <w:rPr>
                <w:rFonts w:ascii="Verdana" w:hAnsi="Verdana"/>
                <w:bCs/>
                <w:color w:val="0000FF"/>
                <w:sz w:val="18"/>
                <w:szCs w:val="22"/>
              </w:rPr>
            </w:pPr>
            <w:r w:rsidRPr="00A2484A">
              <w:rPr>
                <w:rFonts w:ascii="Verdana" w:hAnsi="Verdana"/>
                <w:bCs/>
                <w:color w:val="0000FF"/>
                <w:sz w:val="18"/>
                <w:szCs w:val="22"/>
              </w:rPr>
              <w:t>IVA aplicable desglosado</w:t>
            </w:r>
          </w:p>
        </w:tc>
        <w:tc>
          <w:tcPr>
            <w:tcW w:w="1843" w:type="dxa"/>
            <w:tcBorders>
              <w:top w:val="single" w:sz="2" w:space="0" w:color="auto"/>
              <w:left w:val="nil"/>
              <w:bottom w:val="single" w:sz="2" w:space="0" w:color="auto"/>
              <w:right w:val="single" w:sz="2" w:space="0" w:color="auto"/>
            </w:tcBorders>
            <w:vAlign w:val="center"/>
          </w:tcPr>
          <w:p w:rsidR="00A2484A" w:rsidRPr="00A2484A" w:rsidRDefault="00A2484A" w:rsidP="00A2484A">
            <w:pPr>
              <w:spacing w:before="60" w:after="60"/>
              <w:jc w:val="right"/>
              <w:rPr>
                <w:rFonts w:ascii="Verdana" w:hAnsi="Verdana"/>
                <w:bCs/>
                <w:color w:val="0000FF"/>
                <w:sz w:val="18"/>
                <w:szCs w:val="22"/>
              </w:rPr>
            </w:pPr>
          </w:p>
        </w:tc>
        <w:tc>
          <w:tcPr>
            <w:tcW w:w="2204" w:type="dxa"/>
            <w:tcBorders>
              <w:top w:val="single" w:sz="2" w:space="0" w:color="auto"/>
              <w:left w:val="single" w:sz="2" w:space="0" w:color="auto"/>
              <w:bottom w:val="single" w:sz="4" w:space="0" w:color="auto"/>
              <w:right w:val="single" w:sz="6" w:space="0" w:color="auto"/>
            </w:tcBorders>
            <w:vAlign w:val="center"/>
          </w:tcPr>
          <w:p w:rsidR="00A2484A" w:rsidRPr="00A2484A" w:rsidRDefault="00A2484A" w:rsidP="00A2484A">
            <w:pPr>
              <w:autoSpaceDE w:val="0"/>
              <w:autoSpaceDN w:val="0"/>
              <w:adjustRightInd w:val="0"/>
              <w:spacing w:before="60" w:after="60"/>
              <w:jc w:val="right"/>
              <w:rPr>
                <w:rFonts w:ascii="Verdana" w:hAnsi="Verdana"/>
                <w:color w:val="0000FF"/>
                <w:sz w:val="18"/>
                <w:szCs w:val="22"/>
              </w:rPr>
            </w:pPr>
          </w:p>
        </w:tc>
      </w:tr>
      <w:tr w:rsidR="00A2484A" w:rsidRPr="00A2484A" w:rsidTr="00A2484A">
        <w:trPr>
          <w:trHeight w:val="393"/>
        </w:trPr>
        <w:tc>
          <w:tcPr>
            <w:tcW w:w="4620" w:type="dxa"/>
            <w:tcBorders>
              <w:top w:val="single" w:sz="2" w:space="0" w:color="auto"/>
              <w:left w:val="single" w:sz="6" w:space="0" w:color="auto"/>
              <w:bottom w:val="single" w:sz="6" w:space="0" w:color="auto"/>
              <w:right w:val="nil"/>
            </w:tcBorders>
            <w:vAlign w:val="center"/>
          </w:tcPr>
          <w:p w:rsidR="00A2484A" w:rsidRPr="00A2484A" w:rsidRDefault="00A2484A" w:rsidP="00A2484A">
            <w:pPr>
              <w:autoSpaceDE w:val="0"/>
              <w:autoSpaceDN w:val="0"/>
              <w:adjustRightInd w:val="0"/>
              <w:spacing w:before="60" w:after="60"/>
              <w:rPr>
                <w:rFonts w:ascii="Verdana" w:hAnsi="Verdana"/>
                <w:b/>
                <w:bCs/>
                <w:color w:val="0000FF"/>
                <w:sz w:val="18"/>
                <w:szCs w:val="22"/>
              </w:rPr>
            </w:pPr>
            <w:r w:rsidRPr="00A2484A">
              <w:rPr>
                <w:rFonts w:ascii="Verdana" w:hAnsi="Verdana"/>
                <w:b/>
                <w:bCs/>
                <w:color w:val="0000FF"/>
                <w:sz w:val="18"/>
                <w:szCs w:val="22"/>
              </w:rPr>
              <w:t>TOTAL, IVA incluido</w:t>
            </w:r>
          </w:p>
        </w:tc>
        <w:tc>
          <w:tcPr>
            <w:tcW w:w="1843" w:type="dxa"/>
            <w:tcBorders>
              <w:top w:val="single" w:sz="2" w:space="0" w:color="auto"/>
              <w:left w:val="nil"/>
              <w:bottom w:val="single" w:sz="6" w:space="0" w:color="auto"/>
              <w:right w:val="single" w:sz="4" w:space="0" w:color="auto"/>
            </w:tcBorders>
            <w:vAlign w:val="center"/>
          </w:tcPr>
          <w:p w:rsidR="00A2484A" w:rsidRPr="00A2484A" w:rsidRDefault="00A2484A" w:rsidP="00A2484A">
            <w:pPr>
              <w:spacing w:before="60" w:after="60"/>
              <w:jc w:val="right"/>
              <w:rPr>
                <w:rFonts w:ascii="Verdana" w:hAnsi="Verdana"/>
                <w:bCs/>
                <w:color w:val="0000FF"/>
                <w:sz w:val="18"/>
                <w:szCs w:val="22"/>
              </w:rPr>
            </w:pPr>
          </w:p>
        </w:tc>
        <w:tc>
          <w:tcPr>
            <w:tcW w:w="2204" w:type="dxa"/>
            <w:tcBorders>
              <w:top w:val="single" w:sz="4" w:space="0" w:color="auto"/>
              <w:left w:val="single" w:sz="4" w:space="0" w:color="auto"/>
              <w:bottom w:val="single" w:sz="4" w:space="0" w:color="auto"/>
              <w:right w:val="single" w:sz="4" w:space="0" w:color="auto"/>
            </w:tcBorders>
            <w:vAlign w:val="center"/>
          </w:tcPr>
          <w:p w:rsidR="00A2484A" w:rsidRPr="00A2484A" w:rsidRDefault="00A2484A" w:rsidP="00A2484A">
            <w:pPr>
              <w:autoSpaceDE w:val="0"/>
              <w:autoSpaceDN w:val="0"/>
              <w:adjustRightInd w:val="0"/>
              <w:spacing w:before="60" w:after="60"/>
              <w:jc w:val="right"/>
              <w:rPr>
                <w:rFonts w:ascii="Verdana" w:hAnsi="Verdana"/>
                <w:b/>
                <w:color w:val="0000FF"/>
                <w:sz w:val="18"/>
                <w:szCs w:val="22"/>
              </w:rPr>
            </w:pPr>
          </w:p>
        </w:tc>
      </w:tr>
    </w:tbl>
    <w:p w:rsidR="008B7F59" w:rsidRDefault="008B7F59" w:rsidP="008B7F59">
      <w:pPr>
        <w:tabs>
          <w:tab w:val="right" w:pos="9978"/>
        </w:tabs>
        <w:ind w:left="1134" w:right="141" w:hanging="400"/>
        <w:jc w:val="both"/>
        <w:rPr>
          <w:rFonts w:ascii="Verdana" w:hAnsi="Verdana" w:cs="Tahoma"/>
          <w:b/>
          <w:color w:val="0000FF"/>
          <w:sz w:val="19"/>
          <w:szCs w:val="19"/>
        </w:rPr>
      </w:pPr>
    </w:p>
    <w:p w:rsidR="00A2484A" w:rsidRDefault="00A2484A" w:rsidP="00A2484A">
      <w:pPr>
        <w:pStyle w:val="Texto"/>
        <w:ind w:left="709"/>
        <w:rPr>
          <w:rFonts w:ascii="Verdana" w:hAnsi="Verdana"/>
          <w:sz w:val="20"/>
          <w:szCs w:val="22"/>
        </w:rPr>
      </w:pPr>
      <w:bookmarkStart w:id="802" w:name="_Toc505598255"/>
      <w:bookmarkStart w:id="803" w:name="_Toc505598332"/>
      <w:bookmarkStart w:id="804" w:name="_Toc505598425"/>
      <w:bookmarkStart w:id="805" w:name="_Toc507512604"/>
      <w:bookmarkStart w:id="806" w:name="_Toc507512905"/>
      <w:r>
        <w:rPr>
          <w:rFonts w:ascii="Verdana" w:hAnsi="Verdana"/>
          <w:sz w:val="20"/>
        </w:rPr>
        <w:t>Plazo de garantía: ………………….. meses.</w:t>
      </w:r>
    </w:p>
    <w:p w:rsidR="00A2484A" w:rsidRDefault="00A2484A" w:rsidP="00A2484A">
      <w:pPr>
        <w:pStyle w:val="Texto"/>
        <w:ind w:left="709"/>
        <w:rPr>
          <w:rFonts w:ascii="Verdana" w:hAnsi="Verdana"/>
          <w:sz w:val="20"/>
        </w:rPr>
      </w:pPr>
      <w:r>
        <w:rPr>
          <w:rFonts w:ascii="Verdana" w:hAnsi="Verdana"/>
          <w:sz w:val="20"/>
        </w:rPr>
        <w:t xml:space="preserve">Plazo de entrega:  ………………….. semanas. </w:t>
      </w:r>
    </w:p>
    <w:p w:rsidR="00065CC5" w:rsidRDefault="00065CC5" w:rsidP="00F310ED">
      <w:pPr>
        <w:ind w:right="-427"/>
        <w:rPr>
          <w:rFonts w:ascii="Verdana" w:hAnsi="Verdana" w:cs="Tahoma"/>
          <w:sz w:val="19"/>
          <w:szCs w:val="19"/>
        </w:rPr>
      </w:pPr>
    </w:p>
    <w:p w:rsidR="00065CC5" w:rsidRDefault="00065CC5" w:rsidP="00F310ED">
      <w:pPr>
        <w:ind w:right="-427"/>
        <w:rPr>
          <w:rFonts w:ascii="Verdana" w:hAnsi="Verdana" w:cs="Tahoma"/>
          <w:sz w:val="19"/>
          <w:szCs w:val="19"/>
        </w:rPr>
      </w:pPr>
    </w:p>
    <w:p w:rsidR="00F310ED" w:rsidRPr="00427D9A" w:rsidRDefault="00F310ED" w:rsidP="00065CC5">
      <w:pPr>
        <w:ind w:right="-427"/>
        <w:rPr>
          <w:rFonts w:ascii="Verdana" w:hAnsi="Verdana" w:cs="Tahoma"/>
          <w:sz w:val="19"/>
          <w:szCs w:val="19"/>
        </w:rPr>
      </w:pPr>
      <w:r w:rsidRPr="00427D9A">
        <w:rPr>
          <w:rFonts w:ascii="Verdana" w:hAnsi="Verdana" w:cs="Tahoma"/>
          <w:sz w:val="19"/>
          <w:szCs w:val="19"/>
        </w:rPr>
        <w:t>En............................., a...... de....................de 20....</w:t>
      </w:r>
      <w:bookmarkEnd w:id="802"/>
      <w:bookmarkEnd w:id="803"/>
      <w:bookmarkEnd w:id="804"/>
      <w:bookmarkEnd w:id="805"/>
      <w:bookmarkEnd w:id="806"/>
    </w:p>
    <w:p w:rsidR="00F310ED" w:rsidRPr="00427D9A" w:rsidRDefault="00F310ED" w:rsidP="00F310ED">
      <w:pPr>
        <w:ind w:right="-427"/>
        <w:rPr>
          <w:rFonts w:ascii="Verdana" w:hAnsi="Verdana" w:cs="Tahoma"/>
          <w:sz w:val="19"/>
          <w:szCs w:val="19"/>
        </w:rPr>
      </w:pPr>
    </w:p>
    <w:p w:rsidR="00134588" w:rsidRDefault="00134588" w:rsidP="00F310ED">
      <w:pPr>
        <w:ind w:right="-427"/>
        <w:rPr>
          <w:rFonts w:ascii="Verdana" w:hAnsi="Verdana" w:cs="Tahoma"/>
          <w:sz w:val="19"/>
          <w:szCs w:val="19"/>
        </w:rPr>
      </w:pPr>
    </w:p>
    <w:p w:rsidR="00F310ED" w:rsidRPr="00427D9A" w:rsidRDefault="00F310ED" w:rsidP="00065CC5">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rsidR="00F310ED" w:rsidRDefault="00F310ED" w:rsidP="00F310ED">
      <w:pPr>
        <w:ind w:right="-427"/>
        <w:rPr>
          <w:rFonts w:ascii="Verdana" w:hAnsi="Verdana" w:cs="Tahoma"/>
          <w:sz w:val="18"/>
          <w:szCs w:val="18"/>
        </w:rPr>
      </w:pPr>
    </w:p>
    <w:p w:rsidR="004818BC" w:rsidRDefault="004818BC" w:rsidP="00F310ED">
      <w:pPr>
        <w:ind w:right="-427"/>
        <w:rPr>
          <w:rFonts w:ascii="Verdana" w:hAnsi="Verdana" w:cs="Tahoma"/>
          <w:sz w:val="18"/>
          <w:szCs w:val="18"/>
        </w:rPr>
      </w:pPr>
    </w:p>
    <w:p w:rsidR="00DA6BDE" w:rsidRPr="00427D9A" w:rsidRDefault="00DA6BDE" w:rsidP="00F310ED">
      <w:pPr>
        <w:ind w:right="-427"/>
        <w:rPr>
          <w:rFonts w:ascii="Verdana" w:hAnsi="Verdana" w:cs="Tahoma"/>
          <w:sz w:val="18"/>
          <w:szCs w:val="18"/>
        </w:rPr>
      </w:pPr>
    </w:p>
    <w:p w:rsidR="00F310ED" w:rsidRPr="00427D9A" w:rsidRDefault="00F310ED" w:rsidP="00F310ED">
      <w:pPr>
        <w:ind w:right="-427"/>
        <w:rPr>
          <w:rFonts w:ascii="Verdana" w:hAnsi="Verdana" w:cs="Tahoma"/>
          <w:sz w:val="18"/>
          <w:szCs w:val="18"/>
        </w:rPr>
      </w:pPr>
    </w:p>
    <w:p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F310ED" w:rsidRPr="00427D9A" w:rsidRDefault="00F310ED" w:rsidP="00F310ED">
      <w:pPr>
        <w:shd w:val="clear" w:color="auto" w:fill="FFFFFF"/>
        <w:ind w:left="142" w:right="-427"/>
        <w:jc w:val="both"/>
        <w:rPr>
          <w:rFonts w:ascii="Verdana" w:hAnsi="Verdana"/>
          <w:sz w:val="14"/>
          <w:szCs w:val="14"/>
        </w:rPr>
      </w:pPr>
    </w:p>
    <w:p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F310ED" w:rsidRPr="00427D9A" w:rsidRDefault="00F310ED" w:rsidP="00F310ED">
      <w:pPr>
        <w:shd w:val="clear" w:color="auto" w:fill="FFFFFF"/>
        <w:ind w:left="142" w:right="-427"/>
        <w:jc w:val="both"/>
        <w:rPr>
          <w:rFonts w:ascii="Verdana" w:hAnsi="Verdana"/>
          <w:sz w:val="14"/>
          <w:szCs w:val="14"/>
        </w:rPr>
      </w:pPr>
    </w:p>
    <w:p w:rsidR="00F310ED" w:rsidRPr="00427D9A" w:rsidRDefault="00F310ED" w:rsidP="002C27D5">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F310ED" w:rsidRPr="00427D9A" w:rsidRDefault="00F310ED" w:rsidP="002C27D5">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27D9A" w:rsidRDefault="00F310ED" w:rsidP="002C27D5">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rsidR="00F310ED" w:rsidRPr="00427D9A" w:rsidRDefault="00F310ED" w:rsidP="002C27D5">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F310ED" w:rsidRPr="00427D9A" w:rsidRDefault="00F310ED" w:rsidP="002C27D5">
      <w:pPr>
        <w:numPr>
          <w:ilvl w:val="0"/>
          <w:numId w:val="8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lastRenderedPageBreak/>
        <w:t xml:space="preserve">Derechos: </w:t>
      </w:r>
      <w:r w:rsidRPr="00427D9A">
        <w:rPr>
          <w:rFonts w:ascii="Verdana" w:hAnsi="Verdana"/>
          <w:sz w:val="14"/>
          <w:szCs w:val="14"/>
        </w:rPr>
        <w:t>Ud. tiene el derecho de acceso, rectificación y supresión de sus datos, así como de limitación u oposición a su tratamiento.</w:t>
      </w:r>
    </w:p>
    <w:p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807" w:name="AnexoV1"/>
      <w:bookmarkStart w:id="808" w:name="_Toc33530875"/>
    </w:p>
    <w:p w:rsidR="00F310ED" w:rsidRPr="00720FA1" w:rsidRDefault="00F310ED" w:rsidP="005760E1">
      <w:pPr>
        <w:pStyle w:val="3izenburua"/>
        <w:ind w:left="1701" w:hanging="1701"/>
        <w:rPr>
          <w:rFonts w:eastAsia="Arial Unicode MS"/>
          <w:i/>
        </w:rPr>
      </w:pPr>
      <w:bookmarkStart w:id="809" w:name="_Toc38387846"/>
      <w:bookmarkStart w:id="810" w:name="_Toc45180775"/>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807"/>
      <w:r w:rsidRPr="00720FA1">
        <w:rPr>
          <w:lang w:val="es-ES_tradnl"/>
        </w:rPr>
        <w:t>DISPONIBILIDAD DE LA SOLVENCIA Y MEDIOS DE OTRAS ENTIDADES DURANTE TODA LA VIGENCIA DEL CONTRATO</w:t>
      </w:r>
      <w:bookmarkEnd w:id="808"/>
      <w:bookmarkEnd w:id="809"/>
      <w:bookmarkEnd w:id="810"/>
    </w:p>
    <w:p w:rsidR="00F310ED" w:rsidRPr="00720FA1" w:rsidRDefault="00F310ED" w:rsidP="00F310ED">
      <w:pPr>
        <w:tabs>
          <w:tab w:val="left" w:pos="9436"/>
        </w:tabs>
        <w:ind w:left="600" w:right="-427"/>
        <w:jc w:val="center"/>
        <w:rPr>
          <w:rFonts w:ascii="Verdana" w:eastAsia="Arial Unicode MS" w:hAnsi="Verdana" w:cs="Tahoma"/>
          <w:b/>
          <w:sz w:val="19"/>
          <w:szCs w:val="19"/>
        </w:rPr>
      </w:pPr>
    </w:p>
    <w:p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rsidR="00F310ED" w:rsidRPr="00720FA1" w:rsidRDefault="00F310ED" w:rsidP="00F310ED">
      <w:pPr>
        <w:widowControl w:val="0"/>
        <w:tabs>
          <w:tab w:val="center" w:pos="4252"/>
          <w:tab w:val="right" w:pos="8504"/>
        </w:tabs>
        <w:ind w:right="-427"/>
        <w:jc w:val="both"/>
        <w:rPr>
          <w:rFonts w:ascii="Verdana" w:hAnsi="Verdana" w:cs="Tahoma"/>
          <w:sz w:val="19"/>
          <w:szCs w:val="19"/>
        </w:rPr>
      </w:pPr>
    </w:p>
    <w:p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rsidR="00F310ED" w:rsidRPr="00720FA1" w:rsidRDefault="00F310ED" w:rsidP="00F310ED">
      <w:pPr>
        <w:ind w:right="-427"/>
        <w:jc w:val="center"/>
        <w:rPr>
          <w:rFonts w:ascii="Verdana" w:hAnsi="Verdana"/>
          <w:b/>
          <w:sz w:val="19"/>
          <w:szCs w:val="19"/>
        </w:rPr>
      </w:pPr>
      <w:bookmarkStart w:id="811" w:name="_Toc505598256"/>
      <w:bookmarkStart w:id="812" w:name="_Toc505598333"/>
      <w:bookmarkStart w:id="813" w:name="_Toc505598426"/>
      <w:bookmarkStart w:id="814" w:name="_Toc507512605"/>
      <w:bookmarkStart w:id="815" w:name="_Toc507512906"/>
      <w:r w:rsidRPr="00720FA1">
        <w:rPr>
          <w:rFonts w:ascii="Verdana" w:hAnsi="Verdana"/>
          <w:b/>
          <w:sz w:val="19"/>
          <w:szCs w:val="19"/>
        </w:rPr>
        <w:t>DECLARAN:</w:t>
      </w:r>
      <w:bookmarkEnd w:id="811"/>
      <w:bookmarkEnd w:id="812"/>
      <w:bookmarkEnd w:id="813"/>
      <w:bookmarkEnd w:id="814"/>
      <w:bookmarkEnd w:id="815"/>
    </w:p>
    <w:p w:rsidR="00F310ED" w:rsidRPr="00720FA1" w:rsidRDefault="00F310ED" w:rsidP="002C27D5">
      <w:pPr>
        <w:numPr>
          <w:ilvl w:val="0"/>
          <w:numId w:val="74"/>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rsidR="00F310ED" w:rsidRPr="00720FA1" w:rsidRDefault="00F310ED" w:rsidP="002C27D5">
      <w:pPr>
        <w:numPr>
          <w:ilvl w:val="0"/>
          <w:numId w:val="74"/>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rsidR="00F310ED" w:rsidRPr="00720FA1" w:rsidRDefault="00F310ED" w:rsidP="002C27D5">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rsidR="00F310ED" w:rsidRPr="00720FA1" w:rsidRDefault="00F310ED" w:rsidP="002C27D5">
      <w:pPr>
        <w:numPr>
          <w:ilvl w:val="0"/>
          <w:numId w:val="70"/>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rsidR="00F310ED" w:rsidRPr="00720FA1" w:rsidRDefault="00F310ED" w:rsidP="002C27D5">
      <w:pPr>
        <w:numPr>
          <w:ilvl w:val="0"/>
          <w:numId w:val="70"/>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rsidR="00F310ED" w:rsidRPr="00720FA1" w:rsidRDefault="00F310ED" w:rsidP="002C27D5">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rsidR="00F310ED" w:rsidRPr="002D6964" w:rsidRDefault="00F310ED" w:rsidP="002C27D5">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rsidR="002D6964" w:rsidRDefault="002D6964" w:rsidP="002D6964">
      <w:pPr>
        <w:tabs>
          <w:tab w:val="left" w:pos="851"/>
          <w:tab w:val="left" w:pos="1418"/>
        </w:tabs>
        <w:spacing w:before="120"/>
        <w:ind w:right="-427"/>
        <w:jc w:val="both"/>
        <w:rPr>
          <w:rFonts w:ascii="Verdana" w:hAnsi="Verdana" w:cs="Tahoma"/>
          <w:iCs/>
          <w:sz w:val="19"/>
          <w:szCs w:val="19"/>
        </w:rPr>
      </w:pPr>
    </w:p>
    <w:p w:rsidR="00F310ED" w:rsidRPr="00720FA1" w:rsidRDefault="00F310ED" w:rsidP="00F310ED">
      <w:pPr>
        <w:tabs>
          <w:tab w:val="left" w:pos="9436"/>
        </w:tabs>
        <w:ind w:left="600" w:right="-427"/>
        <w:jc w:val="center"/>
        <w:rPr>
          <w:rFonts w:ascii="Verdana" w:eastAsia="Arial Unicode MS" w:hAnsi="Verdana" w:cs="Tahoma"/>
          <w:b/>
          <w:sz w:val="19"/>
          <w:szCs w:val="19"/>
        </w:rPr>
      </w:pPr>
    </w:p>
    <w:p w:rsidR="00F310ED" w:rsidRPr="00720FA1" w:rsidRDefault="00F310ED" w:rsidP="00F310ED">
      <w:pPr>
        <w:ind w:left="284" w:right="-427"/>
        <w:rPr>
          <w:rFonts w:ascii="Verdana" w:hAnsi="Verdana" w:cs="Tahoma"/>
          <w:sz w:val="19"/>
          <w:szCs w:val="19"/>
        </w:rPr>
      </w:pPr>
      <w:bookmarkStart w:id="816" w:name="_Toc505598257"/>
      <w:bookmarkStart w:id="817" w:name="_Toc505598334"/>
      <w:bookmarkStart w:id="818" w:name="_Toc505598427"/>
      <w:bookmarkStart w:id="819" w:name="_Toc507512606"/>
      <w:bookmarkStart w:id="820" w:name="_Toc507512907"/>
      <w:r w:rsidRPr="00720FA1">
        <w:rPr>
          <w:rFonts w:ascii="Verdana" w:hAnsi="Verdana" w:cs="Tahoma"/>
          <w:sz w:val="19"/>
          <w:szCs w:val="19"/>
        </w:rPr>
        <w:t>En............................., a...... de....................de 20....</w:t>
      </w:r>
      <w:bookmarkEnd w:id="816"/>
      <w:bookmarkEnd w:id="817"/>
      <w:bookmarkEnd w:id="818"/>
      <w:bookmarkEnd w:id="819"/>
      <w:bookmarkEnd w:id="820"/>
    </w:p>
    <w:p w:rsidR="00F310ED" w:rsidRPr="00720FA1" w:rsidRDefault="00F310ED" w:rsidP="00F310ED">
      <w:pPr>
        <w:ind w:left="284" w:right="-427"/>
        <w:rPr>
          <w:rFonts w:ascii="Verdana" w:hAnsi="Verdana" w:cs="Tahoma"/>
          <w:sz w:val="19"/>
          <w:szCs w:val="19"/>
        </w:rPr>
      </w:pPr>
    </w:p>
    <w:p w:rsidR="00F310ED" w:rsidRDefault="00F310ED" w:rsidP="00F310ED">
      <w:pPr>
        <w:ind w:left="284" w:right="-427"/>
        <w:rPr>
          <w:rFonts w:ascii="Verdana" w:hAnsi="Verdana" w:cs="Tahoma"/>
          <w:sz w:val="19"/>
          <w:szCs w:val="19"/>
        </w:rPr>
      </w:pPr>
    </w:p>
    <w:p w:rsidR="002D6964" w:rsidRDefault="002D6964" w:rsidP="00F310ED">
      <w:pPr>
        <w:ind w:left="284" w:right="-427"/>
        <w:rPr>
          <w:rFonts w:ascii="Verdana" w:hAnsi="Verdana" w:cs="Tahoma"/>
          <w:sz w:val="19"/>
          <w:szCs w:val="19"/>
        </w:rPr>
      </w:pPr>
    </w:p>
    <w:p w:rsidR="002D6964" w:rsidRPr="00720FA1" w:rsidRDefault="002D6964" w:rsidP="00F310ED">
      <w:pPr>
        <w:ind w:left="284" w:right="-427"/>
        <w:rPr>
          <w:rFonts w:ascii="Verdana" w:hAnsi="Verdana" w:cs="Tahoma"/>
          <w:sz w:val="19"/>
          <w:szCs w:val="19"/>
        </w:rPr>
      </w:pPr>
    </w:p>
    <w:p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rsidR="00F310ED" w:rsidRDefault="00F310ED" w:rsidP="00F310ED">
      <w:pPr>
        <w:ind w:right="-427"/>
        <w:rPr>
          <w:rFonts w:ascii="Verdana" w:hAnsi="Verdana" w:cs="Tahoma"/>
          <w:sz w:val="19"/>
          <w:szCs w:val="19"/>
        </w:rPr>
      </w:pPr>
    </w:p>
    <w:p w:rsidR="00242E79" w:rsidRPr="00720FA1" w:rsidRDefault="00242E79" w:rsidP="00F310ED">
      <w:pPr>
        <w:ind w:right="-427"/>
        <w:rPr>
          <w:rFonts w:ascii="Verdana" w:hAnsi="Verdana" w:cs="Tahoma"/>
          <w:sz w:val="19"/>
          <w:szCs w:val="19"/>
        </w:rPr>
      </w:pPr>
    </w:p>
    <w:p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rsidR="002D6964" w:rsidRDefault="002D6964" w:rsidP="00F310ED">
      <w:pPr>
        <w:tabs>
          <w:tab w:val="left" w:pos="5610"/>
          <w:tab w:val="left" w:pos="5820"/>
        </w:tabs>
        <w:ind w:left="600" w:right="-427"/>
        <w:rPr>
          <w:rFonts w:ascii="Verdana" w:hAnsi="Verdana" w:cs="Tahoma"/>
          <w:iCs/>
          <w:sz w:val="19"/>
          <w:szCs w:val="19"/>
        </w:rPr>
      </w:pPr>
    </w:p>
    <w:p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rsidR="00F310ED" w:rsidRPr="00720FA1" w:rsidRDefault="00F310ED" w:rsidP="002C27D5">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rsidR="00F310ED" w:rsidRPr="00720FA1" w:rsidRDefault="00F310ED" w:rsidP="002C27D5">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720FA1" w:rsidRDefault="00F310ED" w:rsidP="002C27D5">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rsidR="00F310ED" w:rsidRPr="00720FA1" w:rsidRDefault="00F310ED" w:rsidP="002C27D5">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rsidR="00F310ED" w:rsidRDefault="00F310ED" w:rsidP="002C27D5">
      <w:pPr>
        <w:numPr>
          <w:ilvl w:val="0"/>
          <w:numId w:val="88"/>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rsidR="00F310ED" w:rsidRDefault="00F310ED" w:rsidP="00F310ED">
      <w:pPr>
        <w:shd w:val="clear" w:color="auto" w:fill="FFFFFF"/>
        <w:tabs>
          <w:tab w:val="left" w:pos="142"/>
        </w:tabs>
        <w:ind w:left="720" w:right="-427"/>
        <w:contextualSpacing/>
        <w:jc w:val="both"/>
        <w:rPr>
          <w:rFonts w:ascii="Verdana" w:hAnsi="Verdana"/>
          <w:sz w:val="14"/>
          <w:szCs w:val="14"/>
        </w:rPr>
      </w:pPr>
    </w:p>
    <w:p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Default="00F310ED" w:rsidP="00F310ED">
      <w:pPr>
        <w:rPr>
          <w:rFonts w:ascii="Verdana" w:hAnsi="Verdana" w:cs="Arial"/>
          <w:b/>
          <w:caps/>
          <w:sz w:val="19"/>
          <w:szCs w:val="19"/>
          <w:lang w:val="es-ES_tradnl"/>
        </w:rPr>
      </w:pPr>
      <w:bookmarkStart w:id="821" w:name="AnexoV2"/>
      <w:bookmarkStart w:id="822" w:name="_Toc33530876"/>
      <w:r>
        <w:rPr>
          <w:rFonts w:ascii="Verdana" w:hAnsi="Verdana" w:cs="Arial"/>
          <w:b/>
          <w:caps/>
          <w:sz w:val="19"/>
          <w:szCs w:val="19"/>
          <w:lang w:val="es-ES_tradnl"/>
        </w:rPr>
        <w:br w:type="page"/>
      </w:r>
    </w:p>
    <w:p w:rsidR="00F310ED" w:rsidRPr="003B1149" w:rsidRDefault="00F310ED" w:rsidP="005760E1">
      <w:pPr>
        <w:pStyle w:val="3izenburua"/>
        <w:ind w:left="1701" w:hanging="1701"/>
        <w:rPr>
          <w:rFonts w:eastAsia="Arial Unicode MS"/>
        </w:rPr>
      </w:pPr>
      <w:bookmarkStart w:id="823" w:name="_Toc38387847"/>
      <w:bookmarkStart w:id="824" w:name="_Toc45180776"/>
      <w:r>
        <w:rPr>
          <w:lang w:val="es-ES_tradnl"/>
        </w:rPr>
        <w:lastRenderedPageBreak/>
        <w:t>ANEXO V.</w:t>
      </w:r>
      <w:r w:rsidRPr="003B1149">
        <w:rPr>
          <w:lang w:val="es-ES_tradnl"/>
        </w:rPr>
        <w:t>2.</w:t>
      </w:r>
      <w:bookmarkEnd w:id="821"/>
      <w:r w:rsidRPr="003B1149">
        <w:rPr>
          <w:lang w:val="es-ES_tradnl"/>
        </w:rPr>
        <w:t>-</w:t>
      </w:r>
      <w:r w:rsidRPr="003B1149">
        <w:rPr>
          <w:lang w:val="es-ES_tradnl"/>
        </w:rPr>
        <w:tab/>
      </w:r>
      <w:r w:rsidRPr="003B1149">
        <w:rPr>
          <w:rFonts w:eastAsia="Arial Unicode MS"/>
        </w:rPr>
        <w:t>AUSENCIA DE PROHIBICIONES PARA CONTRATAR CON EL SECTOR PÚBLICO</w:t>
      </w:r>
      <w:bookmarkEnd w:id="822"/>
      <w:bookmarkEnd w:id="823"/>
      <w:bookmarkEnd w:id="824"/>
      <w:r w:rsidRPr="003B1149">
        <w:rPr>
          <w:rFonts w:eastAsia="Arial Unicode MS"/>
        </w:rPr>
        <w:t xml:space="preserve"> </w:t>
      </w: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ind w:left="600" w:right="-427"/>
        <w:jc w:val="center"/>
        <w:rPr>
          <w:rFonts w:ascii="Verdana" w:eastAsia="Arial Unicode MS" w:hAnsi="Verdana"/>
          <w:b/>
          <w:sz w:val="19"/>
          <w:szCs w:val="19"/>
        </w:rPr>
      </w:pPr>
    </w:p>
    <w:p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9"/>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rsidR="00F310ED" w:rsidRPr="003B1149" w:rsidRDefault="00F310ED" w:rsidP="00F310ED">
      <w:pPr>
        <w:tabs>
          <w:tab w:val="left" w:pos="9436"/>
        </w:tabs>
        <w:ind w:left="600" w:right="-427"/>
        <w:jc w:val="center"/>
        <w:rPr>
          <w:rFonts w:ascii="Verdana" w:eastAsia="Arial Unicode MS" w:hAnsi="Verdana"/>
          <w:b/>
          <w:sz w:val="19"/>
          <w:szCs w:val="19"/>
        </w:rPr>
      </w:pPr>
    </w:p>
    <w:p w:rsidR="00F310ED" w:rsidRPr="003B1149" w:rsidRDefault="00F310ED" w:rsidP="00F310ED">
      <w:pPr>
        <w:ind w:right="-427"/>
        <w:jc w:val="center"/>
        <w:rPr>
          <w:rFonts w:ascii="Verdana" w:hAnsi="Verdana"/>
          <w:b/>
          <w:sz w:val="19"/>
          <w:szCs w:val="19"/>
        </w:rPr>
      </w:pPr>
      <w:bookmarkStart w:id="825" w:name="_Toc507512607"/>
      <w:bookmarkStart w:id="826" w:name="_Toc507512908"/>
    </w:p>
    <w:p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825"/>
      <w:bookmarkEnd w:id="826"/>
    </w:p>
    <w:p w:rsidR="00F310ED" w:rsidRPr="003B1149" w:rsidRDefault="00F310ED" w:rsidP="00F310ED">
      <w:pPr>
        <w:ind w:left="600" w:right="-427"/>
        <w:jc w:val="center"/>
        <w:rPr>
          <w:rFonts w:ascii="Verdana" w:eastAsia="Arial Unicode MS" w:hAnsi="Verdana" w:cs="Tahoma"/>
          <w:b/>
          <w:sz w:val="19"/>
          <w:szCs w:val="19"/>
        </w:rPr>
      </w:pPr>
    </w:p>
    <w:p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00F310ED" w:rsidRPr="003B1149" w:rsidRDefault="00F310ED" w:rsidP="00F310ED">
      <w:pPr>
        <w:ind w:left="600" w:right="-427"/>
        <w:jc w:val="both"/>
        <w:rPr>
          <w:rFonts w:ascii="Verdana" w:hAnsi="Verdana"/>
          <w:sz w:val="19"/>
          <w:szCs w:val="19"/>
        </w:rPr>
      </w:pPr>
    </w:p>
    <w:p w:rsidR="00F310ED" w:rsidRPr="003B1149" w:rsidRDefault="00F310ED" w:rsidP="00F310ED">
      <w:pPr>
        <w:ind w:left="600" w:right="-427"/>
        <w:jc w:val="both"/>
        <w:rPr>
          <w:rFonts w:ascii="Verdana" w:eastAsia="Arial Unicode MS" w:hAnsi="Verdana" w:cs="Tahoma"/>
          <w:b/>
          <w:sz w:val="19"/>
          <w:szCs w:val="19"/>
        </w:rPr>
      </w:pPr>
    </w:p>
    <w:p w:rsidR="00F310ED" w:rsidRPr="003B1149" w:rsidRDefault="00F310ED" w:rsidP="00F310ED">
      <w:pPr>
        <w:ind w:left="600" w:right="-427"/>
        <w:jc w:val="both"/>
        <w:rPr>
          <w:rFonts w:ascii="Verdana" w:eastAsia="Arial Unicode MS" w:hAnsi="Verdana" w:cs="Tahoma"/>
          <w:b/>
          <w:sz w:val="19"/>
          <w:szCs w:val="19"/>
        </w:rPr>
      </w:pPr>
    </w:p>
    <w:p w:rsidR="00F310ED" w:rsidRPr="003B1149" w:rsidRDefault="00F310ED" w:rsidP="00F310ED">
      <w:pPr>
        <w:ind w:left="600" w:right="-427" w:hanging="2340"/>
        <w:jc w:val="both"/>
        <w:rPr>
          <w:rFonts w:ascii="Verdana" w:hAnsi="Verdana" w:cs="Tahoma"/>
          <w:sz w:val="19"/>
          <w:szCs w:val="19"/>
        </w:rPr>
      </w:pPr>
    </w:p>
    <w:p w:rsidR="00F310ED" w:rsidRPr="003B1149" w:rsidRDefault="00F310ED" w:rsidP="00F310ED">
      <w:pPr>
        <w:ind w:left="284" w:right="-427"/>
        <w:rPr>
          <w:rFonts w:ascii="Verdana" w:hAnsi="Verdana" w:cs="Tahoma"/>
          <w:sz w:val="19"/>
          <w:szCs w:val="19"/>
        </w:rPr>
      </w:pPr>
      <w:bookmarkStart w:id="827" w:name="_Toc507512608"/>
      <w:bookmarkStart w:id="828" w:name="_Toc507512909"/>
      <w:r w:rsidRPr="003B1149">
        <w:rPr>
          <w:rFonts w:ascii="Verdana" w:hAnsi="Verdana" w:cs="Tahoma"/>
          <w:sz w:val="19"/>
          <w:szCs w:val="19"/>
        </w:rPr>
        <w:t>En............................., a..... de....................de 20....</w:t>
      </w:r>
      <w:bookmarkEnd w:id="827"/>
      <w:bookmarkEnd w:id="828"/>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ind w:left="284" w:right="-427"/>
        <w:rPr>
          <w:rFonts w:ascii="Verdana" w:hAnsi="Verdana" w:cs="Tahoma"/>
          <w:sz w:val="19"/>
          <w:szCs w:val="19"/>
        </w:rPr>
      </w:pPr>
    </w:p>
    <w:p w:rsidR="00F310ED" w:rsidRPr="003B1149" w:rsidRDefault="00F310ED" w:rsidP="00F310ED">
      <w:pPr>
        <w:tabs>
          <w:tab w:val="left" w:pos="9436"/>
        </w:tabs>
        <w:ind w:left="600" w:right="-427"/>
        <w:jc w:val="center"/>
        <w:rPr>
          <w:rFonts w:ascii="Tahoma" w:hAnsi="Tahoma" w:cs="Tahoma"/>
          <w:lang w:val="es-ES_tradnl"/>
        </w:rPr>
      </w:pPr>
    </w:p>
    <w:p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rsidR="00F310ED" w:rsidRPr="003B1149" w:rsidRDefault="00F310ED" w:rsidP="00F310ED">
      <w:pPr>
        <w:shd w:val="clear" w:color="auto" w:fill="FFFFFF"/>
        <w:ind w:left="142" w:right="-427"/>
        <w:jc w:val="both"/>
        <w:rPr>
          <w:rFonts w:ascii="Verdana" w:hAnsi="Verdana"/>
          <w:sz w:val="14"/>
          <w:szCs w:val="14"/>
        </w:rPr>
      </w:pPr>
    </w:p>
    <w:p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rsidR="00F310ED" w:rsidRPr="003B1149" w:rsidRDefault="00F310ED" w:rsidP="00F310ED">
      <w:pPr>
        <w:shd w:val="clear" w:color="auto" w:fill="FFFFFF"/>
        <w:ind w:left="142" w:right="-427"/>
        <w:jc w:val="both"/>
        <w:rPr>
          <w:rFonts w:ascii="Verdana" w:hAnsi="Verdana"/>
          <w:sz w:val="14"/>
          <w:szCs w:val="14"/>
        </w:rPr>
      </w:pPr>
    </w:p>
    <w:p w:rsidR="00F310ED" w:rsidRPr="003B1149" w:rsidRDefault="00F310ED" w:rsidP="002C27D5">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rsidR="00F310ED" w:rsidRPr="003B1149" w:rsidRDefault="00F310ED" w:rsidP="002C27D5">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3B1149" w:rsidRDefault="00F310ED" w:rsidP="002C27D5">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rsidR="00F310ED" w:rsidRPr="003B1149" w:rsidRDefault="00F310ED" w:rsidP="002C27D5">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rsidR="00F310ED" w:rsidRPr="003B1149" w:rsidRDefault="00F310ED" w:rsidP="002C27D5">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F310ED" w:rsidRPr="003B1149" w:rsidRDefault="00F310ED" w:rsidP="005760E1">
      <w:pPr>
        <w:pStyle w:val="3izenburua"/>
        <w:ind w:left="1701" w:hanging="1701"/>
        <w:rPr>
          <w:i/>
          <w:color w:val="000000"/>
        </w:rPr>
      </w:pPr>
      <w:r w:rsidRPr="007B24D7">
        <w:rPr>
          <w:rFonts w:eastAsia="Arial Unicode MS" w:cs="Tahoma"/>
          <w:sz w:val="20"/>
          <w:szCs w:val="20"/>
        </w:rPr>
        <w:br w:type="page"/>
      </w:r>
      <w:bookmarkStart w:id="829" w:name="AnexoV3"/>
      <w:bookmarkStart w:id="830" w:name="_Toc33530877"/>
      <w:bookmarkStart w:id="831" w:name="_Toc38387848"/>
      <w:bookmarkStart w:id="832" w:name="_Toc45180777"/>
      <w:r>
        <w:rPr>
          <w:lang w:val="es-ES_tradnl"/>
        </w:rPr>
        <w:lastRenderedPageBreak/>
        <w:t>ANEXO V.</w:t>
      </w:r>
      <w:r w:rsidRPr="003B1149">
        <w:rPr>
          <w:lang w:val="es-ES_tradnl"/>
        </w:rPr>
        <w:t>3.-</w:t>
      </w:r>
      <w:r w:rsidRPr="003B1149">
        <w:rPr>
          <w:lang w:val="es-ES_tradnl"/>
        </w:rPr>
        <w:tab/>
      </w:r>
      <w:bookmarkEnd w:id="829"/>
      <w:r w:rsidRPr="00D02CF4">
        <w:rPr>
          <w:lang w:val="es-ES_tradnl"/>
        </w:rPr>
        <w:t>MODELO DE AVAL BANCARIO</w:t>
      </w:r>
      <w:bookmarkEnd w:id="830"/>
      <w:bookmarkEnd w:id="831"/>
      <w:bookmarkEnd w:id="832"/>
    </w:p>
    <w:p w:rsidR="00F310ED" w:rsidRPr="003B1149" w:rsidRDefault="00F310ED" w:rsidP="00F310ED">
      <w:pPr>
        <w:autoSpaceDE w:val="0"/>
        <w:autoSpaceDN w:val="0"/>
        <w:adjustRightInd w:val="0"/>
        <w:ind w:left="600" w:right="-427"/>
        <w:jc w:val="center"/>
        <w:rPr>
          <w:color w:val="000000"/>
          <w:sz w:val="19"/>
          <w:szCs w:val="19"/>
        </w:rPr>
      </w:pPr>
    </w:p>
    <w:p w:rsidR="00F310ED" w:rsidRPr="003B1149" w:rsidRDefault="00F310ED" w:rsidP="00F310ED">
      <w:pPr>
        <w:autoSpaceDE w:val="0"/>
        <w:autoSpaceDN w:val="0"/>
        <w:adjustRightInd w:val="0"/>
        <w:ind w:left="600" w:right="-427"/>
        <w:jc w:val="center"/>
        <w:rPr>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center"/>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jc w:val="both"/>
        <w:rPr>
          <w:rFonts w:ascii="Verdana" w:hAnsi="Verdana"/>
          <w:color w:val="000000"/>
          <w:sz w:val="19"/>
          <w:szCs w:val="19"/>
        </w:rPr>
      </w:pPr>
    </w:p>
    <w:p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ind w:right="-427"/>
        <w:jc w:val="center"/>
        <w:rPr>
          <w:rFonts w:ascii="Verdana" w:eastAsia="Arial Unicode MS" w:hAnsi="Verdana" w:cs="Tahoma"/>
          <w:b/>
          <w:sz w:val="19"/>
          <w:szCs w:val="19"/>
        </w:rPr>
      </w:pPr>
    </w:p>
    <w:p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rsidR="00F310ED" w:rsidRPr="00535736" w:rsidRDefault="00F310ED" w:rsidP="00F310ED">
      <w:pPr>
        <w:autoSpaceDE w:val="0"/>
        <w:autoSpaceDN w:val="0"/>
        <w:adjustRightInd w:val="0"/>
        <w:ind w:left="600" w:right="-427"/>
        <w:jc w:val="center"/>
        <w:rPr>
          <w:color w:val="000000"/>
          <w:sz w:val="19"/>
          <w:szCs w:val="19"/>
        </w:rPr>
      </w:pPr>
    </w:p>
    <w:p w:rsidR="00F310ED" w:rsidRPr="00535736" w:rsidRDefault="00F310ED" w:rsidP="00F310ED">
      <w:pPr>
        <w:autoSpaceDE w:val="0"/>
        <w:autoSpaceDN w:val="0"/>
        <w:adjustRightInd w:val="0"/>
        <w:ind w:left="600" w:right="-427"/>
        <w:jc w:val="center"/>
        <w:rPr>
          <w:color w:val="000000"/>
          <w:sz w:val="19"/>
          <w:szCs w:val="19"/>
        </w:rPr>
      </w:pPr>
    </w:p>
    <w:p w:rsidR="00F310ED" w:rsidRPr="00535736" w:rsidRDefault="00F310ED" w:rsidP="00F310ED">
      <w:pPr>
        <w:autoSpaceDE w:val="0"/>
        <w:autoSpaceDN w:val="0"/>
        <w:adjustRightInd w:val="0"/>
        <w:ind w:left="284" w:right="-427"/>
        <w:jc w:val="center"/>
        <w:rPr>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center"/>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jc w:val="both"/>
        <w:rPr>
          <w:rFonts w:ascii="Verdana" w:hAnsi="Verdana"/>
          <w:color w:val="000000"/>
          <w:sz w:val="19"/>
          <w:szCs w:val="19"/>
        </w:rPr>
      </w:pPr>
    </w:p>
    <w:p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ind w:right="-427"/>
        <w:jc w:val="center"/>
        <w:rPr>
          <w:rFonts w:ascii="Verdana" w:eastAsia="Arial Unicode MS" w:hAnsi="Verdana" w:cs="Tahoma"/>
          <w:b/>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rsidR="00F310ED" w:rsidRPr="00CC33A1" w:rsidRDefault="00F310ED" w:rsidP="005760E1">
      <w:pPr>
        <w:pStyle w:val="3izenburua"/>
        <w:ind w:left="1701" w:hanging="1701"/>
      </w:pPr>
      <w:bookmarkStart w:id="833" w:name="_Toc33530878"/>
      <w:bookmarkStart w:id="834" w:name="_Toc38387849"/>
      <w:bookmarkStart w:id="835" w:name="_Toc45180778"/>
      <w:r w:rsidRPr="00CC33A1">
        <w:rPr>
          <w:lang w:val="es-ES_tradnl"/>
        </w:rPr>
        <w:lastRenderedPageBreak/>
        <w:t>ANEXO V.4.-</w:t>
      </w:r>
      <w:r w:rsidRPr="00CC33A1">
        <w:rPr>
          <w:rFonts w:eastAsia="Arial Unicode MS"/>
        </w:rPr>
        <w:tab/>
      </w:r>
      <w:r w:rsidRPr="00CC33A1">
        <w:t>MODELO DE SEGURO DE CAUCIÓN</w:t>
      </w:r>
      <w:bookmarkEnd w:id="833"/>
      <w:bookmarkEnd w:id="834"/>
      <w:bookmarkEnd w:id="835"/>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left="600" w:right="-427"/>
        <w:jc w:val="center"/>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left="600" w:right="-427"/>
        <w:jc w:val="center"/>
        <w:rPr>
          <w:rFonts w:ascii="Verdana" w:hAnsi="Verdana"/>
          <w:b/>
          <w:caps/>
          <w:color w:val="000000"/>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center"/>
        <w:rPr>
          <w:rFonts w:ascii="Verdana" w:hAnsi="Verdana"/>
          <w:sz w:val="19"/>
          <w:szCs w:val="19"/>
        </w:rPr>
      </w:pPr>
    </w:p>
    <w:p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rsidR="00F310ED" w:rsidRPr="00D624B3"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p>
    <w:p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rsidR="00F310ED" w:rsidRPr="004B5846" w:rsidRDefault="00F310ED" w:rsidP="005760E1">
      <w:pPr>
        <w:pStyle w:val="3izenburua"/>
        <w:ind w:left="1701" w:hanging="1701"/>
      </w:pPr>
      <w:r w:rsidRPr="007B24D7">
        <w:rPr>
          <w:rFonts w:eastAsia="Arial Unicode MS" w:cs="Tahoma"/>
          <w:sz w:val="20"/>
          <w:szCs w:val="20"/>
        </w:rPr>
        <w:br w:type="page"/>
      </w:r>
      <w:bookmarkStart w:id="836" w:name="AnexoVI1"/>
      <w:bookmarkStart w:id="837" w:name="_Toc33530879"/>
      <w:bookmarkStart w:id="838" w:name="_Toc38387850"/>
      <w:bookmarkStart w:id="839" w:name="_Toc45180779"/>
      <w:r>
        <w:rPr>
          <w:lang w:val="es-ES_tradnl"/>
        </w:rPr>
        <w:t>ANEXO VI.</w:t>
      </w:r>
      <w:r w:rsidRPr="004B5846">
        <w:rPr>
          <w:lang w:val="es-ES_tradnl"/>
        </w:rPr>
        <w:t>1.</w:t>
      </w:r>
      <w:bookmarkEnd w:id="836"/>
      <w:r w:rsidRPr="004B5846">
        <w:rPr>
          <w:lang w:val="es-ES_tradnl"/>
        </w:rPr>
        <w:t>-</w:t>
      </w:r>
      <w:r w:rsidRPr="004B5846">
        <w:rPr>
          <w:lang w:val="es-ES_tradnl"/>
        </w:rPr>
        <w:tab/>
        <w:t xml:space="preserve">APROBACIÓN DE CERTIFICACIÓN DE </w:t>
      </w:r>
      <w:bookmarkEnd w:id="837"/>
      <w:bookmarkEnd w:id="838"/>
      <w:r w:rsidR="008C03CC">
        <w:rPr>
          <w:lang w:val="es-ES_tradnl"/>
        </w:rPr>
        <w:t>bienes entregados</w:t>
      </w:r>
      <w:bookmarkEnd w:id="839"/>
    </w:p>
    <w:p w:rsidR="00F310ED" w:rsidRPr="004B5846" w:rsidRDefault="00F310ED" w:rsidP="00F310ED">
      <w:pPr>
        <w:ind w:right="-427"/>
      </w:pPr>
    </w:p>
    <w:p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rsidR="00F310ED" w:rsidRPr="004B5846" w:rsidRDefault="00F310ED" w:rsidP="00F310ED">
      <w:pPr>
        <w:ind w:left="600" w:right="-427"/>
        <w:rPr>
          <w:rFonts w:ascii="Verdana" w:hAnsi="Verdana"/>
          <w:sz w:val="19"/>
          <w:szCs w:val="19"/>
        </w:rPr>
      </w:pPr>
    </w:p>
    <w:p w:rsidR="00F310ED" w:rsidRPr="004B5846" w:rsidRDefault="00F310ED" w:rsidP="00F310ED">
      <w:pPr>
        <w:ind w:left="600" w:right="-427"/>
        <w:jc w:val="center"/>
        <w:rPr>
          <w:rFonts w:ascii="Verdana" w:hAnsi="Verdana"/>
          <w:sz w:val="19"/>
          <w:szCs w:val="19"/>
        </w:rPr>
      </w:pPr>
    </w:p>
    <w:p w:rsidR="00F310ED" w:rsidRPr="004B5846" w:rsidRDefault="00F310ED" w:rsidP="00F310ED">
      <w:pPr>
        <w:ind w:right="-427"/>
        <w:jc w:val="center"/>
        <w:rPr>
          <w:rFonts w:ascii="Verdana" w:hAnsi="Verdana"/>
          <w:b/>
          <w:sz w:val="19"/>
          <w:szCs w:val="19"/>
        </w:rPr>
      </w:pPr>
      <w:bookmarkStart w:id="840" w:name="_Toc505598258"/>
      <w:bookmarkStart w:id="841" w:name="_Toc505598335"/>
      <w:bookmarkStart w:id="842" w:name="_Toc505598428"/>
      <w:bookmarkStart w:id="843" w:name="_Toc507512609"/>
      <w:bookmarkStart w:id="844" w:name="_Toc507512910"/>
      <w:r w:rsidRPr="004B5846">
        <w:rPr>
          <w:rFonts w:ascii="Verdana" w:hAnsi="Verdana"/>
          <w:b/>
          <w:sz w:val="19"/>
          <w:szCs w:val="19"/>
        </w:rPr>
        <w:t>DECLARA:</w:t>
      </w:r>
      <w:bookmarkEnd w:id="840"/>
      <w:bookmarkEnd w:id="841"/>
      <w:bookmarkEnd w:id="842"/>
      <w:bookmarkEnd w:id="843"/>
      <w:bookmarkEnd w:id="844"/>
    </w:p>
    <w:p w:rsidR="00F310ED" w:rsidRPr="004B5846" w:rsidRDefault="00F310ED" w:rsidP="00F310ED">
      <w:pPr>
        <w:ind w:left="1300" w:right="-427"/>
        <w:jc w:val="both"/>
        <w:rPr>
          <w:rFonts w:ascii="Verdana" w:hAnsi="Verdana" w:cs="Tahoma"/>
          <w:sz w:val="19"/>
          <w:szCs w:val="19"/>
        </w:rPr>
      </w:pPr>
    </w:p>
    <w:p w:rsidR="00F310ED" w:rsidRPr="004B5846" w:rsidRDefault="00F310ED" w:rsidP="002C27D5">
      <w:pPr>
        <w:numPr>
          <w:ilvl w:val="0"/>
          <w:numId w:val="123"/>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rsidR="00F310ED" w:rsidRPr="004B5846" w:rsidRDefault="00F310ED" w:rsidP="00F310ED">
      <w:pPr>
        <w:ind w:left="1300" w:right="-427" w:hanging="600"/>
        <w:jc w:val="both"/>
        <w:rPr>
          <w:rFonts w:ascii="Verdana" w:hAnsi="Verdana" w:cs="Tahoma"/>
          <w:sz w:val="19"/>
          <w:szCs w:val="19"/>
        </w:rPr>
      </w:pPr>
    </w:p>
    <w:p w:rsidR="00F310ED" w:rsidRPr="004B5846" w:rsidRDefault="00F310ED" w:rsidP="002C27D5">
      <w:pPr>
        <w:numPr>
          <w:ilvl w:val="0"/>
          <w:numId w:val="123"/>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rsidR="00F310ED" w:rsidRPr="004B5846" w:rsidRDefault="00F310ED" w:rsidP="00F310ED">
      <w:pPr>
        <w:ind w:left="1300" w:right="-427" w:hanging="600"/>
        <w:jc w:val="both"/>
        <w:rPr>
          <w:rFonts w:ascii="Verdana" w:hAnsi="Verdana" w:cs="Tahoma"/>
          <w:sz w:val="19"/>
          <w:szCs w:val="19"/>
        </w:rPr>
      </w:pPr>
    </w:p>
    <w:p w:rsidR="00F310ED" w:rsidRPr="004B5846" w:rsidRDefault="003C6FF1" w:rsidP="002C27D5">
      <w:pPr>
        <w:numPr>
          <w:ilvl w:val="0"/>
          <w:numId w:val="123"/>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rsidR="00F310ED" w:rsidRPr="004B5846" w:rsidRDefault="00F310ED" w:rsidP="00F310ED">
      <w:pPr>
        <w:ind w:left="600" w:right="-427"/>
        <w:rPr>
          <w:rFonts w:ascii="Verdana" w:hAnsi="Verdana" w:cs="Tahoma"/>
          <w:sz w:val="19"/>
          <w:szCs w:val="19"/>
        </w:rPr>
      </w:pPr>
    </w:p>
    <w:p w:rsidR="00F310ED" w:rsidRPr="004B5846" w:rsidRDefault="00F310ED" w:rsidP="00F310ED">
      <w:pPr>
        <w:ind w:left="600" w:right="-427"/>
        <w:jc w:val="center"/>
        <w:rPr>
          <w:rFonts w:ascii="Verdana" w:hAnsi="Verdana" w:cs="Tahoma"/>
          <w:sz w:val="19"/>
          <w:szCs w:val="19"/>
        </w:rPr>
      </w:pPr>
    </w:p>
    <w:p w:rsidR="00F310ED" w:rsidRDefault="00F310ED"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Default="008C03CC" w:rsidP="00F310ED">
      <w:pPr>
        <w:ind w:left="600" w:right="-427"/>
        <w:jc w:val="center"/>
        <w:rPr>
          <w:rFonts w:ascii="Verdana" w:hAnsi="Verdana" w:cs="Tahoma"/>
          <w:sz w:val="19"/>
          <w:szCs w:val="19"/>
        </w:rPr>
      </w:pPr>
    </w:p>
    <w:p w:rsidR="008C03CC" w:rsidRPr="004B5846" w:rsidRDefault="008C03CC" w:rsidP="00F310ED">
      <w:pPr>
        <w:ind w:left="600" w:right="-427"/>
        <w:jc w:val="center"/>
        <w:rPr>
          <w:rFonts w:ascii="Verdana" w:hAnsi="Verdana" w:cs="Tahoma"/>
          <w:sz w:val="19"/>
          <w:szCs w:val="19"/>
        </w:rPr>
      </w:pPr>
    </w:p>
    <w:p w:rsidR="00F310ED" w:rsidRPr="004B5846" w:rsidRDefault="00F310ED" w:rsidP="00F310ED">
      <w:pPr>
        <w:ind w:right="-427"/>
        <w:rPr>
          <w:rFonts w:ascii="Verdana" w:hAnsi="Verdana" w:cs="Tahoma"/>
          <w:sz w:val="19"/>
          <w:szCs w:val="19"/>
        </w:rPr>
      </w:pPr>
      <w:bookmarkStart w:id="845" w:name="_Toc505598259"/>
      <w:bookmarkStart w:id="846" w:name="_Toc505598336"/>
      <w:bookmarkStart w:id="847" w:name="_Toc505598429"/>
      <w:bookmarkStart w:id="848" w:name="_Toc507512610"/>
      <w:bookmarkStart w:id="849" w:name="_Toc507512911"/>
      <w:r w:rsidRPr="004B5846">
        <w:rPr>
          <w:rFonts w:ascii="Verdana" w:hAnsi="Verdana" w:cs="Tahoma"/>
          <w:sz w:val="19"/>
          <w:szCs w:val="19"/>
        </w:rPr>
        <w:t>En............................., a..... de....................de 20....</w:t>
      </w:r>
      <w:bookmarkEnd w:id="845"/>
      <w:bookmarkEnd w:id="846"/>
      <w:bookmarkEnd w:id="847"/>
      <w:bookmarkEnd w:id="848"/>
      <w:bookmarkEnd w:id="849"/>
    </w:p>
    <w:p w:rsidR="00F310ED" w:rsidRPr="004B5846" w:rsidRDefault="00F310ED" w:rsidP="00F310ED">
      <w:pPr>
        <w:ind w:right="-427"/>
        <w:rPr>
          <w:rFonts w:ascii="Verdana" w:hAnsi="Verdana" w:cs="Tahoma"/>
          <w:sz w:val="19"/>
          <w:szCs w:val="19"/>
        </w:rPr>
      </w:pPr>
    </w:p>
    <w:p w:rsidR="00F310ED" w:rsidRDefault="00F310ED" w:rsidP="00F310ED">
      <w:pPr>
        <w:ind w:right="-427"/>
        <w:rPr>
          <w:rFonts w:ascii="Verdana" w:hAnsi="Verdana" w:cs="Tahoma"/>
          <w:sz w:val="19"/>
          <w:szCs w:val="19"/>
        </w:rPr>
      </w:pPr>
    </w:p>
    <w:p w:rsidR="008C03CC" w:rsidRDefault="008C03CC" w:rsidP="00F310ED">
      <w:pPr>
        <w:ind w:right="-427"/>
        <w:rPr>
          <w:rFonts w:ascii="Verdana" w:hAnsi="Verdana" w:cs="Tahoma"/>
          <w:sz w:val="19"/>
          <w:szCs w:val="19"/>
        </w:rPr>
      </w:pPr>
    </w:p>
    <w:p w:rsidR="008C03CC" w:rsidRDefault="008C03CC" w:rsidP="00F310ED">
      <w:pPr>
        <w:ind w:right="-427"/>
        <w:rPr>
          <w:rFonts w:ascii="Verdana" w:hAnsi="Verdana" w:cs="Tahoma"/>
          <w:sz w:val="19"/>
          <w:szCs w:val="19"/>
        </w:rPr>
      </w:pPr>
    </w:p>
    <w:p w:rsidR="008C03CC" w:rsidRPr="004B5846" w:rsidRDefault="008C03CC" w:rsidP="00F310ED">
      <w:pPr>
        <w:ind w:right="-427"/>
        <w:rPr>
          <w:rFonts w:ascii="Verdana" w:hAnsi="Verdana" w:cs="Tahoma"/>
          <w:sz w:val="19"/>
          <w:szCs w:val="19"/>
        </w:rPr>
      </w:pPr>
    </w:p>
    <w:p w:rsidR="00F310ED" w:rsidRPr="004B5846" w:rsidRDefault="00F310ED" w:rsidP="00F310ED">
      <w:pPr>
        <w:ind w:right="-427"/>
        <w:rPr>
          <w:rFonts w:ascii="Verdana" w:hAnsi="Verdana" w:cs="Tahoma"/>
          <w:sz w:val="19"/>
          <w:szCs w:val="19"/>
        </w:rPr>
      </w:pPr>
    </w:p>
    <w:p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rsidR="00F310ED" w:rsidRPr="004B5846" w:rsidRDefault="00F310ED" w:rsidP="00F310ED">
      <w:pPr>
        <w:ind w:left="600" w:right="-427"/>
        <w:rPr>
          <w:rFonts w:ascii="Verdana" w:hAnsi="Verdana" w:cs="Tahoma"/>
          <w:sz w:val="20"/>
          <w:szCs w:val="20"/>
        </w:rPr>
      </w:pPr>
    </w:p>
    <w:p w:rsidR="00F310ED" w:rsidRPr="004B5846" w:rsidRDefault="00F310ED" w:rsidP="00F310ED">
      <w:pPr>
        <w:ind w:left="600" w:right="-427"/>
        <w:rPr>
          <w:rFonts w:ascii="Verdana" w:hAnsi="Verdana" w:cs="Tahoma"/>
          <w:sz w:val="20"/>
          <w:szCs w:val="20"/>
        </w:rPr>
      </w:pPr>
    </w:p>
    <w:p w:rsidR="008C03CC" w:rsidRDefault="008C03CC">
      <w:pPr>
        <w:rPr>
          <w:rFonts w:ascii="Verdana" w:hAnsi="Verdana" w:cs="Tahoma"/>
          <w:sz w:val="20"/>
          <w:szCs w:val="20"/>
        </w:rPr>
      </w:pPr>
      <w:r>
        <w:rPr>
          <w:rFonts w:ascii="Verdana" w:hAnsi="Verdana" w:cs="Tahoma"/>
          <w:sz w:val="20"/>
          <w:szCs w:val="20"/>
        </w:rPr>
        <w:br w:type="page"/>
      </w:r>
    </w:p>
    <w:p w:rsidR="008C03CC" w:rsidRPr="002F1EB9" w:rsidRDefault="008C03CC" w:rsidP="008C03CC">
      <w:pPr>
        <w:ind w:left="284" w:right="-63"/>
        <w:jc w:val="center"/>
        <w:rPr>
          <w:rFonts w:ascii="Verdana" w:hAnsi="Verdana"/>
          <w:b/>
          <w:sz w:val="20"/>
          <w:szCs w:val="20"/>
        </w:rPr>
      </w:pPr>
      <w:r>
        <w:rPr>
          <w:rFonts w:ascii="Verdana" w:hAnsi="Verdana"/>
          <w:b/>
          <w:sz w:val="20"/>
        </w:rPr>
        <w:t xml:space="preserve">APROBACIÓN DE CERTIFICACIÓN DE BIENES ARRENDADOS </w:t>
      </w:r>
    </w:p>
    <w:p w:rsidR="008C03CC" w:rsidRDefault="008C03CC" w:rsidP="008C03CC">
      <w:pPr>
        <w:widowControl w:val="0"/>
        <w:tabs>
          <w:tab w:val="center" w:pos="4252"/>
          <w:tab w:val="right" w:pos="8504"/>
        </w:tabs>
        <w:ind w:left="284" w:right="-63"/>
        <w:jc w:val="both"/>
        <w:rPr>
          <w:rFonts w:ascii="Verdana" w:hAnsi="Verdana" w:cs="Tahoma"/>
          <w:sz w:val="20"/>
          <w:szCs w:val="20"/>
        </w:rPr>
      </w:pPr>
    </w:p>
    <w:p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rsidR="008C03CC" w:rsidRPr="008C03CC" w:rsidRDefault="008C03CC" w:rsidP="008C03CC">
      <w:pPr>
        <w:ind w:left="284" w:right="-63"/>
        <w:rPr>
          <w:rFonts w:ascii="Verdana" w:hAnsi="Verdana"/>
          <w:sz w:val="19"/>
          <w:szCs w:val="19"/>
        </w:rPr>
      </w:pPr>
    </w:p>
    <w:p w:rsidR="008C03CC" w:rsidRPr="008C03CC" w:rsidRDefault="008C03CC" w:rsidP="008C03CC">
      <w:pPr>
        <w:ind w:left="284" w:right="-63"/>
        <w:jc w:val="center"/>
        <w:rPr>
          <w:rFonts w:ascii="Verdana" w:hAnsi="Verdana"/>
          <w:sz w:val="19"/>
          <w:szCs w:val="19"/>
        </w:rPr>
      </w:pPr>
    </w:p>
    <w:p w:rsidR="008C03CC" w:rsidRPr="008C03CC" w:rsidRDefault="008C03CC" w:rsidP="008C03CC">
      <w:pPr>
        <w:ind w:left="284" w:right="-63"/>
        <w:jc w:val="center"/>
        <w:rPr>
          <w:rFonts w:ascii="Verdana" w:hAnsi="Verdana"/>
          <w:sz w:val="19"/>
          <w:szCs w:val="19"/>
        </w:rPr>
      </w:pPr>
    </w:p>
    <w:p w:rsidR="008C03CC" w:rsidRPr="008C03CC" w:rsidRDefault="008C03CC" w:rsidP="005760E1">
      <w:pPr>
        <w:ind w:right="-427"/>
        <w:jc w:val="center"/>
      </w:pPr>
      <w:bookmarkStart w:id="850" w:name="_Toc513018590"/>
      <w:bookmarkStart w:id="851" w:name="_Toc519244823"/>
      <w:r w:rsidRPr="008C03CC">
        <w:rPr>
          <w:rFonts w:ascii="Verdana" w:hAnsi="Verdana"/>
          <w:b/>
          <w:sz w:val="19"/>
          <w:szCs w:val="19"/>
        </w:rPr>
        <w:t>DECLARA:</w:t>
      </w:r>
      <w:bookmarkEnd w:id="850"/>
      <w:bookmarkEnd w:id="851"/>
    </w:p>
    <w:p w:rsidR="008C03CC" w:rsidRPr="005760E1" w:rsidRDefault="008C03CC" w:rsidP="005760E1"/>
    <w:p w:rsidR="008C03CC" w:rsidRPr="008C03CC" w:rsidRDefault="008C03CC" w:rsidP="002C27D5">
      <w:pPr>
        <w:numPr>
          <w:ilvl w:val="0"/>
          <w:numId w:val="131"/>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rsidR="008C03CC" w:rsidRPr="008C03CC" w:rsidRDefault="008C03CC" w:rsidP="008C03CC">
      <w:pPr>
        <w:ind w:left="709" w:right="-427" w:hanging="425"/>
        <w:jc w:val="both"/>
        <w:rPr>
          <w:rFonts w:ascii="Verdana" w:hAnsi="Verdana" w:cs="Tahoma"/>
          <w:sz w:val="19"/>
          <w:szCs w:val="19"/>
        </w:rPr>
      </w:pPr>
    </w:p>
    <w:p w:rsidR="008C03CC" w:rsidRPr="008C03CC" w:rsidRDefault="008C03CC" w:rsidP="002C27D5">
      <w:pPr>
        <w:numPr>
          <w:ilvl w:val="0"/>
          <w:numId w:val="131"/>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rsidR="008C03CC" w:rsidRPr="008C03CC" w:rsidRDefault="008C03CC" w:rsidP="008C03CC">
      <w:pPr>
        <w:ind w:left="709" w:right="-427" w:hanging="425"/>
        <w:jc w:val="both"/>
        <w:rPr>
          <w:rFonts w:ascii="Verdana" w:hAnsi="Verdana" w:cs="Tahoma"/>
          <w:sz w:val="19"/>
          <w:szCs w:val="19"/>
        </w:rPr>
      </w:pPr>
    </w:p>
    <w:p w:rsidR="008C03CC" w:rsidRPr="008C03CC" w:rsidRDefault="008C03CC" w:rsidP="002C27D5">
      <w:pPr>
        <w:numPr>
          <w:ilvl w:val="0"/>
          <w:numId w:val="131"/>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rsidR="008C03CC" w:rsidRPr="008C03CC" w:rsidRDefault="008C03CC" w:rsidP="008C03CC">
      <w:pPr>
        <w:pStyle w:val="Zerrenda-paragrafoa"/>
        <w:ind w:left="284" w:right="-427"/>
        <w:rPr>
          <w:rFonts w:ascii="Verdana" w:hAnsi="Verdana" w:cs="Tahoma"/>
          <w:sz w:val="19"/>
          <w:szCs w:val="19"/>
        </w:rPr>
      </w:pPr>
    </w:p>
    <w:p w:rsidR="008C03CC" w:rsidRPr="008C03CC" w:rsidRDefault="008C03CC" w:rsidP="008C03CC">
      <w:pPr>
        <w:ind w:left="284" w:right="-427"/>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8C03CC">
      <w:pPr>
        <w:ind w:left="284" w:right="-63"/>
        <w:jc w:val="center"/>
        <w:rPr>
          <w:rFonts w:ascii="Verdana" w:hAnsi="Verdana" w:cs="Tahoma"/>
          <w:sz w:val="19"/>
          <w:szCs w:val="19"/>
        </w:rPr>
      </w:pPr>
    </w:p>
    <w:p w:rsidR="008C03CC" w:rsidRPr="008C03CC" w:rsidRDefault="008C03CC" w:rsidP="005760E1">
      <w:pPr>
        <w:ind w:left="284" w:right="-427"/>
        <w:rPr>
          <w:rFonts w:cs="Tahoma"/>
        </w:rPr>
      </w:pPr>
      <w:bookmarkStart w:id="852" w:name="_Toc513018591"/>
      <w:bookmarkStart w:id="853" w:name="_Toc519244824"/>
      <w:r w:rsidRPr="008C03CC">
        <w:rPr>
          <w:rFonts w:ascii="Verdana" w:hAnsi="Verdana"/>
          <w:sz w:val="19"/>
          <w:szCs w:val="19"/>
        </w:rPr>
        <w:t>En............................., a...... de....................de 20....</w:t>
      </w:r>
      <w:bookmarkEnd w:id="852"/>
      <w:bookmarkEnd w:id="853"/>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p>
    <w:p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rsidR="008C03CC" w:rsidRPr="008C03CC" w:rsidRDefault="008C03CC" w:rsidP="008C03CC">
      <w:pPr>
        <w:tabs>
          <w:tab w:val="left" w:pos="9436"/>
        </w:tabs>
        <w:ind w:left="284" w:right="-63"/>
        <w:jc w:val="center"/>
        <w:rPr>
          <w:rFonts w:ascii="Tahoma" w:hAnsi="Tahoma" w:cs="Tahoma"/>
          <w:sz w:val="19"/>
          <w:szCs w:val="19"/>
        </w:rPr>
      </w:pPr>
    </w:p>
    <w:p w:rsidR="008C03CC" w:rsidRPr="008C03CC" w:rsidRDefault="008C03CC" w:rsidP="008C03CC">
      <w:pPr>
        <w:tabs>
          <w:tab w:val="left" w:pos="9436"/>
        </w:tabs>
        <w:ind w:left="284" w:right="-63"/>
        <w:jc w:val="center"/>
        <w:rPr>
          <w:rFonts w:ascii="Tahoma" w:hAnsi="Tahoma" w:cs="Tahoma"/>
          <w:sz w:val="19"/>
          <w:szCs w:val="19"/>
        </w:rPr>
      </w:pPr>
    </w:p>
    <w:p w:rsidR="008C03CC" w:rsidRDefault="008C03CC" w:rsidP="008C03CC">
      <w:pPr>
        <w:tabs>
          <w:tab w:val="left" w:pos="9436"/>
        </w:tabs>
        <w:ind w:left="284" w:right="-63"/>
        <w:jc w:val="center"/>
        <w:rPr>
          <w:rFonts w:ascii="Tahoma" w:hAnsi="Tahoma" w:cs="Tahoma"/>
        </w:rPr>
      </w:pPr>
    </w:p>
    <w:p w:rsidR="008C03CC" w:rsidRDefault="008C03CC" w:rsidP="008C03CC">
      <w:pPr>
        <w:tabs>
          <w:tab w:val="left" w:pos="9436"/>
        </w:tabs>
        <w:ind w:left="284" w:right="-63"/>
        <w:jc w:val="center"/>
        <w:rPr>
          <w:rFonts w:ascii="Tahoma" w:hAnsi="Tahoma" w:cs="Tahoma"/>
        </w:rPr>
      </w:pPr>
    </w:p>
    <w:p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rsidR="00F310ED" w:rsidRPr="004B5846" w:rsidRDefault="00F310ED" w:rsidP="00F310ED">
      <w:pPr>
        <w:shd w:val="clear" w:color="auto" w:fill="FFFFFF"/>
        <w:ind w:left="142" w:right="-427"/>
        <w:jc w:val="both"/>
        <w:rPr>
          <w:rFonts w:ascii="Verdana" w:hAnsi="Verdana"/>
          <w:sz w:val="14"/>
          <w:szCs w:val="14"/>
        </w:rPr>
      </w:pPr>
    </w:p>
    <w:p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rsidR="00F310ED" w:rsidRPr="004B5846" w:rsidRDefault="00F310ED" w:rsidP="00F310ED">
      <w:pPr>
        <w:shd w:val="clear" w:color="auto" w:fill="FFFFFF"/>
        <w:ind w:left="142" w:right="-427"/>
        <w:jc w:val="both"/>
        <w:rPr>
          <w:rFonts w:ascii="Verdana" w:hAnsi="Verdana"/>
          <w:sz w:val="14"/>
          <w:szCs w:val="14"/>
        </w:rPr>
      </w:pPr>
    </w:p>
    <w:p w:rsidR="00F310ED" w:rsidRPr="004B5846" w:rsidRDefault="00F310ED" w:rsidP="002C27D5">
      <w:pPr>
        <w:numPr>
          <w:ilvl w:val="0"/>
          <w:numId w:val="12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rsidR="00F310ED" w:rsidRPr="004B5846" w:rsidRDefault="00F310ED" w:rsidP="002C27D5">
      <w:pPr>
        <w:numPr>
          <w:ilvl w:val="0"/>
          <w:numId w:val="12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B5846" w:rsidRDefault="00F310ED" w:rsidP="002C27D5">
      <w:pPr>
        <w:numPr>
          <w:ilvl w:val="0"/>
          <w:numId w:val="12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rsidR="00F310ED" w:rsidRPr="004B5846" w:rsidRDefault="00F310ED" w:rsidP="002C27D5">
      <w:pPr>
        <w:numPr>
          <w:ilvl w:val="0"/>
          <w:numId w:val="12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rsidR="00F310ED" w:rsidRPr="00C03745" w:rsidRDefault="00F310ED" w:rsidP="002C27D5">
      <w:pPr>
        <w:numPr>
          <w:ilvl w:val="0"/>
          <w:numId w:val="126"/>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rsidR="008C03CC" w:rsidRDefault="008C03CC">
      <w:pPr>
        <w:rPr>
          <w:rFonts w:ascii="Tahoma" w:hAnsi="Tahoma" w:cs="Tahoma"/>
          <w:sz w:val="20"/>
          <w:szCs w:val="20"/>
          <w:lang w:val="es-ES_tradnl"/>
        </w:rPr>
      </w:pPr>
      <w:r>
        <w:rPr>
          <w:rFonts w:ascii="Tahoma" w:hAnsi="Tahoma" w:cs="Tahoma"/>
          <w:sz w:val="20"/>
          <w:szCs w:val="20"/>
          <w:lang w:val="es-ES_tradnl"/>
        </w:rPr>
        <w:br w:type="page"/>
      </w:r>
    </w:p>
    <w:p w:rsidR="00F310ED" w:rsidRPr="007B24D7" w:rsidRDefault="00F310ED" w:rsidP="00F310ED">
      <w:pPr>
        <w:ind w:left="600" w:right="-63"/>
        <w:jc w:val="center"/>
        <w:rPr>
          <w:rFonts w:ascii="Verdana" w:hAnsi="Verdana" w:cs="Tahoma"/>
          <w:b/>
          <w:sz w:val="22"/>
          <w:szCs w:val="22"/>
          <w:lang w:val="es-ES_tradnl"/>
        </w:rPr>
        <w:sectPr w:rsidR="00F310ED" w:rsidRPr="007B24D7"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bookmarkStart w:id="854" w:name="AnexoVI2"/>
    </w:p>
    <w:p w:rsidR="00F310ED" w:rsidRPr="004B5846" w:rsidRDefault="00F310ED" w:rsidP="00A97AD2">
      <w:pPr>
        <w:pStyle w:val="3izenburua"/>
        <w:ind w:left="1701" w:right="0" w:hanging="1701"/>
      </w:pPr>
      <w:bookmarkStart w:id="855" w:name="_Toc33530880"/>
      <w:bookmarkStart w:id="856" w:name="_Toc38387851"/>
      <w:bookmarkStart w:id="857" w:name="_Toc45180780"/>
      <w:bookmarkEnd w:id="854"/>
      <w:r>
        <w:rPr>
          <w:lang w:val="es-ES_tradnl"/>
        </w:rPr>
        <w:t>ANEXO VI.</w:t>
      </w:r>
      <w:r w:rsidRPr="004B5846">
        <w:rPr>
          <w:lang w:val="es-ES_tradnl"/>
        </w:rPr>
        <w:t>2.-</w:t>
      </w:r>
      <w:r w:rsidRPr="004B5846">
        <w:rPr>
          <w:lang w:val="es-ES_tradnl"/>
        </w:rPr>
        <w:tab/>
      </w:r>
      <w:r w:rsidRPr="004B5846">
        <w:t>COMUNICACIÓN DE SUBCONTRATACIÓN</w:t>
      </w:r>
      <w:bookmarkEnd w:id="855"/>
      <w:bookmarkEnd w:id="856"/>
      <w:bookmarkEnd w:id="857"/>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rsidR="00F310ED" w:rsidRPr="004B5846" w:rsidRDefault="00F310ED" w:rsidP="00A97AD2">
      <w:pPr>
        <w:tabs>
          <w:tab w:val="left" w:pos="9436"/>
        </w:tabs>
        <w:jc w:val="center"/>
        <w:rPr>
          <w:rFonts w:ascii="Verdana" w:eastAsia="Arial Unicode MS" w:hAnsi="Verdana"/>
          <w:b/>
          <w:sz w:val="19"/>
          <w:szCs w:val="19"/>
        </w:rPr>
      </w:pPr>
    </w:p>
    <w:p w:rsidR="00F310ED" w:rsidRPr="004B5846" w:rsidRDefault="00F310ED" w:rsidP="00A97AD2">
      <w:pPr>
        <w:jc w:val="center"/>
        <w:rPr>
          <w:rFonts w:ascii="Verdana" w:hAnsi="Verdana"/>
          <w:b/>
          <w:sz w:val="19"/>
          <w:szCs w:val="19"/>
        </w:rPr>
      </w:pPr>
      <w:bookmarkStart w:id="858" w:name="_Toc505598260"/>
      <w:bookmarkStart w:id="859" w:name="_Toc505598337"/>
      <w:bookmarkStart w:id="860" w:name="_Toc505598430"/>
      <w:bookmarkStart w:id="861" w:name="_Toc507512611"/>
      <w:bookmarkStart w:id="862" w:name="_Toc507512912"/>
      <w:r w:rsidRPr="004B5846">
        <w:rPr>
          <w:rFonts w:ascii="Verdana" w:hAnsi="Verdana"/>
          <w:b/>
          <w:sz w:val="19"/>
          <w:szCs w:val="19"/>
        </w:rPr>
        <w:t>DECLARA:</w:t>
      </w:r>
      <w:bookmarkEnd w:id="858"/>
      <w:bookmarkEnd w:id="859"/>
      <w:bookmarkEnd w:id="860"/>
      <w:bookmarkEnd w:id="861"/>
      <w:bookmarkEnd w:id="862"/>
    </w:p>
    <w:p w:rsidR="00F310ED" w:rsidRPr="004B5846" w:rsidRDefault="00F310ED" w:rsidP="00A97AD2">
      <w:pPr>
        <w:jc w:val="center"/>
        <w:rPr>
          <w:rFonts w:ascii="Verdana" w:hAnsi="Verdana"/>
          <w:b/>
          <w:sz w:val="19"/>
          <w:szCs w:val="19"/>
        </w:rPr>
      </w:pPr>
    </w:p>
    <w:p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A97AD2">
      <w:pPr>
        <w:widowControl w:val="0"/>
        <w:tabs>
          <w:tab w:val="center" w:pos="4252"/>
          <w:tab w:val="right" w:pos="8504"/>
        </w:tabs>
        <w:ind w:left="600"/>
        <w:jc w:val="both"/>
        <w:rPr>
          <w:rFonts w:ascii="Verdana" w:hAnsi="Verdana" w:cs="Tahoma"/>
          <w:sz w:val="19"/>
          <w:szCs w:val="19"/>
        </w:rPr>
      </w:pPr>
    </w:p>
    <w:p w:rsidR="00F310ED" w:rsidRPr="004B5846" w:rsidRDefault="00F310ED" w:rsidP="002C27D5">
      <w:pPr>
        <w:numPr>
          <w:ilvl w:val="0"/>
          <w:numId w:val="72"/>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rsidR="00F310ED" w:rsidRPr="004B5846" w:rsidRDefault="00F310ED" w:rsidP="00A97AD2">
      <w:pPr>
        <w:ind w:left="1200"/>
        <w:jc w:val="both"/>
        <w:rPr>
          <w:rFonts w:ascii="Verdana" w:hAnsi="Verdana" w:cs="Tahoma"/>
          <w:sz w:val="19"/>
          <w:szCs w:val="19"/>
        </w:rPr>
      </w:pPr>
    </w:p>
    <w:p w:rsidR="00F310ED" w:rsidRPr="004B5846" w:rsidRDefault="00F310ED" w:rsidP="00A97AD2">
      <w:pPr>
        <w:ind w:left="1200"/>
        <w:jc w:val="both"/>
        <w:rPr>
          <w:rFonts w:ascii="Verdana" w:hAnsi="Verdana" w:cs="Tahoma"/>
          <w:sz w:val="19"/>
          <w:szCs w:val="19"/>
        </w:rPr>
      </w:pPr>
    </w:p>
    <w:p w:rsidR="00F310ED" w:rsidRPr="004B5846" w:rsidRDefault="00F310ED" w:rsidP="002C27D5">
      <w:pPr>
        <w:numPr>
          <w:ilvl w:val="0"/>
          <w:numId w:val="71"/>
        </w:numPr>
        <w:ind w:left="2127" w:hanging="400"/>
        <w:jc w:val="both"/>
        <w:rPr>
          <w:rFonts w:ascii="Verdana" w:hAnsi="Verdana" w:cs="Tahoma"/>
          <w:sz w:val="19"/>
          <w:szCs w:val="19"/>
        </w:rPr>
      </w:pPr>
      <w:r w:rsidRPr="004B5846">
        <w:rPr>
          <w:rFonts w:ascii="Verdana" w:hAnsi="Verdana" w:cs="Tahoma"/>
          <w:sz w:val="19"/>
          <w:szCs w:val="19"/>
        </w:rPr>
        <w:t>Trabajos:</w:t>
      </w:r>
    </w:p>
    <w:p w:rsidR="00F310ED" w:rsidRPr="004B5846" w:rsidRDefault="00F310ED" w:rsidP="002C27D5">
      <w:pPr>
        <w:numPr>
          <w:ilvl w:val="0"/>
          <w:numId w:val="71"/>
        </w:numPr>
        <w:ind w:left="2127" w:hanging="400"/>
        <w:jc w:val="both"/>
        <w:rPr>
          <w:rFonts w:ascii="Verdana" w:hAnsi="Verdana" w:cs="Tahoma"/>
          <w:sz w:val="19"/>
          <w:szCs w:val="19"/>
        </w:rPr>
      </w:pPr>
      <w:r w:rsidRPr="004B5846">
        <w:rPr>
          <w:rFonts w:ascii="Verdana" w:hAnsi="Verdana" w:cs="Tahoma"/>
          <w:sz w:val="19"/>
          <w:szCs w:val="19"/>
        </w:rPr>
        <w:t>Precio de los trabajos:</w:t>
      </w:r>
    </w:p>
    <w:p w:rsidR="00F310ED" w:rsidRPr="004B5846" w:rsidRDefault="00F310ED" w:rsidP="002C27D5">
      <w:pPr>
        <w:numPr>
          <w:ilvl w:val="0"/>
          <w:numId w:val="71"/>
        </w:numPr>
        <w:ind w:left="2127" w:hanging="400"/>
        <w:jc w:val="both"/>
        <w:rPr>
          <w:rFonts w:ascii="Verdana" w:hAnsi="Verdana" w:cs="Tahoma"/>
          <w:sz w:val="19"/>
          <w:szCs w:val="19"/>
        </w:rPr>
      </w:pPr>
      <w:r w:rsidRPr="004B5846">
        <w:rPr>
          <w:rFonts w:ascii="Verdana" w:hAnsi="Verdana" w:cs="Tahoma"/>
          <w:sz w:val="19"/>
          <w:szCs w:val="19"/>
        </w:rPr>
        <w:t>Condiciones de pago del precio:</w:t>
      </w:r>
    </w:p>
    <w:p w:rsidR="00F310ED" w:rsidRPr="004B5846" w:rsidRDefault="00F310ED" w:rsidP="002C27D5">
      <w:pPr>
        <w:numPr>
          <w:ilvl w:val="0"/>
          <w:numId w:val="71"/>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rsidR="00F310ED" w:rsidRPr="004B5846" w:rsidRDefault="00F310ED" w:rsidP="00A97AD2">
      <w:pPr>
        <w:ind w:left="1200" w:hanging="400"/>
        <w:jc w:val="both"/>
        <w:rPr>
          <w:rFonts w:ascii="Verdana" w:hAnsi="Verdana" w:cs="Tahoma"/>
          <w:sz w:val="19"/>
          <w:szCs w:val="19"/>
        </w:rPr>
      </w:pPr>
    </w:p>
    <w:p w:rsidR="00F310ED" w:rsidRPr="004B5846" w:rsidRDefault="00F310ED" w:rsidP="002C27D5">
      <w:pPr>
        <w:numPr>
          <w:ilvl w:val="0"/>
          <w:numId w:val="72"/>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rsidR="00F310ED" w:rsidRPr="004B5846" w:rsidRDefault="00F310ED" w:rsidP="00A97AD2">
      <w:pPr>
        <w:ind w:left="1200"/>
        <w:jc w:val="both"/>
        <w:rPr>
          <w:rFonts w:ascii="Verdana" w:hAnsi="Verdana" w:cs="Tahoma"/>
          <w:sz w:val="19"/>
          <w:szCs w:val="19"/>
        </w:rPr>
      </w:pPr>
    </w:p>
    <w:p w:rsidR="00F310ED" w:rsidRPr="004B5846" w:rsidRDefault="00F310ED" w:rsidP="00A97AD2">
      <w:pPr>
        <w:ind w:left="1200" w:hanging="400"/>
        <w:rPr>
          <w:rFonts w:ascii="Verdana" w:hAnsi="Verdana" w:cs="Tahoma"/>
          <w:sz w:val="19"/>
          <w:szCs w:val="19"/>
        </w:rPr>
      </w:pPr>
    </w:p>
    <w:p w:rsidR="00F310ED" w:rsidRPr="004B5846" w:rsidRDefault="00F310ED" w:rsidP="002C27D5">
      <w:pPr>
        <w:numPr>
          <w:ilvl w:val="0"/>
          <w:numId w:val="72"/>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rsidR="00F310ED" w:rsidRPr="004B5846" w:rsidRDefault="00F310ED" w:rsidP="00A97AD2">
      <w:pPr>
        <w:ind w:left="600"/>
        <w:jc w:val="both"/>
        <w:rPr>
          <w:rFonts w:ascii="Verdana" w:hAnsi="Verdana" w:cs="Tahoma"/>
          <w:sz w:val="19"/>
          <w:szCs w:val="19"/>
        </w:rPr>
      </w:pPr>
    </w:p>
    <w:p w:rsidR="00F310ED" w:rsidRPr="004B5846" w:rsidRDefault="00F310ED" w:rsidP="00A97AD2">
      <w:pPr>
        <w:ind w:left="600"/>
        <w:jc w:val="both"/>
        <w:rPr>
          <w:rFonts w:ascii="Verdana" w:hAnsi="Verdana" w:cs="Tahoma"/>
          <w:sz w:val="19"/>
          <w:szCs w:val="19"/>
        </w:rPr>
      </w:pPr>
    </w:p>
    <w:p w:rsidR="00F310ED" w:rsidRPr="004B5846" w:rsidRDefault="00F310ED" w:rsidP="00A97AD2">
      <w:pPr>
        <w:ind w:left="600"/>
        <w:jc w:val="both"/>
        <w:rPr>
          <w:rFonts w:ascii="Verdana" w:hAnsi="Verdana" w:cs="Tahoma"/>
          <w:sz w:val="19"/>
          <w:szCs w:val="19"/>
        </w:rPr>
      </w:pPr>
    </w:p>
    <w:p w:rsidR="00F310ED" w:rsidRPr="004B5846" w:rsidRDefault="00F310ED" w:rsidP="00A97AD2">
      <w:pPr>
        <w:rPr>
          <w:rFonts w:ascii="Verdana" w:hAnsi="Verdana" w:cs="Tahoma"/>
          <w:sz w:val="19"/>
          <w:szCs w:val="19"/>
        </w:rPr>
      </w:pPr>
      <w:bookmarkStart w:id="863" w:name="_Toc505598261"/>
      <w:bookmarkStart w:id="864" w:name="_Toc505598338"/>
      <w:bookmarkStart w:id="865" w:name="_Toc505598431"/>
      <w:bookmarkStart w:id="866" w:name="_Toc507512612"/>
      <w:bookmarkStart w:id="867" w:name="_Toc507512913"/>
      <w:r w:rsidRPr="004B5846">
        <w:rPr>
          <w:rFonts w:ascii="Verdana" w:hAnsi="Verdana" w:cs="Tahoma"/>
          <w:sz w:val="19"/>
          <w:szCs w:val="19"/>
        </w:rPr>
        <w:t>En............................., a..... de....................de 20....</w:t>
      </w:r>
      <w:bookmarkEnd w:id="863"/>
      <w:bookmarkEnd w:id="864"/>
      <w:bookmarkEnd w:id="865"/>
      <w:bookmarkEnd w:id="866"/>
      <w:bookmarkEnd w:id="867"/>
    </w:p>
    <w:p w:rsidR="00F310ED" w:rsidRPr="004B5846" w:rsidRDefault="00F310ED" w:rsidP="00A97AD2">
      <w:pPr>
        <w:ind w:left="600"/>
        <w:rPr>
          <w:rFonts w:ascii="Verdana" w:hAnsi="Verdana" w:cs="Tahoma"/>
          <w:sz w:val="19"/>
          <w:szCs w:val="19"/>
        </w:rPr>
      </w:pPr>
    </w:p>
    <w:p w:rsidR="00F310ED" w:rsidRPr="004B5846" w:rsidRDefault="00F310ED" w:rsidP="00A97AD2">
      <w:pPr>
        <w:ind w:left="600"/>
        <w:rPr>
          <w:rFonts w:ascii="Verdana" w:hAnsi="Verdana" w:cs="Tahoma"/>
          <w:sz w:val="19"/>
          <w:szCs w:val="19"/>
        </w:rPr>
      </w:pPr>
    </w:p>
    <w:p w:rsidR="00F310ED" w:rsidRPr="004B5846" w:rsidRDefault="00F310ED" w:rsidP="00A97AD2">
      <w:pPr>
        <w:ind w:left="600"/>
        <w:rPr>
          <w:rFonts w:ascii="Verdana" w:hAnsi="Verdana" w:cs="Tahoma"/>
          <w:sz w:val="19"/>
          <w:szCs w:val="19"/>
        </w:rPr>
      </w:pPr>
    </w:p>
    <w:p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rsidR="00F310ED" w:rsidRPr="004B5846" w:rsidRDefault="00F310ED" w:rsidP="00A97AD2">
      <w:pPr>
        <w:rPr>
          <w:rFonts w:ascii="Verdana" w:hAnsi="Verdana" w:cs="Tahoma"/>
          <w:sz w:val="19"/>
          <w:szCs w:val="19"/>
        </w:rPr>
      </w:pPr>
    </w:p>
    <w:p w:rsidR="00F310ED" w:rsidRPr="004B5846" w:rsidRDefault="00F310ED" w:rsidP="00F310ED">
      <w:pPr>
        <w:ind w:right="-427"/>
        <w:rPr>
          <w:rFonts w:ascii="Verdana" w:hAnsi="Verdana" w:cs="Tahoma"/>
          <w:sz w:val="19"/>
          <w:szCs w:val="19"/>
        </w:rPr>
      </w:pPr>
    </w:p>
    <w:p w:rsidR="00F310ED" w:rsidRPr="004B5846" w:rsidRDefault="00F310ED" w:rsidP="00F310ED">
      <w:pPr>
        <w:ind w:right="-427"/>
        <w:rPr>
          <w:rFonts w:ascii="Verdana" w:hAnsi="Verdana" w:cs="Tahoma"/>
          <w:sz w:val="18"/>
          <w:szCs w:val="18"/>
        </w:rPr>
      </w:pPr>
    </w:p>
    <w:p w:rsidR="00F310ED" w:rsidRPr="004B5846" w:rsidRDefault="00F310ED" w:rsidP="00A97AD2">
      <w:pPr>
        <w:ind w:left="600"/>
        <w:rPr>
          <w:rFonts w:ascii="Verdana" w:hAnsi="Verdana" w:cs="Tahoma"/>
          <w:sz w:val="20"/>
          <w:szCs w:val="20"/>
        </w:rPr>
      </w:pPr>
    </w:p>
    <w:p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rsidR="00F310ED" w:rsidRPr="004B5846" w:rsidRDefault="00F310ED" w:rsidP="00A97AD2">
      <w:pPr>
        <w:shd w:val="clear" w:color="auto" w:fill="FFFFFF"/>
        <w:ind w:left="142"/>
        <w:jc w:val="both"/>
        <w:rPr>
          <w:rFonts w:ascii="Verdana" w:hAnsi="Verdana"/>
          <w:sz w:val="14"/>
          <w:szCs w:val="14"/>
        </w:rPr>
      </w:pPr>
    </w:p>
    <w:p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rsidR="00F310ED" w:rsidRPr="004B5846" w:rsidRDefault="00F310ED" w:rsidP="00A97AD2">
      <w:pPr>
        <w:shd w:val="clear" w:color="auto" w:fill="FFFFFF"/>
        <w:ind w:left="142"/>
        <w:jc w:val="both"/>
        <w:rPr>
          <w:rFonts w:ascii="Verdana" w:hAnsi="Verdana"/>
          <w:sz w:val="14"/>
          <w:szCs w:val="14"/>
        </w:rPr>
      </w:pPr>
    </w:p>
    <w:p w:rsidR="00F310ED" w:rsidRPr="004B5846" w:rsidRDefault="00F310ED" w:rsidP="002C27D5">
      <w:pPr>
        <w:numPr>
          <w:ilvl w:val="0"/>
          <w:numId w:val="85"/>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rsidR="00F310ED" w:rsidRPr="004B5846" w:rsidRDefault="00F310ED" w:rsidP="002C27D5">
      <w:pPr>
        <w:numPr>
          <w:ilvl w:val="0"/>
          <w:numId w:val="85"/>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4B5846" w:rsidRDefault="00F310ED" w:rsidP="002C27D5">
      <w:pPr>
        <w:numPr>
          <w:ilvl w:val="0"/>
          <w:numId w:val="85"/>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rsidR="00F310ED" w:rsidRPr="004B5846" w:rsidRDefault="00F310ED" w:rsidP="002C27D5">
      <w:pPr>
        <w:numPr>
          <w:ilvl w:val="0"/>
          <w:numId w:val="85"/>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rsidR="00F310ED" w:rsidRPr="004B5846" w:rsidRDefault="00F310ED" w:rsidP="002C27D5">
      <w:pPr>
        <w:numPr>
          <w:ilvl w:val="0"/>
          <w:numId w:val="85"/>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rsidR="00F310ED" w:rsidRPr="004B5846" w:rsidRDefault="00F310ED" w:rsidP="00A97AD2">
      <w:pPr>
        <w:shd w:val="clear" w:color="auto" w:fill="FFFFFF"/>
        <w:tabs>
          <w:tab w:val="left" w:pos="142"/>
        </w:tabs>
        <w:ind w:left="142"/>
        <w:contextualSpacing/>
        <w:jc w:val="both"/>
        <w:rPr>
          <w:rFonts w:ascii="Verdana" w:hAnsi="Verdana"/>
          <w:b/>
          <w:sz w:val="16"/>
          <w:szCs w:val="16"/>
        </w:rPr>
      </w:pPr>
    </w:p>
    <w:p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8C03CC" w:rsidRDefault="008C03CC">
      <w:pPr>
        <w:rPr>
          <w:rFonts w:ascii="Tahoma" w:hAnsi="Tahoma" w:cs="Tahoma"/>
          <w:sz w:val="20"/>
          <w:szCs w:val="20"/>
          <w:lang w:val="es-ES_tradnl" w:eastAsia="en-US"/>
        </w:rPr>
      </w:pPr>
      <w:r>
        <w:rPr>
          <w:rFonts w:ascii="Tahoma" w:hAnsi="Tahoma" w:cs="Tahoma"/>
          <w:sz w:val="20"/>
          <w:szCs w:val="20"/>
          <w:lang w:val="es-ES_tradnl" w:eastAsia="en-US"/>
        </w:rPr>
        <w:br w:type="page"/>
      </w:r>
    </w:p>
    <w:p w:rsidR="00F310ED" w:rsidRPr="00EC4460" w:rsidRDefault="00F310ED" w:rsidP="00A97AD2">
      <w:pPr>
        <w:pStyle w:val="3izenburua"/>
        <w:ind w:left="1701" w:right="0" w:hanging="1701"/>
      </w:pPr>
      <w:bookmarkStart w:id="868" w:name="_Toc33530882"/>
      <w:bookmarkStart w:id="869" w:name="_Toc38387853"/>
      <w:bookmarkStart w:id="870" w:name="_Toc45180781"/>
      <w:r>
        <w:t>ANEXO VII.</w:t>
      </w:r>
      <w:r w:rsidRPr="00EC4460">
        <w:t>1.-</w:t>
      </w:r>
      <w:r w:rsidRPr="00EC4460">
        <w:tab/>
        <w:t>INFORMACIÓN ADICIONAL SOBRE PROTECCIÓN DE DATOS PERSONALES</w:t>
      </w:r>
      <w:bookmarkEnd w:id="868"/>
      <w:bookmarkEnd w:id="869"/>
      <w:bookmarkEnd w:id="870"/>
    </w:p>
    <w:p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rsidR="00F310ED" w:rsidRPr="00EC4460" w:rsidRDefault="00F310ED" w:rsidP="00A97AD2">
      <w:pPr>
        <w:shd w:val="clear" w:color="auto" w:fill="FFFFFF"/>
        <w:ind w:left="1701"/>
        <w:rPr>
          <w:rFonts w:ascii="Verdana" w:hAnsi="Verdana"/>
          <w:b/>
          <w:sz w:val="19"/>
          <w:szCs w:val="19"/>
        </w:rPr>
      </w:pPr>
    </w:p>
    <w:p w:rsidR="00F310ED" w:rsidRPr="00D55C68" w:rsidRDefault="00F310ED" w:rsidP="002C27D5">
      <w:pPr>
        <w:numPr>
          <w:ilvl w:val="0"/>
          <w:numId w:val="105"/>
        </w:numPr>
        <w:spacing w:before="120" w:after="120"/>
        <w:ind w:left="284" w:hanging="284"/>
        <w:jc w:val="both"/>
        <w:rPr>
          <w:rFonts w:ascii="Verdana" w:hAnsi="Verdana" w:cs="Arial"/>
          <w:sz w:val="19"/>
          <w:szCs w:val="19"/>
          <w:lang w:val="es-ES_tradnl" w:eastAsia="en-US"/>
        </w:rPr>
      </w:pPr>
      <w:r w:rsidRPr="00D55C68">
        <w:rPr>
          <w:rFonts w:ascii="Verdana" w:hAnsi="Verdana" w:cs="Arial"/>
          <w:b/>
          <w:sz w:val="19"/>
          <w:szCs w:val="19"/>
          <w:lang w:val="es-ES_tradnl" w:eastAsia="en-US"/>
        </w:rPr>
        <w:t>Responsable del tratamiento y datos de contacto:</w:t>
      </w:r>
      <w:r w:rsidRPr="00D55C68">
        <w:rPr>
          <w:rFonts w:ascii="Verdana" w:hAnsi="Verdana" w:cs="Arial"/>
          <w:sz w:val="19"/>
          <w:szCs w:val="19"/>
          <w:lang w:val="es-ES_tradnl" w:eastAsia="en-US"/>
        </w:rPr>
        <w:t xml:space="preserve"> </w:t>
      </w:r>
      <w:r w:rsidR="00D55C68" w:rsidRPr="00D55C68">
        <w:rPr>
          <w:rFonts w:ascii="Verdana" w:hAnsi="Verdana" w:cs="Arial"/>
          <w:sz w:val="19"/>
          <w:szCs w:val="19"/>
          <w:lang w:val="es-ES_tradnl" w:eastAsia="en-US"/>
        </w:rPr>
        <w:t xml:space="preserve">Órgano de contratación correspondiente, que se puede contactar con el Área de Contratación, en la dirección postal Larrauri-Mendotxe bidea, 18, 48950 Erandio, en el teléfono 946078000 y correo electrónico </w:t>
      </w:r>
      <w:r w:rsidR="00D55C68" w:rsidRPr="00D55C68">
        <w:rPr>
          <w:rFonts w:ascii="Verdana" w:hAnsi="Verdana" w:cs="Arial"/>
          <w:color w:val="0070C0"/>
          <w:sz w:val="19"/>
          <w:szCs w:val="19"/>
          <w:lang w:val="es-ES_tradnl" w:eastAsia="en-US"/>
        </w:rPr>
        <w:t>contratacion@seg.euskadi.eus.</w:t>
      </w:r>
    </w:p>
    <w:p w:rsidR="00F310ED" w:rsidRPr="00EC4460" w:rsidRDefault="00F310ED" w:rsidP="002C27D5">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rsidR="00F310ED" w:rsidRPr="00EC4460" w:rsidRDefault="00F310ED" w:rsidP="002C27D5">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F310ED" w:rsidRPr="00EC4460" w:rsidRDefault="00F310ED" w:rsidP="002C27D5">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rsidR="00F310ED" w:rsidRPr="00EC4460" w:rsidRDefault="00F310ED" w:rsidP="002C27D5">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F310ED" w:rsidRPr="00EC4460" w:rsidRDefault="00F310ED" w:rsidP="002C27D5">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rsidR="00F310ED" w:rsidRPr="00EC4460" w:rsidRDefault="00F310ED" w:rsidP="002C27D5">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rsidR="00F310ED" w:rsidRPr="00EC4460" w:rsidRDefault="00F310ED" w:rsidP="002C27D5">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00F310ED" w:rsidRPr="00EC4460" w:rsidRDefault="00F310ED" w:rsidP="002C27D5">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00F310ED" w:rsidRPr="00EC4460" w:rsidRDefault="00F310ED" w:rsidP="002C27D5">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00F310ED" w:rsidRPr="00EC4460" w:rsidRDefault="00F310ED" w:rsidP="002C27D5">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rsidR="00F310ED" w:rsidRPr="00EC4460" w:rsidRDefault="00F310ED" w:rsidP="002C27D5">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rsidR="00F310ED" w:rsidRPr="00EC4460" w:rsidRDefault="00F310ED" w:rsidP="002C27D5">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rsidR="00F310ED" w:rsidRPr="00EC4460" w:rsidRDefault="00F310ED" w:rsidP="002C27D5">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rsidR="00F310ED" w:rsidRPr="00EC4460" w:rsidRDefault="00F310ED" w:rsidP="002C27D5">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rsidR="00F310ED" w:rsidRPr="00EC4460" w:rsidRDefault="00F310ED" w:rsidP="002C27D5">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rsidR="00F310ED" w:rsidRPr="00EC4460" w:rsidRDefault="00F310ED" w:rsidP="002C27D5">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rsidR="00F310ED" w:rsidRPr="00EC4460" w:rsidRDefault="00F310ED" w:rsidP="002C27D5">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rsidR="00F310ED" w:rsidRPr="00EC4460" w:rsidRDefault="00F310ED" w:rsidP="002C27D5">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rsidR="00F310ED" w:rsidRPr="00EC4460" w:rsidRDefault="00F310ED" w:rsidP="002C27D5">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rsidR="00F310ED" w:rsidRPr="00EC4460" w:rsidRDefault="00F310ED" w:rsidP="002C27D5">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rsidR="00F310ED" w:rsidRPr="00EC4460" w:rsidRDefault="00F310ED" w:rsidP="002C27D5">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00F310ED" w:rsidRPr="00EC4460" w:rsidRDefault="00F310ED" w:rsidP="002C27D5">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00F310ED" w:rsidRPr="00EC4460" w:rsidRDefault="00F310ED" w:rsidP="002C27D5">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00F310ED" w:rsidRPr="00EC4460" w:rsidRDefault="00F310ED" w:rsidP="002C27D5">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00F310ED" w:rsidRPr="00EC4460" w:rsidRDefault="00F310ED" w:rsidP="002C27D5">
      <w:pPr>
        <w:numPr>
          <w:ilvl w:val="0"/>
          <w:numId w:val="102"/>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rsidR="00F310ED" w:rsidRPr="00EC4460" w:rsidRDefault="00F310ED" w:rsidP="00A97AD2">
      <w:pPr>
        <w:spacing w:before="240" w:after="240"/>
        <w:ind w:left="1134"/>
        <w:contextualSpacing/>
        <w:jc w:val="both"/>
        <w:rPr>
          <w:rFonts w:ascii="Verdana" w:hAnsi="Verdana" w:cs="Arial"/>
          <w:sz w:val="19"/>
          <w:szCs w:val="19"/>
          <w:lang w:val="es-ES_tradnl" w:eastAsia="en-US"/>
        </w:rPr>
      </w:pPr>
    </w:p>
    <w:p w:rsidR="00F310ED" w:rsidRPr="00EC4460" w:rsidRDefault="00F310ED" w:rsidP="002C27D5">
      <w:pPr>
        <w:numPr>
          <w:ilvl w:val="0"/>
          <w:numId w:val="105"/>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rsidR="00F310ED" w:rsidRPr="00EC4460" w:rsidRDefault="00F310ED" w:rsidP="00A97AD2">
      <w:pPr>
        <w:spacing w:before="240" w:after="240"/>
        <w:ind w:left="720"/>
        <w:contextualSpacing/>
        <w:jc w:val="both"/>
        <w:rPr>
          <w:rFonts w:ascii="Verdana" w:hAnsi="Verdana" w:cs="Arial"/>
          <w:sz w:val="19"/>
          <w:szCs w:val="19"/>
          <w:lang w:val="es-ES_tradnl" w:eastAsia="en-US"/>
        </w:rPr>
      </w:pPr>
    </w:p>
    <w:p w:rsidR="00F310ED" w:rsidRPr="00EC4460" w:rsidRDefault="00F310ED" w:rsidP="002C27D5">
      <w:pPr>
        <w:numPr>
          <w:ilvl w:val="0"/>
          <w:numId w:val="104"/>
        </w:numPr>
        <w:spacing w:before="120" w:after="120"/>
        <w:ind w:left="56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28"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rsidR="00F310ED" w:rsidRPr="00EC4460" w:rsidRDefault="00F310ED" w:rsidP="002C27D5">
      <w:pPr>
        <w:numPr>
          <w:ilvl w:val="0"/>
          <w:numId w:val="104"/>
        </w:numPr>
        <w:spacing w:before="120" w:after="120"/>
        <w:ind w:left="568"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29"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rsidR="00F310ED" w:rsidRPr="00EC4460" w:rsidRDefault="00F310ED" w:rsidP="002C27D5">
      <w:pPr>
        <w:numPr>
          <w:ilvl w:val="0"/>
          <w:numId w:val="104"/>
        </w:numPr>
        <w:spacing w:before="120" w:after="120"/>
        <w:ind w:left="56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rsidR="00F310ED" w:rsidRPr="00EC4460" w:rsidRDefault="00F310ED" w:rsidP="00A97AD2">
      <w:pPr>
        <w:spacing w:before="120" w:after="120"/>
        <w:ind w:left="567"/>
        <w:rPr>
          <w:rFonts w:ascii="Verdana" w:hAnsi="Verdana" w:cs="Arial"/>
          <w:sz w:val="19"/>
          <w:szCs w:val="19"/>
          <w:lang w:val="es-ES_tradnl" w:eastAsia="en-US"/>
        </w:rPr>
      </w:pPr>
      <w:r w:rsidRPr="00EC4460">
        <w:t>(</w:t>
      </w:r>
      <w:hyperlink r:id="rId30"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421069" w:rsidRDefault="00421069" w:rsidP="00A97AD2">
      <w:pPr>
        <w:jc w:val="both"/>
        <w:rPr>
          <w:rFonts w:ascii="Verdana" w:hAnsi="Verdana" w:cs="Arial"/>
          <w:sz w:val="19"/>
          <w:szCs w:val="19"/>
          <w:lang w:val="es-ES_tradnl" w:eastAsia="en-US"/>
        </w:rPr>
      </w:pPr>
    </w:p>
    <w:p w:rsidR="00D87749" w:rsidRPr="00F65CBB" w:rsidRDefault="00D87749" w:rsidP="00D87749">
      <w:pPr>
        <w:pStyle w:val="3izenburua"/>
        <w:ind w:left="1701" w:hanging="1701"/>
      </w:pPr>
      <w:bookmarkStart w:id="871" w:name="_Toc33530883"/>
      <w:bookmarkStart w:id="872" w:name="_Toc38387854"/>
      <w:bookmarkStart w:id="873" w:name="_Toc44410492"/>
      <w:r w:rsidRPr="00D6392F">
        <w:t>ANEXO VII.2.-</w:t>
      </w:r>
      <w:r w:rsidRPr="00D6392F">
        <w:tab/>
        <w:t>ENCARGO DE TRATAMIENTO DE DATOS PERSONALES</w:t>
      </w:r>
      <w:bookmarkEnd w:id="871"/>
      <w:bookmarkEnd w:id="872"/>
      <w:bookmarkEnd w:id="873"/>
    </w:p>
    <w:p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rsidR="00D87749" w:rsidRPr="00727D5C" w:rsidRDefault="00D87749" w:rsidP="00D87749">
      <w:pPr>
        <w:shd w:val="clear" w:color="auto" w:fill="FFFFFF"/>
        <w:ind w:left="600" w:right="-428"/>
        <w:jc w:val="center"/>
        <w:rPr>
          <w:rFonts w:ascii="Verdana" w:hAnsi="Verdana"/>
          <w:b/>
          <w:sz w:val="19"/>
          <w:szCs w:val="19"/>
        </w:rPr>
      </w:pPr>
    </w:p>
    <w:p w:rsidR="00D87749" w:rsidRPr="00727D5C" w:rsidRDefault="00D87749" w:rsidP="00D87749">
      <w:pPr>
        <w:shd w:val="clear" w:color="auto" w:fill="FFFFFF"/>
        <w:ind w:left="600" w:right="-428"/>
        <w:jc w:val="center"/>
        <w:rPr>
          <w:rFonts w:ascii="Verdana" w:hAnsi="Verdana"/>
          <w:b/>
          <w:sz w:val="19"/>
          <w:szCs w:val="19"/>
        </w:rPr>
      </w:pP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rsidR="00D87749" w:rsidRPr="00F65CBB" w:rsidRDefault="00D87749" w:rsidP="00D87749">
      <w:pPr>
        <w:shd w:val="clear" w:color="auto" w:fill="FFFFFF"/>
        <w:ind w:right="-427"/>
        <w:rPr>
          <w:rFonts w:ascii="Verdana" w:hAnsi="Verdana"/>
          <w:b/>
          <w:sz w:val="19"/>
          <w:szCs w:val="19"/>
        </w:rPr>
      </w:pPr>
    </w:p>
    <w:p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rsidR="00D87749" w:rsidRPr="00D421F1" w:rsidRDefault="00D87749" w:rsidP="00D87749">
      <w:pPr>
        <w:shd w:val="clear" w:color="auto" w:fill="FFFFFF"/>
        <w:ind w:right="-567"/>
        <w:rPr>
          <w:rFonts w:ascii="Verdana" w:hAnsi="Verdana"/>
          <w:sz w:val="18"/>
          <w:szCs w:val="18"/>
        </w:rPr>
      </w:pP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rsidR="00D87749" w:rsidRPr="00F65CBB" w:rsidRDefault="00D87749" w:rsidP="00D87749">
      <w:pPr>
        <w:shd w:val="clear" w:color="auto" w:fill="FFFFFF"/>
        <w:ind w:left="851" w:right="-570"/>
        <w:jc w:val="both"/>
        <w:rPr>
          <w:rFonts w:ascii="Verdana" w:hAnsi="Verdana"/>
          <w:sz w:val="19"/>
          <w:szCs w:val="19"/>
        </w:rPr>
      </w:pPr>
    </w:p>
    <w:p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rsidR="00D87749" w:rsidRPr="00F65CBB" w:rsidRDefault="00D87749" w:rsidP="00D87749">
      <w:pPr>
        <w:shd w:val="clear" w:color="auto" w:fill="FFFFFF"/>
        <w:ind w:right="-427"/>
        <w:jc w:val="both"/>
        <w:rPr>
          <w:rFonts w:ascii="Verdana" w:hAnsi="Verdana"/>
          <w:b/>
          <w:sz w:val="19"/>
          <w:szCs w:val="19"/>
        </w:rPr>
      </w:pPr>
    </w:p>
    <w:p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rsidTr="000C59FA">
        <w:trPr>
          <w:trHeight w:val="969"/>
          <w:jc w:val="center"/>
        </w:trPr>
        <w:tc>
          <w:tcPr>
            <w:tcW w:w="1761" w:type="pct"/>
            <w:shd w:val="clear" w:color="auto" w:fill="auto"/>
            <w:vAlign w:val="center"/>
          </w:tcPr>
          <w:p w:rsidR="00D87749" w:rsidRPr="00667EFD" w:rsidRDefault="00D87749" w:rsidP="000C59FA">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rsidR="00D87749" w:rsidRPr="00667EFD" w:rsidRDefault="00D87749" w:rsidP="000C59FA">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Oin-oharrarenerreferentzia"/>
                <w:rFonts w:ascii="Verdana" w:hAnsi="Verdana"/>
                <w:b/>
                <w:sz w:val="19"/>
                <w:szCs w:val="19"/>
              </w:rPr>
              <w:footnoteReference w:id="80"/>
            </w:r>
          </w:p>
        </w:tc>
      </w:tr>
      <w:tr w:rsidR="00D87749" w:rsidRPr="00D421F1" w:rsidTr="000C59FA">
        <w:trPr>
          <w:trHeight w:val="2252"/>
          <w:jc w:val="center"/>
        </w:trPr>
        <w:tc>
          <w:tcPr>
            <w:tcW w:w="1761" w:type="pct"/>
            <w:shd w:val="clear" w:color="auto" w:fill="auto"/>
            <w:vAlign w:val="center"/>
          </w:tcPr>
          <w:p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1:</w:t>
            </w:r>
          </w:p>
          <w:p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D87749" w:rsidRPr="00667EFD" w:rsidRDefault="00D87749" w:rsidP="002C27D5">
            <w:pPr>
              <w:pStyle w:val="Zerrenda-paragrafoa"/>
              <w:numPr>
                <w:ilvl w:val="0"/>
                <w:numId w:val="127"/>
              </w:numPr>
              <w:spacing w:before="120"/>
              <w:ind w:left="143" w:hanging="142"/>
              <w:rPr>
                <w:rFonts w:ascii="Verdana" w:hAnsi="Verdana"/>
                <w:sz w:val="19"/>
                <w:szCs w:val="19"/>
              </w:rPr>
            </w:pPr>
            <w:r w:rsidRPr="00667EFD">
              <w:rPr>
                <w:rFonts w:ascii="Verdana" w:hAnsi="Verdana"/>
                <w:sz w:val="19"/>
                <w:szCs w:val="19"/>
              </w:rPr>
              <w:t>D.N.I./N.I.F.</w:t>
            </w:r>
          </w:p>
          <w:p w:rsidR="00D87749" w:rsidRPr="00667EFD" w:rsidRDefault="00D87749" w:rsidP="002C27D5">
            <w:pPr>
              <w:pStyle w:val="Zerrenda-paragrafoa"/>
              <w:numPr>
                <w:ilvl w:val="0"/>
                <w:numId w:val="127"/>
              </w:numPr>
              <w:ind w:left="143" w:hanging="142"/>
              <w:rPr>
                <w:rFonts w:ascii="Verdana" w:hAnsi="Verdana"/>
                <w:sz w:val="19"/>
                <w:szCs w:val="19"/>
              </w:rPr>
            </w:pPr>
            <w:r>
              <w:rPr>
                <w:rFonts w:ascii="Verdana" w:hAnsi="Verdana"/>
                <w:sz w:val="19"/>
                <w:szCs w:val="19"/>
              </w:rPr>
              <w:t>Nombre y apellidos</w:t>
            </w:r>
          </w:p>
          <w:p w:rsidR="00D87749" w:rsidRPr="00667EFD" w:rsidRDefault="00D87749" w:rsidP="002C27D5">
            <w:pPr>
              <w:pStyle w:val="Zerrenda-paragrafoa"/>
              <w:numPr>
                <w:ilvl w:val="0"/>
                <w:numId w:val="127"/>
              </w:numPr>
              <w:ind w:left="143" w:hanging="142"/>
              <w:rPr>
                <w:rFonts w:ascii="Verdana" w:hAnsi="Verdana"/>
                <w:sz w:val="19"/>
                <w:szCs w:val="19"/>
              </w:rPr>
            </w:pPr>
            <w:r>
              <w:rPr>
                <w:rFonts w:ascii="Verdana" w:hAnsi="Verdana"/>
                <w:sz w:val="19"/>
                <w:szCs w:val="19"/>
              </w:rPr>
              <w:t>Sexo</w:t>
            </w:r>
          </w:p>
          <w:p w:rsidR="00D87749" w:rsidRPr="00667EFD" w:rsidRDefault="00D87749" w:rsidP="002C27D5">
            <w:pPr>
              <w:pStyle w:val="Zerrenda-paragrafoa"/>
              <w:numPr>
                <w:ilvl w:val="0"/>
                <w:numId w:val="127"/>
              </w:numPr>
              <w:ind w:left="143" w:hanging="142"/>
              <w:rPr>
                <w:rFonts w:ascii="Verdana" w:hAnsi="Verdana"/>
                <w:sz w:val="19"/>
                <w:szCs w:val="19"/>
              </w:rPr>
            </w:pPr>
            <w:r>
              <w:rPr>
                <w:rFonts w:ascii="Verdana" w:hAnsi="Verdana"/>
                <w:sz w:val="19"/>
                <w:szCs w:val="19"/>
              </w:rPr>
              <w:t>Dirección</w:t>
            </w:r>
          </w:p>
          <w:p w:rsidR="00D87749" w:rsidRPr="00667EFD" w:rsidRDefault="00D87749" w:rsidP="002C27D5">
            <w:pPr>
              <w:pStyle w:val="Zerrenda-paragrafoa"/>
              <w:numPr>
                <w:ilvl w:val="0"/>
                <w:numId w:val="127"/>
              </w:numPr>
              <w:ind w:left="143" w:hanging="142"/>
              <w:rPr>
                <w:rFonts w:ascii="Verdana" w:hAnsi="Verdana"/>
                <w:sz w:val="19"/>
                <w:szCs w:val="19"/>
              </w:rPr>
            </w:pPr>
            <w:r>
              <w:rPr>
                <w:rFonts w:ascii="Verdana" w:hAnsi="Verdana"/>
                <w:sz w:val="19"/>
                <w:szCs w:val="19"/>
              </w:rPr>
              <w:t>Teléfono</w:t>
            </w:r>
          </w:p>
          <w:p w:rsidR="00D87749" w:rsidRPr="00667EFD" w:rsidRDefault="00D87749" w:rsidP="002C27D5">
            <w:pPr>
              <w:pStyle w:val="Zerrenda-paragrafoa"/>
              <w:numPr>
                <w:ilvl w:val="0"/>
                <w:numId w:val="127"/>
              </w:numPr>
              <w:ind w:left="143" w:hanging="142"/>
              <w:rPr>
                <w:rFonts w:ascii="Verdana" w:hAnsi="Verdana"/>
                <w:sz w:val="19"/>
                <w:szCs w:val="19"/>
              </w:rPr>
            </w:pPr>
            <w:r>
              <w:rPr>
                <w:rFonts w:ascii="Verdana" w:hAnsi="Verdana"/>
                <w:sz w:val="19"/>
                <w:szCs w:val="19"/>
              </w:rPr>
              <w:t>Firma</w:t>
            </w:r>
          </w:p>
          <w:p w:rsidR="00D87749" w:rsidRPr="00667EFD" w:rsidRDefault="00D87749" w:rsidP="002C27D5">
            <w:pPr>
              <w:pStyle w:val="Zerrenda-paragrafoa"/>
              <w:numPr>
                <w:ilvl w:val="0"/>
                <w:numId w:val="127"/>
              </w:numPr>
              <w:ind w:left="143" w:hanging="142"/>
              <w:rPr>
                <w:rFonts w:ascii="Verdana" w:hAnsi="Verdana"/>
                <w:sz w:val="19"/>
                <w:szCs w:val="19"/>
              </w:rPr>
            </w:pPr>
            <w:r>
              <w:rPr>
                <w:rFonts w:ascii="Verdana" w:hAnsi="Verdana"/>
                <w:sz w:val="19"/>
                <w:szCs w:val="19"/>
              </w:rPr>
              <w:t>Nacionalidad, fecha de nacimiento, correo electrónico</w:t>
            </w:r>
          </w:p>
          <w:p w:rsidR="00D87749" w:rsidRPr="00667EFD" w:rsidRDefault="00D87749" w:rsidP="002C27D5">
            <w:pPr>
              <w:pStyle w:val="Zerrenda-paragrafoa"/>
              <w:numPr>
                <w:ilvl w:val="0"/>
                <w:numId w:val="127"/>
              </w:numPr>
              <w:ind w:left="143" w:hanging="142"/>
              <w:rPr>
                <w:rFonts w:ascii="Verdana" w:hAnsi="Verdana"/>
                <w:sz w:val="19"/>
                <w:szCs w:val="19"/>
              </w:rPr>
            </w:pPr>
            <w:r>
              <w:rPr>
                <w:rFonts w:ascii="Verdana" w:hAnsi="Verdana"/>
                <w:sz w:val="19"/>
                <w:szCs w:val="19"/>
              </w:rPr>
              <w:t>Características personales, económicas, financieras y de seguros</w:t>
            </w:r>
          </w:p>
          <w:p w:rsidR="00D87749" w:rsidRPr="00667EFD" w:rsidRDefault="00D87749" w:rsidP="002C27D5">
            <w:pPr>
              <w:pStyle w:val="Zerrenda-paragrafoa"/>
              <w:numPr>
                <w:ilvl w:val="0"/>
                <w:numId w:val="127"/>
              </w:numPr>
              <w:spacing w:after="120"/>
              <w:ind w:left="143" w:hanging="142"/>
              <w:rPr>
                <w:rFonts w:ascii="Verdana" w:hAnsi="Verdana"/>
                <w:sz w:val="19"/>
                <w:szCs w:val="19"/>
              </w:rPr>
            </w:pPr>
            <w:r>
              <w:rPr>
                <w:rFonts w:ascii="Verdana" w:hAnsi="Verdana"/>
                <w:sz w:val="19"/>
                <w:szCs w:val="19"/>
              </w:rPr>
              <w:t>Otros</w:t>
            </w:r>
          </w:p>
        </w:tc>
      </w:tr>
      <w:tr w:rsidR="00D87749" w:rsidRPr="00D421F1" w:rsidTr="000C59FA">
        <w:trPr>
          <w:trHeight w:val="1574"/>
          <w:jc w:val="center"/>
        </w:trPr>
        <w:tc>
          <w:tcPr>
            <w:tcW w:w="1761" w:type="pct"/>
            <w:shd w:val="clear" w:color="auto" w:fill="auto"/>
            <w:vAlign w:val="center"/>
          </w:tcPr>
          <w:p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2:</w:t>
            </w:r>
          </w:p>
          <w:p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D87749" w:rsidRPr="00667EFD" w:rsidRDefault="00D87749" w:rsidP="002C27D5">
            <w:pPr>
              <w:pStyle w:val="Zerrenda-paragrafoa"/>
              <w:numPr>
                <w:ilvl w:val="0"/>
                <w:numId w:val="127"/>
              </w:numPr>
              <w:spacing w:before="120"/>
              <w:ind w:left="143" w:hanging="142"/>
              <w:rPr>
                <w:rFonts w:ascii="Verdana" w:hAnsi="Verdana"/>
                <w:sz w:val="19"/>
                <w:szCs w:val="19"/>
              </w:rPr>
            </w:pPr>
            <w:r w:rsidRPr="00667EFD">
              <w:rPr>
                <w:rFonts w:ascii="Verdana" w:hAnsi="Verdana"/>
                <w:sz w:val="19"/>
                <w:szCs w:val="19"/>
              </w:rPr>
              <w:t>D.N.I./N.I.F.</w:t>
            </w:r>
          </w:p>
          <w:p w:rsidR="00D87749" w:rsidRPr="00667EFD" w:rsidRDefault="00D87749" w:rsidP="002C27D5">
            <w:pPr>
              <w:pStyle w:val="Zerrenda-paragrafoa"/>
              <w:numPr>
                <w:ilvl w:val="0"/>
                <w:numId w:val="127"/>
              </w:numPr>
              <w:ind w:left="143" w:hanging="142"/>
              <w:rPr>
                <w:rFonts w:ascii="Verdana" w:hAnsi="Verdana"/>
                <w:sz w:val="19"/>
                <w:szCs w:val="19"/>
              </w:rPr>
            </w:pPr>
            <w:r>
              <w:rPr>
                <w:rFonts w:ascii="Verdana" w:hAnsi="Verdana"/>
                <w:sz w:val="19"/>
                <w:szCs w:val="19"/>
              </w:rPr>
              <w:t>Nombre y apellidos</w:t>
            </w:r>
          </w:p>
          <w:p w:rsidR="00D87749" w:rsidRPr="00667EFD" w:rsidRDefault="00D87749" w:rsidP="002C27D5">
            <w:pPr>
              <w:pStyle w:val="Zerrenda-paragrafoa"/>
              <w:numPr>
                <w:ilvl w:val="0"/>
                <w:numId w:val="127"/>
              </w:numPr>
              <w:ind w:left="143" w:hanging="142"/>
              <w:rPr>
                <w:rFonts w:ascii="Verdana" w:hAnsi="Verdana"/>
                <w:sz w:val="19"/>
                <w:szCs w:val="19"/>
              </w:rPr>
            </w:pPr>
            <w:r>
              <w:rPr>
                <w:rFonts w:ascii="Verdana" w:hAnsi="Verdana"/>
                <w:sz w:val="19"/>
                <w:szCs w:val="19"/>
              </w:rPr>
              <w:t>Sexo</w:t>
            </w:r>
          </w:p>
          <w:p w:rsidR="00D87749" w:rsidRPr="00667EFD" w:rsidRDefault="00D87749" w:rsidP="002C27D5">
            <w:pPr>
              <w:pStyle w:val="Zerrenda-paragrafoa"/>
              <w:numPr>
                <w:ilvl w:val="0"/>
                <w:numId w:val="127"/>
              </w:numPr>
              <w:ind w:left="143" w:hanging="142"/>
              <w:rPr>
                <w:rFonts w:ascii="Verdana" w:hAnsi="Verdana"/>
                <w:sz w:val="19"/>
                <w:szCs w:val="19"/>
              </w:rPr>
            </w:pPr>
            <w:r>
              <w:rPr>
                <w:rFonts w:ascii="Verdana" w:hAnsi="Verdana"/>
                <w:sz w:val="19"/>
                <w:szCs w:val="19"/>
              </w:rPr>
              <w:t>Dirección</w:t>
            </w:r>
          </w:p>
          <w:p w:rsidR="00D87749" w:rsidRPr="00667EFD" w:rsidRDefault="00D87749" w:rsidP="002C27D5">
            <w:pPr>
              <w:pStyle w:val="Zerrenda-paragrafoa"/>
              <w:numPr>
                <w:ilvl w:val="0"/>
                <w:numId w:val="127"/>
              </w:numPr>
              <w:ind w:left="143" w:hanging="142"/>
              <w:rPr>
                <w:rFonts w:ascii="Verdana" w:hAnsi="Verdana"/>
                <w:sz w:val="19"/>
                <w:szCs w:val="19"/>
              </w:rPr>
            </w:pPr>
            <w:r>
              <w:rPr>
                <w:rFonts w:ascii="Verdana" w:hAnsi="Verdana"/>
                <w:sz w:val="19"/>
                <w:szCs w:val="19"/>
              </w:rPr>
              <w:t>Firma</w:t>
            </w:r>
          </w:p>
          <w:p w:rsidR="00D87749" w:rsidRPr="00667EFD" w:rsidRDefault="00D87749" w:rsidP="002C27D5">
            <w:pPr>
              <w:pStyle w:val="Zerrenda-paragrafoa"/>
              <w:numPr>
                <w:ilvl w:val="0"/>
                <w:numId w:val="127"/>
              </w:numPr>
              <w:ind w:left="143" w:hanging="142"/>
              <w:rPr>
                <w:rFonts w:ascii="Verdana" w:hAnsi="Verdana"/>
                <w:sz w:val="19"/>
                <w:szCs w:val="19"/>
              </w:rPr>
            </w:pPr>
            <w:r>
              <w:rPr>
                <w:rFonts w:ascii="Verdana" w:hAnsi="Verdana"/>
                <w:sz w:val="19"/>
                <w:szCs w:val="19"/>
              </w:rPr>
              <w:t>Detalles del empleo</w:t>
            </w:r>
          </w:p>
          <w:p w:rsidR="00D87749" w:rsidRPr="00667EFD" w:rsidRDefault="00D87749" w:rsidP="002C27D5">
            <w:pPr>
              <w:pStyle w:val="Zerrenda-paragrafoa"/>
              <w:numPr>
                <w:ilvl w:val="0"/>
                <w:numId w:val="127"/>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rsidR="00D87749" w:rsidRDefault="00D87749" w:rsidP="00D87749">
      <w:pPr>
        <w:shd w:val="clear" w:color="auto" w:fill="FFFFFF"/>
        <w:rPr>
          <w:rFonts w:ascii="Verdana" w:hAnsi="Verdana"/>
          <w:b/>
          <w:sz w:val="18"/>
          <w:szCs w:val="18"/>
        </w:rPr>
      </w:pPr>
    </w:p>
    <w:p w:rsidR="00D87749" w:rsidRPr="00F65CBB" w:rsidRDefault="00D87749" w:rsidP="00D87749">
      <w:pPr>
        <w:rPr>
          <w:rFonts w:ascii="Verdana" w:hAnsi="Verdana"/>
          <w:sz w:val="19"/>
          <w:szCs w:val="19"/>
        </w:rPr>
      </w:pPr>
      <w:r w:rsidRPr="00F65CBB">
        <w:rPr>
          <w:rFonts w:ascii="Verdana" w:hAnsi="Verdana"/>
          <w:sz w:val="19"/>
          <w:szCs w:val="19"/>
        </w:rPr>
        <w:br w:type="page"/>
      </w: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rsidR="00D87749" w:rsidRPr="00F65CBB" w:rsidRDefault="00D87749" w:rsidP="00D87749">
      <w:pPr>
        <w:shd w:val="clear" w:color="auto" w:fill="FFFFFF"/>
        <w:ind w:left="-142" w:right="-427"/>
        <w:rPr>
          <w:rFonts w:ascii="Verdana" w:hAnsi="Verdana"/>
          <w:b/>
          <w:sz w:val="19"/>
          <w:szCs w:val="19"/>
        </w:rPr>
      </w:pPr>
    </w:p>
    <w:p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rsidR="00D87749" w:rsidRPr="00F65CBB" w:rsidRDefault="00D87749" w:rsidP="00D87749">
      <w:pPr>
        <w:shd w:val="clear" w:color="auto" w:fill="FFFFFF"/>
        <w:ind w:right="-427"/>
        <w:rPr>
          <w:rFonts w:ascii="Verdana" w:hAnsi="Verdana"/>
          <w:i/>
          <w:sz w:val="19"/>
          <w:szCs w:val="19"/>
        </w:rPr>
      </w:pPr>
    </w:p>
    <w:p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412B02">
        <w:rPr>
          <w:rFonts w:ascii="Arial" w:hAnsi="Arial" w:cs="Arial"/>
          <w:sz w:val="19"/>
          <w:szCs w:val="19"/>
        </w:rPr>
      </w:r>
      <w:r w:rsidR="00412B02">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rsidR="00D87749" w:rsidRPr="00F65CBB" w:rsidRDefault="00D87749" w:rsidP="00D87749">
      <w:pPr>
        <w:shd w:val="clear" w:color="auto" w:fill="FFFFFF"/>
        <w:ind w:left="-142" w:right="-427"/>
        <w:rPr>
          <w:rFonts w:ascii="Verdana" w:hAnsi="Verdana"/>
          <w:sz w:val="19"/>
          <w:szCs w:val="19"/>
        </w:rPr>
      </w:pPr>
    </w:p>
    <w:p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rsidR="00D87749" w:rsidRPr="00F65CBB" w:rsidRDefault="00D87749" w:rsidP="00D87749">
      <w:pPr>
        <w:shd w:val="clear" w:color="auto" w:fill="FFFFFF"/>
        <w:ind w:left="-284" w:right="-427"/>
        <w:rPr>
          <w:rFonts w:ascii="Verdana" w:hAnsi="Verdana"/>
          <w:b/>
          <w:sz w:val="19"/>
          <w:szCs w:val="19"/>
        </w:rPr>
      </w:pPr>
    </w:p>
    <w:p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rsidR="00D87749" w:rsidRPr="00F65CBB" w:rsidRDefault="00D87749" w:rsidP="00D87749">
      <w:pPr>
        <w:shd w:val="clear" w:color="auto" w:fill="FFFFFF"/>
        <w:ind w:left="-284" w:right="-427"/>
        <w:rPr>
          <w:rFonts w:ascii="Verdana" w:hAnsi="Verdana"/>
          <w:sz w:val="19"/>
          <w:szCs w:val="19"/>
        </w:rPr>
      </w:pPr>
    </w:p>
    <w:p w:rsidR="00D87749" w:rsidRPr="00F65CBB" w:rsidRDefault="00D87749" w:rsidP="002C27D5">
      <w:pPr>
        <w:numPr>
          <w:ilvl w:val="0"/>
          <w:numId w:val="124"/>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2C27D5">
      <w:pPr>
        <w:numPr>
          <w:ilvl w:val="0"/>
          <w:numId w:val="124"/>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00D87749" w:rsidRPr="00F65CBB" w:rsidRDefault="00D87749" w:rsidP="00D87749">
      <w:pPr>
        <w:shd w:val="clear" w:color="auto" w:fill="FFFFFF"/>
        <w:ind w:left="720" w:right="-427"/>
        <w:jc w:val="both"/>
        <w:rPr>
          <w:rFonts w:ascii="Verdana" w:hAnsi="Verdana"/>
          <w:sz w:val="19"/>
          <w:szCs w:val="19"/>
        </w:rPr>
      </w:pPr>
    </w:p>
    <w:p w:rsidR="00D87749" w:rsidRPr="00F65CBB" w:rsidRDefault="00D87749" w:rsidP="002C27D5">
      <w:pPr>
        <w:numPr>
          <w:ilvl w:val="0"/>
          <w:numId w:val="124"/>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rsidR="00D87749" w:rsidRPr="00F65CBB" w:rsidRDefault="00D87749" w:rsidP="00D87749">
      <w:pPr>
        <w:pStyle w:val="Zerrenda-paragrafoa"/>
        <w:ind w:right="-427"/>
        <w:rPr>
          <w:rFonts w:ascii="Verdana" w:hAnsi="Verdana"/>
          <w:sz w:val="19"/>
          <w:szCs w:val="19"/>
        </w:rPr>
      </w:pPr>
    </w:p>
    <w:p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rsidR="00D87749" w:rsidRPr="00A11E8F" w:rsidRDefault="00D87749" w:rsidP="00D87749">
      <w:pPr>
        <w:shd w:val="clear" w:color="auto" w:fill="FFFFFF"/>
        <w:ind w:right="-427"/>
        <w:jc w:val="both"/>
        <w:rPr>
          <w:rFonts w:ascii="Verdana" w:hAnsi="Verdana"/>
          <w:b/>
          <w:sz w:val="19"/>
          <w:szCs w:val="19"/>
        </w:rPr>
      </w:pPr>
    </w:p>
    <w:p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rsidR="00D87749" w:rsidRPr="00A11E8F" w:rsidRDefault="00D87749" w:rsidP="00D87749">
      <w:pPr>
        <w:shd w:val="clear" w:color="auto" w:fill="FFFFFF"/>
        <w:ind w:right="-427"/>
        <w:jc w:val="both"/>
        <w:rPr>
          <w:rFonts w:ascii="Verdana" w:hAnsi="Verdana"/>
          <w:sz w:val="19"/>
          <w:szCs w:val="19"/>
        </w:rPr>
      </w:pP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412B02">
        <w:rPr>
          <w:rFonts w:ascii="Verdana" w:hAnsi="Verdana" w:cs="Arial"/>
          <w:sz w:val="19"/>
          <w:szCs w:val="19"/>
        </w:rPr>
      </w:r>
      <w:r w:rsidR="00412B0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rsidR="00D87749" w:rsidRDefault="00D87749" w:rsidP="00D87749">
      <w:pPr>
        <w:ind w:right="-427"/>
        <w:rPr>
          <w:sz w:val="19"/>
          <w:szCs w:val="19"/>
        </w:rPr>
      </w:pPr>
      <w:r>
        <w:rPr>
          <w:sz w:val="19"/>
          <w:szCs w:val="19"/>
        </w:rPr>
        <w:br w:type="page"/>
      </w:r>
    </w:p>
    <w:p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rsidR="00D87749" w:rsidRPr="00F65CBB" w:rsidRDefault="00D87749" w:rsidP="00D87749">
      <w:pPr>
        <w:shd w:val="clear" w:color="auto" w:fill="FFFFFF"/>
        <w:ind w:right="-427"/>
        <w:jc w:val="both"/>
        <w:rPr>
          <w:rFonts w:ascii="Verdana" w:hAnsi="Verdana"/>
          <w:sz w:val="19"/>
          <w:szCs w:val="19"/>
        </w:rPr>
      </w:pPr>
    </w:p>
    <w:p w:rsidR="00D87749" w:rsidRDefault="00D87749" w:rsidP="002C27D5">
      <w:pPr>
        <w:numPr>
          <w:ilvl w:val="0"/>
          <w:numId w:val="125"/>
        </w:numPr>
        <w:shd w:val="clear" w:color="auto" w:fill="FFFFFF"/>
        <w:ind w:right="-427"/>
        <w:jc w:val="both"/>
        <w:rPr>
          <w:rFonts w:ascii="Verdana" w:hAnsi="Verdana"/>
          <w:sz w:val="19"/>
          <w:szCs w:val="19"/>
        </w:rPr>
      </w:pPr>
      <w:r w:rsidRPr="00F65CBB">
        <w:rPr>
          <w:rFonts w:ascii="Verdana" w:hAnsi="Verdana"/>
          <w:sz w:val="19"/>
          <w:szCs w:val="19"/>
        </w:rPr>
        <w:t xml:space="preserve"> (xxx)</w:t>
      </w:r>
    </w:p>
    <w:p w:rsidR="00D87749" w:rsidRDefault="00D87749" w:rsidP="00D87749">
      <w:pPr>
        <w:shd w:val="clear" w:color="auto" w:fill="FFFFFF"/>
        <w:ind w:right="-570"/>
        <w:jc w:val="both"/>
        <w:rPr>
          <w:rFonts w:ascii="Verdana" w:hAnsi="Verdana"/>
          <w:sz w:val="19"/>
          <w:szCs w:val="19"/>
        </w:rPr>
      </w:pPr>
    </w:p>
    <w:p w:rsidR="00D87749" w:rsidRPr="00F65CBB" w:rsidRDefault="00D87749" w:rsidP="00D87749">
      <w:pPr>
        <w:shd w:val="clear" w:color="auto" w:fill="FFFFFF"/>
        <w:ind w:right="-570"/>
        <w:jc w:val="both"/>
        <w:rPr>
          <w:rFonts w:ascii="Verdana" w:hAnsi="Verdana"/>
          <w:sz w:val="19"/>
          <w:szCs w:val="19"/>
        </w:rPr>
      </w:pPr>
    </w:p>
    <w:p w:rsidR="00D87749" w:rsidRDefault="00D87749" w:rsidP="00D87749">
      <w:pPr>
        <w:shd w:val="clear" w:color="auto" w:fill="FFFFFF"/>
        <w:ind w:right="-570"/>
        <w:jc w:val="both"/>
        <w:rPr>
          <w:rFonts w:ascii="Verdana" w:hAnsi="Verdana"/>
          <w:sz w:val="19"/>
          <w:szCs w:val="19"/>
        </w:rPr>
      </w:pP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rsidR="00D87749" w:rsidRPr="00667EFD"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7"/>
        <w:jc w:val="both"/>
        <w:rPr>
          <w:rFonts w:ascii="Verdana" w:hAnsi="Verdana"/>
          <w:sz w:val="19"/>
          <w:szCs w:val="19"/>
        </w:rPr>
      </w:pPr>
    </w:p>
    <w:p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rsidR="00421069" w:rsidRPr="00D87749" w:rsidRDefault="00421069" w:rsidP="00A97AD2">
      <w:pPr>
        <w:jc w:val="both"/>
        <w:rPr>
          <w:rFonts w:ascii="Verdana" w:hAnsi="Verdana" w:cs="Arial"/>
          <w:sz w:val="19"/>
          <w:szCs w:val="19"/>
          <w:lang w:eastAsia="en-US"/>
        </w:rPr>
      </w:pPr>
    </w:p>
    <w:p w:rsidR="00421069" w:rsidRDefault="00421069" w:rsidP="00A97AD2">
      <w:pPr>
        <w:jc w:val="both"/>
        <w:rPr>
          <w:rFonts w:ascii="Verdana" w:hAnsi="Verdana" w:cs="Arial"/>
          <w:sz w:val="19"/>
          <w:szCs w:val="19"/>
          <w:lang w:val="es-ES_tradnl" w:eastAsia="en-US"/>
        </w:rPr>
      </w:pPr>
    </w:p>
    <w:p w:rsidR="00052F33" w:rsidRDefault="00052F33" w:rsidP="008E0624">
      <w:pPr>
        <w:ind w:right="-427"/>
        <w:jc w:val="both"/>
        <w:rPr>
          <w:rFonts w:ascii="Verdana" w:hAnsi="Verdana"/>
          <w:b/>
          <w:sz w:val="16"/>
          <w:szCs w:val="16"/>
        </w:rPr>
      </w:pPr>
    </w:p>
    <w:sectPr w:rsidR="00052F33"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9B7" w:rsidRDefault="00FD69B7">
      <w:r>
        <w:separator/>
      </w:r>
    </w:p>
  </w:endnote>
  <w:endnote w:type="continuationSeparator" w:id="0">
    <w:p w:rsidR="00FD69B7" w:rsidRDefault="00FD6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rsidR="00FD69B7" w:rsidRDefault="00FD69B7"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Pr="00280F61" w:rsidRDefault="00FD69B7"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412B02">
      <w:rPr>
        <w:rStyle w:val="Orri-zenbakia"/>
        <w:rFonts w:ascii="Verdana" w:hAnsi="Verdana"/>
        <w:noProof/>
        <w:sz w:val="16"/>
        <w:szCs w:val="16"/>
      </w:rPr>
      <w:t>15</w:t>
    </w:r>
    <w:r w:rsidRPr="00280F61">
      <w:rPr>
        <w:rStyle w:val="Orri-zenbakia"/>
        <w:rFonts w:ascii="Verdana" w:hAnsi="Verdana"/>
        <w:sz w:val="16"/>
        <w:szCs w:val="16"/>
      </w:rPr>
      <w:fldChar w:fldCharType="end"/>
    </w:r>
  </w:p>
  <w:p w:rsidR="00FD69B7" w:rsidRDefault="00FD69B7" w:rsidP="00FF5D70">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9D3DF7">
      <w:rPr>
        <w:rFonts w:ascii="Verdana" w:hAnsi="Verdana"/>
        <w:color w:val="0000FF"/>
        <w:sz w:val="16"/>
        <w:szCs w:val="16"/>
      </w:rPr>
      <w:t>S-</w:t>
    </w:r>
    <w:r>
      <w:rPr>
        <w:rFonts w:ascii="Verdana" w:hAnsi="Verdana"/>
        <w:color w:val="0000FF"/>
        <w:sz w:val="16"/>
        <w:szCs w:val="16"/>
      </w:rPr>
      <w:t>061</w:t>
    </w:r>
    <w:r w:rsidRPr="009D3DF7">
      <w:rPr>
        <w:rFonts w:ascii="Verdana" w:hAnsi="Verdana"/>
        <w:color w:val="0000FF"/>
        <w:sz w:val="16"/>
        <w:szCs w:val="16"/>
      </w:rPr>
      <w:t>/202</w:t>
    </w:r>
    <w:r>
      <w:rPr>
        <w:rFonts w:ascii="Verdana" w:hAnsi="Verdana"/>
        <w:color w:val="0000FF"/>
        <w:sz w:val="16"/>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Pr="00280F61" w:rsidRDefault="00FD69B7"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412B02">
      <w:rPr>
        <w:rStyle w:val="Orri-zenbakia"/>
        <w:rFonts w:ascii="Verdana" w:hAnsi="Verdana"/>
        <w:noProof/>
        <w:sz w:val="16"/>
        <w:szCs w:val="16"/>
      </w:rPr>
      <w:t>5</w:t>
    </w:r>
    <w:r w:rsidRPr="00280F61">
      <w:rPr>
        <w:rStyle w:val="Orri-zenbakia"/>
        <w:rFonts w:ascii="Verdana" w:hAnsi="Verdana"/>
        <w:sz w:val="16"/>
        <w:szCs w:val="16"/>
      </w:rPr>
      <w:fldChar w:fldCharType="end"/>
    </w:r>
  </w:p>
  <w:p w:rsidR="00FD69B7" w:rsidRDefault="00FD69B7" w:rsidP="00A12B05">
    <w:pPr>
      <w:pStyle w:val="Orri-oina"/>
      <w:tabs>
        <w:tab w:val="clear" w:pos="4819"/>
        <w:tab w:val="clear" w:pos="9071"/>
        <w:tab w:val="left" w:pos="3761"/>
        <w:tab w:val="left" w:pos="5674"/>
        <w:tab w:val="left" w:pos="7655"/>
      </w:tabs>
      <w:rPr>
        <w:rFonts w:ascii="Verdana" w:hAnsi="Verdana"/>
        <w:sz w:val="16"/>
        <w:szCs w:val="16"/>
      </w:rPr>
    </w:pPr>
    <w:r>
      <w:tab/>
    </w:r>
    <w:r>
      <w:tab/>
    </w:r>
    <w:r w:rsidRPr="00194B73">
      <w:rPr>
        <w:rFonts w:ascii="Verdana" w:hAnsi="Verdana"/>
        <w:color w:val="0000FF"/>
        <w:sz w:val="16"/>
        <w:szCs w:val="16"/>
      </w:rPr>
      <w:t xml:space="preserve">Expte nº: </w:t>
    </w:r>
    <w:r>
      <w:rPr>
        <w:rFonts w:ascii="Verdana" w:hAnsi="Verdana"/>
        <w:color w:val="0000FF"/>
        <w:sz w:val="16"/>
        <w:szCs w:val="16"/>
      </w:rPr>
      <w:t>S-061/2022</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9B7" w:rsidRDefault="00FD69B7">
      <w:r>
        <w:separator/>
      </w:r>
    </w:p>
  </w:footnote>
  <w:footnote w:type="continuationSeparator" w:id="0">
    <w:p w:rsidR="00FD69B7" w:rsidRDefault="00FD69B7">
      <w:r>
        <w:continuationSeparator/>
      </w:r>
    </w:p>
  </w:footnote>
  <w:footnote w:id="1">
    <w:p w:rsidR="00FD69B7" w:rsidRPr="00186F2B" w:rsidRDefault="00FD69B7" w:rsidP="002E4DF4">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rsidR="00FD69B7" w:rsidRPr="00E15FC1" w:rsidRDefault="00FD69B7" w:rsidP="00F310ED">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rsidR="00FD69B7" w:rsidRPr="00E15FC1" w:rsidRDefault="00FD69B7"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rsidR="00FD69B7" w:rsidRPr="00E15FC1" w:rsidRDefault="00FD69B7"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rsidR="00FD69B7" w:rsidRPr="00E15FC1" w:rsidRDefault="00FD69B7"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rsidR="00FD69B7" w:rsidRPr="00E15FC1" w:rsidRDefault="00FD69B7"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rsidR="00FD69B7" w:rsidRPr="00E15FC1" w:rsidRDefault="00FD69B7"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rsidR="00FD69B7" w:rsidRPr="00E15FC1" w:rsidRDefault="00FD69B7"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rsidR="00FD69B7" w:rsidRPr="00E15FC1" w:rsidRDefault="00FD69B7"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rsidR="00FD69B7" w:rsidRPr="00EC77F8" w:rsidRDefault="00FD69B7"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rsidR="00FD69B7" w:rsidRPr="00E404AC" w:rsidRDefault="00FD69B7" w:rsidP="00F310ED">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rsidR="00FD69B7" w:rsidRPr="00E404AC" w:rsidRDefault="00FD69B7" w:rsidP="00F310ED">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rsidR="00FD69B7" w:rsidRPr="00E404AC" w:rsidRDefault="00FD69B7" w:rsidP="00F310ED">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rsidR="00FD69B7" w:rsidRPr="00E404AC" w:rsidRDefault="00FD69B7" w:rsidP="00F310ED">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rsidR="00FD69B7" w:rsidRPr="00EC77F8" w:rsidRDefault="00FD69B7" w:rsidP="00F310ED">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rsidR="00FD69B7" w:rsidRPr="00FB5AA9" w:rsidRDefault="00FD69B7" w:rsidP="00F310ED">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rsidR="00FD69B7" w:rsidRPr="00FB5AA9" w:rsidRDefault="00FD69B7" w:rsidP="00F310ED">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rsidR="00FD69B7" w:rsidRPr="00A51449" w:rsidRDefault="00FD69B7"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rsidR="00FD69B7" w:rsidRPr="00EC77F8" w:rsidRDefault="00FD69B7" w:rsidP="00F310ED">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rsidR="00FD69B7" w:rsidRPr="00A51449" w:rsidRDefault="00FD69B7"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rsidR="00FD69B7" w:rsidRPr="00EC77F8" w:rsidRDefault="00FD69B7"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rsidR="00FD69B7" w:rsidRPr="00EC77F8" w:rsidRDefault="00FD69B7"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rsidR="00FD69B7" w:rsidRPr="00EC77F8" w:rsidRDefault="00FD69B7" w:rsidP="00F310ED">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rsidR="00FD69B7" w:rsidRPr="00023868" w:rsidRDefault="00FD69B7" w:rsidP="00F310ED">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rsidR="00FD69B7" w:rsidRPr="00023868" w:rsidRDefault="00FD69B7" w:rsidP="00F310ED">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rsidR="00FD69B7" w:rsidRPr="00EC77F8" w:rsidRDefault="00FD69B7"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rsidR="00FD69B7" w:rsidRPr="00EC77F8" w:rsidRDefault="00FD69B7"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rsidR="00FD69B7" w:rsidRPr="00EC77F8" w:rsidRDefault="00FD69B7" w:rsidP="00F310ED">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rsidR="00FD69B7" w:rsidRPr="00EC77F8" w:rsidRDefault="00FD69B7" w:rsidP="00F310ED">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rsidR="00FD69B7" w:rsidRPr="00EC77F8" w:rsidRDefault="00FD69B7" w:rsidP="00F310ED">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rsidR="00FD69B7" w:rsidRPr="00023868" w:rsidRDefault="00FD69B7" w:rsidP="00F310ED">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rsidR="00FD69B7" w:rsidRPr="00023868" w:rsidRDefault="00FD69B7" w:rsidP="00F310ED">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rsidR="00FD69B7" w:rsidRPr="00023868" w:rsidRDefault="00FD69B7" w:rsidP="00F310ED">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rsidR="00FD69B7" w:rsidRPr="00023868" w:rsidRDefault="00FD69B7" w:rsidP="00F310ED">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rsidR="00FD69B7" w:rsidRPr="00023868" w:rsidRDefault="00FD69B7" w:rsidP="002C27D5">
      <w:pPr>
        <w:numPr>
          <w:ilvl w:val="0"/>
          <w:numId w:val="113"/>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rsidR="00FD69B7" w:rsidRPr="00023868" w:rsidRDefault="00FD69B7" w:rsidP="002C27D5">
      <w:pPr>
        <w:numPr>
          <w:ilvl w:val="0"/>
          <w:numId w:val="113"/>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rsidR="00FD69B7" w:rsidRPr="00023868" w:rsidRDefault="00FD69B7"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rsidR="00FD69B7" w:rsidRPr="00023868" w:rsidRDefault="00FD69B7" w:rsidP="00F310ED">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rsidR="00FD69B7" w:rsidRPr="00023868" w:rsidRDefault="00FD69B7" w:rsidP="00F310ED">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rsidR="00FD69B7" w:rsidRPr="00023868" w:rsidRDefault="00FD69B7" w:rsidP="00F310ED">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rsidR="00FD69B7" w:rsidRPr="00023868" w:rsidRDefault="00FD69B7" w:rsidP="00F310ED">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rsidR="00FD69B7" w:rsidRPr="00023868" w:rsidRDefault="00FD69B7" w:rsidP="00F310ED">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rsidR="00FD69B7" w:rsidRPr="00EC77F8" w:rsidRDefault="00FD69B7" w:rsidP="00F310ED">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rsidR="00FD69B7" w:rsidRPr="00EC77F8" w:rsidRDefault="00FD69B7" w:rsidP="00F310ED">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rsidR="00FD69B7" w:rsidRPr="00EC77F8" w:rsidRDefault="00FD69B7"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rsidR="00FD69B7" w:rsidRPr="00EC77F8" w:rsidRDefault="00FD69B7"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rsidR="00FD69B7" w:rsidRPr="00EC77F8" w:rsidRDefault="00FD69B7"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rsidR="00FD69B7" w:rsidRPr="00EC77F8" w:rsidRDefault="00FD69B7"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rsidR="00FD69B7" w:rsidRPr="00EC77F8" w:rsidRDefault="00FD69B7" w:rsidP="00A97AD2">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rsidR="00FD69B7" w:rsidRPr="00EC77F8" w:rsidRDefault="00FD69B7" w:rsidP="00A97AD2">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rsidR="00FD69B7" w:rsidRPr="00EC77F8" w:rsidRDefault="00FD69B7" w:rsidP="00A97AD2">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rsidR="00FD69B7" w:rsidRPr="00EC77F8" w:rsidRDefault="00FD69B7" w:rsidP="00A97AD2">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rsidR="00FD69B7" w:rsidRPr="00FB0A4A" w:rsidRDefault="00FD69B7" w:rsidP="00F310ED">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rsidR="00FD69B7" w:rsidRPr="00B55B80" w:rsidRDefault="00FD69B7" w:rsidP="00F310ED">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rsidR="00FD69B7" w:rsidRPr="00B55B80" w:rsidRDefault="00FD69B7" w:rsidP="00F310ED">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rsidR="00FD69B7" w:rsidRPr="00186F2B" w:rsidRDefault="00FD69B7" w:rsidP="00F310ED">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rsidR="00FD69B7" w:rsidRPr="00B55B80" w:rsidRDefault="00FD69B7" w:rsidP="00F310ED">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rsidR="00FD69B7" w:rsidRPr="00B55B80" w:rsidRDefault="00FD69B7" w:rsidP="00F310ED">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rsidR="00FD69B7" w:rsidRPr="005D5CA8" w:rsidRDefault="00FD69B7" w:rsidP="00F310ED">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rsidR="00FD69B7" w:rsidRPr="00B55B80" w:rsidRDefault="00FD69B7" w:rsidP="00F310ED">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rsidR="00FD69B7" w:rsidRPr="00B55B80" w:rsidRDefault="00FD69B7" w:rsidP="00F310ED">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00FD69B7" w:rsidRPr="00EC77F8" w:rsidRDefault="00FD69B7" w:rsidP="00F310ED">
      <w:pPr>
        <w:pStyle w:val="Oin-oharrarentestua"/>
        <w:ind w:right="-463"/>
        <w:rPr>
          <w:rFonts w:ascii="Verdana" w:hAnsi="Verdana"/>
          <w:sz w:val="16"/>
          <w:szCs w:val="16"/>
          <w:lang w:val="es-ES"/>
        </w:rPr>
      </w:pPr>
    </w:p>
  </w:footnote>
  <w:footnote w:id="69">
    <w:p w:rsidR="00FD69B7" w:rsidRPr="00B55B80" w:rsidRDefault="00FD69B7"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rsidR="00FD69B7" w:rsidRPr="00B55B80" w:rsidRDefault="00FD69B7"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rsidR="00FD69B7" w:rsidRPr="005D5CA8" w:rsidRDefault="00FD69B7" w:rsidP="00F310ED">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rsidR="00FD69B7" w:rsidRPr="00B55B80" w:rsidRDefault="00FD69B7"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rsidR="00FD69B7" w:rsidRPr="00B55B80" w:rsidRDefault="00FD69B7"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rsidR="00FD69B7" w:rsidRPr="00B55B80" w:rsidRDefault="00FD69B7"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00FD69B7" w:rsidRPr="00EC77F8" w:rsidRDefault="00FD69B7" w:rsidP="00F310ED">
      <w:pPr>
        <w:pStyle w:val="Oin-oharrarentestua"/>
        <w:rPr>
          <w:rFonts w:ascii="Verdana" w:hAnsi="Verdana"/>
          <w:sz w:val="16"/>
          <w:szCs w:val="16"/>
          <w:lang w:val="es-ES"/>
        </w:rPr>
      </w:pPr>
    </w:p>
  </w:footnote>
  <w:footnote w:id="75">
    <w:p w:rsidR="00FD69B7" w:rsidRPr="00B55B80" w:rsidRDefault="00FD69B7" w:rsidP="00F93B65">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00FD69B7" w:rsidRPr="00EC77F8" w:rsidRDefault="00FD69B7" w:rsidP="00F93B65">
      <w:pPr>
        <w:pStyle w:val="Oin-oharrarentestua"/>
        <w:rPr>
          <w:rFonts w:ascii="Verdana" w:hAnsi="Verdana"/>
          <w:sz w:val="16"/>
          <w:szCs w:val="16"/>
          <w:lang w:val="es-ES"/>
        </w:rPr>
      </w:pPr>
    </w:p>
  </w:footnote>
  <w:footnote w:id="76">
    <w:p w:rsidR="00FD69B7" w:rsidRPr="00B55B80" w:rsidRDefault="00FD69B7"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rsidR="00FD69B7" w:rsidRPr="00EC77F8" w:rsidRDefault="00FD69B7" w:rsidP="00F310ED">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rsidR="00FD69B7" w:rsidRPr="00B55B80" w:rsidRDefault="00FD69B7"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rsidR="00FD69B7" w:rsidRPr="00B55B80" w:rsidRDefault="00FD69B7"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0">
    <w:p w:rsidR="00FD69B7" w:rsidRPr="00B067A4" w:rsidRDefault="00FD69B7" w:rsidP="00D87749">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216"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55pt;height:24.25pt" fillcolor="window">
          <v:imagedata r:id="rId2" o:title=""/>
        </v:shape>
        <o:OLEObject Type="Embed" ProgID="MSPhotoEd.3" ShapeID="_x0000_i1025" DrawAspect="Content" ObjectID="_1715494671" r:id="rId3"/>
      </w:object>
    </w:r>
  </w:p>
  <w:p w:rsidR="00FD69B7" w:rsidRPr="00B5714A" w:rsidRDefault="00FD69B7"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rsidR="00FD69B7" w:rsidRDefault="00FD69B7" w:rsidP="003F7A3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FD69B7" w:rsidRDefault="00FD69B7" w:rsidP="003F7A3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rsidR="00FD69B7" w:rsidRDefault="00FD69B7"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19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75pt;height:24.25pt" fillcolor="window">
          <v:imagedata r:id="rId2" o:title=""/>
        </v:shape>
        <o:OLEObject Type="Embed" ProgID="MSPhotoEd.3" ShapeID="_x0000_i1026" DrawAspect="Content" ObjectID="_1715494672" r:id="rId3"/>
      </w:object>
    </w:r>
  </w:p>
  <w:p w:rsidR="00FD69B7" w:rsidRDefault="00FD69B7"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FD69B7" w:rsidRDefault="00FD69B7"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rsidR="00FD69B7" w:rsidRDefault="00FD69B7" w:rsidP="005A6D2E">
    <w:pPr>
      <w:pStyle w:val="Goiburua"/>
      <w:tabs>
        <w:tab w:val="clear" w:pos="4819"/>
        <w:tab w:val="left" w:pos="195"/>
        <w:tab w:val="right" w:pos="9921"/>
      </w:tabs>
      <w:ind w:left="2040"/>
      <w:jc w:val="right"/>
      <w:rPr>
        <w:rFonts w:ascii="Verdana" w:hAnsi="Verdana"/>
        <w:i/>
        <w:sz w:val="14"/>
        <w:szCs w:val="14"/>
      </w:rPr>
    </w:pPr>
  </w:p>
  <w:p w:rsidR="00FD69B7" w:rsidRDefault="00FD69B7"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75pt;height:24.25pt" fillcolor="window">
          <v:imagedata r:id="rId2" o:title=""/>
        </v:shape>
        <o:OLEObject Type="Embed" ProgID="MSPhotoEd.3" ShapeID="_x0000_i1027" DrawAspect="Content" ObjectID="_1715494673" r:id="rId3"/>
      </w:object>
    </w:r>
  </w:p>
  <w:p w:rsidR="00FD69B7" w:rsidRDefault="00FD69B7" w:rsidP="00842BA9">
    <w:pPr>
      <w:pStyle w:val="Goiburua"/>
      <w:tabs>
        <w:tab w:val="clear" w:pos="4819"/>
        <w:tab w:val="clear" w:pos="9071"/>
        <w:tab w:val="left" w:pos="195"/>
        <w:tab w:val="right" w:pos="9072"/>
      </w:tabs>
      <w:ind w:left="-100"/>
      <w:jc w:val="center"/>
      <w:rPr>
        <w:rFonts w:ascii="Arial" w:hAnsi="Arial"/>
        <w:noProof/>
        <w:sz w:val="16"/>
      </w:rPr>
    </w:pPr>
  </w:p>
  <w:p w:rsidR="00FD69B7" w:rsidRDefault="00FD69B7" w:rsidP="00842BA9">
    <w:pPr>
      <w:pStyle w:val="Goiburua"/>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FD69B7" w:rsidRDefault="00FD69B7" w:rsidP="00842BA9">
    <w:pPr>
      <w:pStyle w:val="Goiburua"/>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rsidR="00FD69B7" w:rsidRDefault="00FD69B7" w:rsidP="0051608C">
    <w:pPr>
      <w:pStyle w:val="Goiburua"/>
      <w:tabs>
        <w:tab w:val="clear" w:pos="4819"/>
        <w:tab w:val="left" w:pos="195"/>
        <w:tab w:val="right" w:pos="9921"/>
      </w:tabs>
      <w:ind w:left="2040"/>
      <w:jc w:val="right"/>
      <w:rPr>
        <w:rFonts w:ascii="Verdana" w:hAnsi="Verdana"/>
        <w:i/>
        <w:sz w:val="14"/>
        <w:szCs w:val="14"/>
      </w:rPr>
    </w:pPr>
  </w:p>
  <w:p w:rsidR="00FD69B7" w:rsidRDefault="00FD69B7"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rsidP="003774CC">
    <w:pPr>
      <w:pStyle w:val="Goiburua"/>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9pt;height:24.25pt" fillcolor="window">
          <v:imagedata r:id="rId1" o:title=""/>
        </v:shape>
        <o:OLEObject Type="Embed" ProgID="MSPhotoEd.3" ShapeID="_x0000_i1028" DrawAspect="Content" ObjectID="_1715494674" r:id="rId2"/>
      </w:objec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9264" behindDoc="0" locked="0" layoutInCell="1" allowOverlap="1" wp14:anchorId="60068193" wp14:editId="74A5DA90">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3.75pt;height:24.25pt" fillcolor="window">
          <v:imagedata r:id="rId2" o:title=""/>
        </v:shape>
        <o:OLEObject Type="Embed" ProgID="MSPhotoEd.3" ShapeID="_x0000_i1029" DrawAspect="Content" ObjectID="_1715494675" r:id="rId3"/>
      </w:object>
    </w:r>
  </w:p>
  <w:p w:rsidR="00FD69B7" w:rsidRDefault="00FD69B7" w:rsidP="00842BA9">
    <w:pPr>
      <w:pStyle w:val="Goiburua"/>
      <w:tabs>
        <w:tab w:val="clear" w:pos="4819"/>
        <w:tab w:val="clear" w:pos="9071"/>
        <w:tab w:val="left" w:pos="195"/>
      </w:tabs>
      <w:ind w:left="-100"/>
      <w:jc w:val="center"/>
      <w:rPr>
        <w:rFonts w:ascii="Arial" w:hAnsi="Arial"/>
        <w:noProof/>
        <w:sz w:val="16"/>
      </w:rPr>
    </w:pPr>
  </w:p>
  <w:p w:rsidR="00FD69B7" w:rsidRDefault="00FD69B7" w:rsidP="00842BA9">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FD69B7" w:rsidRDefault="00FD69B7" w:rsidP="00842BA9">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rsidR="00FD69B7" w:rsidRDefault="00FD69B7" w:rsidP="0051608C">
    <w:pPr>
      <w:pStyle w:val="Goiburua"/>
      <w:tabs>
        <w:tab w:val="clear" w:pos="4819"/>
        <w:tab w:val="left" w:pos="195"/>
        <w:tab w:val="right" w:pos="9921"/>
      </w:tabs>
      <w:ind w:left="2040"/>
      <w:jc w:val="right"/>
      <w:rPr>
        <w:rFonts w:ascii="Verdana" w:hAnsi="Verdana"/>
        <w:i/>
        <w:sz w:val="14"/>
        <w:szCs w:val="14"/>
      </w:rPr>
    </w:pPr>
  </w:p>
  <w:p w:rsidR="00FD69B7" w:rsidRDefault="00FD69B7" w:rsidP="0051608C">
    <w:pPr>
      <w:pStyle w:val="Goiburua"/>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9B7" w:rsidRDefault="00FD69B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109D07FC"/>
    <w:multiLevelType w:val="hybridMultilevel"/>
    <w:tmpl w:val="96A60DFE"/>
    <w:lvl w:ilvl="0" w:tplc="97EE082A">
      <w:start w:val="6"/>
      <w:numFmt w:val="bullet"/>
      <w:lvlText w:val="-"/>
      <w:lvlJc w:val="left"/>
      <w:pPr>
        <w:ind w:left="870" w:hanging="360"/>
      </w:pPr>
      <w:rPr>
        <w:rFonts w:ascii="Times New Roman" w:eastAsia="Times New Roman" w:hAnsi="Times New Roman" w:cs="Times New Roman"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5" w15:restartNumberingAfterBreak="0">
    <w:nsid w:val="1BD90EC3"/>
    <w:multiLevelType w:val="hybridMultilevel"/>
    <w:tmpl w:val="09DC9382"/>
    <w:lvl w:ilvl="0" w:tplc="8EA83D36">
      <w:start w:val="1"/>
      <w:numFmt w:val="bullet"/>
      <w:lvlText w:val="-"/>
      <w:lvlJc w:val="left"/>
      <w:pPr>
        <w:ind w:left="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C3E2110">
      <w:start w:val="1"/>
      <w:numFmt w:val="bullet"/>
      <w:lvlText w:val="o"/>
      <w:lvlJc w:val="left"/>
      <w:pPr>
        <w:ind w:left="11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57CB680">
      <w:start w:val="1"/>
      <w:numFmt w:val="bullet"/>
      <w:lvlText w:val="▪"/>
      <w:lvlJc w:val="left"/>
      <w:pPr>
        <w:ind w:left="18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1624BE4">
      <w:start w:val="1"/>
      <w:numFmt w:val="bullet"/>
      <w:lvlText w:val="•"/>
      <w:lvlJc w:val="left"/>
      <w:pPr>
        <w:ind w:left="25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8CC59CC">
      <w:start w:val="1"/>
      <w:numFmt w:val="bullet"/>
      <w:lvlText w:val="o"/>
      <w:lvlJc w:val="left"/>
      <w:pPr>
        <w:ind w:left="33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B49750">
      <w:start w:val="1"/>
      <w:numFmt w:val="bullet"/>
      <w:lvlText w:val="▪"/>
      <w:lvlJc w:val="left"/>
      <w:pPr>
        <w:ind w:left="40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DCFD10">
      <w:start w:val="1"/>
      <w:numFmt w:val="bullet"/>
      <w:lvlText w:val="•"/>
      <w:lvlJc w:val="left"/>
      <w:pPr>
        <w:ind w:left="47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90406D2">
      <w:start w:val="1"/>
      <w:numFmt w:val="bullet"/>
      <w:lvlText w:val="o"/>
      <w:lvlJc w:val="left"/>
      <w:pPr>
        <w:ind w:left="54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7D21738">
      <w:start w:val="1"/>
      <w:numFmt w:val="bullet"/>
      <w:lvlText w:val="▪"/>
      <w:lvlJc w:val="left"/>
      <w:pPr>
        <w:ind w:left="61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0BD2EC5"/>
    <w:multiLevelType w:val="hybridMultilevel"/>
    <w:tmpl w:val="ECE46662"/>
    <w:lvl w:ilvl="0" w:tplc="1DF227DA">
      <w:start w:val="1"/>
      <w:numFmt w:val="bullet"/>
      <w:lvlText w:val="-"/>
      <w:lvlJc w:val="left"/>
      <w:pPr>
        <w:ind w:left="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BC6804E">
      <w:start w:val="1"/>
      <w:numFmt w:val="bullet"/>
      <w:lvlText w:val="o"/>
      <w:lvlJc w:val="left"/>
      <w:pPr>
        <w:ind w:left="11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3BCC838">
      <w:start w:val="1"/>
      <w:numFmt w:val="bullet"/>
      <w:lvlText w:val="▪"/>
      <w:lvlJc w:val="left"/>
      <w:pPr>
        <w:ind w:left="18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42460FE">
      <w:start w:val="1"/>
      <w:numFmt w:val="bullet"/>
      <w:lvlText w:val="•"/>
      <w:lvlJc w:val="left"/>
      <w:pPr>
        <w:ind w:left="25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01CA674">
      <w:start w:val="1"/>
      <w:numFmt w:val="bullet"/>
      <w:lvlText w:val="o"/>
      <w:lvlJc w:val="left"/>
      <w:pPr>
        <w:ind w:left="33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A6E0D68">
      <w:start w:val="1"/>
      <w:numFmt w:val="bullet"/>
      <w:lvlText w:val="▪"/>
      <w:lvlJc w:val="left"/>
      <w:pPr>
        <w:ind w:left="40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2AE0DA4">
      <w:start w:val="1"/>
      <w:numFmt w:val="bullet"/>
      <w:lvlText w:val="•"/>
      <w:lvlJc w:val="left"/>
      <w:pPr>
        <w:ind w:left="47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B0E16A2">
      <w:start w:val="1"/>
      <w:numFmt w:val="bullet"/>
      <w:lvlText w:val="o"/>
      <w:lvlJc w:val="left"/>
      <w:pPr>
        <w:ind w:left="54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4FCF6EE">
      <w:start w:val="1"/>
      <w:numFmt w:val="bullet"/>
      <w:lvlText w:val="▪"/>
      <w:lvlJc w:val="left"/>
      <w:pPr>
        <w:ind w:left="61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4"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6"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15:restartNumberingAfterBreak="0">
    <w:nsid w:val="38DD314B"/>
    <w:multiLevelType w:val="hybridMultilevel"/>
    <w:tmpl w:val="602CCEA0"/>
    <w:lvl w:ilvl="0" w:tplc="6606855E">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1"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6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78"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1"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2"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8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9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5"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9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1" w15:restartNumberingAfterBreak="0">
    <w:nsid w:val="61E26D23"/>
    <w:multiLevelType w:val="hybridMultilevel"/>
    <w:tmpl w:val="0CA09470"/>
    <w:lvl w:ilvl="0" w:tplc="901E41F0">
      <w:start w:val="22"/>
      <w:numFmt w:val="bullet"/>
      <w:lvlText w:val="-"/>
      <w:lvlJc w:val="left"/>
      <w:pPr>
        <w:ind w:left="1760" w:hanging="360"/>
      </w:pPr>
      <w:rPr>
        <w:rFonts w:ascii="Verdana" w:eastAsia="Times New Roman" w:hAnsi="Verdana" w:cs="Tahoma" w:hint="default"/>
        <w:b/>
        <w:color w:val="0000FF"/>
      </w:rPr>
    </w:lvl>
    <w:lvl w:ilvl="1" w:tplc="0C0A0003" w:tentative="1">
      <w:start w:val="1"/>
      <w:numFmt w:val="bullet"/>
      <w:lvlText w:val="o"/>
      <w:lvlJc w:val="left"/>
      <w:pPr>
        <w:ind w:left="2480" w:hanging="360"/>
      </w:pPr>
      <w:rPr>
        <w:rFonts w:ascii="Courier New" w:hAnsi="Courier New" w:cs="Courier New" w:hint="default"/>
      </w:rPr>
    </w:lvl>
    <w:lvl w:ilvl="2" w:tplc="0C0A0005" w:tentative="1">
      <w:start w:val="1"/>
      <w:numFmt w:val="bullet"/>
      <w:lvlText w:val=""/>
      <w:lvlJc w:val="left"/>
      <w:pPr>
        <w:ind w:left="3200" w:hanging="360"/>
      </w:pPr>
      <w:rPr>
        <w:rFonts w:ascii="Wingdings" w:hAnsi="Wingdings" w:hint="default"/>
      </w:rPr>
    </w:lvl>
    <w:lvl w:ilvl="3" w:tplc="0C0A0001" w:tentative="1">
      <w:start w:val="1"/>
      <w:numFmt w:val="bullet"/>
      <w:lvlText w:val=""/>
      <w:lvlJc w:val="left"/>
      <w:pPr>
        <w:ind w:left="3920" w:hanging="360"/>
      </w:pPr>
      <w:rPr>
        <w:rFonts w:ascii="Symbol" w:hAnsi="Symbol" w:hint="default"/>
      </w:rPr>
    </w:lvl>
    <w:lvl w:ilvl="4" w:tplc="0C0A0003" w:tentative="1">
      <w:start w:val="1"/>
      <w:numFmt w:val="bullet"/>
      <w:lvlText w:val="o"/>
      <w:lvlJc w:val="left"/>
      <w:pPr>
        <w:ind w:left="4640" w:hanging="360"/>
      </w:pPr>
      <w:rPr>
        <w:rFonts w:ascii="Courier New" w:hAnsi="Courier New" w:cs="Courier New" w:hint="default"/>
      </w:rPr>
    </w:lvl>
    <w:lvl w:ilvl="5" w:tplc="0C0A0005" w:tentative="1">
      <w:start w:val="1"/>
      <w:numFmt w:val="bullet"/>
      <w:lvlText w:val=""/>
      <w:lvlJc w:val="left"/>
      <w:pPr>
        <w:ind w:left="5360" w:hanging="360"/>
      </w:pPr>
      <w:rPr>
        <w:rFonts w:ascii="Wingdings" w:hAnsi="Wingdings" w:hint="default"/>
      </w:rPr>
    </w:lvl>
    <w:lvl w:ilvl="6" w:tplc="0C0A0001" w:tentative="1">
      <w:start w:val="1"/>
      <w:numFmt w:val="bullet"/>
      <w:lvlText w:val=""/>
      <w:lvlJc w:val="left"/>
      <w:pPr>
        <w:ind w:left="6080" w:hanging="360"/>
      </w:pPr>
      <w:rPr>
        <w:rFonts w:ascii="Symbol" w:hAnsi="Symbol" w:hint="default"/>
      </w:rPr>
    </w:lvl>
    <w:lvl w:ilvl="7" w:tplc="0C0A0003" w:tentative="1">
      <w:start w:val="1"/>
      <w:numFmt w:val="bullet"/>
      <w:lvlText w:val="o"/>
      <w:lvlJc w:val="left"/>
      <w:pPr>
        <w:ind w:left="6800" w:hanging="360"/>
      </w:pPr>
      <w:rPr>
        <w:rFonts w:ascii="Courier New" w:hAnsi="Courier New" w:cs="Courier New" w:hint="default"/>
      </w:rPr>
    </w:lvl>
    <w:lvl w:ilvl="8" w:tplc="0C0A0005" w:tentative="1">
      <w:start w:val="1"/>
      <w:numFmt w:val="bullet"/>
      <w:lvlText w:val=""/>
      <w:lvlJc w:val="left"/>
      <w:pPr>
        <w:ind w:left="7520" w:hanging="360"/>
      </w:pPr>
      <w:rPr>
        <w:rFonts w:ascii="Wingdings" w:hAnsi="Wingdings" w:hint="default"/>
      </w:rPr>
    </w:lvl>
  </w:abstractNum>
  <w:abstractNum w:abstractNumId="10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3" w15:restartNumberingAfterBreak="0">
    <w:nsid w:val="642E024E"/>
    <w:multiLevelType w:val="hybridMultilevel"/>
    <w:tmpl w:val="238067AA"/>
    <w:lvl w:ilvl="0" w:tplc="8226537A">
      <w:start w:val="1"/>
      <w:numFmt w:val="bullet"/>
      <w:pStyle w:val="Vieta1"/>
      <w:lvlText w:val="−"/>
      <w:lvlJc w:val="left"/>
      <w:pPr>
        <w:tabs>
          <w:tab w:val="num" w:pos="567"/>
        </w:tabs>
        <w:ind w:left="567" w:hanging="567"/>
      </w:pPr>
      <w:rPr>
        <w:rFonts w:ascii="Times New Roman" w:hAnsi="Times New Roman" w:cs="Times New Roman" w:hint="default"/>
      </w:rPr>
    </w:lvl>
    <w:lvl w:ilvl="1" w:tplc="558674E4">
      <w:start w:val="1"/>
      <w:numFmt w:val="bullet"/>
      <w:lvlText w:val="o"/>
      <w:lvlJc w:val="left"/>
      <w:pPr>
        <w:tabs>
          <w:tab w:val="num" w:pos="1440"/>
        </w:tabs>
        <w:ind w:left="1440" w:hanging="360"/>
      </w:pPr>
      <w:rPr>
        <w:rFonts w:ascii="Courier New" w:hAnsi="Courier New" w:cs="Courier New" w:hint="default"/>
      </w:rPr>
    </w:lvl>
    <w:lvl w:ilvl="2" w:tplc="F0707810" w:tentative="1">
      <w:start w:val="1"/>
      <w:numFmt w:val="bullet"/>
      <w:lvlText w:val=""/>
      <w:lvlJc w:val="left"/>
      <w:pPr>
        <w:tabs>
          <w:tab w:val="num" w:pos="2160"/>
        </w:tabs>
        <w:ind w:left="2160" w:hanging="360"/>
      </w:pPr>
      <w:rPr>
        <w:rFonts w:ascii="Wingdings" w:hAnsi="Wingdings" w:hint="default"/>
      </w:rPr>
    </w:lvl>
    <w:lvl w:ilvl="3" w:tplc="971A2824" w:tentative="1">
      <w:start w:val="1"/>
      <w:numFmt w:val="bullet"/>
      <w:lvlText w:val=""/>
      <w:lvlJc w:val="left"/>
      <w:pPr>
        <w:tabs>
          <w:tab w:val="num" w:pos="2880"/>
        </w:tabs>
        <w:ind w:left="2880" w:hanging="360"/>
      </w:pPr>
      <w:rPr>
        <w:rFonts w:ascii="Symbol" w:hAnsi="Symbol" w:hint="default"/>
      </w:rPr>
    </w:lvl>
    <w:lvl w:ilvl="4" w:tplc="5D889E68" w:tentative="1">
      <w:start w:val="1"/>
      <w:numFmt w:val="bullet"/>
      <w:lvlText w:val="o"/>
      <w:lvlJc w:val="left"/>
      <w:pPr>
        <w:tabs>
          <w:tab w:val="num" w:pos="3600"/>
        </w:tabs>
        <w:ind w:left="3600" w:hanging="360"/>
      </w:pPr>
      <w:rPr>
        <w:rFonts w:ascii="Courier New" w:hAnsi="Courier New" w:cs="Courier New" w:hint="default"/>
      </w:rPr>
    </w:lvl>
    <w:lvl w:ilvl="5" w:tplc="7F7888FC" w:tentative="1">
      <w:start w:val="1"/>
      <w:numFmt w:val="bullet"/>
      <w:lvlText w:val=""/>
      <w:lvlJc w:val="left"/>
      <w:pPr>
        <w:tabs>
          <w:tab w:val="num" w:pos="4320"/>
        </w:tabs>
        <w:ind w:left="4320" w:hanging="360"/>
      </w:pPr>
      <w:rPr>
        <w:rFonts w:ascii="Wingdings" w:hAnsi="Wingdings" w:hint="default"/>
      </w:rPr>
    </w:lvl>
    <w:lvl w:ilvl="6" w:tplc="8DEAD8BE" w:tentative="1">
      <w:start w:val="1"/>
      <w:numFmt w:val="bullet"/>
      <w:lvlText w:val=""/>
      <w:lvlJc w:val="left"/>
      <w:pPr>
        <w:tabs>
          <w:tab w:val="num" w:pos="5040"/>
        </w:tabs>
        <w:ind w:left="5040" w:hanging="360"/>
      </w:pPr>
      <w:rPr>
        <w:rFonts w:ascii="Symbol" w:hAnsi="Symbol" w:hint="default"/>
      </w:rPr>
    </w:lvl>
    <w:lvl w:ilvl="7" w:tplc="6A98D01C" w:tentative="1">
      <w:start w:val="1"/>
      <w:numFmt w:val="bullet"/>
      <w:lvlText w:val="o"/>
      <w:lvlJc w:val="left"/>
      <w:pPr>
        <w:tabs>
          <w:tab w:val="num" w:pos="5760"/>
        </w:tabs>
        <w:ind w:left="5760" w:hanging="360"/>
      </w:pPr>
      <w:rPr>
        <w:rFonts w:ascii="Courier New" w:hAnsi="Courier New" w:cs="Courier New" w:hint="default"/>
      </w:rPr>
    </w:lvl>
    <w:lvl w:ilvl="8" w:tplc="7306499C"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0" w15:restartNumberingAfterBreak="0">
    <w:nsid w:val="67C363DD"/>
    <w:multiLevelType w:val="hybridMultilevel"/>
    <w:tmpl w:val="C8BC7BA4"/>
    <w:lvl w:ilvl="0" w:tplc="D368FAA4">
      <w:start w:val="1"/>
      <w:numFmt w:val="bullet"/>
      <w:lvlText w:val="-"/>
      <w:lvlJc w:val="left"/>
      <w:pPr>
        <w:ind w:left="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1EB2A0">
      <w:start w:val="1"/>
      <w:numFmt w:val="bullet"/>
      <w:lvlText w:val="o"/>
      <w:lvlJc w:val="left"/>
      <w:pPr>
        <w:ind w:left="11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2E2E56C">
      <w:start w:val="1"/>
      <w:numFmt w:val="bullet"/>
      <w:lvlText w:val="▪"/>
      <w:lvlJc w:val="left"/>
      <w:pPr>
        <w:ind w:left="18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A1CEB8C">
      <w:start w:val="1"/>
      <w:numFmt w:val="bullet"/>
      <w:lvlText w:val="•"/>
      <w:lvlJc w:val="left"/>
      <w:pPr>
        <w:ind w:left="25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ECA7BE0">
      <w:start w:val="1"/>
      <w:numFmt w:val="bullet"/>
      <w:lvlText w:val="o"/>
      <w:lvlJc w:val="left"/>
      <w:pPr>
        <w:ind w:left="33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C60B67A">
      <w:start w:val="1"/>
      <w:numFmt w:val="bullet"/>
      <w:lvlText w:val="▪"/>
      <w:lvlJc w:val="left"/>
      <w:pPr>
        <w:ind w:left="40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67016C2">
      <w:start w:val="1"/>
      <w:numFmt w:val="bullet"/>
      <w:lvlText w:val="•"/>
      <w:lvlJc w:val="left"/>
      <w:pPr>
        <w:ind w:left="47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6E1AAC">
      <w:start w:val="1"/>
      <w:numFmt w:val="bullet"/>
      <w:lvlText w:val="o"/>
      <w:lvlJc w:val="left"/>
      <w:pPr>
        <w:ind w:left="54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E2609BA">
      <w:start w:val="1"/>
      <w:numFmt w:val="bullet"/>
      <w:lvlText w:val="▪"/>
      <w:lvlJc w:val="left"/>
      <w:pPr>
        <w:ind w:left="61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1" w15:restartNumberingAfterBreak="0">
    <w:nsid w:val="686533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7"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1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7"/>
  </w:num>
  <w:num w:numId="2">
    <w:abstractNumId w:val="35"/>
  </w:num>
  <w:num w:numId="3">
    <w:abstractNumId w:val="97"/>
  </w:num>
  <w:num w:numId="4">
    <w:abstractNumId w:val="13"/>
  </w:num>
  <w:num w:numId="5">
    <w:abstractNumId w:val="109"/>
  </w:num>
  <w:num w:numId="6">
    <w:abstractNumId w:val="10"/>
  </w:num>
  <w:num w:numId="7">
    <w:abstractNumId w:val="130"/>
  </w:num>
  <w:num w:numId="8">
    <w:abstractNumId w:val="86"/>
  </w:num>
  <w:num w:numId="9">
    <w:abstractNumId w:val="116"/>
  </w:num>
  <w:num w:numId="10">
    <w:abstractNumId w:val="26"/>
  </w:num>
  <w:num w:numId="11">
    <w:abstractNumId w:val="76"/>
  </w:num>
  <w:num w:numId="12">
    <w:abstractNumId w:val="1"/>
  </w:num>
  <w:num w:numId="13">
    <w:abstractNumId w:val="2"/>
  </w:num>
  <w:num w:numId="14">
    <w:abstractNumId w:val="12"/>
  </w:num>
  <w:num w:numId="15">
    <w:abstractNumId w:val="94"/>
  </w:num>
  <w:num w:numId="16">
    <w:abstractNumId w:val="6"/>
  </w:num>
  <w:num w:numId="17">
    <w:abstractNumId w:val="84"/>
  </w:num>
  <w:num w:numId="18">
    <w:abstractNumId w:val="18"/>
  </w:num>
  <w:num w:numId="19">
    <w:abstractNumId w:val="62"/>
  </w:num>
  <w:num w:numId="20">
    <w:abstractNumId w:val="113"/>
  </w:num>
  <w:num w:numId="21">
    <w:abstractNumId w:val="21"/>
  </w:num>
  <w:num w:numId="22">
    <w:abstractNumId w:val="52"/>
  </w:num>
  <w:num w:numId="23">
    <w:abstractNumId w:val="128"/>
  </w:num>
  <w:num w:numId="24">
    <w:abstractNumId w:val="65"/>
  </w:num>
  <w:num w:numId="25">
    <w:abstractNumId w:val="77"/>
  </w:num>
  <w:num w:numId="26">
    <w:abstractNumId w:val="60"/>
  </w:num>
  <w:num w:numId="27">
    <w:abstractNumId w:val="50"/>
  </w:num>
  <w:num w:numId="28">
    <w:abstractNumId w:val="131"/>
  </w:num>
  <w:num w:numId="29">
    <w:abstractNumId w:val="32"/>
  </w:num>
  <w:num w:numId="30">
    <w:abstractNumId w:val="87"/>
  </w:num>
  <w:num w:numId="31">
    <w:abstractNumId w:val="100"/>
  </w:num>
  <w:num w:numId="32">
    <w:abstractNumId w:val="31"/>
  </w:num>
  <w:num w:numId="33">
    <w:abstractNumId w:val="88"/>
  </w:num>
  <w:num w:numId="34">
    <w:abstractNumId w:val="40"/>
  </w:num>
  <w:num w:numId="35">
    <w:abstractNumId w:val="120"/>
  </w:num>
  <w:num w:numId="36">
    <w:abstractNumId w:val="6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1"/>
  </w:num>
  <w:num w:numId="38">
    <w:abstractNumId w:val="28"/>
  </w:num>
  <w:num w:numId="39">
    <w:abstractNumId w:val="107"/>
  </w:num>
  <w:num w:numId="40">
    <w:abstractNumId w:val="4"/>
  </w:num>
  <w:num w:numId="41">
    <w:abstractNumId w:val="73"/>
  </w:num>
  <w:num w:numId="42">
    <w:abstractNumId w:val="48"/>
  </w:num>
  <w:num w:numId="43">
    <w:abstractNumId w:val="57"/>
  </w:num>
  <w:num w:numId="44">
    <w:abstractNumId w:val="70"/>
  </w:num>
  <w:num w:numId="45">
    <w:abstractNumId w:val="89"/>
  </w:num>
  <w:num w:numId="46">
    <w:abstractNumId w:val="124"/>
  </w:num>
  <w:num w:numId="47">
    <w:abstractNumId w:val="47"/>
  </w:num>
  <w:num w:numId="48">
    <w:abstractNumId w:val="44"/>
  </w:num>
  <w:num w:numId="49">
    <w:abstractNumId w:val="66"/>
  </w:num>
  <w:num w:numId="50">
    <w:abstractNumId w:val="36"/>
  </w:num>
  <w:num w:numId="51">
    <w:abstractNumId w:val="69"/>
  </w:num>
  <w:num w:numId="52">
    <w:abstractNumId w:val="115"/>
  </w:num>
  <w:num w:numId="53">
    <w:abstractNumId w:val="83"/>
  </w:num>
  <w:num w:numId="54">
    <w:abstractNumId w:val="95"/>
  </w:num>
  <w:num w:numId="55">
    <w:abstractNumId w:val="98"/>
  </w:num>
  <w:num w:numId="56">
    <w:abstractNumId w:val="29"/>
  </w:num>
  <w:num w:numId="57">
    <w:abstractNumId w:val="67"/>
  </w:num>
  <w:num w:numId="58">
    <w:abstractNumId w:val="53"/>
  </w:num>
  <w:num w:numId="59">
    <w:abstractNumId w:val="56"/>
  </w:num>
  <w:num w:numId="60">
    <w:abstractNumId w:val="72"/>
  </w:num>
  <w:num w:numId="61">
    <w:abstractNumId w:val="43"/>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2">
    <w:abstractNumId w:val="78"/>
  </w:num>
  <w:num w:numId="63">
    <w:abstractNumId w:val="0"/>
  </w:num>
  <w:num w:numId="64">
    <w:abstractNumId w:val="96"/>
  </w:num>
  <w:num w:numId="65">
    <w:abstractNumId w:val="23"/>
  </w:num>
  <w:num w:numId="66">
    <w:abstractNumId w:val="68"/>
  </w:num>
  <w:num w:numId="67">
    <w:abstractNumId w:val="64"/>
  </w:num>
  <w:num w:numId="68">
    <w:abstractNumId w:val="38"/>
  </w:num>
  <w:num w:numId="69">
    <w:abstractNumId w:val="126"/>
  </w:num>
  <w:num w:numId="70">
    <w:abstractNumId w:val="80"/>
  </w:num>
  <w:num w:numId="71">
    <w:abstractNumId w:val="5"/>
  </w:num>
  <w:num w:numId="72">
    <w:abstractNumId w:val="79"/>
  </w:num>
  <w:num w:numId="73">
    <w:abstractNumId w:val="54"/>
  </w:num>
  <w:num w:numId="74">
    <w:abstractNumId w:val="75"/>
  </w:num>
  <w:num w:numId="75">
    <w:abstractNumId w:val="81"/>
  </w:num>
  <w:num w:numId="76">
    <w:abstractNumId w:val="37"/>
  </w:num>
  <w:num w:numId="77">
    <w:abstractNumId w:val="104"/>
  </w:num>
  <w:num w:numId="78">
    <w:abstractNumId w:val="58"/>
  </w:num>
  <w:num w:numId="79">
    <w:abstractNumId w:val="90"/>
  </w:num>
  <w:num w:numId="80">
    <w:abstractNumId w:val="122"/>
  </w:num>
  <w:num w:numId="81">
    <w:abstractNumId w:val="22"/>
  </w:num>
  <w:num w:numId="82">
    <w:abstractNumId w:val="51"/>
  </w:num>
  <w:num w:numId="83">
    <w:abstractNumId w:val="14"/>
  </w:num>
  <w:num w:numId="84">
    <w:abstractNumId w:val="93"/>
  </w:num>
  <w:num w:numId="85">
    <w:abstractNumId w:val="63"/>
  </w:num>
  <w:num w:numId="86">
    <w:abstractNumId w:val="92"/>
  </w:num>
  <w:num w:numId="87">
    <w:abstractNumId w:val="7"/>
  </w:num>
  <w:num w:numId="88">
    <w:abstractNumId w:val="121"/>
  </w:num>
  <w:num w:numId="89">
    <w:abstractNumId w:val="85"/>
  </w:num>
  <w:num w:numId="90">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12"/>
  </w:num>
  <w:num w:numId="92">
    <w:abstractNumId w:val="8"/>
  </w:num>
  <w:num w:numId="93">
    <w:abstractNumId w:val="27"/>
  </w:num>
  <w:num w:numId="9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14"/>
  </w:num>
  <w:num w:numId="96">
    <w:abstractNumId w:val="42"/>
  </w:num>
  <w:num w:numId="97">
    <w:abstractNumId w:val="117"/>
  </w:num>
  <w:num w:numId="98">
    <w:abstractNumId w:val="41"/>
  </w:num>
  <w:num w:numId="99">
    <w:abstractNumId w:val="43"/>
  </w:num>
  <w:num w:numId="100">
    <w:abstractNumId w:val="20"/>
  </w:num>
  <w:num w:numId="101">
    <w:abstractNumId w:val="39"/>
  </w:num>
  <w:num w:numId="102">
    <w:abstractNumId w:val="49"/>
  </w:num>
  <w:num w:numId="103">
    <w:abstractNumId w:val="105"/>
  </w:num>
  <w:num w:numId="104">
    <w:abstractNumId w:val="108"/>
  </w:num>
  <w:num w:numId="105">
    <w:abstractNumId w:val="16"/>
  </w:num>
  <w:num w:numId="106">
    <w:abstractNumId w:val="36"/>
    <w:lvlOverride w:ilvl="0">
      <w:lvl w:ilvl="0" w:tplc="5DBC70B0">
        <w:start w:val="1"/>
        <w:numFmt w:val="lowerLetter"/>
        <w:lvlText w:val="%1)"/>
        <w:lvlJc w:val="left"/>
        <w:pPr>
          <w:ind w:left="720" w:hanging="360"/>
        </w:pPr>
        <w:rPr>
          <w:b/>
        </w:rPr>
      </w:lvl>
    </w:lvlOverride>
  </w:num>
  <w:num w:numId="107">
    <w:abstractNumId w:val="59"/>
  </w:num>
  <w:num w:numId="108">
    <w:abstractNumId w:val="61"/>
  </w:num>
  <w:num w:numId="109">
    <w:abstractNumId w:val="87"/>
    <w:lvlOverride w:ilvl="0">
      <w:lvl w:ilvl="0" w:tplc="E57ED730">
        <w:start w:val="1"/>
        <w:numFmt w:val="lowerLetter"/>
        <w:lvlText w:val="%1)"/>
        <w:lvlJc w:val="left"/>
        <w:pPr>
          <w:ind w:left="1779" w:hanging="360"/>
        </w:pPr>
        <w:rPr>
          <w:b/>
        </w:rPr>
      </w:lvl>
    </w:lvlOverride>
  </w:num>
  <w:num w:numId="110">
    <w:abstractNumId w:val="91"/>
  </w:num>
  <w:num w:numId="111">
    <w:abstractNumId w:val="34"/>
  </w:num>
  <w:num w:numId="112">
    <w:abstractNumId w:val="82"/>
  </w:num>
  <w:num w:numId="113">
    <w:abstractNumId w:val="71"/>
  </w:num>
  <w:num w:numId="114">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5">
    <w:abstractNumId w:val="99"/>
  </w:num>
  <w:num w:numId="116">
    <w:abstractNumId w:val="118"/>
  </w:num>
  <w:num w:numId="117">
    <w:abstractNumId w:val="102"/>
  </w:num>
  <w:num w:numId="118">
    <w:abstractNumId w:val="46"/>
  </w:num>
  <w:num w:numId="119">
    <w:abstractNumId w:val="55"/>
  </w:num>
  <w:num w:numId="120">
    <w:abstractNumId w:val="24"/>
  </w:num>
  <w:num w:numId="121">
    <w:abstractNumId w:val="119"/>
  </w:num>
  <w:num w:numId="122">
    <w:abstractNumId w:val="19"/>
  </w:num>
  <w:num w:numId="123">
    <w:abstractNumId w:val="15"/>
  </w:num>
  <w:num w:numId="124">
    <w:abstractNumId w:val="123"/>
  </w:num>
  <w:num w:numId="125">
    <w:abstractNumId w:val="74"/>
  </w:num>
  <w:num w:numId="126">
    <w:abstractNumId w:val="45"/>
  </w:num>
  <w:num w:numId="127">
    <w:abstractNumId w:val="30"/>
  </w:num>
  <w:num w:numId="128">
    <w:abstractNumId w:val="106"/>
  </w:num>
  <w:num w:numId="129">
    <w:abstractNumId w:val="3"/>
  </w:num>
  <w:num w:numId="130">
    <w:abstractNumId w:val="129"/>
  </w:num>
  <w:num w:numId="131">
    <w:abstractNumId w:val="9"/>
  </w:num>
  <w:num w:numId="132">
    <w:abstractNumId w:val="111"/>
  </w:num>
  <w:num w:numId="133">
    <w:abstractNumId w:val="33"/>
  </w:num>
  <w:num w:numId="134">
    <w:abstractNumId w:val="110"/>
  </w:num>
  <w:num w:numId="135">
    <w:abstractNumId w:val="103"/>
  </w:num>
  <w:num w:numId="136">
    <w:abstractNumId w:val="17"/>
  </w:num>
  <w:num w:numId="137">
    <w:abstractNumId w:val="25"/>
  </w:num>
  <w:num w:numId="138">
    <w:abstractNumId w:val="101"/>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51558"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B7"/>
    <w:rsid w:val="000105FB"/>
    <w:rsid w:val="00010D2E"/>
    <w:rsid w:val="00010F69"/>
    <w:rsid w:val="000110DD"/>
    <w:rsid w:val="00011263"/>
    <w:rsid w:val="000113B0"/>
    <w:rsid w:val="00011913"/>
    <w:rsid w:val="0001193B"/>
    <w:rsid w:val="00011C67"/>
    <w:rsid w:val="00012CEE"/>
    <w:rsid w:val="00013ED8"/>
    <w:rsid w:val="0001499D"/>
    <w:rsid w:val="00014C35"/>
    <w:rsid w:val="00014DFA"/>
    <w:rsid w:val="000150B8"/>
    <w:rsid w:val="000159CA"/>
    <w:rsid w:val="000160C3"/>
    <w:rsid w:val="00016AE3"/>
    <w:rsid w:val="00016D71"/>
    <w:rsid w:val="00017E6E"/>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325"/>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655"/>
    <w:rsid w:val="00044979"/>
    <w:rsid w:val="00044D3B"/>
    <w:rsid w:val="00044E71"/>
    <w:rsid w:val="000456A6"/>
    <w:rsid w:val="00045BCA"/>
    <w:rsid w:val="00045FF5"/>
    <w:rsid w:val="0004648E"/>
    <w:rsid w:val="00046961"/>
    <w:rsid w:val="0004703D"/>
    <w:rsid w:val="00047404"/>
    <w:rsid w:val="000476C3"/>
    <w:rsid w:val="00047961"/>
    <w:rsid w:val="00047B8A"/>
    <w:rsid w:val="00047D6F"/>
    <w:rsid w:val="00047EBA"/>
    <w:rsid w:val="0005010B"/>
    <w:rsid w:val="00050117"/>
    <w:rsid w:val="000505B4"/>
    <w:rsid w:val="00050A76"/>
    <w:rsid w:val="00051ED2"/>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800"/>
    <w:rsid w:val="00055D7E"/>
    <w:rsid w:val="00055E24"/>
    <w:rsid w:val="00055F1E"/>
    <w:rsid w:val="00056518"/>
    <w:rsid w:val="0005769F"/>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84D"/>
    <w:rsid w:val="00065CC5"/>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CCA"/>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0C"/>
    <w:rsid w:val="00077D90"/>
    <w:rsid w:val="000802AD"/>
    <w:rsid w:val="00080792"/>
    <w:rsid w:val="00080FC8"/>
    <w:rsid w:val="00082181"/>
    <w:rsid w:val="00082CBD"/>
    <w:rsid w:val="00083181"/>
    <w:rsid w:val="000838CC"/>
    <w:rsid w:val="0008481F"/>
    <w:rsid w:val="00084CF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702"/>
    <w:rsid w:val="000958E7"/>
    <w:rsid w:val="00095B8A"/>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14A"/>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CD1"/>
    <w:rsid w:val="000B514E"/>
    <w:rsid w:val="000B57A7"/>
    <w:rsid w:val="000B5EFC"/>
    <w:rsid w:val="000B727D"/>
    <w:rsid w:val="000B7A5B"/>
    <w:rsid w:val="000C0B90"/>
    <w:rsid w:val="000C0BD8"/>
    <w:rsid w:val="000C1244"/>
    <w:rsid w:val="000C13A8"/>
    <w:rsid w:val="000C1923"/>
    <w:rsid w:val="000C1D24"/>
    <w:rsid w:val="000C2F64"/>
    <w:rsid w:val="000C333F"/>
    <w:rsid w:val="000C4102"/>
    <w:rsid w:val="000C420B"/>
    <w:rsid w:val="000C4298"/>
    <w:rsid w:val="000C472F"/>
    <w:rsid w:val="000C493B"/>
    <w:rsid w:val="000C49D7"/>
    <w:rsid w:val="000C4D8A"/>
    <w:rsid w:val="000C50C7"/>
    <w:rsid w:val="000C59FA"/>
    <w:rsid w:val="000C5D78"/>
    <w:rsid w:val="000C5F5D"/>
    <w:rsid w:val="000C613C"/>
    <w:rsid w:val="000C670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114"/>
    <w:rsid w:val="000F3363"/>
    <w:rsid w:val="000F38E4"/>
    <w:rsid w:val="000F3C9E"/>
    <w:rsid w:val="000F4649"/>
    <w:rsid w:val="000F476C"/>
    <w:rsid w:val="000F4BD5"/>
    <w:rsid w:val="000F5230"/>
    <w:rsid w:val="000F5625"/>
    <w:rsid w:val="000F5781"/>
    <w:rsid w:val="000F61A5"/>
    <w:rsid w:val="000F666B"/>
    <w:rsid w:val="000F6801"/>
    <w:rsid w:val="000F6B68"/>
    <w:rsid w:val="000F6CF8"/>
    <w:rsid w:val="000F7B2C"/>
    <w:rsid w:val="000F7BDA"/>
    <w:rsid w:val="000F7E60"/>
    <w:rsid w:val="00100891"/>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657"/>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6F62"/>
    <w:rsid w:val="001170A0"/>
    <w:rsid w:val="001175F1"/>
    <w:rsid w:val="00117A9F"/>
    <w:rsid w:val="00117BAE"/>
    <w:rsid w:val="00120253"/>
    <w:rsid w:val="00120ABA"/>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8DA"/>
    <w:rsid w:val="00131B18"/>
    <w:rsid w:val="00131EE0"/>
    <w:rsid w:val="00132430"/>
    <w:rsid w:val="001335AA"/>
    <w:rsid w:val="001339EB"/>
    <w:rsid w:val="00133BBC"/>
    <w:rsid w:val="00133BEA"/>
    <w:rsid w:val="00134171"/>
    <w:rsid w:val="00134215"/>
    <w:rsid w:val="00134588"/>
    <w:rsid w:val="001347E8"/>
    <w:rsid w:val="0013544D"/>
    <w:rsid w:val="00135506"/>
    <w:rsid w:val="0013607F"/>
    <w:rsid w:val="001370C3"/>
    <w:rsid w:val="001371FC"/>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8B4"/>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66F"/>
    <w:rsid w:val="00170913"/>
    <w:rsid w:val="00171675"/>
    <w:rsid w:val="00172505"/>
    <w:rsid w:val="00173C7A"/>
    <w:rsid w:val="00174207"/>
    <w:rsid w:val="0017693F"/>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0F0"/>
    <w:rsid w:val="00193295"/>
    <w:rsid w:val="001932BE"/>
    <w:rsid w:val="001936B7"/>
    <w:rsid w:val="00193748"/>
    <w:rsid w:val="0019393C"/>
    <w:rsid w:val="00193C40"/>
    <w:rsid w:val="00193E6F"/>
    <w:rsid w:val="00193EEF"/>
    <w:rsid w:val="0019418C"/>
    <w:rsid w:val="001944C7"/>
    <w:rsid w:val="001946ED"/>
    <w:rsid w:val="00194AF5"/>
    <w:rsid w:val="00194B73"/>
    <w:rsid w:val="00194D85"/>
    <w:rsid w:val="00194DCF"/>
    <w:rsid w:val="00195253"/>
    <w:rsid w:val="00195510"/>
    <w:rsid w:val="00195C42"/>
    <w:rsid w:val="00195D9E"/>
    <w:rsid w:val="00195FA4"/>
    <w:rsid w:val="0019611B"/>
    <w:rsid w:val="001964B8"/>
    <w:rsid w:val="001971F1"/>
    <w:rsid w:val="001973F8"/>
    <w:rsid w:val="001977E6"/>
    <w:rsid w:val="00197BCB"/>
    <w:rsid w:val="00197CBD"/>
    <w:rsid w:val="00197EC4"/>
    <w:rsid w:val="001A0145"/>
    <w:rsid w:val="001A0BDC"/>
    <w:rsid w:val="001A0C0D"/>
    <w:rsid w:val="001A0F5B"/>
    <w:rsid w:val="001A108E"/>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7C17"/>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B7ED3"/>
    <w:rsid w:val="001C01C7"/>
    <w:rsid w:val="001C05D5"/>
    <w:rsid w:val="001C08BE"/>
    <w:rsid w:val="001C0B2F"/>
    <w:rsid w:val="001C0C44"/>
    <w:rsid w:val="001C0F1D"/>
    <w:rsid w:val="001C1178"/>
    <w:rsid w:val="001C1205"/>
    <w:rsid w:val="001C128B"/>
    <w:rsid w:val="001C24D0"/>
    <w:rsid w:val="001C3CD1"/>
    <w:rsid w:val="001C444D"/>
    <w:rsid w:val="001C4620"/>
    <w:rsid w:val="001C468B"/>
    <w:rsid w:val="001C496F"/>
    <w:rsid w:val="001C4A7A"/>
    <w:rsid w:val="001C53FF"/>
    <w:rsid w:val="001C578D"/>
    <w:rsid w:val="001C5CAF"/>
    <w:rsid w:val="001C5D03"/>
    <w:rsid w:val="001C5F7F"/>
    <w:rsid w:val="001C619A"/>
    <w:rsid w:val="001C6F27"/>
    <w:rsid w:val="001C77F4"/>
    <w:rsid w:val="001C7AA9"/>
    <w:rsid w:val="001D05E1"/>
    <w:rsid w:val="001D08A6"/>
    <w:rsid w:val="001D1069"/>
    <w:rsid w:val="001D195A"/>
    <w:rsid w:val="001D1E6E"/>
    <w:rsid w:val="001D2337"/>
    <w:rsid w:val="001D24B8"/>
    <w:rsid w:val="001D274B"/>
    <w:rsid w:val="001D29C9"/>
    <w:rsid w:val="001D2E4A"/>
    <w:rsid w:val="001D2E8A"/>
    <w:rsid w:val="001D336C"/>
    <w:rsid w:val="001D3414"/>
    <w:rsid w:val="001D3859"/>
    <w:rsid w:val="001D3871"/>
    <w:rsid w:val="001D3C47"/>
    <w:rsid w:val="001D43BA"/>
    <w:rsid w:val="001D55EC"/>
    <w:rsid w:val="001D5704"/>
    <w:rsid w:val="001D595B"/>
    <w:rsid w:val="001D5D4F"/>
    <w:rsid w:val="001D6501"/>
    <w:rsid w:val="001D6CE1"/>
    <w:rsid w:val="001D7045"/>
    <w:rsid w:val="001D78A1"/>
    <w:rsid w:val="001D7996"/>
    <w:rsid w:val="001D7BF8"/>
    <w:rsid w:val="001D7D2E"/>
    <w:rsid w:val="001E0468"/>
    <w:rsid w:val="001E15F5"/>
    <w:rsid w:val="001E19CD"/>
    <w:rsid w:val="001E1B79"/>
    <w:rsid w:val="001E1BD1"/>
    <w:rsid w:val="001E27C0"/>
    <w:rsid w:val="001E2814"/>
    <w:rsid w:val="001E29BF"/>
    <w:rsid w:val="001E2C79"/>
    <w:rsid w:val="001E2D57"/>
    <w:rsid w:val="001E31D5"/>
    <w:rsid w:val="001E345B"/>
    <w:rsid w:val="001E3B95"/>
    <w:rsid w:val="001E3FCE"/>
    <w:rsid w:val="001E4425"/>
    <w:rsid w:val="001E4C5C"/>
    <w:rsid w:val="001E4CB6"/>
    <w:rsid w:val="001E5229"/>
    <w:rsid w:val="001E5D35"/>
    <w:rsid w:val="001E6796"/>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0AC"/>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4DF8"/>
    <w:rsid w:val="00205483"/>
    <w:rsid w:val="00205680"/>
    <w:rsid w:val="0020595C"/>
    <w:rsid w:val="00205C43"/>
    <w:rsid w:val="002061FF"/>
    <w:rsid w:val="00206575"/>
    <w:rsid w:val="0020687E"/>
    <w:rsid w:val="00206FCF"/>
    <w:rsid w:val="00206FF7"/>
    <w:rsid w:val="00207551"/>
    <w:rsid w:val="00207895"/>
    <w:rsid w:val="00207B75"/>
    <w:rsid w:val="00207D7C"/>
    <w:rsid w:val="002102DA"/>
    <w:rsid w:val="00210879"/>
    <w:rsid w:val="00210CAF"/>
    <w:rsid w:val="00211189"/>
    <w:rsid w:val="0021147D"/>
    <w:rsid w:val="00211815"/>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3E7A"/>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074C"/>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1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67D5C"/>
    <w:rsid w:val="00270370"/>
    <w:rsid w:val="00270855"/>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2A2D"/>
    <w:rsid w:val="002833EA"/>
    <w:rsid w:val="00283606"/>
    <w:rsid w:val="0028465C"/>
    <w:rsid w:val="00284AAA"/>
    <w:rsid w:val="00284D47"/>
    <w:rsid w:val="002851BC"/>
    <w:rsid w:val="00285466"/>
    <w:rsid w:val="0028597F"/>
    <w:rsid w:val="00285DD3"/>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7D5"/>
    <w:rsid w:val="002C2DBC"/>
    <w:rsid w:val="002C304E"/>
    <w:rsid w:val="002C35E5"/>
    <w:rsid w:val="002C3ADE"/>
    <w:rsid w:val="002C3D55"/>
    <w:rsid w:val="002C3D65"/>
    <w:rsid w:val="002C4497"/>
    <w:rsid w:val="002C47A6"/>
    <w:rsid w:val="002C4D5B"/>
    <w:rsid w:val="002C506A"/>
    <w:rsid w:val="002C5988"/>
    <w:rsid w:val="002C5BA4"/>
    <w:rsid w:val="002C5FF6"/>
    <w:rsid w:val="002C751F"/>
    <w:rsid w:val="002D03D2"/>
    <w:rsid w:val="002D064F"/>
    <w:rsid w:val="002D0C9C"/>
    <w:rsid w:val="002D27BF"/>
    <w:rsid w:val="002D27F2"/>
    <w:rsid w:val="002D3E78"/>
    <w:rsid w:val="002D4347"/>
    <w:rsid w:val="002D4504"/>
    <w:rsid w:val="002D473A"/>
    <w:rsid w:val="002D49F3"/>
    <w:rsid w:val="002D54E9"/>
    <w:rsid w:val="002D56C9"/>
    <w:rsid w:val="002D5828"/>
    <w:rsid w:val="002D5E0C"/>
    <w:rsid w:val="002D6964"/>
    <w:rsid w:val="002D736B"/>
    <w:rsid w:val="002D73DD"/>
    <w:rsid w:val="002D78CC"/>
    <w:rsid w:val="002D7C01"/>
    <w:rsid w:val="002E0652"/>
    <w:rsid w:val="002E0F49"/>
    <w:rsid w:val="002E1404"/>
    <w:rsid w:val="002E147B"/>
    <w:rsid w:val="002E1688"/>
    <w:rsid w:val="002E1A7F"/>
    <w:rsid w:val="002E1EE3"/>
    <w:rsid w:val="002E1F27"/>
    <w:rsid w:val="002E23F6"/>
    <w:rsid w:val="002E28C5"/>
    <w:rsid w:val="002E2AA9"/>
    <w:rsid w:val="002E32F9"/>
    <w:rsid w:val="002E33A5"/>
    <w:rsid w:val="002E33F4"/>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0D2"/>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A62"/>
    <w:rsid w:val="00302E44"/>
    <w:rsid w:val="00302EAC"/>
    <w:rsid w:val="00303966"/>
    <w:rsid w:val="00303AE3"/>
    <w:rsid w:val="00303D5C"/>
    <w:rsid w:val="00303E8E"/>
    <w:rsid w:val="00303EE0"/>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69B"/>
    <w:rsid w:val="00332A56"/>
    <w:rsid w:val="00332B93"/>
    <w:rsid w:val="00333F4E"/>
    <w:rsid w:val="00334296"/>
    <w:rsid w:val="003342E5"/>
    <w:rsid w:val="0033444E"/>
    <w:rsid w:val="00334F26"/>
    <w:rsid w:val="003352C5"/>
    <w:rsid w:val="00335633"/>
    <w:rsid w:val="00335C68"/>
    <w:rsid w:val="00336176"/>
    <w:rsid w:val="003362CE"/>
    <w:rsid w:val="00336708"/>
    <w:rsid w:val="00337DB8"/>
    <w:rsid w:val="00340049"/>
    <w:rsid w:val="003401C9"/>
    <w:rsid w:val="00340257"/>
    <w:rsid w:val="00340869"/>
    <w:rsid w:val="003410BC"/>
    <w:rsid w:val="003414F9"/>
    <w:rsid w:val="003416C6"/>
    <w:rsid w:val="00341930"/>
    <w:rsid w:val="00341CE1"/>
    <w:rsid w:val="00341EA4"/>
    <w:rsid w:val="00342FDF"/>
    <w:rsid w:val="003432BF"/>
    <w:rsid w:val="00343621"/>
    <w:rsid w:val="00344C2B"/>
    <w:rsid w:val="00344CA2"/>
    <w:rsid w:val="00344ED4"/>
    <w:rsid w:val="00344F6D"/>
    <w:rsid w:val="0034538F"/>
    <w:rsid w:val="00346556"/>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226"/>
    <w:rsid w:val="00356240"/>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2F3A"/>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4CC"/>
    <w:rsid w:val="00377FB9"/>
    <w:rsid w:val="003800E9"/>
    <w:rsid w:val="003805A2"/>
    <w:rsid w:val="00381C36"/>
    <w:rsid w:val="00381E23"/>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2F4"/>
    <w:rsid w:val="0039586F"/>
    <w:rsid w:val="0039627F"/>
    <w:rsid w:val="003964C5"/>
    <w:rsid w:val="003971D3"/>
    <w:rsid w:val="003975FE"/>
    <w:rsid w:val="003979EA"/>
    <w:rsid w:val="00397A9E"/>
    <w:rsid w:val="00397AC9"/>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3A3"/>
    <w:rsid w:val="003A7414"/>
    <w:rsid w:val="003A798B"/>
    <w:rsid w:val="003B00FE"/>
    <w:rsid w:val="003B0C65"/>
    <w:rsid w:val="003B0DCF"/>
    <w:rsid w:val="003B0FB7"/>
    <w:rsid w:val="003B19E1"/>
    <w:rsid w:val="003B1AB0"/>
    <w:rsid w:val="003B1D59"/>
    <w:rsid w:val="003B1D7B"/>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11EC"/>
    <w:rsid w:val="003D18DC"/>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4EB1"/>
    <w:rsid w:val="003E6148"/>
    <w:rsid w:val="003E629E"/>
    <w:rsid w:val="003E6651"/>
    <w:rsid w:val="003E73C6"/>
    <w:rsid w:val="003E7E07"/>
    <w:rsid w:val="003F028E"/>
    <w:rsid w:val="003F0331"/>
    <w:rsid w:val="003F0FFF"/>
    <w:rsid w:val="003F1151"/>
    <w:rsid w:val="003F1734"/>
    <w:rsid w:val="003F1E31"/>
    <w:rsid w:val="003F1E63"/>
    <w:rsid w:val="003F2056"/>
    <w:rsid w:val="003F3315"/>
    <w:rsid w:val="003F35D8"/>
    <w:rsid w:val="003F38C4"/>
    <w:rsid w:val="003F411D"/>
    <w:rsid w:val="003F4361"/>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5F3"/>
    <w:rsid w:val="00400BF7"/>
    <w:rsid w:val="00401ED6"/>
    <w:rsid w:val="00401F95"/>
    <w:rsid w:val="004026BF"/>
    <w:rsid w:val="00402753"/>
    <w:rsid w:val="004037DA"/>
    <w:rsid w:val="004049A6"/>
    <w:rsid w:val="00404A9E"/>
    <w:rsid w:val="00404D9A"/>
    <w:rsid w:val="00405222"/>
    <w:rsid w:val="00405875"/>
    <w:rsid w:val="00405A0E"/>
    <w:rsid w:val="00405A30"/>
    <w:rsid w:val="00405C26"/>
    <w:rsid w:val="00405CF1"/>
    <w:rsid w:val="00406089"/>
    <w:rsid w:val="004066BD"/>
    <w:rsid w:val="00406C03"/>
    <w:rsid w:val="00406F37"/>
    <w:rsid w:val="00406F99"/>
    <w:rsid w:val="00406FE5"/>
    <w:rsid w:val="004073D9"/>
    <w:rsid w:val="004075C7"/>
    <w:rsid w:val="00407802"/>
    <w:rsid w:val="00407C7A"/>
    <w:rsid w:val="0041031A"/>
    <w:rsid w:val="00410545"/>
    <w:rsid w:val="004114F3"/>
    <w:rsid w:val="00411FD3"/>
    <w:rsid w:val="00412319"/>
    <w:rsid w:val="004126A4"/>
    <w:rsid w:val="004127B0"/>
    <w:rsid w:val="00412943"/>
    <w:rsid w:val="004129A6"/>
    <w:rsid w:val="00412B02"/>
    <w:rsid w:val="00412B53"/>
    <w:rsid w:val="00412EF8"/>
    <w:rsid w:val="00413029"/>
    <w:rsid w:val="004130AE"/>
    <w:rsid w:val="0041335C"/>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12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1B93"/>
    <w:rsid w:val="0044247A"/>
    <w:rsid w:val="00442E3C"/>
    <w:rsid w:val="0044326A"/>
    <w:rsid w:val="00443819"/>
    <w:rsid w:val="004440A3"/>
    <w:rsid w:val="0044692A"/>
    <w:rsid w:val="00446E04"/>
    <w:rsid w:val="00446E64"/>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42EB"/>
    <w:rsid w:val="00465229"/>
    <w:rsid w:val="00465A3F"/>
    <w:rsid w:val="00465AA4"/>
    <w:rsid w:val="004661D9"/>
    <w:rsid w:val="00466836"/>
    <w:rsid w:val="00467324"/>
    <w:rsid w:val="0046777B"/>
    <w:rsid w:val="004677B8"/>
    <w:rsid w:val="00467C4B"/>
    <w:rsid w:val="00467CAB"/>
    <w:rsid w:val="00467ECD"/>
    <w:rsid w:val="00467F4A"/>
    <w:rsid w:val="004716CF"/>
    <w:rsid w:val="0047180D"/>
    <w:rsid w:val="00471A47"/>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23"/>
    <w:rsid w:val="00481FB2"/>
    <w:rsid w:val="00482005"/>
    <w:rsid w:val="004825B5"/>
    <w:rsid w:val="0048267D"/>
    <w:rsid w:val="00482DCC"/>
    <w:rsid w:val="0048305E"/>
    <w:rsid w:val="004832D2"/>
    <w:rsid w:val="0048392A"/>
    <w:rsid w:val="00483DE4"/>
    <w:rsid w:val="0048435B"/>
    <w:rsid w:val="00484DC3"/>
    <w:rsid w:val="00484DF6"/>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25A"/>
    <w:rsid w:val="00494B4C"/>
    <w:rsid w:val="00494CDF"/>
    <w:rsid w:val="00494FDD"/>
    <w:rsid w:val="00495300"/>
    <w:rsid w:val="00497112"/>
    <w:rsid w:val="0049765A"/>
    <w:rsid w:val="00497FB8"/>
    <w:rsid w:val="004A046E"/>
    <w:rsid w:val="004A04BD"/>
    <w:rsid w:val="004A0623"/>
    <w:rsid w:val="004A2243"/>
    <w:rsid w:val="004A2B2A"/>
    <w:rsid w:val="004A2D5C"/>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2C9"/>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808"/>
    <w:rsid w:val="004C3C0A"/>
    <w:rsid w:val="004C5AA0"/>
    <w:rsid w:val="004C6373"/>
    <w:rsid w:val="004C654B"/>
    <w:rsid w:val="004C6644"/>
    <w:rsid w:val="004C713A"/>
    <w:rsid w:val="004C7232"/>
    <w:rsid w:val="004C7234"/>
    <w:rsid w:val="004C74E3"/>
    <w:rsid w:val="004C757A"/>
    <w:rsid w:val="004C7612"/>
    <w:rsid w:val="004C7A33"/>
    <w:rsid w:val="004D0145"/>
    <w:rsid w:val="004D0FE0"/>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935"/>
    <w:rsid w:val="004E0C4D"/>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4FC7"/>
    <w:rsid w:val="004E5134"/>
    <w:rsid w:val="004E55E1"/>
    <w:rsid w:val="004E57DC"/>
    <w:rsid w:val="004E593F"/>
    <w:rsid w:val="004E59FC"/>
    <w:rsid w:val="004E603E"/>
    <w:rsid w:val="004E60DD"/>
    <w:rsid w:val="004E6845"/>
    <w:rsid w:val="004E7972"/>
    <w:rsid w:val="004E79B8"/>
    <w:rsid w:val="004E7EC3"/>
    <w:rsid w:val="004F00BE"/>
    <w:rsid w:val="004F06C9"/>
    <w:rsid w:val="004F0766"/>
    <w:rsid w:val="004F0C9E"/>
    <w:rsid w:val="004F0D71"/>
    <w:rsid w:val="004F0DE6"/>
    <w:rsid w:val="004F1132"/>
    <w:rsid w:val="004F14FE"/>
    <w:rsid w:val="004F1EED"/>
    <w:rsid w:val="004F20D0"/>
    <w:rsid w:val="004F22FC"/>
    <w:rsid w:val="004F2A38"/>
    <w:rsid w:val="004F366E"/>
    <w:rsid w:val="004F4126"/>
    <w:rsid w:val="004F4455"/>
    <w:rsid w:val="004F44C3"/>
    <w:rsid w:val="004F4626"/>
    <w:rsid w:val="004F48F5"/>
    <w:rsid w:val="004F5212"/>
    <w:rsid w:val="004F5E70"/>
    <w:rsid w:val="004F6555"/>
    <w:rsid w:val="004F6818"/>
    <w:rsid w:val="004F682F"/>
    <w:rsid w:val="004F6872"/>
    <w:rsid w:val="004F69BA"/>
    <w:rsid w:val="004F72D6"/>
    <w:rsid w:val="004F76F7"/>
    <w:rsid w:val="004F7D2F"/>
    <w:rsid w:val="00500280"/>
    <w:rsid w:val="00500835"/>
    <w:rsid w:val="00500FC7"/>
    <w:rsid w:val="00500FD6"/>
    <w:rsid w:val="00501899"/>
    <w:rsid w:val="00501C6C"/>
    <w:rsid w:val="00501D6F"/>
    <w:rsid w:val="005021CC"/>
    <w:rsid w:val="0050241C"/>
    <w:rsid w:val="0050261A"/>
    <w:rsid w:val="00502DE9"/>
    <w:rsid w:val="005030AE"/>
    <w:rsid w:val="00503276"/>
    <w:rsid w:val="00503499"/>
    <w:rsid w:val="00503798"/>
    <w:rsid w:val="0050379D"/>
    <w:rsid w:val="005039D4"/>
    <w:rsid w:val="005040AE"/>
    <w:rsid w:val="00505327"/>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53F"/>
    <w:rsid w:val="00532B3E"/>
    <w:rsid w:val="005333EE"/>
    <w:rsid w:val="005339FB"/>
    <w:rsid w:val="00533BA8"/>
    <w:rsid w:val="00534118"/>
    <w:rsid w:val="00534CCC"/>
    <w:rsid w:val="00534FD1"/>
    <w:rsid w:val="005350E3"/>
    <w:rsid w:val="00536307"/>
    <w:rsid w:val="00536462"/>
    <w:rsid w:val="005364F7"/>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8D"/>
    <w:rsid w:val="005613B1"/>
    <w:rsid w:val="005613F9"/>
    <w:rsid w:val="00561D5A"/>
    <w:rsid w:val="00562191"/>
    <w:rsid w:val="00562D99"/>
    <w:rsid w:val="005644D2"/>
    <w:rsid w:val="00564CEC"/>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4614"/>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A61"/>
    <w:rsid w:val="005C2C58"/>
    <w:rsid w:val="005C2D4B"/>
    <w:rsid w:val="005C3901"/>
    <w:rsid w:val="005C3946"/>
    <w:rsid w:val="005C3FFC"/>
    <w:rsid w:val="005C4089"/>
    <w:rsid w:val="005C40E9"/>
    <w:rsid w:val="005C41A6"/>
    <w:rsid w:val="005C440E"/>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ED"/>
    <w:rsid w:val="005D21D0"/>
    <w:rsid w:val="005D28CC"/>
    <w:rsid w:val="005D395C"/>
    <w:rsid w:val="005D42F2"/>
    <w:rsid w:val="005D4DFF"/>
    <w:rsid w:val="005D537F"/>
    <w:rsid w:val="005D589A"/>
    <w:rsid w:val="005D5CA8"/>
    <w:rsid w:val="005D60A0"/>
    <w:rsid w:val="005D64DD"/>
    <w:rsid w:val="005D6509"/>
    <w:rsid w:val="005D6563"/>
    <w:rsid w:val="005D72A2"/>
    <w:rsid w:val="005D7B44"/>
    <w:rsid w:val="005D7C15"/>
    <w:rsid w:val="005E17F7"/>
    <w:rsid w:val="005E2014"/>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0FF1"/>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0702A"/>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6567"/>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424"/>
    <w:rsid w:val="00623CBD"/>
    <w:rsid w:val="00623E11"/>
    <w:rsid w:val="0062445D"/>
    <w:rsid w:val="006247FF"/>
    <w:rsid w:val="006249EA"/>
    <w:rsid w:val="00625689"/>
    <w:rsid w:val="00625BD2"/>
    <w:rsid w:val="006269B6"/>
    <w:rsid w:val="00626D3F"/>
    <w:rsid w:val="00626E4B"/>
    <w:rsid w:val="006270CB"/>
    <w:rsid w:val="00627144"/>
    <w:rsid w:val="00630704"/>
    <w:rsid w:val="00630BA4"/>
    <w:rsid w:val="00630BC2"/>
    <w:rsid w:val="00630F13"/>
    <w:rsid w:val="006310FD"/>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6DA"/>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07FF"/>
    <w:rsid w:val="0066250B"/>
    <w:rsid w:val="0066267D"/>
    <w:rsid w:val="00662A3D"/>
    <w:rsid w:val="00663746"/>
    <w:rsid w:val="006638D8"/>
    <w:rsid w:val="00663C56"/>
    <w:rsid w:val="00663EE2"/>
    <w:rsid w:val="00663F29"/>
    <w:rsid w:val="006647FA"/>
    <w:rsid w:val="00664990"/>
    <w:rsid w:val="006654F5"/>
    <w:rsid w:val="00666383"/>
    <w:rsid w:val="006677E4"/>
    <w:rsid w:val="00670297"/>
    <w:rsid w:val="00670BC7"/>
    <w:rsid w:val="00671246"/>
    <w:rsid w:val="0067135A"/>
    <w:rsid w:val="00671A32"/>
    <w:rsid w:val="00671AF2"/>
    <w:rsid w:val="00671C85"/>
    <w:rsid w:val="00671D63"/>
    <w:rsid w:val="00671E6B"/>
    <w:rsid w:val="00671E8D"/>
    <w:rsid w:val="00672C41"/>
    <w:rsid w:val="00673ACE"/>
    <w:rsid w:val="00673CF2"/>
    <w:rsid w:val="006740C8"/>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706"/>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AD5"/>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3F3E"/>
    <w:rsid w:val="006B3FAB"/>
    <w:rsid w:val="006B416D"/>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100"/>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3DDB"/>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5481"/>
    <w:rsid w:val="006F58D8"/>
    <w:rsid w:val="006F5AC4"/>
    <w:rsid w:val="006F6D5C"/>
    <w:rsid w:val="006F6E64"/>
    <w:rsid w:val="006F756F"/>
    <w:rsid w:val="006F7AF9"/>
    <w:rsid w:val="0070046D"/>
    <w:rsid w:val="007006DA"/>
    <w:rsid w:val="00700C78"/>
    <w:rsid w:val="007010C0"/>
    <w:rsid w:val="0070176C"/>
    <w:rsid w:val="00701AED"/>
    <w:rsid w:val="00702455"/>
    <w:rsid w:val="00702878"/>
    <w:rsid w:val="007028A7"/>
    <w:rsid w:val="00703F48"/>
    <w:rsid w:val="00704409"/>
    <w:rsid w:val="007048AC"/>
    <w:rsid w:val="007048DE"/>
    <w:rsid w:val="00704E8B"/>
    <w:rsid w:val="007052A3"/>
    <w:rsid w:val="007052D0"/>
    <w:rsid w:val="00705EE6"/>
    <w:rsid w:val="00705FBA"/>
    <w:rsid w:val="007066A1"/>
    <w:rsid w:val="00706F07"/>
    <w:rsid w:val="00710021"/>
    <w:rsid w:val="007102F3"/>
    <w:rsid w:val="007104E8"/>
    <w:rsid w:val="0071062F"/>
    <w:rsid w:val="007106D9"/>
    <w:rsid w:val="00710DB6"/>
    <w:rsid w:val="00711220"/>
    <w:rsid w:val="00711698"/>
    <w:rsid w:val="0071175E"/>
    <w:rsid w:val="00711D6D"/>
    <w:rsid w:val="0071202B"/>
    <w:rsid w:val="00712D3D"/>
    <w:rsid w:val="00713027"/>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252"/>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681E"/>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6C1"/>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3FC6"/>
    <w:rsid w:val="007443BB"/>
    <w:rsid w:val="007443FA"/>
    <w:rsid w:val="0074462A"/>
    <w:rsid w:val="007446E4"/>
    <w:rsid w:val="00744C08"/>
    <w:rsid w:val="00745040"/>
    <w:rsid w:val="00745B99"/>
    <w:rsid w:val="007461BA"/>
    <w:rsid w:val="00746231"/>
    <w:rsid w:val="007466F6"/>
    <w:rsid w:val="00746E10"/>
    <w:rsid w:val="00746E91"/>
    <w:rsid w:val="00746ED6"/>
    <w:rsid w:val="00746FB2"/>
    <w:rsid w:val="007470A4"/>
    <w:rsid w:val="007474EC"/>
    <w:rsid w:val="007475AF"/>
    <w:rsid w:val="00750DB9"/>
    <w:rsid w:val="00752373"/>
    <w:rsid w:val="00752804"/>
    <w:rsid w:val="0075356D"/>
    <w:rsid w:val="00753CDC"/>
    <w:rsid w:val="007540F2"/>
    <w:rsid w:val="007550DF"/>
    <w:rsid w:val="00755131"/>
    <w:rsid w:val="007563EF"/>
    <w:rsid w:val="00757207"/>
    <w:rsid w:val="00757368"/>
    <w:rsid w:val="0075748B"/>
    <w:rsid w:val="00757709"/>
    <w:rsid w:val="0075791F"/>
    <w:rsid w:val="0076017E"/>
    <w:rsid w:val="0076019F"/>
    <w:rsid w:val="00760A36"/>
    <w:rsid w:val="00761050"/>
    <w:rsid w:val="00761426"/>
    <w:rsid w:val="007617B4"/>
    <w:rsid w:val="00762591"/>
    <w:rsid w:val="00762994"/>
    <w:rsid w:val="0076349B"/>
    <w:rsid w:val="00763952"/>
    <w:rsid w:val="0076464C"/>
    <w:rsid w:val="00764C83"/>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D18"/>
    <w:rsid w:val="00777EE7"/>
    <w:rsid w:val="00777F7B"/>
    <w:rsid w:val="007800E6"/>
    <w:rsid w:val="007802F5"/>
    <w:rsid w:val="007806C1"/>
    <w:rsid w:val="00781921"/>
    <w:rsid w:val="00782586"/>
    <w:rsid w:val="0078311B"/>
    <w:rsid w:val="0078337F"/>
    <w:rsid w:val="00783826"/>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BE5"/>
    <w:rsid w:val="007920D6"/>
    <w:rsid w:val="0079245A"/>
    <w:rsid w:val="00792A31"/>
    <w:rsid w:val="00792F67"/>
    <w:rsid w:val="007934CF"/>
    <w:rsid w:val="007934DE"/>
    <w:rsid w:val="007936F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CF5"/>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A7D7D"/>
    <w:rsid w:val="007B0ACA"/>
    <w:rsid w:val="007B0FD6"/>
    <w:rsid w:val="007B11EB"/>
    <w:rsid w:val="007B1470"/>
    <w:rsid w:val="007B147E"/>
    <w:rsid w:val="007B1E0C"/>
    <w:rsid w:val="007B226E"/>
    <w:rsid w:val="007B2886"/>
    <w:rsid w:val="007B2ED6"/>
    <w:rsid w:val="007B3564"/>
    <w:rsid w:val="007B3D68"/>
    <w:rsid w:val="007B46E8"/>
    <w:rsid w:val="007B5233"/>
    <w:rsid w:val="007B5AB2"/>
    <w:rsid w:val="007B5E5D"/>
    <w:rsid w:val="007B61AA"/>
    <w:rsid w:val="007B6F74"/>
    <w:rsid w:val="007B74BF"/>
    <w:rsid w:val="007C00FF"/>
    <w:rsid w:val="007C0B9A"/>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9F"/>
    <w:rsid w:val="007D13B7"/>
    <w:rsid w:val="007D1468"/>
    <w:rsid w:val="007D15C2"/>
    <w:rsid w:val="007D17B8"/>
    <w:rsid w:val="007D1DBE"/>
    <w:rsid w:val="007D1E9D"/>
    <w:rsid w:val="007D1FED"/>
    <w:rsid w:val="007D2771"/>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A8"/>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22E"/>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5AA0"/>
    <w:rsid w:val="00806638"/>
    <w:rsid w:val="00807030"/>
    <w:rsid w:val="00807149"/>
    <w:rsid w:val="00807410"/>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71F"/>
    <w:rsid w:val="00824C65"/>
    <w:rsid w:val="00824F5D"/>
    <w:rsid w:val="00824F87"/>
    <w:rsid w:val="00825164"/>
    <w:rsid w:val="0082590A"/>
    <w:rsid w:val="0082604D"/>
    <w:rsid w:val="008266AC"/>
    <w:rsid w:val="00826C30"/>
    <w:rsid w:val="00826F62"/>
    <w:rsid w:val="00826F8F"/>
    <w:rsid w:val="008272F3"/>
    <w:rsid w:val="00827631"/>
    <w:rsid w:val="0083005F"/>
    <w:rsid w:val="00830383"/>
    <w:rsid w:val="0083099C"/>
    <w:rsid w:val="00831008"/>
    <w:rsid w:val="008315FF"/>
    <w:rsid w:val="00831B30"/>
    <w:rsid w:val="00831F61"/>
    <w:rsid w:val="0083243B"/>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B5E"/>
    <w:rsid w:val="00842BA9"/>
    <w:rsid w:val="0084355B"/>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4F7D"/>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0CEF"/>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5EBE"/>
    <w:rsid w:val="008860A6"/>
    <w:rsid w:val="0088672A"/>
    <w:rsid w:val="00886969"/>
    <w:rsid w:val="00886AA7"/>
    <w:rsid w:val="00887173"/>
    <w:rsid w:val="008919AA"/>
    <w:rsid w:val="00892484"/>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7B8"/>
    <w:rsid w:val="008B696D"/>
    <w:rsid w:val="008B7A2F"/>
    <w:rsid w:val="008B7BFF"/>
    <w:rsid w:val="008B7F59"/>
    <w:rsid w:val="008C03CC"/>
    <w:rsid w:val="008C0930"/>
    <w:rsid w:val="008C09FB"/>
    <w:rsid w:val="008C0E9D"/>
    <w:rsid w:val="008C0F6A"/>
    <w:rsid w:val="008C1033"/>
    <w:rsid w:val="008C156C"/>
    <w:rsid w:val="008C1F7F"/>
    <w:rsid w:val="008C2A2C"/>
    <w:rsid w:val="008C2BAD"/>
    <w:rsid w:val="008C342C"/>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AC8"/>
    <w:rsid w:val="008D2DC0"/>
    <w:rsid w:val="008D320F"/>
    <w:rsid w:val="008D34E3"/>
    <w:rsid w:val="008D3F01"/>
    <w:rsid w:val="008D402B"/>
    <w:rsid w:val="008D4D5C"/>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067"/>
    <w:rsid w:val="008F319E"/>
    <w:rsid w:val="008F43DE"/>
    <w:rsid w:val="008F4B14"/>
    <w:rsid w:val="008F5093"/>
    <w:rsid w:val="008F6507"/>
    <w:rsid w:val="008F68CA"/>
    <w:rsid w:val="008F7282"/>
    <w:rsid w:val="008F7721"/>
    <w:rsid w:val="008F7B8A"/>
    <w:rsid w:val="008F7DEE"/>
    <w:rsid w:val="008F7F83"/>
    <w:rsid w:val="00900368"/>
    <w:rsid w:val="0090074F"/>
    <w:rsid w:val="00900CE3"/>
    <w:rsid w:val="00902345"/>
    <w:rsid w:val="00902B42"/>
    <w:rsid w:val="00902F76"/>
    <w:rsid w:val="00903E9E"/>
    <w:rsid w:val="009040BC"/>
    <w:rsid w:val="009048B4"/>
    <w:rsid w:val="009048F3"/>
    <w:rsid w:val="00904C23"/>
    <w:rsid w:val="009050EB"/>
    <w:rsid w:val="009050F9"/>
    <w:rsid w:val="0090572F"/>
    <w:rsid w:val="00905AD5"/>
    <w:rsid w:val="00906033"/>
    <w:rsid w:val="0090608A"/>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5F5B"/>
    <w:rsid w:val="00916606"/>
    <w:rsid w:val="00917A2E"/>
    <w:rsid w:val="00917D7B"/>
    <w:rsid w:val="00917FD8"/>
    <w:rsid w:val="0092042B"/>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9F"/>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10"/>
    <w:rsid w:val="0094229A"/>
    <w:rsid w:val="00942321"/>
    <w:rsid w:val="00942DCF"/>
    <w:rsid w:val="00943905"/>
    <w:rsid w:val="00944144"/>
    <w:rsid w:val="00944995"/>
    <w:rsid w:val="00944CA4"/>
    <w:rsid w:val="00945321"/>
    <w:rsid w:val="0094557F"/>
    <w:rsid w:val="0094559F"/>
    <w:rsid w:val="00945CB2"/>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38A"/>
    <w:rsid w:val="00954FA9"/>
    <w:rsid w:val="009557BF"/>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D50"/>
    <w:rsid w:val="00965EC3"/>
    <w:rsid w:val="00966363"/>
    <w:rsid w:val="00966B3A"/>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3A7"/>
    <w:rsid w:val="00980C02"/>
    <w:rsid w:val="00980C11"/>
    <w:rsid w:val="00980F75"/>
    <w:rsid w:val="00982302"/>
    <w:rsid w:val="00982921"/>
    <w:rsid w:val="009829DB"/>
    <w:rsid w:val="00982D16"/>
    <w:rsid w:val="009836E1"/>
    <w:rsid w:val="0098378A"/>
    <w:rsid w:val="009838C5"/>
    <w:rsid w:val="00983A9D"/>
    <w:rsid w:val="00983BE0"/>
    <w:rsid w:val="00984240"/>
    <w:rsid w:val="00984BC3"/>
    <w:rsid w:val="00985C01"/>
    <w:rsid w:val="00985DB1"/>
    <w:rsid w:val="00986294"/>
    <w:rsid w:val="00986DC1"/>
    <w:rsid w:val="00986DE3"/>
    <w:rsid w:val="0098719D"/>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F00"/>
    <w:rsid w:val="009B5135"/>
    <w:rsid w:val="009B669A"/>
    <w:rsid w:val="009B76BB"/>
    <w:rsid w:val="009C00B4"/>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6DD7"/>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07E99"/>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5B5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04A"/>
    <w:rsid w:val="00A23C44"/>
    <w:rsid w:val="00A23CDA"/>
    <w:rsid w:val="00A23DDF"/>
    <w:rsid w:val="00A24588"/>
    <w:rsid w:val="00A2484A"/>
    <w:rsid w:val="00A249A5"/>
    <w:rsid w:val="00A24AC8"/>
    <w:rsid w:val="00A24BD3"/>
    <w:rsid w:val="00A24D2F"/>
    <w:rsid w:val="00A25413"/>
    <w:rsid w:val="00A2547C"/>
    <w:rsid w:val="00A25880"/>
    <w:rsid w:val="00A265C6"/>
    <w:rsid w:val="00A27A50"/>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140"/>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A46"/>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491"/>
    <w:rsid w:val="00A5163E"/>
    <w:rsid w:val="00A5271B"/>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20BA"/>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404"/>
    <w:rsid w:val="00A6556C"/>
    <w:rsid w:val="00A658A5"/>
    <w:rsid w:val="00A66350"/>
    <w:rsid w:val="00A67078"/>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D06"/>
    <w:rsid w:val="00A90F2E"/>
    <w:rsid w:val="00A91342"/>
    <w:rsid w:val="00A91473"/>
    <w:rsid w:val="00A91A2B"/>
    <w:rsid w:val="00A92395"/>
    <w:rsid w:val="00A9252E"/>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381"/>
    <w:rsid w:val="00AA7CE6"/>
    <w:rsid w:val="00AB0260"/>
    <w:rsid w:val="00AB07C4"/>
    <w:rsid w:val="00AB096B"/>
    <w:rsid w:val="00AB0E38"/>
    <w:rsid w:val="00AB0E3F"/>
    <w:rsid w:val="00AB0F33"/>
    <w:rsid w:val="00AB1B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C9C"/>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5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27"/>
    <w:rsid w:val="00AD4D84"/>
    <w:rsid w:val="00AD515E"/>
    <w:rsid w:val="00AD51A2"/>
    <w:rsid w:val="00AD57C4"/>
    <w:rsid w:val="00AD5938"/>
    <w:rsid w:val="00AD596F"/>
    <w:rsid w:val="00AD5ECC"/>
    <w:rsid w:val="00AD6048"/>
    <w:rsid w:val="00AD683C"/>
    <w:rsid w:val="00AD7302"/>
    <w:rsid w:val="00AE04EC"/>
    <w:rsid w:val="00AE09E5"/>
    <w:rsid w:val="00AE09F4"/>
    <w:rsid w:val="00AE1402"/>
    <w:rsid w:val="00AE20E8"/>
    <w:rsid w:val="00AE2182"/>
    <w:rsid w:val="00AE2189"/>
    <w:rsid w:val="00AE232C"/>
    <w:rsid w:val="00AE27A8"/>
    <w:rsid w:val="00AE2CCB"/>
    <w:rsid w:val="00AE2DD4"/>
    <w:rsid w:val="00AE32E0"/>
    <w:rsid w:val="00AE3D69"/>
    <w:rsid w:val="00AE428D"/>
    <w:rsid w:val="00AE44FA"/>
    <w:rsid w:val="00AE4962"/>
    <w:rsid w:val="00AE4CB0"/>
    <w:rsid w:val="00AE4EA5"/>
    <w:rsid w:val="00AE521A"/>
    <w:rsid w:val="00AE53DC"/>
    <w:rsid w:val="00AE5A11"/>
    <w:rsid w:val="00AE5F5E"/>
    <w:rsid w:val="00AE64E7"/>
    <w:rsid w:val="00AE6D2B"/>
    <w:rsid w:val="00AE75B4"/>
    <w:rsid w:val="00AE77CB"/>
    <w:rsid w:val="00AE7908"/>
    <w:rsid w:val="00AE7EFE"/>
    <w:rsid w:val="00AF0F55"/>
    <w:rsid w:val="00AF0F87"/>
    <w:rsid w:val="00AF1026"/>
    <w:rsid w:val="00AF1156"/>
    <w:rsid w:val="00AF1622"/>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24E"/>
    <w:rsid w:val="00AF7B0D"/>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00E3"/>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0DBE"/>
    <w:rsid w:val="00B30E90"/>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74E"/>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C69"/>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6E8F"/>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71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053"/>
    <w:rsid w:val="00BA0A42"/>
    <w:rsid w:val="00BA0C1E"/>
    <w:rsid w:val="00BA0DF0"/>
    <w:rsid w:val="00BA0F5D"/>
    <w:rsid w:val="00BA10FA"/>
    <w:rsid w:val="00BA17BE"/>
    <w:rsid w:val="00BA196E"/>
    <w:rsid w:val="00BA22DE"/>
    <w:rsid w:val="00BA2384"/>
    <w:rsid w:val="00BA278E"/>
    <w:rsid w:val="00BA29FD"/>
    <w:rsid w:val="00BA2FD6"/>
    <w:rsid w:val="00BA3AC7"/>
    <w:rsid w:val="00BA3C43"/>
    <w:rsid w:val="00BA4567"/>
    <w:rsid w:val="00BA4699"/>
    <w:rsid w:val="00BA4948"/>
    <w:rsid w:val="00BA4E66"/>
    <w:rsid w:val="00BA51CF"/>
    <w:rsid w:val="00BA5983"/>
    <w:rsid w:val="00BA6C0C"/>
    <w:rsid w:val="00BA72AE"/>
    <w:rsid w:val="00BA72E4"/>
    <w:rsid w:val="00BA7A89"/>
    <w:rsid w:val="00BB004E"/>
    <w:rsid w:val="00BB026B"/>
    <w:rsid w:val="00BB02C1"/>
    <w:rsid w:val="00BB0C96"/>
    <w:rsid w:val="00BB0CED"/>
    <w:rsid w:val="00BB1618"/>
    <w:rsid w:val="00BB1ADD"/>
    <w:rsid w:val="00BB1BDF"/>
    <w:rsid w:val="00BB1D6F"/>
    <w:rsid w:val="00BB1FA0"/>
    <w:rsid w:val="00BB1FEB"/>
    <w:rsid w:val="00BB2425"/>
    <w:rsid w:val="00BB24BB"/>
    <w:rsid w:val="00BB2572"/>
    <w:rsid w:val="00BB2574"/>
    <w:rsid w:val="00BB2B54"/>
    <w:rsid w:val="00BB2BB3"/>
    <w:rsid w:val="00BB32E8"/>
    <w:rsid w:val="00BB3632"/>
    <w:rsid w:val="00BB3FD6"/>
    <w:rsid w:val="00BB4BC0"/>
    <w:rsid w:val="00BB5402"/>
    <w:rsid w:val="00BB581A"/>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496"/>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2B1"/>
    <w:rsid w:val="00BD4543"/>
    <w:rsid w:val="00BD489B"/>
    <w:rsid w:val="00BD4FFF"/>
    <w:rsid w:val="00BD500A"/>
    <w:rsid w:val="00BD533A"/>
    <w:rsid w:val="00BD55D9"/>
    <w:rsid w:val="00BD56D5"/>
    <w:rsid w:val="00BD5FF0"/>
    <w:rsid w:val="00BD605C"/>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4F6D"/>
    <w:rsid w:val="00BF5226"/>
    <w:rsid w:val="00BF531E"/>
    <w:rsid w:val="00BF573A"/>
    <w:rsid w:val="00BF5DB0"/>
    <w:rsid w:val="00BF5F24"/>
    <w:rsid w:val="00BF5FC5"/>
    <w:rsid w:val="00BF6324"/>
    <w:rsid w:val="00BF638E"/>
    <w:rsid w:val="00C00777"/>
    <w:rsid w:val="00C00B77"/>
    <w:rsid w:val="00C01879"/>
    <w:rsid w:val="00C026D3"/>
    <w:rsid w:val="00C028BE"/>
    <w:rsid w:val="00C03745"/>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17E00"/>
    <w:rsid w:val="00C208AE"/>
    <w:rsid w:val="00C20AFD"/>
    <w:rsid w:val="00C21109"/>
    <w:rsid w:val="00C2144C"/>
    <w:rsid w:val="00C2149D"/>
    <w:rsid w:val="00C216A8"/>
    <w:rsid w:val="00C21894"/>
    <w:rsid w:val="00C225C3"/>
    <w:rsid w:val="00C225DA"/>
    <w:rsid w:val="00C22643"/>
    <w:rsid w:val="00C22AFB"/>
    <w:rsid w:val="00C22EB9"/>
    <w:rsid w:val="00C22F29"/>
    <w:rsid w:val="00C2346A"/>
    <w:rsid w:val="00C23886"/>
    <w:rsid w:val="00C238B2"/>
    <w:rsid w:val="00C24BB0"/>
    <w:rsid w:val="00C24E6C"/>
    <w:rsid w:val="00C25404"/>
    <w:rsid w:val="00C25B8A"/>
    <w:rsid w:val="00C26178"/>
    <w:rsid w:val="00C26371"/>
    <w:rsid w:val="00C263B0"/>
    <w:rsid w:val="00C267FD"/>
    <w:rsid w:val="00C26869"/>
    <w:rsid w:val="00C269F4"/>
    <w:rsid w:val="00C271D6"/>
    <w:rsid w:val="00C275D1"/>
    <w:rsid w:val="00C27FBF"/>
    <w:rsid w:val="00C303DB"/>
    <w:rsid w:val="00C31ACB"/>
    <w:rsid w:val="00C31BFF"/>
    <w:rsid w:val="00C31D2D"/>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825"/>
    <w:rsid w:val="00C41D68"/>
    <w:rsid w:val="00C423D3"/>
    <w:rsid w:val="00C4247F"/>
    <w:rsid w:val="00C4254F"/>
    <w:rsid w:val="00C425BA"/>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D9D"/>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2DE"/>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0C68"/>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54DE"/>
    <w:rsid w:val="00CC5A69"/>
    <w:rsid w:val="00CC626B"/>
    <w:rsid w:val="00CC6837"/>
    <w:rsid w:val="00CC6965"/>
    <w:rsid w:val="00CC6D76"/>
    <w:rsid w:val="00CC747E"/>
    <w:rsid w:val="00CD0791"/>
    <w:rsid w:val="00CD0FF8"/>
    <w:rsid w:val="00CD1226"/>
    <w:rsid w:val="00CD126D"/>
    <w:rsid w:val="00CD23FA"/>
    <w:rsid w:val="00CD2448"/>
    <w:rsid w:val="00CD2601"/>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0F2"/>
    <w:rsid w:val="00CE5666"/>
    <w:rsid w:val="00CE5793"/>
    <w:rsid w:val="00CE59BF"/>
    <w:rsid w:val="00CE5B03"/>
    <w:rsid w:val="00CE6732"/>
    <w:rsid w:val="00CE6832"/>
    <w:rsid w:val="00CE685C"/>
    <w:rsid w:val="00CE68BD"/>
    <w:rsid w:val="00CE6E38"/>
    <w:rsid w:val="00CE71A0"/>
    <w:rsid w:val="00CE7297"/>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C9D"/>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764"/>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3F8"/>
    <w:rsid w:val="00D4255F"/>
    <w:rsid w:val="00D425B2"/>
    <w:rsid w:val="00D4307F"/>
    <w:rsid w:val="00D430FC"/>
    <w:rsid w:val="00D4315B"/>
    <w:rsid w:val="00D435BB"/>
    <w:rsid w:val="00D440CF"/>
    <w:rsid w:val="00D44A88"/>
    <w:rsid w:val="00D45106"/>
    <w:rsid w:val="00D455EE"/>
    <w:rsid w:val="00D45A5A"/>
    <w:rsid w:val="00D45C2B"/>
    <w:rsid w:val="00D466C9"/>
    <w:rsid w:val="00D46AB3"/>
    <w:rsid w:val="00D470A7"/>
    <w:rsid w:val="00D472F4"/>
    <w:rsid w:val="00D47906"/>
    <w:rsid w:val="00D47AF0"/>
    <w:rsid w:val="00D50086"/>
    <w:rsid w:val="00D5008A"/>
    <w:rsid w:val="00D50742"/>
    <w:rsid w:val="00D50A36"/>
    <w:rsid w:val="00D50B75"/>
    <w:rsid w:val="00D50C76"/>
    <w:rsid w:val="00D516C4"/>
    <w:rsid w:val="00D527AA"/>
    <w:rsid w:val="00D53467"/>
    <w:rsid w:val="00D536A1"/>
    <w:rsid w:val="00D548F1"/>
    <w:rsid w:val="00D55502"/>
    <w:rsid w:val="00D55C68"/>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2C5"/>
    <w:rsid w:val="00D843B7"/>
    <w:rsid w:val="00D8677D"/>
    <w:rsid w:val="00D871C8"/>
    <w:rsid w:val="00D87749"/>
    <w:rsid w:val="00D87FB9"/>
    <w:rsid w:val="00D900A3"/>
    <w:rsid w:val="00D902E8"/>
    <w:rsid w:val="00D903F0"/>
    <w:rsid w:val="00D90B96"/>
    <w:rsid w:val="00D91099"/>
    <w:rsid w:val="00D913FB"/>
    <w:rsid w:val="00D91B1A"/>
    <w:rsid w:val="00D91B3A"/>
    <w:rsid w:val="00D920B8"/>
    <w:rsid w:val="00D92204"/>
    <w:rsid w:val="00D9242C"/>
    <w:rsid w:val="00D92AFF"/>
    <w:rsid w:val="00D936AF"/>
    <w:rsid w:val="00D93CBF"/>
    <w:rsid w:val="00D941EE"/>
    <w:rsid w:val="00D9567B"/>
    <w:rsid w:val="00D957B9"/>
    <w:rsid w:val="00D95FC7"/>
    <w:rsid w:val="00D96822"/>
    <w:rsid w:val="00D97A13"/>
    <w:rsid w:val="00D97ACD"/>
    <w:rsid w:val="00D97FBC"/>
    <w:rsid w:val="00DA09C4"/>
    <w:rsid w:val="00DA16F3"/>
    <w:rsid w:val="00DA17C3"/>
    <w:rsid w:val="00DA2579"/>
    <w:rsid w:val="00DA3075"/>
    <w:rsid w:val="00DA389F"/>
    <w:rsid w:val="00DA3E1D"/>
    <w:rsid w:val="00DA4E68"/>
    <w:rsid w:val="00DA4EAA"/>
    <w:rsid w:val="00DA5207"/>
    <w:rsid w:val="00DA5585"/>
    <w:rsid w:val="00DA567D"/>
    <w:rsid w:val="00DA5698"/>
    <w:rsid w:val="00DA5732"/>
    <w:rsid w:val="00DA5B83"/>
    <w:rsid w:val="00DA6315"/>
    <w:rsid w:val="00DA6756"/>
    <w:rsid w:val="00DA6786"/>
    <w:rsid w:val="00DA68D3"/>
    <w:rsid w:val="00DA6BDE"/>
    <w:rsid w:val="00DA6E98"/>
    <w:rsid w:val="00DA7669"/>
    <w:rsid w:val="00DB05EC"/>
    <w:rsid w:val="00DB0AA6"/>
    <w:rsid w:val="00DB0BE0"/>
    <w:rsid w:val="00DB0D15"/>
    <w:rsid w:val="00DB0F4C"/>
    <w:rsid w:val="00DB0FC8"/>
    <w:rsid w:val="00DB1688"/>
    <w:rsid w:val="00DB180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4E6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8E5"/>
    <w:rsid w:val="00DF5C94"/>
    <w:rsid w:val="00DF5DF1"/>
    <w:rsid w:val="00DF6629"/>
    <w:rsid w:val="00DF7855"/>
    <w:rsid w:val="00DF78FE"/>
    <w:rsid w:val="00DF7A8B"/>
    <w:rsid w:val="00DF7DD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4C32"/>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5A4"/>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9C6"/>
    <w:rsid w:val="00E51F92"/>
    <w:rsid w:val="00E520F7"/>
    <w:rsid w:val="00E525B4"/>
    <w:rsid w:val="00E52609"/>
    <w:rsid w:val="00E533CA"/>
    <w:rsid w:val="00E53405"/>
    <w:rsid w:val="00E535B1"/>
    <w:rsid w:val="00E53CFD"/>
    <w:rsid w:val="00E5473E"/>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5D"/>
    <w:rsid w:val="00E65006"/>
    <w:rsid w:val="00E6528B"/>
    <w:rsid w:val="00E65C67"/>
    <w:rsid w:val="00E66B1D"/>
    <w:rsid w:val="00E6724E"/>
    <w:rsid w:val="00E673F0"/>
    <w:rsid w:val="00E674C2"/>
    <w:rsid w:val="00E676F9"/>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997"/>
    <w:rsid w:val="00E81FE4"/>
    <w:rsid w:val="00E832A4"/>
    <w:rsid w:val="00E83457"/>
    <w:rsid w:val="00E85160"/>
    <w:rsid w:val="00E8524D"/>
    <w:rsid w:val="00E85D47"/>
    <w:rsid w:val="00E87017"/>
    <w:rsid w:val="00E87835"/>
    <w:rsid w:val="00E8799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2EA"/>
    <w:rsid w:val="00EA5BD6"/>
    <w:rsid w:val="00EA5F34"/>
    <w:rsid w:val="00EA6289"/>
    <w:rsid w:val="00EA682C"/>
    <w:rsid w:val="00EA693B"/>
    <w:rsid w:val="00EA7824"/>
    <w:rsid w:val="00EA7A0D"/>
    <w:rsid w:val="00EA7F39"/>
    <w:rsid w:val="00EA7F50"/>
    <w:rsid w:val="00EB0458"/>
    <w:rsid w:val="00EB051D"/>
    <w:rsid w:val="00EB0671"/>
    <w:rsid w:val="00EB0B96"/>
    <w:rsid w:val="00EB1510"/>
    <w:rsid w:val="00EB15FD"/>
    <w:rsid w:val="00EB166F"/>
    <w:rsid w:val="00EB20C6"/>
    <w:rsid w:val="00EB2177"/>
    <w:rsid w:val="00EB2887"/>
    <w:rsid w:val="00EB2B84"/>
    <w:rsid w:val="00EB3603"/>
    <w:rsid w:val="00EB3E0D"/>
    <w:rsid w:val="00EB6295"/>
    <w:rsid w:val="00EB66BD"/>
    <w:rsid w:val="00EB67D1"/>
    <w:rsid w:val="00EB6893"/>
    <w:rsid w:val="00EB70FA"/>
    <w:rsid w:val="00EB729C"/>
    <w:rsid w:val="00EC016A"/>
    <w:rsid w:val="00EC06DD"/>
    <w:rsid w:val="00EC0DD8"/>
    <w:rsid w:val="00EC0E9C"/>
    <w:rsid w:val="00EC2C43"/>
    <w:rsid w:val="00EC34A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25F"/>
    <w:rsid w:val="00ED0686"/>
    <w:rsid w:val="00ED06F9"/>
    <w:rsid w:val="00ED0BCD"/>
    <w:rsid w:val="00ED0DA6"/>
    <w:rsid w:val="00ED1552"/>
    <w:rsid w:val="00ED18ED"/>
    <w:rsid w:val="00ED24A7"/>
    <w:rsid w:val="00ED29EA"/>
    <w:rsid w:val="00ED2AB0"/>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375"/>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766"/>
    <w:rsid w:val="00F03C18"/>
    <w:rsid w:val="00F03CB2"/>
    <w:rsid w:val="00F03FAF"/>
    <w:rsid w:val="00F04069"/>
    <w:rsid w:val="00F05627"/>
    <w:rsid w:val="00F05F01"/>
    <w:rsid w:val="00F061B4"/>
    <w:rsid w:val="00F06612"/>
    <w:rsid w:val="00F0782C"/>
    <w:rsid w:val="00F07B87"/>
    <w:rsid w:val="00F07F40"/>
    <w:rsid w:val="00F115F6"/>
    <w:rsid w:val="00F1160D"/>
    <w:rsid w:val="00F12200"/>
    <w:rsid w:val="00F122ED"/>
    <w:rsid w:val="00F13221"/>
    <w:rsid w:val="00F133BB"/>
    <w:rsid w:val="00F135B0"/>
    <w:rsid w:val="00F13ACF"/>
    <w:rsid w:val="00F13FDF"/>
    <w:rsid w:val="00F15586"/>
    <w:rsid w:val="00F16659"/>
    <w:rsid w:val="00F16D9F"/>
    <w:rsid w:val="00F16EEE"/>
    <w:rsid w:val="00F174E6"/>
    <w:rsid w:val="00F20B18"/>
    <w:rsid w:val="00F20E58"/>
    <w:rsid w:val="00F21492"/>
    <w:rsid w:val="00F21BA7"/>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271"/>
    <w:rsid w:val="00F27317"/>
    <w:rsid w:val="00F273C5"/>
    <w:rsid w:val="00F2797A"/>
    <w:rsid w:val="00F27FB2"/>
    <w:rsid w:val="00F27FE6"/>
    <w:rsid w:val="00F30038"/>
    <w:rsid w:val="00F30790"/>
    <w:rsid w:val="00F30956"/>
    <w:rsid w:val="00F310ED"/>
    <w:rsid w:val="00F31278"/>
    <w:rsid w:val="00F31488"/>
    <w:rsid w:val="00F3189C"/>
    <w:rsid w:val="00F31D06"/>
    <w:rsid w:val="00F320FF"/>
    <w:rsid w:val="00F3254C"/>
    <w:rsid w:val="00F327F4"/>
    <w:rsid w:val="00F32D63"/>
    <w:rsid w:val="00F3345D"/>
    <w:rsid w:val="00F335C0"/>
    <w:rsid w:val="00F33E4F"/>
    <w:rsid w:val="00F34B79"/>
    <w:rsid w:val="00F34C40"/>
    <w:rsid w:val="00F3533D"/>
    <w:rsid w:val="00F3599C"/>
    <w:rsid w:val="00F35B38"/>
    <w:rsid w:val="00F35C9D"/>
    <w:rsid w:val="00F36031"/>
    <w:rsid w:val="00F360FC"/>
    <w:rsid w:val="00F3729F"/>
    <w:rsid w:val="00F3772A"/>
    <w:rsid w:val="00F404FF"/>
    <w:rsid w:val="00F40BCF"/>
    <w:rsid w:val="00F40C5C"/>
    <w:rsid w:val="00F41E83"/>
    <w:rsid w:val="00F42430"/>
    <w:rsid w:val="00F42588"/>
    <w:rsid w:val="00F42638"/>
    <w:rsid w:val="00F42C49"/>
    <w:rsid w:val="00F42E4D"/>
    <w:rsid w:val="00F437A3"/>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4D9"/>
    <w:rsid w:val="00F51C26"/>
    <w:rsid w:val="00F51E8A"/>
    <w:rsid w:val="00F52176"/>
    <w:rsid w:val="00F523A5"/>
    <w:rsid w:val="00F52662"/>
    <w:rsid w:val="00F52D04"/>
    <w:rsid w:val="00F52F76"/>
    <w:rsid w:val="00F52FFF"/>
    <w:rsid w:val="00F53B5A"/>
    <w:rsid w:val="00F53E2C"/>
    <w:rsid w:val="00F54473"/>
    <w:rsid w:val="00F54B5E"/>
    <w:rsid w:val="00F54BB4"/>
    <w:rsid w:val="00F54D46"/>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083"/>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3B"/>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2FE"/>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3B65"/>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2FF4"/>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B74B1"/>
    <w:rsid w:val="00FC013C"/>
    <w:rsid w:val="00FC0A13"/>
    <w:rsid w:val="00FC1223"/>
    <w:rsid w:val="00FC1295"/>
    <w:rsid w:val="00FC12F9"/>
    <w:rsid w:val="00FC131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76F"/>
    <w:rsid w:val="00FD5A02"/>
    <w:rsid w:val="00FD5BD5"/>
    <w:rsid w:val="00FD611A"/>
    <w:rsid w:val="00FD61E8"/>
    <w:rsid w:val="00FD6847"/>
    <w:rsid w:val="00FD69B7"/>
    <w:rsid w:val="00FD6BCE"/>
    <w:rsid w:val="00FD6F05"/>
    <w:rsid w:val="00FD781E"/>
    <w:rsid w:val="00FD7E1B"/>
    <w:rsid w:val="00FE0059"/>
    <w:rsid w:val="00FE0296"/>
    <w:rsid w:val="00FE0B1F"/>
    <w:rsid w:val="00FE1EA7"/>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85A"/>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155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EF72B7D"/>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6349B"/>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5D28CC"/>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List 1&quot; Tabbed,HEADING 3a"/>
    <w:basedOn w:val="Normala"/>
    <w:link w:val="Zerrenda-paragrafoaKar"/>
    <w:uiPriority w:val="34"/>
    <w:qFormat/>
    <w:pPr>
      <w:ind w:left="708"/>
    </w:pPr>
  </w:style>
  <w:style w:type="character" w:customStyle="1" w:styleId="Zerrenda-paragrafoaKar">
    <w:name w:val="Zerrenda-paragrafoa Kar"/>
    <w:aliases w:val="List 1&quot; Tabbed Kar,HEADING 3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F32D63"/>
    <w:rPr>
      <w:rFonts w:ascii="Verdana" w:eastAsia="Arial Unicode MS" w:hAnsi="Verdana"/>
      <w:b/>
      <w:sz w:val="22"/>
      <w:szCs w:val="22"/>
      <w:shd w:val="clear" w:color="auto" w:fill="D0CECE"/>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rsid w:val="005D28CC"/>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9"/>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a"/>
    <w:rsid w:val="0037686A"/>
    <w:pPr>
      <w:spacing w:after="160" w:line="240" w:lineRule="exact"/>
    </w:pPr>
    <w:rPr>
      <w:rFonts w:ascii="Arial" w:hAnsi="Arial"/>
      <w:lang w:val="en-US"/>
    </w:rPr>
  </w:style>
  <w:style w:type="paragraph" w:customStyle="1" w:styleId="CarCar1CarCarCarCarCarCarCar0">
    <w:name w:val="Car Car1 Car Car Car Car Car Car Car"/>
    <w:basedOn w:val="Normala"/>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a"/>
    <w:rsid w:val="001E31D5"/>
    <w:pPr>
      <w:spacing w:after="160" w:line="240" w:lineRule="exact"/>
    </w:pPr>
    <w:rPr>
      <w:rFonts w:ascii="Tahoma" w:hAnsi="Tahoma"/>
      <w:lang w:val="en-US"/>
    </w:rPr>
  </w:style>
  <w:style w:type="paragraph" w:customStyle="1" w:styleId="KarKar40">
    <w:name w:val="Kar Kar4"/>
    <w:basedOn w:val="Normala"/>
    <w:rsid w:val="001E31D5"/>
    <w:pPr>
      <w:spacing w:after="160" w:line="240" w:lineRule="exact"/>
    </w:pPr>
    <w:rPr>
      <w:rFonts w:ascii="Verdana" w:hAnsi="Verdana"/>
      <w:lang w:val="en-US"/>
    </w:rPr>
  </w:style>
  <w:style w:type="paragraph" w:customStyle="1" w:styleId="CarCarCar1CarCarCarCar0">
    <w:name w:val="Car Car Car1 Car Car Car Car"/>
    <w:basedOn w:val="Normala"/>
    <w:rsid w:val="001E31D5"/>
    <w:pPr>
      <w:spacing w:after="160" w:line="240" w:lineRule="exact"/>
    </w:pPr>
    <w:rPr>
      <w:rFonts w:ascii="Tahoma" w:hAnsi="Tahoma"/>
      <w:sz w:val="18"/>
      <w:szCs w:val="6"/>
      <w:lang w:val="en-US"/>
    </w:rPr>
  </w:style>
  <w:style w:type="paragraph" w:customStyle="1" w:styleId="KarKar50">
    <w:name w:val="Kar Kar5"/>
    <w:basedOn w:val="Normala"/>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
    <w:basedOn w:val="Normala"/>
    <w:rsid w:val="001E31D5"/>
    <w:pPr>
      <w:spacing w:after="160" w:line="240" w:lineRule="exact"/>
    </w:pPr>
    <w:rPr>
      <w:rFonts w:ascii="Arial" w:hAnsi="Arial"/>
      <w:lang w:val="en-US"/>
    </w:rPr>
  </w:style>
  <w:style w:type="paragraph" w:customStyle="1" w:styleId="CarCar13CarCar10">
    <w:name w:val="Car Car13 Car Car1"/>
    <w:basedOn w:val="Normala"/>
    <w:rsid w:val="001E31D5"/>
    <w:pPr>
      <w:spacing w:after="160" w:line="240" w:lineRule="exact"/>
    </w:pPr>
    <w:rPr>
      <w:rFonts w:ascii="Arial" w:hAnsi="Arial"/>
      <w:lang w:val="en-US"/>
    </w:rPr>
  </w:style>
  <w:style w:type="paragraph" w:customStyle="1" w:styleId="CarCar13CarCar1CarCarCarCar0">
    <w:name w:val="Car Car13 Car Car1 Car Car Car Car"/>
    <w:basedOn w:val="Normala"/>
    <w:rsid w:val="001E31D5"/>
    <w:pPr>
      <w:spacing w:after="160" w:line="240" w:lineRule="exact"/>
    </w:pPr>
    <w:rPr>
      <w:rFonts w:ascii="Arial" w:hAnsi="Arial"/>
      <w:sz w:val="20"/>
      <w:szCs w:val="20"/>
      <w:lang w:val="en-US" w:eastAsia="en-US"/>
    </w:rPr>
  </w:style>
  <w:style w:type="paragraph" w:customStyle="1" w:styleId="CarCar14">
    <w:name w:val="Car Car14"/>
    <w:basedOn w:val="Normala"/>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a"/>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a"/>
    <w:rsid w:val="00644072"/>
    <w:pPr>
      <w:spacing w:after="160" w:line="240" w:lineRule="exact"/>
    </w:pPr>
    <w:rPr>
      <w:rFonts w:ascii="Arial" w:hAnsi="Arial"/>
      <w:lang w:val="en-US"/>
    </w:rPr>
  </w:style>
  <w:style w:type="paragraph" w:customStyle="1" w:styleId="CarCar1CarCarCarCarCarCarCar2">
    <w:name w:val="Car Car1 Car Car Car Car Car Car Car"/>
    <w:basedOn w:val="Normala"/>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a"/>
    <w:rsid w:val="00BE3626"/>
    <w:pPr>
      <w:spacing w:after="160" w:line="240" w:lineRule="exact"/>
    </w:pPr>
    <w:rPr>
      <w:rFonts w:ascii="Tahoma" w:hAnsi="Tahoma"/>
      <w:lang w:val="en-US"/>
    </w:rPr>
  </w:style>
  <w:style w:type="paragraph" w:customStyle="1" w:styleId="KarKar42">
    <w:name w:val="Kar Kar4"/>
    <w:basedOn w:val="Normala"/>
    <w:rsid w:val="00BE3626"/>
    <w:pPr>
      <w:spacing w:after="160" w:line="240" w:lineRule="exact"/>
    </w:pPr>
    <w:rPr>
      <w:rFonts w:ascii="Verdana" w:hAnsi="Verdana"/>
      <w:lang w:val="en-US"/>
    </w:rPr>
  </w:style>
  <w:style w:type="paragraph" w:customStyle="1" w:styleId="CarCarCar1CarCarCarCar2">
    <w:name w:val="Car Car Car1 Car Car Car Car"/>
    <w:basedOn w:val="Normala"/>
    <w:rsid w:val="00BE3626"/>
    <w:pPr>
      <w:spacing w:after="160" w:line="240" w:lineRule="exact"/>
    </w:pPr>
    <w:rPr>
      <w:rFonts w:ascii="Tahoma" w:hAnsi="Tahoma"/>
      <w:sz w:val="18"/>
      <w:szCs w:val="6"/>
      <w:lang w:val="en-US"/>
    </w:rPr>
  </w:style>
  <w:style w:type="paragraph" w:customStyle="1" w:styleId="KarKar52">
    <w:name w:val="Kar Kar5"/>
    <w:basedOn w:val="Normala"/>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a"/>
    <w:rsid w:val="00BE3626"/>
    <w:pPr>
      <w:spacing w:after="160" w:line="240" w:lineRule="exact"/>
    </w:pPr>
    <w:rPr>
      <w:rFonts w:ascii="Arial" w:hAnsi="Arial"/>
      <w:lang w:val="en-US"/>
    </w:rPr>
  </w:style>
  <w:style w:type="paragraph" w:customStyle="1" w:styleId="CarCar13CarCar2">
    <w:name w:val="Car Car13 Car Car"/>
    <w:basedOn w:val="Normala"/>
    <w:rsid w:val="00BE3626"/>
    <w:pPr>
      <w:spacing w:after="160" w:line="240" w:lineRule="exact"/>
    </w:pPr>
    <w:rPr>
      <w:rFonts w:ascii="Arial" w:hAnsi="Arial"/>
      <w:lang w:val="en-US"/>
    </w:rPr>
  </w:style>
  <w:style w:type="paragraph" w:customStyle="1" w:styleId="CarCar13CarCar11">
    <w:name w:val="Car Car13 Car Car1"/>
    <w:basedOn w:val="Normala"/>
    <w:rsid w:val="00BE3626"/>
    <w:pPr>
      <w:spacing w:after="160" w:line="240" w:lineRule="exact"/>
    </w:pPr>
    <w:rPr>
      <w:rFonts w:ascii="Arial" w:hAnsi="Arial"/>
      <w:lang w:val="en-US"/>
    </w:rPr>
  </w:style>
  <w:style w:type="paragraph" w:customStyle="1" w:styleId="CarCar13CarCar1CarCarCarCar1">
    <w:name w:val="Car Car13 Car Car1 Car Car Car Car"/>
    <w:basedOn w:val="Normala"/>
    <w:rsid w:val="00BE3626"/>
    <w:pPr>
      <w:spacing w:after="160" w:line="240" w:lineRule="exact"/>
    </w:pPr>
    <w:rPr>
      <w:rFonts w:ascii="Arial" w:hAnsi="Arial"/>
      <w:sz w:val="20"/>
      <w:szCs w:val="20"/>
      <w:lang w:val="en-US" w:eastAsia="en-US"/>
    </w:rPr>
  </w:style>
  <w:style w:type="paragraph" w:customStyle="1" w:styleId="a0">
    <w:basedOn w:val="1izenburua"/>
    <w:next w:val="Normala"/>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a"/>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a"/>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a"/>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a"/>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a"/>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a"/>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a"/>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a"/>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a"/>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a"/>
    <w:rsid w:val="00672C41"/>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a"/>
    <w:rsid w:val="00C028BE"/>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a"/>
    <w:rsid w:val="00721252"/>
    <w:pPr>
      <w:spacing w:after="160" w:line="240" w:lineRule="exact"/>
    </w:pPr>
    <w:rPr>
      <w:rFonts w:ascii="Arial" w:hAnsi="Arial"/>
      <w:lang w:val="en-US"/>
    </w:rPr>
  </w:style>
  <w:style w:type="paragraph" w:customStyle="1" w:styleId="CarCar13CarCar1CarCarCarCarCarCarCarCarCarCarCarCarCarCarCarCarCarCarCarCarCarCarCarCard">
    <w:name w:val="Car Car13 Car Car1 Car Car Car Car Car Car Car Car Car Car Car Car Car Car Car Car Car Car Car Car Car Car Car Car"/>
    <w:basedOn w:val="Normala"/>
    <w:rsid w:val="00CD2601"/>
    <w:pPr>
      <w:spacing w:after="160" w:line="240" w:lineRule="exact"/>
    </w:pPr>
    <w:rPr>
      <w:rFonts w:ascii="Arial" w:hAnsi="Arial"/>
      <w:lang w:val="en-US"/>
    </w:rPr>
  </w:style>
  <w:style w:type="paragraph" w:customStyle="1" w:styleId="CarCar13CarCar1CarCarCarCarCarCarCarCarCarCarCarCarCarCarCarCarCarCarCarCarCarCarCarCare">
    <w:name w:val="Car Car13 Car Car1 Car Car Car Car Car Car Car Car Car Car Car Car Car Car Car Car Car Car Car Car Car Car Car Car"/>
    <w:basedOn w:val="Normala"/>
    <w:rsid w:val="00AB0F33"/>
    <w:pPr>
      <w:spacing w:after="160" w:line="240" w:lineRule="exact"/>
    </w:pPr>
    <w:rPr>
      <w:rFonts w:ascii="Arial" w:hAnsi="Arial"/>
      <w:lang w:val="en-US"/>
    </w:rPr>
  </w:style>
  <w:style w:type="paragraph" w:customStyle="1" w:styleId="CarCar13CarCar1CarCarCarCarCarCarCarCarCarCarCarCarCarCarCarCarCarCarCarCarCarCarCarCarf">
    <w:name w:val="Car Car13 Car Car1 Car Car Car Car Car Car Car Car Car Car Car Car Car Car Car Car Car Car Car Car Car Car Car Car"/>
    <w:basedOn w:val="Normala"/>
    <w:rsid w:val="002851BC"/>
    <w:pPr>
      <w:spacing w:after="160" w:line="240" w:lineRule="exact"/>
    </w:pPr>
    <w:rPr>
      <w:rFonts w:ascii="Arial" w:hAnsi="Arial"/>
      <w:lang w:val="en-US"/>
    </w:rPr>
  </w:style>
  <w:style w:type="paragraph" w:customStyle="1" w:styleId="CarCar13CarCar1CarCarCarCarCarCarCarCarCarCarCarCarCarCarCarCarCarCarCarCarCarCarCarCarf0">
    <w:name w:val="Car Car13 Car Car1 Car Car Car Car Car Car Car Car Car Car Car Car Car Car Car Car Car Car Car Car Car Car Car Car"/>
    <w:basedOn w:val="Normala"/>
    <w:rsid w:val="00095B8A"/>
    <w:pPr>
      <w:spacing w:after="160" w:line="240" w:lineRule="exact"/>
    </w:pPr>
    <w:rPr>
      <w:rFonts w:ascii="Arial" w:hAnsi="Arial"/>
      <w:lang w:val="en-US"/>
    </w:rPr>
  </w:style>
  <w:style w:type="paragraph" w:customStyle="1" w:styleId="CarCar13CarCar1CarCarCarCarCarCarCarCarCarCarCarCarCarCarCarCarCarCarCarCarCarCarCarCarf1">
    <w:name w:val="Car Car13 Car Car1 Car Car Car Car Car Car Car Car Car Car Car Car Car Car Car Car Car Car Car Car Car Car Car Car"/>
    <w:basedOn w:val="Normala"/>
    <w:rsid w:val="00F40BCF"/>
    <w:pPr>
      <w:spacing w:after="160" w:line="240" w:lineRule="exact"/>
    </w:pPr>
    <w:rPr>
      <w:rFonts w:ascii="Arial" w:hAnsi="Arial"/>
      <w:lang w:val="en-US"/>
    </w:rPr>
  </w:style>
  <w:style w:type="paragraph" w:customStyle="1" w:styleId="Texto">
    <w:name w:val="Texto"/>
    <w:basedOn w:val="Normala"/>
    <w:link w:val="TextoCar1"/>
    <w:qFormat/>
    <w:rsid w:val="007617B4"/>
    <w:pPr>
      <w:keepLines/>
      <w:tabs>
        <w:tab w:val="left" w:pos="1418"/>
      </w:tabs>
      <w:spacing w:before="60" w:after="60"/>
      <w:jc w:val="both"/>
    </w:pPr>
    <w:rPr>
      <w:rFonts w:asciiTheme="minorHAnsi" w:hAnsiTheme="minorHAnsi"/>
      <w:color w:val="0000FF"/>
    </w:rPr>
  </w:style>
  <w:style w:type="table" w:customStyle="1" w:styleId="TableGrid">
    <w:name w:val="TableGrid"/>
    <w:rsid w:val="00C41825"/>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Vieta1">
    <w:name w:val="Viñeta 1"/>
    <w:basedOn w:val="Normala"/>
    <w:qFormat/>
    <w:rsid w:val="008F3067"/>
    <w:pPr>
      <w:numPr>
        <w:numId w:val="135"/>
      </w:numPr>
      <w:spacing w:before="60" w:after="40"/>
      <w:jc w:val="both"/>
    </w:pPr>
    <w:rPr>
      <w:rFonts w:asciiTheme="minorHAnsi" w:hAnsiTheme="minorHAnsi"/>
      <w:color w:val="0000FF"/>
      <w:szCs w:val="20"/>
    </w:rPr>
  </w:style>
  <w:style w:type="paragraph" w:customStyle="1" w:styleId="CarCar13CarCar1CarCarCarCarCarCarCarCarCarCarCarCarCarCarCarCarCarCarCarCarCarCarCarCarf2">
    <w:name w:val="Car Car13 Car Car1 Car Car Car Car Car Car Car Car Car Car Car Car Car Car Car Car Car Car Car Car Car Car Car Car"/>
    <w:basedOn w:val="Normala"/>
    <w:rsid w:val="00270855"/>
    <w:pPr>
      <w:spacing w:after="160" w:line="240" w:lineRule="exact"/>
    </w:pPr>
    <w:rPr>
      <w:rFonts w:ascii="Arial" w:hAnsi="Arial"/>
      <w:lang w:val="en-US"/>
    </w:rPr>
  </w:style>
  <w:style w:type="paragraph" w:customStyle="1" w:styleId="CarCar13CarCar1CarCarCarCarCarCarCarCarCarCarCarCarCarCarCarCarCarCarCarCarCarCarCarCarf3">
    <w:name w:val="Car Car13 Car Car1 Car Car Car Car Car Car Car Car Car Car Car Car Car Car Car Car Car Car Car Car Car Car Car Car"/>
    <w:basedOn w:val="Normala"/>
    <w:rsid w:val="00A27A50"/>
    <w:pPr>
      <w:spacing w:after="160" w:line="240" w:lineRule="exact"/>
    </w:pPr>
    <w:rPr>
      <w:rFonts w:ascii="Arial" w:hAnsi="Arial"/>
      <w:lang w:val="en-US"/>
    </w:rPr>
  </w:style>
  <w:style w:type="table" w:customStyle="1" w:styleId="TableGrid1">
    <w:name w:val="TableGrid1"/>
    <w:rsid w:val="0011065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A23DD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extoCar1">
    <w:name w:val="Texto Car1"/>
    <w:link w:val="Texto"/>
    <w:locked/>
    <w:rsid w:val="00A2484A"/>
    <w:rPr>
      <w:rFonts w:asciiTheme="minorHAnsi" w:hAnsiTheme="minorHAnsi"/>
      <w:color w:val="0000F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90096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91225362">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ntratacion.euskadi.eus/informacion-general-licitacion-electronica/w32-kpelicel/es/" TargetMode="External"/><Relationship Id="rId18" Type="http://schemas.openxmlformats.org/officeDocument/2006/relationships/header" Target="head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footer" Target="footer3.xml"/><Relationship Id="rId25" Type="http://schemas.openxmlformats.org/officeDocument/2006/relationships/header" Target="header9.xml"/><Relationship Id="rId33"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yperlink" Target="http://www.euskadi.eus/contenidos/informacion/normativa_dpd/eu_def/adjuntos/RGPD-2016_0679_eu.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yperlink" Target="https://euskadi.eus" TargetMode="External"/><Relationship Id="rId23" Type="http://schemas.openxmlformats.org/officeDocument/2006/relationships/header" Target="header7.xml"/><Relationship Id="rId28" Type="http://schemas.openxmlformats.org/officeDocument/2006/relationships/hyperlink" Target="http://www.euskadi.eus/proteccion-datos" TargetMode="External"/><Relationship Id="rId10" Type="http://schemas.openxmlformats.org/officeDocument/2006/relationships/footer" Target="footer2.xml"/><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ntratacion.euskadi.eus/recomendaciones-uso-licitacion-electronica/w32-kpelicel/es/" TargetMode="Externa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5FE1E-E0D2-4C58-B54A-772BB1472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79</Pages>
  <Words>37675</Words>
  <Characters>214750</Characters>
  <Application>Microsoft Office Word</Application>
  <DocSecurity>0</DocSecurity>
  <Lines>1789</Lines>
  <Paragraphs>503</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251922</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Felisa Torrealday Erezuma</dc:creator>
  <cp:lastModifiedBy>Etxeberria Heriz, Alberto</cp:lastModifiedBy>
  <cp:revision>21</cp:revision>
  <cp:lastPrinted>2022-02-18T11:59:00Z</cp:lastPrinted>
  <dcterms:created xsi:type="dcterms:W3CDTF">2022-05-25T07:54:00Z</dcterms:created>
  <dcterms:modified xsi:type="dcterms:W3CDTF">2022-05-31T07:31:00Z</dcterms:modified>
</cp:coreProperties>
</file>