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1923AF" w:rsidRPr="007A382F" w:rsidTr="00671BDD">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1923AF" w:rsidRPr="007A382F" w:rsidRDefault="001923AF" w:rsidP="00671BDD">
            <w:pPr>
              <w:ind w:right="140"/>
              <w:rPr>
                <w:rFonts w:ascii="Trebuchet MS" w:hAnsi="Trebuchet MS" w:cs="Arial"/>
                <w:b/>
                <w:bCs/>
                <w:lang w:eastAsia="en-US"/>
              </w:rPr>
            </w:pPr>
            <w:r w:rsidRPr="007A382F">
              <w:rPr>
                <w:rFonts w:ascii="Trebuchet MS" w:hAnsi="Trebuchet MS" w:cs="Arial"/>
                <w:b/>
                <w:bCs/>
                <w:lang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1923AF" w:rsidRPr="007A382F" w:rsidRDefault="001923AF" w:rsidP="00671BDD">
            <w:pPr>
              <w:ind w:right="140"/>
              <w:rPr>
                <w:rFonts w:ascii="Trebuchet MS" w:hAnsi="Trebuchet MS" w:cs="Arial"/>
                <w:b/>
                <w:lang w:eastAsia="en-US"/>
              </w:rPr>
            </w:pPr>
            <w:r w:rsidRPr="007A382F">
              <w:rPr>
                <w:rFonts w:ascii="Trebuchet MS" w:hAnsi="Trebuchet MS" w:cs="Arial"/>
                <w:b/>
                <w:lang w:eastAsia="en-US"/>
              </w:rPr>
              <w:t>ZERBITZUAK</w:t>
            </w:r>
          </w:p>
        </w:tc>
      </w:tr>
      <w:tr w:rsidR="001923AF" w:rsidRPr="007A382F" w:rsidTr="00671BDD">
        <w:trPr>
          <w:trHeight w:hRule="exact" w:val="340"/>
          <w:jc w:val="center"/>
        </w:trPr>
        <w:tc>
          <w:tcPr>
            <w:tcW w:w="2694" w:type="dxa"/>
            <w:tcBorders>
              <w:top w:val="nil"/>
              <w:left w:val="single" w:sz="4" w:space="0" w:color="auto"/>
              <w:bottom w:val="nil"/>
              <w:right w:val="nil"/>
            </w:tcBorders>
            <w:shd w:val="clear" w:color="auto" w:fill="E6E6E6"/>
            <w:vAlign w:val="center"/>
          </w:tcPr>
          <w:p w:rsidR="001923AF" w:rsidRPr="007A382F" w:rsidRDefault="001923AF" w:rsidP="00671BDD">
            <w:pPr>
              <w:ind w:right="140"/>
              <w:rPr>
                <w:rFonts w:ascii="Trebuchet MS" w:hAnsi="Trebuchet MS" w:cs="Arial"/>
                <w:b/>
                <w:bCs/>
                <w:lang w:eastAsia="en-US"/>
              </w:rPr>
            </w:pPr>
            <w:r w:rsidRPr="007A382F">
              <w:rPr>
                <w:rFonts w:ascii="Trebuchet MS" w:hAnsi="Trebuchet MS" w:cs="Arial"/>
                <w:b/>
                <w:bCs/>
                <w:lang w:eastAsia="en-US"/>
              </w:rPr>
              <w:t>PROZEDURA:</w:t>
            </w:r>
          </w:p>
        </w:tc>
        <w:tc>
          <w:tcPr>
            <w:tcW w:w="4963" w:type="dxa"/>
            <w:gridSpan w:val="6"/>
            <w:tcBorders>
              <w:top w:val="nil"/>
              <w:left w:val="nil"/>
              <w:bottom w:val="nil"/>
              <w:right w:val="single" w:sz="4" w:space="0" w:color="auto"/>
            </w:tcBorders>
            <w:shd w:val="clear" w:color="auto" w:fill="E6E6E6"/>
            <w:vAlign w:val="center"/>
          </w:tcPr>
          <w:p w:rsidR="001923AF" w:rsidRPr="007A382F" w:rsidRDefault="001923AF" w:rsidP="00671BDD">
            <w:pPr>
              <w:ind w:right="140"/>
              <w:rPr>
                <w:rFonts w:ascii="Trebuchet MS" w:hAnsi="Trebuchet MS" w:cs="Arial"/>
                <w:b/>
                <w:lang w:eastAsia="en-US"/>
              </w:rPr>
            </w:pPr>
            <w:r w:rsidRPr="007A382F">
              <w:rPr>
                <w:rFonts w:ascii="Trebuchet MS" w:hAnsi="Trebuchet MS" w:cs="Arial"/>
                <w:b/>
                <w:lang w:eastAsia="en-US"/>
              </w:rPr>
              <w:t>IREKI SINPLIFIKATUA</w:t>
            </w:r>
          </w:p>
        </w:tc>
      </w:tr>
      <w:tr w:rsidR="000522B7" w:rsidRPr="007A382F" w:rsidTr="004B5D9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522B7" w:rsidRPr="007A382F" w:rsidRDefault="000522B7" w:rsidP="004B5D97">
            <w:pPr>
              <w:ind w:right="140"/>
              <w:rPr>
                <w:rFonts w:ascii="Trebuchet MS" w:hAnsi="Trebuchet MS" w:cs="Arial"/>
                <w:b/>
                <w:lang w:eastAsia="en-US"/>
              </w:rPr>
            </w:pPr>
            <w:r w:rsidRPr="007A382F">
              <w:rPr>
                <w:rFonts w:ascii="Trebuchet MS" w:hAnsi="Trebuchet MS" w:cs="Arial"/>
                <w:b/>
                <w:bCs/>
                <w:lang w:eastAsia="en-US"/>
              </w:rPr>
              <w:t>ERREKURTSO BEREZIPEKO KONTRATUA</w:t>
            </w:r>
          </w:p>
        </w:tc>
        <w:tc>
          <w:tcPr>
            <w:tcW w:w="711" w:type="dxa"/>
            <w:tcBorders>
              <w:top w:val="nil"/>
              <w:left w:val="nil"/>
              <w:bottom w:val="nil"/>
              <w:right w:val="single" w:sz="12" w:space="0" w:color="auto"/>
            </w:tcBorders>
            <w:shd w:val="clear" w:color="auto" w:fill="E6E6E6"/>
            <w:vAlign w:val="center"/>
          </w:tcPr>
          <w:p w:rsidR="000522B7" w:rsidRPr="007A382F" w:rsidRDefault="000522B7" w:rsidP="004B5D97">
            <w:pPr>
              <w:ind w:right="57"/>
              <w:jc w:val="right"/>
              <w:rPr>
                <w:rFonts w:ascii="Trebuchet MS" w:hAnsi="Trebuchet MS" w:cs="Arial"/>
                <w:b/>
                <w:lang w:eastAsia="en-US"/>
              </w:rPr>
            </w:pPr>
            <w:r w:rsidRPr="007A382F">
              <w:rPr>
                <w:rFonts w:ascii="Trebuchet MS" w:hAnsi="Trebuchet MS" w:cs="Arial"/>
                <w:b/>
                <w:lang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0522B7" w:rsidRPr="007A382F" w:rsidRDefault="000522B7" w:rsidP="004B5D97">
            <w:pPr>
              <w:ind w:right="140"/>
              <w:jc w:val="center"/>
              <w:rPr>
                <w:rFonts w:ascii="Trebuchet MS" w:hAnsi="Trebuchet MS" w:cs="Arial"/>
                <w:b/>
                <w:lang w:eastAsia="en-US"/>
              </w:rPr>
            </w:pPr>
          </w:p>
        </w:tc>
        <w:tc>
          <w:tcPr>
            <w:tcW w:w="425" w:type="dxa"/>
            <w:tcBorders>
              <w:top w:val="nil"/>
              <w:left w:val="single" w:sz="12" w:space="0" w:color="auto"/>
              <w:bottom w:val="nil"/>
              <w:right w:val="single" w:sz="12" w:space="0" w:color="auto"/>
            </w:tcBorders>
            <w:shd w:val="clear" w:color="auto" w:fill="E6E6E6"/>
            <w:vAlign w:val="center"/>
          </w:tcPr>
          <w:p w:rsidR="000522B7" w:rsidRPr="007A382F" w:rsidRDefault="000522B7" w:rsidP="004B5D97">
            <w:pPr>
              <w:ind w:left="-6643" w:right="-9" w:firstLine="6643"/>
              <w:rPr>
                <w:rFonts w:ascii="Trebuchet MS" w:hAnsi="Trebuchet MS" w:cs="Arial"/>
                <w:b/>
                <w:lang w:eastAsia="en-US"/>
              </w:rPr>
            </w:pPr>
            <w:r w:rsidRPr="007A382F">
              <w:rPr>
                <w:rFonts w:ascii="Trebuchet MS" w:hAnsi="Trebuchet MS" w:cs="Arial"/>
                <w:b/>
                <w:lang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522B7" w:rsidRPr="007A382F" w:rsidRDefault="0088290B" w:rsidP="004B5D97">
            <w:pPr>
              <w:ind w:right="140"/>
              <w:jc w:val="center"/>
              <w:rPr>
                <w:rFonts w:ascii="Trebuchet MS" w:hAnsi="Trebuchet MS" w:cs="Arial"/>
                <w:b/>
                <w:lang w:eastAsia="en-US"/>
              </w:rPr>
            </w:pPr>
            <w:r w:rsidRPr="007A382F">
              <w:rPr>
                <w:rFonts w:ascii="Trebuchet MS" w:hAnsi="Trebuchet MS" w:cs="Arial"/>
                <w:b/>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522B7" w:rsidRPr="007A382F" w:rsidRDefault="000522B7" w:rsidP="004B5D97">
            <w:pPr>
              <w:ind w:right="140"/>
              <w:rPr>
                <w:rFonts w:ascii="Trebuchet MS" w:hAnsi="Trebuchet MS" w:cs="Arial"/>
                <w:b/>
                <w:lang w:eastAsia="en-US"/>
              </w:rPr>
            </w:pPr>
          </w:p>
        </w:tc>
      </w:tr>
      <w:tr w:rsidR="001923AF" w:rsidRPr="007A382F" w:rsidTr="00671BDD">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1923AF" w:rsidRPr="007A382F" w:rsidRDefault="001923AF" w:rsidP="00671BDD">
            <w:pPr>
              <w:ind w:right="140"/>
              <w:rPr>
                <w:rFonts w:ascii="Trebuchet MS" w:hAnsi="Trebuchet MS" w:cs="Arial"/>
                <w:b/>
                <w:lang w:eastAsia="en-US"/>
              </w:rPr>
            </w:pPr>
            <w:r w:rsidRPr="007A382F">
              <w:rPr>
                <w:rFonts w:ascii="Trebuchet MS" w:hAnsi="Trebuchet MS" w:cs="Arial"/>
                <w:b/>
                <w:lang w:eastAsia="en-US"/>
              </w:rPr>
              <w:t>LIZITAZIO ELEKTRONIKOA</w:t>
            </w:r>
          </w:p>
        </w:tc>
      </w:tr>
    </w:tbl>
    <w:p w:rsidR="001923AF" w:rsidRPr="007A382F" w:rsidRDefault="001923AF" w:rsidP="00671BDD">
      <w:pPr>
        <w:ind w:left="-142"/>
        <w:jc w:val="both"/>
        <w:rPr>
          <w:rFonts w:ascii="Trebuchet MS" w:hAnsi="Trebuchet MS" w:cs="Arial"/>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923AF" w:rsidRPr="007A382F" w:rsidTr="00671BDD">
        <w:trPr>
          <w:trHeight w:hRule="exact" w:val="284"/>
        </w:trPr>
        <w:tc>
          <w:tcPr>
            <w:tcW w:w="3004" w:type="dxa"/>
            <w:tcBorders>
              <w:right w:val="single" w:sz="12" w:space="0" w:color="auto"/>
            </w:tcBorders>
            <w:shd w:val="clear" w:color="auto" w:fill="FFFFFF"/>
          </w:tcPr>
          <w:p w:rsidR="001923AF" w:rsidRPr="007A382F" w:rsidRDefault="001923AF" w:rsidP="00671BDD">
            <w:pPr>
              <w:jc w:val="both"/>
              <w:rPr>
                <w:rFonts w:ascii="Trebuchet MS" w:hAnsi="Trebuchet MS" w:cs="Arial"/>
                <w:b/>
                <w:bCs/>
                <w:lang w:eastAsia="en-US"/>
              </w:rPr>
            </w:pPr>
            <w:r w:rsidRPr="007A382F">
              <w:rPr>
                <w:rFonts w:ascii="Trebuchet MS" w:hAnsi="Trebuchet MS" w:cs="Arial"/>
                <w:b/>
                <w:lang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923AF" w:rsidRPr="007A382F" w:rsidRDefault="001923AF" w:rsidP="00671BDD">
            <w:pPr>
              <w:suppressAutoHyphens/>
              <w:jc w:val="center"/>
              <w:rPr>
                <w:rFonts w:ascii="Trebuchet MS" w:hAnsi="Trebuchet MS" w:cs="Arial"/>
                <w:b/>
                <w:bCs/>
                <w:kern w:val="1"/>
              </w:rPr>
            </w:pPr>
          </w:p>
        </w:tc>
        <w:tc>
          <w:tcPr>
            <w:tcW w:w="1323" w:type="dxa"/>
            <w:tcBorders>
              <w:left w:val="single" w:sz="12" w:space="0" w:color="auto"/>
              <w:right w:val="single" w:sz="12" w:space="0" w:color="auto"/>
            </w:tcBorders>
            <w:shd w:val="clear" w:color="auto" w:fill="FFFFFF"/>
          </w:tcPr>
          <w:p w:rsidR="001923AF" w:rsidRPr="007A382F" w:rsidRDefault="001923AF" w:rsidP="00671BDD">
            <w:pPr>
              <w:jc w:val="both"/>
              <w:rPr>
                <w:rFonts w:ascii="Trebuchet MS" w:hAnsi="Trebuchet MS" w:cs="Arial"/>
                <w:b/>
                <w:bCs/>
                <w:lang w:eastAsia="en-US"/>
              </w:rPr>
            </w:pPr>
            <w:r w:rsidRPr="007A382F">
              <w:rPr>
                <w:rFonts w:ascii="Trebuchet MS" w:hAnsi="Trebuchet MS" w:cs="Arial"/>
                <w:b/>
                <w:lang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923AF" w:rsidRPr="007A382F" w:rsidRDefault="001923AF" w:rsidP="00671BDD">
            <w:pPr>
              <w:suppressAutoHyphens/>
              <w:jc w:val="center"/>
              <w:rPr>
                <w:rFonts w:ascii="Trebuchet MS" w:hAnsi="Trebuchet MS" w:cs="Arial"/>
                <w:b/>
                <w:bCs/>
                <w:kern w:val="1"/>
              </w:rPr>
            </w:pPr>
          </w:p>
        </w:tc>
        <w:tc>
          <w:tcPr>
            <w:tcW w:w="1389" w:type="dxa"/>
            <w:tcBorders>
              <w:left w:val="single" w:sz="12" w:space="0" w:color="auto"/>
            </w:tcBorders>
            <w:shd w:val="clear" w:color="auto" w:fill="FFFFFF"/>
          </w:tcPr>
          <w:p w:rsidR="001923AF" w:rsidRPr="007A382F" w:rsidRDefault="001923AF" w:rsidP="00671BDD">
            <w:pPr>
              <w:jc w:val="both"/>
              <w:rPr>
                <w:rFonts w:ascii="Trebuchet MS" w:hAnsi="Trebuchet MS" w:cs="Arial"/>
                <w:lang w:eastAsia="en-US"/>
              </w:rPr>
            </w:pPr>
            <w:r w:rsidRPr="007A382F">
              <w:rPr>
                <w:rFonts w:ascii="Trebuchet MS" w:hAnsi="Trebuchet MS" w:cs="Arial"/>
                <w:b/>
                <w:lang w:eastAsia="en-US"/>
              </w:rPr>
              <w:t>Presazkoa</w:t>
            </w:r>
          </w:p>
        </w:tc>
      </w:tr>
      <w:tr w:rsidR="001923AF" w:rsidRPr="007A382F" w:rsidTr="00671BDD">
        <w:trPr>
          <w:trHeight w:hRule="exact" w:val="76"/>
        </w:trPr>
        <w:tc>
          <w:tcPr>
            <w:tcW w:w="3004" w:type="dxa"/>
            <w:shd w:val="clear" w:color="auto" w:fill="FFFFFF"/>
            <w:vAlign w:val="center"/>
          </w:tcPr>
          <w:p w:rsidR="001923AF" w:rsidRPr="007A382F" w:rsidRDefault="001923AF" w:rsidP="00671BDD">
            <w:pPr>
              <w:jc w:val="both"/>
              <w:rPr>
                <w:rFonts w:ascii="Trebuchet MS" w:hAnsi="Trebuchet MS" w:cs="Arial"/>
                <w:b/>
                <w:lang w:eastAsia="en-US"/>
              </w:rPr>
            </w:pPr>
          </w:p>
        </w:tc>
        <w:tc>
          <w:tcPr>
            <w:tcW w:w="288" w:type="dxa"/>
            <w:tcBorders>
              <w:top w:val="single" w:sz="12" w:space="0" w:color="auto"/>
              <w:bottom w:val="single" w:sz="12" w:space="0" w:color="auto"/>
            </w:tcBorders>
            <w:shd w:val="clear" w:color="auto" w:fill="FFFFFF"/>
            <w:vAlign w:val="center"/>
          </w:tcPr>
          <w:p w:rsidR="001923AF" w:rsidRPr="007A382F" w:rsidRDefault="001923AF" w:rsidP="00671BDD">
            <w:pPr>
              <w:suppressAutoHyphens/>
              <w:jc w:val="center"/>
              <w:rPr>
                <w:rFonts w:ascii="Trebuchet MS" w:hAnsi="Trebuchet MS" w:cs="Arial"/>
                <w:b/>
                <w:bCs/>
                <w:kern w:val="1"/>
              </w:rPr>
            </w:pPr>
          </w:p>
        </w:tc>
        <w:tc>
          <w:tcPr>
            <w:tcW w:w="3001" w:type="dxa"/>
            <w:gridSpan w:val="3"/>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671BDD">
        <w:trPr>
          <w:trHeight w:hRule="exact" w:val="284"/>
        </w:trPr>
        <w:tc>
          <w:tcPr>
            <w:tcW w:w="3004" w:type="dxa"/>
            <w:tcBorders>
              <w:right w:val="single" w:sz="12" w:space="0" w:color="auto"/>
            </w:tcBorders>
            <w:shd w:val="clear" w:color="auto" w:fill="FFFFFF"/>
            <w:vAlign w:val="center"/>
          </w:tcPr>
          <w:p w:rsidR="001923AF" w:rsidRPr="007A382F" w:rsidRDefault="001923AF" w:rsidP="00671BDD">
            <w:pPr>
              <w:jc w:val="both"/>
              <w:rPr>
                <w:rFonts w:ascii="Trebuchet MS" w:hAnsi="Trebuchet MS" w:cs="Arial"/>
                <w:b/>
                <w:bCs/>
                <w:lang w:eastAsia="en-US"/>
              </w:rPr>
            </w:pPr>
            <w:r w:rsidRPr="007A382F">
              <w:rPr>
                <w:rFonts w:ascii="Trebuchet MS" w:hAnsi="Trebuchet MS" w:cs="Arial"/>
                <w:b/>
                <w:lang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1923AF" w:rsidRPr="007A382F" w:rsidRDefault="00F8381A" w:rsidP="00671BDD">
            <w:pPr>
              <w:suppressAutoHyphens/>
              <w:jc w:val="center"/>
              <w:rPr>
                <w:rFonts w:ascii="Trebuchet MS" w:hAnsi="Trebuchet MS" w:cs="Arial"/>
                <w:b/>
                <w:bCs/>
                <w:kern w:val="1"/>
              </w:rPr>
            </w:pPr>
            <w:r>
              <w:rPr>
                <w:rFonts w:ascii="Trebuchet MS" w:hAnsi="Trebuchet MS" w:cs="Arial"/>
                <w:b/>
                <w:bCs/>
                <w:kern w:val="1"/>
              </w:rPr>
              <w:t>X</w:t>
            </w:r>
          </w:p>
        </w:tc>
        <w:tc>
          <w:tcPr>
            <w:tcW w:w="3001" w:type="dxa"/>
            <w:gridSpan w:val="3"/>
            <w:tcBorders>
              <w:left w:val="single" w:sz="12"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671BDD">
        <w:trPr>
          <w:trHeight w:hRule="exact" w:val="281"/>
        </w:trPr>
        <w:tc>
          <w:tcPr>
            <w:tcW w:w="3004" w:type="dxa"/>
            <w:shd w:val="clear" w:color="auto" w:fill="FFFFFF"/>
            <w:vAlign w:val="center"/>
          </w:tcPr>
          <w:p w:rsidR="001923AF" w:rsidRPr="007A382F" w:rsidRDefault="001923AF" w:rsidP="00671BDD">
            <w:pPr>
              <w:jc w:val="both"/>
              <w:rPr>
                <w:rFonts w:ascii="Trebuchet MS" w:hAnsi="Trebuchet MS" w:cs="Arial"/>
                <w:b/>
                <w:lang w:eastAsia="en-US"/>
              </w:rPr>
            </w:pPr>
          </w:p>
        </w:tc>
        <w:tc>
          <w:tcPr>
            <w:tcW w:w="288" w:type="dxa"/>
            <w:tcBorders>
              <w:top w:val="single" w:sz="12" w:space="0" w:color="auto"/>
            </w:tcBorders>
            <w:shd w:val="clear" w:color="auto" w:fill="FFFFFF"/>
            <w:vAlign w:val="center"/>
          </w:tcPr>
          <w:p w:rsidR="001923AF" w:rsidRPr="007A382F" w:rsidRDefault="001923AF" w:rsidP="00671BDD">
            <w:pPr>
              <w:suppressAutoHyphens/>
              <w:jc w:val="center"/>
              <w:rPr>
                <w:rFonts w:ascii="Trebuchet MS" w:hAnsi="Trebuchet MS" w:cs="Arial"/>
                <w:b/>
                <w:bCs/>
                <w:kern w:val="1"/>
              </w:rPr>
            </w:pPr>
          </w:p>
        </w:tc>
        <w:tc>
          <w:tcPr>
            <w:tcW w:w="3001" w:type="dxa"/>
            <w:gridSpan w:val="3"/>
            <w:shd w:val="clear" w:color="auto" w:fill="FFFFFF"/>
            <w:vAlign w:val="center"/>
          </w:tcPr>
          <w:p w:rsidR="001923AF" w:rsidRPr="007A382F" w:rsidRDefault="001923AF" w:rsidP="00671BDD">
            <w:pPr>
              <w:jc w:val="both"/>
              <w:rPr>
                <w:rFonts w:ascii="Trebuchet MS" w:hAnsi="Trebuchet MS" w:cs="Arial"/>
                <w:lang w:eastAsia="en-US"/>
              </w:rPr>
            </w:pPr>
          </w:p>
        </w:tc>
      </w:tr>
    </w:tbl>
    <w:p w:rsidR="001923AF" w:rsidRPr="007A382F" w:rsidRDefault="001923AF" w:rsidP="00671BDD">
      <w:pPr>
        <w:ind w:left="-142"/>
        <w:jc w:val="both"/>
        <w:rPr>
          <w:rFonts w:ascii="Trebuchet MS" w:hAnsi="Trebuchet MS" w:cs="Arial"/>
          <w:vanish/>
          <w:lang w:eastAsia="en-US"/>
        </w:rPr>
      </w:pPr>
    </w:p>
    <w:p w:rsidR="001923AF" w:rsidRPr="007A382F" w:rsidRDefault="001923AF" w:rsidP="00671BDD">
      <w:pPr>
        <w:ind w:left="-142"/>
        <w:jc w:val="both"/>
        <w:rPr>
          <w:rFonts w:ascii="Trebuchet MS" w:hAnsi="Trebuchet MS" w:cs="Arial"/>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923AF" w:rsidRPr="007A382F" w:rsidTr="00671BDD">
        <w:trPr>
          <w:trHeight w:val="350"/>
        </w:trPr>
        <w:tc>
          <w:tcPr>
            <w:tcW w:w="2838" w:type="dxa"/>
            <w:vAlign w:val="center"/>
          </w:tcPr>
          <w:p w:rsidR="001923AF" w:rsidRDefault="001923AF" w:rsidP="00671BDD">
            <w:pPr>
              <w:spacing w:before="80"/>
              <w:ind w:left="-142"/>
              <w:jc w:val="center"/>
              <w:rPr>
                <w:rFonts w:ascii="Trebuchet MS" w:hAnsi="Trebuchet MS" w:cs="Arial"/>
                <w:b/>
                <w:lang w:eastAsia="en-US"/>
              </w:rPr>
            </w:pPr>
            <w:r w:rsidRPr="00095971">
              <w:rPr>
                <w:rFonts w:ascii="Trebuchet MS" w:hAnsi="Trebuchet MS" w:cs="Arial"/>
                <w:b/>
                <w:lang w:eastAsia="en-US"/>
              </w:rPr>
              <w:t>Espedientearen kodea:</w:t>
            </w:r>
          </w:p>
          <w:p w:rsidR="00095971" w:rsidRPr="007A382F" w:rsidRDefault="00095971" w:rsidP="00671BDD">
            <w:pPr>
              <w:spacing w:before="80"/>
              <w:ind w:left="-142"/>
              <w:jc w:val="center"/>
              <w:rPr>
                <w:rFonts w:ascii="Trebuchet MS" w:hAnsi="Trebuchet MS" w:cs="Arial"/>
                <w:b/>
                <w:lang w:eastAsia="en-US"/>
              </w:rPr>
            </w:pPr>
            <w:r w:rsidRPr="00095971">
              <w:rPr>
                <w:rFonts w:ascii="Trebuchet MS" w:hAnsi="Trebuchet MS" w:cs="Arial"/>
                <w:b/>
                <w:lang w:eastAsia="en-US"/>
              </w:rPr>
              <w:t>GE742</w:t>
            </w:r>
            <w:r>
              <w:rPr>
                <w:rFonts w:ascii="Trebuchet MS" w:hAnsi="Trebuchet MS" w:cs="Arial"/>
                <w:b/>
                <w:lang w:eastAsia="en-US"/>
              </w:rPr>
              <w:t>/</w:t>
            </w:r>
            <w:r w:rsidRPr="00095971">
              <w:rPr>
                <w:rFonts w:ascii="Trebuchet MS" w:hAnsi="Trebuchet MS" w:cs="Arial"/>
                <w:b/>
                <w:lang w:eastAsia="en-US"/>
              </w:rPr>
              <w:t>2022</w:t>
            </w:r>
          </w:p>
          <w:p w:rsidR="001923AF" w:rsidRPr="007A382F" w:rsidRDefault="001923AF" w:rsidP="00671BDD">
            <w:pPr>
              <w:ind w:left="-142"/>
              <w:jc w:val="center"/>
              <w:rPr>
                <w:rFonts w:ascii="Trebuchet MS" w:hAnsi="Trebuchet MS" w:cs="Arial"/>
                <w:b/>
                <w:lang w:eastAsia="en-US"/>
              </w:rPr>
            </w:pPr>
          </w:p>
        </w:tc>
      </w:tr>
    </w:tbl>
    <w:p w:rsidR="001923AF" w:rsidRPr="007A382F" w:rsidRDefault="001923AF" w:rsidP="00671BDD">
      <w:pPr>
        <w:ind w:left="-142"/>
        <w:jc w:val="both"/>
        <w:rPr>
          <w:rFonts w:ascii="Trebuchet MS" w:hAnsi="Trebuchet MS" w:cs="Arial"/>
          <w:lang w:eastAsia="en-US"/>
        </w:rPr>
      </w:pPr>
    </w:p>
    <w:p w:rsidR="001923AF" w:rsidRPr="007A382F" w:rsidRDefault="001923AF" w:rsidP="00671BDD">
      <w:pPr>
        <w:ind w:left="-142"/>
        <w:jc w:val="both"/>
        <w:rPr>
          <w:rFonts w:ascii="Trebuchet MS" w:hAnsi="Trebuchet MS" w:cs="Arial"/>
          <w:lang w:eastAsia="en-US"/>
        </w:rPr>
      </w:pPr>
    </w:p>
    <w:p w:rsidR="001923AF" w:rsidRPr="007A382F" w:rsidRDefault="001923AF" w:rsidP="00671BDD">
      <w:pPr>
        <w:ind w:left="-142"/>
        <w:jc w:val="both"/>
        <w:rPr>
          <w:rFonts w:ascii="Trebuchet MS" w:hAnsi="Trebuchet MS" w:cs="Arial"/>
          <w:lang w:eastAsia="en-US"/>
        </w:rPr>
      </w:pPr>
    </w:p>
    <w:p w:rsidR="001923AF" w:rsidRPr="007A382F" w:rsidRDefault="001923AF" w:rsidP="00671BDD">
      <w:pPr>
        <w:ind w:left="-142"/>
        <w:jc w:val="both"/>
        <w:rPr>
          <w:rFonts w:ascii="Trebuchet MS" w:hAnsi="Trebuchet MS" w:cs="Arial"/>
          <w:lang w:eastAsia="en-US"/>
        </w:rPr>
      </w:pPr>
    </w:p>
    <w:p w:rsidR="001923AF" w:rsidRPr="007A382F" w:rsidRDefault="001923AF" w:rsidP="00671BDD">
      <w:pPr>
        <w:ind w:left="-142"/>
        <w:jc w:val="center"/>
        <w:rPr>
          <w:rFonts w:ascii="Trebuchet MS" w:hAnsi="Trebuchet MS" w:cs="Arial"/>
          <w:b/>
          <w:u w:val="single"/>
          <w:lang w:eastAsia="en-US"/>
        </w:rPr>
      </w:pPr>
      <w:r w:rsidRPr="007A382F">
        <w:rPr>
          <w:rFonts w:ascii="Trebuchet MS" w:hAnsi="Trebuchet MS" w:cs="Arial"/>
          <w:b/>
          <w:u w:val="single"/>
          <w:lang w:eastAsia="en-US"/>
        </w:rPr>
        <w:t>ADMINISTRAZIO KLAUSULA PARTIKULARREN AGIRIA</w:t>
      </w:r>
    </w:p>
    <w:p w:rsidR="001923AF" w:rsidRPr="007A382F" w:rsidRDefault="001923AF" w:rsidP="00671BDD">
      <w:pPr>
        <w:ind w:left="-142"/>
        <w:jc w:val="center"/>
        <w:rPr>
          <w:rFonts w:ascii="Trebuchet MS" w:hAnsi="Trebuchet MS" w:cs="Arial"/>
          <w:b/>
          <w:u w:val="single"/>
          <w:lang w:eastAsia="en-US"/>
        </w:rPr>
      </w:pPr>
    </w:p>
    <w:p w:rsidR="001923AF" w:rsidRPr="007A382F" w:rsidRDefault="001923AF" w:rsidP="00671BDD">
      <w:pPr>
        <w:ind w:left="-142"/>
        <w:jc w:val="center"/>
        <w:rPr>
          <w:rFonts w:ascii="Trebuchet MS" w:hAnsi="Trebuchet MS" w:cs="Arial"/>
          <w:b/>
          <w:u w:val="single"/>
          <w:lang w:eastAsia="en-US"/>
        </w:rPr>
      </w:pPr>
      <w:r w:rsidRPr="007A382F">
        <w:rPr>
          <w:rFonts w:ascii="Trebuchet MS" w:hAnsi="Trebuchet MS" w:cs="Arial"/>
          <w:b/>
          <w:u w:val="single"/>
          <w:lang w:eastAsia="en-US"/>
        </w:rPr>
        <w:t>EZAUGARRIEN TAULA</w:t>
      </w:r>
    </w:p>
    <w:p w:rsidR="001923AF" w:rsidRPr="007A382F" w:rsidRDefault="001923AF" w:rsidP="00671BDD">
      <w:pPr>
        <w:spacing w:line="240" w:lineRule="atLeast"/>
        <w:ind w:left="-142"/>
        <w:jc w:val="both"/>
        <w:rPr>
          <w:rFonts w:ascii="Trebuchet MS" w:hAnsi="Trebuchet MS" w:cs="Arial"/>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1923AF" w:rsidRPr="007A382F" w:rsidTr="00671BDD">
        <w:trPr>
          <w:trHeight w:hRule="exact" w:val="340"/>
        </w:trPr>
        <w:tc>
          <w:tcPr>
            <w:tcW w:w="8506" w:type="dxa"/>
            <w:gridSpan w:val="2"/>
            <w:vAlign w:val="center"/>
          </w:tcPr>
          <w:p w:rsidR="001923AF" w:rsidRPr="007A382F" w:rsidRDefault="001923AF" w:rsidP="00671BDD">
            <w:pPr>
              <w:jc w:val="both"/>
              <w:rPr>
                <w:rFonts w:ascii="Trebuchet MS" w:hAnsi="Trebuchet MS" w:cs="Arial"/>
                <w:b/>
              </w:rPr>
            </w:pPr>
            <w:bookmarkStart w:id="0" w:name="CC_1"/>
            <w:r w:rsidRPr="007A382F">
              <w:rPr>
                <w:rFonts w:ascii="Trebuchet MS" w:hAnsi="Trebuchet MS" w:cs="Arial"/>
                <w:b/>
              </w:rPr>
              <w:t xml:space="preserve">1.- </w:t>
            </w:r>
            <w:bookmarkEnd w:id="0"/>
            <w:r w:rsidRPr="007A382F">
              <w:rPr>
                <w:rFonts w:ascii="Trebuchet MS" w:hAnsi="Trebuchet MS" w:cs="Arial"/>
                <w:b/>
              </w:rPr>
              <w:t>BOTERE ADJUDIKATZAILEA</w:t>
            </w:r>
          </w:p>
        </w:tc>
      </w:tr>
      <w:tr w:rsidR="001923AF" w:rsidRPr="007A382F" w:rsidTr="00671BDD">
        <w:trPr>
          <w:trHeight w:val="375"/>
        </w:trPr>
        <w:tc>
          <w:tcPr>
            <w:tcW w:w="3544" w:type="dxa"/>
            <w:vAlign w:val="center"/>
          </w:tcPr>
          <w:p w:rsidR="001923AF" w:rsidRPr="007A382F" w:rsidRDefault="005F7100" w:rsidP="00671BDD">
            <w:pPr>
              <w:jc w:val="both"/>
              <w:rPr>
                <w:rFonts w:ascii="Trebuchet MS" w:hAnsi="Trebuchet MS" w:cs="Arial"/>
              </w:rPr>
            </w:pPr>
            <w:r w:rsidRPr="007A382F">
              <w:rPr>
                <w:rFonts w:ascii="Trebuchet MS" w:hAnsi="Trebuchet MS" w:cs="Arial"/>
              </w:rPr>
              <w:t>Administrazio</w:t>
            </w:r>
            <w:r w:rsidR="001923AF" w:rsidRPr="007A382F">
              <w:rPr>
                <w:rFonts w:ascii="Trebuchet MS" w:hAnsi="Trebuchet MS" w:cs="Arial"/>
              </w:rPr>
              <w:t xml:space="preserve"> kontratatzailea</w:t>
            </w:r>
          </w:p>
        </w:tc>
        <w:tc>
          <w:tcPr>
            <w:tcW w:w="4962" w:type="dxa"/>
            <w:vAlign w:val="center"/>
          </w:tcPr>
          <w:p w:rsidR="001923AF" w:rsidRPr="007A382F" w:rsidRDefault="0088290B" w:rsidP="00671BDD">
            <w:pPr>
              <w:rPr>
                <w:rFonts w:ascii="Trebuchet MS" w:hAnsi="Trebuchet MS" w:cs="Arial"/>
              </w:rPr>
            </w:pPr>
            <w:r w:rsidRPr="007A382F">
              <w:rPr>
                <w:rFonts w:ascii="Trebuchet MS" w:hAnsi="Trebuchet MS" w:cs="Arial"/>
              </w:rPr>
              <w:t>KABIA foru organismo autonomoa</w:t>
            </w:r>
          </w:p>
        </w:tc>
      </w:tr>
      <w:tr w:rsidR="001923AF" w:rsidRPr="007A382F" w:rsidTr="00671BDD">
        <w:trPr>
          <w:trHeight w:val="375"/>
        </w:trPr>
        <w:tc>
          <w:tcPr>
            <w:tcW w:w="3544" w:type="dxa"/>
            <w:vAlign w:val="center"/>
          </w:tcPr>
          <w:p w:rsidR="001923AF" w:rsidRPr="007A382F" w:rsidRDefault="001923AF" w:rsidP="00671BDD">
            <w:pPr>
              <w:jc w:val="both"/>
              <w:rPr>
                <w:rFonts w:ascii="Trebuchet MS" w:hAnsi="Trebuchet MS" w:cs="Arial"/>
              </w:rPr>
            </w:pPr>
            <w:r w:rsidRPr="007A382F">
              <w:rPr>
                <w:rFonts w:ascii="Trebuchet MS" w:hAnsi="Trebuchet MS" w:cs="Arial"/>
              </w:rPr>
              <w:t>Kontratazio organoa</w:t>
            </w:r>
          </w:p>
        </w:tc>
        <w:tc>
          <w:tcPr>
            <w:tcW w:w="4962" w:type="dxa"/>
            <w:vAlign w:val="center"/>
          </w:tcPr>
          <w:p w:rsidR="001923AF" w:rsidRPr="007A382F" w:rsidRDefault="0088290B" w:rsidP="00671BDD">
            <w:pPr>
              <w:rPr>
                <w:rFonts w:ascii="Trebuchet MS" w:hAnsi="Trebuchet MS" w:cs="Arial"/>
              </w:rPr>
            </w:pPr>
            <w:r w:rsidRPr="007A382F">
              <w:rPr>
                <w:rFonts w:ascii="Trebuchet MS" w:hAnsi="Trebuchet MS" w:cs="Arial"/>
              </w:rPr>
              <w:t>Gerentea</w:t>
            </w:r>
          </w:p>
        </w:tc>
      </w:tr>
      <w:tr w:rsidR="001923AF" w:rsidRPr="007A382F" w:rsidTr="00671BDD">
        <w:trPr>
          <w:trHeight w:val="375"/>
        </w:trPr>
        <w:tc>
          <w:tcPr>
            <w:tcW w:w="3544" w:type="dxa"/>
            <w:vAlign w:val="center"/>
          </w:tcPr>
          <w:p w:rsidR="001923AF" w:rsidRPr="007A382F" w:rsidRDefault="001923AF" w:rsidP="00671BDD">
            <w:pPr>
              <w:jc w:val="both"/>
              <w:rPr>
                <w:rFonts w:ascii="Trebuchet MS" w:hAnsi="Trebuchet MS" w:cs="Arial"/>
              </w:rPr>
            </w:pPr>
            <w:r w:rsidRPr="007A382F">
              <w:rPr>
                <w:rFonts w:ascii="Trebuchet MS" w:hAnsi="Trebuchet MS" w:cs="Arial"/>
              </w:rPr>
              <w:t>Helbide elektronikoa</w:t>
            </w:r>
          </w:p>
        </w:tc>
        <w:tc>
          <w:tcPr>
            <w:tcW w:w="4962" w:type="dxa"/>
            <w:vAlign w:val="center"/>
          </w:tcPr>
          <w:p w:rsidR="001923AF" w:rsidRPr="007A382F" w:rsidRDefault="003C4BCA" w:rsidP="00671BDD">
            <w:pPr>
              <w:rPr>
                <w:rFonts w:ascii="Trebuchet MS" w:hAnsi="Trebuchet MS" w:cs="Arial"/>
              </w:rPr>
            </w:pPr>
            <w:hyperlink r:id="rId8" w:history="1">
              <w:r w:rsidR="007A382F" w:rsidRPr="007A382F">
                <w:rPr>
                  <w:rStyle w:val="Hiperesteka"/>
                  <w:rFonts w:ascii="Trebuchet MS" w:hAnsi="Trebuchet MS" w:cs="Arial"/>
                </w:rPr>
                <w:t>kabia.juridikoa@gipuzkoa.eus</w:t>
              </w:r>
            </w:hyperlink>
            <w:r w:rsidR="007A382F" w:rsidRPr="007A382F">
              <w:rPr>
                <w:rFonts w:ascii="Trebuchet MS" w:hAnsi="Trebuchet MS" w:cs="Arial"/>
              </w:rPr>
              <w:t xml:space="preserve"> </w:t>
            </w:r>
          </w:p>
        </w:tc>
      </w:tr>
      <w:tr w:rsidR="001923AF" w:rsidRPr="007A382F" w:rsidTr="00671BDD">
        <w:trPr>
          <w:trHeight w:val="375"/>
        </w:trPr>
        <w:tc>
          <w:tcPr>
            <w:tcW w:w="3544" w:type="dxa"/>
            <w:vAlign w:val="center"/>
          </w:tcPr>
          <w:p w:rsidR="001923AF" w:rsidRPr="007A382F" w:rsidRDefault="001923AF" w:rsidP="004A47CE">
            <w:pPr>
              <w:rPr>
                <w:rFonts w:ascii="Trebuchet MS" w:hAnsi="Trebuchet MS" w:cs="Arial"/>
              </w:rPr>
            </w:pPr>
            <w:r w:rsidRPr="007A382F">
              <w:rPr>
                <w:rFonts w:ascii="Trebuchet MS" w:hAnsi="Trebuchet MS" w:cs="Arial"/>
              </w:rPr>
              <w:t>Kontabi</w:t>
            </w:r>
            <w:r w:rsidR="007A382F" w:rsidRPr="007A382F">
              <w:rPr>
                <w:rFonts w:ascii="Trebuchet MS" w:hAnsi="Trebuchet MS" w:cs="Arial"/>
              </w:rPr>
              <w:t>litate bulegoa</w:t>
            </w:r>
          </w:p>
        </w:tc>
        <w:tc>
          <w:tcPr>
            <w:tcW w:w="4962" w:type="dxa"/>
            <w:vAlign w:val="center"/>
          </w:tcPr>
          <w:p w:rsidR="001923AF" w:rsidRPr="007A382F" w:rsidRDefault="007A382F" w:rsidP="00671BDD">
            <w:pPr>
              <w:rPr>
                <w:rFonts w:ascii="Trebuchet MS" w:hAnsi="Trebuchet MS" w:cs="Arial"/>
              </w:rPr>
            </w:pPr>
            <w:r w:rsidRPr="007A382F">
              <w:rPr>
                <w:rFonts w:ascii="Trebuchet MS" w:hAnsi="Trebuchet MS" w:cs="Arial"/>
              </w:rPr>
              <w:t>Ekonomia arloa</w:t>
            </w:r>
          </w:p>
        </w:tc>
      </w:tr>
    </w:tbl>
    <w:p w:rsidR="001923AF" w:rsidRPr="007A382F" w:rsidRDefault="001923AF" w:rsidP="00671BDD">
      <w:pPr>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1923AF" w:rsidRPr="007A382F" w:rsidTr="007A382F">
        <w:trPr>
          <w:trHeight w:hRule="exact" w:val="1184"/>
        </w:trPr>
        <w:tc>
          <w:tcPr>
            <w:tcW w:w="3544" w:type="dxa"/>
            <w:vAlign w:val="center"/>
          </w:tcPr>
          <w:p w:rsidR="001923AF" w:rsidRPr="007A382F" w:rsidRDefault="001923AF" w:rsidP="002139A0">
            <w:pPr>
              <w:rPr>
                <w:rFonts w:ascii="Trebuchet MS" w:hAnsi="Trebuchet MS" w:cs="Arial"/>
                <w:b/>
              </w:rPr>
            </w:pPr>
            <w:bookmarkStart w:id="1" w:name="CC_2"/>
            <w:r w:rsidRPr="007A382F">
              <w:rPr>
                <w:rFonts w:ascii="Trebuchet MS" w:hAnsi="Trebuchet MS" w:cs="Arial"/>
                <w:b/>
              </w:rPr>
              <w:t xml:space="preserve">2.- </w:t>
            </w:r>
            <w:bookmarkEnd w:id="1"/>
            <w:r w:rsidRPr="007A382F">
              <w:rPr>
                <w:rFonts w:ascii="Trebuchet MS" w:hAnsi="Trebuchet MS" w:cs="Arial"/>
                <w:b/>
              </w:rPr>
              <w:t>KONTRATATZAILEAREN PROFILA:</w:t>
            </w:r>
          </w:p>
        </w:tc>
        <w:tc>
          <w:tcPr>
            <w:tcW w:w="4962" w:type="dxa"/>
            <w:vAlign w:val="center"/>
          </w:tcPr>
          <w:p w:rsidR="007A382F" w:rsidRPr="007A382F" w:rsidRDefault="003C4BCA" w:rsidP="007A382F">
            <w:pPr>
              <w:rPr>
                <w:rFonts w:ascii="Trebuchet MS" w:hAnsi="Trebuchet MS"/>
                <w:sz w:val="18"/>
                <w:szCs w:val="18"/>
              </w:rPr>
            </w:pPr>
            <w:hyperlink r:id="rId9" w:history="1">
              <w:r w:rsidR="007A382F" w:rsidRPr="007A382F">
                <w:rPr>
                  <w:rStyle w:val="Hiperesteka"/>
                  <w:rFonts w:ascii="Trebuchet MS" w:hAnsi="Trebuchet MS"/>
                  <w:sz w:val="18"/>
                  <w:szCs w:val="18"/>
                </w:rPr>
                <w:t>http://www.kabia.eus/eu/kontratatzailearen-profila</w:t>
              </w:r>
            </w:hyperlink>
            <w:r w:rsidR="007A382F" w:rsidRPr="007A382F">
              <w:rPr>
                <w:rFonts w:ascii="Trebuchet MS" w:hAnsi="Trebuchet MS"/>
                <w:sz w:val="18"/>
                <w:szCs w:val="18"/>
              </w:rPr>
              <w:t xml:space="preserve"> </w:t>
            </w:r>
          </w:p>
          <w:p w:rsidR="001923AF" w:rsidRPr="007A382F" w:rsidRDefault="003C4BCA" w:rsidP="007A382F">
            <w:pPr>
              <w:rPr>
                <w:rFonts w:ascii="Trebuchet MS" w:hAnsi="Trebuchet MS"/>
              </w:rPr>
            </w:pPr>
            <w:hyperlink r:id="rId10" w:history="1">
              <w:r w:rsidR="007A382F" w:rsidRPr="007A382F">
                <w:rPr>
                  <w:rStyle w:val="Hiperesteka"/>
                  <w:rFonts w:ascii="Trebuchet MS" w:hAnsi="Trebuchet MS"/>
                  <w:sz w:val="18"/>
                  <w:szCs w:val="18"/>
                </w:rPr>
                <w:t>http://www.contratacion.euskadi.eus/w32-home/eu</w:t>
              </w:r>
            </w:hyperlink>
            <w:r w:rsidR="007A382F" w:rsidRPr="007A382F">
              <w:rPr>
                <w:rFonts w:ascii="Trebuchet MS" w:hAnsi="Trebuchet MS"/>
              </w:rPr>
              <w:t xml:space="preserve"> /</w:t>
            </w:r>
          </w:p>
        </w:tc>
      </w:tr>
    </w:tbl>
    <w:p w:rsidR="001923AF" w:rsidRPr="007A382F" w:rsidRDefault="001923AF" w:rsidP="00671BDD">
      <w:pPr>
        <w:jc w:val="both"/>
        <w:rPr>
          <w:rFonts w:ascii="Trebuchet MS" w:hAnsi="Trebuchet MS" w:cs="Arial"/>
          <w:lang w:eastAsia="en-US"/>
        </w:rPr>
      </w:pPr>
    </w:p>
    <w:tbl>
      <w:tblPr>
        <w:tblW w:w="8473" w:type="dxa"/>
        <w:tblInd w:w="-5" w:type="dxa"/>
        <w:tblLayout w:type="fixed"/>
        <w:tblCellMar>
          <w:left w:w="0" w:type="dxa"/>
          <w:right w:w="0" w:type="dxa"/>
        </w:tblCellMar>
        <w:tblLook w:val="0000" w:firstRow="0" w:lastRow="0" w:firstColumn="0" w:lastColumn="0" w:noHBand="0" w:noVBand="0"/>
      </w:tblPr>
      <w:tblGrid>
        <w:gridCol w:w="2519"/>
        <w:gridCol w:w="610"/>
        <w:gridCol w:w="283"/>
        <w:gridCol w:w="666"/>
        <w:gridCol w:w="284"/>
        <w:gridCol w:w="4111"/>
      </w:tblGrid>
      <w:tr w:rsidR="001923AF" w:rsidRPr="007A382F" w:rsidTr="007A382F">
        <w:trPr>
          <w:trHeight w:hRule="exact" w:val="340"/>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7A382F" w:rsidP="00671BDD">
            <w:pPr>
              <w:jc w:val="both"/>
              <w:rPr>
                <w:rFonts w:ascii="Trebuchet MS" w:hAnsi="Trebuchet MS" w:cs="Arial"/>
                <w:lang w:eastAsia="en-US"/>
              </w:rPr>
            </w:pPr>
            <w:bookmarkStart w:id="2" w:name="CC_3"/>
            <w:r w:rsidRPr="007A382F">
              <w:rPr>
                <w:rFonts w:ascii="Trebuchet MS" w:hAnsi="Trebuchet MS" w:cs="Arial"/>
                <w:b/>
                <w:lang w:eastAsia="en-US"/>
              </w:rPr>
              <w:t xml:space="preserve"> </w:t>
            </w:r>
            <w:r w:rsidR="001923AF" w:rsidRPr="007A382F">
              <w:rPr>
                <w:rFonts w:ascii="Trebuchet MS" w:hAnsi="Trebuchet MS" w:cs="Arial"/>
                <w:b/>
                <w:lang w:eastAsia="en-US"/>
              </w:rPr>
              <w:t xml:space="preserve">3.- </w:t>
            </w:r>
            <w:bookmarkEnd w:id="2"/>
            <w:r w:rsidR="001923AF" w:rsidRPr="007A382F">
              <w:rPr>
                <w:rFonts w:ascii="Trebuchet MS" w:hAnsi="Trebuchet MS" w:cs="Arial"/>
                <w:b/>
                <w:lang w:eastAsia="en-US"/>
              </w:rPr>
              <w:t>KONTRATUAREN OBJEKTUA</w:t>
            </w:r>
          </w:p>
        </w:tc>
      </w:tr>
      <w:tr w:rsidR="001923AF" w:rsidRPr="007A382F" w:rsidTr="007A382F">
        <w:trPr>
          <w:trHeight w:val="621"/>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88290B" w:rsidP="007667B5">
            <w:pPr>
              <w:jc w:val="both"/>
              <w:rPr>
                <w:rFonts w:ascii="Trebuchet MS" w:hAnsi="Trebuchet MS" w:cs="Arial"/>
              </w:rPr>
            </w:pPr>
            <w:r w:rsidRPr="007A382F">
              <w:rPr>
                <w:rFonts w:ascii="Trebuchet MS" w:hAnsi="Trebuchet MS" w:cs="Arial"/>
              </w:rPr>
              <w:t xml:space="preserve">Kontratuaren xedea da </w:t>
            </w:r>
            <w:r w:rsidR="007667B5">
              <w:rPr>
                <w:rFonts w:ascii="Trebuchet MS" w:hAnsi="Trebuchet MS" w:cs="Arial"/>
              </w:rPr>
              <w:t>KABIA</w:t>
            </w:r>
            <w:r w:rsidRPr="007A382F">
              <w:rPr>
                <w:rFonts w:ascii="Trebuchet MS" w:hAnsi="Trebuchet MS" w:cs="Arial"/>
              </w:rPr>
              <w:t>ren kontabilitate erregulartasunaren eta legedi-betetzearen ikuskaritza egiteko laguntza teknikoa jasotzea.</w:t>
            </w:r>
          </w:p>
        </w:tc>
      </w:tr>
      <w:tr w:rsidR="001923AF" w:rsidRPr="007A382F" w:rsidTr="007A382F">
        <w:trPr>
          <w:trHeight w:val="487"/>
        </w:trPr>
        <w:tc>
          <w:tcPr>
            <w:tcW w:w="847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E6711C">
            <w:pPr>
              <w:ind w:left="142"/>
              <w:jc w:val="both"/>
              <w:rPr>
                <w:rFonts w:ascii="Trebuchet MS" w:hAnsi="Trebuchet MS" w:cs="Arial"/>
              </w:rPr>
            </w:pPr>
            <w:r w:rsidRPr="007A382F">
              <w:rPr>
                <w:rFonts w:ascii="Trebuchet MS" w:hAnsi="Trebuchet MS" w:cs="Arial"/>
              </w:rPr>
              <w:t>CPV Kodea(k)</w:t>
            </w:r>
            <w:r w:rsidR="00985ED7" w:rsidRPr="007A382F">
              <w:rPr>
                <w:rFonts w:ascii="Trebuchet MS" w:hAnsi="Trebuchet MS" w:cs="Arial"/>
              </w:rPr>
              <w:t>:</w:t>
            </w:r>
            <w:r w:rsidR="0088290B" w:rsidRPr="007A382F">
              <w:rPr>
                <w:rFonts w:ascii="Trebuchet MS" w:hAnsi="Trebuchet MS" w:cs="Arial"/>
              </w:rPr>
              <w:t>79212000-3</w:t>
            </w:r>
            <w:r w:rsidR="007A382F">
              <w:rPr>
                <w:rFonts w:ascii="Trebuchet MS" w:hAnsi="Trebuchet MS" w:cs="Arial"/>
              </w:rPr>
              <w:t xml:space="preserve"> Auditoretza zerbitzuak</w:t>
            </w:r>
          </w:p>
        </w:tc>
      </w:tr>
      <w:tr w:rsidR="001923AF" w:rsidRPr="007A382F" w:rsidTr="007A382F">
        <w:trPr>
          <w:trHeight w:val="198"/>
        </w:trPr>
        <w:tc>
          <w:tcPr>
            <w:tcW w:w="8473" w:type="dxa"/>
            <w:gridSpan w:val="6"/>
            <w:tcBorders>
              <w:top w:val="single" w:sz="4" w:space="0" w:color="000000"/>
              <w:left w:val="single" w:sz="4" w:space="0" w:color="000000"/>
              <w:right w:val="single" w:sz="4" w:space="0" w:color="000000"/>
            </w:tcBorders>
            <w:shd w:val="clear" w:color="auto" w:fill="FFFFFF"/>
            <w:vAlign w:val="center"/>
          </w:tcPr>
          <w:p w:rsidR="001923AF" w:rsidRPr="007A382F" w:rsidRDefault="001923AF" w:rsidP="00E6711C">
            <w:pPr>
              <w:ind w:left="142"/>
              <w:jc w:val="both"/>
              <w:rPr>
                <w:rFonts w:ascii="Trebuchet MS" w:hAnsi="Trebuchet MS" w:cs="Arial"/>
              </w:rPr>
            </w:pPr>
          </w:p>
        </w:tc>
      </w:tr>
      <w:tr w:rsidR="001923AF" w:rsidRPr="007A382F" w:rsidTr="007A382F">
        <w:trPr>
          <w:trHeight w:hRule="exact" w:val="284"/>
        </w:trPr>
        <w:tc>
          <w:tcPr>
            <w:tcW w:w="2519" w:type="dxa"/>
            <w:tcBorders>
              <w:left w:val="single" w:sz="4" w:space="0" w:color="000000"/>
            </w:tcBorders>
            <w:shd w:val="clear" w:color="auto" w:fill="FFFFFF"/>
            <w:vAlign w:val="center"/>
          </w:tcPr>
          <w:p w:rsidR="001923AF" w:rsidRPr="007A382F" w:rsidRDefault="005F7100" w:rsidP="00E6711C">
            <w:pPr>
              <w:ind w:left="142"/>
              <w:jc w:val="both"/>
              <w:rPr>
                <w:rFonts w:ascii="Trebuchet MS" w:hAnsi="Trebuchet MS" w:cs="Arial"/>
                <w:lang w:eastAsia="en-US"/>
              </w:rPr>
            </w:pPr>
            <w:r w:rsidRPr="007A382F">
              <w:rPr>
                <w:rFonts w:ascii="Trebuchet MS" w:hAnsi="Trebuchet MS" w:cs="Arial"/>
                <w:lang w:eastAsia="en-US"/>
              </w:rPr>
              <w:t>Sortaka</w:t>
            </w:r>
            <w:r w:rsidR="001923AF" w:rsidRPr="007A382F">
              <w:rPr>
                <w:rFonts w:ascii="Trebuchet MS" w:hAnsi="Trebuchet MS" w:cs="Arial"/>
                <w:lang w:eastAsia="en-US"/>
              </w:rPr>
              <w:t xml:space="preserve"> lizitatzeko aukera</w:t>
            </w:r>
          </w:p>
        </w:tc>
        <w:tc>
          <w:tcPr>
            <w:tcW w:w="610" w:type="dxa"/>
            <w:tcBorders>
              <w:right w:val="single" w:sz="8" w:space="0" w:color="auto"/>
            </w:tcBorders>
            <w:shd w:val="clear" w:color="auto" w:fill="FFFFFF"/>
            <w:vAlign w:val="center"/>
          </w:tcPr>
          <w:p w:rsidR="001923AF" w:rsidRPr="007A382F" w:rsidRDefault="001923AF" w:rsidP="000B654E">
            <w:pPr>
              <w:ind w:right="57"/>
              <w:jc w:val="right"/>
              <w:rPr>
                <w:rFonts w:ascii="Trebuchet MS" w:hAnsi="Trebuchet MS" w:cs="Arial"/>
                <w:lang w:eastAsia="en-US"/>
              </w:rPr>
            </w:pPr>
            <w:r w:rsidRPr="007A382F">
              <w:rPr>
                <w:rFonts w:ascii="Trebuchet MS" w:hAnsi="Trebuchet MS"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c>
          <w:tcPr>
            <w:tcW w:w="666" w:type="dxa"/>
            <w:tcBorders>
              <w:left w:val="single" w:sz="8" w:space="0" w:color="auto"/>
              <w:right w:val="single" w:sz="8" w:space="0" w:color="auto"/>
            </w:tcBorders>
            <w:shd w:val="clear" w:color="auto" w:fill="FFFFFF"/>
            <w:vAlign w:val="center"/>
          </w:tcPr>
          <w:p w:rsidR="001923AF" w:rsidRPr="007A382F" w:rsidRDefault="001923AF" w:rsidP="000B654E">
            <w:pPr>
              <w:ind w:right="57"/>
              <w:jc w:val="right"/>
              <w:rPr>
                <w:rFonts w:ascii="Trebuchet MS" w:hAnsi="Trebuchet MS" w:cs="Arial"/>
                <w:lang w:eastAsia="en-US"/>
              </w:rPr>
            </w:pPr>
            <w:r w:rsidRPr="007A382F">
              <w:rPr>
                <w:rFonts w:ascii="Trebuchet MS" w:hAnsi="Trebuchet MS"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88290B" w:rsidP="00671BDD">
            <w:pPr>
              <w:jc w:val="both"/>
              <w:rPr>
                <w:rFonts w:ascii="Trebuchet MS" w:hAnsi="Trebuchet MS" w:cs="Arial"/>
                <w:lang w:eastAsia="en-US"/>
              </w:rPr>
            </w:pPr>
            <w:r w:rsidRPr="007A382F">
              <w:rPr>
                <w:rFonts w:ascii="Trebuchet MS" w:hAnsi="Trebuchet MS" w:cs="Arial"/>
                <w:lang w:eastAsia="en-US"/>
              </w:rPr>
              <w:t>X</w:t>
            </w:r>
          </w:p>
        </w:tc>
        <w:tc>
          <w:tcPr>
            <w:tcW w:w="4111" w:type="dxa"/>
            <w:tcBorders>
              <w:left w:val="single" w:sz="8" w:space="0" w:color="auto"/>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7A382F">
        <w:trPr>
          <w:trHeight w:val="134"/>
        </w:trPr>
        <w:tc>
          <w:tcPr>
            <w:tcW w:w="8473" w:type="dxa"/>
            <w:gridSpan w:val="6"/>
            <w:tcBorders>
              <w:left w:val="single" w:sz="4" w:space="0" w:color="000000"/>
              <w:bottom w:val="single" w:sz="4" w:space="0" w:color="000000"/>
              <w:right w:val="single" w:sz="4" w:space="0" w:color="000000"/>
            </w:tcBorders>
            <w:shd w:val="clear" w:color="auto" w:fill="FFFFFF"/>
            <w:vAlign w:val="center"/>
          </w:tcPr>
          <w:p w:rsidR="001923AF" w:rsidRPr="007A382F" w:rsidRDefault="001923AF" w:rsidP="00E6711C">
            <w:pPr>
              <w:ind w:left="142"/>
              <w:jc w:val="both"/>
              <w:rPr>
                <w:rFonts w:ascii="Trebuchet MS" w:hAnsi="Trebuchet MS" w:cs="Arial"/>
                <w:lang w:eastAsia="en-US"/>
              </w:rPr>
            </w:pPr>
          </w:p>
        </w:tc>
      </w:tr>
      <w:tr w:rsidR="001923AF" w:rsidRPr="007A382F" w:rsidTr="007A382F">
        <w:trPr>
          <w:trHeight w:hRule="exact" w:val="284"/>
        </w:trPr>
        <w:tc>
          <w:tcPr>
            <w:tcW w:w="2519" w:type="dxa"/>
            <w:tcBorders>
              <w:left w:val="single" w:sz="4" w:space="0" w:color="000000"/>
            </w:tcBorders>
            <w:shd w:val="clear" w:color="auto" w:fill="FFFFFF"/>
            <w:vAlign w:val="center"/>
          </w:tcPr>
          <w:p w:rsidR="001923AF" w:rsidRPr="007A382F" w:rsidRDefault="005F7100" w:rsidP="00E6711C">
            <w:pPr>
              <w:ind w:left="142"/>
              <w:jc w:val="both"/>
              <w:rPr>
                <w:rFonts w:ascii="Trebuchet MS" w:hAnsi="Trebuchet MS" w:cs="Arial"/>
                <w:lang w:eastAsia="en-US"/>
              </w:rPr>
            </w:pPr>
            <w:r w:rsidRPr="007A382F">
              <w:rPr>
                <w:rFonts w:ascii="Trebuchet MS" w:hAnsi="Trebuchet MS" w:cs="Arial"/>
                <w:lang w:eastAsia="en-US"/>
              </w:rPr>
              <w:t>Sortetan</w:t>
            </w:r>
            <w:r w:rsidR="001923AF" w:rsidRPr="007A382F">
              <w:rPr>
                <w:rFonts w:ascii="Trebuchet MS" w:hAnsi="Trebuchet MS" w:cs="Arial"/>
                <w:lang w:eastAsia="en-US"/>
              </w:rPr>
              <w:t xml:space="preserve"> muga</w:t>
            </w:r>
            <w:r w:rsidRPr="007A382F">
              <w:rPr>
                <w:rFonts w:ascii="Trebuchet MS" w:hAnsi="Trebuchet MS" w:cs="Arial"/>
                <w:lang w:eastAsia="en-US"/>
              </w:rPr>
              <w:t>tuak</w:t>
            </w:r>
          </w:p>
        </w:tc>
        <w:tc>
          <w:tcPr>
            <w:tcW w:w="610" w:type="dxa"/>
            <w:tcBorders>
              <w:right w:val="single" w:sz="8" w:space="0" w:color="auto"/>
            </w:tcBorders>
            <w:shd w:val="clear" w:color="auto" w:fill="FFFFFF"/>
            <w:vAlign w:val="center"/>
          </w:tcPr>
          <w:p w:rsidR="001923AF" w:rsidRPr="007A382F" w:rsidRDefault="001923AF" w:rsidP="000B654E">
            <w:pPr>
              <w:ind w:right="113"/>
              <w:jc w:val="right"/>
              <w:rPr>
                <w:rFonts w:ascii="Trebuchet MS" w:hAnsi="Trebuchet MS" w:cs="Arial"/>
                <w:lang w:eastAsia="en-US"/>
              </w:rPr>
            </w:pPr>
            <w:r w:rsidRPr="007A382F">
              <w:rPr>
                <w:rFonts w:ascii="Trebuchet MS" w:hAnsi="Trebuchet MS"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c>
          <w:tcPr>
            <w:tcW w:w="666" w:type="dxa"/>
            <w:tcBorders>
              <w:left w:val="single" w:sz="8" w:space="0" w:color="auto"/>
              <w:right w:val="single" w:sz="8" w:space="0" w:color="auto"/>
            </w:tcBorders>
            <w:shd w:val="clear" w:color="auto" w:fill="FFFFFF"/>
            <w:vAlign w:val="center"/>
          </w:tcPr>
          <w:p w:rsidR="001923AF" w:rsidRPr="007A382F" w:rsidRDefault="001923AF" w:rsidP="000B654E">
            <w:pPr>
              <w:ind w:right="113"/>
              <w:jc w:val="right"/>
              <w:rPr>
                <w:rFonts w:ascii="Trebuchet MS" w:hAnsi="Trebuchet MS" w:cs="Arial"/>
                <w:lang w:eastAsia="en-US"/>
              </w:rPr>
            </w:pPr>
            <w:r w:rsidRPr="007A382F">
              <w:rPr>
                <w:rFonts w:ascii="Trebuchet MS" w:hAnsi="Trebuchet MS"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88290B" w:rsidP="00671BDD">
            <w:pPr>
              <w:jc w:val="center"/>
              <w:rPr>
                <w:rFonts w:ascii="Trebuchet MS" w:hAnsi="Trebuchet MS" w:cs="Arial"/>
                <w:lang w:eastAsia="en-US"/>
              </w:rPr>
            </w:pPr>
            <w:r w:rsidRPr="007A382F">
              <w:rPr>
                <w:rFonts w:ascii="Trebuchet MS" w:hAnsi="Trebuchet MS" w:cs="Arial"/>
                <w:lang w:eastAsia="en-US"/>
              </w:rPr>
              <w:t>X</w:t>
            </w:r>
          </w:p>
        </w:tc>
        <w:tc>
          <w:tcPr>
            <w:tcW w:w="4111" w:type="dxa"/>
            <w:tcBorders>
              <w:left w:val="single" w:sz="8" w:space="0" w:color="auto"/>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7A382F">
        <w:trPr>
          <w:trHeight w:val="134"/>
        </w:trPr>
        <w:tc>
          <w:tcPr>
            <w:tcW w:w="8473" w:type="dxa"/>
            <w:gridSpan w:val="6"/>
            <w:tcBorders>
              <w:left w:val="single" w:sz="4" w:space="0" w:color="000000"/>
              <w:bottom w:val="single" w:sz="4" w:space="0" w:color="000000"/>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p>
        </w:tc>
      </w:tr>
    </w:tbl>
    <w:p w:rsidR="001923AF" w:rsidRPr="007A382F" w:rsidRDefault="001923AF" w:rsidP="00671BDD">
      <w:pPr>
        <w:jc w:val="both"/>
        <w:rPr>
          <w:rFonts w:ascii="Trebuchet MS" w:hAnsi="Trebuchet MS" w:cs="Arial"/>
        </w:rPr>
      </w:pPr>
    </w:p>
    <w:tbl>
      <w:tblPr>
        <w:tblW w:w="8505" w:type="dxa"/>
        <w:tblInd w:w="-39" w:type="dxa"/>
        <w:tblLayout w:type="fixed"/>
        <w:tblCellMar>
          <w:left w:w="103" w:type="dxa"/>
        </w:tblCellMar>
        <w:tblLook w:val="0000" w:firstRow="0" w:lastRow="0" w:firstColumn="0" w:lastColumn="0" w:noHBand="0" w:noVBand="0"/>
      </w:tblPr>
      <w:tblGrid>
        <w:gridCol w:w="3403"/>
        <w:gridCol w:w="4539"/>
        <w:gridCol w:w="282"/>
        <w:gridCol w:w="281"/>
      </w:tblGrid>
      <w:tr w:rsidR="001923AF" w:rsidRPr="007A382F" w:rsidTr="00671BDD">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bookmarkStart w:id="3" w:name="CC_4"/>
            <w:r w:rsidRPr="007A382F">
              <w:rPr>
                <w:rFonts w:ascii="Trebuchet MS" w:hAnsi="Trebuchet MS" w:cs="Arial"/>
                <w:b/>
                <w:lang w:eastAsia="en-US"/>
              </w:rPr>
              <w:t xml:space="preserve">4.- </w:t>
            </w:r>
            <w:bookmarkEnd w:id="3"/>
            <w:r w:rsidR="00985ED7" w:rsidRPr="007A382F">
              <w:rPr>
                <w:rFonts w:ascii="Trebuchet MS" w:hAnsi="Trebuchet MS" w:cs="Arial"/>
                <w:b/>
              </w:rPr>
              <w:t xml:space="preserve">LIZITAZIOAREN OINARRIZKO AURREKONTUA </w:t>
            </w:r>
            <w:r w:rsidRPr="007A382F">
              <w:rPr>
                <w:rFonts w:ascii="Trebuchet MS" w:hAnsi="Trebuchet MS" w:cs="Arial"/>
                <w:b/>
                <w:lang w:eastAsia="en-US"/>
              </w:rPr>
              <w:t>(BEZa BARNE)</w:t>
            </w:r>
          </w:p>
        </w:tc>
      </w:tr>
      <w:tr w:rsidR="001923AF" w:rsidRPr="007A382F" w:rsidTr="00671BDD">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r w:rsidRPr="007A382F">
              <w:rPr>
                <w:rFonts w:ascii="Trebuchet MS" w:hAnsi="Trebuchet MS" w:cs="Arial"/>
                <w:lang w:eastAsia="en-US"/>
              </w:rPr>
              <w:t>Prezioa zehazteko sistema</w:t>
            </w:r>
          </w:p>
        </w:tc>
        <w:tc>
          <w:tcPr>
            <w:tcW w:w="4539" w:type="dxa"/>
            <w:tcBorders>
              <w:top w:val="single" w:sz="4" w:space="0" w:color="000000"/>
              <w:left w:val="single" w:sz="4" w:space="0" w:color="000000"/>
            </w:tcBorders>
            <w:shd w:val="clear" w:color="auto" w:fill="FFFFFF"/>
          </w:tcPr>
          <w:p w:rsidR="001923AF" w:rsidRPr="007A382F" w:rsidRDefault="001923AF" w:rsidP="00671BDD">
            <w:pPr>
              <w:rPr>
                <w:rFonts w:ascii="Trebuchet MS" w:hAnsi="Trebuchet MS" w:cs="Arial"/>
                <w:lang w:eastAsia="en-US"/>
              </w:rPr>
            </w:pPr>
          </w:p>
        </w:tc>
        <w:tc>
          <w:tcPr>
            <w:tcW w:w="282" w:type="dxa"/>
            <w:tcBorders>
              <w:top w:val="single" w:sz="4" w:space="0" w:color="000000"/>
              <w:bottom w:val="single" w:sz="8" w:space="0" w:color="000000"/>
            </w:tcBorders>
            <w:shd w:val="clear" w:color="auto" w:fill="FFFFFF"/>
          </w:tcPr>
          <w:p w:rsidR="001923AF" w:rsidRPr="007A382F" w:rsidRDefault="001923AF" w:rsidP="00671BDD">
            <w:pPr>
              <w:rPr>
                <w:rFonts w:ascii="Trebuchet MS" w:hAnsi="Trebuchet MS" w:cs="Arial"/>
                <w:bCs/>
                <w:lang w:eastAsia="en-US"/>
              </w:rPr>
            </w:pPr>
          </w:p>
        </w:tc>
        <w:tc>
          <w:tcPr>
            <w:tcW w:w="281" w:type="dxa"/>
            <w:tcBorders>
              <w:top w:val="single" w:sz="4" w:space="0" w:color="000000"/>
              <w:left w:val="nil"/>
              <w:right w:val="single" w:sz="4" w:space="0" w:color="000000"/>
            </w:tcBorders>
            <w:shd w:val="clear" w:color="auto" w:fill="FFFFFF"/>
          </w:tcPr>
          <w:p w:rsidR="001923AF" w:rsidRPr="007A382F" w:rsidRDefault="001923AF" w:rsidP="00671BDD">
            <w:pPr>
              <w:rPr>
                <w:rFonts w:ascii="Trebuchet MS" w:hAnsi="Trebuchet MS" w:cs="Arial"/>
                <w:bCs/>
                <w:lang w:eastAsia="en-US"/>
              </w:rPr>
            </w:pPr>
          </w:p>
        </w:tc>
      </w:tr>
      <w:tr w:rsidR="001923AF" w:rsidRPr="007A382F" w:rsidTr="00671BDD">
        <w:trPr>
          <w:trHeight w:hRule="exact" w:val="284"/>
        </w:trPr>
        <w:tc>
          <w:tcPr>
            <w:tcW w:w="3403" w:type="dxa"/>
            <w:vMerge/>
            <w:tcBorders>
              <w:left w:val="single" w:sz="4" w:space="0" w:color="000000"/>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p>
        </w:tc>
        <w:tc>
          <w:tcPr>
            <w:tcW w:w="4539" w:type="dxa"/>
            <w:tcBorders>
              <w:left w:val="single" w:sz="4" w:space="0" w:color="000000"/>
              <w:right w:val="single" w:sz="8" w:space="0" w:color="000000"/>
            </w:tcBorders>
            <w:shd w:val="clear" w:color="auto" w:fill="FFFFFF"/>
            <w:vAlign w:val="center"/>
          </w:tcPr>
          <w:p w:rsidR="001923AF" w:rsidRPr="007A382F" w:rsidRDefault="001923AF" w:rsidP="00671BDD">
            <w:pPr>
              <w:jc w:val="both"/>
              <w:rPr>
                <w:rFonts w:ascii="Trebuchet MS" w:hAnsi="Trebuchet MS" w:cs="Arial"/>
                <w:lang w:eastAsia="en-US"/>
              </w:rPr>
            </w:pPr>
            <w:r w:rsidRPr="007A382F">
              <w:rPr>
                <w:rFonts w:ascii="Trebuchet MS" w:hAnsi="Trebuchet MS" w:cs="Arial"/>
                <w:lang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923AF" w:rsidRPr="007A382F" w:rsidRDefault="001923AF" w:rsidP="00671BDD">
            <w:pPr>
              <w:jc w:val="center"/>
              <w:rPr>
                <w:rFonts w:ascii="Trebuchet MS" w:hAnsi="Trebuchet MS" w:cs="Arial"/>
                <w:bCs/>
                <w:lang w:eastAsia="en-US"/>
              </w:rPr>
            </w:pPr>
          </w:p>
        </w:tc>
        <w:tc>
          <w:tcPr>
            <w:tcW w:w="281" w:type="dxa"/>
            <w:tcBorders>
              <w:left w:val="single" w:sz="8" w:space="0" w:color="000000"/>
              <w:right w:val="single" w:sz="4" w:space="0" w:color="000000"/>
            </w:tcBorders>
            <w:shd w:val="clear" w:color="auto" w:fill="FFFFFF"/>
          </w:tcPr>
          <w:p w:rsidR="001923AF" w:rsidRPr="007A382F" w:rsidRDefault="001923AF" w:rsidP="00671BDD">
            <w:pPr>
              <w:jc w:val="center"/>
              <w:rPr>
                <w:rFonts w:ascii="Trebuchet MS" w:hAnsi="Trebuchet MS" w:cs="Arial"/>
                <w:bCs/>
                <w:lang w:eastAsia="en-US"/>
              </w:rPr>
            </w:pPr>
          </w:p>
        </w:tc>
      </w:tr>
      <w:tr w:rsidR="001923AF" w:rsidRPr="007A382F" w:rsidTr="00671BDD">
        <w:trPr>
          <w:trHeight w:hRule="exact" w:val="134"/>
        </w:trPr>
        <w:tc>
          <w:tcPr>
            <w:tcW w:w="3403" w:type="dxa"/>
            <w:vMerge/>
            <w:tcBorders>
              <w:left w:val="single" w:sz="4" w:space="0" w:color="000000"/>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p>
        </w:tc>
        <w:tc>
          <w:tcPr>
            <w:tcW w:w="4539" w:type="dxa"/>
            <w:tcBorders>
              <w:left w:val="single" w:sz="4" w:space="0" w:color="000000"/>
            </w:tcBorders>
            <w:shd w:val="clear" w:color="auto" w:fill="FFFFFF"/>
          </w:tcPr>
          <w:p w:rsidR="001923AF" w:rsidRPr="007A382F" w:rsidRDefault="001923AF" w:rsidP="00671BDD">
            <w:pPr>
              <w:rPr>
                <w:rFonts w:ascii="Trebuchet MS" w:hAnsi="Trebuchet MS" w:cs="Arial"/>
                <w:bCs/>
                <w:lang w:eastAsia="en-US"/>
              </w:rPr>
            </w:pPr>
          </w:p>
        </w:tc>
        <w:tc>
          <w:tcPr>
            <w:tcW w:w="282" w:type="dxa"/>
            <w:tcBorders>
              <w:top w:val="single" w:sz="8" w:space="0" w:color="000000"/>
              <w:bottom w:val="single" w:sz="8" w:space="0" w:color="000000"/>
            </w:tcBorders>
            <w:shd w:val="clear" w:color="auto" w:fill="FFFFFF"/>
          </w:tcPr>
          <w:p w:rsidR="001923AF" w:rsidRPr="007A382F" w:rsidRDefault="001923AF" w:rsidP="00671BDD">
            <w:pPr>
              <w:rPr>
                <w:rFonts w:ascii="Trebuchet MS" w:hAnsi="Trebuchet MS" w:cs="Arial"/>
                <w:bCs/>
                <w:lang w:eastAsia="en-US"/>
              </w:rPr>
            </w:pPr>
          </w:p>
        </w:tc>
        <w:tc>
          <w:tcPr>
            <w:tcW w:w="281" w:type="dxa"/>
            <w:tcBorders>
              <w:right w:val="single" w:sz="4" w:space="0" w:color="000000"/>
            </w:tcBorders>
            <w:shd w:val="clear" w:color="auto" w:fill="FFFFFF"/>
          </w:tcPr>
          <w:p w:rsidR="001923AF" w:rsidRPr="007A382F" w:rsidRDefault="001923AF" w:rsidP="00671BDD">
            <w:pPr>
              <w:rPr>
                <w:rFonts w:ascii="Trebuchet MS" w:hAnsi="Trebuchet MS" w:cs="Arial"/>
                <w:bCs/>
                <w:lang w:eastAsia="en-US"/>
              </w:rPr>
            </w:pPr>
          </w:p>
        </w:tc>
      </w:tr>
      <w:tr w:rsidR="001923AF" w:rsidRPr="007A382F" w:rsidTr="00671BDD">
        <w:trPr>
          <w:trHeight w:hRule="exact" w:val="284"/>
        </w:trPr>
        <w:tc>
          <w:tcPr>
            <w:tcW w:w="3403" w:type="dxa"/>
            <w:vMerge/>
            <w:tcBorders>
              <w:left w:val="single" w:sz="4" w:space="0" w:color="000000"/>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p>
        </w:tc>
        <w:tc>
          <w:tcPr>
            <w:tcW w:w="4539" w:type="dxa"/>
            <w:tcBorders>
              <w:left w:val="single" w:sz="4" w:space="0" w:color="000000"/>
              <w:right w:val="single" w:sz="8" w:space="0" w:color="000000"/>
            </w:tcBorders>
            <w:shd w:val="clear" w:color="auto" w:fill="FFFFFF"/>
            <w:vAlign w:val="center"/>
          </w:tcPr>
          <w:p w:rsidR="001923AF" w:rsidRPr="007A382F" w:rsidRDefault="001923AF" w:rsidP="00671BDD">
            <w:pPr>
              <w:jc w:val="both"/>
              <w:rPr>
                <w:rFonts w:ascii="Trebuchet MS" w:hAnsi="Trebuchet MS" w:cs="Arial"/>
                <w:lang w:eastAsia="en-US"/>
              </w:rPr>
            </w:pPr>
            <w:r w:rsidRPr="007A382F">
              <w:rPr>
                <w:rFonts w:ascii="Trebuchet MS" w:hAnsi="Trebuchet MS" w:cs="Arial"/>
                <w:lang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923AF" w:rsidRPr="007A382F" w:rsidRDefault="001923AF" w:rsidP="00671BDD">
            <w:pPr>
              <w:jc w:val="center"/>
              <w:rPr>
                <w:rFonts w:ascii="Trebuchet MS" w:hAnsi="Trebuchet MS" w:cs="Arial"/>
                <w:bCs/>
                <w:lang w:eastAsia="en-US"/>
              </w:rPr>
            </w:pPr>
          </w:p>
        </w:tc>
        <w:tc>
          <w:tcPr>
            <w:tcW w:w="281" w:type="dxa"/>
            <w:tcBorders>
              <w:left w:val="single" w:sz="8" w:space="0" w:color="000000"/>
              <w:right w:val="single" w:sz="4" w:space="0" w:color="000000"/>
            </w:tcBorders>
            <w:shd w:val="clear" w:color="auto" w:fill="FFFFFF"/>
          </w:tcPr>
          <w:p w:rsidR="001923AF" w:rsidRPr="007A382F" w:rsidRDefault="001923AF" w:rsidP="00671BDD">
            <w:pPr>
              <w:jc w:val="center"/>
              <w:rPr>
                <w:rFonts w:ascii="Trebuchet MS" w:hAnsi="Trebuchet MS" w:cs="Arial"/>
                <w:bCs/>
                <w:lang w:eastAsia="en-US"/>
              </w:rPr>
            </w:pPr>
          </w:p>
        </w:tc>
      </w:tr>
      <w:tr w:rsidR="001923AF" w:rsidRPr="007A382F" w:rsidTr="00671BDD">
        <w:trPr>
          <w:trHeight w:hRule="exact" w:val="142"/>
        </w:trPr>
        <w:tc>
          <w:tcPr>
            <w:tcW w:w="3403" w:type="dxa"/>
            <w:vMerge/>
            <w:tcBorders>
              <w:left w:val="single" w:sz="4" w:space="0" w:color="000000"/>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p>
        </w:tc>
        <w:tc>
          <w:tcPr>
            <w:tcW w:w="4539" w:type="dxa"/>
            <w:tcBorders>
              <w:left w:val="single" w:sz="4" w:space="0" w:color="000000"/>
            </w:tcBorders>
            <w:shd w:val="clear" w:color="auto" w:fill="FFFFFF"/>
          </w:tcPr>
          <w:p w:rsidR="001923AF" w:rsidRPr="007A382F" w:rsidRDefault="001923AF" w:rsidP="00671BDD">
            <w:pPr>
              <w:rPr>
                <w:rFonts w:ascii="Trebuchet MS" w:hAnsi="Trebuchet MS" w:cs="Arial"/>
                <w:lang w:eastAsia="en-US"/>
              </w:rPr>
            </w:pPr>
          </w:p>
        </w:tc>
        <w:tc>
          <w:tcPr>
            <w:tcW w:w="282" w:type="dxa"/>
            <w:tcBorders>
              <w:top w:val="single" w:sz="8" w:space="0" w:color="000000"/>
              <w:bottom w:val="single" w:sz="8" w:space="0" w:color="000000"/>
            </w:tcBorders>
            <w:shd w:val="clear" w:color="auto" w:fill="FFFFFF"/>
          </w:tcPr>
          <w:p w:rsidR="001923AF" w:rsidRPr="007A382F" w:rsidRDefault="001923AF" w:rsidP="00671BDD">
            <w:pPr>
              <w:rPr>
                <w:rFonts w:ascii="Trebuchet MS" w:hAnsi="Trebuchet MS" w:cs="Arial"/>
                <w:bCs/>
                <w:lang w:eastAsia="en-US"/>
              </w:rPr>
            </w:pPr>
          </w:p>
        </w:tc>
        <w:tc>
          <w:tcPr>
            <w:tcW w:w="281" w:type="dxa"/>
            <w:tcBorders>
              <w:left w:val="nil"/>
              <w:right w:val="single" w:sz="4" w:space="0" w:color="000000"/>
            </w:tcBorders>
            <w:shd w:val="clear" w:color="auto" w:fill="FFFFFF"/>
          </w:tcPr>
          <w:p w:rsidR="001923AF" w:rsidRPr="007A382F" w:rsidRDefault="001923AF" w:rsidP="00671BDD">
            <w:pPr>
              <w:rPr>
                <w:rFonts w:ascii="Trebuchet MS" w:hAnsi="Trebuchet MS" w:cs="Arial"/>
                <w:bCs/>
                <w:lang w:eastAsia="en-US"/>
              </w:rPr>
            </w:pPr>
          </w:p>
        </w:tc>
      </w:tr>
      <w:tr w:rsidR="001923AF" w:rsidRPr="007A382F" w:rsidTr="00671BDD">
        <w:trPr>
          <w:trHeight w:hRule="exact" w:val="284"/>
        </w:trPr>
        <w:tc>
          <w:tcPr>
            <w:tcW w:w="3403" w:type="dxa"/>
            <w:vMerge/>
            <w:tcBorders>
              <w:left w:val="single" w:sz="4" w:space="0" w:color="000000"/>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p>
        </w:tc>
        <w:tc>
          <w:tcPr>
            <w:tcW w:w="4539" w:type="dxa"/>
            <w:tcBorders>
              <w:left w:val="single" w:sz="4" w:space="0" w:color="000000"/>
              <w:right w:val="single" w:sz="8" w:space="0" w:color="000000"/>
            </w:tcBorders>
            <w:shd w:val="clear" w:color="auto" w:fill="FFFFFF"/>
            <w:vAlign w:val="center"/>
          </w:tcPr>
          <w:p w:rsidR="001923AF" w:rsidRPr="007A382F" w:rsidRDefault="001923AF" w:rsidP="00671BDD">
            <w:pPr>
              <w:jc w:val="both"/>
              <w:rPr>
                <w:rFonts w:ascii="Trebuchet MS" w:hAnsi="Trebuchet MS" w:cs="Arial"/>
                <w:lang w:eastAsia="en-US"/>
              </w:rPr>
            </w:pPr>
            <w:r w:rsidRPr="007A382F">
              <w:rPr>
                <w:rFonts w:ascii="Trebuchet MS" w:hAnsi="Trebuchet MS" w:cs="Arial"/>
                <w:lang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923AF" w:rsidRPr="007A382F" w:rsidRDefault="0088290B" w:rsidP="00671BDD">
            <w:pPr>
              <w:jc w:val="center"/>
              <w:rPr>
                <w:rFonts w:ascii="Trebuchet MS" w:hAnsi="Trebuchet MS" w:cs="Arial"/>
                <w:bCs/>
                <w:lang w:eastAsia="en-US"/>
              </w:rPr>
            </w:pPr>
            <w:r w:rsidRPr="007A382F">
              <w:rPr>
                <w:rFonts w:ascii="Trebuchet MS" w:hAnsi="Trebuchet MS" w:cs="Arial"/>
                <w:bCs/>
                <w:lang w:eastAsia="en-US"/>
              </w:rPr>
              <w:t>X</w:t>
            </w:r>
          </w:p>
        </w:tc>
        <w:tc>
          <w:tcPr>
            <w:tcW w:w="281" w:type="dxa"/>
            <w:tcBorders>
              <w:left w:val="single" w:sz="8" w:space="0" w:color="000000"/>
              <w:right w:val="single" w:sz="4" w:space="0" w:color="000000"/>
            </w:tcBorders>
            <w:shd w:val="clear" w:color="auto" w:fill="FFFFFF"/>
          </w:tcPr>
          <w:p w:rsidR="001923AF" w:rsidRPr="007A382F" w:rsidRDefault="001923AF" w:rsidP="00671BDD">
            <w:pPr>
              <w:jc w:val="center"/>
              <w:rPr>
                <w:rFonts w:ascii="Trebuchet MS" w:hAnsi="Trebuchet MS" w:cs="Arial"/>
                <w:bCs/>
                <w:lang w:eastAsia="en-US"/>
              </w:rPr>
            </w:pPr>
          </w:p>
        </w:tc>
      </w:tr>
      <w:tr w:rsidR="001923AF" w:rsidRPr="007A382F" w:rsidTr="00671BDD">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1923AF" w:rsidRPr="007A382F" w:rsidRDefault="001923AF" w:rsidP="00671BDD">
            <w:pPr>
              <w:jc w:val="both"/>
              <w:rPr>
                <w:rFonts w:ascii="Trebuchet MS" w:hAnsi="Trebuchet MS" w:cs="Arial"/>
                <w:lang w:eastAsia="en-US"/>
              </w:rPr>
            </w:pPr>
          </w:p>
        </w:tc>
        <w:tc>
          <w:tcPr>
            <w:tcW w:w="4539" w:type="dxa"/>
            <w:tcBorders>
              <w:left w:val="single" w:sz="4" w:space="0" w:color="000000"/>
            </w:tcBorders>
            <w:shd w:val="clear" w:color="auto" w:fill="FFFFFF"/>
          </w:tcPr>
          <w:p w:rsidR="001923AF" w:rsidRPr="007A382F" w:rsidRDefault="001923AF" w:rsidP="00671BDD">
            <w:pPr>
              <w:rPr>
                <w:rFonts w:ascii="Trebuchet MS" w:hAnsi="Trebuchet MS" w:cs="Arial"/>
                <w:lang w:eastAsia="en-US"/>
              </w:rPr>
            </w:pPr>
          </w:p>
        </w:tc>
        <w:tc>
          <w:tcPr>
            <w:tcW w:w="282" w:type="dxa"/>
            <w:tcBorders>
              <w:top w:val="single" w:sz="8" w:space="0" w:color="000000"/>
            </w:tcBorders>
            <w:shd w:val="clear" w:color="auto" w:fill="FFFFFF"/>
          </w:tcPr>
          <w:p w:rsidR="001923AF" w:rsidRPr="007A382F" w:rsidRDefault="001923AF" w:rsidP="00671BDD">
            <w:pPr>
              <w:rPr>
                <w:rFonts w:ascii="Trebuchet MS" w:hAnsi="Trebuchet MS" w:cs="Arial"/>
                <w:bCs/>
                <w:lang w:eastAsia="en-US"/>
              </w:rPr>
            </w:pPr>
          </w:p>
        </w:tc>
        <w:tc>
          <w:tcPr>
            <w:tcW w:w="281" w:type="dxa"/>
            <w:tcBorders>
              <w:left w:val="nil"/>
              <w:bottom w:val="single" w:sz="4" w:space="0" w:color="000000"/>
              <w:right w:val="single" w:sz="4" w:space="0" w:color="000000"/>
            </w:tcBorders>
            <w:shd w:val="clear" w:color="auto" w:fill="FFFFFF"/>
          </w:tcPr>
          <w:p w:rsidR="001923AF" w:rsidRPr="007A382F" w:rsidRDefault="001923AF" w:rsidP="00671BDD">
            <w:pPr>
              <w:rPr>
                <w:rFonts w:ascii="Trebuchet MS" w:hAnsi="Trebuchet MS" w:cs="Arial"/>
                <w:bCs/>
                <w:lang w:eastAsia="en-US"/>
              </w:rPr>
            </w:pPr>
          </w:p>
        </w:tc>
      </w:tr>
      <w:tr w:rsidR="001923AF" w:rsidRPr="007A382F" w:rsidTr="00671BDD">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34BCF" w:rsidRPr="007A382F" w:rsidRDefault="00534BCF" w:rsidP="00534BCF">
            <w:pPr>
              <w:jc w:val="both"/>
              <w:rPr>
                <w:rFonts w:ascii="Trebuchet MS" w:hAnsi="Trebuchet MS" w:cs="Arial"/>
                <w:lang w:eastAsia="en-US"/>
              </w:rPr>
            </w:pPr>
            <w:r w:rsidRPr="007A382F">
              <w:rPr>
                <w:rFonts w:ascii="Trebuchet MS" w:hAnsi="Trebuchet MS" w:cs="Arial"/>
                <w:lang w:eastAsia="en-US"/>
              </w:rPr>
              <w:t>Lizitazioaren oinarrizko aurrekontua</w:t>
            </w:r>
          </w:p>
          <w:p w:rsidR="001923AF" w:rsidRPr="007A382F" w:rsidRDefault="0088290B" w:rsidP="0088290B">
            <w:pPr>
              <w:jc w:val="both"/>
              <w:rPr>
                <w:rFonts w:ascii="Trebuchet MS" w:hAnsi="Trebuchet MS" w:cs="Arial"/>
                <w:lang w:eastAsia="en-US"/>
              </w:rPr>
            </w:pPr>
            <w:r w:rsidRPr="007A382F">
              <w:rPr>
                <w:rFonts w:ascii="Trebuchet MS" w:hAnsi="Trebuchet MS" w:cs="Arial"/>
                <w:lang w:eastAsia="en-US"/>
              </w:rPr>
              <w:t>[% 21</w:t>
            </w:r>
            <w:r w:rsidR="00534BCF" w:rsidRPr="007A382F">
              <w:rPr>
                <w:rFonts w:ascii="Trebuchet MS" w:hAnsi="Trebuchet MS" w:cs="Arial"/>
                <w:lang w:eastAsia="en-US"/>
              </w:rPr>
              <w:t>eko BEZa barne]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1923AF" w:rsidRPr="007A382F" w:rsidRDefault="00AD5ED6" w:rsidP="00AD5ED6">
            <w:pPr>
              <w:jc w:val="both"/>
              <w:rPr>
                <w:rFonts w:ascii="Trebuchet MS" w:hAnsi="Trebuchet MS" w:cs="Arial"/>
                <w:lang w:eastAsia="en-US"/>
              </w:rPr>
            </w:pPr>
            <w:r>
              <w:rPr>
                <w:rFonts w:ascii="Trebuchet MS" w:hAnsi="Trebuchet MS" w:cs="Arial"/>
                <w:lang w:eastAsia="en-US"/>
              </w:rPr>
              <w:t>22</w:t>
            </w:r>
            <w:r w:rsidR="005D589C">
              <w:rPr>
                <w:rFonts w:ascii="Trebuchet MS" w:hAnsi="Trebuchet MS" w:cs="Arial"/>
                <w:lang w:eastAsia="en-US"/>
              </w:rPr>
              <w:t>.</w:t>
            </w:r>
            <w:r>
              <w:rPr>
                <w:rFonts w:ascii="Trebuchet MS" w:hAnsi="Trebuchet MS" w:cs="Arial"/>
                <w:lang w:eastAsia="en-US"/>
              </w:rPr>
              <w:t>5</w:t>
            </w:r>
            <w:r w:rsidR="005D589C">
              <w:rPr>
                <w:rFonts w:ascii="Trebuchet MS" w:hAnsi="Trebuchet MS" w:cs="Arial"/>
                <w:lang w:eastAsia="en-US"/>
              </w:rPr>
              <w:t>00</w:t>
            </w:r>
            <w:r w:rsidR="0088290B" w:rsidRPr="007A382F">
              <w:rPr>
                <w:rFonts w:ascii="Trebuchet MS" w:hAnsi="Trebuchet MS" w:cs="Arial"/>
                <w:lang w:eastAsia="en-US"/>
              </w:rPr>
              <w:t xml:space="preserve"> euro</w:t>
            </w:r>
          </w:p>
        </w:tc>
      </w:tr>
      <w:tr w:rsidR="001923AF" w:rsidRPr="007A382F" w:rsidTr="00671BDD">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FF5C0C" w:rsidP="006B343F">
            <w:pPr>
              <w:rPr>
                <w:rFonts w:ascii="Trebuchet MS" w:hAnsi="Trebuchet MS" w:cs="Arial"/>
                <w:lang w:eastAsia="en-US"/>
              </w:rPr>
            </w:pPr>
            <w:r w:rsidRPr="007A382F">
              <w:rPr>
                <w:rFonts w:ascii="Trebuchet MS" w:hAnsi="Trebuchet MS" w:cs="Arial"/>
                <w:lang w:eastAsia="en-US"/>
              </w:rPr>
              <w:t>Lizitazioaren</w:t>
            </w:r>
            <w:r w:rsidR="001923AF" w:rsidRPr="007A382F">
              <w:rPr>
                <w:rFonts w:ascii="Trebuchet MS" w:hAnsi="Trebuchet MS" w:cs="Arial"/>
                <w:lang w:eastAsia="en-US"/>
              </w:rPr>
              <w:t xml:space="preserve"> oinarrizko aurrekontuaren xehapena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88290B" w:rsidRPr="007A382F" w:rsidRDefault="0088290B" w:rsidP="0088290B">
            <w:pPr>
              <w:jc w:val="both"/>
              <w:rPr>
                <w:rFonts w:ascii="Trebuchet MS" w:hAnsi="Trebuchet MS" w:cs="Arial"/>
                <w:lang w:eastAsia="en-US"/>
              </w:rPr>
            </w:pPr>
            <w:r w:rsidRPr="007A382F">
              <w:rPr>
                <w:rFonts w:ascii="Trebuchet MS" w:hAnsi="Trebuchet MS" w:cs="Arial"/>
                <w:lang w:eastAsia="en-US"/>
              </w:rPr>
              <w:t xml:space="preserve">Aurrekontua (BEZa kanpo): </w:t>
            </w:r>
            <w:r w:rsidR="000574FA">
              <w:rPr>
                <w:rFonts w:ascii="Trebuchet MS" w:hAnsi="Trebuchet MS" w:cs="Arial"/>
                <w:lang w:eastAsia="en-US"/>
              </w:rPr>
              <w:t>__________</w:t>
            </w:r>
            <w:r w:rsidRPr="007A382F">
              <w:rPr>
                <w:rFonts w:ascii="Trebuchet MS" w:hAnsi="Trebuchet MS" w:cs="Arial"/>
                <w:lang w:eastAsia="en-US"/>
              </w:rPr>
              <w:t>6.198,35 €/urte</w:t>
            </w:r>
          </w:p>
          <w:p w:rsidR="0088290B" w:rsidRPr="007A382F" w:rsidRDefault="0088290B" w:rsidP="0088290B">
            <w:pPr>
              <w:jc w:val="both"/>
              <w:rPr>
                <w:rFonts w:ascii="Trebuchet MS" w:hAnsi="Trebuchet MS" w:cs="Arial"/>
                <w:lang w:eastAsia="en-US"/>
              </w:rPr>
            </w:pPr>
            <w:r w:rsidRPr="007A382F">
              <w:rPr>
                <w:rFonts w:ascii="Trebuchet MS" w:hAnsi="Trebuchet MS" w:cs="Arial"/>
                <w:lang w:eastAsia="en-US"/>
              </w:rPr>
              <w:t xml:space="preserve">BEZaren zenbatekoa: </w:t>
            </w:r>
            <w:r w:rsidR="000574FA">
              <w:rPr>
                <w:rFonts w:ascii="Trebuchet MS" w:hAnsi="Trebuchet MS" w:cs="Arial"/>
                <w:lang w:eastAsia="en-US"/>
              </w:rPr>
              <w:t>______________</w:t>
            </w:r>
            <w:r w:rsidRPr="007A382F">
              <w:rPr>
                <w:rFonts w:ascii="Trebuchet MS" w:hAnsi="Trebuchet MS" w:cs="Arial"/>
                <w:lang w:eastAsia="en-US"/>
              </w:rPr>
              <w:t>1.301,65 €/urte</w:t>
            </w:r>
          </w:p>
          <w:p w:rsidR="0088290B" w:rsidRPr="007A382F" w:rsidRDefault="0088290B" w:rsidP="0088290B">
            <w:pPr>
              <w:jc w:val="both"/>
              <w:rPr>
                <w:rFonts w:ascii="Trebuchet MS" w:hAnsi="Trebuchet MS" w:cs="Arial"/>
                <w:lang w:eastAsia="en-US"/>
              </w:rPr>
            </w:pPr>
            <w:r w:rsidRPr="007A382F">
              <w:rPr>
                <w:rFonts w:ascii="Trebuchet MS" w:hAnsi="Trebuchet MS" w:cs="Arial"/>
                <w:lang w:eastAsia="en-US"/>
              </w:rPr>
              <w:t>Lizitazioaren Oinarrizko Aurrekontua: 7.500,00 €/urte</w:t>
            </w:r>
          </w:p>
          <w:p w:rsidR="0088290B" w:rsidRPr="007A382F" w:rsidRDefault="0088290B" w:rsidP="0088290B">
            <w:pPr>
              <w:jc w:val="both"/>
              <w:rPr>
                <w:rFonts w:ascii="Trebuchet MS" w:hAnsi="Trebuchet MS" w:cs="Arial"/>
                <w:lang w:eastAsia="en-US"/>
              </w:rPr>
            </w:pPr>
          </w:p>
          <w:p w:rsidR="0088290B" w:rsidRPr="007A382F" w:rsidRDefault="0088290B" w:rsidP="0088290B">
            <w:pPr>
              <w:jc w:val="both"/>
              <w:rPr>
                <w:rFonts w:ascii="Trebuchet MS" w:hAnsi="Trebuchet MS" w:cs="Arial"/>
                <w:lang w:eastAsia="en-US"/>
              </w:rPr>
            </w:pPr>
            <w:r w:rsidRPr="007A382F">
              <w:rPr>
                <w:rFonts w:ascii="Trebuchet MS" w:hAnsi="Trebuchet MS" w:cs="Arial"/>
                <w:lang w:eastAsia="en-US"/>
              </w:rPr>
              <w:t>Lizitazioaren Oina</w:t>
            </w:r>
            <w:r w:rsidR="000574FA">
              <w:rPr>
                <w:rFonts w:ascii="Trebuchet MS" w:hAnsi="Trebuchet MS" w:cs="Arial"/>
                <w:lang w:eastAsia="en-US"/>
              </w:rPr>
              <w:t>rrizko Aurrekontuaren desglosea (BEZ kanpo):</w:t>
            </w:r>
          </w:p>
          <w:p w:rsidR="0088290B" w:rsidRPr="007A382F" w:rsidRDefault="0088290B" w:rsidP="0088290B">
            <w:pPr>
              <w:jc w:val="both"/>
              <w:rPr>
                <w:rFonts w:ascii="Trebuchet MS" w:hAnsi="Trebuchet MS" w:cs="Arial"/>
                <w:lang w:eastAsia="en-US"/>
              </w:rPr>
            </w:pPr>
          </w:p>
          <w:p w:rsidR="0088290B" w:rsidRPr="007A382F" w:rsidRDefault="0088290B" w:rsidP="0088290B">
            <w:pPr>
              <w:jc w:val="both"/>
              <w:rPr>
                <w:rFonts w:ascii="Trebuchet MS" w:hAnsi="Trebuchet MS" w:cs="Arial"/>
                <w:lang w:eastAsia="en-US"/>
              </w:rPr>
            </w:pPr>
            <w:r w:rsidRPr="007A382F">
              <w:rPr>
                <w:rFonts w:ascii="Trebuchet MS" w:hAnsi="Trebuchet MS" w:cs="Arial"/>
                <w:lang w:eastAsia="en-US"/>
              </w:rPr>
              <w:t xml:space="preserve">- Koste Zuzenak: </w:t>
            </w:r>
            <w:r w:rsidR="000574FA">
              <w:rPr>
                <w:rFonts w:ascii="Trebuchet MS" w:hAnsi="Trebuchet MS" w:cs="Arial"/>
                <w:lang w:eastAsia="en-US"/>
              </w:rPr>
              <w:t>_______________________</w:t>
            </w:r>
            <w:r w:rsidRPr="007A382F">
              <w:rPr>
                <w:rFonts w:ascii="Trebuchet MS" w:hAnsi="Trebuchet MS" w:cs="Arial"/>
                <w:lang w:eastAsia="en-US"/>
              </w:rPr>
              <w:t>5.389,87 €</w:t>
            </w:r>
          </w:p>
          <w:p w:rsidR="001923AF" w:rsidRPr="007A382F" w:rsidRDefault="0088290B" w:rsidP="0088290B">
            <w:pPr>
              <w:jc w:val="both"/>
              <w:rPr>
                <w:rFonts w:ascii="Trebuchet MS" w:hAnsi="Trebuchet MS" w:cs="Arial"/>
                <w:lang w:eastAsia="en-US"/>
              </w:rPr>
            </w:pPr>
            <w:r w:rsidRPr="007A382F">
              <w:rPr>
                <w:rFonts w:ascii="Trebuchet MS" w:hAnsi="Trebuchet MS" w:cs="Arial"/>
                <w:lang w:eastAsia="en-US"/>
              </w:rPr>
              <w:t xml:space="preserve">- Zeharkako Kosteak: </w:t>
            </w:r>
            <w:r w:rsidR="000574FA">
              <w:rPr>
                <w:rFonts w:ascii="Trebuchet MS" w:hAnsi="Trebuchet MS" w:cs="Arial"/>
                <w:lang w:eastAsia="en-US"/>
              </w:rPr>
              <w:t>_____________________</w:t>
            </w:r>
            <w:r w:rsidRPr="007A382F">
              <w:rPr>
                <w:rFonts w:ascii="Trebuchet MS" w:hAnsi="Trebuchet MS" w:cs="Arial"/>
                <w:lang w:eastAsia="en-US"/>
              </w:rPr>
              <w:t>808,48 €</w:t>
            </w:r>
          </w:p>
          <w:p w:rsidR="0088290B" w:rsidRPr="007A382F" w:rsidRDefault="0088290B" w:rsidP="0088290B">
            <w:pPr>
              <w:jc w:val="both"/>
              <w:rPr>
                <w:rFonts w:ascii="Trebuchet MS" w:hAnsi="Trebuchet MS" w:cs="Arial"/>
                <w:lang w:eastAsia="en-US"/>
              </w:rPr>
            </w:pPr>
          </w:p>
        </w:tc>
      </w:tr>
    </w:tbl>
    <w:p w:rsidR="001923AF" w:rsidRPr="007A382F" w:rsidRDefault="001923AF" w:rsidP="00671BDD">
      <w:pPr>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923AF" w:rsidRPr="007A382F" w:rsidTr="00521FE0">
        <w:trPr>
          <w:trHeight w:hRule="exact" w:val="340"/>
        </w:trPr>
        <w:tc>
          <w:tcPr>
            <w:tcW w:w="8506" w:type="dxa"/>
            <w:vAlign w:val="center"/>
          </w:tcPr>
          <w:p w:rsidR="001923AF" w:rsidRPr="007A382F" w:rsidRDefault="001923AF" w:rsidP="00671BDD">
            <w:pPr>
              <w:jc w:val="both"/>
              <w:rPr>
                <w:rFonts w:ascii="Trebuchet MS" w:hAnsi="Trebuchet MS" w:cs="Arial"/>
              </w:rPr>
            </w:pPr>
            <w:bookmarkStart w:id="4" w:name="CC_5"/>
            <w:r w:rsidRPr="007A382F">
              <w:rPr>
                <w:rFonts w:ascii="Trebuchet MS" w:hAnsi="Trebuchet MS" w:cs="Arial"/>
                <w:b/>
              </w:rPr>
              <w:t xml:space="preserve">5.- </w:t>
            </w:r>
            <w:bookmarkEnd w:id="4"/>
            <w:r w:rsidRPr="007A382F">
              <w:rPr>
                <w:rFonts w:ascii="Trebuchet MS" w:hAnsi="Trebuchet MS" w:cs="Arial"/>
                <w:b/>
              </w:rPr>
              <w:t>KONTRATUAREN BALIO ZENBATETSIA (BEZa SARTU GABE)</w:t>
            </w:r>
          </w:p>
        </w:tc>
      </w:tr>
      <w:tr w:rsidR="001923AF" w:rsidRPr="007A382F" w:rsidTr="00521FE0">
        <w:trPr>
          <w:trHeight w:hRule="exact" w:val="397"/>
        </w:trPr>
        <w:tc>
          <w:tcPr>
            <w:tcW w:w="8506" w:type="dxa"/>
            <w:vAlign w:val="center"/>
          </w:tcPr>
          <w:p w:rsidR="001923AF" w:rsidRPr="007A382F" w:rsidRDefault="001923AF" w:rsidP="00671BDD">
            <w:pPr>
              <w:jc w:val="both"/>
              <w:rPr>
                <w:rFonts w:ascii="Trebuchet MS" w:hAnsi="Trebuchet MS" w:cs="Arial"/>
                <w:b/>
              </w:rPr>
            </w:pPr>
            <w:r w:rsidRPr="007A382F">
              <w:rPr>
                <w:rFonts w:ascii="Trebuchet MS" w:hAnsi="Trebuchet MS" w:cs="Arial"/>
              </w:rPr>
              <w:t>Zenbatekoa</w:t>
            </w:r>
            <w:r w:rsidR="003F50ED">
              <w:rPr>
                <w:rFonts w:ascii="Trebuchet MS" w:hAnsi="Trebuchet MS" w:cs="Arial"/>
              </w:rPr>
              <w:t xml:space="preserve">: </w:t>
            </w:r>
            <w:r w:rsidR="00286BB5">
              <w:rPr>
                <w:rFonts w:ascii="Trebuchet MS" w:hAnsi="Trebuchet MS" w:cs="Arial"/>
              </w:rPr>
              <w:t>30.991,75</w:t>
            </w:r>
            <w:r w:rsidR="003F50ED" w:rsidRPr="003F50ED">
              <w:rPr>
                <w:rFonts w:ascii="Trebuchet MS" w:hAnsi="Trebuchet MS" w:cs="Arial"/>
              </w:rPr>
              <w:t>€</w:t>
            </w:r>
          </w:p>
        </w:tc>
      </w:tr>
    </w:tbl>
    <w:p w:rsidR="001923AF" w:rsidRPr="007A382F" w:rsidRDefault="001923AF" w:rsidP="00671BDD">
      <w:pPr>
        <w:jc w:val="both"/>
        <w:rPr>
          <w:rFonts w:ascii="Trebuchet MS" w:hAnsi="Trebuchet MS" w:cs="Arial"/>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1923AF" w:rsidRPr="007A382F" w:rsidTr="00671BDD">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671BDD">
            <w:pPr>
              <w:rPr>
                <w:rFonts w:ascii="Trebuchet MS" w:hAnsi="Trebuchet MS" w:cs="Arial"/>
              </w:rPr>
            </w:pPr>
            <w:bookmarkStart w:id="5" w:name="CC_6"/>
            <w:r w:rsidRPr="007A382F">
              <w:rPr>
                <w:rFonts w:ascii="Trebuchet MS" w:hAnsi="Trebuchet MS" w:cs="Arial"/>
                <w:b/>
              </w:rPr>
              <w:t xml:space="preserve">6.- </w:t>
            </w:r>
            <w:bookmarkEnd w:id="5"/>
            <w:r w:rsidRPr="007A382F">
              <w:rPr>
                <w:rFonts w:ascii="Trebuchet MS" w:hAnsi="Trebuchet MS" w:cs="Arial"/>
                <w:b/>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671BDD">
            <w:pPr>
              <w:jc w:val="center"/>
              <w:rPr>
                <w:rFonts w:ascii="Trebuchet MS" w:hAnsi="Trebuchet MS" w:cs="Arial"/>
              </w:rPr>
            </w:pPr>
            <w:r w:rsidRPr="007A382F">
              <w:rPr>
                <w:rFonts w:ascii="Trebuchet MS" w:hAnsi="Trebuchet MS" w:cs="Arial"/>
              </w:rPr>
              <w:t>Portzentajea</w:t>
            </w:r>
          </w:p>
        </w:tc>
      </w:tr>
      <w:tr w:rsidR="001923AF" w:rsidRPr="007A382F" w:rsidTr="00671BDD">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88290B" w:rsidP="00671BDD">
            <w:pPr>
              <w:rPr>
                <w:rFonts w:ascii="Trebuchet MS" w:hAnsi="Trebuchet MS" w:cs="Arial"/>
                <w:lang w:eastAsia="en-US"/>
              </w:rPr>
            </w:pPr>
            <w:r w:rsidRPr="007A382F">
              <w:rPr>
                <w:rFonts w:ascii="Trebuchet MS" w:hAnsi="Trebuchet MS" w:cs="Arial"/>
                <w:lang w:eastAsia="en-US"/>
              </w:rPr>
              <w:t>KABIA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88290B" w:rsidP="00671BDD">
            <w:pPr>
              <w:tabs>
                <w:tab w:val="left" w:pos="889"/>
              </w:tabs>
              <w:ind w:right="170"/>
              <w:jc w:val="center"/>
              <w:rPr>
                <w:rFonts w:ascii="Trebuchet MS" w:hAnsi="Trebuchet MS" w:cs="Arial"/>
                <w:lang w:eastAsia="en-US"/>
              </w:rPr>
            </w:pPr>
            <w:r w:rsidRPr="007A382F">
              <w:rPr>
                <w:rFonts w:ascii="Trebuchet MS" w:hAnsi="Trebuchet MS" w:cs="Arial"/>
                <w:lang w:eastAsia="en-US"/>
              </w:rPr>
              <w:t>100</w:t>
            </w:r>
          </w:p>
        </w:tc>
      </w:tr>
    </w:tbl>
    <w:p w:rsidR="001923AF" w:rsidRPr="007A382F" w:rsidRDefault="001923AF" w:rsidP="00671BDD">
      <w:pPr>
        <w:jc w:val="both"/>
        <w:rPr>
          <w:rFonts w:ascii="Trebuchet MS" w:hAnsi="Trebuchet MS" w:cs="Arial"/>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923AF" w:rsidRPr="00886741" w:rsidTr="00671BDD">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886741" w:rsidRDefault="001923AF" w:rsidP="00671BDD">
            <w:pPr>
              <w:jc w:val="both"/>
              <w:rPr>
                <w:rFonts w:ascii="Trebuchet MS" w:hAnsi="Trebuchet MS" w:cs="Arial"/>
                <w:lang w:eastAsia="en-US"/>
              </w:rPr>
            </w:pPr>
            <w:bookmarkStart w:id="6" w:name="CC_7"/>
            <w:r w:rsidRPr="00886741">
              <w:rPr>
                <w:rFonts w:ascii="Trebuchet MS" w:hAnsi="Trebuchet MS" w:cs="Arial"/>
                <w:b/>
                <w:lang w:eastAsia="en-US"/>
              </w:rPr>
              <w:t xml:space="preserve">7.- </w:t>
            </w:r>
            <w:bookmarkEnd w:id="6"/>
            <w:r w:rsidRPr="00886741">
              <w:rPr>
                <w:rFonts w:ascii="Trebuchet MS" w:hAnsi="Trebuchet MS" w:cs="Arial"/>
                <w:b/>
                <w:lang w:eastAsia="en-US"/>
              </w:rPr>
              <w:t>URTEKOAK</w:t>
            </w:r>
          </w:p>
        </w:tc>
      </w:tr>
      <w:tr w:rsidR="001923AF" w:rsidRPr="00886741" w:rsidTr="00671BDD">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886741" w:rsidRDefault="001923AF" w:rsidP="00671BDD">
            <w:pPr>
              <w:spacing w:before="40" w:after="40"/>
              <w:jc w:val="center"/>
              <w:rPr>
                <w:rFonts w:ascii="Trebuchet MS" w:hAnsi="Trebuchet MS" w:cs="Arial"/>
                <w:lang w:eastAsia="en-US"/>
              </w:rPr>
            </w:pPr>
            <w:r w:rsidRPr="00886741">
              <w:rPr>
                <w:rFonts w:ascii="Trebuchet MS" w:hAnsi="Trebuchet MS" w:cs="Arial"/>
                <w:lang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886741" w:rsidRDefault="001923AF" w:rsidP="00671BDD">
            <w:pPr>
              <w:spacing w:before="40" w:after="40"/>
              <w:jc w:val="center"/>
              <w:rPr>
                <w:rFonts w:ascii="Trebuchet MS" w:hAnsi="Trebuchet MS" w:cs="Arial"/>
                <w:lang w:eastAsia="en-US"/>
              </w:rPr>
            </w:pPr>
            <w:r w:rsidRPr="00886741">
              <w:rPr>
                <w:rFonts w:ascii="Trebuchet MS" w:hAnsi="Trebuchet MS" w:cs="Arial"/>
                <w:lang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886741" w:rsidRDefault="001923AF" w:rsidP="00671BDD">
            <w:pPr>
              <w:spacing w:before="40" w:after="40"/>
              <w:jc w:val="center"/>
              <w:rPr>
                <w:rFonts w:ascii="Trebuchet MS" w:hAnsi="Trebuchet MS" w:cs="Arial"/>
                <w:lang w:eastAsia="en-US"/>
              </w:rPr>
            </w:pPr>
            <w:r w:rsidRPr="00886741">
              <w:rPr>
                <w:rFonts w:ascii="Trebuchet MS" w:hAnsi="Trebuchet MS" w:cs="Arial"/>
                <w:lang w:eastAsia="en-US"/>
              </w:rPr>
              <w:t>ZENBATEKOA</w:t>
            </w:r>
          </w:p>
        </w:tc>
      </w:tr>
      <w:tr w:rsidR="00F8381A" w:rsidRPr="00886741" w:rsidTr="00B4392B">
        <w:trPr>
          <w:trHeight w:val="454"/>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F8381A" w:rsidRPr="00A512FE" w:rsidRDefault="00F8381A" w:rsidP="00F8381A">
            <w:pPr>
              <w:spacing w:before="40" w:after="40"/>
              <w:ind w:right="34"/>
              <w:rPr>
                <w:rFonts w:ascii="Trebuchet MS" w:eastAsia="Cambria" w:hAnsi="Trebuchet MS" w:cs="Arial"/>
                <w:szCs w:val="22"/>
                <w:lang w:eastAsia="en-US"/>
              </w:rPr>
            </w:pPr>
            <w:r w:rsidRPr="00A512FE">
              <w:rPr>
                <w:rFonts w:ascii="Trebuchet MS" w:eastAsia="Cambria" w:hAnsi="Trebuchet MS" w:cs="Arial"/>
                <w:szCs w:val="22"/>
                <w:lang w:eastAsia="en-US"/>
              </w:rPr>
              <w:t>Kontratua aurretiazko izapidetze prozeduraren mende dagoenez, ikus 6.2 klausula.</w:t>
            </w:r>
          </w:p>
        </w:tc>
      </w:tr>
    </w:tbl>
    <w:p w:rsidR="001923AF" w:rsidRPr="007A382F" w:rsidRDefault="001923AF" w:rsidP="00671BDD">
      <w:pPr>
        <w:jc w:val="both"/>
        <w:rPr>
          <w:rFonts w:ascii="Trebuchet MS" w:hAnsi="Trebuchet MS" w:cs="Arial"/>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1923AF" w:rsidRPr="007A382F" w:rsidTr="00671BDD">
        <w:trPr>
          <w:trHeight w:hRule="exact" w:val="340"/>
        </w:trPr>
        <w:tc>
          <w:tcPr>
            <w:tcW w:w="8506" w:type="dxa"/>
            <w:gridSpan w:val="6"/>
            <w:vAlign w:val="center"/>
          </w:tcPr>
          <w:p w:rsidR="001923AF" w:rsidRPr="007A382F" w:rsidRDefault="001923AF" w:rsidP="00671BDD">
            <w:pPr>
              <w:jc w:val="both"/>
              <w:rPr>
                <w:rFonts w:ascii="Trebuchet MS" w:hAnsi="Trebuchet MS" w:cs="Arial"/>
                <w:lang w:eastAsia="en-US"/>
              </w:rPr>
            </w:pPr>
            <w:bookmarkStart w:id="7" w:name="CC_8"/>
            <w:r w:rsidRPr="007A382F">
              <w:rPr>
                <w:rFonts w:ascii="Trebuchet MS" w:hAnsi="Trebuchet MS" w:cs="Arial"/>
                <w:b/>
                <w:lang w:eastAsia="en-US"/>
              </w:rPr>
              <w:t xml:space="preserve">8.-  </w:t>
            </w:r>
            <w:bookmarkEnd w:id="7"/>
            <w:r w:rsidRPr="007A382F">
              <w:rPr>
                <w:rFonts w:ascii="Trebuchet MS" w:hAnsi="Trebuchet MS" w:cs="Arial"/>
                <w:b/>
                <w:lang w:eastAsia="en-US"/>
              </w:rPr>
              <w:t>BETETZE EPEA</w:t>
            </w:r>
          </w:p>
        </w:tc>
      </w:tr>
      <w:tr w:rsidR="001923AF" w:rsidRPr="007A382F" w:rsidTr="00671BDD">
        <w:trPr>
          <w:trHeight w:val="380"/>
        </w:trPr>
        <w:tc>
          <w:tcPr>
            <w:tcW w:w="8506" w:type="dxa"/>
            <w:gridSpan w:val="6"/>
            <w:tcBorders>
              <w:bottom w:val="nil"/>
            </w:tcBorders>
            <w:shd w:val="clear" w:color="auto" w:fill="FFFFFF"/>
            <w:vAlign w:val="center"/>
          </w:tcPr>
          <w:p w:rsidR="001923AF" w:rsidRPr="007A382F" w:rsidRDefault="001923AF" w:rsidP="00671BDD">
            <w:pPr>
              <w:spacing w:before="40" w:after="40"/>
              <w:jc w:val="both"/>
              <w:rPr>
                <w:rFonts w:ascii="Trebuchet MS" w:hAnsi="Trebuchet MS" w:cs="Arial"/>
                <w:i/>
                <w:lang w:eastAsia="en-US"/>
              </w:rPr>
            </w:pPr>
            <w:r w:rsidRPr="007A382F">
              <w:rPr>
                <w:rFonts w:ascii="Trebuchet MS" w:hAnsi="Trebuchet MS" w:cs="Arial"/>
                <w:lang w:eastAsia="en-US"/>
              </w:rPr>
              <w:t xml:space="preserve">Epe Osoa: </w:t>
            </w:r>
            <w:r w:rsidR="00AD5ED6">
              <w:rPr>
                <w:rFonts w:ascii="Trebuchet MS" w:hAnsi="Trebuchet MS" w:cs="Arial"/>
                <w:lang w:eastAsia="en-US"/>
              </w:rPr>
              <w:t>3</w:t>
            </w:r>
            <w:r w:rsidR="0088290B" w:rsidRPr="007A382F">
              <w:rPr>
                <w:rFonts w:ascii="Trebuchet MS" w:hAnsi="Trebuchet MS" w:cs="Arial"/>
                <w:lang w:eastAsia="en-US"/>
              </w:rPr>
              <w:t xml:space="preserve"> urte</w:t>
            </w:r>
          </w:p>
        </w:tc>
      </w:tr>
      <w:tr w:rsidR="001923AF" w:rsidRPr="007A382F" w:rsidTr="00671BDD">
        <w:trPr>
          <w:trHeight w:hRule="exact" w:val="284"/>
        </w:trPr>
        <w:tc>
          <w:tcPr>
            <w:tcW w:w="2694" w:type="dxa"/>
            <w:tcBorders>
              <w:top w:val="nil"/>
              <w:bottom w:val="nil"/>
              <w:right w:val="nil"/>
            </w:tcBorders>
            <w:shd w:val="clear" w:color="auto" w:fill="FFFFFF"/>
            <w:vAlign w:val="center"/>
          </w:tcPr>
          <w:p w:rsidR="001923AF" w:rsidRPr="007A382F" w:rsidRDefault="001923AF" w:rsidP="00671BDD">
            <w:pPr>
              <w:spacing w:before="40" w:after="40"/>
              <w:rPr>
                <w:rFonts w:ascii="Trebuchet MS" w:hAnsi="Trebuchet MS" w:cs="Arial"/>
                <w:lang w:eastAsia="en-US"/>
              </w:rPr>
            </w:pPr>
            <w:r w:rsidRPr="007A382F">
              <w:rPr>
                <w:rFonts w:ascii="Trebuchet MS" w:hAnsi="Trebuchet MS" w:cs="Arial"/>
                <w:lang w:eastAsia="en-US"/>
              </w:rPr>
              <w:t>Epe partzialak</w:t>
            </w:r>
          </w:p>
        </w:tc>
        <w:tc>
          <w:tcPr>
            <w:tcW w:w="567" w:type="dxa"/>
            <w:tcBorders>
              <w:top w:val="nil"/>
              <w:left w:val="nil"/>
              <w:bottom w:val="nil"/>
              <w:right w:val="single" w:sz="8" w:space="0" w:color="auto"/>
            </w:tcBorders>
            <w:shd w:val="clear" w:color="auto" w:fill="FFFFFF"/>
            <w:vAlign w:val="center"/>
          </w:tcPr>
          <w:p w:rsidR="001923AF" w:rsidRPr="007A382F" w:rsidRDefault="001923AF" w:rsidP="00671BDD">
            <w:pPr>
              <w:rPr>
                <w:rFonts w:ascii="Trebuchet MS" w:hAnsi="Trebuchet MS" w:cs="Arial"/>
                <w:lang w:eastAsia="en-US"/>
              </w:rPr>
            </w:pPr>
            <w:r w:rsidRPr="007A382F">
              <w:rPr>
                <w:rFonts w:ascii="Trebuchet MS" w:hAnsi="Trebuchet MS" w:cs="Arial"/>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rPr>
                <w:rFonts w:ascii="Trebuchet MS" w:hAnsi="Trebuchet MS" w:cs="Arial"/>
                <w:lang w:eastAsia="en-US"/>
              </w:rPr>
            </w:pPr>
          </w:p>
        </w:tc>
        <w:tc>
          <w:tcPr>
            <w:tcW w:w="709" w:type="dxa"/>
            <w:tcBorders>
              <w:top w:val="nil"/>
              <w:left w:val="single" w:sz="8" w:space="0" w:color="auto"/>
              <w:bottom w:val="nil"/>
              <w:right w:val="single" w:sz="8" w:space="0" w:color="auto"/>
            </w:tcBorders>
            <w:shd w:val="clear" w:color="auto" w:fill="FFFFFF"/>
            <w:vAlign w:val="center"/>
          </w:tcPr>
          <w:p w:rsidR="001923AF" w:rsidRPr="007A382F" w:rsidRDefault="001923AF" w:rsidP="00671BDD">
            <w:pPr>
              <w:rPr>
                <w:rFonts w:ascii="Trebuchet MS" w:hAnsi="Trebuchet MS" w:cs="Arial"/>
                <w:lang w:eastAsia="en-US"/>
              </w:rPr>
            </w:pPr>
            <w:r w:rsidRPr="007A382F">
              <w:rPr>
                <w:rFonts w:ascii="Trebuchet MS" w:hAnsi="Trebuchet MS" w:cs="Arial"/>
                <w:lang w:eastAsia="en-US"/>
              </w:rPr>
              <w:t xml:space="preserve">   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88290B" w:rsidP="00671BDD">
            <w:pPr>
              <w:rPr>
                <w:rFonts w:ascii="Trebuchet MS" w:hAnsi="Trebuchet MS" w:cs="Arial"/>
                <w:lang w:eastAsia="en-US"/>
              </w:rPr>
            </w:pPr>
            <w:r w:rsidRPr="007A382F">
              <w:rPr>
                <w:rFonts w:ascii="Trebuchet MS" w:hAnsi="Trebuchet MS" w:cs="Arial"/>
                <w:lang w:eastAsia="en-US"/>
              </w:rPr>
              <w:t>X</w:t>
            </w:r>
          </w:p>
        </w:tc>
        <w:tc>
          <w:tcPr>
            <w:tcW w:w="3967" w:type="dxa"/>
            <w:tcBorders>
              <w:top w:val="nil"/>
              <w:left w:val="single" w:sz="8" w:space="0" w:color="auto"/>
              <w:bottom w:val="nil"/>
            </w:tcBorders>
            <w:shd w:val="clear" w:color="auto" w:fill="FFFFFF"/>
            <w:vAlign w:val="center"/>
          </w:tcPr>
          <w:p w:rsidR="001923AF" w:rsidRPr="007A382F" w:rsidRDefault="001923AF" w:rsidP="00671BDD">
            <w:pPr>
              <w:rPr>
                <w:rFonts w:ascii="Trebuchet MS" w:hAnsi="Trebuchet MS" w:cs="Arial"/>
                <w:lang w:eastAsia="en-US"/>
              </w:rPr>
            </w:pPr>
          </w:p>
        </w:tc>
      </w:tr>
      <w:tr w:rsidR="001923AF" w:rsidRPr="007A382F" w:rsidTr="00671BDD">
        <w:trPr>
          <w:trHeight w:hRule="exact" w:val="113"/>
        </w:trPr>
        <w:tc>
          <w:tcPr>
            <w:tcW w:w="8506" w:type="dxa"/>
            <w:gridSpan w:val="6"/>
            <w:tcBorders>
              <w:top w:val="nil"/>
              <w:bottom w:val="nil"/>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671BDD">
        <w:trPr>
          <w:trHeight w:hRule="exact" w:val="205"/>
        </w:trPr>
        <w:tc>
          <w:tcPr>
            <w:tcW w:w="8506" w:type="dxa"/>
            <w:gridSpan w:val="6"/>
            <w:tcBorders>
              <w:top w:val="nil"/>
              <w:bottom w:val="single" w:sz="4"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r>
    </w:tbl>
    <w:p w:rsidR="001923AF" w:rsidRPr="007A382F" w:rsidRDefault="001923AF" w:rsidP="00671BDD">
      <w:pPr>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37"/>
        <w:gridCol w:w="7321"/>
      </w:tblGrid>
      <w:tr w:rsidR="001923AF" w:rsidRPr="007A382F" w:rsidTr="00671BDD">
        <w:trPr>
          <w:trHeight w:hRule="exact" w:val="340"/>
        </w:trPr>
        <w:tc>
          <w:tcPr>
            <w:tcW w:w="8506" w:type="dxa"/>
            <w:gridSpan w:val="3"/>
            <w:vAlign w:val="center"/>
          </w:tcPr>
          <w:p w:rsidR="001923AF" w:rsidRPr="007A382F" w:rsidRDefault="001923AF" w:rsidP="00671BDD">
            <w:pPr>
              <w:jc w:val="both"/>
              <w:rPr>
                <w:rFonts w:ascii="Trebuchet MS" w:hAnsi="Trebuchet MS" w:cs="Arial"/>
                <w:b/>
              </w:rPr>
            </w:pPr>
            <w:bookmarkStart w:id="8" w:name="CC_9"/>
            <w:r w:rsidRPr="007A382F">
              <w:rPr>
                <w:rFonts w:ascii="Trebuchet MS" w:hAnsi="Trebuchet MS" w:cs="Arial"/>
                <w:b/>
              </w:rPr>
              <w:t xml:space="preserve">9.- </w:t>
            </w:r>
            <w:bookmarkEnd w:id="8"/>
            <w:r w:rsidRPr="007A382F">
              <w:rPr>
                <w:rFonts w:ascii="Trebuchet MS" w:hAnsi="Trebuchet MS" w:cs="Arial"/>
                <w:b/>
              </w:rPr>
              <w:t>LUZAPENA</w:t>
            </w:r>
          </w:p>
        </w:tc>
      </w:tr>
      <w:tr w:rsidR="001923AF" w:rsidRPr="007A382F" w:rsidTr="00671BDD">
        <w:trPr>
          <w:trHeight w:hRule="exact" w:val="143"/>
        </w:trPr>
        <w:tc>
          <w:tcPr>
            <w:tcW w:w="8506" w:type="dxa"/>
            <w:gridSpan w:val="3"/>
            <w:tcBorders>
              <w:bottom w:val="nil"/>
            </w:tcBorders>
            <w:vAlign w:val="center"/>
          </w:tcPr>
          <w:p w:rsidR="001923AF" w:rsidRPr="007A382F" w:rsidRDefault="001923AF" w:rsidP="00671BDD">
            <w:pPr>
              <w:jc w:val="both"/>
              <w:rPr>
                <w:rFonts w:ascii="Trebuchet MS" w:hAnsi="Trebuchet MS" w:cs="Arial"/>
                <w:b/>
              </w:rPr>
            </w:pPr>
          </w:p>
        </w:tc>
      </w:tr>
      <w:tr w:rsidR="001923AF" w:rsidRPr="007A382F" w:rsidTr="00671BDD">
        <w:trPr>
          <w:trHeight w:hRule="exact" w:val="284"/>
        </w:trPr>
        <w:tc>
          <w:tcPr>
            <w:tcW w:w="851" w:type="dxa"/>
            <w:tcBorders>
              <w:top w:val="nil"/>
              <w:bottom w:val="nil"/>
              <w:right w:val="single" w:sz="8" w:space="0" w:color="auto"/>
            </w:tcBorders>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7A382F" w:rsidRDefault="0088290B" w:rsidP="00671BDD">
            <w:pPr>
              <w:jc w:val="center"/>
              <w:rPr>
                <w:rFonts w:ascii="Trebuchet MS" w:hAnsi="Trebuchet MS" w:cs="Arial"/>
                <w:b/>
              </w:rPr>
            </w:pPr>
            <w:r w:rsidRPr="007A382F">
              <w:rPr>
                <w:rFonts w:ascii="Trebuchet MS" w:hAnsi="Trebuchet MS" w:cs="Arial"/>
                <w:b/>
              </w:rPr>
              <w:t>X</w:t>
            </w:r>
          </w:p>
        </w:tc>
        <w:tc>
          <w:tcPr>
            <w:tcW w:w="7371" w:type="dxa"/>
            <w:vMerge w:val="restart"/>
            <w:tcBorders>
              <w:top w:val="nil"/>
              <w:left w:val="single" w:sz="8" w:space="0" w:color="auto"/>
            </w:tcBorders>
          </w:tcPr>
          <w:p w:rsidR="001923AF" w:rsidRPr="007A382F" w:rsidRDefault="001923AF" w:rsidP="00C26B2E">
            <w:pPr>
              <w:spacing w:before="40" w:after="40"/>
              <w:jc w:val="both"/>
              <w:rPr>
                <w:rFonts w:ascii="Trebuchet MS" w:hAnsi="Trebuchet MS" w:cs="Arial"/>
              </w:rPr>
            </w:pPr>
            <w:r w:rsidRPr="007A382F">
              <w:rPr>
                <w:rFonts w:ascii="Trebuchet MS" w:hAnsi="Trebuchet MS" w:cs="Arial"/>
              </w:rPr>
              <w:t>Luzapenaren epea:</w:t>
            </w:r>
            <w:r w:rsidR="00AD5ED6">
              <w:rPr>
                <w:rFonts w:ascii="Trebuchet MS" w:hAnsi="Trebuchet MS" w:cs="Arial"/>
              </w:rPr>
              <w:t xml:space="preserve"> 2</w:t>
            </w:r>
            <w:r w:rsidR="0088290B" w:rsidRPr="007A382F">
              <w:rPr>
                <w:rFonts w:ascii="Trebuchet MS" w:hAnsi="Trebuchet MS" w:cs="Arial"/>
              </w:rPr>
              <w:t xml:space="preserve"> luzapen, </w:t>
            </w:r>
            <w:r w:rsidR="00C26B2E">
              <w:rPr>
                <w:rFonts w:ascii="Trebuchet MS" w:hAnsi="Trebuchet MS" w:cs="Arial"/>
              </w:rPr>
              <w:t xml:space="preserve">bakoitza gehienez ere </w:t>
            </w:r>
            <w:r w:rsidR="0088290B" w:rsidRPr="007A382F">
              <w:rPr>
                <w:rFonts w:ascii="Trebuchet MS" w:hAnsi="Trebuchet MS" w:cs="Arial"/>
              </w:rPr>
              <w:t>urtebetekoa</w:t>
            </w:r>
            <w:r w:rsidR="00C26B2E">
              <w:rPr>
                <w:rFonts w:ascii="Trebuchet MS" w:hAnsi="Trebuchet MS" w:cs="Arial"/>
              </w:rPr>
              <w:t>.</w:t>
            </w:r>
          </w:p>
        </w:tc>
      </w:tr>
      <w:tr w:rsidR="001923AF" w:rsidRPr="007A382F" w:rsidTr="00671BDD">
        <w:trPr>
          <w:trHeight w:val="189"/>
        </w:trPr>
        <w:tc>
          <w:tcPr>
            <w:tcW w:w="1135" w:type="dxa"/>
            <w:gridSpan w:val="2"/>
            <w:tcBorders>
              <w:top w:val="nil"/>
              <w:bottom w:val="nil"/>
              <w:right w:val="nil"/>
            </w:tcBorders>
            <w:vAlign w:val="center"/>
          </w:tcPr>
          <w:p w:rsidR="001923AF" w:rsidRPr="007A382F" w:rsidRDefault="001923AF" w:rsidP="00671BDD">
            <w:pPr>
              <w:rPr>
                <w:rFonts w:ascii="Trebuchet MS" w:hAnsi="Trebuchet MS" w:cs="Arial"/>
              </w:rPr>
            </w:pPr>
          </w:p>
        </w:tc>
        <w:tc>
          <w:tcPr>
            <w:tcW w:w="7371" w:type="dxa"/>
            <w:vMerge/>
            <w:tcBorders>
              <w:left w:val="nil"/>
              <w:bottom w:val="nil"/>
            </w:tcBorders>
            <w:vAlign w:val="center"/>
          </w:tcPr>
          <w:p w:rsidR="001923AF" w:rsidRPr="007A382F" w:rsidRDefault="001923AF" w:rsidP="00671BDD">
            <w:pPr>
              <w:rPr>
                <w:rFonts w:ascii="Trebuchet MS" w:hAnsi="Trebuchet MS" w:cs="Arial"/>
              </w:rPr>
            </w:pPr>
          </w:p>
        </w:tc>
      </w:tr>
      <w:tr w:rsidR="001923AF" w:rsidRPr="007A382F" w:rsidTr="00671BDD">
        <w:trPr>
          <w:trHeight w:hRule="exact" w:val="284"/>
        </w:trPr>
        <w:tc>
          <w:tcPr>
            <w:tcW w:w="851" w:type="dxa"/>
            <w:tcBorders>
              <w:top w:val="nil"/>
              <w:bottom w:val="nil"/>
              <w:right w:val="single" w:sz="8" w:space="0" w:color="auto"/>
            </w:tcBorders>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1923AF" w:rsidRPr="007A382F" w:rsidRDefault="001923AF" w:rsidP="00671BDD">
            <w:pPr>
              <w:jc w:val="center"/>
              <w:rPr>
                <w:rFonts w:ascii="Trebuchet MS" w:hAnsi="Trebuchet MS" w:cs="Arial"/>
                <w:b/>
              </w:rPr>
            </w:pPr>
          </w:p>
        </w:tc>
        <w:tc>
          <w:tcPr>
            <w:tcW w:w="7371" w:type="dxa"/>
            <w:tcBorders>
              <w:top w:val="nil"/>
              <w:left w:val="single" w:sz="8" w:space="0" w:color="auto"/>
              <w:bottom w:val="nil"/>
            </w:tcBorders>
            <w:vAlign w:val="center"/>
          </w:tcPr>
          <w:p w:rsidR="001923AF" w:rsidRPr="007A382F" w:rsidRDefault="001923AF" w:rsidP="00671BDD">
            <w:pPr>
              <w:rPr>
                <w:rFonts w:ascii="Trebuchet MS" w:hAnsi="Trebuchet MS" w:cs="Arial"/>
              </w:rPr>
            </w:pPr>
          </w:p>
        </w:tc>
      </w:tr>
      <w:tr w:rsidR="001923AF" w:rsidRPr="007A382F" w:rsidTr="00671BDD">
        <w:trPr>
          <w:trHeight w:hRule="exact" w:val="147"/>
        </w:trPr>
        <w:tc>
          <w:tcPr>
            <w:tcW w:w="851" w:type="dxa"/>
            <w:tcBorders>
              <w:top w:val="nil"/>
              <w:right w:val="nil"/>
            </w:tcBorders>
            <w:vAlign w:val="center"/>
          </w:tcPr>
          <w:p w:rsidR="001923AF" w:rsidRPr="007A382F" w:rsidRDefault="001923AF" w:rsidP="00671BDD">
            <w:pPr>
              <w:ind w:right="57"/>
              <w:jc w:val="right"/>
              <w:rPr>
                <w:rFonts w:ascii="Trebuchet MS" w:hAnsi="Trebuchet MS" w:cs="Arial"/>
              </w:rPr>
            </w:pPr>
          </w:p>
        </w:tc>
        <w:tc>
          <w:tcPr>
            <w:tcW w:w="284" w:type="dxa"/>
            <w:tcBorders>
              <w:left w:val="nil"/>
              <w:right w:val="nil"/>
            </w:tcBorders>
            <w:vAlign w:val="center"/>
          </w:tcPr>
          <w:p w:rsidR="001923AF" w:rsidRPr="007A382F" w:rsidRDefault="001923AF" w:rsidP="00671BDD">
            <w:pPr>
              <w:jc w:val="center"/>
              <w:rPr>
                <w:rFonts w:ascii="Trebuchet MS" w:hAnsi="Trebuchet MS" w:cs="Arial"/>
                <w:b/>
              </w:rPr>
            </w:pPr>
          </w:p>
        </w:tc>
        <w:tc>
          <w:tcPr>
            <w:tcW w:w="7371" w:type="dxa"/>
            <w:tcBorders>
              <w:top w:val="nil"/>
              <w:left w:val="nil"/>
            </w:tcBorders>
            <w:vAlign w:val="center"/>
          </w:tcPr>
          <w:p w:rsidR="001923AF" w:rsidRPr="007A382F" w:rsidRDefault="001923AF" w:rsidP="00671BDD">
            <w:pPr>
              <w:rPr>
                <w:rFonts w:ascii="Trebuchet MS" w:hAnsi="Trebuchet MS" w:cs="Arial"/>
              </w:rPr>
            </w:pPr>
          </w:p>
        </w:tc>
      </w:tr>
    </w:tbl>
    <w:p w:rsidR="001923AF" w:rsidRPr="007A382F" w:rsidRDefault="001923AF" w:rsidP="00671BDD">
      <w:pPr>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1923AF" w:rsidP="00671BDD">
            <w:pPr>
              <w:jc w:val="both"/>
              <w:rPr>
                <w:rFonts w:ascii="Trebuchet MS" w:hAnsi="Trebuchet MS" w:cs="Arial"/>
                <w:b/>
              </w:rPr>
            </w:pPr>
            <w:bookmarkStart w:id="9" w:name="CC_10"/>
            <w:r w:rsidRPr="004F1603">
              <w:rPr>
                <w:rFonts w:ascii="Trebuchet MS" w:hAnsi="Trebuchet MS" w:cs="Arial"/>
                <w:b/>
              </w:rPr>
              <w:t xml:space="preserve">10.- </w:t>
            </w:r>
            <w:bookmarkEnd w:id="9"/>
            <w:r w:rsidRPr="004F1603">
              <w:rPr>
                <w:rFonts w:ascii="Trebuchet MS" w:hAnsi="Trebuchet MS" w:cs="Arial"/>
                <w:b/>
              </w:rPr>
              <w:t>ORDAINTZEKO ERA</w:t>
            </w:r>
          </w:p>
        </w:tc>
      </w:tr>
      <w:tr w:rsidR="001923AF" w:rsidRPr="007A382F" w:rsidTr="00671BDD">
        <w:trPr>
          <w:trHeight w:val="454"/>
        </w:trPr>
        <w:tc>
          <w:tcPr>
            <w:tcW w:w="8506" w:type="dxa"/>
            <w:vAlign w:val="center"/>
          </w:tcPr>
          <w:p w:rsidR="003F50ED" w:rsidRDefault="003F50ED" w:rsidP="00671BDD">
            <w:pPr>
              <w:jc w:val="both"/>
              <w:rPr>
                <w:rFonts w:ascii="Trebuchet MS" w:hAnsi="Trebuchet MS" w:cs="Arial"/>
              </w:rPr>
            </w:pPr>
          </w:p>
          <w:p w:rsidR="001923AF" w:rsidRPr="007A382F" w:rsidRDefault="00891309" w:rsidP="00671BDD">
            <w:pPr>
              <w:jc w:val="both"/>
              <w:rPr>
                <w:rFonts w:ascii="Trebuchet MS" w:hAnsi="Trebuchet MS" w:cs="Arial"/>
              </w:rPr>
            </w:pPr>
            <w:r>
              <w:rPr>
                <w:rFonts w:ascii="Trebuchet MS" w:hAnsi="Trebuchet MS" w:cs="Arial"/>
              </w:rPr>
              <w:t>Txostena egin ondoren faktura aurkeztukoan ordainduko da.</w:t>
            </w:r>
          </w:p>
          <w:p w:rsidR="001923AF" w:rsidRPr="007A382F" w:rsidRDefault="001923AF" w:rsidP="00671BDD">
            <w:pPr>
              <w:jc w:val="both"/>
              <w:rPr>
                <w:rFonts w:ascii="Trebuchet MS" w:hAnsi="Trebuchet MS" w:cs="Arial"/>
              </w:rPr>
            </w:pPr>
          </w:p>
        </w:tc>
      </w:tr>
    </w:tbl>
    <w:p w:rsidR="001923AF" w:rsidRPr="007A382F" w:rsidRDefault="001923AF" w:rsidP="00671BDD">
      <w:pPr>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1923AF" w:rsidP="00950E22">
            <w:pPr>
              <w:jc w:val="both"/>
              <w:rPr>
                <w:rFonts w:ascii="Trebuchet MS" w:hAnsi="Trebuchet MS" w:cs="Arial"/>
                <w:b/>
              </w:rPr>
            </w:pPr>
            <w:bookmarkStart w:id="10" w:name="CC_11"/>
            <w:r w:rsidRPr="005B059F">
              <w:rPr>
                <w:rFonts w:ascii="Trebuchet MS" w:hAnsi="Trebuchet MS" w:cs="Arial"/>
                <w:b/>
              </w:rPr>
              <w:t xml:space="preserve">11.- </w:t>
            </w:r>
            <w:bookmarkEnd w:id="10"/>
            <w:r w:rsidRPr="005B059F">
              <w:rPr>
                <w:rFonts w:ascii="Trebuchet MS" w:hAnsi="Trebuchet MS" w:cs="Arial"/>
                <w:b/>
              </w:rPr>
              <w:t>BETETZE LEKUA</w:t>
            </w:r>
          </w:p>
        </w:tc>
      </w:tr>
      <w:tr w:rsidR="001923AF" w:rsidRPr="007A382F" w:rsidTr="00671BDD">
        <w:trPr>
          <w:trHeight w:val="454"/>
        </w:trPr>
        <w:tc>
          <w:tcPr>
            <w:tcW w:w="8506" w:type="dxa"/>
            <w:vAlign w:val="center"/>
          </w:tcPr>
          <w:p w:rsidR="005B059F" w:rsidRDefault="005B059F" w:rsidP="00671BDD">
            <w:pPr>
              <w:jc w:val="both"/>
              <w:rPr>
                <w:rFonts w:ascii="Trebuchet MS" w:hAnsi="Trebuchet MS" w:cs="Arial"/>
              </w:rPr>
            </w:pPr>
          </w:p>
          <w:p w:rsidR="001923AF" w:rsidRPr="007A382F" w:rsidRDefault="00C87E09" w:rsidP="00671BDD">
            <w:pPr>
              <w:jc w:val="both"/>
              <w:rPr>
                <w:rFonts w:ascii="Trebuchet MS" w:hAnsi="Trebuchet MS" w:cs="Arial"/>
              </w:rPr>
            </w:pPr>
            <w:r>
              <w:rPr>
                <w:rFonts w:ascii="Trebuchet MS" w:hAnsi="Trebuchet MS" w:cs="Arial"/>
              </w:rPr>
              <w:t>Ez da aplikagarria.</w:t>
            </w:r>
          </w:p>
          <w:p w:rsidR="001923AF" w:rsidRPr="007A382F" w:rsidRDefault="001923AF" w:rsidP="00671BDD">
            <w:pPr>
              <w:jc w:val="both"/>
              <w:rPr>
                <w:rFonts w:ascii="Trebuchet MS" w:hAnsi="Trebuchet MS" w:cs="Arial"/>
              </w:rPr>
            </w:pPr>
          </w:p>
        </w:tc>
      </w:tr>
    </w:tbl>
    <w:p w:rsidR="0088290B" w:rsidRPr="007A382F" w:rsidRDefault="0088290B" w:rsidP="00671BDD">
      <w:pPr>
        <w:jc w:val="both"/>
        <w:rPr>
          <w:rFonts w:ascii="Trebuchet MS" w:hAnsi="Trebuchet MS"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37"/>
        <w:gridCol w:w="7321"/>
      </w:tblGrid>
      <w:tr w:rsidR="001923AF" w:rsidRPr="007A382F" w:rsidTr="00671BDD">
        <w:trPr>
          <w:trHeight w:hRule="exact" w:val="340"/>
        </w:trPr>
        <w:tc>
          <w:tcPr>
            <w:tcW w:w="8506" w:type="dxa"/>
            <w:gridSpan w:val="3"/>
            <w:vAlign w:val="center"/>
          </w:tcPr>
          <w:p w:rsidR="001923AF" w:rsidRPr="007A382F" w:rsidRDefault="001923AF" w:rsidP="00671BDD">
            <w:pPr>
              <w:jc w:val="both"/>
              <w:rPr>
                <w:rFonts w:ascii="Trebuchet MS" w:hAnsi="Trebuchet MS" w:cs="Arial"/>
                <w:b/>
              </w:rPr>
            </w:pPr>
            <w:bookmarkStart w:id="11" w:name="CC_12"/>
            <w:r w:rsidRPr="007A382F">
              <w:rPr>
                <w:rFonts w:ascii="Trebuchet MS" w:hAnsi="Trebuchet MS" w:cs="Arial"/>
                <w:b/>
              </w:rPr>
              <w:t xml:space="preserve">12.- </w:t>
            </w:r>
            <w:bookmarkEnd w:id="11"/>
            <w:r w:rsidRPr="007A382F">
              <w:rPr>
                <w:rFonts w:ascii="Trebuchet MS" w:hAnsi="Trebuchet MS" w:cs="Arial"/>
                <w:b/>
              </w:rPr>
              <w:t>ALDAERAK ONARTZEA</w:t>
            </w:r>
          </w:p>
        </w:tc>
      </w:tr>
      <w:tr w:rsidR="001923AF" w:rsidRPr="007A382F" w:rsidTr="00671BDD">
        <w:trPr>
          <w:trHeight w:hRule="exact" w:val="143"/>
        </w:trPr>
        <w:tc>
          <w:tcPr>
            <w:tcW w:w="8506" w:type="dxa"/>
            <w:gridSpan w:val="3"/>
            <w:tcBorders>
              <w:bottom w:val="nil"/>
            </w:tcBorders>
            <w:vAlign w:val="center"/>
          </w:tcPr>
          <w:p w:rsidR="001923AF" w:rsidRPr="007A382F" w:rsidRDefault="001923AF" w:rsidP="00671BDD">
            <w:pPr>
              <w:jc w:val="both"/>
              <w:rPr>
                <w:rFonts w:ascii="Trebuchet MS" w:hAnsi="Trebuchet MS" w:cs="Arial"/>
                <w:b/>
              </w:rPr>
            </w:pPr>
          </w:p>
        </w:tc>
      </w:tr>
      <w:tr w:rsidR="001923AF" w:rsidRPr="007A382F" w:rsidTr="004F1603">
        <w:trPr>
          <w:trHeight w:hRule="exact" w:val="284"/>
        </w:trPr>
        <w:tc>
          <w:tcPr>
            <w:tcW w:w="848" w:type="dxa"/>
            <w:tcBorders>
              <w:top w:val="nil"/>
              <w:bottom w:val="nil"/>
              <w:right w:val="single" w:sz="8" w:space="0" w:color="auto"/>
            </w:tcBorders>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337" w:type="dxa"/>
            <w:tcBorders>
              <w:top w:val="single" w:sz="8" w:space="0" w:color="auto"/>
              <w:left w:val="single" w:sz="8" w:space="0" w:color="auto"/>
              <w:bottom w:val="single" w:sz="8" w:space="0" w:color="auto"/>
              <w:right w:val="single" w:sz="8" w:space="0" w:color="auto"/>
            </w:tcBorders>
            <w:vAlign w:val="center"/>
          </w:tcPr>
          <w:p w:rsidR="001923AF" w:rsidRPr="007A382F" w:rsidRDefault="001923AF" w:rsidP="00671BDD">
            <w:pPr>
              <w:jc w:val="center"/>
              <w:rPr>
                <w:rFonts w:ascii="Trebuchet MS" w:hAnsi="Trebuchet MS" w:cs="Arial"/>
                <w:b/>
              </w:rPr>
            </w:pPr>
          </w:p>
        </w:tc>
        <w:tc>
          <w:tcPr>
            <w:tcW w:w="7321" w:type="dxa"/>
            <w:vMerge w:val="restart"/>
            <w:tcBorders>
              <w:top w:val="nil"/>
              <w:left w:val="single" w:sz="8" w:space="0" w:color="auto"/>
            </w:tcBorders>
          </w:tcPr>
          <w:p w:rsidR="001923AF" w:rsidRPr="007A382F" w:rsidRDefault="00A4279B" w:rsidP="00671BDD">
            <w:pPr>
              <w:spacing w:before="40" w:after="40"/>
              <w:jc w:val="both"/>
              <w:rPr>
                <w:rFonts w:ascii="Trebuchet MS" w:hAnsi="Trebuchet MS" w:cs="Arial"/>
              </w:rPr>
            </w:pPr>
            <w:r w:rsidRPr="007A382F">
              <w:rPr>
                <w:rFonts w:ascii="Trebuchet MS" w:hAnsi="Trebuchet MS" w:cs="Arial"/>
              </w:rPr>
              <w:t>Baldintzak</w:t>
            </w:r>
            <w:r w:rsidR="001923AF" w:rsidRPr="007A382F">
              <w:rPr>
                <w:rFonts w:ascii="Trebuchet MS" w:hAnsi="Trebuchet MS" w:cs="Arial"/>
              </w:rPr>
              <w:t>, modalitateak eta alderdiak</w:t>
            </w:r>
          </w:p>
        </w:tc>
      </w:tr>
      <w:tr w:rsidR="001923AF" w:rsidRPr="007A382F" w:rsidTr="004F1603">
        <w:trPr>
          <w:trHeight w:val="106"/>
        </w:trPr>
        <w:tc>
          <w:tcPr>
            <w:tcW w:w="1185" w:type="dxa"/>
            <w:gridSpan w:val="2"/>
            <w:tcBorders>
              <w:top w:val="nil"/>
              <w:bottom w:val="nil"/>
              <w:right w:val="nil"/>
            </w:tcBorders>
            <w:vAlign w:val="center"/>
          </w:tcPr>
          <w:p w:rsidR="001923AF" w:rsidRPr="007A382F" w:rsidRDefault="001923AF" w:rsidP="00671BDD">
            <w:pPr>
              <w:rPr>
                <w:rFonts w:ascii="Trebuchet MS" w:hAnsi="Trebuchet MS" w:cs="Arial"/>
              </w:rPr>
            </w:pPr>
          </w:p>
        </w:tc>
        <w:tc>
          <w:tcPr>
            <w:tcW w:w="7321" w:type="dxa"/>
            <w:vMerge/>
            <w:tcBorders>
              <w:left w:val="nil"/>
              <w:bottom w:val="nil"/>
            </w:tcBorders>
            <w:vAlign w:val="center"/>
          </w:tcPr>
          <w:p w:rsidR="001923AF" w:rsidRPr="007A382F" w:rsidRDefault="001923AF" w:rsidP="00671BDD">
            <w:pPr>
              <w:rPr>
                <w:rFonts w:ascii="Trebuchet MS" w:hAnsi="Trebuchet MS" w:cs="Arial"/>
              </w:rPr>
            </w:pPr>
          </w:p>
        </w:tc>
      </w:tr>
      <w:tr w:rsidR="001923AF" w:rsidRPr="007A382F" w:rsidTr="004F1603">
        <w:trPr>
          <w:trHeight w:hRule="exact" w:val="284"/>
        </w:trPr>
        <w:tc>
          <w:tcPr>
            <w:tcW w:w="848" w:type="dxa"/>
            <w:tcBorders>
              <w:top w:val="nil"/>
              <w:bottom w:val="nil"/>
              <w:right w:val="single" w:sz="8" w:space="0" w:color="auto"/>
            </w:tcBorders>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EZ</w:t>
            </w:r>
          </w:p>
        </w:tc>
        <w:tc>
          <w:tcPr>
            <w:tcW w:w="337" w:type="dxa"/>
            <w:tcBorders>
              <w:top w:val="single" w:sz="8" w:space="0" w:color="auto"/>
              <w:left w:val="single" w:sz="8" w:space="0" w:color="auto"/>
              <w:bottom w:val="single" w:sz="8" w:space="0" w:color="auto"/>
              <w:right w:val="single" w:sz="8" w:space="0" w:color="auto"/>
            </w:tcBorders>
            <w:vAlign w:val="center"/>
          </w:tcPr>
          <w:p w:rsidR="001923AF" w:rsidRPr="007A382F" w:rsidRDefault="0088290B" w:rsidP="00671BDD">
            <w:pPr>
              <w:jc w:val="center"/>
              <w:rPr>
                <w:rFonts w:ascii="Trebuchet MS" w:hAnsi="Trebuchet MS" w:cs="Arial"/>
                <w:b/>
              </w:rPr>
            </w:pPr>
            <w:r w:rsidRPr="007A382F">
              <w:rPr>
                <w:rFonts w:ascii="Trebuchet MS" w:hAnsi="Trebuchet MS" w:cs="Arial"/>
                <w:b/>
              </w:rPr>
              <w:t>X</w:t>
            </w:r>
          </w:p>
        </w:tc>
        <w:tc>
          <w:tcPr>
            <w:tcW w:w="7321" w:type="dxa"/>
            <w:tcBorders>
              <w:top w:val="nil"/>
              <w:left w:val="single" w:sz="8" w:space="0" w:color="auto"/>
              <w:bottom w:val="nil"/>
            </w:tcBorders>
            <w:vAlign w:val="center"/>
          </w:tcPr>
          <w:p w:rsidR="001923AF" w:rsidRPr="007A382F" w:rsidRDefault="001923AF" w:rsidP="00671BDD">
            <w:pPr>
              <w:rPr>
                <w:rFonts w:ascii="Trebuchet MS" w:hAnsi="Trebuchet MS" w:cs="Arial"/>
              </w:rPr>
            </w:pPr>
          </w:p>
        </w:tc>
      </w:tr>
    </w:tbl>
    <w:p w:rsidR="001923AF" w:rsidRPr="007A382F" w:rsidRDefault="001923AF" w:rsidP="00671BDD">
      <w:pPr>
        <w:jc w:val="both"/>
        <w:rPr>
          <w:rFonts w:ascii="Trebuchet MS" w:hAnsi="Trebuchet MS" w:cs="Arial"/>
        </w:rPr>
      </w:pPr>
    </w:p>
    <w:tbl>
      <w:tblPr>
        <w:tblW w:w="8511"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37"/>
        <w:gridCol w:w="7325"/>
      </w:tblGrid>
      <w:tr w:rsidR="001923AF" w:rsidRPr="007A382F" w:rsidTr="004F1603">
        <w:trPr>
          <w:trHeight w:hRule="exact" w:val="340"/>
        </w:trPr>
        <w:tc>
          <w:tcPr>
            <w:tcW w:w="8506" w:type="dxa"/>
            <w:gridSpan w:val="3"/>
            <w:vAlign w:val="center"/>
          </w:tcPr>
          <w:p w:rsidR="001923AF" w:rsidRPr="007A382F" w:rsidRDefault="001923AF" w:rsidP="00671BDD">
            <w:pPr>
              <w:jc w:val="both"/>
              <w:rPr>
                <w:rFonts w:ascii="Trebuchet MS" w:hAnsi="Trebuchet MS" w:cs="Arial"/>
                <w:b/>
              </w:rPr>
            </w:pPr>
            <w:bookmarkStart w:id="12" w:name="CC_13"/>
            <w:r w:rsidRPr="007A382F">
              <w:rPr>
                <w:rFonts w:ascii="Trebuchet MS" w:hAnsi="Trebuchet MS" w:cs="Arial"/>
                <w:b/>
              </w:rPr>
              <w:t xml:space="preserve">13.- </w:t>
            </w:r>
            <w:bookmarkEnd w:id="12"/>
            <w:r w:rsidRPr="007A382F">
              <w:rPr>
                <w:rFonts w:ascii="Trebuchet MS" w:hAnsi="Trebuchet MS" w:cs="Arial"/>
                <w:b/>
              </w:rPr>
              <w:t>PREZIO BERRIKUSPENA</w:t>
            </w:r>
          </w:p>
        </w:tc>
      </w:tr>
      <w:tr w:rsidR="001923AF" w:rsidRPr="007A382F" w:rsidTr="004F1603">
        <w:trPr>
          <w:trHeight w:hRule="exact" w:val="143"/>
        </w:trPr>
        <w:tc>
          <w:tcPr>
            <w:tcW w:w="8506" w:type="dxa"/>
            <w:gridSpan w:val="3"/>
            <w:tcBorders>
              <w:bottom w:val="nil"/>
            </w:tcBorders>
            <w:vAlign w:val="center"/>
          </w:tcPr>
          <w:p w:rsidR="001923AF" w:rsidRPr="007A382F" w:rsidRDefault="001923AF" w:rsidP="00671BDD">
            <w:pPr>
              <w:jc w:val="both"/>
              <w:rPr>
                <w:rFonts w:ascii="Trebuchet MS" w:hAnsi="Trebuchet MS" w:cs="Arial"/>
                <w:b/>
              </w:rPr>
            </w:pPr>
          </w:p>
        </w:tc>
      </w:tr>
      <w:tr w:rsidR="001923AF" w:rsidRPr="007A382F" w:rsidTr="004F1603">
        <w:trPr>
          <w:trHeight w:hRule="exact" w:val="284"/>
        </w:trPr>
        <w:tc>
          <w:tcPr>
            <w:tcW w:w="848" w:type="dxa"/>
            <w:tcBorders>
              <w:top w:val="nil"/>
              <w:bottom w:val="nil"/>
              <w:right w:val="single" w:sz="8" w:space="0" w:color="auto"/>
            </w:tcBorders>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337" w:type="dxa"/>
            <w:tcBorders>
              <w:top w:val="single" w:sz="8" w:space="0" w:color="auto"/>
              <w:left w:val="single" w:sz="8" w:space="0" w:color="auto"/>
              <w:bottom w:val="single" w:sz="8" w:space="0" w:color="auto"/>
              <w:right w:val="single" w:sz="8" w:space="0" w:color="auto"/>
            </w:tcBorders>
            <w:vAlign w:val="center"/>
          </w:tcPr>
          <w:p w:rsidR="001923AF" w:rsidRPr="007A382F" w:rsidRDefault="001923AF" w:rsidP="00671BDD">
            <w:pPr>
              <w:jc w:val="center"/>
              <w:rPr>
                <w:rFonts w:ascii="Trebuchet MS" w:hAnsi="Trebuchet MS" w:cs="Arial"/>
                <w:b/>
              </w:rPr>
            </w:pPr>
          </w:p>
        </w:tc>
        <w:tc>
          <w:tcPr>
            <w:tcW w:w="7321" w:type="dxa"/>
            <w:vMerge w:val="restart"/>
            <w:tcBorders>
              <w:top w:val="nil"/>
              <w:left w:val="single" w:sz="8" w:space="0" w:color="auto"/>
            </w:tcBorders>
          </w:tcPr>
          <w:p w:rsidR="001923AF" w:rsidRPr="007A382F" w:rsidRDefault="001923AF" w:rsidP="00671BDD">
            <w:pPr>
              <w:spacing w:before="40" w:after="40"/>
              <w:jc w:val="both"/>
              <w:rPr>
                <w:rFonts w:ascii="Trebuchet MS" w:hAnsi="Trebuchet MS" w:cs="Arial"/>
              </w:rPr>
            </w:pPr>
            <w:r w:rsidRPr="007A382F">
              <w:rPr>
                <w:rFonts w:ascii="Trebuchet MS" w:hAnsi="Trebuchet MS" w:cs="Arial"/>
              </w:rPr>
              <w:t>Berrikuspen formulak:</w:t>
            </w:r>
          </w:p>
        </w:tc>
      </w:tr>
      <w:tr w:rsidR="001923AF" w:rsidRPr="007A382F" w:rsidTr="004F1603">
        <w:trPr>
          <w:trHeight w:val="189"/>
        </w:trPr>
        <w:tc>
          <w:tcPr>
            <w:tcW w:w="1185" w:type="dxa"/>
            <w:gridSpan w:val="2"/>
            <w:tcBorders>
              <w:top w:val="nil"/>
              <w:bottom w:val="nil"/>
              <w:right w:val="nil"/>
            </w:tcBorders>
            <w:vAlign w:val="center"/>
          </w:tcPr>
          <w:p w:rsidR="001923AF" w:rsidRPr="007A382F" w:rsidRDefault="001923AF" w:rsidP="00671BDD">
            <w:pPr>
              <w:rPr>
                <w:rFonts w:ascii="Trebuchet MS" w:hAnsi="Trebuchet MS" w:cs="Arial"/>
              </w:rPr>
            </w:pPr>
          </w:p>
        </w:tc>
        <w:tc>
          <w:tcPr>
            <w:tcW w:w="7321" w:type="dxa"/>
            <w:vMerge/>
            <w:tcBorders>
              <w:left w:val="nil"/>
              <w:bottom w:val="nil"/>
            </w:tcBorders>
            <w:vAlign w:val="center"/>
          </w:tcPr>
          <w:p w:rsidR="001923AF" w:rsidRPr="007A382F" w:rsidRDefault="001923AF" w:rsidP="00671BDD">
            <w:pPr>
              <w:rPr>
                <w:rFonts w:ascii="Trebuchet MS" w:hAnsi="Trebuchet MS" w:cs="Arial"/>
              </w:rPr>
            </w:pPr>
          </w:p>
        </w:tc>
      </w:tr>
      <w:tr w:rsidR="001923AF" w:rsidRPr="007A382F" w:rsidTr="004F1603">
        <w:trPr>
          <w:trHeight w:hRule="exact" w:val="284"/>
        </w:trPr>
        <w:tc>
          <w:tcPr>
            <w:tcW w:w="848" w:type="dxa"/>
            <w:tcBorders>
              <w:top w:val="nil"/>
              <w:bottom w:val="nil"/>
              <w:right w:val="single" w:sz="8" w:space="0" w:color="auto"/>
            </w:tcBorders>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EZ</w:t>
            </w:r>
          </w:p>
        </w:tc>
        <w:tc>
          <w:tcPr>
            <w:tcW w:w="337" w:type="dxa"/>
            <w:tcBorders>
              <w:top w:val="single" w:sz="8" w:space="0" w:color="auto"/>
              <w:left w:val="single" w:sz="8" w:space="0" w:color="auto"/>
              <w:bottom w:val="single" w:sz="8" w:space="0" w:color="auto"/>
              <w:right w:val="single" w:sz="8" w:space="0" w:color="auto"/>
            </w:tcBorders>
            <w:vAlign w:val="center"/>
          </w:tcPr>
          <w:p w:rsidR="001923AF" w:rsidRPr="007A382F" w:rsidRDefault="0088290B" w:rsidP="00671BDD">
            <w:pPr>
              <w:jc w:val="center"/>
              <w:rPr>
                <w:rFonts w:ascii="Trebuchet MS" w:hAnsi="Trebuchet MS" w:cs="Arial"/>
                <w:b/>
              </w:rPr>
            </w:pPr>
            <w:r w:rsidRPr="007A382F">
              <w:rPr>
                <w:rFonts w:ascii="Trebuchet MS" w:hAnsi="Trebuchet MS" w:cs="Arial"/>
                <w:b/>
              </w:rPr>
              <w:t>X</w:t>
            </w:r>
          </w:p>
        </w:tc>
        <w:tc>
          <w:tcPr>
            <w:tcW w:w="7321" w:type="dxa"/>
            <w:tcBorders>
              <w:top w:val="nil"/>
              <w:left w:val="single" w:sz="8" w:space="0" w:color="auto"/>
              <w:bottom w:val="nil"/>
            </w:tcBorders>
            <w:vAlign w:val="center"/>
          </w:tcPr>
          <w:p w:rsidR="001923AF" w:rsidRPr="007A382F" w:rsidRDefault="001923AF" w:rsidP="00671BDD">
            <w:pPr>
              <w:rPr>
                <w:rFonts w:ascii="Trebuchet MS" w:hAnsi="Trebuchet MS" w:cs="Arial"/>
              </w:rPr>
            </w:pPr>
          </w:p>
        </w:tc>
      </w:tr>
    </w:tbl>
    <w:p w:rsidR="001923AF" w:rsidRPr="007A382F" w:rsidRDefault="001923AF" w:rsidP="00671BDD">
      <w:pPr>
        <w:jc w:val="both"/>
        <w:rPr>
          <w:rFonts w:ascii="Trebuchet MS" w:hAnsi="Trebuchet MS" w:cs="Arial"/>
          <w:b/>
          <w:lang w:eastAsia="en-US"/>
        </w:rPr>
      </w:pPr>
    </w:p>
    <w:tbl>
      <w:tblPr>
        <w:tblW w:w="8511" w:type="dxa"/>
        <w:tblInd w:w="-39" w:type="dxa"/>
        <w:tblCellMar>
          <w:left w:w="103" w:type="dxa"/>
        </w:tblCellMar>
        <w:tblLook w:val="0000" w:firstRow="0" w:lastRow="0" w:firstColumn="0" w:lastColumn="0" w:noHBand="0" w:noVBand="0"/>
      </w:tblPr>
      <w:tblGrid>
        <w:gridCol w:w="284"/>
        <w:gridCol w:w="585"/>
        <w:gridCol w:w="290"/>
        <w:gridCol w:w="538"/>
        <w:gridCol w:w="181"/>
        <w:gridCol w:w="323"/>
        <w:gridCol w:w="171"/>
        <w:gridCol w:w="323"/>
        <w:gridCol w:w="728"/>
        <w:gridCol w:w="323"/>
        <w:gridCol w:w="4765"/>
      </w:tblGrid>
      <w:tr w:rsidR="001923AF" w:rsidRPr="007A382F" w:rsidTr="004F1603">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671BDD">
            <w:pPr>
              <w:spacing w:before="40" w:after="40"/>
              <w:jc w:val="both"/>
              <w:rPr>
                <w:rFonts w:ascii="Trebuchet MS" w:hAnsi="Trebuchet MS" w:cs="Arial"/>
                <w:b/>
                <w:lang w:eastAsia="en-US"/>
              </w:rPr>
            </w:pPr>
            <w:bookmarkStart w:id="13" w:name="CC_14"/>
            <w:r w:rsidRPr="007A382F">
              <w:rPr>
                <w:rFonts w:ascii="Trebuchet MS" w:hAnsi="Trebuchet MS" w:cs="Arial"/>
                <w:b/>
                <w:lang w:eastAsia="en-US"/>
              </w:rPr>
              <w:t xml:space="preserve">14.- </w:t>
            </w:r>
            <w:bookmarkEnd w:id="13"/>
            <w:r w:rsidR="00985ED7" w:rsidRPr="007A382F">
              <w:rPr>
                <w:rFonts w:ascii="Trebuchet MS" w:hAnsi="Trebuchet MS" w:cs="Arial"/>
                <w:b/>
                <w:lang w:eastAsia="en-US"/>
              </w:rPr>
              <w:t>BAIMEN EDO GAIKUNTZA ENPRESARIAL EDO PROFESIONALAK, KAUDIMEN EKONOMIKOA ETA FINANTZARIOA, ETA KAUDIMEN TEKNIKOA EDO PROFESIONALA</w:t>
            </w:r>
          </w:p>
          <w:p w:rsidR="001923AF" w:rsidRPr="007A382F" w:rsidRDefault="001923AF" w:rsidP="00671BDD">
            <w:pPr>
              <w:spacing w:before="40" w:after="40"/>
              <w:jc w:val="both"/>
              <w:rPr>
                <w:rFonts w:ascii="Trebuchet MS" w:hAnsi="Trebuchet MS" w:cs="Arial"/>
                <w:b/>
                <w:lang w:eastAsia="en-US"/>
              </w:rPr>
            </w:pPr>
          </w:p>
          <w:p w:rsidR="001923AF" w:rsidRPr="007A382F" w:rsidRDefault="001923AF" w:rsidP="00671BDD">
            <w:pPr>
              <w:spacing w:before="40" w:after="40"/>
              <w:jc w:val="both"/>
              <w:rPr>
                <w:rFonts w:ascii="Trebuchet MS" w:hAnsi="Trebuchet MS" w:cs="Arial"/>
                <w:lang w:eastAsia="en-US"/>
              </w:rPr>
            </w:pPr>
          </w:p>
        </w:tc>
      </w:tr>
      <w:tr w:rsidR="001923AF" w:rsidRPr="007A382F" w:rsidTr="004F1603">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1923AF" w:rsidRPr="007A382F" w:rsidRDefault="001923AF" w:rsidP="00671BDD">
            <w:pPr>
              <w:tabs>
                <w:tab w:val="left" w:pos="8222"/>
              </w:tabs>
              <w:ind w:left="142" w:right="141"/>
              <w:jc w:val="both"/>
              <w:rPr>
                <w:rFonts w:ascii="Trebuchet MS" w:hAnsi="Trebuchet MS" w:cs="Arial"/>
                <w:b/>
                <w:lang w:eastAsia="en-US"/>
              </w:rPr>
            </w:pPr>
          </w:p>
          <w:p w:rsidR="001923AF" w:rsidRPr="007A382F" w:rsidRDefault="001923AF" w:rsidP="00671BDD">
            <w:pPr>
              <w:tabs>
                <w:tab w:val="left" w:pos="8222"/>
              </w:tabs>
              <w:ind w:left="142" w:right="141"/>
              <w:jc w:val="both"/>
              <w:rPr>
                <w:rFonts w:ascii="Trebuchet MS" w:hAnsi="Trebuchet MS" w:cs="Arial"/>
                <w:b/>
                <w:lang w:eastAsia="en-US"/>
              </w:rPr>
            </w:pPr>
            <w:r w:rsidRPr="007A382F">
              <w:rPr>
                <w:rFonts w:ascii="Trebuchet MS" w:hAnsi="Trebuchet MS" w:cs="Arial"/>
                <w:b/>
                <w:lang w:eastAsia="en-US"/>
              </w:rPr>
              <w:t>1) BAIMEN EDO GAIKUNTZA ENPRESARIAL EDO PROFESIONALAK</w:t>
            </w:r>
          </w:p>
          <w:p w:rsidR="001923AF" w:rsidRPr="007A382F" w:rsidRDefault="001923AF" w:rsidP="00671BDD">
            <w:pPr>
              <w:tabs>
                <w:tab w:val="left" w:pos="8222"/>
              </w:tabs>
              <w:ind w:left="142" w:right="141" w:firstLine="181"/>
              <w:jc w:val="both"/>
              <w:rPr>
                <w:rFonts w:ascii="Trebuchet MS" w:hAnsi="Trebuchet MS" w:cs="Arial"/>
                <w:b/>
                <w:lang w:eastAsia="en-US"/>
              </w:rPr>
            </w:pPr>
            <w:r w:rsidRPr="007A382F">
              <w:rPr>
                <w:rFonts w:ascii="Trebuchet MS" w:hAnsi="Trebuchet MS" w:cs="Arial"/>
                <w:b/>
                <w:lang w:eastAsia="en-US"/>
              </w:rPr>
              <w:t>(SPKLren 65. artikulua)</w:t>
            </w:r>
          </w:p>
          <w:p w:rsidR="001923AF" w:rsidRPr="007A382F" w:rsidRDefault="001923AF" w:rsidP="00671BDD">
            <w:pPr>
              <w:tabs>
                <w:tab w:val="left" w:pos="8222"/>
              </w:tabs>
              <w:ind w:left="142" w:right="141"/>
              <w:jc w:val="both"/>
              <w:rPr>
                <w:rFonts w:ascii="Trebuchet MS" w:hAnsi="Trebuchet MS" w:cs="Arial"/>
                <w:lang w:eastAsia="en-US"/>
              </w:rPr>
            </w:pPr>
          </w:p>
        </w:tc>
      </w:tr>
      <w:tr w:rsidR="001923AF" w:rsidRPr="007A382F" w:rsidTr="000B3C3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59"/>
        </w:trPr>
        <w:tc>
          <w:tcPr>
            <w:tcW w:w="1702" w:type="dxa"/>
            <w:gridSpan w:val="4"/>
            <w:tcBorders>
              <w:top w:val="nil"/>
              <w:bottom w:val="nil"/>
              <w:right w:val="nil"/>
            </w:tcBorders>
            <w:shd w:val="clear" w:color="auto" w:fill="FFFFFF"/>
            <w:vAlign w:val="center"/>
          </w:tcPr>
          <w:p w:rsidR="001923AF" w:rsidRPr="007A382F" w:rsidRDefault="001923AF" w:rsidP="00671BDD">
            <w:pPr>
              <w:ind w:left="142"/>
              <w:jc w:val="both"/>
              <w:rPr>
                <w:rFonts w:ascii="Trebuchet MS" w:hAnsi="Trebuchet MS" w:cs="Arial"/>
                <w:lang w:eastAsia="en-US"/>
              </w:rPr>
            </w:pPr>
            <w:r w:rsidRPr="007A382F">
              <w:rPr>
                <w:rFonts w:ascii="Trebuchet MS" w:hAnsi="Trebuchet MS" w:cs="Arial"/>
                <w:lang w:eastAsia="en-US"/>
              </w:rPr>
              <w:t>Bidezkoa da</w:t>
            </w:r>
            <w:r w:rsidRPr="007A382F">
              <w:rPr>
                <w:rFonts w:ascii="Trebuchet MS" w:hAnsi="Trebuchet MS" w:cs="Arial"/>
                <w:lang w:eastAsia="en-US"/>
              </w:rPr>
              <w:tab/>
            </w:r>
          </w:p>
        </w:tc>
        <w:tc>
          <w:tcPr>
            <w:tcW w:w="645" w:type="dxa"/>
            <w:gridSpan w:val="3"/>
            <w:tcBorders>
              <w:top w:val="nil"/>
              <w:left w:val="nil"/>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7D2112" w:rsidP="00671BDD">
            <w:pPr>
              <w:jc w:val="both"/>
              <w:rPr>
                <w:rFonts w:ascii="Trebuchet MS" w:hAnsi="Trebuchet MS" w:cs="Arial"/>
                <w:lang w:eastAsia="en-US"/>
              </w:rPr>
            </w:pPr>
            <w:r w:rsidRPr="007A382F">
              <w:rPr>
                <w:rFonts w:ascii="Trebuchet MS" w:hAnsi="Trebuchet MS" w:cs="Arial"/>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c>
          <w:tcPr>
            <w:tcW w:w="4838" w:type="dxa"/>
            <w:tcBorders>
              <w:top w:val="nil"/>
              <w:left w:val="single" w:sz="8" w:space="0" w:color="auto"/>
              <w:bottom w:val="nil"/>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4F1603">
        <w:trPr>
          <w:trHeight w:val="1036"/>
        </w:trPr>
        <w:tc>
          <w:tcPr>
            <w:tcW w:w="8506" w:type="dxa"/>
            <w:gridSpan w:val="11"/>
            <w:tcBorders>
              <w:left w:val="single" w:sz="4" w:space="0" w:color="000000"/>
              <w:right w:val="single" w:sz="4" w:space="0" w:color="000000"/>
            </w:tcBorders>
            <w:shd w:val="clear" w:color="auto" w:fill="FFFFFF"/>
          </w:tcPr>
          <w:p w:rsidR="001923AF" w:rsidRDefault="001923AF" w:rsidP="00671BDD">
            <w:pPr>
              <w:tabs>
                <w:tab w:val="left" w:pos="8222"/>
              </w:tabs>
              <w:ind w:left="142" w:right="141"/>
              <w:jc w:val="both"/>
              <w:rPr>
                <w:rFonts w:ascii="Trebuchet MS" w:hAnsi="Trebuchet MS" w:cs="Arial"/>
                <w:lang w:eastAsia="en-US"/>
              </w:rPr>
            </w:pPr>
          </w:p>
          <w:p w:rsidR="003F60A2" w:rsidRPr="003F60A2" w:rsidRDefault="003F60A2" w:rsidP="003F60A2">
            <w:pPr>
              <w:ind w:left="209"/>
              <w:rPr>
                <w:rFonts w:ascii="Trebuchet MS" w:hAnsi="Trebuchet MS" w:cs="Arial"/>
                <w:lang w:eastAsia="en-US"/>
              </w:rPr>
            </w:pPr>
            <w:r w:rsidRPr="003F60A2">
              <w:rPr>
                <w:rFonts w:ascii="Trebuchet MS" w:hAnsi="Trebuchet MS" w:cs="Arial"/>
                <w:lang w:eastAsia="en-US"/>
              </w:rPr>
              <w:t>Enpresa</w:t>
            </w:r>
            <w:r>
              <w:rPr>
                <w:rFonts w:ascii="Trebuchet MS" w:hAnsi="Trebuchet MS" w:cs="Arial"/>
                <w:lang w:eastAsia="en-US"/>
              </w:rPr>
              <w:t xml:space="preserve"> lizitatzaileek</w:t>
            </w:r>
            <w:r w:rsidRPr="003F60A2">
              <w:rPr>
                <w:rFonts w:ascii="Trebuchet MS" w:hAnsi="Trebuchet MS" w:cs="Arial"/>
                <w:lang w:eastAsia="en-US"/>
              </w:rPr>
              <w:t xml:space="preserve"> Kontabilitate eta Kontu Ikuskaritza Institutuko Kontu Auditoreen Erregistro Ofizialean erregi</w:t>
            </w:r>
            <w:r>
              <w:rPr>
                <w:rFonts w:ascii="Trebuchet MS" w:hAnsi="Trebuchet MS" w:cs="Arial"/>
                <w:lang w:eastAsia="en-US"/>
              </w:rPr>
              <w:t>stratuta egon beharko dute.</w:t>
            </w:r>
          </w:p>
          <w:p w:rsidR="003F60A2" w:rsidRPr="007A382F" w:rsidRDefault="003F60A2" w:rsidP="003F60A2">
            <w:pPr>
              <w:tabs>
                <w:tab w:val="left" w:pos="8222"/>
              </w:tabs>
              <w:ind w:left="209" w:right="141"/>
              <w:jc w:val="both"/>
              <w:rPr>
                <w:rFonts w:ascii="Trebuchet MS" w:hAnsi="Trebuchet MS" w:cs="Arial"/>
                <w:lang w:eastAsia="en-US"/>
              </w:rPr>
            </w:pPr>
          </w:p>
          <w:p w:rsidR="001923AF" w:rsidRPr="007A382F" w:rsidRDefault="001923AF" w:rsidP="003F60A2">
            <w:pPr>
              <w:tabs>
                <w:tab w:val="left" w:pos="8222"/>
              </w:tabs>
              <w:ind w:left="209" w:right="141"/>
              <w:jc w:val="both"/>
              <w:rPr>
                <w:rFonts w:ascii="Trebuchet MS" w:hAnsi="Trebuchet MS" w:cs="Arial"/>
                <w:lang w:eastAsia="en-US"/>
              </w:rPr>
            </w:pPr>
            <w:r w:rsidRPr="007A382F">
              <w:rPr>
                <w:rFonts w:ascii="Trebuchet MS" w:hAnsi="Trebuchet MS" w:cs="Arial"/>
                <w:lang w:eastAsia="en-US"/>
              </w:rPr>
              <w:t xml:space="preserve">Dokumentazioa: </w:t>
            </w:r>
            <w:r w:rsidR="007D2112" w:rsidRPr="007A382F">
              <w:rPr>
                <w:rFonts w:ascii="Trebuchet MS" w:hAnsi="Trebuchet MS" w:cs="Arial"/>
                <w:lang w:eastAsia="en-US"/>
              </w:rPr>
              <w:t>Enpresaren ziurtagiria, Kontabilitate eta Kontu Auditoretzako Institutuaren Kontu Auditoreen Erregistro Ofizialean inskribatuta dagoela egiaztatzen duena.</w:t>
            </w:r>
          </w:p>
          <w:p w:rsidR="001923AF" w:rsidRPr="007A382F" w:rsidRDefault="001923AF" w:rsidP="00671BDD">
            <w:pPr>
              <w:tabs>
                <w:tab w:val="left" w:pos="8222"/>
              </w:tabs>
              <w:ind w:left="142" w:right="141"/>
              <w:jc w:val="both"/>
              <w:rPr>
                <w:rFonts w:ascii="Trebuchet MS" w:hAnsi="Trebuchet MS" w:cs="Arial"/>
                <w:lang w:eastAsia="en-US"/>
              </w:rPr>
            </w:pPr>
          </w:p>
        </w:tc>
      </w:tr>
      <w:tr w:rsidR="001923AF" w:rsidRPr="007A382F" w:rsidTr="004F1603">
        <w:trPr>
          <w:trHeight w:val="782"/>
        </w:trPr>
        <w:tc>
          <w:tcPr>
            <w:tcW w:w="8506" w:type="dxa"/>
            <w:gridSpan w:val="11"/>
            <w:tcBorders>
              <w:left w:val="single" w:sz="4" w:space="0" w:color="000000"/>
              <w:right w:val="single" w:sz="4" w:space="0" w:color="000000"/>
            </w:tcBorders>
            <w:shd w:val="clear" w:color="auto" w:fill="FFFFFF"/>
          </w:tcPr>
          <w:p w:rsidR="005B059F" w:rsidRDefault="005B059F" w:rsidP="00671BDD">
            <w:pPr>
              <w:tabs>
                <w:tab w:val="left" w:pos="8222"/>
              </w:tabs>
              <w:ind w:left="142" w:right="141"/>
              <w:jc w:val="both"/>
              <w:rPr>
                <w:rFonts w:ascii="Trebuchet MS" w:hAnsi="Trebuchet MS" w:cs="Arial"/>
                <w:b/>
                <w:lang w:eastAsia="en-US"/>
              </w:rPr>
            </w:pPr>
          </w:p>
          <w:p w:rsidR="001923AF" w:rsidRPr="007A382F" w:rsidRDefault="001923AF" w:rsidP="00671BDD">
            <w:pPr>
              <w:tabs>
                <w:tab w:val="left" w:pos="8222"/>
              </w:tabs>
              <w:ind w:left="142" w:right="141"/>
              <w:jc w:val="both"/>
              <w:rPr>
                <w:rFonts w:ascii="Trebuchet MS" w:hAnsi="Trebuchet MS" w:cs="Arial"/>
                <w:b/>
                <w:lang w:eastAsia="en-US"/>
              </w:rPr>
            </w:pPr>
            <w:r w:rsidRPr="007A382F">
              <w:rPr>
                <w:rFonts w:ascii="Trebuchet MS" w:hAnsi="Trebuchet MS" w:cs="Arial"/>
                <w:b/>
                <w:lang w:eastAsia="en-US"/>
              </w:rPr>
              <w:t>2) KAUDIMEN EKONOMIKOA ETA FINANTZARIOA</w:t>
            </w:r>
          </w:p>
          <w:p w:rsidR="001923AF" w:rsidRPr="007A382F" w:rsidRDefault="001923AF" w:rsidP="00671BDD">
            <w:pPr>
              <w:tabs>
                <w:tab w:val="left" w:pos="8222"/>
              </w:tabs>
              <w:ind w:left="142" w:right="141"/>
              <w:jc w:val="both"/>
              <w:rPr>
                <w:rFonts w:ascii="Trebuchet MS" w:hAnsi="Trebuchet MS" w:cs="Arial"/>
                <w:b/>
                <w:lang w:eastAsia="en-US"/>
              </w:rPr>
            </w:pPr>
          </w:p>
          <w:p w:rsidR="00A62336" w:rsidRPr="00A62336" w:rsidRDefault="00A62336" w:rsidP="00A62336">
            <w:pPr>
              <w:tabs>
                <w:tab w:val="left" w:pos="8222"/>
              </w:tabs>
              <w:ind w:left="142" w:right="141"/>
              <w:jc w:val="both"/>
              <w:rPr>
                <w:rFonts w:ascii="Trebuchet MS" w:hAnsi="Trebuchet MS" w:cs="Arial"/>
                <w:lang w:eastAsia="en-US"/>
              </w:rPr>
            </w:pPr>
            <w:r w:rsidRPr="00A62336">
              <w:rPr>
                <w:rFonts w:ascii="Trebuchet MS" w:hAnsi="Trebuchet MS" w:cs="Arial"/>
                <w:lang w:eastAsia="en-US"/>
              </w:rPr>
              <w:t>Urteko negozio-bolumena, eraketa-dataren edo jardueren hasiera-dataren eta ekitaldi oneneko eskaintzen aurkezpen-dataren arabera eskuragarri dauden azken hiru ekitaldietatik ekitaldi onenari dagokiona, kontratuaren balio zenbatetsiaren berdina edo handiagoa (30.991,7</w:t>
            </w:r>
            <w:r w:rsidR="00E234AA">
              <w:rPr>
                <w:rFonts w:ascii="Trebuchet MS" w:hAnsi="Trebuchet MS" w:cs="Arial"/>
                <w:lang w:eastAsia="en-US"/>
              </w:rPr>
              <w:t>3</w:t>
            </w:r>
            <w:r w:rsidRPr="00A62336">
              <w:rPr>
                <w:rFonts w:ascii="Trebuchet MS" w:hAnsi="Trebuchet MS" w:cs="Arial"/>
                <w:lang w:eastAsia="en-US"/>
              </w:rPr>
              <w:t>€) izango da.</w:t>
            </w:r>
          </w:p>
          <w:p w:rsidR="00A62336" w:rsidRPr="00A62336" w:rsidRDefault="00A62336" w:rsidP="00A62336">
            <w:pPr>
              <w:tabs>
                <w:tab w:val="left" w:pos="8222"/>
              </w:tabs>
              <w:ind w:left="142" w:right="141"/>
              <w:jc w:val="both"/>
              <w:rPr>
                <w:rFonts w:ascii="Trebuchet MS" w:hAnsi="Trebuchet MS" w:cs="Arial"/>
                <w:lang w:eastAsia="en-US"/>
              </w:rPr>
            </w:pPr>
          </w:p>
          <w:p w:rsidR="001923AF" w:rsidRDefault="00A62336" w:rsidP="00A62336">
            <w:pPr>
              <w:tabs>
                <w:tab w:val="left" w:pos="8222"/>
              </w:tabs>
              <w:ind w:left="142" w:right="141"/>
              <w:jc w:val="both"/>
              <w:rPr>
                <w:rFonts w:ascii="Trebuchet MS" w:hAnsi="Trebuchet MS" w:cs="Arial"/>
                <w:lang w:eastAsia="en-US"/>
              </w:rPr>
            </w:pPr>
            <w:r w:rsidRPr="00A62336">
              <w:rPr>
                <w:rFonts w:ascii="Trebuchet MS" w:hAnsi="Trebuchet MS" w:cs="Arial"/>
                <w:lang w:eastAsia="en-US"/>
              </w:rPr>
              <w:t>Urteko negozio-bolumena horrela egiaztatuko da: Merkataritza Erregistroan onartutako eta gordailatutako urteko kontuen bidez, baldin eta enpresaburua erregistro horretan inskribatuta badago; eta, bestela, inskribatuta egon behar duen erregistro ofizialean gordailututako kontuen bidez. Merkataritza Erregistroan inskribatuta ez dauden banakako enpresaburuek Merkataritza Erregistroak legeztatutako inbentarioen eta urteko kontuen liburuen bidez egiaztatuko dute urteko negozio-bolumena.</w:t>
            </w:r>
          </w:p>
          <w:p w:rsidR="00A62336" w:rsidRPr="007A382F" w:rsidRDefault="00A62336" w:rsidP="00A62336">
            <w:pPr>
              <w:tabs>
                <w:tab w:val="left" w:pos="8222"/>
              </w:tabs>
              <w:ind w:left="142" w:right="141"/>
              <w:jc w:val="both"/>
              <w:rPr>
                <w:rFonts w:ascii="Trebuchet MS" w:hAnsi="Trebuchet MS" w:cs="Arial"/>
                <w:b/>
                <w:lang w:eastAsia="en-US"/>
              </w:rPr>
            </w:pPr>
          </w:p>
          <w:p w:rsidR="000B654E" w:rsidRPr="007A382F" w:rsidRDefault="000B654E" w:rsidP="000B654E">
            <w:pPr>
              <w:tabs>
                <w:tab w:val="left" w:pos="8222"/>
              </w:tabs>
              <w:ind w:left="142" w:right="141"/>
              <w:jc w:val="both"/>
              <w:rPr>
                <w:rFonts w:ascii="Trebuchet MS" w:hAnsi="Trebuchet MS" w:cs="Arial"/>
                <w:lang w:eastAsia="en-US"/>
              </w:rPr>
            </w:pPr>
            <w:r w:rsidRPr="007A382F">
              <w:rPr>
                <w:rFonts w:ascii="Trebuchet MS" w:hAnsi="Trebuchet MS" w:cs="Arial"/>
                <w:b/>
                <w:lang w:eastAsia="en-US"/>
              </w:rPr>
              <w:t>3) KAUDIMEN TEKNIKOA EDO PROFESIONALA</w:t>
            </w:r>
          </w:p>
          <w:p w:rsidR="001923AF" w:rsidRPr="007A382F" w:rsidRDefault="001923AF" w:rsidP="00671BDD">
            <w:pPr>
              <w:tabs>
                <w:tab w:val="left" w:pos="8222"/>
              </w:tabs>
              <w:ind w:left="142" w:right="141"/>
              <w:jc w:val="both"/>
              <w:rPr>
                <w:rFonts w:ascii="Trebuchet MS" w:hAnsi="Trebuchet MS" w:cs="Arial"/>
                <w:lang w:eastAsia="en-US"/>
              </w:rPr>
            </w:pPr>
          </w:p>
          <w:p w:rsidR="00A62336" w:rsidRPr="00A62336" w:rsidRDefault="00A62336" w:rsidP="00A62336">
            <w:pPr>
              <w:tabs>
                <w:tab w:val="left" w:pos="8222"/>
              </w:tabs>
              <w:ind w:left="142" w:right="141"/>
              <w:jc w:val="both"/>
              <w:rPr>
                <w:rFonts w:ascii="Trebuchet MS" w:hAnsi="Trebuchet MS" w:cs="Arial"/>
                <w:lang w:eastAsia="en-US"/>
              </w:rPr>
            </w:pPr>
            <w:r w:rsidRPr="00A62336">
              <w:rPr>
                <w:rFonts w:ascii="Trebuchet MS" w:hAnsi="Trebuchet MS" w:cs="Arial"/>
                <w:lang w:eastAsia="en-US"/>
              </w:rPr>
              <w:t xml:space="preserve">Azken hiru urteetan kontratu honen xedearen izaera berdina edo antzerakoa duten gauzatutako lan garrantzitsuenen zerrenda aurkeztu beharko dute, ondo egin izanaren ziurtagiriekin batera. Lan hauen zenbateko bateratuak, exekuzio handienaren urtean, </w:t>
            </w:r>
            <w:r w:rsidR="00892C68">
              <w:rPr>
                <w:rFonts w:ascii="Trebuchet MS" w:hAnsi="Trebuchet MS" w:cs="Arial"/>
                <w:lang w:eastAsia="en-US"/>
              </w:rPr>
              <w:t>kontratuaren balio zenbatetsiaren</w:t>
            </w:r>
            <w:r w:rsidRPr="00A62336">
              <w:rPr>
                <w:rFonts w:ascii="Trebuchet MS" w:hAnsi="Trebuchet MS" w:cs="Arial"/>
                <w:lang w:eastAsia="en-US"/>
              </w:rPr>
              <w:t xml:space="preserve"> (BEZ kanpo) %70aren berdina edo handiagoa izan beharko du (21.694,2</w:t>
            </w:r>
            <w:r w:rsidR="00E234AA">
              <w:rPr>
                <w:rFonts w:ascii="Trebuchet MS" w:hAnsi="Trebuchet MS" w:cs="Arial"/>
                <w:lang w:eastAsia="en-US"/>
              </w:rPr>
              <w:t>1</w:t>
            </w:r>
            <w:r w:rsidRPr="00A62336">
              <w:rPr>
                <w:rFonts w:ascii="Trebuchet MS" w:hAnsi="Trebuchet MS" w:cs="Arial"/>
                <w:lang w:eastAsia="en-US"/>
              </w:rPr>
              <w:t>€).</w:t>
            </w:r>
          </w:p>
          <w:p w:rsidR="00A62336" w:rsidRPr="00A62336" w:rsidRDefault="00A62336" w:rsidP="00A62336">
            <w:pPr>
              <w:tabs>
                <w:tab w:val="left" w:pos="8222"/>
              </w:tabs>
              <w:ind w:left="142" w:right="141"/>
              <w:jc w:val="both"/>
              <w:rPr>
                <w:rFonts w:ascii="Trebuchet MS" w:hAnsi="Trebuchet MS" w:cs="Arial"/>
                <w:lang w:eastAsia="en-US"/>
              </w:rPr>
            </w:pPr>
          </w:p>
          <w:p w:rsidR="001923AF" w:rsidRDefault="00A62336" w:rsidP="00A62336">
            <w:pPr>
              <w:tabs>
                <w:tab w:val="left" w:pos="8222"/>
              </w:tabs>
              <w:ind w:left="142" w:right="141"/>
              <w:jc w:val="both"/>
              <w:rPr>
                <w:rFonts w:ascii="Trebuchet MS" w:hAnsi="Trebuchet MS" w:cs="Arial"/>
                <w:lang w:eastAsia="en-US"/>
              </w:rPr>
            </w:pPr>
            <w:r w:rsidRPr="00A62336">
              <w:rPr>
                <w:rFonts w:ascii="Trebuchet MS" w:hAnsi="Trebuchet MS" w:cs="Arial"/>
                <w:lang w:eastAsia="en-US"/>
              </w:rPr>
              <w:lastRenderedPageBreak/>
              <w:t>Enpresa lizitatzaileak bost urtetik beherako antzinatasuna duenean eta haren sorreratik kontratu honen xedearen izaera berdina edo antzerakoa duten gauzatutako lan garrantzitsuenen zenbateko bateratua ez bada iristen aurreko paragrafoan adierazitako portzentajera, kaudimen teknikoa SPKLren 90 artikuluko b) eta i) arteko paragrafoetan jasotako baliabideen bidez egiaztatuko da.</w:t>
            </w:r>
          </w:p>
          <w:p w:rsidR="000B3C3B" w:rsidRPr="007A382F" w:rsidRDefault="000B3C3B" w:rsidP="00671BDD">
            <w:pPr>
              <w:tabs>
                <w:tab w:val="left" w:pos="8222"/>
              </w:tabs>
              <w:ind w:left="142" w:right="141"/>
              <w:jc w:val="both"/>
              <w:rPr>
                <w:rFonts w:ascii="Trebuchet MS" w:hAnsi="Trebuchet MS" w:cs="Arial"/>
                <w:lang w:eastAsia="en-US"/>
              </w:rPr>
            </w:pPr>
          </w:p>
        </w:tc>
      </w:tr>
      <w:tr w:rsidR="000B654E" w:rsidRPr="007A382F" w:rsidTr="004F1603">
        <w:trPr>
          <w:trHeight w:val="307"/>
        </w:trPr>
        <w:tc>
          <w:tcPr>
            <w:tcW w:w="8506" w:type="dxa"/>
            <w:gridSpan w:val="11"/>
            <w:tcBorders>
              <w:left w:val="single" w:sz="4" w:space="0" w:color="000000"/>
              <w:right w:val="single" w:sz="4" w:space="0" w:color="000000"/>
            </w:tcBorders>
            <w:shd w:val="clear" w:color="auto" w:fill="FFFFFF"/>
            <w:vAlign w:val="center"/>
          </w:tcPr>
          <w:p w:rsidR="000B654E" w:rsidRPr="007A382F" w:rsidRDefault="000B654E" w:rsidP="000B654E">
            <w:pPr>
              <w:tabs>
                <w:tab w:val="left" w:pos="8222"/>
              </w:tabs>
              <w:spacing w:line="240" w:lineRule="atLeast"/>
              <w:ind w:left="142"/>
              <w:jc w:val="both"/>
              <w:rPr>
                <w:rFonts w:ascii="Trebuchet MS" w:hAnsi="Trebuchet MS" w:cs="Arial"/>
                <w:lang w:eastAsia="en-US"/>
              </w:rPr>
            </w:pPr>
            <w:r w:rsidRPr="007A382F">
              <w:rPr>
                <w:rFonts w:ascii="Trebuchet MS" w:hAnsi="Trebuchet MS" w:cs="Arial"/>
                <w:b/>
                <w:lang w:eastAsia="en-US"/>
              </w:rPr>
              <w:lastRenderedPageBreak/>
              <w:t xml:space="preserve">4) </w:t>
            </w:r>
            <w:r w:rsidRPr="007A382F">
              <w:rPr>
                <w:rFonts w:ascii="Trebuchet MS" w:hAnsi="Trebuchet MS" w:cs="Arial"/>
                <w:b/>
              </w:rPr>
              <w:t>SAILKAPENA:</w:t>
            </w:r>
          </w:p>
        </w:tc>
      </w:tr>
      <w:tr w:rsidR="000B654E" w:rsidRPr="007A382F" w:rsidTr="004F16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0B654E" w:rsidRPr="007A382F" w:rsidRDefault="000B654E" w:rsidP="000B654E">
            <w:pPr>
              <w:spacing w:line="240" w:lineRule="atLeast"/>
              <w:ind w:left="181"/>
              <w:jc w:val="both"/>
              <w:rPr>
                <w:rFonts w:ascii="Trebuchet MS" w:hAnsi="Trebuchet MS" w:cs="Arial"/>
                <w:lang w:eastAsia="en-US"/>
              </w:rPr>
            </w:pPr>
            <w:r w:rsidRPr="007A382F">
              <w:rPr>
                <w:rFonts w:ascii="Trebuchet MS" w:hAnsi="Trebuchet MS" w:cs="Arial"/>
              </w:rPr>
              <w:t>Lizitatzaileak sailkapena ere erabili ahal izango du bere kaudimena egiaztatzeko:</w:t>
            </w:r>
          </w:p>
        </w:tc>
      </w:tr>
      <w:tr w:rsidR="000B654E" w:rsidRPr="007A382F" w:rsidTr="004F16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0B654E" w:rsidRPr="007A382F" w:rsidRDefault="000B654E" w:rsidP="000B654E">
            <w:pPr>
              <w:spacing w:line="240" w:lineRule="atLeast"/>
              <w:ind w:left="181"/>
              <w:rPr>
                <w:rFonts w:ascii="Trebuchet MS" w:hAnsi="Trebuchet MS" w:cs="Arial"/>
                <w:lang w:eastAsia="en-US"/>
              </w:rPr>
            </w:pPr>
          </w:p>
        </w:tc>
        <w:tc>
          <w:tcPr>
            <w:tcW w:w="645" w:type="dxa"/>
            <w:gridSpan w:val="3"/>
            <w:tcBorders>
              <w:top w:val="nil"/>
              <w:left w:val="nil"/>
              <w:bottom w:val="nil"/>
              <w:right w:val="single" w:sz="8" w:space="0" w:color="auto"/>
            </w:tcBorders>
            <w:shd w:val="clear" w:color="auto" w:fill="FFFFFF"/>
            <w:vAlign w:val="center"/>
          </w:tcPr>
          <w:p w:rsidR="000B654E" w:rsidRPr="007A382F" w:rsidRDefault="000B654E" w:rsidP="000B654E">
            <w:pPr>
              <w:jc w:val="right"/>
              <w:rPr>
                <w:rFonts w:ascii="Trebuchet MS" w:hAnsi="Trebuchet MS" w:cs="Arial"/>
                <w:lang w:eastAsia="en-US"/>
              </w:rPr>
            </w:pPr>
            <w:r w:rsidRPr="007A382F">
              <w:rPr>
                <w:rFonts w:ascii="Trebuchet MS" w:hAnsi="Trebuchet MS" w:cs="Arial"/>
                <w:lang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B654E" w:rsidRPr="007A382F" w:rsidRDefault="000B654E" w:rsidP="000B654E">
            <w:pPr>
              <w:spacing w:line="240" w:lineRule="atLeast"/>
              <w:jc w:val="both"/>
              <w:rPr>
                <w:rFonts w:ascii="Trebuchet MS" w:hAnsi="Trebuchet MS" w:cs="Arial"/>
                <w:lang w:eastAsia="en-US"/>
              </w:rPr>
            </w:pPr>
          </w:p>
        </w:tc>
        <w:tc>
          <w:tcPr>
            <w:tcW w:w="733" w:type="dxa"/>
            <w:tcBorders>
              <w:top w:val="nil"/>
              <w:left w:val="single" w:sz="8" w:space="0" w:color="auto"/>
              <w:bottom w:val="nil"/>
              <w:right w:val="single" w:sz="8" w:space="0" w:color="auto"/>
            </w:tcBorders>
            <w:shd w:val="clear" w:color="auto" w:fill="FFFFFF"/>
            <w:vAlign w:val="center"/>
          </w:tcPr>
          <w:p w:rsidR="000B654E" w:rsidRPr="007A382F" w:rsidRDefault="000B654E" w:rsidP="000B654E">
            <w:pPr>
              <w:jc w:val="right"/>
              <w:rPr>
                <w:rFonts w:ascii="Trebuchet MS" w:hAnsi="Trebuchet MS" w:cs="Arial"/>
                <w:lang w:eastAsia="en-US"/>
              </w:rPr>
            </w:pPr>
            <w:r w:rsidRPr="007A382F">
              <w:rPr>
                <w:rFonts w:ascii="Trebuchet MS" w:hAnsi="Trebuchet MS" w:cs="Arial"/>
                <w:lang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B654E" w:rsidRPr="007A382F" w:rsidRDefault="004F1603" w:rsidP="000B654E">
            <w:pPr>
              <w:spacing w:line="240" w:lineRule="atLeast"/>
              <w:jc w:val="both"/>
              <w:rPr>
                <w:rFonts w:ascii="Trebuchet MS" w:hAnsi="Trebuchet MS" w:cs="Arial"/>
                <w:lang w:eastAsia="en-US"/>
              </w:rPr>
            </w:pPr>
            <w:r>
              <w:rPr>
                <w:rFonts w:ascii="Trebuchet MS" w:hAnsi="Trebuchet MS" w:cs="Arial"/>
                <w:lang w:eastAsia="en-US"/>
              </w:rPr>
              <w:t>X</w:t>
            </w:r>
          </w:p>
        </w:tc>
        <w:tc>
          <w:tcPr>
            <w:tcW w:w="4838" w:type="dxa"/>
            <w:tcBorders>
              <w:top w:val="nil"/>
              <w:left w:val="single" w:sz="8" w:space="0" w:color="auto"/>
              <w:bottom w:val="nil"/>
            </w:tcBorders>
            <w:shd w:val="clear" w:color="auto" w:fill="FFFFFF"/>
            <w:vAlign w:val="center"/>
          </w:tcPr>
          <w:p w:rsidR="000B654E" w:rsidRPr="007A382F" w:rsidRDefault="000B654E" w:rsidP="000B654E">
            <w:pPr>
              <w:spacing w:line="240" w:lineRule="atLeast"/>
              <w:jc w:val="both"/>
              <w:rPr>
                <w:rFonts w:ascii="Trebuchet MS" w:hAnsi="Trebuchet MS" w:cs="Arial"/>
                <w:lang w:eastAsia="en-US"/>
              </w:rPr>
            </w:pPr>
          </w:p>
        </w:tc>
      </w:tr>
      <w:tr w:rsidR="001923AF" w:rsidRPr="007A382F" w:rsidTr="004F1603">
        <w:trPr>
          <w:trHeight w:val="567"/>
        </w:trPr>
        <w:tc>
          <w:tcPr>
            <w:tcW w:w="8506" w:type="dxa"/>
            <w:gridSpan w:val="11"/>
            <w:tcBorders>
              <w:left w:val="single" w:sz="4" w:space="0" w:color="000000"/>
              <w:right w:val="single" w:sz="4" w:space="0" w:color="000000"/>
            </w:tcBorders>
            <w:shd w:val="clear" w:color="auto" w:fill="FFFFFF"/>
          </w:tcPr>
          <w:p w:rsidR="001923AF" w:rsidRPr="007A382F" w:rsidRDefault="001923AF" w:rsidP="00671BDD">
            <w:pPr>
              <w:tabs>
                <w:tab w:val="left" w:pos="8222"/>
              </w:tabs>
              <w:ind w:left="284"/>
              <w:jc w:val="both"/>
              <w:rPr>
                <w:rFonts w:ascii="Trebuchet MS" w:hAnsi="Trebuchet MS" w:cs="Arial"/>
                <w:lang w:eastAsia="en-US"/>
              </w:rPr>
            </w:pPr>
          </w:p>
          <w:p w:rsidR="001923AF" w:rsidRPr="007A382F" w:rsidRDefault="001923AF" w:rsidP="00671BDD">
            <w:pPr>
              <w:tabs>
                <w:tab w:val="left" w:pos="8222"/>
              </w:tabs>
              <w:ind w:left="181"/>
              <w:jc w:val="both"/>
              <w:rPr>
                <w:rFonts w:ascii="Trebuchet MS" w:hAnsi="Trebuchet MS" w:cs="Arial"/>
                <w:lang w:eastAsia="en-US"/>
              </w:rPr>
            </w:pPr>
            <w:r w:rsidRPr="007A382F">
              <w:rPr>
                <w:rFonts w:ascii="Trebuchet MS" w:hAnsi="Trebuchet MS" w:cs="Arial"/>
                <w:b/>
                <w:lang w:eastAsia="en-US"/>
              </w:rPr>
              <w:t>5) INGURUMEN KUDEAKETARAKO ETA KALITATEAREN KUDEAKETARAKO ARAUAK BETETZEN DIRELAKO EGIAZTAPENA</w:t>
            </w:r>
          </w:p>
          <w:p w:rsidR="001923AF" w:rsidRPr="007A382F" w:rsidRDefault="001923AF" w:rsidP="00671BDD">
            <w:pPr>
              <w:tabs>
                <w:tab w:val="left" w:pos="8222"/>
              </w:tabs>
              <w:ind w:left="284"/>
              <w:jc w:val="both"/>
              <w:rPr>
                <w:rFonts w:ascii="Trebuchet MS" w:hAnsi="Trebuchet MS" w:cs="Arial"/>
                <w:b/>
                <w:lang w:eastAsia="en-US"/>
              </w:rPr>
            </w:pPr>
          </w:p>
        </w:tc>
      </w:tr>
      <w:tr w:rsidR="001923AF" w:rsidRPr="007A382F" w:rsidTr="004F16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7A382F" w:rsidRDefault="001923AF" w:rsidP="00671BDD">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412AF3" w:rsidP="00671BDD">
            <w:pPr>
              <w:jc w:val="both"/>
              <w:rPr>
                <w:rFonts w:ascii="Trebuchet MS" w:hAnsi="Trebuchet MS" w:cs="Arial"/>
                <w:lang w:eastAsia="en-US"/>
              </w:rPr>
            </w:pPr>
            <w:r w:rsidRPr="007A382F">
              <w:rPr>
                <w:rFonts w:ascii="Trebuchet MS" w:hAnsi="Trebuchet MS" w:cs="Arial"/>
                <w:lang w:eastAsia="en-US"/>
              </w:rPr>
              <w:t>X</w:t>
            </w:r>
          </w:p>
        </w:tc>
        <w:tc>
          <w:tcPr>
            <w:tcW w:w="6332" w:type="dxa"/>
            <w:gridSpan w:val="5"/>
            <w:tcBorders>
              <w:top w:val="nil"/>
              <w:left w:val="single" w:sz="8" w:space="0" w:color="auto"/>
              <w:bottom w:val="nil"/>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06270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9"/>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1923AF" w:rsidRPr="007A382F" w:rsidRDefault="001923AF" w:rsidP="00062701">
            <w:pPr>
              <w:spacing w:before="60"/>
              <w:ind w:left="181"/>
              <w:jc w:val="both"/>
              <w:rPr>
                <w:rFonts w:ascii="Trebuchet MS" w:hAnsi="Trebuchet MS" w:cs="Arial"/>
                <w:lang w:eastAsia="en-US"/>
              </w:rPr>
            </w:pPr>
          </w:p>
        </w:tc>
      </w:tr>
    </w:tbl>
    <w:p w:rsidR="001923AF" w:rsidRPr="007A382F" w:rsidRDefault="001923AF" w:rsidP="00671BDD">
      <w:pPr>
        <w:jc w:val="both"/>
        <w:rPr>
          <w:rFonts w:ascii="Trebuchet MS" w:hAnsi="Trebuchet MS" w:cs="Arial"/>
          <w:b/>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323"/>
        <w:gridCol w:w="723"/>
        <w:gridCol w:w="291"/>
        <w:gridCol w:w="6323"/>
      </w:tblGrid>
      <w:tr w:rsidR="001923AF" w:rsidRPr="007A382F" w:rsidTr="00671BDD">
        <w:trPr>
          <w:trHeight w:hRule="exact" w:val="340"/>
        </w:trPr>
        <w:tc>
          <w:tcPr>
            <w:tcW w:w="8506" w:type="dxa"/>
            <w:gridSpan w:val="6"/>
            <w:vAlign w:val="center"/>
          </w:tcPr>
          <w:p w:rsidR="001923AF" w:rsidRPr="007A382F" w:rsidRDefault="001923AF" w:rsidP="00671BDD">
            <w:pPr>
              <w:jc w:val="both"/>
              <w:rPr>
                <w:rFonts w:ascii="Trebuchet MS" w:hAnsi="Trebuchet MS" w:cs="Arial"/>
                <w:b/>
              </w:rPr>
            </w:pPr>
            <w:bookmarkStart w:id="14" w:name="CC_15"/>
            <w:r w:rsidRPr="007A382F">
              <w:rPr>
                <w:rFonts w:ascii="Trebuchet MS" w:hAnsi="Trebuchet MS" w:cs="Arial"/>
                <w:b/>
                <w:lang w:eastAsia="en-US"/>
              </w:rPr>
              <w:t xml:space="preserve">15.- </w:t>
            </w:r>
            <w:bookmarkEnd w:id="14"/>
            <w:r w:rsidRPr="007A382F">
              <w:rPr>
                <w:rFonts w:ascii="Trebuchet MS" w:hAnsi="Trebuchet MS" w:cs="Arial"/>
                <w:b/>
                <w:lang w:eastAsia="en-US"/>
              </w:rPr>
              <w:t>BITARTEKOAK NAHITAEZ ATXIKITZEKO KONPROMISOA</w:t>
            </w:r>
          </w:p>
        </w:tc>
      </w:tr>
      <w:tr w:rsidR="001923AF" w:rsidRPr="007A382F" w:rsidTr="00671BDD">
        <w:trPr>
          <w:trHeight w:val="70"/>
        </w:trPr>
        <w:tc>
          <w:tcPr>
            <w:tcW w:w="8506" w:type="dxa"/>
            <w:gridSpan w:val="6"/>
            <w:tcBorders>
              <w:bottom w:val="nil"/>
            </w:tcBorders>
            <w:vAlign w:val="center"/>
          </w:tcPr>
          <w:p w:rsidR="001923AF" w:rsidRPr="007A382F" w:rsidRDefault="001923AF" w:rsidP="00671BDD">
            <w:pPr>
              <w:jc w:val="both"/>
              <w:rPr>
                <w:rFonts w:ascii="Trebuchet MS" w:hAnsi="Trebuchet MS" w:cs="Arial"/>
              </w:rPr>
            </w:pPr>
          </w:p>
        </w:tc>
      </w:tr>
      <w:tr w:rsidR="001923AF" w:rsidRPr="007A382F"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1923AF" w:rsidRPr="007A382F" w:rsidRDefault="001923AF" w:rsidP="00671BDD">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E53176" w:rsidP="00671BDD">
            <w:pPr>
              <w:jc w:val="both"/>
              <w:rPr>
                <w:rFonts w:ascii="Trebuchet MS" w:hAnsi="Trebuchet MS" w:cs="Arial"/>
                <w:lang w:eastAsia="en-US"/>
              </w:rPr>
            </w:pPr>
            <w:r>
              <w:rPr>
                <w:rFonts w:ascii="Trebuchet MS" w:hAnsi="Trebuchet MS" w:cs="Arial"/>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c>
          <w:tcPr>
            <w:tcW w:w="6332" w:type="dxa"/>
            <w:tcBorders>
              <w:top w:val="nil"/>
              <w:left w:val="single" w:sz="8" w:space="0" w:color="auto"/>
              <w:bottom w:val="nil"/>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671BDD">
        <w:trPr>
          <w:trHeight w:val="454"/>
        </w:trPr>
        <w:tc>
          <w:tcPr>
            <w:tcW w:w="8506" w:type="dxa"/>
            <w:gridSpan w:val="6"/>
            <w:tcBorders>
              <w:top w:val="nil"/>
            </w:tcBorders>
            <w:vAlign w:val="center"/>
          </w:tcPr>
          <w:p w:rsidR="00E53176" w:rsidRPr="00E53176" w:rsidRDefault="00E53176" w:rsidP="00E53176">
            <w:pPr>
              <w:jc w:val="both"/>
              <w:rPr>
                <w:rFonts w:ascii="Trebuchet MS" w:hAnsi="Trebuchet MS" w:cs="Arial"/>
              </w:rPr>
            </w:pPr>
          </w:p>
          <w:p w:rsidR="00442912" w:rsidRDefault="00B366F9" w:rsidP="00E53176">
            <w:pPr>
              <w:jc w:val="both"/>
              <w:rPr>
                <w:rFonts w:ascii="Trebuchet MS" w:hAnsi="Trebuchet MS" w:cs="Arial"/>
              </w:rPr>
            </w:pPr>
            <w:r w:rsidRPr="00B366F9">
              <w:rPr>
                <w:rFonts w:ascii="Trebuchet MS" w:hAnsi="Trebuchet MS" w:cs="Arial"/>
              </w:rPr>
              <w:t>Deskribatutako lana egiteko, enpresa adjudikaziodunak beharrezkoa giza baliabide eta baliabide teknikoak edukiko ditu, kontratuaren xedea administrazio klausuletan ezarritako epean amaitu ahal izan dadin. Hartara, gutxienez, kontratuaren auditore arduradun bat izango du kontratistak, hau da, auditore senior bat eta, gainera, auditore junior bat</w:t>
            </w:r>
            <w:r>
              <w:rPr>
                <w:rFonts w:ascii="Trebuchet MS" w:hAnsi="Trebuchet MS" w:cs="Arial"/>
              </w:rPr>
              <w:t>.</w:t>
            </w:r>
          </w:p>
          <w:p w:rsidR="00B366F9" w:rsidRDefault="00B366F9" w:rsidP="00E53176">
            <w:pPr>
              <w:jc w:val="both"/>
              <w:rPr>
                <w:rFonts w:ascii="Trebuchet MS" w:hAnsi="Trebuchet MS" w:cs="Arial"/>
              </w:rPr>
            </w:pPr>
          </w:p>
          <w:p w:rsidR="00BA1008" w:rsidRPr="00BA1008" w:rsidRDefault="00BA1008" w:rsidP="00BA1008">
            <w:pPr>
              <w:jc w:val="both"/>
              <w:rPr>
                <w:rFonts w:ascii="Trebuchet MS" w:hAnsi="Trebuchet MS" w:cs="Arial"/>
              </w:rPr>
            </w:pPr>
            <w:r w:rsidRPr="00BA1008">
              <w:rPr>
                <w:rFonts w:ascii="Trebuchet MS" w:hAnsi="Trebuchet MS" w:cs="Arial"/>
              </w:rPr>
              <w:t>Esperientzia egiaztatzeko, langileen titulazio akademikoa, lan-bizitza eta curriculum vitaea aurkeztu beharko dira, 31.1 klausulan aurreikusitako unean.</w:t>
            </w:r>
          </w:p>
          <w:p w:rsidR="00BA1008" w:rsidRPr="00BA1008" w:rsidRDefault="00BA1008" w:rsidP="00BA1008">
            <w:pPr>
              <w:jc w:val="both"/>
              <w:rPr>
                <w:rFonts w:ascii="Trebuchet MS" w:hAnsi="Trebuchet MS" w:cs="Arial"/>
              </w:rPr>
            </w:pPr>
          </w:p>
          <w:p w:rsidR="003F50ED" w:rsidRPr="007A382F" w:rsidRDefault="00BA1008" w:rsidP="00BA1008">
            <w:pPr>
              <w:jc w:val="both"/>
              <w:rPr>
                <w:rFonts w:ascii="Trebuchet MS" w:hAnsi="Trebuchet MS" w:cs="Arial"/>
              </w:rPr>
            </w:pPr>
            <w:r w:rsidRPr="00BA1008">
              <w:rPr>
                <w:rFonts w:ascii="Trebuchet MS" w:hAnsi="Trebuchet MS" w:cs="Arial"/>
              </w:rPr>
              <w:t>Enpresa kontratistak ezin izango ditu atxikitako langileak ordeztu arduradunaren berariazko baimenik gabe.</w:t>
            </w:r>
          </w:p>
        </w:tc>
      </w:tr>
    </w:tbl>
    <w:p w:rsidR="003F721E" w:rsidRPr="007A382F" w:rsidRDefault="003F721E" w:rsidP="003F721E">
      <w:pPr>
        <w:spacing w:line="240" w:lineRule="atLeast"/>
        <w:jc w:val="both"/>
        <w:rPr>
          <w:rFonts w:ascii="Trebuchet MS" w:hAnsi="Trebuchet MS"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F721E" w:rsidRPr="007A382F" w:rsidTr="003F721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F721E" w:rsidRPr="007231CA" w:rsidRDefault="003F721E" w:rsidP="003F721E">
            <w:pPr>
              <w:spacing w:before="40" w:after="40"/>
              <w:jc w:val="both"/>
              <w:rPr>
                <w:rFonts w:ascii="Trebuchet MS" w:hAnsi="Trebuchet MS" w:cs="Arial"/>
                <w:lang w:eastAsia="en-US"/>
              </w:rPr>
            </w:pPr>
            <w:bookmarkStart w:id="15" w:name="CC_16"/>
            <w:r w:rsidRPr="007231CA">
              <w:rPr>
                <w:rFonts w:ascii="Trebuchet MS" w:hAnsi="Trebuchet MS" w:cs="Arial"/>
                <w:b/>
                <w:lang w:eastAsia="en-US"/>
              </w:rPr>
              <w:t xml:space="preserve">16.- </w:t>
            </w:r>
            <w:bookmarkEnd w:id="15"/>
            <w:r w:rsidRPr="007231CA">
              <w:rPr>
                <w:rFonts w:ascii="Trebuchet MS" w:hAnsi="Trebuchet MS" w:cs="Arial"/>
                <w:b/>
              </w:rPr>
              <w:t>DATU PERTSONALAK TRATATZEKO ENKARGUA</w:t>
            </w:r>
          </w:p>
        </w:tc>
      </w:tr>
      <w:tr w:rsidR="003F721E" w:rsidRPr="007A382F" w:rsidTr="003F72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F721E" w:rsidRPr="007231CA" w:rsidRDefault="003F721E" w:rsidP="003F721E">
            <w:pPr>
              <w:jc w:val="both"/>
              <w:rPr>
                <w:rFonts w:ascii="Trebuchet MS" w:hAnsi="Trebuchet MS" w:cs="Arial"/>
              </w:rPr>
            </w:pPr>
          </w:p>
        </w:tc>
      </w:tr>
      <w:tr w:rsidR="003F721E" w:rsidRPr="007A382F" w:rsidTr="00A144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F721E" w:rsidRPr="007231CA" w:rsidRDefault="003F721E" w:rsidP="003F721E">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rsidR="003F721E" w:rsidRPr="007231CA" w:rsidRDefault="003F721E" w:rsidP="000B654E">
            <w:pPr>
              <w:jc w:val="right"/>
              <w:rPr>
                <w:rFonts w:ascii="Trebuchet MS" w:hAnsi="Trebuchet MS" w:cs="Arial"/>
                <w:lang w:eastAsia="en-US"/>
              </w:rPr>
            </w:pPr>
            <w:r w:rsidRPr="007231CA">
              <w:rPr>
                <w:rFonts w:ascii="Trebuchet MS" w:hAnsi="Trebuchet MS"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F721E" w:rsidRPr="007231CA" w:rsidRDefault="003F721E" w:rsidP="003F721E">
            <w:pPr>
              <w:jc w:val="both"/>
              <w:rPr>
                <w:rFonts w:ascii="Trebuchet MS" w:hAnsi="Trebuchet MS"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F721E" w:rsidRPr="007231CA" w:rsidRDefault="003F721E" w:rsidP="000B654E">
            <w:pPr>
              <w:jc w:val="right"/>
              <w:rPr>
                <w:rFonts w:ascii="Trebuchet MS" w:hAnsi="Trebuchet MS" w:cs="Arial"/>
                <w:lang w:eastAsia="en-US"/>
              </w:rPr>
            </w:pPr>
            <w:r w:rsidRPr="007231CA">
              <w:rPr>
                <w:rFonts w:ascii="Trebuchet MS" w:hAnsi="Trebuchet MS"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auto"/>
            <w:vAlign w:val="center"/>
          </w:tcPr>
          <w:p w:rsidR="003F721E" w:rsidRPr="00A144E3" w:rsidRDefault="00A144E3" w:rsidP="003F721E">
            <w:pPr>
              <w:jc w:val="both"/>
              <w:rPr>
                <w:rFonts w:ascii="Trebuchet MS" w:hAnsi="Trebuchet MS" w:cs="Arial"/>
                <w:lang w:eastAsia="en-US"/>
              </w:rPr>
            </w:pPr>
            <w:r w:rsidRPr="00A144E3">
              <w:rPr>
                <w:rFonts w:ascii="Trebuchet MS" w:hAnsi="Trebuchet MS" w:cs="Arial"/>
                <w:lang w:eastAsia="en-US"/>
              </w:rPr>
              <w:t>X</w:t>
            </w:r>
          </w:p>
        </w:tc>
        <w:tc>
          <w:tcPr>
            <w:tcW w:w="6332" w:type="dxa"/>
            <w:tcBorders>
              <w:top w:val="nil"/>
              <w:left w:val="single" w:sz="8" w:space="0" w:color="auto"/>
              <w:bottom w:val="nil"/>
            </w:tcBorders>
            <w:shd w:val="clear" w:color="auto" w:fill="auto"/>
            <w:vAlign w:val="center"/>
          </w:tcPr>
          <w:p w:rsidR="003F721E" w:rsidRPr="00A144E3" w:rsidRDefault="003F721E" w:rsidP="003F721E">
            <w:pPr>
              <w:jc w:val="both"/>
              <w:rPr>
                <w:rFonts w:ascii="Trebuchet MS" w:hAnsi="Trebuchet MS" w:cs="Arial"/>
                <w:lang w:eastAsia="en-US"/>
              </w:rPr>
            </w:pPr>
          </w:p>
        </w:tc>
      </w:tr>
      <w:tr w:rsidR="003F721E" w:rsidRPr="007A382F" w:rsidTr="00A144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shd w:val="clear" w:color="auto" w:fill="auto"/>
            <w:vAlign w:val="center"/>
          </w:tcPr>
          <w:p w:rsidR="003F721E" w:rsidRDefault="003F721E" w:rsidP="003F721E">
            <w:pPr>
              <w:jc w:val="both"/>
              <w:rPr>
                <w:rFonts w:ascii="Trebuchet MS" w:hAnsi="Trebuchet MS" w:cs="Arial"/>
              </w:rPr>
            </w:pPr>
          </w:p>
          <w:p w:rsidR="00BB15CF" w:rsidRPr="00BB15CF" w:rsidRDefault="00BB15CF" w:rsidP="00BB15CF">
            <w:pPr>
              <w:jc w:val="both"/>
              <w:rPr>
                <w:rFonts w:ascii="Trebuchet MS" w:hAnsi="Trebuchet MS" w:cs="Arial"/>
              </w:rPr>
            </w:pPr>
            <w:r w:rsidRPr="00BB15CF">
              <w:rPr>
                <w:rFonts w:ascii="Trebuchet MS" w:hAnsi="Trebuchet MS" w:cs="Arial"/>
              </w:rPr>
              <w:t>a)</w:t>
            </w:r>
            <w:r w:rsidRPr="00BB15CF">
              <w:rPr>
                <w:rFonts w:ascii="Trebuchet MS" w:hAnsi="Trebuchet MS" w:cs="Arial"/>
              </w:rPr>
              <w:tab/>
              <w:t>Tratamenduaren xedea hau da: Kontratuaren esleipenduna gaitzea, tratamendu-eragile den aldetik, tratamenduaren arduradun den KABIAren kontura, kontabilitate erregulartasunaren eta legedi-betetzearen ikuskaritza egiteko laguntza tekniko teknikoko zerbitzuak emateko beharrezkoak diren datu pertsonalen tratamendua.</w:t>
            </w:r>
          </w:p>
          <w:p w:rsidR="00BB15CF" w:rsidRPr="00BB15CF" w:rsidRDefault="00BB15CF" w:rsidP="00BB15CF">
            <w:pPr>
              <w:jc w:val="both"/>
              <w:rPr>
                <w:rFonts w:ascii="Trebuchet MS" w:hAnsi="Trebuchet MS" w:cs="Arial"/>
              </w:rPr>
            </w:pPr>
          </w:p>
          <w:p w:rsidR="00BB15CF" w:rsidRPr="00BB15CF" w:rsidRDefault="00BB15CF" w:rsidP="00BB15CF">
            <w:pPr>
              <w:jc w:val="both"/>
              <w:rPr>
                <w:rFonts w:ascii="Trebuchet MS" w:hAnsi="Trebuchet MS" w:cs="Arial"/>
              </w:rPr>
            </w:pPr>
            <w:r w:rsidRPr="00BB15CF">
              <w:rPr>
                <w:rFonts w:ascii="Trebuchet MS" w:hAnsi="Trebuchet MS" w:cs="Arial"/>
              </w:rPr>
              <w:t>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BB15CF" w:rsidRPr="00BB15CF" w:rsidRDefault="00BB15CF" w:rsidP="00BB15CF">
            <w:pPr>
              <w:jc w:val="both"/>
              <w:rPr>
                <w:rFonts w:ascii="Trebuchet MS" w:hAnsi="Trebuchet MS" w:cs="Arial"/>
              </w:rPr>
            </w:pPr>
          </w:p>
          <w:p w:rsidR="00BB15CF" w:rsidRPr="00BB15CF" w:rsidRDefault="00BB15CF" w:rsidP="00BB15CF">
            <w:pPr>
              <w:jc w:val="both"/>
              <w:rPr>
                <w:rFonts w:ascii="Trebuchet MS" w:hAnsi="Trebuchet MS" w:cs="Arial"/>
              </w:rPr>
            </w:pPr>
            <w:r w:rsidRPr="00BB15CF">
              <w:rPr>
                <w:rFonts w:ascii="Trebuchet MS" w:hAnsi="Trebuchet MS" w:cs="Arial"/>
              </w:rPr>
              <w:t>b)</w:t>
            </w:r>
            <w:r w:rsidRPr="00BB15CF">
              <w:rPr>
                <w:rFonts w:ascii="Trebuchet MS" w:hAnsi="Trebuchet MS" w:cs="Arial"/>
              </w:rPr>
              <w:tab/>
              <w:t>Kontratistak bete beharko ditu Estatuko eta Europar Batasuneko datu babesari buruzko araudia eta entitate kontratatzaileak ematen dizkion jarraibideak.</w:t>
            </w:r>
          </w:p>
          <w:p w:rsidR="00BB15CF" w:rsidRPr="00BB15CF" w:rsidRDefault="00BB15CF" w:rsidP="00BB15CF">
            <w:pPr>
              <w:jc w:val="both"/>
              <w:rPr>
                <w:rFonts w:ascii="Trebuchet MS" w:hAnsi="Trebuchet MS" w:cs="Arial"/>
              </w:rPr>
            </w:pPr>
          </w:p>
          <w:p w:rsidR="00BB15CF" w:rsidRPr="00BB15CF" w:rsidRDefault="00BB15CF" w:rsidP="00BB15CF">
            <w:pPr>
              <w:jc w:val="both"/>
              <w:rPr>
                <w:rFonts w:ascii="Trebuchet MS" w:hAnsi="Trebuchet MS" w:cs="Arial"/>
              </w:rPr>
            </w:pPr>
            <w:r w:rsidRPr="00BB15CF">
              <w:rPr>
                <w:rFonts w:ascii="Trebuchet MS" w:hAnsi="Trebuchet MS" w:cs="Arial"/>
              </w:rPr>
              <w:lastRenderedPageBreak/>
              <w:t>c)</w:t>
            </w:r>
            <w:r w:rsidRPr="00BB15CF">
              <w:rPr>
                <w:rFonts w:ascii="Trebuchet MS" w:hAnsi="Trebuchet MS" w:cs="Arial"/>
              </w:rPr>
              <w:tab/>
              <w:t>Kontratistak adierazi beharko du, kontratua formalizatu aurretik, non dauden zerbitzariak eta nondik emango diren haiekin lotutako zerbitzuak. Kontratuaren bizialdian hari dagokionez egiten den edozein aldaketa behar den garaian komunikatu beharko da.</w:t>
            </w:r>
          </w:p>
          <w:p w:rsidR="00BB15CF" w:rsidRPr="00BB15CF" w:rsidRDefault="00BB15CF" w:rsidP="00BB15CF">
            <w:pPr>
              <w:jc w:val="both"/>
              <w:rPr>
                <w:rFonts w:ascii="Trebuchet MS" w:hAnsi="Trebuchet MS" w:cs="Arial"/>
              </w:rPr>
            </w:pPr>
          </w:p>
          <w:p w:rsidR="00BB15CF" w:rsidRPr="00BB15CF" w:rsidRDefault="00BB15CF" w:rsidP="00BB15CF">
            <w:pPr>
              <w:jc w:val="both"/>
              <w:rPr>
                <w:rFonts w:ascii="Trebuchet MS" w:hAnsi="Trebuchet MS" w:cs="Arial"/>
              </w:rPr>
            </w:pPr>
            <w:r w:rsidRPr="00BB15CF">
              <w:rPr>
                <w:rFonts w:ascii="Trebuchet MS" w:hAnsi="Trebuchet MS" w:cs="Arial"/>
              </w:rPr>
              <w:t>d)</w:t>
            </w:r>
            <w:r w:rsidRPr="00BB15CF">
              <w:rPr>
                <w:rFonts w:ascii="Trebuchet MS" w:hAnsi="Trebuchet MS" w:cs="Arial"/>
              </w:rPr>
              <w:tab/>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BB15CF" w:rsidRPr="00BB15CF" w:rsidRDefault="00BB15CF" w:rsidP="00BB15CF">
            <w:pPr>
              <w:jc w:val="both"/>
              <w:rPr>
                <w:rFonts w:ascii="Trebuchet MS" w:hAnsi="Trebuchet MS" w:cs="Arial"/>
              </w:rPr>
            </w:pPr>
          </w:p>
          <w:p w:rsidR="00A144E3" w:rsidRDefault="00BB15CF" w:rsidP="00BB15CF">
            <w:pPr>
              <w:jc w:val="both"/>
              <w:rPr>
                <w:rFonts w:ascii="Trebuchet MS" w:hAnsi="Trebuchet MS" w:cs="Arial"/>
              </w:rPr>
            </w:pPr>
            <w:r w:rsidRPr="00BB15CF">
              <w:rPr>
                <w:rFonts w:ascii="Trebuchet MS" w:hAnsi="Trebuchet MS" w:cs="Arial"/>
              </w:rPr>
              <w:t>e)</w:t>
            </w:r>
            <w:r w:rsidRPr="00BB15CF">
              <w:rPr>
                <w:rFonts w:ascii="Trebuchet MS" w:hAnsi="Trebuchet MS" w:cs="Arial"/>
              </w:rPr>
              <w:tab/>
              <w:t>Kontratatutako zerbitzua amaitzean, kontratistak izaera pertsonaleko datuak deuseztatu beharko ditu, edo itzuli beharko dizkio entitate kontratatzaileari edota Administrazioak izendatutako beste tratamendu eragile bati.</w:t>
            </w:r>
          </w:p>
          <w:p w:rsidR="00BB15CF" w:rsidRPr="00A144E3" w:rsidRDefault="00BB15CF" w:rsidP="00BB15CF">
            <w:pPr>
              <w:jc w:val="both"/>
              <w:rPr>
                <w:rFonts w:ascii="Trebuchet MS" w:hAnsi="Trebuchet MS" w:cs="Arial"/>
              </w:rPr>
            </w:pPr>
          </w:p>
          <w:p w:rsidR="00A144E3" w:rsidRDefault="00A144E3" w:rsidP="00A144E3">
            <w:pPr>
              <w:jc w:val="both"/>
              <w:rPr>
                <w:rFonts w:ascii="Trebuchet MS" w:hAnsi="Trebuchet MS" w:cs="Arial"/>
              </w:rPr>
            </w:pPr>
            <w:r w:rsidRPr="00A144E3">
              <w:rPr>
                <w:rFonts w:ascii="Trebuchet MS" w:hAnsi="Trebuchet MS" w:cs="Arial"/>
              </w:rPr>
              <w:t>Enpresa esleipendu</w:t>
            </w:r>
            <w:r>
              <w:rPr>
                <w:rFonts w:ascii="Trebuchet MS" w:hAnsi="Trebuchet MS" w:cs="Arial"/>
              </w:rPr>
              <w:t>nak eta bere</w:t>
            </w:r>
            <w:r w:rsidRPr="00A144E3">
              <w:rPr>
                <w:rFonts w:ascii="Trebuchet MS" w:hAnsi="Trebuchet MS" w:cs="Arial"/>
              </w:rPr>
              <w:t xml:space="preserve"> langileek konfidentzialtasun eta sekretu profesionala gorde beharko dute kontratuaren prestazioa dela-eta ezagutu dituzten datu pertsonalei dagokienez. Betebehar horrek kontratua amaitu ondoren ere iraungo du.</w:t>
            </w:r>
          </w:p>
          <w:p w:rsidR="00A144E3" w:rsidRPr="00A144E3" w:rsidRDefault="00A144E3" w:rsidP="003F721E">
            <w:pPr>
              <w:jc w:val="both"/>
              <w:rPr>
                <w:rFonts w:ascii="Trebuchet MS" w:hAnsi="Trebuchet MS" w:cs="Arial"/>
              </w:rPr>
            </w:pPr>
          </w:p>
        </w:tc>
      </w:tr>
    </w:tbl>
    <w:p w:rsidR="003F721E" w:rsidRDefault="003F721E" w:rsidP="00DD51CE">
      <w:pPr>
        <w:ind w:firstLine="284"/>
        <w:jc w:val="both"/>
        <w:rPr>
          <w:rFonts w:ascii="Trebuchet MS" w:hAnsi="Trebuchet MS" w:cs="Arial"/>
          <w:b/>
          <w:lang w:eastAsia="en-US"/>
        </w:rPr>
      </w:pPr>
    </w:p>
    <w:tbl>
      <w:tblPr>
        <w:tblW w:w="8508" w:type="dxa"/>
        <w:tblInd w:w="-39" w:type="dxa"/>
        <w:tblLayout w:type="fixed"/>
        <w:tblCellMar>
          <w:left w:w="103" w:type="dxa"/>
        </w:tblCellMar>
        <w:tblLook w:val="00A0" w:firstRow="1" w:lastRow="0" w:firstColumn="1" w:lastColumn="0" w:noHBand="0" w:noVBand="0"/>
      </w:tblPr>
      <w:tblGrid>
        <w:gridCol w:w="6241"/>
        <w:gridCol w:w="705"/>
        <w:gridCol w:w="284"/>
        <w:gridCol w:w="567"/>
        <w:gridCol w:w="283"/>
        <w:gridCol w:w="428"/>
      </w:tblGrid>
      <w:tr w:rsidR="001923AF" w:rsidRPr="007A382F" w:rsidTr="00671BDD">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3F721E">
            <w:pPr>
              <w:spacing w:before="40" w:after="40"/>
              <w:jc w:val="both"/>
              <w:rPr>
                <w:rFonts w:ascii="Trebuchet MS" w:hAnsi="Trebuchet MS" w:cs="Arial"/>
                <w:lang w:eastAsia="en-US"/>
              </w:rPr>
            </w:pPr>
            <w:bookmarkStart w:id="16" w:name="CC_17"/>
            <w:r w:rsidRPr="007A382F">
              <w:rPr>
                <w:rFonts w:ascii="Trebuchet MS" w:hAnsi="Trebuchet MS" w:cs="Arial"/>
                <w:b/>
                <w:lang w:eastAsia="en-US"/>
              </w:rPr>
              <w:t>1</w:t>
            </w:r>
            <w:r w:rsidR="003F721E" w:rsidRPr="007A382F">
              <w:rPr>
                <w:rFonts w:ascii="Trebuchet MS" w:hAnsi="Trebuchet MS" w:cs="Arial"/>
                <w:b/>
                <w:lang w:eastAsia="en-US"/>
              </w:rPr>
              <w:t>7</w:t>
            </w:r>
            <w:r w:rsidRPr="007A382F">
              <w:rPr>
                <w:rFonts w:ascii="Trebuchet MS" w:hAnsi="Trebuchet MS" w:cs="Arial"/>
                <w:b/>
                <w:lang w:eastAsia="en-US"/>
              </w:rPr>
              <w:t xml:space="preserve">.- </w:t>
            </w:r>
            <w:bookmarkEnd w:id="16"/>
            <w:r w:rsidRPr="007A382F">
              <w:rPr>
                <w:rFonts w:ascii="Trebuchet MS" w:hAnsi="Trebuchet MS" w:cs="Arial"/>
                <w:b/>
                <w:lang w:eastAsia="en-US"/>
              </w:rPr>
              <w:t>AZPIKONTRATAZIOA</w:t>
            </w:r>
          </w:p>
        </w:tc>
      </w:tr>
      <w:tr w:rsidR="001923AF" w:rsidRPr="007A382F"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1923AF" w:rsidRPr="007A382F" w:rsidRDefault="001923AF" w:rsidP="00671BDD">
            <w:pPr>
              <w:jc w:val="both"/>
              <w:rPr>
                <w:rFonts w:ascii="Trebuchet MS" w:hAnsi="Trebuchet MS" w:cs="Arial"/>
                <w:lang w:eastAsia="en-US"/>
              </w:rPr>
            </w:pPr>
            <w:r w:rsidRPr="007A382F">
              <w:rPr>
                <w:rFonts w:ascii="Trebuchet MS" w:hAnsi="Trebuchet MS" w:cs="Arial"/>
              </w:rPr>
              <w:t>Azpikontratatzea aurreikusten den kontratu zatia adierazteko obligazioa du puntuazio hobena lortzen duen enpresak</w:t>
            </w:r>
          </w:p>
        </w:tc>
        <w:tc>
          <w:tcPr>
            <w:tcW w:w="2267" w:type="dxa"/>
            <w:gridSpan w:val="5"/>
            <w:tcBorders>
              <w:left w:val="nil"/>
              <w:bottom w:val="nil"/>
              <w:right w:val="single" w:sz="4" w:space="0" w:color="auto"/>
            </w:tcBorders>
            <w:shd w:val="clear" w:color="auto" w:fill="FFFFFF"/>
            <w:vAlign w:val="center"/>
          </w:tcPr>
          <w:p w:rsidR="001923AF" w:rsidRPr="007A382F" w:rsidRDefault="001923AF" w:rsidP="00671BDD">
            <w:pPr>
              <w:ind w:left="181" w:hanging="142"/>
              <w:jc w:val="both"/>
              <w:rPr>
                <w:rFonts w:ascii="Trebuchet MS" w:hAnsi="Trebuchet MS" w:cs="Arial"/>
                <w:lang w:eastAsia="en-US"/>
              </w:rPr>
            </w:pPr>
          </w:p>
        </w:tc>
      </w:tr>
      <w:tr w:rsidR="001923AF" w:rsidRPr="007A382F"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1923AF" w:rsidRPr="007A382F" w:rsidRDefault="001923AF" w:rsidP="00671BDD">
            <w:pPr>
              <w:ind w:left="181" w:hanging="142"/>
              <w:jc w:val="both"/>
              <w:rPr>
                <w:rFonts w:ascii="Trebuchet MS" w:hAnsi="Trebuchet MS" w:cs="Arial"/>
                <w:lang w:eastAsia="en-US"/>
              </w:rPr>
            </w:pPr>
          </w:p>
        </w:tc>
        <w:tc>
          <w:tcPr>
            <w:tcW w:w="705" w:type="dxa"/>
            <w:tcBorders>
              <w:top w:val="nil"/>
              <w:left w:val="nil"/>
              <w:bottom w:val="nil"/>
              <w:right w:val="single" w:sz="8" w:space="0" w:color="auto"/>
            </w:tcBorders>
            <w:shd w:val="clear" w:color="auto" w:fill="FFFFFF"/>
            <w:vAlign w:val="center"/>
          </w:tcPr>
          <w:p w:rsidR="001923AF" w:rsidRPr="007A382F" w:rsidRDefault="001923AF" w:rsidP="000B654E">
            <w:pPr>
              <w:ind w:left="39"/>
              <w:jc w:val="right"/>
              <w:rPr>
                <w:rFonts w:ascii="Trebuchet MS" w:hAnsi="Trebuchet MS" w:cs="Arial"/>
                <w:lang w:eastAsia="en-US"/>
              </w:rPr>
            </w:pPr>
            <w:r w:rsidRPr="007A382F">
              <w:rPr>
                <w:rFonts w:ascii="Trebuchet MS" w:hAnsi="Trebuchet MS" w:cs="Arial"/>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ind w:left="181" w:hanging="142"/>
              <w:jc w:val="both"/>
              <w:rPr>
                <w:rFonts w:ascii="Trebuchet MS" w:hAnsi="Trebuchet MS" w:cs="Arial"/>
                <w:lang w:eastAsia="en-US"/>
              </w:rPr>
            </w:pPr>
          </w:p>
        </w:tc>
        <w:tc>
          <w:tcPr>
            <w:tcW w:w="567" w:type="dxa"/>
            <w:tcBorders>
              <w:top w:val="nil"/>
              <w:left w:val="single" w:sz="8" w:space="0" w:color="auto"/>
              <w:bottom w:val="nil"/>
              <w:right w:val="single" w:sz="8" w:space="0" w:color="auto"/>
            </w:tcBorders>
            <w:shd w:val="clear" w:color="auto" w:fill="FFFFFF"/>
            <w:vAlign w:val="center"/>
          </w:tcPr>
          <w:p w:rsidR="001923AF" w:rsidRPr="007A382F" w:rsidRDefault="001923AF" w:rsidP="000B654E">
            <w:pPr>
              <w:ind w:left="39"/>
              <w:jc w:val="right"/>
              <w:rPr>
                <w:rFonts w:ascii="Trebuchet MS" w:hAnsi="Trebuchet MS" w:cs="Arial"/>
                <w:lang w:eastAsia="en-US"/>
              </w:rPr>
            </w:pPr>
            <w:r w:rsidRPr="007A382F">
              <w:rPr>
                <w:rFonts w:ascii="Trebuchet MS" w:hAnsi="Trebuchet MS" w:cs="Arial"/>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F444A0" w:rsidP="00671BDD">
            <w:pPr>
              <w:ind w:left="181" w:hanging="142"/>
              <w:jc w:val="both"/>
              <w:rPr>
                <w:rFonts w:ascii="Trebuchet MS" w:hAnsi="Trebuchet MS" w:cs="Arial"/>
                <w:lang w:eastAsia="en-US"/>
              </w:rPr>
            </w:pPr>
            <w:r w:rsidRPr="007A382F">
              <w:rPr>
                <w:rFonts w:ascii="Trebuchet MS" w:hAnsi="Trebuchet MS" w:cs="Arial"/>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1923AF" w:rsidRPr="007A382F" w:rsidRDefault="001923AF" w:rsidP="00671BDD">
            <w:pPr>
              <w:ind w:left="181" w:hanging="142"/>
              <w:jc w:val="both"/>
              <w:rPr>
                <w:rFonts w:ascii="Trebuchet MS" w:hAnsi="Trebuchet MS" w:cs="Arial"/>
                <w:lang w:eastAsia="en-US"/>
              </w:rPr>
            </w:pPr>
          </w:p>
        </w:tc>
      </w:tr>
      <w:tr w:rsidR="001923AF" w:rsidRPr="007A382F" w:rsidTr="00671BDD">
        <w:trPr>
          <w:trHeight w:hRule="exact" w:val="405"/>
        </w:trPr>
        <w:tc>
          <w:tcPr>
            <w:tcW w:w="6241" w:type="dxa"/>
            <w:vMerge/>
            <w:tcBorders>
              <w:left w:val="single" w:sz="4" w:space="0" w:color="auto"/>
            </w:tcBorders>
            <w:shd w:val="clear" w:color="auto" w:fill="FFFFFF"/>
            <w:vAlign w:val="center"/>
          </w:tcPr>
          <w:p w:rsidR="001923AF" w:rsidRPr="007A382F" w:rsidRDefault="001923AF" w:rsidP="00671BDD">
            <w:pPr>
              <w:spacing w:before="40" w:after="40"/>
              <w:ind w:left="181" w:hanging="142"/>
              <w:jc w:val="both"/>
              <w:rPr>
                <w:rFonts w:ascii="Trebuchet MS" w:hAnsi="Trebuchet MS" w:cs="Arial"/>
                <w:b/>
                <w:lang w:eastAsia="en-US"/>
              </w:rPr>
            </w:pPr>
          </w:p>
        </w:tc>
        <w:tc>
          <w:tcPr>
            <w:tcW w:w="2267" w:type="dxa"/>
            <w:gridSpan w:val="5"/>
            <w:tcBorders>
              <w:right w:val="single" w:sz="4" w:space="0" w:color="auto"/>
            </w:tcBorders>
            <w:shd w:val="clear" w:color="auto" w:fill="FFFFFF"/>
            <w:vAlign w:val="center"/>
          </w:tcPr>
          <w:p w:rsidR="001923AF" w:rsidRPr="007A382F" w:rsidRDefault="001923AF" w:rsidP="00671BDD">
            <w:pPr>
              <w:spacing w:before="40" w:after="40"/>
              <w:ind w:left="181" w:hanging="142"/>
              <w:jc w:val="both"/>
              <w:rPr>
                <w:rFonts w:ascii="Trebuchet MS" w:hAnsi="Trebuchet MS" w:cs="Arial"/>
                <w:b/>
                <w:lang w:eastAsia="en-US"/>
              </w:rPr>
            </w:pPr>
          </w:p>
        </w:tc>
      </w:tr>
      <w:tr w:rsidR="001923AF" w:rsidRPr="007A382F"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1923AF" w:rsidRPr="007A382F" w:rsidRDefault="001923AF" w:rsidP="00671BDD">
            <w:pPr>
              <w:jc w:val="both"/>
              <w:rPr>
                <w:rFonts w:ascii="Trebuchet MS" w:hAnsi="Trebuchet MS" w:cs="Arial"/>
                <w:lang w:eastAsia="en-US"/>
              </w:rPr>
            </w:pPr>
            <w:r w:rsidRPr="007A382F">
              <w:rPr>
                <w:rFonts w:ascii="Trebuchet MS" w:hAnsi="Trebuchet MS" w:cs="Arial"/>
                <w:lang w:eastAsia="en-US"/>
              </w:rPr>
              <w:t>Azpikontratisten aldeko zuzeneko ordainketak</w:t>
            </w:r>
          </w:p>
        </w:tc>
        <w:tc>
          <w:tcPr>
            <w:tcW w:w="705" w:type="dxa"/>
            <w:tcBorders>
              <w:top w:val="nil"/>
              <w:left w:val="nil"/>
              <w:bottom w:val="nil"/>
              <w:right w:val="single" w:sz="8" w:space="0" w:color="auto"/>
            </w:tcBorders>
            <w:shd w:val="clear" w:color="auto" w:fill="FFFFFF"/>
            <w:vAlign w:val="center"/>
          </w:tcPr>
          <w:p w:rsidR="001923AF" w:rsidRPr="007A382F" w:rsidRDefault="001923AF" w:rsidP="000B654E">
            <w:pPr>
              <w:ind w:left="39"/>
              <w:jc w:val="right"/>
              <w:rPr>
                <w:rFonts w:ascii="Trebuchet MS" w:hAnsi="Trebuchet MS" w:cs="Arial"/>
                <w:lang w:eastAsia="en-US"/>
              </w:rPr>
            </w:pPr>
            <w:r w:rsidRPr="007A382F">
              <w:rPr>
                <w:rFonts w:ascii="Trebuchet MS" w:hAnsi="Trebuchet MS" w:cs="Arial"/>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ind w:left="181" w:hanging="142"/>
              <w:jc w:val="both"/>
              <w:rPr>
                <w:rFonts w:ascii="Trebuchet MS" w:hAnsi="Trebuchet MS" w:cs="Arial"/>
                <w:lang w:eastAsia="en-US"/>
              </w:rPr>
            </w:pPr>
          </w:p>
        </w:tc>
        <w:tc>
          <w:tcPr>
            <w:tcW w:w="567" w:type="dxa"/>
            <w:tcBorders>
              <w:top w:val="nil"/>
              <w:left w:val="single" w:sz="8" w:space="0" w:color="auto"/>
              <w:bottom w:val="nil"/>
              <w:right w:val="single" w:sz="8" w:space="0" w:color="auto"/>
            </w:tcBorders>
            <w:shd w:val="clear" w:color="auto" w:fill="FFFFFF"/>
            <w:vAlign w:val="center"/>
          </w:tcPr>
          <w:p w:rsidR="001923AF" w:rsidRPr="007A382F" w:rsidRDefault="001923AF" w:rsidP="000B654E">
            <w:pPr>
              <w:ind w:left="39"/>
              <w:jc w:val="right"/>
              <w:rPr>
                <w:rFonts w:ascii="Trebuchet MS" w:hAnsi="Trebuchet MS" w:cs="Arial"/>
                <w:lang w:eastAsia="en-US"/>
              </w:rPr>
            </w:pPr>
            <w:r w:rsidRPr="007A382F">
              <w:rPr>
                <w:rFonts w:ascii="Trebuchet MS" w:hAnsi="Trebuchet MS" w:cs="Arial"/>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F444A0" w:rsidP="00671BDD">
            <w:pPr>
              <w:ind w:left="181" w:hanging="142"/>
              <w:jc w:val="both"/>
              <w:rPr>
                <w:rFonts w:ascii="Trebuchet MS" w:hAnsi="Trebuchet MS" w:cs="Arial"/>
                <w:lang w:eastAsia="en-US"/>
              </w:rPr>
            </w:pPr>
            <w:r w:rsidRPr="007A382F">
              <w:rPr>
                <w:rFonts w:ascii="Trebuchet MS" w:hAnsi="Trebuchet MS" w:cs="Arial"/>
                <w:lang w:eastAsia="en-US"/>
              </w:rPr>
              <w:t>X</w:t>
            </w:r>
          </w:p>
        </w:tc>
        <w:tc>
          <w:tcPr>
            <w:tcW w:w="428" w:type="dxa"/>
            <w:tcBorders>
              <w:top w:val="nil"/>
              <w:left w:val="single" w:sz="8" w:space="0" w:color="auto"/>
              <w:bottom w:val="nil"/>
              <w:right w:val="single" w:sz="4" w:space="0" w:color="auto"/>
            </w:tcBorders>
            <w:shd w:val="clear" w:color="auto" w:fill="FFFFFF"/>
            <w:vAlign w:val="center"/>
          </w:tcPr>
          <w:p w:rsidR="001923AF" w:rsidRPr="007A382F" w:rsidRDefault="001923AF" w:rsidP="00671BDD">
            <w:pPr>
              <w:ind w:left="181" w:hanging="142"/>
              <w:jc w:val="both"/>
              <w:rPr>
                <w:rFonts w:ascii="Trebuchet MS" w:hAnsi="Trebuchet MS" w:cs="Arial"/>
                <w:lang w:eastAsia="en-US"/>
              </w:rPr>
            </w:pPr>
          </w:p>
        </w:tc>
      </w:tr>
      <w:tr w:rsidR="001923AF" w:rsidRPr="007A382F" w:rsidTr="00671BDD">
        <w:trPr>
          <w:trHeight w:hRule="exact" w:val="163"/>
        </w:trPr>
        <w:tc>
          <w:tcPr>
            <w:tcW w:w="8508" w:type="dxa"/>
            <w:gridSpan w:val="6"/>
            <w:tcBorders>
              <w:left w:val="single" w:sz="4" w:space="0" w:color="auto"/>
              <w:right w:val="single" w:sz="4" w:space="0" w:color="auto"/>
            </w:tcBorders>
            <w:shd w:val="clear" w:color="auto" w:fill="FFFFFF"/>
            <w:vAlign w:val="center"/>
          </w:tcPr>
          <w:p w:rsidR="001923AF" w:rsidRPr="007A382F" w:rsidRDefault="001923AF" w:rsidP="00671BDD">
            <w:pPr>
              <w:spacing w:before="40" w:after="40"/>
              <w:ind w:left="181" w:hanging="142"/>
              <w:jc w:val="both"/>
              <w:rPr>
                <w:rFonts w:ascii="Trebuchet MS" w:hAnsi="Trebuchet MS" w:cs="Arial"/>
                <w:b/>
                <w:lang w:eastAsia="en-US"/>
              </w:rPr>
            </w:pPr>
          </w:p>
        </w:tc>
      </w:tr>
      <w:tr w:rsidR="001923AF" w:rsidRPr="007A382F"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1923AF" w:rsidRPr="007A382F" w:rsidRDefault="001923AF" w:rsidP="00671BDD">
            <w:pPr>
              <w:ind w:left="142" w:hanging="142"/>
              <w:jc w:val="both"/>
              <w:rPr>
                <w:rFonts w:ascii="Trebuchet MS" w:hAnsi="Trebuchet MS" w:cs="Arial"/>
                <w:lang w:eastAsia="en-US"/>
              </w:rPr>
            </w:pPr>
            <w:r w:rsidRPr="007A382F">
              <w:rPr>
                <w:rFonts w:ascii="Trebuchet MS" w:hAnsi="Trebuchet MS" w:cs="Arial"/>
                <w:lang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1923AF" w:rsidRPr="007A382F" w:rsidRDefault="001923AF" w:rsidP="000B654E">
            <w:pPr>
              <w:ind w:left="39"/>
              <w:jc w:val="right"/>
              <w:rPr>
                <w:rFonts w:ascii="Trebuchet MS" w:hAnsi="Trebuchet MS" w:cs="Arial"/>
                <w:lang w:eastAsia="en-US"/>
              </w:rPr>
            </w:pPr>
            <w:r w:rsidRPr="007A382F">
              <w:rPr>
                <w:rFonts w:ascii="Trebuchet MS" w:hAnsi="Trebuchet MS" w:cs="Arial"/>
                <w:lang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F444A0" w:rsidP="00671BDD">
            <w:pPr>
              <w:ind w:left="181" w:hanging="142"/>
              <w:jc w:val="both"/>
              <w:rPr>
                <w:rFonts w:ascii="Trebuchet MS" w:hAnsi="Trebuchet MS" w:cs="Arial"/>
                <w:lang w:eastAsia="en-US"/>
              </w:rPr>
            </w:pPr>
            <w:r w:rsidRPr="007A382F">
              <w:rPr>
                <w:rFonts w:ascii="Trebuchet MS" w:hAnsi="Trebuchet MS" w:cs="Arial"/>
                <w:lang w:eastAsia="en-US"/>
              </w:rPr>
              <w:t>X</w:t>
            </w:r>
          </w:p>
        </w:tc>
        <w:tc>
          <w:tcPr>
            <w:tcW w:w="567" w:type="dxa"/>
            <w:tcBorders>
              <w:top w:val="nil"/>
              <w:left w:val="single" w:sz="8" w:space="0" w:color="auto"/>
              <w:bottom w:val="nil"/>
              <w:right w:val="single" w:sz="8" w:space="0" w:color="auto"/>
            </w:tcBorders>
            <w:shd w:val="clear" w:color="auto" w:fill="FFFFFF"/>
            <w:vAlign w:val="center"/>
          </w:tcPr>
          <w:p w:rsidR="001923AF" w:rsidRPr="007A382F" w:rsidRDefault="001923AF" w:rsidP="000B654E">
            <w:pPr>
              <w:ind w:left="39"/>
              <w:jc w:val="right"/>
              <w:rPr>
                <w:rFonts w:ascii="Trebuchet MS" w:hAnsi="Trebuchet MS" w:cs="Arial"/>
                <w:lang w:eastAsia="en-US"/>
              </w:rPr>
            </w:pPr>
            <w:r w:rsidRPr="007A382F">
              <w:rPr>
                <w:rFonts w:ascii="Trebuchet MS" w:hAnsi="Trebuchet MS" w:cs="Arial"/>
                <w:lang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ind w:left="181" w:hanging="142"/>
              <w:jc w:val="both"/>
              <w:rPr>
                <w:rFonts w:ascii="Trebuchet MS" w:hAnsi="Trebuchet MS" w:cs="Arial"/>
                <w:lang w:eastAsia="en-US"/>
              </w:rPr>
            </w:pPr>
          </w:p>
        </w:tc>
        <w:tc>
          <w:tcPr>
            <w:tcW w:w="428" w:type="dxa"/>
            <w:tcBorders>
              <w:top w:val="nil"/>
              <w:left w:val="single" w:sz="8" w:space="0" w:color="auto"/>
              <w:bottom w:val="nil"/>
              <w:right w:val="single" w:sz="4" w:space="0" w:color="auto"/>
            </w:tcBorders>
            <w:shd w:val="clear" w:color="auto" w:fill="FFFFFF"/>
            <w:vAlign w:val="center"/>
          </w:tcPr>
          <w:p w:rsidR="001923AF" w:rsidRPr="007A382F" w:rsidRDefault="001923AF" w:rsidP="00671BDD">
            <w:pPr>
              <w:ind w:left="181" w:hanging="142"/>
              <w:jc w:val="both"/>
              <w:rPr>
                <w:rFonts w:ascii="Trebuchet MS" w:hAnsi="Trebuchet MS" w:cs="Arial"/>
                <w:lang w:eastAsia="en-US"/>
              </w:rPr>
            </w:pPr>
          </w:p>
        </w:tc>
      </w:tr>
      <w:tr w:rsidR="001923AF" w:rsidRPr="007A382F" w:rsidTr="00671BDD">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tcPr>
          <w:p w:rsidR="001923AF" w:rsidRPr="007A382F" w:rsidRDefault="001923AF" w:rsidP="00671BDD">
            <w:pPr>
              <w:ind w:left="181" w:hanging="142"/>
              <w:jc w:val="both"/>
              <w:rPr>
                <w:rFonts w:ascii="Trebuchet MS" w:hAnsi="Trebuchet MS" w:cs="Arial"/>
                <w:lang w:eastAsia="en-US"/>
              </w:rPr>
            </w:pPr>
          </w:p>
          <w:p w:rsidR="001923AF" w:rsidRPr="007A382F" w:rsidRDefault="001923AF" w:rsidP="00671BDD">
            <w:pPr>
              <w:ind w:left="142" w:hanging="142"/>
              <w:jc w:val="both"/>
              <w:rPr>
                <w:rFonts w:ascii="Trebuchet MS" w:hAnsi="Trebuchet MS" w:cs="Arial"/>
                <w:lang w:eastAsia="en-US"/>
              </w:rPr>
            </w:pPr>
            <w:r w:rsidRPr="007A382F">
              <w:rPr>
                <w:rFonts w:ascii="Trebuchet MS" w:hAnsi="Trebuchet MS" w:cs="Arial"/>
                <w:lang w:eastAsia="en-US"/>
              </w:rPr>
              <w:t>Azpikontratatu ezin diren eginkizun kritikoen deskribapena:</w:t>
            </w:r>
            <w:r w:rsidR="00F444A0" w:rsidRPr="007A382F">
              <w:rPr>
                <w:rFonts w:ascii="Trebuchet MS" w:hAnsi="Trebuchet MS" w:cs="Arial"/>
                <w:lang w:eastAsia="en-US"/>
              </w:rPr>
              <w:t xml:space="preserve"> kontratuaren zeregin guztiak.</w:t>
            </w:r>
          </w:p>
          <w:p w:rsidR="001923AF" w:rsidRPr="007A382F" w:rsidRDefault="001923AF" w:rsidP="00671BDD">
            <w:pPr>
              <w:ind w:left="181" w:hanging="142"/>
              <w:jc w:val="both"/>
              <w:rPr>
                <w:rFonts w:ascii="Trebuchet MS" w:hAnsi="Trebuchet MS" w:cs="Arial"/>
                <w:i/>
                <w:lang w:eastAsia="en-US"/>
              </w:rPr>
            </w:pPr>
          </w:p>
        </w:tc>
      </w:tr>
    </w:tbl>
    <w:p w:rsidR="001923AF" w:rsidRDefault="001923AF" w:rsidP="00671BDD">
      <w:pPr>
        <w:jc w:val="both"/>
        <w:rPr>
          <w:rFonts w:ascii="Trebuchet MS" w:hAnsi="Trebuchet MS"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778"/>
        <w:gridCol w:w="4325"/>
      </w:tblGrid>
      <w:tr w:rsidR="00E53176" w:rsidRPr="00E53176" w:rsidTr="0087784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53176" w:rsidRPr="00E53176" w:rsidRDefault="00E53176" w:rsidP="00E53176">
            <w:pPr>
              <w:jc w:val="both"/>
              <w:rPr>
                <w:rFonts w:ascii="Trebuchet MS" w:hAnsi="Trebuchet MS" w:cs="Arial"/>
                <w:b/>
              </w:rPr>
            </w:pPr>
            <w:r w:rsidRPr="00E53176">
              <w:rPr>
                <w:rFonts w:ascii="Trebuchet MS" w:hAnsi="Trebuchet MS" w:cs="Arial"/>
                <w:b/>
              </w:rPr>
              <w:t>18.- BERMEAK</w:t>
            </w:r>
          </w:p>
        </w:tc>
      </w:tr>
      <w:tr w:rsidR="00CF447D" w:rsidRPr="00E53176" w:rsidTr="008A72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04"/>
        </w:trPr>
        <w:tc>
          <w:tcPr>
            <w:tcW w:w="2433" w:type="dxa"/>
            <w:tcBorders>
              <w:top w:val="single" w:sz="4" w:space="0" w:color="auto"/>
              <w:left w:val="single" w:sz="4" w:space="0" w:color="auto"/>
              <w:right w:val="single" w:sz="4" w:space="0" w:color="auto"/>
            </w:tcBorders>
            <w:shd w:val="clear" w:color="auto" w:fill="FFFFFF"/>
            <w:vAlign w:val="center"/>
          </w:tcPr>
          <w:p w:rsidR="00CF447D" w:rsidRPr="00E53176" w:rsidRDefault="00CF447D" w:rsidP="00E53176">
            <w:pPr>
              <w:jc w:val="both"/>
              <w:rPr>
                <w:rFonts w:ascii="Trebuchet MS" w:hAnsi="Trebuchet MS" w:cs="Arial"/>
                <w:lang w:val="es-ES"/>
              </w:rPr>
            </w:pPr>
            <w:r w:rsidRPr="00E53176">
              <w:rPr>
                <w:rFonts w:ascii="Trebuchet MS" w:hAnsi="Trebuchet MS" w:cs="Arial"/>
              </w:rPr>
              <w:t>BEHIN BETIKOA</w:t>
            </w:r>
          </w:p>
        </w:tc>
        <w:tc>
          <w:tcPr>
            <w:tcW w:w="6073" w:type="dxa"/>
            <w:gridSpan w:val="5"/>
            <w:tcBorders>
              <w:top w:val="single" w:sz="4" w:space="0" w:color="auto"/>
              <w:left w:val="single" w:sz="4" w:space="0" w:color="auto"/>
              <w:right w:val="single" w:sz="4" w:space="0" w:color="auto"/>
            </w:tcBorders>
            <w:shd w:val="clear" w:color="auto" w:fill="FFFFFF"/>
            <w:vAlign w:val="center"/>
          </w:tcPr>
          <w:p w:rsidR="00CF447D" w:rsidRPr="00E53176" w:rsidRDefault="00CF447D" w:rsidP="00DD7B14">
            <w:pPr>
              <w:jc w:val="both"/>
              <w:rPr>
                <w:rFonts w:ascii="Trebuchet MS" w:hAnsi="Trebuchet MS" w:cs="Arial"/>
                <w:lang w:val="es-ES"/>
              </w:rPr>
            </w:pPr>
            <w:r w:rsidRPr="00E53176">
              <w:rPr>
                <w:rFonts w:ascii="Trebuchet MS" w:hAnsi="Trebuchet MS" w:cs="Arial"/>
              </w:rPr>
              <w:t>Esleipenaren zenbatekoaren % 5 (BEZik gabe</w:t>
            </w:r>
            <w:r>
              <w:rPr>
                <w:rFonts w:ascii="Trebuchet MS" w:hAnsi="Trebuchet MS" w:cs="Arial"/>
              </w:rPr>
              <w:t>)</w:t>
            </w:r>
          </w:p>
        </w:tc>
      </w:tr>
      <w:tr w:rsidR="00E53176" w:rsidRPr="00E53176" w:rsidTr="00CF44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r w:rsidRPr="00E53176">
              <w:rPr>
                <w:rFonts w:ascii="Trebuchet MS" w:hAnsi="Trebuchet MS" w:cs="Arial"/>
              </w:rPr>
              <w:t>OSAGARRIA</w:t>
            </w:r>
          </w:p>
        </w:tc>
        <w:tc>
          <w:tcPr>
            <w:tcW w:w="1748" w:type="dxa"/>
            <w:gridSpan w:val="4"/>
            <w:tcBorders>
              <w:top w:val="nil"/>
              <w:left w:val="single" w:sz="4" w:space="0" w:color="auto"/>
              <w:bottom w:val="nil"/>
              <w:right w:val="nil"/>
            </w:tcBorders>
            <w:shd w:val="clear" w:color="auto" w:fill="FFFFFF"/>
            <w:vAlign w:val="center"/>
          </w:tcPr>
          <w:p w:rsidR="00E53176" w:rsidRPr="00E53176" w:rsidRDefault="00E53176" w:rsidP="00E53176">
            <w:pPr>
              <w:jc w:val="both"/>
              <w:rPr>
                <w:rFonts w:ascii="Trebuchet MS" w:hAnsi="Trebuchet MS" w:cs="Arial"/>
                <w:lang w:val="es-ES"/>
              </w:rPr>
            </w:pPr>
          </w:p>
        </w:tc>
        <w:tc>
          <w:tcPr>
            <w:tcW w:w="4325" w:type="dxa"/>
            <w:tcBorders>
              <w:top w:val="single" w:sz="4" w:space="0" w:color="auto"/>
              <w:left w:val="nil"/>
              <w:bottom w:val="nil"/>
              <w:right w:val="single" w:sz="4" w:space="0" w:color="auto"/>
            </w:tcBorders>
            <w:shd w:val="clear" w:color="auto" w:fill="FFFFFF"/>
          </w:tcPr>
          <w:p w:rsidR="00E53176" w:rsidRPr="00E53176" w:rsidRDefault="00E53176" w:rsidP="00E53176">
            <w:pPr>
              <w:jc w:val="both"/>
              <w:rPr>
                <w:rFonts w:ascii="Trebuchet MS" w:hAnsi="Trebuchet MS" w:cs="Arial"/>
                <w:lang w:val="es-ES"/>
              </w:rPr>
            </w:pPr>
          </w:p>
        </w:tc>
      </w:tr>
      <w:tr w:rsidR="00E53176" w:rsidRPr="00E53176" w:rsidTr="0087784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574" w:type="dxa"/>
            <w:tcBorders>
              <w:top w:val="nil"/>
              <w:left w:val="single" w:sz="4" w:space="0" w:color="auto"/>
              <w:bottom w:val="nil"/>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r w:rsidRPr="00E53176">
              <w:rPr>
                <w:rFonts w:ascii="Trebuchet MS" w:hAnsi="Trebuchet MS" w:cs="Arial"/>
                <w:lang w:val="es-ES"/>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778" w:type="dxa"/>
            <w:tcBorders>
              <w:top w:val="nil"/>
              <w:left w:val="single" w:sz="4" w:space="0" w:color="auto"/>
              <w:bottom w:val="nil"/>
              <w:right w:val="nil"/>
            </w:tcBorders>
            <w:shd w:val="clear" w:color="auto" w:fill="FFFFFF"/>
            <w:vAlign w:val="center"/>
          </w:tcPr>
          <w:p w:rsidR="00E53176" w:rsidRPr="00E53176" w:rsidRDefault="00E53176" w:rsidP="00E53176">
            <w:pPr>
              <w:jc w:val="both"/>
              <w:rPr>
                <w:rFonts w:ascii="Trebuchet MS" w:hAnsi="Trebuchet MS" w:cs="Arial"/>
                <w:lang w:val="es-ES"/>
              </w:rPr>
            </w:pPr>
          </w:p>
        </w:tc>
        <w:tc>
          <w:tcPr>
            <w:tcW w:w="4325" w:type="dxa"/>
            <w:tcBorders>
              <w:top w:val="nil"/>
              <w:left w:val="nil"/>
              <w:bottom w:val="nil"/>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r w:rsidRPr="00E53176">
              <w:rPr>
                <w:rFonts w:ascii="Trebuchet MS" w:hAnsi="Trebuchet MS" w:cs="Arial"/>
              </w:rPr>
              <w:t>Zenbatekoa</w:t>
            </w:r>
            <w:r w:rsidRPr="00E53176">
              <w:rPr>
                <w:rFonts w:ascii="Trebuchet MS" w:hAnsi="Trebuchet MS" w:cs="Arial"/>
                <w:lang w:val="es-ES"/>
              </w:rPr>
              <w:t>:……….………………………..€</w:t>
            </w:r>
          </w:p>
        </w:tc>
      </w:tr>
      <w:tr w:rsidR="00E53176" w:rsidRPr="00E53176" w:rsidTr="00877841">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582" w:type="dxa"/>
            <w:gridSpan w:val="2"/>
            <w:tcBorders>
              <w:lef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388" w:type="dxa"/>
            <w:tcBorders>
              <w:bottom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778" w:type="dxa"/>
            <w:tcBorders>
              <w:left w:val="nil"/>
            </w:tcBorders>
            <w:shd w:val="clear" w:color="auto" w:fill="FFFFFF"/>
            <w:vAlign w:val="center"/>
          </w:tcPr>
          <w:p w:rsidR="00E53176" w:rsidRPr="00E53176" w:rsidRDefault="00E53176" w:rsidP="00E53176">
            <w:pPr>
              <w:jc w:val="both"/>
              <w:rPr>
                <w:rFonts w:ascii="Trebuchet MS" w:hAnsi="Trebuchet MS" w:cs="Arial"/>
                <w:lang w:val="es-ES"/>
              </w:rPr>
            </w:pPr>
          </w:p>
        </w:tc>
        <w:tc>
          <w:tcPr>
            <w:tcW w:w="4325" w:type="dxa"/>
            <w:tcBorders>
              <w:left w:val="nil"/>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r>
      <w:tr w:rsidR="00E53176" w:rsidRPr="00E53176" w:rsidTr="00877841">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582" w:type="dxa"/>
            <w:gridSpan w:val="2"/>
            <w:tcBorders>
              <w:left w:val="single" w:sz="4" w:space="0" w:color="auto"/>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r w:rsidRPr="00E53176">
              <w:rPr>
                <w:rFonts w:ascii="Trebuchet MS" w:hAnsi="Trebuchet MS" w:cs="Arial"/>
                <w:lang w:val="es-ES"/>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r w:rsidRPr="00E53176">
              <w:rPr>
                <w:rFonts w:ascii="Trebuchet MS" w:hAnsi="Trebuchet MS" w:cs="Arial"/>
                <w:lang w:val="es-ES"/>
              </w:rPr>
              <w:t>X</w:t>
            </w:r>
          </w:p>
        </w:tc>
        <w:tc>
          <w:tcPr>
            <w:tcW w:w="778" w:type="dxa"/>
            <w:tcBorders>
              <w:lef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4325" w:type="dxa"/>
            <w:tcBorders>
              <w:left w:val="nil"/>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r>
      <w:tr w:rsidR="00E53176" w:rsidRPr="00E53176" w:rsidTr="00E53176">
        <w:tblPrEx>
          <w:tblLook w:val="04A0" w:firstRow="1" w:lastRow="0" w:firstColumn="1" w:lastColumn="0" w:noHBand="0" w:noVBand="1"/>
        </w:tblPrEx>
        <w:trPr>
          <w:trHeight w:hRule="exact" w:val="404"/>
        </w:trPr>
        <w:tc>
          <w:tcPr>
            <w:tcW w:w="2433" w:type="dxa"/>
            <w:vMerge/>
            <w:tcBorders>
              <w:left w:val="single" w:sz="4" w:space="0" w:color="auto"/>
              <w:bottom w:val="single" w:sz="4" w:space="0" w:color="auto"/>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582" w:type="dxa"/>
            <w:gridSpan w:val="2"/>
            <w:tcBorders>
              <w:left w:val="single" w:sz="4" w:space="0" w:color="auto"/>
              <w:bottom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388" w:type="dxa"/>
            <w:tcBorders>
              <w:top w:val="single" w:sz="4" w:space="0" w:color="auto"/>
              <w:bottom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778" w:type="dxa"/>
            <w:tcBorders>
              <w:left w:val="nil"/>
              <w:bottom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c>
          <w:tcPr>
            <w:tcW w:w="4325" w:type="dxa"/>
            <w:tcBorders>
              <w:left w:val="nil"/>
              <w:bottom w:val="single" w:sz="4" w:space="0" w:color="auto"/>
              <w:right w:val="single" w:sz="4" w:space="0" w:color="auto"/>
            </w:tcBorders>
            <w:shd w:val="clear" w:color="auto" w:fill="FFFFFF"/>
            <w:vAlign w:val="center"/>
          </w:tcPr>
          <w:p w:rsidR="00E53176" w:rsidRPr="00E53176" w:rsidRDefault="00E53176" w:rsidP="00E53176">
            <w:pPr>
              <w:jc w:val="both"/>
              <w:rPr>
                <w:rFonts w:ascii="Trebuchet MS" w:hAnsi="Trebuchet MS" w:cs="Arial"/>
                <w:lang w:val="es-ES"/>
              </w:rPr>
            </w:pPr>
          </w:p>
        </w:tc>
      </w:tr>
      <w:tr w:rsidR="00E53176" w:rsidRPr="00E53176" w:rsidTr="00877841">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E53176" w:rsidRPr="00E53176" w:rsidRDefault="00E53176" w:rsidP="00E53176">
            <w:pPr>
              <w:jc w:val="both"/>
              <w:rPr>
                <w:rFonts w:ascii="Trebuchet MS" w:hAnsi="Trebuchet MS" w:cs="Arial"/>
                <w:i/>
                <w:lang w:val="es-ES"/>
              </w:rPr>
            </w:pPr>
            <w:r w:rsidRPr="00E53176">
              <w:rPr>
                <w:rFonts w:ascii="Trebuchet MS" w:hAnsi="Trebuchet MS" w:cs="Arial"/>
              </w:rPr>
              <w:t>BERME EPEA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E53176" w:rsidRPr="00E53176" w:rsidRDefault="00E53176" w:rsidP="00E53176">
            <w:pPr>
              <w:jc w:val="both"/>
              <w:rPr>
                <w:rFonts w:ascii="Trebuchet MS" w:hAnsi="Trebuchet MS" w:cs="Arial"/>
                <w:lang w:val="es-ES"/>
              </w:rPr>
            </w:pPr>
            <w:r w:rsidRPr="00E53176">
              <w:rPr>
                <w:rFonts w:ascii="Trebuchet MS" w:hAnsi="Trebuchet MS" w:cs="Arial"/>
                <w:lang w:val="es-ES"/>
              </w:rPr>
              <w:t>Ez dagokio..</w:t>
            </w:r>
          </w:p>
        </w:tc>
      </w:tr>
    </w:tbl>
    <w:p w:rsidR="00E53176" w:rsidRDefault="00E53176" w:rsidP="00671BDD">
      <w:pPr>
        <w:jc w:val="both"/>
        <w:rPr>
          <w:rFonts w:ascii="Trebuchet MS" w:hAnsi="Trebuchet MS" w:cs="Arial"/>
          <w:b/>
        </w:rPr>
      </w:pPr>
    </w:p>
    <w:tbl>
      <w:tblPr>
        <w:tblW w:w="8506"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923AF" w:rsidRPr="007A382F" w:rsidTr="000B654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3F721E">
            <w:pPr>
              <w:jc w:val="both"/>
              <w:rPr>
                <w:rFonts w:ascii="Trebuchet MS" w:hAnsi="Trebuchet MS" w:cs="Arial"/>
                <w:lang w:eastAsia="en-US"/>
              </w:rPr>
            </w:pPr>
            <w:bookmarkStart w:id="17" w:name="CC_19"/>
            <w:r w:rsidRPr="007A382F">
              <w:rPr>
                <w:rFonts w:ascii="Trebuchet MS" w:hAnsi="Trebuchet MS" w:cs="Arial"/>
                <w:b/>
                <w:lang w:eastAsia="en-US"/>
              </w:rPr>
              <w:t>1</w:t>
            </w:r>
            <w:r w:rsidR="003F721E" w:rsidRPr="007A382F">
              <w:rPr>
                <w:rFonts w:ascii="Trebuchet MS" w:hAnsi="Trebuchet MS" w:cs="Arial"/>
                <w:b/>
                <w:lang w:eastAsia="en-US"/>
              </w:rPr>
              <w:t>9</w:t>
            </w:r>
            <w:r w:rsidRPr="007A382F">
              <w:rPr>
                <w:rFonts w:ascii="Trebuchet MS" w:hAnsi="Trebuchet MS" w:cs="Arial"/>
                <w:b/>
                <w:lang w:eastAsia="en-US"/>
              </w:rPr>
              <w:t xml:space="preserve">.- </w:t>
            </w:r>
            <w:bookmarkEnd w:id="17"/>
            <w:r w:rsidRPr="007A382F">
              <w:rPr>
                <w:rFonts w:ascii="Trebuchet MS" w:hAnsi="Trebuchet MS" w:cs="Arial"/>
                <w:b/>
                <w:lang w:eastAsia="en-US"/>
              </w:rPr>
              <w:t>ADJUDIKAZIO IRIZPIDEAK</w:t>
            </w:r>
            <w:r w:rsidRPr="007A382F">
              <w:rPr>
                <w:rFonts w:ascii="Trebuchet MS" w:hAnsi="Trebuchet MS" w:cs="Arial"/>
                <w:lang w:eastAsia="en-US"/>
              </w:rPr>
              <w:t xml:space="preserve"> </w:t>
            </w:r>
          </w:p>
        </w:tc>
      </w:tr>
      <w:tr w:rsidR="001923AF" w:rsidRPr="007A382F" w:rsidTr="000B654E">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1923AF" w:rsidRPr="007A382F" w:rsidRDefault="001923AF" w:rsidP="00927111">
            <w:pPr>
              <w:jc w:val="both"/>
              <w:rPr>
                <w:rFonts w:ascii="Trebuchet MS" w:hAnsi="Trebuchet MS" w:cs="Arial"/>
                <w:b/>
                <w:lang w:eastAsia="en-US"/>
              </w:rPr>
            </w:pPr>
            <w:r w:rsidRPr="007A382F">
              <w:rPr>
                <w:rFonts w:ascii="Trebuchet MS" w:hAnsi="Trebuchet MS" w:cs="Arial"/>
                <w:b/>
              </w:rPr>
              <w:t>1) BALIO IRIZPIDEEN BIDEZ BALIOESTEKO IRIZPIDEAK</w:t>
            </w:r>
            <w:r w:rsidR="00BF7E4C">
              <w:rPr>
                <w:rFonts w:ascii="Trebuchet MS" w:hAnsi="Trebuchet MS" w:cs="Arial"/>
                <w:b/>
              </w:rPr>
              <w:t xml:space="preserve"> (BAT</w:t>
            </w:r>
            <w:r w:rsidR="00BF7E4C" w:rsidRPr="00BF7E4C">
              <w:rPr>
                <w:rFonts w:ascii="Trebuchet MS" w:hAnsi="Trebuchet MS" w:cs="Arial"/>
                <w:b/>
              </w:rPr>
              <w:t xml:space="preserve"> zenbakiko artxibo elektronikoa)</w:t>
            </w:r>
          </w:p>
        </w:tc>
      </w:tr>
      <w:tr w:rsidR="001923AF" w:rsidRPr="007A382F" w:rsidTr="002B105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single" w:sz="4" w:space="0" w:color="auto"/>
              <w:right w:val="nil"/>
            </w:tcBorders>
            <w:shd w:val="clear" w:color="auto" w:fill="FFFFFF"/>
            <w:vAlign w:val="center"/>
          </w:tcPr>
          <w:p w:rsidR="001923AF" w:rsidRPr="007A382F" w:rsidRDefault="001923AF" w:rsidP="00671BDD">
            <w:pPr>
              <w:jc w:val="both"/>
              <w:rPr>
                <w:rFonts w:ascii="Trebuchet MS" w:hAnsi="Trebuchet MS" w:cs="Arial"/>
                <w:lang w:eastAsia="en-US"/>
              </w:rPr>
            </w:pPr>
            <w:r w:rsidRPr="007A382F">
              <w:rPr>
                <w:rFonts w:ascii="Trebuchet MS" w:hAnsi="Trebuchet MS" w:cs="Arial"/>
                <w:lang w:eastAsia="en-US"/>
              </w:rPr>
              <w:tab/>
            </w:r>
          </w:p>
        </w:tc>
        <w:tc>
          <w:tcPr>
            <w:tcW w:w="567" w:type="dxa"/>
            <w:tcBorders>
              <w:top w:val="nil"/>
              <w:left w:val="nil"/>
              <w:bottom w:val="single" w:sz="4" w:space="0" w:color="auto"/>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284" w:type="dxa"/>
            <w:tcBorders>
              <w:top w:val="single" w:sz="8" w:space="0" w:color="auto"/>
              <w:left w:val="single" w:sz="8" w:space="0" w:color="auto"/>
              <w:bottom w:val="single" w:sz="4" w:space="0" w:color="auto"/>
              <w:right w:val="single" w:sz="8" w:space="0" w:color="auto"/>
            </w:tcBorders>
            <w:shd w:val="clear" w:color="auto" w:fill="FFFFFF"/>
            <w:vAlign w:val="center"/>
          </w:tcPr>
          <w:p w:rsidR="001923AF" w:rsidRPr="007A382F" w:rsidRDefault="00F444A0" w:rsidP="00671BDD">
            <w:pPr>
              <w:jc w:val="center"/>
              <w:rPr>
                <w:rFonts w:ascii="Trebuchet MS" w:hAnsi="Trebuchet MS" w:cs="Arial"/>
                <w:lang w:eastAsia="en-US"/>
              </w:rPr>
            </w:pPr>
            <w:r w:rsidRPr="007A382F">
              <w:rPr>
                <w:rFonts w:ascii="Trebuchet MS" w:hAnsi="Trebuchet MS" w:cs="Arial"/>
                <w:lang w:eastAsia="en-US"/>
              </w:rPr>
              <w:t>X</w:t>
            </w:r>
          </w:p>
        </w:tc>
        <w:tc>
          <w:tcPr>
            <w:tcW w:w="709" w:type="dxa"/>
            <w:tcBorders>
              <w:top w:val="nil"/>
              <w:left w:val="single" w:sz="8" w:space="0" w:color="auto"/>
              <w:bottom w:val="single" w:sz="4" w:space="0" w:color="auto"/>
              <w:right w:val="single" w:sz="8" w:space="0" w:color="auto"/>
            </w:tcBorders>
            <w:shd w:val="clear" w:color="auto" w:fill="FFFFFF"/>
            <w:vAlign w:val="center"/>
          </w:tcPr>
          <w:p w:rsidR="001923AF" w:rsidRPr="007A382F" w:rsidRDefault="001923AF" w:rsidP="000B654E">
            <w:pPr>
              <w:ind w:left="39"/>
              <w:jc w:val="right"/>
              <w:rPr>
                <w:rFonts w:ascii="Trebuchet MS" w:hAnsi="Trebuchet MS" w:cs="Arial"/>
                <w:lang w:eastAsia="en-US"/>
              </w:rPr>
            </w:pPr>
            <w:r w:rsidRPr="007A382F">
              <w:rPr>
                <w:rFonts w:ascii="Trebuchet MS" w:hAnsi="Trebuchet MS" w:cs="Arial"/>
                <w:lang w:eastAsia="en-US"/>
              </w:rPr>
              <w:t>EZ</w:t>
            </w:r>
          </w:p>
        </w:tc>
        <w:tc>
          <w:tcPr>
            <w:tcW w:w="283" w:type="dxa"/>
            <w:tcBorders>
              <w:top w:val="single" w:sz="8" w:space="0" w:color="auto"/>
              <w:left w:val="single" w:sz="8" w:space="0" w:color="auto"/>
              <w:bottom w:val="single" w:sz="4" w:space="0" w:color="auto"/>
              <w:right w:val="single" w:sz="8" w:space="0" w:color="auto"/>
            </w:tcBorders>
            <w:shd w:val="clear" w:color="auto" w:fill="FFFFFF"/>
            <w:vAlign w:val="center"/>
          </w:tcPr>
          <w:p w:rsidR="001923AF" w:rsidRPr="007A382F" w:rsidRDefault="001923AF" w:rsidP="00671BDD">
            <w:pPr>
              <w:jc w:val="center"/>
              <w:rPr>
                <w:rFonts w:ascii="Trebuchet MS" w:hAnsi="Trebuchet MS" w:cs="Arial"/>
                <w:lang w:eastAsia="en-US"/>
              </w:rPr>
            </w:pPr>
          </w:p>
        </w:tc>
        <w:tc>
          <w:tcPr>
            <w:tcW w:w="4253" w:type="dxa"/>
            <w:tcBorders>
              <w:top w:val="nil"/>
              <w:left w:val="single" w:sz="8" w:space="0" w:color="auto"/>
              <w:bottom w:val="single" w:sz="4" w:space="0" w:color="auto"/>
              <w:right w:val="single" w:sz="4"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2B10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single" w:sz="4" w:space="0" w:color="auto"/>
            </w:tcBorders>
          </w:tcPr>
          <w:p w:rsidR="001923AF" w:rsidRPr="007A382F" w:rsidRDefault="001923AF" w:rsidP="00671BDD">
            <w:pPr>
              <w:tabs>
                <w:tab w:val="left" w:pos="214"/>
                <w:tab w:val="left" w:pos="567"/>
                <w:tab w:val="left" w:pos="993"/>
                <w:tab w:val="left" w:pos="1560"/>
                <w:tab w:val="left" w:pos="4820"/>
              </w:tabs>
              <w:ind w:left="4395" w:hanging="3828"/>
              <w:jc w:val="both"/>
              <w:rPr>
                <w:rFonts w:ascii="Trebuchet MS" w:eastAsia="MS Gothic" w:hAnsi="Trebuchet MS" w:cs="Arial"/>
                <w:b/>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1923AF" w:rsidRPr="007A382F" w:rsidTr="002B1057">
              <w:trPr>
                <w:cantSplit/>
                <w:trHeight w:val="480"/>
              </w:trPr>
              <w:tc>
                <w:tcPr>
                  <w:tcW w:w="6662" w:type="dxa"/>
                  <w:tcBorders>
                    <w:top w:val="single" w:sz="4" w:space="0" w:color="auto"/>
                    <w:left w:val="single" w:sz="4" w:space="0" w:color="auto"/>
                    <w:bottom w:val="single" w:sz="4" w:space="0" w:color="auto"/>
                    <w:right w:val="single" w:sz="4" w:space="0" w:color="auto"/>
                  </w:tcBorders>
                </w:tcPr>
                <w:p w:rsidR="001923AF" w:rsidRPr="00E03291" w:rsidRDefault="001923AF" w:rsidP="00671BDD">
                  <w:pPr>
                    <w:spacing w:before="120"/>
                    <w:ind w:right="-434" w:firstLine="67"/>
                    <w:jc w:val="center"/>
                    <w:rPr>
                      <w:rFonts w:ascii="Trebuchet MS" w:hAnsi="Trebuchet MS" w:cs="Arial"/>
                      <w:b/>
                      <w:lang w:eastAsia="en-US"/>
                    </w:rPr>
                  </w:pPr>
                  <w:r w:rsidRPr="00E03291">
                    <w:rPr>
                      <w:rFonts w:ascii="Trebuchet MS" w:hAnsi="Trebuchet MS" w:cs="Arial"/>
                      <w:b/>
                      <w:lang w:eastAsia="en-US"/>
                    </w:rPr>
                    <w:t>Irizpideak</w:t>
                  </w:r>
                </w:p>
              </w:tc>
              <w:tc>
                <w:tcPr>
                  <w:tcW w:w="1276" w:type="dxa"/>
                  <w:tcBorders>
                    <w:top w:val="single" w:sz="4" w:space="0" w:color="auto"/>
                    <w:left w:val="single" w:sz="4" w:space="0" w:color="auto"/>
                    <w:bottom w:val="single" w:sz="4" w:space="0" w:color="auto"/>
                    <w:right w:val="single" w:sz="4" w:space="0" w:color="auto"/>
                  </w:tcBorders>
                </w:tcPr>
                <w:p w:rsidR="001923AF" w:rsidRPr="007A382F" w:rsidRDefault="001923AF" w:rsidP="00671BDD">
                  <w:pPr>
                    <w:spacing w:before="120"/>
                    <w:jc w:val="center"/>
                    <w:rPr>
                      <w:rFonts w:ascii="Trebuchet MS" w:hAnsi="Trebuchet MS" w:cs="Arial"/>
                      <w:b/>
                      <w:lang w:eastAsia="en-US"/>
                    </w:rPr>
                  </w:pPr>
                  <w:r w:rsidRPr="007A382F">
                    <w:rPr>
                      <w:rFonts w:ascii="Trebuchet MS" w:hAnsi="Trebuchet MS" w:cs="Arial"/>
                      <w:b/>
                      <w:lang w:eastAsia="en-US"/>
                    </w:rPr>
                    <w:t>Haztapena</w:t>
                  </w:r>
                </w:p>
              </w:tc>
            </w:tr>
            <w:tr w:rsidR="002B1057" w:rsidRPr="007A382F" w:rsidTr="00E032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14"/>
              </w:trPr>
              <w:tc>
                <w:tcPr>
                  <w:tcW w:w="6662" w:type="dxa"/>
                  <w:tcBorders>
                    <w:top w:val="single" w:sz="4" w:space="0" w:color="auto"/>
                    <w:left w:val="single" w:sz="4" w:space="0" w:color="auto"/>
                    <w:bottom w:val="single" w:sz="4" w:space="0" w:color="auto"/>
                    <w:right w:val="single" w:sz="4" w:space="0" w:color="auto"/>
                  </w:tcBorders>
                </w:tcPr>
                <w:p w:rsidR="002B1057" w:rsidRPr="00F200A2" w:rsidRDefault="002B1057" w:rsidP="002B1057">
                  <w:pPr>
                    <w:pStyle w:val="Zerrenda-paragrafoa"/>
                    <w:ind w:left="0"/>
                    <w:jc w:val="both"/>
                    <w:rPr>
                      <w:rFonts w:ascii="Trebuchet MS" w:hAnsi="Trebuchet MS"/>
                      <w:b/>
                      <w:sz w:val="20"/>
                      <w:szCs w:val="20"/>
                      <w:u w:val="single"/>
                    </w:rPr>
                  </w:pPr>
                  <w:r w:rsidRPr="00F200A2">
                    <w:rPr>
                      <w:rFonts w:ascii="Trebuchet MS" w:hAnsi="Trebuchet MS"/>
                      <w:b/>
                      <w:sz w:val="20"/>
                      <w:szCs w:val="20"/>
                      <w:u w:val="single"/>
                    </w:rPr>
                    <w:t>Lan-programa:</w:t>
                  </w:r>
                </w:p>
                <w:p w:rsidR="00F200A2" w:rsidRPr="00F200A2" w:rsidRDefault="00F200A2" w:rsidP="00F200A2">
                  <w:pPr>
                    <w:jc w:val="both"/>
                    <w:rPr>
                      <w:rFonts w:ascii="Trebuchet MS" w:hAnsi="Trebuchet MS"/>
                    </w:rPr>
                  </w:pPr>
                  <w:r w:rsidRPr="00F200A2">
                    <w:rPr>
                      <w:rFonts w:ascii="Trebuchet MS" w:hAnsi="Trebuchet MS"/>
                    </w:rPr>
                    <w:t>Prestazioa gauzatzeko lanen metodologia baloratuko da, lanaren fase desberdinen eta emaitzen egiaztatzeari lotutako sistematikarekin lotuta, hurrengo puntu hauek azpimarratuz:</w:t>
                  </w:r>
                </w:p>
                <w:p w:rsidR="00F200A2" w:rsidRDefault="00F200A2" w:rsidP="00F200A2">
                  <w:pPr>
                    <w:jc w:val="both"/>
                    <w:rPr>
                      <w:rFonts w:ascii="Trebuchet MS" w:hAnsi="Trebuchet MS"/>
                    </w:rPr>
                  </w:pPr>
                </w:p>
                <w:p w:rsidR="00F200A2" w:rsidRPr="00F200A2" w:rsidRDefault="00F200A2" w:rsidP="00F200A2">
                  <w:pPr>
                    <w:jc w:val="both"/>
                    <w:rPr>
                      <w:rFonts w:ascii="Trebuchet MS" w:hAnsi="Trebuchet MS"/>
                    </w:rPr>
                  </w:pPr>
                  <w:r w:rsidRPr="00F200A2">
                    <w:rPr>
                      <w:rFonts w:ascii="Trebuchet MS" w:hAnsi="Trebuchet MS"/>
                    </w:rPr>
                    <w:t>1.- Zereginen banaketa: faseen eta lanen irismenaren araberako zereginen banaketa.</w:t>
                  </w:r>
                </w:p>
                <w:p w:rsidR="00F200A2" w:rsidRPr="00F200A2" w:rsidRDefault="00F200A2" w:rsidP="00F200A2">
                  <w:pPr>
                    <w:jc w:val="both"/>
                    <w:rPr>
                      <w:rFonts w:ascii="Trebuchet MS" w:hAnsi="Trebuchet MS"/>
                    </w:rPr>
                  </w:pPr>
                  <w:r w:rsidRPr="00F200A2">
                    <w:rPr>
                      <w:rFonts w:ascii="Trebuchet MS" w:hAnsi="Trebuchet MS"/>
                    </w:rPr>
                    <w:t>2.- Faseen plangintza.</w:t>
                  </w:r>
                </w:p>
                <w:p w:rsidR="002B1057" w:rsidRDefault="00F200A2" w:rsidP="00F200A2">
                  <w:pPr>
                    <w:pStyle w:val="Zerrenda-paragrafoa"/>
                    <w:ind w:left="0"/>
                    <w:jc w:val="both"/>
                    <w:rPr>
                      <w:rFonts w:ascii="Trebuchet MS" w:hAnsi="Trebuchet MS"/>
                      <w:sz w:val="20"/>
                      <w:szCs w:val="20"/>
                    </w:rPr>
                  </w:pPr>
                  <w:r w:rsidRPr="00F200A2">
                    <w:rPr>
                      <w:rFonts w:ascii="Trebuchet MS" w:hAnsi="Trebuchet MS"/>
                      <w:sz w:val="20"/>
                      <w:szCs w:val="20"/>
                    </w:rPr>
                    <w:t>3.- Lan eta emaitzen egiaztatze sistematika: egiaztatze tresna eta sistematikaren xehetasun eta eraginkortasuna baloratuko dira.</w:t>
                  </w:r>
                </w:p>
                <w:p w:rsidR="00F200A2" w:rsidRPr="00E03291" w:rsidRDefault="00F200A2" w:rsidP="00D70300">
                  <w:pPr>
                    <w:pStyle w:val="Zerrenda-paragrafoa"/>
                    <w:ind w:left="0"/>
                    <w:jc w:val="both"/>
                    <w:rPr>
                      <w:rFonts w:ascii="Trebuchet MS" w:hAnsi="Trebuchet MS"/>
                      <w:sz w:val="20"/>
                      <w:szCs w:val="20"/>
                    </w:rPr>
                  </w:pPr>
                </w:p>
              </w:tc>
              <w:tc>
                <w:tcPr>
                  <w:tcW w:w="1276" w:type="dxa"/>
                  <w:tcBorders>
                    <w:top w:val="single" w:sz="4" w:space="0" w:color="auto"/>
                    <w:left w:val="single" w:sz="4" w:space="0" w:color="auto"/>
                    <w:bottom w:val="single" w:sz="4" w:space="0" w:color="auto"/>
                    <w:right w:val="single" w:sz="4" w:space="0" w:color="auto"/>
                  </w:tcBorders>
                </w:tcPr>
                <w:p w:rsidR="002B1057" w:rsidRPr="008069E4" w:rsidRDefault="007F1C7B" w:rsidP="002B1057">
                  <w:pPr>
                    <w:pStyle w:val="Zerrenda-paragrafoa"/>
                    <w:ind w:left="0"/>
                    <w:jc w:val="both"/>
                    <w:rPr>
                      <w:rFonts w:ascii="Trebuchet MS" w:hAnsi="Trebuchet MS"/>
                      <w:b/>
                      <w:sz w:val="20"/>
                      <w:szCs w:val="20"/>
                    </w:rPr>
                  </w:pPr>
                  <w:r>
                    <w:rPr>
                      <w:rFonts w:ascii="Trebuchet MS" w:hAnsi="Trebuchet MS"/>
                      <w:b/>
                      <w:sz w:val="20"/>
                      <w:szCs w:val="20"/>
                    </w:rPr>
                    <w:t>25</w:t>
                  </w:r>
                  <w:r w:rsidR="002B1057" w:rsidRPr="008069E4">
                    <w:rPr>
                      <w:rFonts w:ascii="Trebuchet MS" w:hAnsi="Trebuchet MS"/>
                      <w:b/>
                      <w:sz w:val="20"/>
                      <w:szCs w:val="20"/>
                    </w:rPr>
                    <w:t xml:space="preserve"> puntu</w:t>
                  </w:r>
                </w:p>
              </w:tc>
            </w:tr>
          </w:tbl>
          <w:p w:rsidR="001923AF" w:rsidRPr="007A382F" w:rsidRDefault="001923AF" w:rsidP="002139A0">
            <w:pPr>
              <w:jc w:val="both"/>
              <w:rPr>
                <w:rFonts w:ascii="Trebuchet MS" w:hAnsi="Trebuchet MS" w:cs="Arial"/>
                <w:b/>
              </w:rPr>
            </w:pPr>
          </w:p>
        </w:tc>
      </w:tr>
      <w:tr w:rsidR="001923AF" w:rsidRPr="007A382F" w:rsidTr="003664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0"/>
        </w:trPr>
        <w:tc>
          <w:tcPr>
            <w:tcW w:w="8506" w:type="dxa"/>
            <w:gridSpan w:val="6"/>
          </w:tcPr>
          <w:p w:rsidR="00222FAC" w:rsidRDefault="00222FAC" w:rsidP="004F4756">
            <w:pPr>
              <w:jc w:val="both"/>
              <w:rPr>
                <w:rFonts w:ascii="Trebuchet MS" w:hAnsi="Trebuchet MS" w:cs="Arial"/>
                <w:b/>
                <w:u w:val="single"/>
              </w:rPr>
            </w:pPr>
          </w:p>
          <w:p w:rsidR="003664BB" w:rsidRPr="003664BB" w:rsidRDefault="003664BB" w:rsidP="004F4756">
            <w:pPr>
              <w:jc w:val="both"/>
              <w:rPr>
                <w:rFonts w:ascii="Trebuchet MS" w:hAnsi="Trebuchet MS" w:cs="Arial"/>
                <w:b/>
                <w:u w:val="single"/>
              </w:rPr>
            </w:pPr>
            <w:r w:rsidRPr="003664BB">
              <w:rPr>
                <w:rFonts w:ascii="Trebuchet MS" w:hAnsi="Trebuchet MS" w:cs="Arial"/>
                <w:b/>
                <w:u w:val="single"/>
              </w:rPr>
              <w:t>OHAR GARRANTZITSUA:</w:t>
            </w:r>
          </w:p>
          <w:p w:rsidR="00F200A2" w:rsidRDefault="001923AF" w:rsidP="008069E4">
            <w:pPr>
              <w:jc w:val="both"/>
              <w:rPr>
                <w:rFonts w:ascii="Trebuchet MS" w:hAnsi="Trebuchet MS" w:cs="Arial"/>
                <w:b/>
                <w:bCs/>
              </w:rPr>
            </w:pPr>
            <w:r w:rsidRPr="007A382F">
              <w:rPr>
                <w:rFonts w:ascii="Trebuchet MS" w:hAnsi="Trebuchet MS" w:cs="Arial"/>
                <w:b/>
              </w:rPr>
              <w:t>Lizitazio prozeduratik kanpo geratuko dira eskatzen diren baldintza teknikoak betetzen ez dituzten lizitatzaileak eta BAT zenbakiko artxibo elektronikoetan formulen aplikazioaren bitartez ebaluatu beharreko dokumentazioa (BI zenbakiko artxibo elektronikoa) sartzen dutenak</w:t>
            </w:r>
            <w:r w:rsidRPr="007A382F">
              <w:rPr>
                <w:rFonts w:ascii="Trebuchet MS" w:hAnsi="Trebuchet MS" w:cs="Arial"/>
                <w:b/>
                <w:bCs/>
              </w:rPr>
              <w:t>.</w:t>
            </w:r>
          </w:p>
          <w:p w:rsidR="00D70300" w:rsidRDefault="00D70300" w:rsidP="008069E4">
            <w:pPr>
              <w:jc w:val="both"/>
              <w:rPr>
                <w:rFonts w:ascii="Trebuchet MS" w:hAnsi="Trebuchet MS" w:cs="Arial"/>
                <w:b/>
                <w:bCs/>
              </w:rPr>
            </w:pPr>
          </w:p>
          <w:p w:rsidR="00D70300" w:rsidRDefault="00D70300" w:rsidP="008069E4">
            <w:pPr>
              <w:jc w:val="both"/>
              <w:rPr>
                <w:rFonts w:ascii="Trebuchet MS" w:hAnsi="Trebuchet MS" w:cs="Arial"/>
                <w:b/>
                <w:bCs/>
              </w:rPr>
            </w:pPr>
            <w:r w:rsidRPr="00D70300">
              <w:rPr>
                <w:rFonts w:ascii="Trebuchet MS" w:hAnsi="Trebuchet MS" w:cs="Arial"/>
                <w:b/>
                <w:bCs/>
              </w:rPr>
              <w:t>Formula bide</w:t>
            </w:r>
            <w:r>
              <w:rPr>
                <w:rFonts w:ascii="Trebuchet MS" w:hAnsi="Trebuchet MS" w:cs="Arial"/>
                <w:b/>
                <w:bCs/>
              </w:rPr>
              <w:t>zko esleipen-irizpideen artean auditoretzaren</w:t>
            </w:r>
            <w:r w:rsidRPr="00D70300">
              <w:rPr>
                <w:rFonts w:ascii="Trebuchet MS" w:hAnsi="Trebuchet MS" w:cs="Arial"/>
                <w:b/>
                <w:bCs/>
              </w:rPr>
              <w:t xml:space="preserve"> erantzukizuna emakume bati esleitzea baloratuko denez, ezingo dira sartu BAT artxibo elektronikoan pertsona h</w:t>
            </w:r>
            <w:r>
              <w:rPr>
                <w:rFonts w:ascii="Trebuchet MS" w:hAnsi="Trebuchet MS" w:cs="Arial"/>
                <w:b/>
                <w:bCs/>
              </w:rPr>
              <w:t>orren nortasunari buruzko daturik</w:t>
            </w:r>
            <w:r w:rsidRPr="00D70300">
              <w:rPr>
                <w:rFonts w:ascii="Trebuchet MS" w:hAnsi="Trebuchet MS" w:cs="Arial"/>
                <w:b/>
                <w:bCs/>
              </w:rPr>
              <w:t>, horrek lizitazio-prozeduratik kanpo uztea ekarriko lukeelako.</w:t>
            </w:r>
          </w:p>
          <w:p w:rsidR="00D70300" w:rsidRPr="007A382F" w:rsidRDefault="00D70300" w:rsidP="008069E4">
            <w:pPr>
              <w:jc w:val="both"/>
              <w:rPr>
                <w:rFonts w:ascii="Trebuchet MS" w:hAnsi="Trebuchet MS" w:cs="Arial"/>
                <w:b/>
                <w:lang w:eastAsia="en-US"/>
              </w:rPr>
            </w:pPr>
          </w:p>
        </w:tc>
      </w:tr>
      <w:tr w:rsidR="001923AF" w:rsidRPr="007A382F" w:rsidTr="00D61E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5"/>
        </w:trPr>
        <w:tc>
          <w:tcPr>
            <w:tcW w:w="8506" w:type="dxa"/>
            <w:gridSpan w:val="6"/>
            <w:tcBorders>
              <w:top w:val="single" w:sz="4" w:space="0" w:color="000000"/>
            </w:tcBorders>
          </w:tcPr>
          <w:p w:rsidR="001923AF" w:rsidRPr="007A382F" w:rsidRDefault="001923AF" w:rsidP="004D7024">
            <w:pPr>
              <w:jc w:val="both"/>
              <w:rPr>
                <w:rFonts w:ascii="Trebuchet MS" w:hAnsi="Trebuchet MS" w:cs="Arial"/>
                <w:b/>
                <w:lang w:eastAsia="en-US"/>
              </w:rPr>
            </w:pPr>
          </w:p>
          <w:p w:rsidR="001923AF" w:rsidRPr="007A382F" w:rsidRDefault="001923AF" w:rsidP="004D7024">
            <w:pPr>
              <w:jc w:val="both"/>
              <w:rPr>
                <w:rFonts w:ascii="Trebuchet MS" w:hAnsi="Trebuchet MS" w:cs="Arial"/>
                <w:b/>
              </w:rPr>
            </w:pPr>
            <w:r w:rsidRPr="007A382F">
              <w:rPr>
                <w:rFonts w:ascii="Trebuchet MS" w:hAnsi="Trebuchet MS" w:cs="Arial"/>
                <w:b/>
              </w:rPr>
              <w:t>2) FORMULEN APLIKAZIOAREN BITARTEZ BALIOSTEKO IRIZPIDEAK</w:t>
            </w:r>
            <w:r w:rsidR="00BF7E4C">
              <w:rPr>
                <w:rFonts w:ascii="Trebuchet MS" w:hAnsi="Trebuchet MS" w:cs="Arial"/>
                <w:b/>
              </w:rPr>
              <w:t xml:space="preserve"> </w:t>
            </w:r>
            <w:r w:rsidR="00BF7E4C" w:rsidRPr="00BF7E4C">
              <w:rPr>
                <w:rFonts w:ascii="Trebuchet MS" w:hAnsi="Trebuchet MS" w:cs="Arial"/>
                <w:b/>
              </w:rPr>
              <w:t>(BI zenbakiko artxibo elektronikoa)</w:t>
            </w:r>
          </w:p>
          <w:p w:rsidR="001923AF" w:rsidRPr="007A382F" w:rsidRDefault="001923AF" w:rsidP="004D7024">
            <w:pPr>
              <w:jc w:val="both"/>
              <w:rPr>
                <w:rFonts w:ascii="Trebuchet MS" w:hAnsi="Trebuchet MS" w:cs="Arial"/>
                <w:b/>
              </w:rPr>
            </w:pPr>
          </w:p>
          <w:tbl>
            <w:tblPr>
              <w:tblW w:w="7926"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55"/>
              <w:gridCol w:w="6107"/>
              <w:gridCol w:w="1264"/>
            </w:tblGrid>
            <w:tr w:rsidR="001923AF" w:rsidRPr="007A382F" w:rsidTr="00564D60">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1923AF" w:rsidRPr="007A382F" w:rsidRDefault="001923AF" w:rsidP="004D7024">
                  <w:pPr>
                    <w:ind w:right="-434"/>
                    <w:jc w:val="center"/>
                    <w:rPr>
                      <w:rFonts w:ascii="Trebuchet MS" w:hAnsi="Trebuchet MS" w:cs="Arial"/>
                      <w:b/>
                    </w:rPr>
                  </w:pPr>
                  <w:r w:rsidRPr="007A382F">
                    <w:rPr>
                      <w:rFonts w:ascii="Trebuchet MS" w:hAnsi="Trebuchet MS" w:cs="Arial"/>
                      <w:b/>
                    </w:rPr>
                    <w:t>Irizpidea</w:t>
                  </w:r>
                </w:p>
              </w:tc>
              <w:tc>
                <w:tcPr>
                  <w:tcW w:w="1264" w:type="dxa"/>
                  <w:tcBorders>
                    <w:top w:val="single" w:sz="6" w:space="0" w:color="000000"/>
                    <w:left w:val="single" w:sz="6" w:space="0" w:color="000000"/>
                    <w:bottom w:val="single" w:sz="6" w:space="0" w:color="000000"/>
                    <w:right w:val="single" w:sz="6" w:space="0" w:color="000000"/>
                  </w:tcBorders>
                  <w:vAlign w:val="center"/>
                </w:tcPr>
                <w:p w:rsidR="001923AF" w:rsidRPr="007A382F" w:rsidRDefault="001923AF" w:rsidP="004D7024">
                  <w:pPr>
                    <w:jc w:val="center"/>
                    <w:rPr>
                      <w:rFonts w:ascii="Trebuchet MS" w:hAnsi="Trebuchet MS" w:cs="Arial"/>
                    </w:rPr>
                  </w:pPr>
                  <w:r w:rsidRPr="007A382F">
                    <w:rPr>
                      <w:rFonts w:ascii="Trebuchet MS" w:hAnsi="Trebuchet MS" w:cs="Arial"/>
                      <w:b/>
                    </w:rPr>
                    <w:t>Haztapena</w:t>
                  </w:r>
                </w:p>
              </w:tc>
            </w:tr>
            <w:tr w:rsidR="00564D60" w:rsidRPr="007A382F" w:rsidTr="00564D60">
              <w:trPr>
                <w:trHeight w:val="284"/>
              </w:trPr>
              <w:tc>
                <w:tcPr>
                  <w:tcW w:w="555" w:type="dxa"/>
                  <w:tcBorders>
                    <w:top w:val="single" w:sz="6" w:space="0" w:color="000000"/>
                    <w:left w:val="single" w:sz="6" w:space="0" w:color="000000"/>
                    <w:bottom w:val="single" w:sz="6" w:space="0" w:color="000000"/>
                    <w:right w:val="single" w:sz="6" w:space="0" w:color="000000"/>
                  </w:tcBorders>
                  <w:vAlign w:val="center"/>
                </w:tcPr>
                <w:p w:rsidR="00564D60" w:rsidRPr="007A382F" w:rsidRDefault="00564D60" w:rsidP="004D7024">
                  <w:pPr>
                    <w:tabs>
                      <w:tab w:val="left" w:pos="960"/>
                    </w:tabs>
                    <w:ind w:right="-434"/>
                    <w:rPr>
                      <w:rFonts w:ascii="Trebuchet MS" w:hAnsi="Trebuchet MS" w:cs="Arial"/>
                      <w:b/>
                    </w:rPr>
                  </w:pPr>
                  <w:r>
                    <w:rPr>
                      <w:rFonts w:ascii="Trebuchet MS" w:hAnsi="Trebuchet MS" w:cs="Arial"/>
                      <w:b/>
                    </w:rPr>
                    <w:t xml:space="preserve">1.- </w:t>
                  </w:r>
                </w:p>
              </w:tc>
              <w:tc>
                <w:tcPr>
                  <w:tcW w:w="6107" w:type="dxa"/>
                  <w:tcBorders>
                    <w:top w:val="single" w:sz="6" w:space="0" w:color="000000"/>
                    <w:left w:val="single" w:sz="6" w:space="0" w:color="000000"/>
                    <w:bottom w:val="single" w:sz="6" w:space="0" w:color="000000"/>
                    <w:right w:val="single" w:sz="6" w:space="0" w:color="000000"/>
                  </w:tcBorders>
                  <w:vAlign w:val="center"/>
                </w:tcPr>
                <w:p w:rsidR="00564D60" w:rsidRDefault="00564D60" w:rsidP="0043770E">
                  <w:pPr>
                    <w:tabs>
                      <w:tab w:val="left" w:pos="960"/>
                      <w:tab w:val="right" w:leader="hyphen" w:pos="6806"/>
                    </w:tabs>
                    <w:ind w:right="72"/>
                    <w:jc w:val="both"/>
                    <w:rPr>
                      <w:rFonts w:ascii="Trebuchet MS" w:hAnsi="Trebuchet MS" w:cs="Arial"/>
                      <w:b/>
                    </w:rPr>
                  </w:pPr>
                  <w:r>
                    <w:rPr>
                      <w:rFonts w:ascii="Trebuchet MS" w:hAnsi="Trebuchet MS" w:cs="Arial"/>
                      <w:b/>
                    </w:rPr>
                    <w:t>Prezioa</w:t>
                  </w:r>
                </w:p>
              </w:tc>
              <w:tc>
                <w:tcPr>
                  <w:tcW w:w="1264" w:type="dxa"/>
                  <w:tcBorders>
                    <w:top w:val="single" w:sz="6" w:space="0" w:color="000000"/>
                    <w:left w:val="single" w:sz="6" w:space="0" w:color="000000"/>
                    <w:bottom w:val="single" w:sz="6" w:space="0" w:color="000000"/>
                    <w:right w:val="single" w:sz="6" w:space="0" w:color="000000"/>
                  </w:tcBorders>
                  <w:vAlign w:val="center"/>
                </w:tcPr>
                <w:p w:rsidR="00564D60" w:rsidRPr="00216869" w:rsidRDefault="007F1C7B" w:rsidP="004D7024">
                  <w:pPr>
                    <w:tabs>
                      <w:tab w:val="left" w:leader="hyphen" w:pos="130"/>
                      <w:tab w:val="left" w:pos="330"/>
                    </w:tabs>
                    <w:ind w:left="-370" w:right="-434"/>
                    <w:jc w:val="center"/>
                    <w:rPr>
                      <w:rFonts w:ascii="Trebuchet MS" w:hAnsi="Trebuchet MS" w:cs="Arial"/>
                      <w:b/>
                    </w:rPr>
                  </w:pPr>
                  <w:r>
                    <w:rPr>
                      <w:rFonts w:ascii="Trebuchet MS" w:hAnsi="Trebuchet MS" w:cs="Arial"/>
                      <w:b/>
                    </w:rPr>
                    <w:t>60</w:t>
                  </w:r>
                  <w:r w:rsidR="00564D60" w:rsidRPr="00216869">
                    <w:rPr>
                      <w:rFonts w:ascii="Trebuchet MS" w:hAnsi="Trebuchet MS" w:cs="Arial"/>
                      <w:b/>
                    </w:rPr>
                    <w:t xml:space="preserve"> puntu</w:t>
                  </w:r>
                </w:p>
              </w:tc>
            </w:tr>
            <w:tr w:rsidR="001923AF" w:rsidRPr="007A382F" w:rsidTr="00564D60">
              <w:trPr>
                <w:trHeight w:val="284"/>
              </w:trPr>
              <w:tc>
                <w:tcPr>
                  <w:tcW w:w="555" w:type="dxa"/>
                  <w:tcBorders>
                    <w:top w:val="single" w:sz="6" w:space="0" w:color="000000"/>
                    <w:left w:val="single" w:sz="6" w:space="0" w:color="000000"/>
                    <w:bottom w:val="single" w:sz="6" w:space="0" w:color="000000"/>
                    <w:right w:val="single" w:sz="6" w:space="0" w:color="000000"/>
                  </w:tcBorders>
                  <w:vAlign w:val="center"/>
                </w:tcPr>
                <w:p w:rsidR="001923AF" w:rsidRPr="007A382F" w:rsidRDefault="001923AF" w:rsidP="004D7024">
                  <w:pPr>
                    <w:tabs>
                      <w:tab w:val="left" w:pos="960"/>
                    </w:tabs>
                    <w:ind w:right="-434"/>
                    <w:rPr>
                      <w:rFonts w:ascii="Trebuchet MS" w:hAnsi="Trebuchet MS" w:cs="Arial"/>
                      <w:b/>
                    </w:rPr>
                  </w:pPr>
                </w:p>
              </w:tc>
              <w:tc>
                <w:tcPr>
                  <w:tcW w:w="6107" w:type="dxa"/>
                  <w:tcBorders>
                    <w:top w:val="single" w:sz="6" w:space="0" w:color="000000"/>
                    <w:left w:val="single" w:sz="6" w:space="0" w:color="000000"/>
                    <w:bottom w:val="single" w:sz="6" w:space="0" w:color="000000"/>
                    <w:right w:val="single" w:sz="6" w:space="0" w:color="000000"/>
                  </w:tcBorders>
                  <w:vAlign w:val="center"/>
                </w:tcPr>
                <w:p w:rsidR="001923AF" w:rsidRDefault="001923AF" w:rsidP="0043770E">
                  <w:pPr>
                    <w:tabs>
                      <w:tab w:val="left" w:pos="960"/>
                      <w:tab w:val="right" w:leader="hyphen" w:pos="6806"/>
                    </w:tabs>
                    <w:ind w:right="72"/>
                    <w:jc w:val="both"/>
                    <w:rPr>
                      <w:rFonts w:ascii="Trebuchet MS" w:hAnsi="Trebuchet MS" w:cs="Arial"/>
                      <w:b/>
                    </w:rPr>
                  </w:pPr>
                </w:p>
                <w:p w:rsidR="00C55040" w:rsidRPr="00C55040" w:rsidRDefault="00C55040" w:rsidP="0043770E">
                  <w:pPr>
                    <w:tabs>
                      <w:tab w:val="left" w:pos="960"/>
                      <w:tab w:val="right" w:leader="hyphen" w:pos="6806"/>
                    </w:tabs>
                    <w:ind w:right="72"/>
                    <w:jc w:val="both"/>
                    <w:rPr>
                      <w:rFonts w:ascii="Trebuchet MS" w:hAnsi="Trebuchet MS" w:cs="Arial"/>
                    </w:rPr>
                  </w:pPr>
                  <w:r w:rsidRPr="00C55040">
                    <w:rPr>
                      <w:rFonts w:ascii="Trebuchet MS" w:hAnsi="Trebuchet MS" w:cs="Arial"/>
                    </w:rPr>
                    <w:t>Lizitatzaileak lortzen duen puntuazioa = LP</w:t>
                  </w:r>
                </w:p>
                <w:p w:rsidR="00C55040" w:rsidRPr="00C55040" w:rsidRDefault="00C55040" w:rsidP="0043770E">
                  <w:pPr>
                    <w:tabs>
                      <w:tab w:val="left" w:pos="960"/>
                      <w:tab w:val="right" w:leader="hyphen" w:pos="6806"/>
                    </w:tabs>
                    <w:ind w:right="72"/>
                    <w:jc w:val="both"/>
                    <w:rPr>
                      <w:rFonts w:ascii="Trebuchet MS" w:hAnsi="Trebuchet MS" w:cs="Arial"/>
                    </w:rPr>
                  </w:pPr>
                  <w:r w:rsidRPr="00C55040">
                    <w:rPr>
                      <w:rFonts w:ascii="Trebuchet MS" w:hAnsi="Trebuchet MS" w:cs="Arial"/>
                    </w:rPr>
                    <w:t>Lizitatzailearen eskaintza = LE</w:t>
                  </w:r>
                </w:p>
                <w:p w:rsidR="00C55040" w:rsidRPr="00C55040" w:rsidRDefault="00C55040" w:rsidP="0043770E">
                  <w:pPr>
                    <w:tabs>
                      <w:tab w:val="left" w:pos="960"/>
                      <w:tab w:val="right" w:leader="hyphen" w:pos="6806"/>
                    </w:tabs>
                    <w:ind w:right="72"/>
                    <w:jc w:val="both"/>
                    <w:rPr>
                      <w:rFonts w:ascii="Trebuchet MS" w:hAnsi="Trebuchet MS" w:cs="Arial"/>
                    </w:rPr>
                  </w:pPr>
                  <w:r w:rsidRPr="00C55040">
                    <w:rPr>
                      <w:rFonts w:ascii="Trebuchet MS" w:hAnsi="Trebuchet MS" w:cs="Arial"/>
                    </w:rPr>
                    <w:t>Gehienezko puntuazioa = GP</w:t>
                  </w:r>
                </w:p>
                <w:p w:rsidR="00C55040" w:rsidRPr="00C55040" w:rsidRDefault="00C55040" w:rsidP="0043770E">
                  <w:pPr>
                    <w:tabs>
                      <w:tab w:val="left" w:pos="960"/>
                      <w:tab w:val="right" w:leader="hyphen" w:pos="6806"/>
                    </w:tabs>
                    <w:ind w:right="72"/>
                    <w:jc w:val="both"/>
                    <w:rPr>
                      <w:rFonts w:ascii="Trebuchet MS" w:hAnsi="Trebuchet MS" w:cs="Arial"/>
                    </w:rPr>
                  </w:pPr>
                  <w:r w:rsidRPr="00C55040">
                    <w:rPr>
                      <w:rFonts w:ascii="Trebuchet MS" w:hAnsi="Trebuchet MS" w:cs="Arial"/>
                    </w:rPr>
                    <w:t>Onartutako eskaintzarik merkeena = MIN</w:t>
                  </w:r>
                </w:p>
                <w:p w:rsidR="00C55040" w:rsidRPr="00C55040" w:rsidRDefault="00C55040" w:rsidP="0043770E">
                  <w:pPr>
                    <w:tabs>
                      <w:tab w:val="left" w:pos="960"/>
                      <w:tab w:val="right" w:leader="hyphen" w:pos="6806"/>
                    </w:tabs>
                    <w:ind w:right="72"/>
                    <w:jc w:val="both"/>
                    <w:rPr>
                      <w:rFonts w:ascii="Trebuchet MS" w:hAnsi="Trebuchet MS" w:cs="Arial"/>
                    </w:rPr>
                  </w:pPr>
                  <w:r w:rsidRPr="00C55040">
                    <w:rPr>
                      <w:rFonts w:ascii="Trebuchet MS" w:hAnsi="Trebuchet MS" w:cs="Arial"/>
                    </w:rPr>
                    <w:t>Lizitazio gehienezko prezioa = MAX</w:t>
                  </w:r>
                </w:p>
                <w:p w:rsidR="00C55040" w:rsidRPr="00C55040" w:rsidRDefault="00C55040" w:rsidP="0043770E">
                  <w:pPr>
                    <w:tabs>
                      <w:tab w:val="left" w:pos="960"/>
                      <w:tab w:val="right" w:leader="hyphen" w:pos="6806"/>
                    </w:tabs>
                    <w:ind w:right="72"/>
                    <w:jc w:val="both"/>
                    <w:rPr>
                      <w:rFonts w:ascii="Trebuchet MS" w:hAnsi="Trebuchet MS" w:cs="Arial"/>
                    </w:rPr>
                  </w:pPr>
                </w:p>
                <w:p w:rsidR="00C55040" w:rsidRPr="00C55040" w:rsidRDefault="00C55040" w:rsidP="0043770E">
                  <w:pPr>
                    <w:tabs>
                      <w:tab w:val="left" w:pos="960"/>
                      <w:tab w:val="right" w:leader="hyphen" w:pos="6806"/>
                    </w:tabs>
                    <w:ind w:right="72"/>
                    <w:jc w:val="both"/>
                    <w:rPr>
                      <w:rFonts w:ascii="Trebuchet MS" w:hAnsi="Trebuchet MS" w:cs="Arial"/>
                    </w:rPr>
                  </w:pPr>
                  <w:r w:rsidRPr="00C55040">
                    <w:rPr>
                      <w:rFonts w:ascii="Trebuchet MS" w:hAnsi="Trebuchet MS" w:cs="Arial"/>
                    </w:rPr>
                    <w:t xml:space="preserve">Onartutako eskaintzarik merkeena (MIN) lizitazio gehienezko prezioaren (MAX) %75 baino txikiagoa bada, formula hau erabiliko da: </w:t>
                  </w:r>
                </w:p>
                <w:p w:rsidR="00C55040" w:rsidRPr="00C55040" w:rsidRDefault="00C55040" w:rsidP="0043770E">
                  <w:pPr>
                    <w:tabs>
                      <w:tab w:val="left" w:pos="960"/>
                      <w:tab w:val="right" w:leader="hyphen" w:pos="6806"/>
                    </w:tabs>
                    <w:ind w:right="72"/>
                    <w:jc w:val="both"/>
                    <w:rPr>
                      <w:rFonts w:ascii="Trebuchet MS" w:hAnsi="Trebuchet MS" w:cs="Arial"/>
                    </w:rPr>
                  </w:pPr>
                </w:p>
                <w:p w:rsidR="00C55040" w:rsidRPr="00C55040" w:rsidRDefault="00C55040" w:rsidP="0043770E">
                  <w:pPr>
                    <w:tabs>
                      <w:tab w:val="left" w:pos="960"/>
                      <w:tab w:val="right" w:leader="hyphen" w:pos="6806"/>
                    </w:tabs>
                    <w:ind w:right="72"/>
                    <w:jc w:val="both"/>
                    <w:rPr>
                      <w:rFonts w:ascii="Trebuchet MS" w:hAnsi="Trebuchet MS" w:cs="Arial"/>
                    </w:rPr>
                  </w:pPr>
                  <w:r w:rsidRPr="00C55040">
                    <w:rPr>
                      <w:rFonts w:ascii="Trebuchet MS" w:hAnsi="Trebuchet MS" w:cs="Arial"/>
                    </w:rPr>
                    <w:t>LP = GP x ( MAX – LE ) / ( MAX - MIN )</w:t>
                  </w:r>
                </w:p>
                <w:p w:rsidR="00C55040" w:rsidRPr="00C55040" w:rsidRDefault="00C55040" w:rsidP="0043770E">
                  <w:pPr>
                    <w:tabs>
                      <w:tab w:val="left" w:pos="960"/>
                      <w:tab w:val="right" w:leader="hyphen" w:pos="6806"/>
                    </w:tabs>
                    <w:ind w:right="72"/>
                    <w:jc w:val="both"/>
                    <w:rPr>
                      <w:rFonts w:ascii="Trebuchet MS" w:hAnsi="Trebuchet MS" w:cs="Arial"/>
                    </w:rPr>
                  </w:pPr>
                </w:p>
                <w:p w:rsidR="00C55040" w:rsidRPr="00C55040" w:rsidRDefault="00C55040" w:rsidP="0043770E">
                  <w:pPr>
                    <w:tabs>
                      <w:tab w:val="left" w:pos="960"/>
                      <w:tab w:val="right" w:leader="hyphen" w:pos="6806"/>
                    </w:tabs>
                    <w:ind w:right="72"/>
                    <w:jc w:val="both"/>
                    <w:rPr>
                      <w:rFonts w:ascii="Trebuchet MS" w:hAnsi="Trebuchet MS" w:cs="Arial"/>
                    </w:rPr>
                  </w:pPr>
                  <w:r w:rsidRPr="00C55040">
                    <w:rPr>
                      <w:rFonts w:ascii="Trebuchet MS" w:hAnsi="Trebuchet MS" w:cs="Arial"/>
                    </w:rPr>
                    <w:t xml:space="preserve">Bestela, beste formula hau erabiliko da: </w:t>
                  </w:r>
                </w:p>
                <w:p w:rsidR="00C55040" w:rsidRPr="00C55040" w:rsidRDefault="00C55040" w:rsidP="0043770E">
                  <w:pPr>
                    <w:tabs>
                      <w:tab w:val="left" w:pos="960"/>
                      <w:tab w:val="right" w:leader="hyphen" w:pos="6806"/>
                    </w:tabs>
                    <w:ind w:right="72"/>
                    <w:jc w:val="both"/>
                    <w:rPr>
                      <w:rFonts w:ascii="Trebuchet MS" w:hAnsi="Trebuchet MS" w:cs="Arial"/>
                    </w:rPr>
                  </w:pPr>
                </w:p>
                <w:p w:rsidR="002B1057" w:rsidRDefault="00C55040" w:rsidP="0043770E">
                  <w:pPr>
                    <w:tabs>
                      <w:tab w:val="left" w:pos="960"/>
                      <w:tab w:val="right" w:leader="hyphen" w:pos="6806"/>
                    </w:tabs>
                    <w:ind w:right="72"/>
                    <w:jc w:val="both"/>
                    <w:rPr>
                      <w:rFonts w:ascii="Trebuchet MS" w:hAnsi="Trebuchet MS" w:cs="Arial"/>
                    </w:rPr>
                  </w:pPr>
                  <w:r w:rsidRPr="00C55040">
                    <w:rPr>
                      <w:rFonts w:ascii="Trebuchet MS" w:hAnsi="Trebuchet MS" w:cs="Arial"/>
                    </w:rPr>
                    <w:t>LP = (4 – 3 x LE/MIN) x GP</w:t>
                  </w:r>
                </w:p>
                <w:p w:rsidR="00C55040" w:rsidRDefault="00C55040" w:rsidP="0043770E">
                  <w:pPr>
                    <w:tabs>
                      <w:tab w:val="left" w:pos="960"/>
                      <w:tab w:val="right" w:leader="hyphen" w:pos="6806"/>
                    </w:tabs>
                    <w:ind w:right="72"/>
                    <w:jc w:val="both"/>
                    <w:rPr>
                      <w:rFonts w:ascii="Trebuchet MS" w:hAnsi="Trebuchet MS" w:cs="Arial"/>
                    </w:rPr>
                  </w:pPr>
                </w:p>
                <w:p w:rsidR="00C55040" w:rsidRPr="00F92A69" w:rsidRDefault="00C55040" w:rsidP="0043770E">
                  <w:pPr>
                    <w:tabs>
                      <w:tab w:val="left" w:pos="960"/>
                      <w:tab w:val="right" w:leader="hyphen" w:pos="6806"/>
                    </w:tabs>
                    <w:ind w:right="72"/>
                    <w:jc w:val="both"/>
                    <w:rPr>
                      <w:rFonts w:ascii="Trebuchet MS" w:hAnsi="Trebuchet MS" w:cs="Arial"/>
                    </w:rPr>
                  </w:pPr>
                  <w:r w:rsidRPr="00F92A69">
                    <w:rPr>
                      <w:rFonts w:ascii="Trebuchet MS" w:hAnsi="Trebuchet MS" w:cs="Arial"/>
                    </w:rPr>
                    <w:t xml:space="preserve">BEZa ez da aintzat hartuko. </w:t>
                  </w:r>
                </w:p>
                <w:p w:rsidR="00C55040" w:rsidRPr="00F92A69" w:rsidRDefault="00C55040" w:rsidP="0043770E">
                  <w:pPr>
                    <w:tabs>
                      <w:tab w:val="left" w:pos="960"/>
                      <w:tab w:val="right" w:leader="hyphen" w:pos="6806"/>
                    </w:tabs>
                    <w:ind w:right="72"/>
                    <w:jc w:val="both"/>
                    <w:rPr>
                      <w:rFonts w:ascii="Trebuchet MS" w:hAnsi="Trebuchet MS" w:cs="Arial"/>
                    </w:rPr>
                  </w:pPr>
                </w:p>
                <w:p w:rsidR="00C55040" w:rsidRPr="00F92A69" w:rsidRDefault="00C55040" w:rsidP="0043770E">
                  <w:pPr>
                    <w:tabs>
                      <w:tab w:val="left" w:pos="960"/>
                      <w:tab w:val="right" w:leader="hyphen" w:pos="6806"/>
                    </w:tabs>
                    <w:ind w:right="72"/>
                    <w:jc w:val="both"/>
                    <w:rPr>
                      <w:rFonts w:ascii="Trebuchet MS" w:hAnsi="Trebuchet MS" w:cs="Arial"/>
                    </w:rPr>
                  </w:pPr>
                  <w:r w:rsidRPr="00F92A69">
                    <w:rPr>
                      <w:rFonts w:ascii="Trebuchet MS" w:hAnsi="Trebuchet MS" w:cs="Arial"/>
                    </w:rPr>
                    <w:lastRenderedPageBreak/>
                    <w:t>Eskaintzako alderdi ekonomikoen azken balorazioa bigarren hamarrekoan biribilduko da.</w:t>
                  </w:r>
                </w:p>
                <w:p w:rsidR="002B1057" w:rsidRPr="007A382F" w:rsidRDefault="002B1057" w:rsidP="0043770E">
                  <w:pPr>
                    <w:tabs>
                      <w:tab w:val="left" w:pos="960"/>
                      <w:tab w:val="right" w:leader="hyphen" w:pos="6806"/>
                    </w:tabs>
                    <w:ind w:right="72"/>
                    <w:jc w:val="both"/>
                    <w:rPr>
                      <w:rFonts w:ascii="Trebuchet MS" w:hAnsi="Trebuchet MS" w:cs="Arial"/>
                      <w:b/>
                    </w:rPr>
                  </w:pPr>
                </w:p>
              </w:tc>
              <w:tc>
                <w:tcPr>
                  <w:tcW w:w="1264" w:type="dxa"/>
                  <w:tcBorders>
                    <w:top w:val="single" w:sz="6" w:space="0" w:color="000000"/>
                    <w:left w:val="single" w:sz="6" w:space="0" w:color="000000"/>
                    <w:bottom w:val="single" w:sz="6" w:space="0" w:color="000000"/>
                    <w:right w:val="single" w:sz="6" w:space="0" w:color="000000"/>
                  </w:tcBorders>
                  <w:vAlign w:val="center"/>
                </w:tcPr>
                <w:p w:rsidR="001923AF" w:rsidRPr="00216869" w:rsidRDefault="001923AF" w:rsidP="004D7024">
                  <w:pPr>
                    <w:tabs>
                      <w:tab w:val="left" w:leader="hyphen" w:pos="130"/>
                      <w:tab w:val="left" w:pos="330"/>
                    </w:tabs>
                    <w:ind w:left="-370" w:right="-434"/>
                    <w:jc w:val="center"/>
                    <w:rPr>
                      <w:rFonts w:ascii="Trebuchet MS" w:hAnsi="Trebuchet MS" w:cs="Arial"/>
                      <w:b/>
                    </w:rPr>
                  </w:pPr>
                </w:p>
              </w:tc>
            </w:tr>
            <w:tr w:rsidR="00F200A2" w:rsidRPr="007A382F" w:rsidTr="00564D60">
              <w:trPr>
                <w:trHeight w:val="284"/>
              </w:trPr>
              <w:tc>
                <w:tcPr>
                  <w:tcW w:w="555" w:type="dxa"/>
                  <w:tcBorders>
                    <w:top w:val="single" w:sz="6" w:space="0" w:color="000000"/>
                    <w:left w:val="single" w:sz="6" w:space="0" w:color="000000"/>
                    <w:bottom w:val="single" w:sz="6" w:space="0" w:color="000000"/>
                    <w:right w:val="single" w:sz="6" w:space="0" w:color="000000"/>
                  </w:tcBorders>
                  <w:vAlign w:val="center"/>
                </w:tcPr>
                <w:p w:rsidR="00F200A2" w:rsidRDefault="00F200A2" w:rsidP="004D7024">
                  <w:pPr>
                    <w:tabs>
                      <w:tab w:val="left" w:pos="960"/>
                    </w:tabs>
                    <w:ind w:right="-434"/>
                    <w:rPr>
                      <w:rFonts w:ascii="Trebuchet MS" w:hAnsi="Trebuchet MS" w:cs="Arial"/>
                      <w:b/>
                    </w:rPr>
                  </w:pPr>
                  <w:r>
                    <w:rPr>
                      <w:rFonts w:ascii="Trebuchet MS" w:hAnsi="Trebuchet MS" w:cs="Arial"/>
                      <w:b/>
                    </w:rPr>
                    <w:t xml:space="preserve">2.- </w:t>
                  </w:r>
                </w:p>
              </w:tc>
              <w:tc>
                <w:tcPr>
                  <w:tcW w:w="6107" w:type="dxa"/>
                  <w:tcBorders>
                    <w:top w:val="single" w:sz="6" w:space="0" w:color="000000"/>
                    <w:left w:val="single" w:sz="6" w:space="0" w:color="000000"/>
                    <w:bottom w:val="single" w:sz="6" w:space="0" w:color="000000"/>
                    <w:right w:val="single" w:sz="6" w:space="0" w:color="000000"/>
                  </w:tcBorders>
                  <w:vAlign w:val="center"/>
                </w:tcPr>
                <w:p w:rsidR="00F200A2" w:rsidRPr="00F200A2" w:rsidRDefault="00F200A2" w:rsidP="0043770E">
                  <w:pPr>
                    <w:tabs>
                      <w:tab w:val="left" w:pos="960"/>
                    </w:tabs>
                    <w:ind w:right="72"/>
                    <w:jc w:val="both"/>
                    <w:rPr>
                      <w:rFonts w:ascii="Trebuchet MS" w:hAnsi="Trebuchet MS" w:cs="Arial"/>
                      <w:b/>
                    </w:rPr>
                  </w:pPr>
                  <w:r w:rsidRPr="00F200A2">
                    <w:rPr>
                      <w:rFonts w:ascii="Trebuchet MS" w:hAnsi="Trebuchet MS" w:cs="Arial"/>
                      <w:b/>
                    </w:rPr>
                    <w:t>Auditoretza taldeko buruaren eskarmentua:</w:t>
                  </w:r>
                </w:p>
              </w:tc>
              <w:tc>
                <w:tcPr>
                  <w:tcW w:w="1264" w:type="dxa"/>
                  <w:tcBorders>
                    <w:top w:val="single" w:sz="6" w:space="0" w:color="000000"/>
                    <w:left w:val="single" w:sz="6" w:space="0" w:color="000000"/>
                    <w:bottom w:val="single" w:sz="6" w:space="0" w:color="000000"/>
                    <w:right w:val="single" w:sz="6" w:space="0" w:color="000000"/>
                  </w:tcBorders>
                  <w:vAlign w:val="center"/>
                </w:tcPr>
                <w:p w:rsidR="00F200A2" w:rsidRPr="00216869" w:rsidRDefault="00F200A2" w:rsidP="004D7024">
                  <w:pPr>
                    <w:tabs>
                      <w:tab w:val="left" w:leader="hyphen" w:pos="130"/>
                      <w:tab w:val="left" w:pos="330"/>
                    </w:tabs>
                    <w:ind w:left="-370" w:right="-434"/>
                    <w:jc w:val="center"/>
                    <w:rPr>
                      <w:rFonts w:ascii="Trebuchet MS" w:hAnsi="Trebuchet MS" w:cs="Arial"/>
                      <w:b/>
                    </w:rPr>
                  </w:pPr>
                  <w:r w:rsidRPr="00216869">
                    <w:rPr>
                      <w:rFonts w:ascii="Trebuchet MS" w:hAnsi="Trebuchet MS" w:cs="Arial"/>
                      <w:b/>
                    </w:rPr>
                    <w:t>10 puntu</w:t>
                  </w:r>
                </w:p>
              </w:tc>
            </w:tr>
            <w:tr w:rsidR="00F200A2" w:rsidRPr="007A382F" w:rsidTr="00564D60">
              <w:trPr>
                <w:trHeight w:val="284"/>
              </w:trPr>
              <w:tc>
                <w:tcPr>
                  <w:tcW w:w="555" w:type="dxa"/>
                  <w:tcBorders>
                    <w:top w:val="single" w:sz="6" w:space="0" w:color="000000"/>
                    <w:left w:val="single" w:sz="6" w:space="0" w:color="000000"/>
                    <w:bottom w:val="single" w:sz="6" w:space="0" w:color="000000"/>
                    <w:right w:val="single" w:sz="6" w:space="0" w:color="000000"/>
                  </w:tcBorders>
                  <w:vAlign w:val="center"/>
                </w:tcPr>
                <w:p w:rsidR="00F200A2" w:rsidRDefault="00F200A2" w:rsidP="004D7024">
                  <w:pPr>
                    <w:tabs>
                      <w:tab w:val="left" w:pos="960"/>
                    </w:tabs>
                    <w:ind w:right="-434"/>
                    <w:rPr>
                      <w:rFonts w:ascii="Trebuchet MS" w:hAnsi="Trebuchet MS" w:cs="Arial"/>
                      <w:b/>
                    </w:rPr>
                  </w:pPr>
                </w:p>
              </w:tc>
              <w:tc>
                <w:tcPr>
                  <w:tcW w:w="6107" w:type="dxa"/>
                  <w:tcBorders>
                    <w:top w:val="single" w:sz="6" w:space="0" w:color="000000"/>
                    <w:left w:val="single" w:sz="6" w:space="0" w:color="000000"/>
                    <w:bottom w:val="single" w:sz="6" w:space="0" w:color="000000"/>
                    <w:right w:val="single" w:sz="6" w:space="0" w:color="000000"/>
                  </w:tcBorders>
                  <w:vAlign w:val="center"/>
                </w:tcPr>
                <w:p w:rsidR="00F200A2" w:rsidRDefault="00F200A2" w:rsidP="0043770E">
                  <w:pPr>
                    <w:tabs>
                      <w:tab w:val="left" w:pos="960"/>
                    </w:tabs>
                    <w:ind w:right="72"/>
                    <w:jc w:val="both"/>
                    <w:rPr>
                      <w:rFonts w:ascii="Trebuchet MS" w:hAnsi="Trebuchet MS" w:cs="Arial"/>
                      <w:b/>
                    </w:rPr>
                  </w:pPr>
                </w:p>
                <w:p w:rsidR="00F200A2" w:rsidRPr="00F200A2" w:rsidRDefault="00F200A2" w:rsidP="0043770E">
                  <w:pPr>
                    <w:tabs>
                      <w:tab w:val="left" w:pos="960"/>
                    </w:tabs>
                    <w:ind w:right="72"/>
                    <w:jc w:val="both"/>
                    <w:rPr>
                      <w:rFonts w:ascii="Trebuchet MS" w:hAnsi="Trebuchet MS" w:cs="Arial"/>
                    </w:rPr>
                  </w:pPr>
                  <w:r w:rsidRPr="00F200A2">
                    <w:rPr>
                      <w:rFonts w:ascii="Trebuchet MS" w:hAnsi="Trebuchet MS" w:cs="Arial"/>
                    </w:rPr>
                    <w:t>Azken bost (5) urteotan (2017-2022) auditoretza buru lanak egin izana (agiriz egiaztaturik), urteko kontu publikoen auditorian:</w:t>
                  </w:r>
                </w:p>
                <w:p w:rsidR="00F200A2" w:rsidRPr="00F200A2" w:rsidRDefault="00F200A2" w:rsidP="0043770E">
                  <w:pPr>
                    <w:tabs>
                      <w:tab w:val="left" w:pos="960"/>
                    </w:tabs>
                    <w:ind w:right="72"/>
                    <w:jc w:val="both"/>
                    <w:rPr>
                      <w:rFonts w:ascii="Trebuchet MS" w:hAnsi="Trebuchet MS" w:cs="Arial"/>
                    </w:rPr>
                  </w:pPr>
                </w:p>
                <w:p w:rsidR="00F200A2" w:rsidRPr="00F200A2" w:rsidRDefault="00F200A2" w:rsidP="0043770E">
                  <w:pPr>
                    <w:tabs>
                      <w:tab w:val="left" w:pos="960"/>
                    </w:tabs>
                    <w:ind w:right="72"/>
                    <w:jc w:val="both"/>
                    <w:rPr>
                      <w:rFonts w:ascii="Trebuchet MS" w:hAnsi="Trebuchet MS" w:cs="Arial"/>
                    </w:rPr>
                  </w:pPr>
                  <w:r w:rsidRPr="00F200A2">
                    <w:rPr>
                      <w:rFonts w:ascii="Trebuchet MS" w:hAnsi="Trebuchet MS" w:cs="Arial"/>
                    </w:rPr>
                    <w:t>- Puntu bi (2) auditatutako entitate eta ekitaldi bakoitzeko, gehienez ere 10 puntu.</w:t>
                  </w:r>
                </w:p>
                <w:p w:rsidR="00F200A2" w:rsidRPr="002B1057" w:rsidRDefault="00F200A2" w:rsidP="0043770E">
                  <w:pPr>
                    <w:tabs>
                      <w:tab w:val="left" w:pos="960"/>
                    </w:tabs>
                    <w:ind w:right="72"/>
                    <w:jc w:val="both"/>
                    <w:rPr>
                      <w:rFonts w:ascii="Trebuchet MS" w:hAnsi="Trebuchet MS" w:cs="Arial"/>
                      <w:b/>
                    </w:rPr>
                  </w:pPr>
                </w:p>
              </w:tc>
              <w:tc>
                <w:tcPr>
                  <w:tcW w:w="1264" w:type="dxa"/>
                  <w:tcBorders>
                    <w:top w:val="single" w:sz="6" w:space="0" w:color="000000"/>
                    <w:left w:val="single" w:sz="6" w:space="0" w:color="000000"/>
                    <w:bottom w:val="single" w:sz="6" w:space="0" w:color="000000"/>
                    <w:right w:val="single" w:sz="6" w:space="0" w:color="000000"/>
                  </w:tcBorders>
                  <w:vAlign w:val="center"/>
                </w:tcPr>
                <w:p w:rsidR="00F200A2" w:rsidRPr="00216869" w:rsidRDefault="00F200A2" w:rsidP="004D7024">
                  <w:pPr>
                    <w:tabs>
                      <w:tab w:val="left" w:leader="hyphen" w:pos="130"/>
                      <w:tab w:val="left" w:pos="330"/>
                    </w:tabs>
                    <w:ind w:left="-370" w:right="-434"/>
                    <w:jc w:val="center"/>
                    <w:rPr>
                      <w:rFonts w:ascii="Trebuchet MS" w:hAnsi="Trebuchet MS" w:cs="Arial"/>
                      <w:b/>
                    </w:rPr>
                  </w:pPr>
                </w:p>
              </w:tc>
            </w:tr>
            <w:tr w:rsidR="00564D60" w:rsidRPr="007A382F" w:rsidTr="00564D60">
              <w:trPr>
                <w:trHeight w:val="284"/>
              </w:trPr>
              <w:tc>
                <w:tcPr>
                  <w:tcW w:w="555" w:type="dxa"/>
                  <w:tcBorders>
                    <w:top w:val="single" w:sz="6" w:space="0" w:color="000000"/>
                    <w:left w:val="single" w:sz="6" w:space="0" w:color="000000"/>
                    <w:bottom w:val="single" w:sz="6" w:space="0" w:color="000000"/>
                    <w:right w:val="single" w:sz="6" w:space="0" w:color="000000"/>
                  </w:tcBorders>
                  <w:vAlign w:val="center"/>
                </w:tcPr>
                <w:p w:rsidR="00564D60" w:rsidRPr="007A382F" w:rsidRDefault="00F200A2" w:rsidP="004D7024">
                  <w:pPr>
                    <w:tabs>
                      <w:tab w:val="left" w:pos="960"/>
                    </w:tabs>
                    <w:ind w:right="-434"/>
                    <w:rPr>
                      <w:rFonts w:ascii="Trebuchet MS" w:hAnsi="Trebuchet MS" w:cs="Arial"/>
                      <w:b/>
                    </w:rPr>
                  </w:pPr>
                  <w:r>
                    <w:rPr>
                      <w:rFonts w:ascii="Trebuchet MS" w:hAnsi="Trebuchet MS" w:cs="Arial"/>
                      <w:b/>
                    </w:rPr>
                    <w:t>3</w:t>
                  </w:r>
                  <w:r w:rsidR="00564D60">
                    <w:rPr>
                      <w:rFonts w:ascii="Trebuchet MS" w:hAnsi="Trebuchet MS" w:cs="Arial"/>
                      <w:b/>
                    </w:rPr>
                    <w:t xml:space="preserve">.- </w:t>
                  </w:r>
                </w:p>
              </w:tc>
              <w:tc>
                <w:tcPr>
                  <w:tcW w:w="6107" w:type="dxa"/>
                  <w:tcBorders>
                    <w:top w:val="single" w:sz="6" w:space="0" w:color="000000"/>
                    <w:left w:val="single" w:sz="6" w:space="0" w:color="000000"/>
                    <w:bottom w:val="single" w:sz="6" w:space="0" w:color="000000"/>
                    <w:right w:val="single" w:sz="6" w:space="0" w:color="000000"/>
                  </w:tcBorders>
                  <w:vAlign w:val="center"/>
                </w:tcPr>
                <w:p w:rsidR="00564D60" w:rsidRDefault="00C05C5C" w:rsidP="0043770E">
                  <w:pPr>
                    <w:tabs>
                      <w:tab w:val="left" w:pos="960"/>
                    </w:tabs>
                    <w:ind w:right="72"/>
                    <w:jc w:val="both"/>
                    <w:rPr>
                      <w:rFonts w:ascii="Trebuchet MS" w:hAnsi="Trebuchet MS" w:cs="Arial"/>
                      <w:b/>
                    </w:rPr>
                  </w:pPr>
                  <w:r w:rsidRPr="00C05C5C">
                    <w:rPr>
                      <w:rFonts w:ascii="Trebuchet MS" w:hAnsi="Trebuchet MS" w:cs="Arial"/>
                      <w:b/>
                    </w:rPr>
                    <w:t>Auditore burua emakumea izatea</w:t>
                  </w:r>
                  <w:r>
                    <w:rPr>
                      <w:rFonts w:ascii="Trebuchet MS" w:hAnsi="Trebuchet MS" w:cs="Arial"/>
                      <w:b/>
                    </w:rPr>
                    <w:t>:</w:t>
                  </w:r>
                </w:p>
              </w:tc>
              <w:tc>
                <w:tcPr>
                  <w:tcW w:w="1264" w:type="dxa"/>
                  <w:tcBorders>
                    <w:top w:val="single" w:sz="6" w:space="0" w:color="000000"/>
                    <w:left w:val="single" w:sz="6" w:space="0" w:color="000000"/>
                    <w:bottom w:val="single" w:sz="6" w:space="0" w:color="000000"/>
                    <w:right w:val="single" w:sz="6" w:space="0" w:color="000000"/>
                  </w:tcBorders>
                  <w:vAlign w:val="center"/>
                </w:tcPr>
                <w:p w:rsidR="00564D60" w:rsidRPr="00216869" w:rsidRDefault="00F200A2" w:rsidP="004D7024">
                  <w:pPr>
                    <w:tabs>
                      <w:tab w:val="left" w:leader="hyphen" w:pos="130"/>
                      <w:tab w:val="left" w:pos="330"/>
                    </w:tabs>
                    <w:ind w:left="-370" w:right="-434"/>
                    <w:jc w:val="center"/>
                    <w:rPr>
                      <w:rFonts w:ascii="Trebuchet MS" w:hAnsi="Trebuchet MS" w:cs="Arial"/>
                      <w:b/>
                    </w:rPr>
                  </w:pPr>
                  <w:r w:rsidRPr="00216869">
                    <w:rPr>
                      <w:rFonts w:ascii="Trebuchet MS" w:hAnsi="Trebuchet MS" w:cs="Arial"/>
                      <w:b/>
                    </w:rPr>
                    <w:t>5</w:t>
                  </w:r>
                  <w:r w:rsidR="00564D60" w:rsidRPr="00216869">
                    <w:rPr>
                      <w:rFonts w:ascii="Trebuchet MS" w:hAnsi="Trebuchet MS" w:cs="Arial"/>
                      <w:b/>
                    </w:rPr>
                    <w:t xml:space="preserve"> puntu</w:t>
                  </w:r>
                </w:p>
              </w:tc>
            </w:tr>
            <w:tr w:rsidR="001923AF" w:rsidRPr="007A382F" w:rsidTr="00564D60">
              <w:trPr>
                <w:trHeight w:val="284"/>
              </w:trPr>
              <w:tc>
                <w:tcPr>
                  <w:tcW w:w="555" w:type="dxa"/>
                  <w:tcBorders>
                    <w:top w:val="single" w:sz="6" w:space="0" w:color="000000"/>
                    <w:left w:val="single" w:sz="6" w:space="0" w:color="000000"/>
                    <w:bottom w:val="single" w:sz="6" w:space="0" w:color="000000"/>
                    <w:right w:val="single" w:sz="6" w:space="0" w:color="000000"/>
                  </w:tcBorders>
                  <w:vAlign w:val="center"/>
                </w:tcPr>
                <w:p w:rsidR="00564D60" w:rsidRPr="007A382F" w:rsidRDefault="00564D60" w:rsidP="00564D60">
                  <w:pPr>
                    <w:tabs>
                      <w:tab w:val="left" w:pos="960"/>
                    </w:tabs>
                    <w:ind w:right="-434"/>
                    <w:rPr>
                      <w:rFonts w:ascii="Trebuchet MS" w:hAnsi="Trebuchet MS" w:cs="Arial"/>
                    </w:rPr>
                  </w:pPr>
                </w:p>
                <w:p w:rsidR="001923AF" w:rsidRPr="007A382F" w:rsidRDefault="001923AF" w:rsidP="004D7024">
                  <w:pPr>
                    <w:tabs>
                      <w:tab w:val="left" w:pos="960"/>
                    </w:tabs>
                    <w:ind w:right="-434"/>
                    <w:rPr>
                      <w:rFonts w:ascii="Trebuchet MS" w:hAnsi="Trebuchet MS" w:cs="Arial"/>
                    </w:rPr>
                  </w:pPr>
                </w:p>
              </w:tc>
              <w:tc>
                <w:tcPr>
                  <w:tcW w:w="6107" w:type="dxa"/>
                  <w:tcBorders>
                    <w:top w:val="single" w:sz="6" w:space="0" w:color="000000"/>
                    <w:left w:val="single" w:sz="6" w:space="0" w:color="000000"/>
                    <w:bottom w:val="single" w:sz="6" w:space="0" w:color="000000"/>
                    <w:right w:val="single" w:sz="6" w:space="0" w:color="000000"/>
                  </w:tcBorders>
                  <w:vAlign w:val="center"/>
                </w:tcPr>
                <w:p w:rsidR="00F200A2" w:rsidRDefault="00F200A2" w:rsidP="002B1057">
                  <w:pPr>
                    <w:tabs>
                      <w:tab w:val="left" w:pos="960"/>
                      <w:tab w:val="right" w:leader="hyphen" w:pos="6806"/>
                    </w:tabs>
                    <w:jc w:val="both"/>
                    <w:rPr>
                      <w:rFonts w:ascii="Trebuchet MS" w:hAnsi="Trebuchet MS" w:cs="Arial"/>
                    </w:rPr>
                  </w:pPr>
                </w:p>
                <w:p w:rsidR="00910405" w:rsidRDefault="00910405" w:rsidP="005B230D">
                  <w:pPr>
                    <w:tabs>
                      <w:tab w:val="left" w:pos="960"/>
                      <w:tab w:val="right" w:leader="hyphen" w:pos="6806"/>
                    </w:tabs>
                    <w:jc w:val="both"/>
                    <w:rPr>
                      <w:rFonts w:ascii="Trebuchet MS" w:hAnsi="Trebuchet MS" w:cs="Arial"/>
                    </w:rPr>
                  </w:pPr>
                  <w:r w:rsidRPr="00910405">
                    <w:rPr>
                      <w:rFonts w:ascii="Trebuchet MS" w:hAnsi="Trebuchet MS" w:cs="Arial"/>
                    </w:rPr>
                    <w:t>Kontratuari gutxienez auditore buru bat atxiki behar zaio; emakumea bada 5 puntu, bestela 0 puntu.</w:t>
                  </w:r>
                </w:p>
                <w:p w:rsidR="00C05C5C" w:rsidRPr="007A382F" w:rsidRDefault="00C05C5C" w:rsidP="00F92A69">
                  <w:pPr>
                    <w:jc w:val="both"/>
                    <w:rPr>
                      <w:rFonts w:ascii="Trebuchet MS" w:hAnsi="Trebuchet MS" w:cs="Arial"/>
                    </w:rPr>
                  </w:pPr>
                </w:p>
              </w:tc>
              <w:tc>
                <w:tcPr>
                  <w:tcW w:w="1264" w:type="dxa"/>
                  <w:tcBorders>
                    <w:top w:val="single" w:sz="6" w:space="0" w:color="000000"/>
                    <w:left w:val="single" w:sz="6" w:space="0" w:color="000000"/>
                    <w:bottom w:val="single" w:sz="6" w:space="0" w:color="000000"/>
                    <w:right w:val="single" w:sz="6" w:space="0" w:color="000000"/>
                  </w:tcBorders>
                  <w:vAlign w:val="center"/>
                </w:tcPr>
                <w:p w:rsidR="001923AF" w:rsidRPr="00216869" w:rsidRDefault="001923AF" w:rsidP="004D7024">
                  <w:pPr>
                    <w:tabs>
                      <w:tab w:val="left" w:leader="hyphen" w:pos="130"/>
                      <w:tab w:val="left" w:pos="330"/>
                    </w:tabs>
                    <w:ind w:left="-370" w:right="-434"/>
                    <w:jc w:val="center"/>
                    <w:rPr>
                      <w:rFonts w:ascii="Trebuchet MS" w:hAnsi="Trebuchet MS" w:cs="Arial"/>
                      <w:b/>
                    </w:rPr>
                  </w:pPr>
                </w:p>
              </w:tc>
            </w:tr>
            <w:tr w:rsidR="00F92A69" w:rsidRPr="007A382F" w:rsidTr="002351B6">
              <w:trPr>
                <w:trHeight w:val="284"/>
              </w:trPr>
              <w:tc>
                <w:tcPr>
                  <w:tcW w:w="7926" w:type="dxa"/>
                  <w:gridSpan w:val="3"/>
                  <w:tcBorders>
                    <w:top w:val="single" w:sz="6" w:space="0" w:color="000000"/>
                    <w:left w:val="single" w:sz="6" w:space="0" w:color="000000"/>
                    <w:bottom w:val="single" w:sz="6" w:space="0" w:color="000000"/>
                    <w:right w:val="single" w:sz="6" w:space="0" w:color="000000"/>
                  </w:tcBorders>
                  <w:vAlign w:val="center"/>
                </w:tcPr>
                <w:p w:rsidR="00F547BC" w:rsidRPr="00F547BC" w:rsidRDefault="00F547BC" w:rsidP="00F547BC">
                  <w:pPr>
                    <w:tabs>
                      <w:tab w:val="left" w:pos="207"/>
                    </w:tabs>
                    <w:ind w:left="207" w:right="208"/>
                    <w:jc w:val="both"/>
                    <w:rPr>
                      <w:rFonts w:ascii="Trebuchet MS" w:hAnsi="Trebuchet MS" w:cs="Arial"/>
                      <w:b/>
                      <w:u w:val="single"/>
                    </w:rPr>
                  </w:pPr>
                  <w:r w:rsidRPr="00F547BC">
                    <w:rPr>
                      <w:rFonts w:ascii="Trebuchet MS" w:hAnsi="Trebuchet MS" w:cs="Arial"/>
                      <w:b/>
                      <w:u w:val="single"/>
                    </w:rPr>
                    <w:t>OHAR GARRANTZITSUA:</w:t>
                  </w:r>
                </w:p>
                <w:p w:rsidR="00F547BC" w:rsidRPr="00F547BC" w:rsidRDefault="00F547BC" w:rsidP="00F547BC">
                  <w:pPr>
                    <w:tabs>
                      <w:tab w:val="left" w:pos="207"/>
                    </w:tabs>
                    <w:ind w:left="207" w:right="208"/>
                    <w:jc w:val="both"/>
                    <w:rPr>
                      <w:rFonts w:ascii="Trebuchet MS" w:hAnsi="Trebuchet MS" w:cs="Arial"/>
                      <w:b/>
                      <w:u w:val="single"/>
                    </w:rPr>
                  </w:pPr>
                </w:p>
                <w:p w:rsidR="00F92A69" w:rsidRPr="00F547BC" w:rsidRDefault="00F547BC" w:rsidP="00F547BC">
                  <w:pPr>
                    <w:tabs>
                      <w:tab w:val="left" w:pos="330"/>
                    </w:tabs>
                    <w:ind w:left="207" w:right="208"/>
                    <w:jc w:val="both"/>
                    <w:rPr>
                      <w:rFonts w:ascii="Trebuchet MS" w:hAnsi="Trebuchet MS" w:cs="Arial"/>
                      <w:b/>
                    </w:rPr>
                  </w:pPr>
                  <w:r w:rsidRPr="00F547BC">
                    <w:rPr>
                      <w:rFonts w:ascii="Trebuchet MS" w:hAnsi="Trebuchet MS" w:cs="Arial"/>
                      <w:b/>
                    </w:rPr>
                    <w:t>Pertsona honen nortasunari buruzko informazioa, IV. Eranskinean sartu behar da.</w:t>
                  </w:r>
                </w:p>
              </w:tc>
            </w:tr>
          </w:tbl>
          <w:p w:rsidR="002B1057" w:rsidRDefault="002B1057" w:rsidP="004D7024">
            <w:pPr>
              <w:ind w:left="176"/>
              <w:jc w:val="both"/>
              <w:rPr>
                <w:rFonts w:ascii="Trebuchet MS" w:hAnsi="Trebuchet MS" w:cs="Arial"/>
                <w:b/>
              </w:rPr>
            </w:pPr>
          </w:p>
          <w:p w:rsidR="002B1057" w:rsidRPr="007A382F" w:rsidRDefault="002B1057" w:rsidP="002B1057">
            <w:pPr>
              <w:tabs>
                <w:tab w:val="left" w:pos="34"/>
                <w:tab w:val="left" w:pos="567"/>
                <w:tab w:val="left" w:pos="993"/>
                <w:tab w:val="left" w:pos="1560"/>
              </w:tabs>
              <w:ind w:left="33"/>
              <w:jc w:val="both"/>
              <w:rPr>
                <w:rFonts w:ascii="Trebuchet MS" w:hAnsi="Trebuchet MS" w:cs="Arial"/>
                <w:b/>
                <w:lang w:eastAsia="en-US"/>
              </w:rPr>
            </w:pPr>
            <w:r w:rsidRPr="007A382F">
              <w:rPr>
                <w:rFonts w:ascii="Trebuchet MS" w:hAnsi="Trebuchet MS" w:cs="Arial"/>
                <w:b/>
                <w:lang w:eastAsia="en-US"/>
              </w:rPr>
              <w:t>Parametroak, balio anormalak edo neurrigabeak dituen eskaintza bat kontuan hartzeko</w:t>
            </w:r>
          </w:p>
          <w:p w:rsidR="002B1057" w:rsidRPr="007A382F" w:rsidRDefault="002B1057" w:rsidP="002B1057">
            <w:pPr>
              <w:tabs>
                <w:tab w:val="left" w:pos="34"/>
                <w:tab w:val="left" w:pos="214"/>
                <w:tab w:val="left" w:pos="567"/>
                <w:tab w:val="left" w:pos="993"/>
                <w:tab w:val="left" w:pos="1560"/>
              </w:tabs>
              <w:ind w:left="33"/>
              <w:jc w:val="both"/>
              <w:rPr>
                <w:rFonts w:ascii="Trebuchet MS" w:hAnsi="Trebuchet MS" w:cs="Arial"/>
              </w:rPr>
            </w:pPr>
          </w:p>
          <w:p w:rsidR="009F4701" w:rsidRDefault="009F4701" w:rsidP="009F4701">
            <w:pPr>
              <w:tabs>
                <w:tab w:val="left" w:pos="34"/>
                <w:tab w:val="left" w:pos="567"/>
                <w:tab w:val="left" w:pos="993"/>
                <w:tab w:val="left" w:pos="1560"/>
              </w:tabs>
              <w:ind w:left="33" w:hanging="1"/>
              <w:jc w:val="both"/>
              <w:rPr>
                <w:rFonts w:ascii="Trebuchet MS" w:hAnsi="Trebuchet MS" w:cs="Arial"/>
              </w:rPr>
            </w:pPr>
            <w:r w:rsidRPr="009F4701">
              <w:rPr>
                <w:rFonts w:ascii="Trebuchet MS" w:hAnsi="Trebuchet MS" w:cs="Arial"/>
              </w:rPr>
              <w:t>1.- Lizitatzaile bakarra aurkezten bada, ohiz kanpoko bajatzat joko da, honako bi irizpide hauek betetzen dituenean:</w:t>
            </w:r>
          </w:p>
          <w:p w:rsidR="009F4701" w:rsidRPr="009F4701" w:rsidRDefault="009F4701" w:rsidP="009F4701">
            <w:pPr>
              <w:tabs>
                <w:tab w:val="left" w:pos="34"/>
                <w:tab w:val="left" w:pos="567"/>
                <w:tab w:val="left" w:pos="993"/>
                <w:tab w:val="left" w:pos="1560"/>
              </w:tabs>
              <w:ind w:left="33" w:hanging="1"/>
              <w:jc w:val="both"/>
              <w:rPr>
                <w:rFonts w:ascii="Trebuchet MS" w:hAnsi="Trebuchet MS" w:cs="Arial"/>
              </w:rPr>
            </w:pPr>
          </w:p>
          <w:p w:rsidR="009F4701" w:rsidRPr="009F4701" w:rsidRDefault="009F4701" w:rsidP="009F4701">
            <w:pPr>
              <w:tabs>
                <w:tab w:val="left" w:pos="447"/>
                <w:tab w:val="left" w:pos="567"/>
                <w:tab w:val="left" w:pos="993"/>
                <w:tab w:val="left" w:pos="1560"/>
              </w:tabs>
              <w:ind w:left="447" w:hanging="1"/>
              <w:jc w:val="both"/>
              <w:rPr>
                <w:rFonts w:ascii="Trebuchet MS" w:hAnsi="Trebuchet MS" w:cs="Arial"/>
              </w:rPr>
            </w:pPr>
            <w:r w:rsidRPr="009F4701">
              <w:rPr>
                <w:rFonts w:ascii="Trebuchet MS" w:hAnsi="Trebuchet MS" w:cs="Arial"/>
              </w:rPr>
              <w:t>a) eskaintza ekonomikoa lizitazioaren oinarrizko aurrekontua baino % 25 baxuagoa izatea, eta,</w:t>
            </w:r>
          </w:p>
          <w:p w:rsidR="009F4701" w:rsidRDefault="009F4701" w:rsidP="009F4701">
            <w:pPr>
              <w:tabs>
                <w:tab w:val="left" w:pos="589"/>
                <w:tab w:val="left" w:pos="993"/>
                <w:tab w:val="left" w:pos="1560"/>
              </w:tabs>
              <w:ind w:left="447" w:hanging="1"/>
              <w:jc w:val="both"/>
              <w:rPr>
                <w:rFonts w:ascii="Trebuchet MS" w:hAnsi="Trebuchet MS" w:cs="Arial"/>
              </w:rPr>
            </w:pPr>
            <w:r w:rsidRPr="009F4701">
              <w:rPr>
                <w:rFonts w:ascii="Trebuchet MS" w:hAnsi="Trebuchet MS" w:cs="Arial"/>
              </w:rPr>
              <w:t>b) prezioa ez den beste esleipen-irizpide batzuetan dagokion puntuazioa baldintza-agirian ezarritako guztizko puntuazioaren % 90 baino handiagoa izatea.</w:t>
            </w:r>
          </w:p>
          <w:p w:rsidR="009F4701" w:rsidRPr="009F4701" w:rsidRDefault="009F4701" w:rsidP="009F4701">
            <w:pPr>
              <w:tabs>
                <w:tab w:val="left" w:pos="34"/>
                <w:tab w:val="left" w:pos="567"/>
                <w:tab w:val="left" w:pos="993"/>
                <w:tab w:val="left" w:pos="1560"/>
              </w:tabs>
              <w:ind w:left="33" w:hanging="1"/>
              <w:jc w:val="both"/>
              <w:rPr>
                <w:rFonts w:ascii="Trebuchet MS" w:hAnsi="Trebuchet MS" w:cs="Arial"/>
              </w:rPr>
            </w:pPr>
          </w:p>
          <w:p w:rsidR="009F4701" w:rsidRDefault="009F4701" w:rsidP="009F4701">
            <w:pPr>
              <w:tabs>
                <w:tab w:val="left" w:pos="34"/>
                <w:tab w:val="left" w:pos="567"/>
                <w:tab w:val="left" w:pos="993"/>
                <w:tab w:val="left" w:pos="1560"/>
              </w:tabs>
              <w:ind w:left="33" w:hanging="1"/>
              <w:jc w:val="both"/>
              <w:rPr>
                <w:rFonts w:ascii="Trebuchet MS" w:hAnsi="Trebuchet MS" w:cs="Arial"/>
              </w:rPr>
            </w:pPr>
            <w:r w:rsidRPr="009F4701">
              <w:rPr>
                <w:rFonts w:ascii="Trebuchet MS" w:hAnsi="Trebuchet MS" w:cs="Arial"/>
              </w:rPr>
              <w:t>2.- Bi lizitatzaile aurkezten badira, ohiz kanpoko bajatzat joko da honako bi irizpide hauek betetzen dituenean:</w:t>
            </w:r>
          </w:p>
          <w:p w:rsidR="009F4701" w:rsidRPr="009F4701" w:rsidRDefault="009F4701" w:rsidP="009F4701">
            <w:pPr>
              <w:tabs>
                <w:tab w:val="left" w:pos="34"/>
                <w:tab w:val="left" w:pos="567"/>
                <w:tab w:val="left" w:pos="993"/>
                <w:tab w:val="left" w:pos="1560"/>
              </w:tabs>
              <w:ind w:left="33" w:hanging="1"/>
              <w:jc w:val="both"/>
              <w:rPr>
                <w:rFonts w:ascii="Trebuchet MS" w:hAnsi="Trebuchet MS" w:cs="Arial"/>
              </w:rPr>
            </w:pPr>
          </w:p>
          <w:p w:rsidR="009F4701" w:rsidRPr="009F4701" w:rsidRDefault="009F4701" w:rsidP="009F4701">
            <w:pPr>
              <w:tabs>
                <w:tab w:val="left" w:pos="447"/>
                <w:tab w:val="left" w:pos="567"/>
                <w:tab w:val="left" w:pos="993"/>
                <w:tab w:val="left" w:pos="1560"/>
              </w:tabs>
              <w:ind w:left="447" w:hanging="1"/>
              <w:jc w:val="both"/>
              <w:rPr>
                <w:rFonts w:ascii="Trebuchet MS" w:hAnsi="Trebuchet MS" w:cs="Arial"/>
              </w:rPr>
            </w:pPr>
            <w:r w:rsidRPr="009F4701">
              <w:rPr>
                <w:rFonts w:ascii="Trebuchet MS" w:hAnsi="Trebuchet MS" w:cs="Arial"/>
              </w:rPr>
              <w:t>a) eskaintza ekonomikoa beste eskaintzaren ehuneko 20 baino txikiagoa izatea.</w:t>
            </w:r>
          </w:p>
          <w:p w:rsidR="009F4701" w:rsidRDefault="009F4701" w:rsidP="009F4701">
            <w:pPr>
              <w:tabs>
                <w:tab w:val="left" w:pos="447"/>
                <w:tab w:val="left" w:pos="567"/>
                <w:tab w:val="left" w:pos="993"/>
                <w:tab w:val="left" w:pos="1560"/>
              </w:tabs>
              <w:ind w:left="447" w:hanging="1"/>
              <w:jc w:val="both"/>
              <w:rPr>
                <w:rFonts w:ascii="Trebuchet MS" w:hAnsi="Trebuchet MS" w:cs="Arial"/>
              </w:rPr>
            </w:pPr>
            <w:r w:rsidRPr="009F4701">
              <w:rPr>
                <w:rFonts w:ascii="Trebuchet MS" w:hAnsi="Trebuchet MS" w:cs="Arial"/>
              </w:rPr>
              <w:t>b) prezioa ez den beste esleipen-irizpide batzuetan dagokion puntuazioa puntuazio txikiena baino % 20 handiagoa izatea.</w:t>
            </w:r>
          </w:p>
          <w:p w:rsidR="009F4701" w:rsidRPr="009F4701" w:rsidRDefault="009F4701" w:rsidP="009F4701">
            <w:pPr>
              <w:tabs>
                <w:tab w:val="left" w:pos="447"/>
                <w:tab w:val="left" w:pos="567"/>
                <w:tab w:val="left" w:pos="993"/>
                <w:tab w:val="left" w:pos="1560"/>
              </w:tabs>
              <w:ind w:left="447" w:hanging="1"/>
              <w:jc w:val="both"/>
              <w:rPr>
                <w:rFonts w:ascii="Trebuchet MS" w:hAnsi="Trebuchet MS" w:cs="Arial"/>
              </w:rPr>
            </w:pPr>
          </w:p>
          <w:p w:rsidR="009F4701" w:rsidRDefault="009F4701" w:rsidP="009F4701">
            <w:pPr>
              <w:tabs>
                <w:tab w:val="left" w:pos="34"/>
                <w:tab w:val="left" w:pos="567"/>
                <w:tab w:val="left" w:pos="993"/>
                <w:tab w:val="left" w:pos="1560"/>
              </w:tabs>
              <w:ind w:left="33" w:hanging="1"/>
              <w:jc w:val="both"/>
              <w:rPr>
                <w:rFonts w:ascii="Trebuchet MS" w:hAnsi="Trebuchet MS" w:cs="Arial"/>
              </w:rPr>
            </w:pPr>
            <w:r w:rsidRPr="009F4701">
              <w:rPr>
                <w:rFonts w:ascii="Trebuchet MS" w:hAnsi="Trebuchet MS" w:cs="Arial"/>
              </w:rPr>
              <w:t>3.- Hiru enpresa lizitatzaile edo gehiago aurkezten badira, honako bi irizpide hauek betetzen dituen eskaintza anormalki baxutzat joko da:</w:t>
            </w:r>
          </w:p>
          <w:p w:rsidR="009F4701" w:rsidRPr="009F4701" w:rsidRDefault="009F4701" w:rsidP="009F4701">
            <w:pPr>
              <w:tabs>
                <w:tab w:val="left" w:pos="34"/>
                <w:tab w:val="left" w:pos="567"/>
                <w:tab w:val="left" w:pos="993"/>
                <w:tab w:val="left" w:pos="1560"/>
              </w:tabs>
              <w:ind w:left="33" w:hanging="1"/>
              <w:jc w:val="both"/>
              <w:rPr>
                <w:rFonts w:ascii="Trebuchet MS" w:hAnsi="Trebuchet MS" w:cs="Arial"/>
              </w:rPr>
            </w:pPr>
          </w:p>
          <w:p w:rsidR="009F4701" w:rsidRPr="009F4701" w:rsidRDefault="009F4701" w:rsidP="009F4701">
            <w:pPr>
              <w:tabs>
                <w:tab w:val="left" w:pos="589"/>
                <w:tab w:val="left" w:pos="993"/>
                <w:tab w:val="left" w:pos="1560"/>
              </w:tabs>
              <w:ind w:left="589" w:hanging="1"/>
              <w:jc w:val="both"/>
              <w:rPr>
                <w:rFonts w:ascii="Trebuchet MS" w:hAnsi="Trebuchet MS" w:cs="Arial"/>
              </w:rPr>
            </w:pPr>
            <w:r w:rsidRPr="009F4701">
              <w:rPr>
                <w:rFonts w:ascii="Trebuchet MS" w:hAnsi="Trebuchet MS" w:cs="Arial"/>
              </w:rPr>
              <w:t>a) Eskaintza ekonomikoa aurkeztutako eskaintza ekonomiko guztien batez besteko aritmetikoa baino ehuneko 10 txikiagoa izatea.</w:t>
            </w:r>
          </w:p>
          <w:p w:rsidR="00604C48" w:rsidRDefault="009F4701" w:rsidP="009F4701">
            <w:pPr>
              <w:tabs>
                <w:tab w:val="left" w:pos="589"/>
                <w:tab w:val="left" w:pos="993"/>
                <w:tab w:val="left" w:pos="1560"/>
              </w:tabs>
              <w:ind w:left="589" w:hanging="1"/>
              <w:jc w:val="both"/>
              <w:rPr>
                <w:rFonts w:ascii="Trebuchet MS" w:hAnsi="Trebuchet MS" w:cs="Arial"/>
              </w:rPr>
            </w:pPr>
            <w:r w:rsidRPr="009F4701">
              <w:rPr>
                <w:rFonts w:ascii="Trebuchet MS" w:hAnsi="Trebuchet MS" w:cs="Arial"/>
              </w:rPr>
              <w:t>b) prezioa ez diren gainerako esleipen-irizpideei dagokien puntuazioa eskaintza guztien puntuazioen batez besteko aritmetikoaren eta puntuazio horien batez besteko desbiderapenaren batura baino handiagoa izatea. Puntuazioen batez besteko desbideratzea kalkulatzeko, eskaintza bakoitzaren puntuazioaren eta eskaintza guztien puntuazioen batez besteko aritmetikoaren arteko aldearen balio absolutua lortuko da. Puntuazioen batez besteko desbiderapena balio absolutu horien batez besteko aritmetikoaren berdina da.</w:t>
            </w:r>
          </w:p>
          <w:p w:rsidR="009F4701" w:rsidRDefault="009F4701" w:rsidP="009F4701">
            <w:pPr>
              <w:tabs>
                <w:tab w:val="left" w:pos="34"/>
                <w:tab w:val="left" w:pos="567"/>
                <w:tab w:val="left" w:pos="993"/>
                <w:tab w:val="left" w:pos="1560"/>
              </w:tabs>
              <w:ind w:left="33" w:hanging="1"/>
              <w:jc w:val="both"/>
              <w:rPr>
                <w:rFonts w:ascii="Trebuchet MS" w:hAnsi="Trebuchet MS" w:cs="Arial"/>
              </w:rPr>
            </w:pPr>
          </w:p>
          <w:p w:rsidR="001923AF" w:rsidRDefault="002B1057" w:rsidP="00D61E84">
            <w:pPr>
              <w:tabs>
                <w:tab w:val="left" w:pos="34"/>
                <w:tab w:val="left" w:pos="567"/>
                <w:tab w:val="left" w:pos="993"/>
                <w:tab w:val="left" w:pos="1560"/>
              </w:tabs>
              <w:ind w:left="33" w:hanging="1"/>
              <w:jc w:val="both"/>
              <w:rPr>
                <w:rFonts w:ascii="Trebuchet MS" w:hAnsi="Trebuchet MS" w:cs="Arial"/>
                <w:b/>
              </w:rPr>
            </w:pPr>
            <w:r w:rsidRPr="00E03291">
              <w:rPr>
                <w:rFonts w:ascii="Trebuchet MS" w:hAnsi="Trebuchet MS" w:cs="Arial"/>
                <w:b/>
              </w:rPr>
              <w:t>Irizpide espezifikoak, berdinketak desegiteko</w:t>
            </w:r>
            <w:r w:rsidR="00E03291">
              <w:rPr>
                <w:rFonts w:ascii="Trebuchet MS" w:hAnsi="Trebuchet MS" w:cs="Arial"/>
                <w:b/>
              </w:rPr>
              <w:t>:</w:t>
            </w:r>
          </w:p>
          <w:p w:rsidR="00966A1E" w:rsidRPr="00E03291" w:rsidRDefault="00966A1E" w:rsidP="00D61E84">
            <w:pPr>
              <w:tabs>
                <w:tab w:val="left" w:pos="34"/>
                <w:tab w:val="left" w:pos="567"/>
                <w:tab w:val="left" w:pos="993"/>
                <w:tab w:val="left" w:pos="1560"/>
              </w:tabs>
              <w:ind w:left="33" w:hanging="1"/>
              <w:jc w:val="both"/>
              <w:rPr>
                <w:rFonts w:ascii="Trebuchet MS" w:hAnsi="Trebuchet MS" w:cs="Arial"/>
              </w:rPr>
            </w:pPr>
          </w:p>
          <w:p w:rsidR="00966A1E" w:rsidRDefault="00E03291" w:rsidP="00D61E84">
            <w:pPr>
              <w:tabs>
                <w:tab w:val="left" w:pos="34"/>
                <w:tab w:val="left" w:pos="567"/>
                <w:tab w:val="left" w:pos="993"/>
                <w:tab w:val="left" w:pos="1560"/>
              </w:tabs>
              <w:ind w:left="33" w:hanging="1"/>
              <w:jc w:val="both"/>
              <w:rPr>
                <w:rFonts w:ascii="Trebuchet MS" w:hAnsi="Trebuchet MS" w:cs="Arial"/>
                <w:b/>
              </w:rPr>
            </w:pPr>
            <w:r w:rsidRPr="00E03291">
              <w:rPr>
                <w:rFonts w:ascii="Trebuchet MS" w:hAnsi="Trebuchet MS" w:cs="Arial"/>
              </w:rPr>
              <w:t>SPKLaren 147.2 artikuluan ezarritakoak.</w:t>
            </w:r>
          </w:p>
          <w:p w:rsidR="00D61E84" w:rsidRPr="007A382F" w:rsidRDefault="00D61E84" w:rsidP="00D61E84">
            <w:pPr>
              <w:tabs>
                <w:tab w:val="left" w:pos="34"/>
                <w:tab w:val="left" w:pos="567"/>
                <w:tab w:val="left" w:pos="993"/>
                <w:tab w:val="left" w:pos="1560"/>
              </w:tabs>
              <w:ind w:left="33" w:hanging="1"/>
              <w:jc w:val="both"/>
              <w:rPr>
                <w:rFonts w:ascii="Trebuchet MS" w:hAnsi="Trebuchet MS" w:cs="Arial"/>
                <w:lang w:eastAsia="en-US"/>
              </w:rPr>
            </w:pPr>
          </w:p>
        </w:tc>
      </w:tr>
      <w:tr w:rsidR="001923AF" w:rsidRPr="007A382F" w:rsidTr="00B3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36"/>
        </w:trPr>
        <w:tc>
          <w:tcPr>
            <w:tcW w:w="8506" w:type="dxa"/>
            <w:gridSpan w:val="6"/>
          </w:tcPr>
          <w:p w:rsidR="001923AF" w:rsidRDefault="001923AF" w:rsidP="00B4133F">
            <w:pPr>
              <w:spacing w:before="120" w:after="60" w:line="240" w:lineRule="atLeast"/>
              <w:ind w:right="-1"/>
              <w:jc w:val="both"/>
              <w:rPr>
                <w:rFonts w:ascii="Trebuchet MS" w:hAnsi="Trebuchet MS" w:cs="Arial"/>
                <w:b/>
              </w:rPr>
            </w:pPr>
            <w:r w:rsidRPr="00E03291">
              <w:rPr>
                <w:rFonts w:ascii="Trebuchet MS" w:hAnsi="Trebuchet MS" w:cs="Arial"/>
                <w:b/>
              </w:rPr>
              <w:lastRenderedPageBreak/>
              <w:t>AURKEZTEN DIREN TESTU IDATZIETAN DERRIGORREAN BETETZEKO IRIZPIDEAK (GRAFIKOAK, ARGAZKIAK, DIAGRAMAK ETA ABAR ALDE BATERA UTZITA).</w:t>
            </w:r>
          </w:p>
          <w:p w:rsidR="00E03291" w:rsidRPr="00E03291" w:rsidRDefault="00E03291" w:rsidP="00B4133F">
            <w:pPr>
              <w:spacing w:before="120" w:after="60" w:line="240" w:lineRule="atLeast"/>
              <w:ind w:right="-1"/>
              <w:jc w:val="both"/>
              <w:rPr>
                <w:rFonts w:ascii="Trebuchet MS" w:hAnsi="Trebuchet MS" w:cs="Arial"/>
                <w:i/>
              </w:rPr>
            </w:pPr>
          </w:p>
          <w:p w:rsidR="001923AF" w:rsidRDefault="001923AF" w:rsidP="00B4133F">
            <w:pPr>
              <w:spacing w:before="40" w:after="60" w:line="240" w:lineRule="atLeast"/>
              <w:ind w:right="-1"/>
              <w:jc w:val="both"/>
              <w:rPr>
                <w:rFonts w:ascii="Trebuchet MS" w:hAnsi="Trebuchet MS" w:cs="Arial"/>
              </w:rPr>
            </w:pPr>
            <w:r w:rsidRPr="00E03291">
              <w:rPr>
                <w:rFonts w:ascii="Trebuchet MS" w:hAnsi="Trebuchet MS" w:cs="Arial"/>
              </w:rPr>
              <w:t xml:space="preserve">Irizpide hauei dagokionez, aurkezten diren testu idatzi guztien idazkerak ondoko parametroak bete beharko dituzte: </w:t>
            </w:r>
          </w:p>
          <w:p w:rsidR="00E03291" w:rsidRPr="00E03291" w:rsidRDefault="00E03291" w:rsidP="00B4133F">
            <w:pPr>
              <w:spacing w:before="40" w:after="60" w:line="240" w:lineRule="atLeast"/>
              <w:ind w:right="-1"/>
              <w:jc w:val="both"/>
              <w:rPr>
                <w:rFonts w:ascii="Trebuchet MS" w:hAnsi="Trebuchet MS" w:cs="Arial"/>
              </w:rPr>
            </w:pPr>
          </w:p>
          <w:p w:rsidR="001923AF" w:rsidRDefault="001923AF" w:rsidP="00E03291">
            <w:pPr>
              <w:numPr>
                <w:ilvl w:val="0"/>
                <w:numId w:val="41"/>
              </w:numPr>
              <w:tabs>
                <w:tab w:val="clear" w:pos="1425"/>
                <w:tab w:val="num" w:pos="589"/>
              </w:tabs>
              <w:suppressAutoHyphens/>
              <w:spacing w:before="40" w:after="40" w:line="240" w:lineRule="atLeast"/>
              <w:ind w:left="589" w:right="-1" w:hanging="142"/>
              <w:jc w:val="both"/>
              <w:rPr>
                <w:rFonts w:ascii="Trebuchet MS" w:hAnsi="Trebuchet MS" w:cs="Arial"/>
                <w:lang w:eastAsia="en-US"/>
              </w:rPr>
            </w:pPr>
            <w:r w:rsidRPr="00E03291">
              <w:rPr>
                <w:rFonts w:ascii="Trebuchet MS" w:hAnsi="Trebuchet MS" w:cs="Arial"/>
                <w:lang w:eastAsia="en-US"/>
              </w:rPr>
              <w:t>Dokumentazioaren gehienezko luzera (azalak edo aurkibideak kontatu gabe):</w:t>
            </w:r>
            <w:r w:rsidR="00E03291">
              <w:t xml:space="preserve"> </w:t>
            </w:r>
            <w:r w:rsidR="00604C48">
              <w:rPr>
                <w:rFonts w:ascii="Trebuchet MS" w:hAnsi="Trebuchet MS" w:cs="Arial"/>
                <w:lang w:eastAsia="en-US"/>
              </w:rPr>
              <w:t>40 orrialde, eranskinak barne.</w:t>
            </w:r>
          </w:p>
          <w:p w:rsidR="001923AF" w:rsidRDefault="001923AF" w:rsidP="006008DB">
            <w:pPr>
              <w:numPr>
                <w:ilvl w:val="0"/>
                <w:numId w:val="41"/>
              </w:numPr>
              <w:tabs>
                <w:tab w:val="clear" w:pos="1425"/>
              </w:tabs>
              <w:spacing w:before="40" w:after="40" w:line="240" w:lineRule="atLeast"/>
              <w:ind w:left="595" w:hanging="238"/>
              <w:jc w:val="both"/>
              <w:rPr>
                <w:rFonts w:ascii="Trebuchet MS" w:hAnsi="Trebuchet MS" w:cs="Arial"/>
              </w:rPr>
            </w:pPr>
            <w:r w:rsidRPr="00E03291">
              <w:rPr>
                <w:rFonts w:ascii="Trebuchet MS" w:hAnsi="Trebuchet MS" w:cs="Arial"/>
              </w:rPr>
              <w:t>Gutxieneko marjinak:</w:t>
            </w:r>
          </w:p>
          <w:p w:rsidR="001923AF" w:rsidRPr="00E03291" w:rsidRDefault="001923AF" w:rsidP="00E03291">
            <w:pPr>
              <w:tabs>
                <w:tab w:val="left" w:pos="780"/>
                <w:tab w:val="left" w:pos="3315"/>
              </w:tabs>
              <w:spacing w:before="40" w:after="40" w:line="240" w:lineRule="atLeast"/>
              <w:ind w:right="-1" w:firstLine="885"/>
              <w:jc w:val="both"/>
              <w:rPr>
                <w:rFonts w:ascii="Trebuchet MS" w:hAnsi="Trebuchet MS" w:cs="Arial"/>
              </w:rPr>
            </w:pPr>
            <w:r w:rsidRPr="00E03291">
              <w:rPr>
                <w:rFonts w:ascii="Trebuchet MS" w:hAnsi="Trebuchet MS" w:cs="Arial"/>
              </w:rPr>
              <w:t>Goikoa eta behekoa:</w:t>
            </w:r>
            <w:r w:rsidR="00E03291">
              <w:rPr>
                <w:rFonts w:ascii="Trebuchet MS" w:hAnsi="Trebuchet MS" w:cs="Arial"/>
              </w:rPr>
              <w:t xml:space="preserve"> goikoa 2,5 zm; behekoa, 2 zm.</w:t>
            </w:r>
          </w:p>
          <w:p w:rsidR="001923AF" w:rsidRDefault="001923AF" w:rsidP="006008DB">
            <w:pPr>
              <w:tabs>
                <w:tab w:val="left" w:pos="780"/>
                <w:tab w:val="right" w:leader="hyphen" w:pos="6806"/>
              </w:tabs>
              <w:spacing w:before="40" w:after="40" w:line="240" w:lineRule="atLeast"/>
              <w:ind w:right="-1" w:firstLine="885"/>
              <w:jc w:val="both"/>
              <w:rPr>
                <w:rFonts w:ascii="Trebuchet MS" w:hAnsi="Trebuchet MS" w:cs="Arial"/>
              </w:rPr>
            </w:pPr>
            <w:r w:rsidRPr="00E03291">
              <w:rPr>
                <w:rFonts w:ascii="Trebuchet MS" w:hAnsi="Trebuchet MS" w:cs="Arial"/>
              </w:rPr>
              <w:t>Ezker-eskuinekoa:</w:t>
            </w:r>
            <w:r w:rsidR="00E03291">
              <w:rPr>
                <w:rFonts w:ascii="Trebuchet MS" w:hAnsi="Trebuchet MS" w:cs="Arial"/>
              </w:rPr>
              <w:t xml:space="preserve"> ezkerrekoa, 2,5 zm; eskubikoa, 1,5 zm.</w:t>
            </w:r>
          </w:p>
          <w:p w:rsidR="001923AF" w:rsidRPr="00E03291" w:rsidRDefault="001923AF" w:rsidP="006008DB">
            <w:pPr>
              <w:numPr>
                <w:ilvl w:val="0"/>
                <w:numId w:val="41"/>
              </w:numPr>
              <w:tabs>
                <w:tab w:val="clear" w:pos="1425"/>
              </w:tabs>
              <w:spacing w:before="40" w:after="40" w:line="240" w:lineRule="atLeast"/>
              <w:ind w:left="601" w:right="-1" w:hanging="241"/>
              <w:jc w:val="both"/>
              <w:rPr>
                <w:rFonts w:ascii="Trebuchet MS" w:hAnsi="Trebuchet MS" w:cs="Arial"/>
                <w:i/>
              </w:rPr>
            </w:pPr>
            <w:r w:rsidRPr="00E03291">
              <w:rPr>
                <w:rFonts w:ascii="Trebuchet MS" w:hAnsi="Trebuchet MS" w:cs="Arial"/>
              </w:rPr>
              <w:t>Letra mota eta neurria:</w:t>
            </w:r>
            <w:r w:rsidR="00E03291">
              <w:rPr>
                <w:rFonts w:ascii="Trebuchet MS" w:hAnsi="Trebuchet MS" w:cs="Arial"/>
              </w:rPr>
              <w:t xml:space="preserve"> Arial edo Times New Roman 11.</w:t>
            </w:r>
          </w:p>
          <w:p w:rsidR="00E03291" w:rsidRPr="00E03291" w:rsidRDefault="00E03291" w:rsidP="006008DB">
            <w:pPr>
              <w:numPr>
                <w:ilvl w:val="0"/>
                <w:numId w:val="41"/>
              </w:numPr>
              <w:tabs>
                <w:tab w:val="clear" w:pos="1425"/>
              </w:tabs>
              <w:spacing w:before="40" w:after="40" w:line="240" w:lineRule="atLeast"/>
              <w:ind w:left="601" w:right="-1" w:hanging="241"/>
              <w:jc w:val="both"/>
              <w:rPr>
                <w:rFonts w:ascii="Trebuchet MS" w:hAnsi="Trebuchet MS" w:cs="Arial"/>
                <w:i/>
              </w:rPr>
            </w:pPr>
            <w:r>
              <w:rPr>
                <w:rFonts w:ascii="Trebuchet MS" w:hAnsi="Trebuchet MS" w:cs="Arial"/>
              </w:rPr>
              <w:t>L</w:t>
            </w:r>
            <w:r w:rsidRPr="00E03291">
              <w:rPr>
                <w:rFonts w:ascii="Trebuchet MS" w:hAnsi="Trebuchet MS" w:cs="Arial"/>
              </w:rPr>
              <w:t>erroartea:</w:t>
            </w:r>
            <w:r>
              <w:rPr>
                <w:rFonts w:ascii="Trebuchet MS" w:hAnsi="Trebuchet MS" w:cs="Arial"/>
              </w:rPr>
              <w:t xml:space="preserve"> 1,5 puntukoa.</w:t>
            </w:r>
          </w:p>
          <w:p w:rsidR="001923AF" w:rsidRPr="00966A1E" w:rsidRDefault="001923AF" w:rsidP="00E03291">
            <w:pPr>
              <w:spacing w:before="40" w:after="40" w:line="240" w:lineRule="atLeast"/>
              <w:ind w:right="-1"/>
              <w:jc w:val="both"/>
              <w:rPr>
                <w:rFonts w:ascii="Trebuchet MS" w:hAnsi="Trebuchet MS" w:cs="Arial"/>
                <w:i/>
                <w:highlight w:val="yellow"/>
              </w:rPr>
            </w:pPr>
          </w:p>
        </w:tc>
      </w:tr>
    </w:tbl>
    <w:p w:rsidR="001923AF" w:rsidRPr="007A382F" w:rsidRDefault="001923AF" w:rsidP="00671BDD">
      <w:pPr>
        <w:jc w:val="both"/>
        <w:rPr>
          <w:rFonts w:ascii="Trebuchet MS" w:hAnsi="Trebuchet MS"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3F721E" w:rsidP="00C97A43">
            <w:pPr>
              <w:jc w:val="both"/>
              <w:rPr>
                <w:rFonts w:ascii="Trebuchet MS" w:hAnsi="Trebuchet MS" w:cs="Arial"/>
                <w:b/>
              </w:rPr>
            </w:pPr>
            <w:bookmarkStart w:id="18" w:name="CC_20"/>
            <w:r w:rsidRPr="007A382F">
              <w:rPr>
                <w:rFonts w:ascii="Trebuchet MS" w:hAnsi="Trebuchet MS" w:cs="Arial"/>
                <w:b/>
              </w:rPr>
              <w:t>20</w:t>
            </w:r>
            <w:r w:rsidR="001923AF" w:rsidRPr="007A382F">
              <w:rPr>
                <w:rFonts w:ascii="Trebuchet MS" w:hAnsi="Trebuchet MS" w:cs="Arial"/>
                <w:b/>
              </w:rPr>
              <w:t xml:space="preserve">.- </w:t>
            </w:r>
            <w:bookmarkEnd w:id="18"/>
            <w:r w:rsidR="001923AF" w:rsidRPr="007A382F">
              <w:rPr>
                <w:rFonts w:ascii="Trebuchet MS" w:hAnsi="Trebuchet MS" w:cs="Arial"/>
                <w:b/>
              </w:rPr>
              <w:t xml:space="preserve">EGIKARITZEKO BALDINTZA BEREZIAK </w:t>
            </w:r>
          </w:p>
        </w:tc>
      </w:tr>
      <w:tr w:rsidR="001923AF" w:rsidRPr="007A382F" w:rsidTr="00671BDD">
        <w:trPr>
          <w:trHeight w:val="454"/>
        </w:trPr>
        <w:tc>
          <w:tcPr>
            <w:tcW w:w="8506" w:type="dxa"/>
          </w:tcPr>
          <w:p w:rsidR="00966A1E" w:rsidRDefault="003C4BCA" w:rsidP="00222FAC">
            <w:pPr>
              <w:spacing w:before="60" w:after="60"/>
              <w:jc w:val="both"/>
              <w:rPr>
                <w:rFonts w:ascii="Trebuchet MS" w:hAnsi="Trebuchet MS" w:cs="Arial"/>
              </w:rPr>
            </w:pPr>
            <w:r w:rsidRPr="003C4BCA">
              <w:rPr>
                <w:rFonts w:ascii="Trebuchet MS" w:hAnsi="Trebuchet MS" w:cs="Arial"/>
              </w:rPr>
              <w:t>SPKLn eta kontratu honen klausula partikularren agiriko klausuletan aurreikusitakoez gain, kontratu honen hizkuntza-betebeharra izango da bermatzea kontratua egikaritzera atxikitako langileek KABIArekin duten komunikazioa, ahozkoa gutxienez, euskaraz egingo dela.</w:t>
            </w:r>
          </w:p>
          <w:p w:rsidR="003C4BCA" w:rsidRPr="007A382F" w:rsidRDefault="003C4BCA" w:rsidP="00222FAC">
            <w:pPr>
              <w:spacing w:before="60" w:after="60"/>
              <w:jc w:val="both"/>
              <w:rPr>
                <w:rFonts w:ascii="Trebuchet MS" w:hAnsi="Trebuchet MS" w:cs="Arial"/>
              </w:rPr>
            </w:pPr>
          </w:p>
        </w:tc>
      </w:tr>
    </w:tbl>
    <w:p w:rsidR="001923AF" w:rsidRPr="007A382F" w:rsidRDefault="001923AF" w:rsidP="00671BDD">
      <w:pPr>
        <w:jc w:val="both"/>
        <w:rPr>
          <w:rFonts w:ascii="Trebuchet MS" w:hAnsi="Trebuchet MS"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1923AF" w:rsidP="003F721E">
            <w:pPr>
              <w:jc w:val="both"/>
              <w:rPr>
                <w:rFonts w:ascii="Trebuchet MS" w:hAnsi="Trebuchet MS" w:cs="Arial"/>
                <w:b/>
              </w:rPr>
            </w:pPr>
            <w:bookmarkStart w:id="19" w:name="CC_21"/>
            <w:r w:rsidRPr="007A382F">
              <w:rPr>
                <w:rFonts w:ascii="Trebuchet MS" w:hAnsi="Trebuchet MS" w:cs="Arial"/>
                <w:b/>
              </w:rPr>
              <w:t>2</w:t>
            </w:r>
            <w:r w:rsidR="003F721E" w:rsidRPr="007A382F">
              <w:rPr>
                <w:rFonts w:ascii="Trebuchet MS" w:hAnsi="Trebuchet MS" w:cs="Arial"/>
                <w:b/>
              </w:rPr>
              <w:t>1</w:t>
            </w:r>
            <w:r w:rsidRPr="007A382F">
              <w:rPr>
                <w:rFonts w:ascii="Trebuchet MS" w:hAnsi="Trebuchet MS" w:cs="Arial"/>
                <w:b/>
              </w:rPr>
              <w:t xml:space="preserve">.- </w:t>
            </w:r>
            <w:bookmarkEnd w:id="19"/>
            <w:r w:rsidRPr="007A382F">
              <w:rPr>
                <w:rFonts w:ascii="Trebuchet MS" w:hAnsi="Trebuchet MS" w:cs="Arial"/>
                <w:b/>
              </w:rPr>
              <w:t>KONTRATUKO FUNTSEZKO BETEBEHARRAK</w:t>
            </w:r>
          </w:p>
        </w:tc>
      </w:tr>
      <w:tr w:rsidR="001923AF" w:rsidRPr="007A382F" w:rsidTr="00671BDD">
        <w:trPr>
          <w:trHeight w:val="454"/>
        </w:trPr>
        <w:tc>
          <w:tcPr>
            <w:tcW w:w="8506" w:type="dxa"/>
            <w:vAlign w:val="center"/>
          </w:tcPr>
          <w:p w:rsidR="00003D20" w:rsidRDefault="00003D20" w:rsidP="00003D20">
            <w:pPr>
              <w:jc w:val="both"/>
              <w:rPr>
                <w:rFonts w:ascii="Trebuchet MS" w:hAnsi="Trebuchet MS" w:cs="Arial"/>
              </w:rPr>
            </w:pPr>
          </w:p>
          <w:p w:rsidR="00F547BC" w:rsidRDefault="003122CC" w:rsidP="00003D20">
            <w:pPr>
              <w:jc w:val="both"/>
              <w:rPr>
                <w:rFonts w:ascii="Trebuchet MS" w:hAnsi="Trebuchet MS" w:cs="Arial"/>
              </w:rPr>
            </w:pPr>
            <w:r w:rsidRPr="003122CC">
              <w:rPr>
                <w:rFonts w:ascii="Trebuchet MS" w:hAnsi="Trebuchet MS" w:cs="Arial"/>
              </w:rPr>
              <w:t>Kontratu honen funtsezko betebeharrak SPKLan eta baldintza agirian aurreikusitakoez gainera, kontratuaren exekuzioari baliabide materialeak eta pertsonalak atxikitzea.</w:t>
            </w:r>
            <w:r w:rsidR="003C4BCA">
              <w:rPr>
                <w:rFonts w:ascii="Trebuchet MS" w:hAnsi="Trebuchet MS" w:cs="Arial"/>
              </w:rPr>
              <w:t xml:space="preserve"> </w:t>
            </w:r>
            <w:bookmarkStart w:id="20" w:name="_GoBack"/>
            <w:bookmarkEnd w:id="20"/>
            <w:r w:rsidR="00F547BC" w:rsidRPr="00F547BC">
              <w:rPr>
                <w:rFonts w:ascii="Trebuchet MS" w:hAnsi="Trebuchet MS" w:cs="Arial"/>
              </w:rPr>
              <w:t>Aurrekoa ez betetzeak baldintza agiri honen klausuletan eta Sektore Publikoen Kontratuen Legean aurreikusitako zigorrak aplikatzea ekar dezake.</w:t>
            </w:r>
          </w:p>
          <w:p w:rsidR="003122CC" w:rsidRPr="007A382F" w:rsidRDefault="003122CC" w:rsidP="00003D20">
            <w:pPr>
              <w:jc w:val="both"/>
              <w:rPr>
                <w:rFonts w:ascii="Trebuchet MS" w:hAnsi="Trebuchet MS" w:cs="Arial"/>
              </w:rPr>
            </w:pPr>
          </w:p>
        </w:tc>
      </w:tr>
    </w:tbl>
    <w:p w:rsidR="001923AF" w:rsidRPr="007A382F" w:rsidRDefault="001923AF" w:rsidP="00671BDD">
      <w:pPr>
        <w:jc w:val="both"/>
        <w:rPr>
          <w:rFonts w:ascii="Trebuchet MS" w:hAnsi="Trebuchet MS" w:cs="Arial"/>
          <w:b/>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1923AF" w:rsidRPr="007A382F" w:rsidTr="00671BD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3F721E">
            <w:pPr>
              <w:spacing w:before="40" w:after="40"/>
              <w:jc w:val="both"/>
              <w:rPr>
                <w:rFonts w:ascii="Trebuchet MS" w:hAnsi="Trebuchet MS" w:cs="Arial"/>
                <w:lang w:eastAsia="en-US"/>
              </w:rPr>
            </w:pPr>
            <w:bookmarkStart w:id="21" w:name="CC_22"/>
            <w:r w:rsidRPr="007A382F">
              <w:rPr>
                <w:rFonts w:ascii="Trebuchet MS" w:hAnsi="Trebuchet MS" w:cs="Arial"/>
                <w:b/>
                <w:lang w:eastAsia="en-US"/>
              </w:rPr>
              <w:t>2</w:t>
            </w:r>
            <w:r w:rsidR="003F721E" w:rsidRPr="007A382F">
              <w:rPr>
                <w:rFonts w:ascii="Trebuchet MS" w:hAnsi="Trebuchet MS" w:cs="Arial"/>
                <w:b/>
                <w:lang w:eastAsia="en-US"/>
              </w:rPr>
              <w:t xml:space="preserve">2.- </w:t>
            </w:r>
            <w:bookmarkEnd w:id="21"/>
            <w:r w:rsidRPr="007A382F">
              <w:rPr>
                <w:rFonts w:ascii="Trebuchet MS" w:hAnsi="Trebuchet MS" w:cs="Arial"/>
                <w:b/>
              </w:rPr>
              <w:t>AURREIKUSITAKO KONTRATU ALDAKETAK</w:t>
            </w:r>
          </w:p>
        </w:tc>
      </w:tr>
      <w:tr w:rsidR="001923AF" w:rsidRPr="007A382F" w:rsidTr="0067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923AF" w:rsidRPr="007A382F" w:rsidRDefault="001923AF" w:rsidP="00671BDD">
            <w:pPr>
              <w:jc w:val="both"/>
              <w:rPr>
                <w:rFonts w:ascii="Trebuchet MS" w:hAnsi="Trebuchet MS" w:cs="Arial"/>
              </w:rPr>
            </w:pPr>
          </w:p>
        </w:tc>
      </w:tr>
      <w:tr w:rsidR="001923AF" w:rsidRPr="007A382F" w:rsidTr="000B65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7A382F" w:rsidRDefault="001923AF" w:rsidP="00671BDD">
            <w:pPr>
              <w:jc w:val="both"/>
              <w:rPr>
                <w:rFonts w:ascii="Trebuchet MS" w:hAnsi="Trebuchet MS" w:cs="Arial"/>
                <w:lang w:eastAsia="en-US"/>
              </w:rPr>
            </w:pPr>
          </w:p>
        </w:tc>
        <w:tc>
          <w:tcPr>
            <w:tcW w:w="709" w:type="dxa"/>
            <w:tcBorders>
              <w:top w:val="nil"/>
              <w:left w:val="nil"/>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c>
          <w:tcPr>
            <w:tcW w:w="709" w:type="dxa"/>
            <w:tcBorders>
              <w:top w:val="nil"/>
              <w:left w:val="single" w:sz="8" w:space="0" w:color="auto"/>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966A1E" w:rsidP="00671BDD">
            <w:pPr>
              <w:jc w:val="both"/>
              <w:rPr>
                <w:rFonts w:ascii="Trebuchet MS" w:hAnsi="Trebuchet MS" w:cs="Arial"/>
                <w:lang w:eastAsia="en-US"/>
              </w:rPr>
            </w:pPr>
            <w:r>
              <w:rPr>
                <w:rFonts w:ascii="Trebuchet MS" w:hAnsi="Trebuchet MS" w:cs="Arial"/>
                <w:lang w:eastAsia="en-US"/>
              </w:rPr>
              <w:t>X</w:t>
            </w:r>
          </w:p>
        </w:tc>
        <w:tc>
          <w:tcPr>
            <w:tcW w:w="6237" w:type="dxa"/>
            <w:tcBorders>
              <w:top w:val="nil"/>
              <w:left w:val="single" w:sz="8" w:space="0" w:color="auto"/>
              <w:bottom w:val="nil"/>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B3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5"/>
        </w:trPr>
        <w:tc>
          <w:tcPr>
            <w:tcW w:w="8506" w:type="dxa"/>
            <w:gridSpan w:val="6"/>
            <w:tcBorders>
              <w:top w:val="nil"/>
            </w:tcBorders>
            <w:vAlign w:val="center"/>
          </w:tcPr>
          <w:p w:rsidR="001923AF" w:rsidRPr="007A382F" w:rsidRDefault="001923AF" w:rsidP="00260029">
            <w:pPr>
              <w:spacing w:before="60"/>
              <w:jc w:val="both"/>
              <w:rPr>
                <w:rFonts w:ascii="Trebuchet MS" w:hAnsi="Trebuchet MS" w:cs="Arial"/>
              </w:rPr>
            </w:pPr>
          </w:p>
        </w:tc>
      </w:tr>
    </w:tbl>
    <w:p w:rsidR="001923AF" w:rsidRDefault="001923AF" w:rsidP="00671BDD">
      <w:pPr>
        <w:jc w:val="both"/>
        <w:rPr>
          <w:rFonts w:ascii="Trebuchet MS" w:hAnsi="Trebuchet MS"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1923AF" w:rsidP="003F721E">
            <w:pPr>
              <w:jc w:val="both"/>
              <w:rPr>
                <w:rFonts w:ascii="Trebuchet MS" w:hAnsi="Trebuchet MS" w:cs="Arial"/>
                <w:b/>
              </w:rPr>
            </w:pPr>
            <w:bookmarkStart w:id="22" w:name="CC_23"/>
            <w:r w:rsidRPr="007A382F">
              <w:rPr>
                <w:rFonts w:ascii="Trebuchet MS" w:hAnsi="Trebuchet MS" w:cs="Arial"/>
                <w:b/>
              </w:rPr>
              <w:t>2</w:t>
            </w:r>
            <w:r w:rsidR="003F721E" w:rsidRPr="007A382F">
              <w:rPr>
                <w:rFonts w:ascii="Trebuchet MS" w:hAnsi="Trebuchet MS" w:cs="Arial"/>
                <w:b/>
              </w:rPr>
              <w:t>3</w:t>
            </w:r>
            <w:r w:rsidRPr="007A382F">
              <w:rPr>
                <w:rFonts w:ascii="Trebuchet MS" w:hAnsi="Trebuchet MS" w:cs="Arial"/>
                <w:b/>
              </w:rPr>
              <w:t xml:space="preserve">.- </w:t>
            </w:r>
            <w:bookmarkEnd w:id="22"/>
            <w:r w:rsidRPr="007A382F">
              <w:rPr>
                <w:rFonts w:ascii="Trebuchet MS" w:hAnsi="Trebuchet MS" w:cs="Arial"/>
                <w:b/>
              </w:rPr>
              <w:t xml:space="preserve">ZIGORRAK </w:t>
            </w:r>
          </w:p>
        </w:tc>
      </w:tr>
      <w:tr w:rsidR="001923AF" w:rsidRPr="007A382F" w:rsidTr="00671B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1923AF" w:rsidRPr="007A382F" w:rsidRDefault="00F547BC" w:rsidP="00260029">
            <w:pPr>
              <w:jc w:val="both"/>
              <w:rPr>
                <w:rFonts w:ascii="Trebuchet MS" w:hAnsi="Trebuchet MS" w:cs="Arial"/>
                <w:lang w:eastAsia="en-US"/>
              </w:rPr>
            </w:pPr>
            <w:r w:rsidRPr="00F547BC">
              <w:rPr>
                <w:rFonts w:ascii="Trebuchet MS" w:hAnsi="Trebuchet MS" w:cs="Arial"/>
                <w:lang w:eastAsia="en-US"/>
              </w:rPr>
              <w:t>Baldintza agiriaren klausuletan eta SPKLan aurreikusitakoak.</w:t>
            </w:r>
          </w:p>
        </w:tc>
      </w:tr>
    </w:tbl>
    <w:p w:rsidR="001923AF" w:rsidRPr="007A382F" w:rsidRDefault="001923AF" w:rsidP="00671BDD">
      <w:pPr>
        <w:jc w:val="both"/>
        <w:rPr>
          <w:rFonts w:ascii="Trebuchet MS" w:hAnsi="Trebuchet MS" w:cs="Arial"/>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1923AF" w:rsidP="003F721E">
            <w:pPr>
              <w:jc w:val="both"/>
              <w:rPr>
                <w:rFonts w:ascii="Trebuchet MS" w:hAnsi="Trebuchet MS" w:cs="Arial"/>
                <w:b/>
              </w:rPr>
            </w:pPr>
            <w:bookmarkStart w:id="23" w:name="CC_24"/>
            <w:r w:rsidRPr="007A382F">
              <w:rPr>
                <w:rFonts w:ascii="Trebuchet MS" w:hAnsi="Trebuchet MS" w:cs="Arial"/>
                <w:b/>
              </w:rPr>
              <w:t>2</w:t>
            </w:r>
            <w:r w:rsidR="003F721E" w:rsidRPr="007A382F">
              <w:rPr>
                <w:rFonts w:ascii="Trebuchet MS" w:hAnsi="Trebuchet MS" w:cs="Arial"/>
                <w:b/>
              </w:rPr>
              <w:t>4</w:t>
            </w:r>
            <w:r w:rsidRPr="007A382F">
              <w:rPr>
                <w:rFonts w:ascii="Trebuchet MS" w:hAnsi="Trebuchet MS" w:cs="Arial"/>
                <w:b/>
              </w:rPr>
              <w:t xml:space="preserve">.- </w:t>
            </w:r>
            <w:bookmarkEnd w:id="23"/>
            <w:r w:rsidRPr="007A382F">
              <w:rPr>
                <w:rFonts w:ascii="Trebuchet MS" w:hAnsi="Trebuchet MS" w:cs="Arial"/>
                <w:b/>
              </w:rPr>
              <w:t>ASEGURUAK</w:t>
            </w:r>
          </w:p>
        </w:tc>
      </w:tr>
      <w:tr w:rsidR="001923AF" w:rsidRPr="007A382F" w:rsidTr="00671BDD">
        <w:trPr>
          <w:trHeight w:val="454"/>
        </w:trPr>
        <w:tc>
          <w:tcPr>
            <w:tcW w:w="8506" w:type="dxa"/>
          </w:tcPr>
          <w:p w:rsidR="001923AF" w:rsidRPr="007A382F" w:rsidRDefault="001923AF" w:rsidP="00671BDD">
            <w:pPr>
              <w:jc w:val="both"/>
              <w:rPr>
                <w:rFonts w:ascii="Trebuchet MS" w:hAnsi="Trebuchet MS" w:cs="Arial"/>
              </w:rPr>
            </w:pPr>
          </w:p>
          <w:p w:rsidR="00F547BC" w:rsidRDefault="00F547BC" w:rsidP="00F547BC">
            <w:pPr>
              <w:jc w:val="both"/>
              <w:rPr>
                <w:rFonts w:ascii="Trebuchet MS" w:hAnsi="Trebuchet MS" w:cs="Arial"/>
              </w:rPr>
            </w:pPr>
            <w:r>
              <w:rPr>
                <w:rFonts w:ascii="Trebuchet MS" w:hAnsi="Trebuchet MS" w:cs="Arial"/>
              </w:rPr>
              <w:t>Ez da aplikatzen.</w:t>
            </w:r>
          </w:p>
          <w:p w:rsidR="00F547BC" w:rsidRPr="007A382F" w:rsidRDefault="00F547BC" w:rsidP="00F547BC">
            <w:pPr>
              <w:jc w:val="both"/>
              <w:rPr>
                <w:rFonts w:ascii="Trebuchet MS" w:hAnsi="Trebuchet MS" w:cs="Arial"/>
                <w:i/>
              </w:rPr>
            </w:pPr>
          </w:p>
        </w:tc>
      </w:tr>
    </w:tbl>
    <w:p w:rsidR="001923AF" w:rsidRPr="007A382F" w:rsidRDefault="001923AF" w:rsidP="00671BDD">
      <w:pPr>
        <w:jc w:val="both"/>
        <w:rPr>
          <w:rFonts w:ascii="Trebuchet MS" w:hAnsi="Trebuchet MS" w:cs="Arial"/>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923AF" w:rsidRPr="007A382F" w:rsidTr="00671BD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3F721E">
            <w:pPr>
              <w:spacing w:before="40" w:after="40"/>
              <w:jc w:val="both"/>
              <w:rPr>
                <w:rFonts w:ascii="Trebuchet MS" w:hAnsi="Trebuchet MS" w:cs="Arial"/>
                <w:lang w:eastAsia="en-US"/>
              </w:rPr>
            </w:pPr>
            <w:bookmarkStart w:id="24" w:name="CC_25"/>
            <w:r w:rsidRPr="007A382F">
              <w:rPr>
                <w:rFonts w:ascii="Trebuchet MS" w:hAnsi="Trebuchet MS" w:cs="Arial"/>
                <w:b/>
              </w:rPr>
              <w:lastRenderedPageBreak/>
              <w:t>2</w:t>
            </w:r>
            <w:r w:rsidR="003F721E" w:rsidRPr="007A382F">
              <w:rPr>
                <w:rFonts w:ascii="Trebuchet MS" w:hAnsi="Trebuchet MS" w:cs="Arial"/>
                <w:b/>
              </w:rPr>
              <w:t>5</w:t>
            </w:r>
            <w:r w:rsidRPr="007A382F">
              <w:rPr>
                <w:rFonts w:ascii="Trebuchet MS" w:hAnsi="Trebuchet MS" w:cs="Arial"/>
                <w:b/>
              </w:rPr>
              <w:t xml:space="preserve">.- </w:t>
            </w:r>
            <w:bookmarkEnd w:id="24"/>
            <w:r w:rsidRPr="007A382F">
              <w:rPr>
                <w:rFonts w:ascii="Trebuchet MS" w:hAnsi="Trebuchet MS" w:cs="Arial"/>
                <w:b/>
              </w:rPr>
              <w:t>LAN HARREMAN JAKIN BATZUETAKO SUBROGAZIOA</w:t>
            </w:r>
          </w:p>
        </w:tc>
      </w:tr>
      <w:tr w:rsidR="001923AF" w:rsidRPr="007A382F" w:rsidTr="0067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923AF" w:rsidRPr="007A382F" w:rsidRDefault="001923AF" w:rsidP="00671BDD">
            <w:pPr>
              <w:jc w:val="both"/>
              <w:rPr>
                <w:rFonts w:ascii="Trebuchet MS" w:hAnsi="Trebuchet MS" w:cs="Arial"/>
              </w:rPr>
            </w:pPr>
          </w:p>
        </w:tc>
      </w:tr>
      <w:tr w:rsidR="001923AF" w:rsidRPr="007A382F"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7A382F" w:rsidRDefault="001923AF" w:rsidP="00671BDD">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877841" w:rsidP="00671BDD">
            <w:pPr>
              <w:jc w:val="both"/>
              <w:rPr>
                <w:rFonts w:ascii="Trebuchet MS" w:hAnsi="Trebuchet MS" w:cs="Arial"/>
                <w:lang w:eastAsia="en-US"/>
              </w:rPr>
            </w:pPr>
            <w:r>
              <w:rPr>
                <w:rFonts w:ascii="Trebuchet MS" w:hAnsi="Trebuchet MS" w:cs="Arial"/>
                <w:lang w:eastAsia="en-US"/>
              </w:rPr>
              <w:t>X</w:t>
            </w:r>
          </w:p>
        </w:tc>
        <w:tc>
          <w:tcPr>
            <w:tcW w:w="6332" w:type="dxa"/>
            <w:tcBorders>
              <w:top w:val="nil"/>
              <w:left w:val="single" w:sz="8" w:space="0" w:color="auto"/>
              <w:bottom w:val="nil"/>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B3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75"/>
        </w:trPr>
        <w:tc>
          <w:tcPr>
            <w:tcW w:w="8506" w:type="dxa"/>
            <w:gridSpan w:val="6"/>
            <w:tcBorders>
              <w:top w:val="nil"/>
            </w:tcBorders>
            <w:vAlign w:val="center"/>
          </w:tcPr>
          <w:p w:rsidR="001923AF" w:rsidRPr="007A382F" w:rsidRDefault="001923AF" w:rsidP="00671BDD">
            <w:pPr>
              <w:jc w:val="both"/>
              <w:rPr>
                <w:rFonts w:ascii="Trebuchet MS" w:hAnsi="Trebuchet MS" w:cs="Arial"/>
              </w:rPr>
            </w:pPr>
          </w:p>
        </w:tc>
      </w:tr>
    </w:tbl>
    <w:p w:rsidR="001923AF" w:rsidRPr="007A382F" w:rsidRDefault="001923AF" w:rsidP="00671BDD">
      <w:pPr>
        <w:jc w:val="both"/>
        <w:rPr>
          <w:rFonts w:ascii="Trebuchet MS" w:hAnsi="Trebuchet MS" w:cs="Arial"/>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1923AF" w:rsidP="003F721E">
            <w:pPr>
              <w:jc w:val="both"/>
              <w:rPr>
                <w:rFonts w:ascii="Trebuchet MS" w:hAnsi="Trebuchet MS" w:cs="Arial"/>
                <w:b/>
              </w:rPr>
            </w:pPr>
            <w:bookmarkStart w:id="25" w:name="CC_26"/>
            <w:r w:rsidRPr="007A382F">
              <w:rPr>
                <w:rFonts w:ascii="Trebuchet MS" w:hAnsi="Trebuchet MS" w:cs="Arial"/>
                <w:b/>
              </w:rPr>
              <w:t>2</w:t>
            </w:r>
            <w:r w:rsidR="003F721E" w:rsidRPr="007A382F">
              <w:rPr>
                <w:rFonts w:ascii="Trebuchet MS" w:hAnsi="Trebuchet MS" w:cs="Arial"/>
                <w:b/>
              </w:rPr>
              <w:t>6</w:t>
            </w:r>
            <w:r w:rsidRPr="007A382F">
              <w:rPr>
                <w:rFonts w:ascii="Trebuchet MS" w:hAnsi="Trebuchet MS" w:cs="Arial"/>
                <w:b/>
              </w:rPr>
              <w:t xml:space="preserve">.- </w:t>
            </w:r>
            <w:bookmarkEnd w:id="25"/>
            <w:r w:rsidRPr="007A382F">
              <w:rPr>
                <w:rFonts w:ascii="Trebuchet MS" w:hAnsi="Trebuchet MS" w:cs="Arial"/>
                <w:b/>
              </w:rPr>
              <w:t>LIZITATZAILEAK KONPENTSATZEKO ZENBATEKOA</w:t>
            </w:r>
          </w:p>
        </w:tc>
      </w:tr>
      <w:tr w:rsidR="001923AF" w:rsidRPr="007A382F" w:rsidTr="00671BDD">
        <w:trPr>
          <w:trHeight w:val="454"/>
        </w:trPr>
        <w:tc>
          <w:tcPr>
            <w:tcW w:w="8506" w:type="dxa"/>
          </w:tcPr>
          <w:p w:rsidR="001923AF" w:rsidRPr="007A382F" w:rsidRDefault="001923AF" w:rsidP="00671BDD">
            <w:pPr>
              <w:jc w:val="both"/>
              <w:rPr>
                <w:rFonts w:ascii="Trebuchet MS" w:hAnsi="Trebuchet MS" w:cs="Arial"/>
              </w:rPr>
            </w:pPr>
          </w:p>
          <w:p w:rsidR="001923AF" w:rsidRPr="007A382F" w:rsidRDefault="00F547BC" w:rsidP="00671BDD">
            <w:pPr>
              <w:jc w:val="both"/>
              <w:rPr>
                <w:rFonts w:ascii="Trebuchet MS" w:hAnsi="Trebuchet MS" w:cs="Arial"/>
              </w:rPr>
            </w:pPr>
            <w:r>
              <w:rPr>
                <w:rFonts w:ascii="Trebuchet MS" w:hAnsi="Trebuchet MS" w:cs="Arial"/>
              </w:rPr>
              <w:t>Ez da aplikatzen.</w:t>
            </w:r>
          </w:p>
          <w:p w:rsidR="001923AF" w:rsidRPr="007A382F" w:rsidRDefault="001923AF" w:rsidP="00671BDD">
            <w:pPr>
              <w:jc w:val="both"/>
              <w:rPr>
                <w:rFonts w:ascii="Trebuchet MS" w:hAnsi="Trebuchet MS" w:cs="Arial"/>
                <w:i/>
              </w:rPr>
            </w:pPr>
          </w:p>
        </w:tc>
      </w:tr>
    </w:tbl>
    <w:p w:rsidR="001923AF" w:rsidRPr="007A382F" w:rsidRDefault="001923AF" w:rsidP="00671BDD">
      <w:pPr>
        <w:jc w:val="both"/>
        <w:rPr>
          <w:rFonts w:ascii="Trebuchet MS" w:hAnsi="Trebuchet MS"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923AF" w:rsidRPr="007A382F" w:rsidTr="00671BDD">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23AF" w:rsidRPr="007A382F" w:rsidRDefault="001923AF" w:rsidP="003F721E">
            <w:pPr>
              <w:spacing w:before="40" w:after="40"/>
              <w:jc w:val="both"/>
              <w:rPr>
                <w:rFonts w:ascii="Trebuchet MS" w:hAnsi="Trebuchet MS" w:cs="Arial"/>
                <w:lang w:eastAsia="en-US"/>
              </w:rPr>
            </w:pPr>
            <w:bookmarkStart w:id="26" w:name="CC_27"/>
            <w:r w:rsidRPr="007A382F">
              <w:rPr>
                <w:rFonts w:ascii="Trebuchet MS" w:hAnsi="Trebuchet MS" w:cs="Arial"/>
                <w:b/>
              </w:rPr>
              <w:t>2</w:t>
            </w:r>
            <w:r w:rsidR="003F721E" w:rsidRPr="007A382F">
              <w:rPr>
                <w:rFonts w:ascii="Trebuchet MS" w:hAnsi="Trebuchet MS" w:cs="Arial"/>
                <w:b/>
              </w:rPr>
              <w:t>7</w:t>
            </w:r>
            <w:r w:rsidRPr="007A382F">
              <w:rPr>
                <w:rFonts w:ascii="Trebuchet MS" w:hAnsi="Trebuchet MS" w:cs="Arial"/>
                <w:b/>
              </w:rPr>
              <w:t xml:space="preserve">.- </w:t>
            </w:r>
            <w:bookmarkEnd w:id="26"/>
            <w:r w:rsidRPr="007A382F">
              <w:rPr>
                <w:rFonts w:ascii="Trebuchet MS" w:hAnsi="Trebuchet MS" w:cs="Arial"/>
                <w:b/>
              </w:rPr>
              <w:t>PRESTAKETA LANEI DAGOZKIEN KONTURAKO ORDAINKETAK</w:t>
            </w:r>
          </w:p>
        </w:tc>
      </w:tr>
      <w:tr w:rsidR="001923AF" w:rsidRPr="007A382F" w:rsidTr="0067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923AF" w:rsidRPr="007A382F" w:rsidRDefault="001923AF" w:rsidP="00671BDD">
            <w:pPr>
              <w:jc w:val="both"/>
              <w:rPr>
                <w:rFonts w:ascii="Trebuchet MS" w:hAnsi="Trebuchet MS" w:cs="Arial"/>
              </w:rPr>
            </w:pPr>
          </w:p>
        </w:tc>
      </w:tr>
      <w:tr w:rsidR="001923AF" w:rsidRPr="007A382F" w:rsidTr="00671B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923AF" w:rsidRPr="007A382F" w:rsidRDefault="001923AF" w:rsidP="00671BDD">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1923AF" w:rsidP="00671BDD">
            <w:pPr>
              <w:jc w:val="both"/>
              <w:rPr>
                <w:rFonts w:ascii="Trebuchet MS" w:hAnsi="Trebuchet MS"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1923AF" w:rsidRPr="007A382F" w:rsidRDefault="001923AF" w:rsidP="000B654E">
            <w:pPr>
              <w:jc w:val="right"/>
              <w:rPr>
                <w:rFonts w:ascii="Trebuchet MS" w:hAnsi="Trebuchet MS" w:cs="Arial"/>
                <w:lang w:eastAsia="en-US"/>
              </w:rPr>
            </w:pPr>
            <w:r w:rsidRPr="007A382F">
              <w:rPr>
                <w:rFonts w:ascii="Trebuchet MS" w:hAnsi="Trebuchet MS" w:cs="Arial"/>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923AF" w:rsidRPr="007A382F" w:rsidRDefault="00F11252" w:rsidP="00671BDD">
            <w:pPr>
              <w:jc w:val="both"/>
              <w:rPr>
                <w:rFonts w:ascii="Trebuchet MS" w:hAnsi="Trebuchet MS" w:cs="Arial"/>
                <w:lang w:eastAsia="en-US"/>
              </w:rPr>
            </w:pPr>
            <w:r>
              <w:rPr>
                <w:rFonts w:ascii="Trebuchet MS" w:hAnsi="Trebuchet MS" w:cs="Arial"/>
                <w:lang w:eastAsia="en-US"/>
              </w:rPr>
              <w:t>X</w:t>
            </w:r>
          </w:p>
        </w:tc>
        <w:tc>
          <w:tcPr>
            <w:tcW w:w="6332" w:type="dxa"/>
            <w:tcBorders>
              <w:top w:val="nil"/>
              <w:left w:val="single" w:sz="8" w:space="0" w:color="auto"/>
              <w:bottom w:val="nil"/>
            </w:tcBorders>
            <w:shd w:val="clear" w:color="auto" w:fill="FFFFFF"/>
            <w:vAlign w:val="center"/>
          </w:tcPr>
          <w:p w:rsidR="001923AF" w:rsidRPr="007A382F" w:rsidRDefault="001923AF" w:rsidP="00671BDD">
            <w:pPr>
              <w:jc w:val="both"/>
              <w:rPr>
                <w:rFonts w:ascii="Trebuchet MS" w:hAnsi="Trebuchet MS" w:cs="Arial"/>
                <w:lang w:eastAsia="en-US"/>
              </w:rPr>
            </w:pPr>
          </w:p>
        </w:tc>
      </w:tr>
      <w:tr w:rsidR="001923AF" w:rsidRPr="007A382F" w:rsidTr="00B31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5"/>
        </w:trPr>
        <w:tc>
          <w:tcPr>
            <w:tcW w:w="8506" w:type="dxa"/>
            <w:gridSpan w:val="6"/>
            <w:tcBorders>
              <w:top w:val="nil"/>
            </w:tcBorders>
            <w:vAlign w:val="center"/>
          </w:tcPr>
          <w:p w:rsidR="001923AF" w:rsidRPr="007A382F" w:rsidRDefault="001923AF" w:rsidP="009265A0">
            <w:pPr>
              <w:spacing w:before="60"/>
              <w:jc w:val="both"/>
              <w:rPr>
                <w:rFonts w:ascii="Trebuchet MS" w:hAnsi="Trebuchet MS" w:cs="Arial"/>
              </w:rPr>
            </w:pPr>
          </w:p>
        </w:tc>
      </w:tr>
    </w:tbl>
    <w:p w:rsidR="001923AF" w:rsidRPr="007A382F" w:rsidRDefault="001923AF" w:rsidP="00671BDD">
      <w:pPr>
        <w:jc w:val="both"/>
        <w:rPr>
          <w:rFonts w:ascii="Trebuchet MS" w:hAnsi="Trebuchet MS"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1923AF" w:rsidP="003F721E">
            <w:pPr>
              <w:jc w:val="both"/>
              <w:rPr>
                <w:rFonts w:ascii="Trebuchet MS" w:hAnsi="Trebuchet MS" w:cs="Arial"/>
                <w:b/>
              </w:rPr>
            </w:pPr>
            <w:bookmarkStart w:id="27" w:name="CC_28"/>
            <w:r w:rsidRPr="007A382F">
              <w:rPr>
                <w:rFonts w:ascii="Trebuchet MS" w:hAnsi="Trebuchet MS" w:cs="Arial"/>
                <w:b/>
              </w:rPr>
              <w:t>2</w:t>
            </w:r>
            <w:r w:rsidR="003F721E" w:rsidRPr="007A382F">
              <w:rPr>
                <w:rFonts w:ascii="Trebuchet MS" w:hAnsi="Trebuchet MS" w:cs="Arial"/>
                <w:b/>
              </w:rPr>
              <w:t>8</w:t>
            </w:r>
            <w:r w:rsidRPr="007A382F">
              <w:rPr>
                <w:rFonts w:ascii="Trebuchet MS" w:hAnsi="Trebuchet MS" w:cs="Arial"/>
                <w:b/>
              </w:rPr>
              <w:t xml:space="preserve">.- </w:t>
            </w:r>
            <w:bookmarkEnd w:id="27"/>
            <w:r w:rsidRPr="007A382F">
              <w:rPr>
                <w:rFonts w:ascii="Trebuchet MS" w:hAnsi="Trebuchet MS" w:cs="Arial"/>
                <w:b/>
              </w:rPr>
              <w:t>BESTE ZEHAZTAPEN OSAGARRI BATZUK</w:t>
            </w:r>
          </w:p>
        </w:tc>
      </w:tr>
      <w:tr w:rsidR="001923AF" w:rsidRPr="007A382F" w:rsidTr="00671BDD">
        <w:trPr>
          <w:trHeight w:val="454"/>
        </w:trPr>
        <w:tc>
          <w:tcPr>
            <w:tcW w:w="8506" w:type="dxa"/>
            <w:vAlign w:val="center"/>
          </w:tcPr>
          <w:p w:rsidR="001923AF" w:rsidRPr="007A382F" w:rsidRDefault="001923AF" w:rsidP="00671BDD">
            <w:pPr>
              <w:spacing w:line="240" w:lineRule="atLeast"/>
              <w:jc w:val="both"/>
              <w:rPr>
                <w:rFonts w:ascii="Trebuchet MS" w:hAnsi="Trebuchet MS" w:cs="Arial"/>
              </w:rPr>
            </w:pPr>
          </w:p>
          <w:p w:rsidR="001923AF" w:rsidRPr="007A382F" w:rsidRDefault="00F547BC" w:rsidP="00671BDD">
            <w:pPr>
              <w:spacing w:line="240" w:lineRule="atLeast"/>
              <w:jc w:val="both"/>
              <w:rPr>
                <w:rFonts w:ascii="Trebuchet MS" w:hAnsi="Trebuchet MS" w:cs="Arial"/>
              </w:rPr>
            </w:pPr>
            <w:r>
              <w:rPr>
                <w:rFonts w:ascii="Trebuchet MS" w:hAnsi="Trebuchet MS" w:cs="Arial"/>
              </w:rPr>
              <w:t>Ez.</w:t>
            </w:r>
          </w:p>
          <w:p w:rsidR="001923AF" w:rsidRPr="007A382F" w:rsidRDefault="001923AF" w:rsidP="00671BDD">
            <w:pPr>
              <w:spacing w:line="240" w:lineRule="atLeast"/>
              <w:jc w:val="both"/>
              <w:rPr>
                <w:rFonts w:ascii="Trebuchet MS" w:hAnsi="Trebuchet MS" w:cs="Arial"/>
              </w:rPr>
            </w:pPr>
          </w:p>
        </w:tc>
      </w:tr>
    </w:tbl>
    <w:p w:rsidR="001923AF" w:rsidRPr="007A382F" w:rsidRDefault="001923AF" w:rsidP="00671BDD">
      <w:pPr>
        <w:tabs>
          <w:tab w:val="left" w:pos="1440"/>
          <w:tab w:val="left" w:pos="7655"/>
        </w:tabs>
        <w:ind w:right="-434"/>
        <w:jc w:val="both"/>
        <w:rPr>
          <w:rFonts w:ascii="Trebuchet MS" w:hAnsi="Trebuchet MS"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1923AF" w:rsidP="003F721E">
            <w:pPr>
              <w:jc w:val="both"/>
              <w:rPr>
                <w:rFonts w:ascii="Trebuchet MS" w:hAnsi="Trebuchet MS" w:cs="Arial"/>
                <w:b/>
              </w:rPr>
            </w:pPr>
            <w:bookmarkStart w:id="28" w:name="CC_29"/>
            <w:r w:rsidRPr="007A382F">
              <w:rPr>
                <w:rFonts w:ascii="Trebuchet MS" w:hAnsi="Trebuchet MS" w:cs="Arial"/>
                <w:b/>
              </w:rPr>
              <w:t>2</w:t>
            </w:r>
            <w:r w:rsidR="003F721E" w:rsidRPr="007A382F">
              <w:rPr>
                <w:rFonts w:ascii="Trebuchet MS" w:hAnsi="Trebuchet MS" w:cs="Arial"/>
                <w:b/>
              </w:rPr>
              <w:t>9</w:t>
            </w:r>
            <w:r w:rsidRPr="007A382F">
              <w:rPr>
                <w:rFonts w:ascii="Trebuchet MS" w:hAnsi="Trebuchet MS" w:cs="Arial"/>
                <w:b/>
              </w:rPr>
              <w:t xml:space="preserve">.- </w:t>
            </w:r>
            <w:bookmarkEnd w:id="28"/>
            <w:r w:rsidRPr="007A382F">
              <w:rPr>
                <w:rFonts w:ascii="Trebuchet MS" w:hAnsi="Trebuchet MS" w:cs="Arial"/>
                <w:b/>
              </w:rPr>
              <w:t>KONTRATAZIO MAHAIA</w:t>
            </w:r>
          </w:p>
        </w:tc>
      </w:tr>
      <w:tr w:rsidR="001923AF" w:rsidRPr="007A382F" w:rsidTr="00671BDD">
        <w:trPr>
          <w:trHeight w:val="454"/>
        </w:trPr>
        <w:tc>
          <w:tcPr>
            <w:tcW w:w="8506" w:type="dxa"/>
            <w:vAlign w:val="center"/>
          </w:tcPr>
          <w:p w:rsidR="001923AF" w:rsidRPr="007A382F" w:rsidRDefault="001923AF" w:rsidP="00671BDD">
            <w:pPr>
              <w:spacing w:before="40" w:after="40" w:line="240" w:lineRule="atLeast"/>
              <w:jc w:val="both"/>
              <w:rPr>
                <w:rFonts w:ascii="Trebuchet MS" w:hAnsi="Trebuchet MS" w:cs="Arial"/>
              </w:rPr>
            </w:pPr>
            <w:r w:rsidRPr="007A382F">
              <w:rPr>
                <w:rFonts w:ascii="Trebuchet MS" w:hAnsi="Trebuchet MS" w:cs="Arial"/>
              </w:rPr>
              <w:t xml:space="preserve">MAHAIBURUA: </w:t>
            </w:r>
            <w:r w:rsidR="00F11252">
              <w:rPr>
                <w:rFonts w:ascii="Trebuchet MS" w:hAnsi="Trebuchet MS" w:cs="Arial"/>
              </w:rPr>
              <w:t xml:space="preserve">Arantza Lekuona Zabala, </w:t>
            </w:r>
            <w:r w:rsidR="007667B5">
              <w:rPr>
                <w:rFonts w:ascii="Trebuchet MS" w:hAnsi="Trebuchet MS" w:cs="Arial"/>
              </w:rPr>
              <w:t>KABIA</w:t>
            </w:r>
            <w:r w:rsidR="00F11252">
              <w:rPr>
                <w:rFonts w:ascii="Trebuchet MS" w:hAnsi="Trebuchet MS" w:cs="Arial"/>
              </w:rPr>
              <w:t>ko Gerentea.</w:t>
            </w:r>
          </w:p>
          <w:p w:rsidR="001923AF" w:rsidRPr="007A382F" w:rsidRDefault="001923AF" w:rsidP="00671BDD">
            <w:pPr>
              <w:spacing w:before="40" w:after="40" w:line="240" w:lineRule="atLeast"/>
              <w:jc w:val="both"/>
              <w:rPr>
                <w:rFonts w:ascii="Trebuchet MS" w:hAnsi="Trebuchet MS" w:cs="Arial"/>
              </w:rPr>
            </w:pPr>
            <w:r w:rsidRPr="007A382F">
              <w:rPr>
                <w:rFonts w:ascii="Trebuchet MS" w:hAnsi="Trebuchet MS" w:cs="Arial"/>
              </w:rPr>
              <w:t xml:space="preserve">1. BOKALA: </w:t>
            </w:r>
            <w:r w:rsidR="00F11252">
              <w:rPr>
                <w:rFonts w:ascii="Trebuchet MS" w:hAnsi="Trebuchet MS" w:cs="Arial"/>
              </w:rPr>
              <w:t xml:space="preserve">Maider Guridi Zumalde, </w:t>
            </w:r>
            <w:r w:rsidR="007667B5">
              <w:rPr>
                <w:rFonts w:ascii="Trebuchet MS" w:hAnsi="Trebuchet MS" w:cs="Arial"/>
              </w:rPr>
              <w:t>KABIA</w:t>
            </w:r>
            <w:r w:rsidR="00F11252">
              <w:rPr>
                <w:rFonts w:ascii="Trebuchet MS" w:hAnsi="Trebuchet MS" w:cs="Arial"/>
              </w:rPr>
              <w:t>ko arlo juridikoko arduraduna.</w:t>
            </w:r>
          </w:p>
          <w:p w:rsidR="001923AF" w:rsidRPr="007A382F" w:rsidRDefault="001923AF" w:rsidP="00671BDD">
            <w:pPr>
              <w:spacing w:before="40" w:after="40" w:line="240" w:lineRule="atLeast"/>
              <w:jc w:val="both"/>
              <w:rPr>
                <w:rFonts w:ascii="Trebuchet MS" w:hAnsi="Trebuchet MS" w:cs="Arial"/>
              </w:rPr>
            </w:pPr>
            <w:r w:rsidRPr="007A382F">
              <w:rPr>
                <w:rFonts w:ascii="Trebuchet MS" w:hAnsi="Trebuchet MS" w:cs="Arial"/>
              </w:rPr>
              <w:t>2. BOKALA:</w:t>
            </w:r>
            <w:r w:rsidR="00F11252">
              <w:rPr>
                <w:rFonts w:ascii="Trebuchet MS" w:hAnsi="Trebuchet MS" w:cs="Arial"/>
              </w:rPr>
              <w:t xml:space="preserve"> </w:t>
            </w:r>
            <w:r w:rsidR="00040991">
              <w:rPr>
                <w:rFonts w:ascii="Trebuchet MS" w:hAnsi="Trebuchet MS" w:cs="Arial"/>
              </w:rPr>
              <w:t>Ana Zubizarreta G</w:t>
            </w:r>
            <w:r w:rsidR="00F11252">
              <w:rPr>
                <w:rFonts w:ascii="Trebuchet MS" w:hAnsi="Trebuchet MS" w:cs="Arial"/>
              </w:rPr>
              <w:t>o</w:t>
            </w:r>
            <w:r w:rsidR="00040991">
              <w:rPr>
                <w:rFonts w:ascii="Trebuchet MS" w:hAnsi="Trebuchet MS" w:cs="Arial"/>
              </w:rPr>
              <w:t>ya</w:t>
            </w:r>
            <w:r w:rsidR="00F11252">
              <w:rPr>
                <w:rFonts w:ascii="Trebuchet MS" w:hAnsi="Trebuchet MS" w:cs="Arial"/>
              </w:rPr>
              <w:t xml:space="preserve">, </w:t>
            </w:r>
            <w:r w:rsidR="007667B5">
              <w:rPr>
                <w:rFonts w:ascii="Trebuchet MS" w:hAnsi="Trebuchet MS" w:cs="Arial"/>
              </w:rPr>
              <w:t>KABIA</w:t>
            </w:r>
            <w:r w:rsidR="00F11252">
              <w:rPr>
                <w:rFonts w:ascii="Trebuchet MS" w:hAnsi="Trebuchet MS" w:cs="Arial"/>
              </w:rPr>
              <w:t xml:space="preserve">ko arlo </w:t>
            </w:r>
            <w:r w:rsidR="00040991">
              <w:rPr>
                <w:rFonts w:ascii="Trebuchet MS" w:hAnsi="Trebuchet MS" w:cs="Arial"/>
              </w:rPr>
              <w:t>asistentzialeko</w:t>
            </w:r>
            <w:r w:rsidR="00F11252">
              <w:rPr>
                <w:rFonts w:ascii="Trebuchet MS" w:hAnsi="Trebuchet MS" w:cs="Arial"/>
              </w:rPr>
              <w:t xml:space="preserve"> arduradu</w:t>
            </w:r>
            <w:r w:rsidR="00F55299">
              <w:rPr>
                <w:rFonts w:ascii="Trebuchet MS" w:hAnsi="Trebuchet MS" w:cs="Arial"/>
              </w:rPr>
              <w:t>n</w:t>
            </w:r>
            <w:r w:rsidR="00F11252">
              <w:rPr>
                <w:rFonts w:ascii="Trebuchet MS" w:hAnsi="Trebuchet MS" w:cs="Arial"/>
              </w:rPr>
              <w:t>a</w:t>
            </w:r>
            <w:r w:rsidR="00F55299">
              <w:rPr>
                <w:rFonts w:ascii="Trebuchet MS" w:hAnsi="Trebuchet MS" w:cs="Arial"/>
              </w:rPr>
              <w:t>.</w:t>
            </w:r>
          </w:p>
          <w:p w:rsidR="001923AF" w:rsidRPr="007A382F" w:rsidRDefault="001923AF" w:rsidP="00671BDD">
            <w:pPr>
              <w:spacing w:before="40" w:after="40" w:line="240" w:lineRule="atLeast"/>
              <w:jc w:val="both"/>
              <w:rPr>
                <w:rFonts w:ascii="Trebuchet MS" w:hAnsi="Trebuchet MS" w:cs="Arial"/>
                <w:lang w:eastAsia="es-ES_tradnl"/>
              </w:rPr>
            </w:pPr>
            <w:r w:rsidRPr="00F55299">
              <w:rPr>
                <w:rFonts w:ascii="Trebuchet MS" w:hAnsi="Trebuchet MS" w:cs="Arial"/>
                <w:lang w:eastAsia="es-ES_tradnl"/>
              </w:rPr>
              <w:t>3. BOKALA:</w:t>
            </w:r>
            <w:r w:rsidR="00F55299">
              <w:rPr>
                <w:rFonts w:ascii="Trebuchet MS" w:hAnsi="Trebuchet MS" w:cs="Arial"/>
                <w:lang w:eastAsia="es-ES_tradnl"/>
              </w:rPr>
              <w:t xml:space="preserve"> </w:t>
            </w:r>
            <w:r w:rsidR="00F11252" w:rsidRPr="00F55299">
              <w:rPr>
                <w:rFonts w:ascii="Trebuchet MS" w:hAnsi="Trebuchet MS" w:cs="Arial"/>
                <w:lang w:eastAsia="es-ES_tradnl"/>
              </w:rPr>
              <w:t>Gipuzkoako Foru Aldundik</w:t>
            </w:r>
            <w:r w:rsidR="00F55299">
              <w:rPr>
                <w:rFonts w:ascii="Trebuchet MS" w:hAnsi="Trebuchet MS" w:cs="Arial"/>
                <w:lang w:eastAsia="es-ES_tradnl"/>
              </w:rPr>
              <w:t>o Kontuhartzailetzako teknikari bat</w:t>
            </w:r>
            <w:r w:rsidR="00F11252" w:rsidRPr="00F55299">
              <w:rPr>
                <w:rFonts w:ascii="Trebuchet MS" w:hAnsi="Trebuchet MS" w:cs="Arial"/>
                <w:lang w:eastAsia="es-ES_tradnl"/>
              </w:rPr>
              <w:t>.</w:t>
            </w:r>
          </w:p>
          <w:p w:rsidR="001923AF" w:rsidRPr="007A382F" w:rsidRDefault="001923AF" w:rsidP="007667B5">
            <w:pPr>
              <w:spacing w:before="40" w:after="40" w:line="240" w:lineRule="atLeast"/>
              <w:jc w:val="both"/>
              <w:rPr>
                <w:rFonts w:ascii="Trebuchet MS" w:hAnsi="Trebuchet MS" w:cs="Arial"/>
              </w:rPr>
            </w:pPr>
            <w:r w:rsidRPr="007A382F">
              <w:rPr>
                <w:rFonts w:ascii="Trebuchet MS" w:hAnsi="Trebuchet MS" w:cs="Arial"/>
              </w:rPr>
              <w:t>IDAZKARIA:</w:t>
            </w:r>
            <w:r w:rsidR="00F11252">
              <w:rPr>
                <w:rFonts w:ascii="Trebuchet MS" w:hAnsi="Trebuchet MS" w:cs="Arial"/>
              </w:rPr>
              <w:t xml:space="preserve"> Alain López de Lacalle Artolazabal, </w:t>
            </w:r>
            <w:r w:rsidR="007667B5">
              <w:rPr>
                <w:rFonts w:ascii="Trebuchet MS" w:hAnsi="Trebuchet MS" w:cs="Arial"/>
              </w:rPr>
              <w:t>KABIA</w:t>
            </w:r>
            <w:r w:rsidR="00F11252">
              <w:rPr>
                <w:rFonts w:ascii="Trebuchet MS" w:hAnsi="Trebuchet MS" w:cs="Arial"/>
              </w:rPr>
              <w:t>ko goi teknikari juridikoa.</w:t>
            </w:r>
          </w:p>
        </w:tc>
      </w:tr>
    </w:tbl>
    <w:p w:rsidR="001923AF" w:rsidRPr="007A382F" w:rsidRDefault="001923AF" w:rsidP="00671BDD">
      <w:pPr>
        <w:tabs>
          <w:tab w:val="left" w:pos="1440"/>
          <w:tab w:val="left" w:pos="7655"/>
        </w:tabs>
        <w:ind w:right="-434"/>
        <w:jc w:val="both"/>
        <w:rPr>
          <w:rFonts w:ascii="Trebuchet MS" w:hAnsi="Trebuchet MS"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923AF" w:rsidRPr="007A382F" w:rsidTr="00671BDD">
        <w:trPr>
          <w:trHeight w:hRule="exact" w:val="340"/>
        </w:trPr>
        <w:tc>
          <w:tcPr>
            <w:tcW w:w="8506" w:type="dxa"/>
            <w:vAlign w:val="center"/>
          </w:tcPr>
          <w:p w:rsidR="001923AF" w:rsidRPr="007A382F" w:rsidRDefault="003F721E" w:rsidP="00671BDD">
            <w:pPr>
              <w:spacing w:before="40" w:after="40"/>
              <w:jc w:val="both"/>
              <w:rPr>
                <w:rFonts w:ascii="Trebuchet MS" w:hAnsi="Trebuchet MS" w:cs="Arial"/>
                <w:b/>
              </w:rPr>
            </w:pPr>
            <w:bookmarkStart w:id="29" w:name="CC_30"/>
            <w:r w:rsidRPr="007A382F">
              <w:rPr>
                <w:rFonts w:ascii="Trebuchet MS" w:hAnsi="Trebuchet MS" w:cs="Arial"/>
                <w:b/>
              </w:rPr>
              <w:t>30</w:t>
            </w:r>
            <w:r w:rsidR="001923AF" w:rsidRPr="007A382F">
              <w:rPr>
                <w:rFonts w:ascii="Trebuchet MS" w:hAnsi="Trebuchet MS" w:cs="Arial"/>
                <w:b/>
              </w:rPr>
              <w:t xml:space="preserve">.- </w:t>
            </w:r>
            <w:bookmarkEnd w:id="29"/>
            <w:r w:rsidR="001923AF" w:rsidRPr="007A382F">
              <w:rPr>
                <w:rFonts w:ascii="Trebuchet MS" w:hAnsi="Trebuchet MS" w:cs="Arial"/>
                <w:b/>
              </w:rPr>
              <w:t>PROPOSAMENAK AURKEZTEKO EPEA</w:t>
            </w:r>
          </w:p>
        </w:tc>
      </w:tr>
      <w:tr w:rsidR="001923AF" w:rsidRPr="007A382F" w:rsidTr="00671BDD">
        <w:trPr>
          <w:trHeight w:val="454"/>
        </w:trPr>
        <w:tc>
          <w:tcPr>
            <w:tcW w:w="8506" w:type="dxa"/>
          </w:tcPr>
          <w:p w:rsidR="001923AF" w:rsidRPr="007A382F" w:rsidRDefault="00F11252" w:rsidP="00671BDD">
            <w:pPr>
              <w:spacing w:before="40" w:after="40"/>
              <w:jc w:val="both"/>
              <w:rPr>
                <w:rFonts w:ascii="Trebuchet MS" w:hAnsi="Trebuchet MS" w:cs="Arial"/>
                <w:i/>
              </w:rPr>
            </w:pPr>
            <w:r>
              <w:rPr>
                <w:rFonts w:ascii="Trebuchet MS" w:hAnsi="Trebuchet MS" w:cs="Arial"/>
                <w:lang w:eastAsia="en-US"/>
              </w:rPr>
              <w:t>Proposamenak aurkezteko epea 15</w:t>
            </w:r>
            <w:r w:rsidR="001923AF" w:rsidRPr="007A382F">
              <w:rPr>
                <w:rFonts w:ascii="Trebuchet MS" w:hAnsi="Trebuchet MS" w:cs="Arial"/>
                <w:lang w:eastAsia="en-US"/>
              </w:rPr>
              <w:t xml:space="preserve"> egun naturalekoa i</w:t>
            </w:r>
            <w:r>
              <w:rPr>
                <w:rFonts w:ascii="Trebuchet MS" w:hAnsi="Trebuchet MS" w:cs="Arial"/>
                <w:lang w:eastAsia="en-US"/>
              </w:rPr>
              <w:t>zango da, lizitazio iragarkia argitaratu</w:t>
            </w:r>
            <w:r w:rsidR="001923AF" w:rsidRPr="007A382F">
              <w:rPr>
                <w:rFonts w:ascii="Trebuchet MS" w:hAnsi="Trebuchet MS" w:cs="Arial"/>
                <w:lang w:eastAsia="en-US"/>
              </w:rPr>
              <w:t xml:space="preserve"> eta biharamunetik aurrera.</w:t>
            </w:r>
          </w:p>
        </w:tc>
      </w:tr>
    </w:tbl>
    <w:p w:rsidR="001923AF" w:rsidRPr="007A382F" w:rsidRDefault="001923AF" w:rsidP="00BD28D5">
      <w:pPr>
        <w:tabs>
          <w:tab w:val="left" w:pos="1440"/>
          <w:tab w:val="left" w:pos="7655"/>
        </w:tabs>
        <w:ind w:right="-434"/>
        <w:rPr>
          <w:rFonts w:ascii="Trebuchet MS" w:hAnsi="Trebuchet MS" w:cs="Arial"/>
          <w:b/>
        </w:rPr>
      </w:pPr>
    </w:p>
    <w:p w:rsidR="001923AF" w:rsidRPr="007A382F" w:rsidRDefault="001923AF" w:rsidP="0005729C">
      <w:pPr>
        <w:spacing w:before="120" w:after="120"/>
        <w:rPr>
          <w:rFonts w:ascii="Trebuchet MS" w:hAnsi="Trebuchet MS" w:cs="Arial"/>
        </w:rPr>
        <w:sectPr w:rsidR="001923AF" w:rsidRPr="007A382F" w:rsidSect="000E5A6A">
          <w:headerReference w:type="default" r:id="rId11"/>
          <w:footerReference w:type="default" r:id="rId12"/>
          <w:pgSz w:w="11906" w:h="16838"/>
          <w:pgMar w:top="1985" w:right="1701" w:bottom="1701" w:left="1701" w:header="709" w:footer="709" w:gutter="0"/>
          <w:cols w:space="708"/>
          <w:docGrid w:linePitch="360"/>
        </w:sectPr>
      </w:pPr>
    </w:p>
    <w:p w:rsidR="001923AF" w:rsidRPr="007A382F" w:rsidRDefault="001923AF">
      <w:pPr>
        <w:rPr>
          <w:rFonts w:ascii="Trebuchet MS" w:hAnsi="Trebuchet MS"/>
        </w:rPr>
      </w:pPr>
    </w:p>
    <w:p w:rsidR="001923AF" w:rsidRPr="007A382F" w:rsidRDefault="001923AF" w:rsidP="00235C2C">
      <w:pPr>
        <w:pStyle w:val="EA1"/>
        <w:rPr>
          <w:rFonts w:ascii="Trebuchet MS" w:hAnsi="Trebuchet MS"/>
          <w:noProof w:val="0"/>
        </w:rPr>
      </w:pPr>
      <w:r w:rsidRPr="007A382F">
        <w:rPr>
          <w:rFonts w:ascii="Trebuchet MS" w:hAnsi="Trebuchet MS"/>
          <w:noProof w:val="0"/>
        </w:rPr>
        <w:t>AURKIBIDEA</w:t>
      </w:r>
    </w:p>
    <w:p w:rsidR="001923AF" w:rsidRPr="007A382F" w:rsidRDefault="001923AF" w:rsidP="004B5C02">
      <w:pPr>
        <w:spacing w:after="60"/>
        <w:rPr>
          <w:rFonts w:ascii="Trebuchet MS" w:hAnsi="Trebuchet MS"/>
        </w:rPr>
      </w:pPr>
    </w:p>
    <w:p w:rsidR="008662E1" w:rsidRPr="007A382F" w:rsidRDefault="001923AF">
      <w:pPr>
        <w:pStyle w:val="EA1"/>
        <w:rPr>
          <w:rFonts w:ascii="Trebuchet MS" w:eastAsiaTheme="minorEastAsia" w:hAnsi="Trebuchet MS" w:cstheme="minorBidi"/>
          <w:b w:val="0"/>
          <w:bCs w:val="0"/>
          <w:caps w:val="0"/>
          <w:kern w:val="0"/>
          <w:lang w:val="es-ES"/>
        </w:rPr>
      </w:pPr>
      <w:r w:rsidRPr="007A382F">
        <w:rPr>
          <w:rFonts w:ascii="Trebuchet MS" w:hAnsi="Trebuchet MS"/>
          <w:noProof w:val="0"/>
        </w:rPr>
        <w:fldChar w:fldCharType="begin"/>
      </w:r>
      <w:r w:rsidRPr="007A382F">
        <w:rPr>
          <w:rFonts w:ascii="Trebuchet MS" w:hAnsi="Trebuchet MS"/>
          <w:noProof w:val="0"/>
        </w:rPr>
        <w:instrText xml:space="preserve"> TOC \o "1-4" \h \z \u </w:instrText>
      </w:r>
      <w:r w:rsidRPr="007A382F">
        <w:rPr>
          <w:rFonts w:ascii="Trebuchet MS" w:hAnsi="Trebuchet MS"/>
          <w:noProof w:val="0"/>
        </w:rPr>
        <w:fldChar w:fldCharType="separate"/>
      </w:r>
      <w:hyperlink w:anchor="_Toc63777880" w:history="1">
        <w:r w:rsidR="008662E1" w:rsidRPr="007A382F">
          <w:rPr>
            <w:rStyle w:val="Hiperesteka"/>
            <w:rFonts w:ascii="Trebuchet MS" w:hAnsi="Trebuchet MS"/>
          </w:rPr>
          <w:t>I. KAPITULUA - XEDAPEN OROKORRAK</w:t>
        </w:r>
        <w:r w:rsidR="008662E1" w:rsidRPr="007A382F">
          <w:rPr>
            <w:rFonts w:ascii="Trebuchet MS" w:hAnsi="Trebuchet MS"/>
            <w:webHidden/>
          </w:rPr>
          <w:tab/>
        </w:r>
        <w:r w:rsidR="008662E1" w:rsidRPr="007A382F">
          <w:rPr>
            <w:rFonts w:ascii="Trebuchet MS" w:hAnsi="Trebuchet MS"/>
            <w:webHidden/>
          </w:rPr>
          <w:fldChar w:fldCharType="begin"/>
        </w:r>
        <w:r w:rsidR="008662E1" w:rsidRPr="007A382F">
          <w:rPr>
            <w:rFonts w:ascii="Trebuchet MS" w:hAnsi="Trebuchet MS"/>
            <w:webHidden/>
          </w:rPr>
          <w:instrText xml:space="preserve"> PAGEREF _Toc63777880 \h </w:instrText>
        </w:r>
        <w:r w:rsidR="008662E1" w:rsidRPr="007A382F">
          <w:rPr>
            <w:rFonts w:ascii="Trebuchet MS" w:hAnsi="Trebuchet MS"/>
            <w:webHidden/>
          </w:rPr>
        </w:r>
        <w:r w:rsidR="008662E1" w:rsidRPr="007A382F">
          <w:rPr>
            <w:rFonts w:ascii="Trebuchet MS" w:hAnsi="Trebuchet MS"/>
            <w:webHidden/>
          </w:rPr>
          <w:fldChar w:fldCharType="separate"/>
        </w:r>
        <w:r w:rsidR="00BB0F2C">
          <w:rPr>
            <w:rFonts w:ascii="Trebuchet MS" w:hAnsi="Trebuchet MS"/>
            <w:webHidden/>
          </w:rPr>
          <w:t>1</w:t>
        </w:r>
        <w:r w:rsidR="008662E1" w:rsidRPr="007A382F">
          <w:rPr>
            <w:rFonts w:ascii="Trebuchet MS" w:hAnsi="Trebuchet MS"/>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81" w:history="1">
        <w:r w:rsidR="008662E1" w:rsidRPr="007A382F">
          <w:rPr>
            <w:rStyle w:val="Hiperesteka"/>
            <w:rFonts w:ascii="Trebuchet MS" w:hAnsi="Trebuchet MS"/>
            <w:noProof/>
          </w:rPr>
          <w:t>1.- Kontratuaren objektua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_Toc63777881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82" w:history="1">
        <w:r w:rsidR="008662E1" w:rsidRPr="007A382F">
          <w:rPr>
            <w:rStyle w:val="Hiperesteka"/>
            <w:rFonts w:ascii="Trebuchet MS" w:hAnsi="Trebuchet MS"/>
            <w:noProof/>
          </w:rPr>
          <w:t>2.- Kontratuaren bitartez bete beharreko premia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_Toc63777882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83" w:history="1">
        <w:r w:rsidR="008662E1" w:rsidRPr="007A382F">
          <w:rPr>
            <w:rStyle w:val="Hiperesteka"/>
            <w:rFonts w:ascii="Trebuchet MS" w:hAnsi="Trebuchet MS"/>
            <w:noProof/>
          </w:rPr>
          <w:t>3.- Lizitazioaren oinarrizko aurrekontua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_Toc63777883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84" w:history="1">
        <w:r w:rsidR="008662E1" w:rsidRPr="007A382F">
          <w:rPr>
            <w:rStyle w:val="Hiperesteka"/>
            <w:rFonts w:ascii="Trebuchet MS" w:hAnsi="Trebuchet MS"/>
            <w:noProof/>
          </w:rPr>
          <w:t>4.- Kontratuaren balio zenbatetsia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_Toc63777884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85" w:history="1">
        <w:r w:rsidR="008662E1" w:rsidRPr="007A382F">
          <w:rPr>
            <w:rStyle w:val="Hiperesteka"/>
            <w:rFonts w:ascii="Trebuchet MS" w:hAnsi="Trebuchet MS"/>
            <w:noProof/>
          </w:rPr>
          <w:t>5.- Kontratuaren prezioa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_Toc63777885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86" w:history="1">
        <w:r w:rsidR="008662E1" w:rsidRPr="007A382F">
          <w:rPr>
            <w:rStyle w:val="Hiperesteka"/>
            <w:rFonts w:ascii="Trebuchet MS" w:hAnsi="Trebuchet MS"/>
            <w:noProof/>
          </w:rPr>
          <w:t>6.- Kreditua izatea Kontratuaren finantziazioa/urtealdiak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_Toc63777886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87" w:history="1">
        <w:r w:rsidR="008662E1" w:rsidRPr="007A382F">
          <w:rPr>
            <w:rStyle w:val="Hiperesteka"/>
            <w:rFonts w:ascii="Trebuchet MS" w:hAnsi="Trebuchet MS"/>
            <w:noProof/>
          </w:rPr>
          <w:t>7.- Zerbitzua betetzeko epea eta lekua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_Toc63777887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88" w:history="1">
        <w:r w:rsidR="008662E1" w:rsidRPr="007A382F">
          <w:rPr>
            <w:rStyle w:val="Hiperesteka"/>
            <w:rFonts w:ascii="Trebuchet MS" w:hAnsi="Trebuchet MS"/>
            <w:noProof/>
          </w:rPr>
          <w:t>8.- Prezio berrikuspena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_Toc63777888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89" w:history="1">
        <w:r w:rsidR="008662E1" w:rsidRPr="007A382F">
          <w:rPr>
            <w:rStyle w:val="Hiperesteka"/>
            <w:rFonts w:ascii="Trebuchet MS" w:hAnsi="Trebuchet MS"/>
            <w:noProof/>
          </w:rPr>
          <w:t>9.- Kontratuaren publizitatea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_Toc63777889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90" w:history="1">
        <w:r w:rsidR="008662E1" w:rsidRPr="007A382F">
          <w:rPr>
            <w:rStyle w:val="Hiperesteka"/>
            <w:rFonts w:ascii="Trebuchet MS" w:hAnsi="Trebuchet MS"/>
            <w:noProof/>
          </w:rPr>
          <w:t>10.- Informazioa, zerga, ingurumen, emakume eta gizonen berdintasun, hizkuntza berdintasun, enpleguaren babes, lan baldintza eta laneko arriskuen prebentzio, eta datu babesaren arloan</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_Toc63777890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3</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91" w:history="1">
        <w:r w:rsidR="008662E1" w:rsidRPr="007A382F">
          <w:rPr>
            <w:rStyle w:val="Hiperesteka"/>
            <w:rFonts w:ascii="Trebuchet MS" w:hAnsi="Trebuchet MS"/>
            <w:noProof/>
          </w:rPr>
          <w:t>11.- Kontratuaren araubide juridikoa eta Administrazioaren eskumenak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_Toc63777891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3</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92" w:history="1">
        <w:r w:rsidR="008662E1" w:rsidRPr="007A382F">
          <w:rPr>
            <w:rStyle w:val="Hiperesteka"/>
            <w:rFonts w:ascii="Trebuchet MS" w:hAnsi="Trebuchet MS"/>
            <w:noProof/>
          </w:rPr>
          <w:t>12.- Errekurtso araubidea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_Toc63777892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4</w:t>
        </w:r>
        <w:r w:rsidR="008662E1" w:rsidRPr="007A382F">
          <w:rPr>
            <w:rFonts w:ascii="Trebuchet MS" w:hAnsi="Trebuchet MS"/>
            <w:noProof/>
            <w:webHidden/>
          </w:rPr>
          <w:fldChar w:fldCharType="end"/>
        </w:r>
      </w:hyperlink>
    </w:p>
    <w:p w:rsidR="008662E1" w:rsidRPr="007A382F" w:rsidRDefault="003C4BCA">
      <w:pPr>
        <w:pStyle w:val="EA1"/>
        <w:rPr>
          <w:rFonts w:ascii="Trebuchet MS" w:eastAsiaTheme="minorEastAsia" w:hAnsi="Trebuchet MS" w:cstheme="minorBidi"/>
          <w:b w:val="0"/>
          <w:bCs w:val="0"/>
          <w:caps w:val="0"/>
          <w:kern w:val="0"/>
          <w:lang w:val="es-ES"/>
        </w:rPr>
      </w:pPr>
      <w:hyperlink w:anchor="_Toc63777893" w:history="1">
        <w:r w:rsidR="008662E1" w:rsidRPr="007A382F">
          <w:rPr>
            <w:rStyle w:val="Hiperesteka"/>
            <w:rFonts w:ascii="Trebuchet MS" w:hAnsi="Trebuchet MS"/>
          </w:rPr>
          <w:t>II. KAPITULUA - KONTRATAZIOA</w:t>
        </w:r>
        <w:r w:rsidR="008662E1" w:rsidRPr="007A382F">
          <w:rPr>
            <w:rFonts w:ascii="Trebuchet MS" w:hAnsi="Trebuchet MS"/>
            <w:webHidden/>
          </w:rPr>
          <w:tab/>
        </w:r>
        <w:r w:rsidR="008662E1" w:rsidRPr="007A382F">
          <w:rPr>
            <w:rFonts w:ascii="Trebuchet MS" w:hAnsi="Trebuchet MS"/>
            <w:webHidden/>
          </w:rPr>
          <w:fldChar w:fldCharType="begin"/>
        </w:r>
        <w:r w:rsidR="008662E1" w:rsidRPr="007A382F">
          <w:rPr>
            <w:rFonts w:ascii="Trebuchet MS" w:hAnsi="Trebuchet MS"/>
            <w:webHidden/>
          </w:rPr>
          <w:instrText xml:space="preserve"> PAGEREF _Toc63777893 \h </w:instrText>
        </w:r>
        <w:r w:rsidR="008662E1" w:rsidRPr="007A382F">
          <w:rPr>
            <w:rFonts w:ascii="Trebuchet MS" w:hAnsi="Trebuchet MS"/>
            <w:webHidden/>
          </w:rPr>
        </w:r>
        <w:r w:rsidR="008662E1" w:rsidRPr="007A382F">
          <w:rPr>
            <w:rFonts w:ascii="Trebuchet MS" w:hAnsi="Trebuchet MS"/>
            <w:webHidden/>
          </w:rPr>
          <w:fldChar w:fldCharType="separate"/>
        </w:r>
        <w:r w:rsidR="00BB0F2C">
          <w:rPr>
            <w:rFonts w:ascii="Trebuchet MS" w:hAnsi="Trebuchet MS"/>
            <w:webHidden/>
          </w:rPr>
          <w:t>4</w:t>
        </w:r>
        <w:r w:rsidR="008662E1" w:rsidRPr="007A382F">
          <w:rPr>
            <w:rFonts w:ascii="Trebuchet MS" w:hAnsi="Trebuchet MS"/>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94" w:history="1">
        <w:r w:rsidR="008662E1" w:rsidRPr="007A382F">
          <w:rPr>
            <w:rStyle w:val="Hiperesteka"/>
            <w:rFonts w:ascii="Trebuchet MS" w:hAnsi="Trebuchet MS"/>
            <w:noProof/>
          </w:rPr>
          <w:t>13.- Espediente mota eta lizitazio modua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_Toc63777894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4</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95" w:history="1">
        <w:r w:rsidR="008662E1" w:rsidRPr="007A382F">
          <w:rPr>
            <w:rStyle w:val="Hiperesteka"/>
            <w:rFonts w:ascii="Trebuchet MS" w:hAnsi="Trebuchet MS"/>
            <w:noProof/>
          </w:rPr>
          <w:t>14.- Pertsona natural edo juridiko lizitatzaileak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_Toc63777895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4</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96" w:history="1">
        <w:r w:rsidR="008662E1" w:rsidRPr="007A382F">
          <w:rPr>
            <w:rStyle w:val="Hiperesteka"/>
            <w:rFonts w:ascii="Trebuchet MS" w:hAnsi="Trebuchet MS"/>
            <w:noProof/>
          </w:rPr>
          <w:t>15.- Proposamenak aurkeztea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_Toc63777896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5</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97" w:history="1">
        <w:r w:rsidR="008662E1" w:rsidRPr="007A382F">
          <w:rPr>
            <w:rStyle w:val="Hiperesteka"/>
            <w:rFonts w:ascii="Trebuchet MS" w:hAnsi="Trebuchet MS"/>
            <w:noProof/>
          </w:rPr>
          <w:t>16.- Lizitatzaileei informazioa ematea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_Toc63777897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5</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98" w:history="1">
        <w:r w:rsidR="008662E1" w:rsidRPr="007A382F">
          <w:rPr>
            <w:rStyle w:val="Hiperesteka"/>
            <w:rFonts w:ascii="Trebuchet MS" w:hAnsi="Trebuchet MS"/>
            <w:noProof/>
          </w:rPr>
          <w:t>17.- Proposamenen edukia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_Toc63777898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5</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899" w:history="1">
        <w:r w:rsidR="008662E1" w:rsidRPr="007A382F">
          <w:rPr>
            <w:rStyle w:val="Hiperesteka"/>
            <w:rFonts w:ascii="Trebuchet MS" w:hAnsi="Trebuchet MS"/>
            <w:noProof/>
          </w:rPr>
          <w:t>18.- BAT zk.ko artxibo elektronikoa: “BALIO IRIZPIDEEN BITARTEZ BALORATU BEHARREKO DOKUMENTAZIOA” (BAT zk.ko artxiboa dagoenean bakarrik)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_Toc63777899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5</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00" w:history="1">
        <w:r w:rsidR="008662E1" w:rsidRPr="007A382F">
          <w:rPr>
            <w:rStyle w:val="Hiperesteka"/>
            <w:rFonts w:ascii="Trebuchet MS" w:hAnsi="Trebuchet MS"/>
            <w:noProof/>
          </w:rPr>
          <w:t>19.- BI zk.ko artxibo elektronikoa: “FORMULEN APLIKAZIOAREN BITARTEZ EBALUATZEKO ESKAINTZA EKONOMIKOA ETA DOKUMENTAZIOA” (BAT zk.ko artxiborik ez dagoenean, artxibo BAKARRA izango da)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_Toc63777900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6</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01" w:history="1">
        <w:r w:rsidR="008662E1" w:rsidRPr="007A382F">
          <w:rPr>
            <w:rStyle w:val="Hiperesteka"/>
            <w:rFonts w:ascii="Trebuchet MS" w:hAnsi="Trebuchet MS"/>
            <w:noProof/>
          </w:rPr>
          <w:t>20.- Aldaerak onartzea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_Toc63777901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7</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02" w:history="1">
        <w:r w:rsidR="008662E1" w:rsidRPr="007A382F">
          <w:rPr>
            <w:rStyle w:val="Hiperesteka"/>
            <w:rFonts w:ascii="Trebuchet MS" w:hAnsi="Trebuchet MS"/>
            <w:noProof/>
          </w:rPr>
          <w:t>21.- Proposamenak aurkeztearen ondorioak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_Toc63777902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8</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03" w:history="1">
        <w:r w:rsidR="008662E1" w:rsidRPr="007A382F">
          <w:rPr>
            <w:rStyle w:val="Hiperesteka"/>
            <w:rFonts w:ascii="Trebuchet MS" w:hAnsi="Trebuchet MS"/>
            <w:noProof/>
          </w:rPr>
          <w:t>22.- Kontratazio mahaia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_Toc63777903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8</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04" w:history="1">
        <w:r w:rsidR="008662E1" w:rsidRPr="007A382F">
          <w:rPr>
            <w:rStyle w:val="Hiperesteka"/>
            <w:rFonts w:ascii="Trebuchet MS" w:hAnsi="Trebuchet MS"/>
            <w:noProof/>
          </w:rPr>
          <w:t>23.- Eskaintzak irekitzea eta aztertzea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_Toc63777904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9</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05" w:history="1">
        <w:r w:rsidR="008662E1" w:rsidRPr="007A382F">
          <w:rPr>
            <w:rStyle w:val="Hiperesteka"/>
            <w:rFonts w:ascii="Trebuchet MS" w:hAnsi="Trebuchet MS"/>
            <w:noProof/>
          </w:rPr>
          <w:t>23.1.- BAT zenbakiko artxibo elektronikoak irekitzea eta aztertzea (bakarrik BAT zenbakiko artxibo elektronikoa dagoenean)</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_Toc63777905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9</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06" w:history="1">
        <w:r w:rsidR="008662E1" w:rsidRPr="007A382F">
          <w:rPr>
            <w:rStyle w:val="Hiperesteka"/>
            <w:rFonts w:ascii="Trebuchet MS" w:hAnsi="Trebuchet MS"/>
            <w:noProof/>
          </w:rPr>
          <w:t>23.2.- BI zenbakiko artxibo elektronikoak irekitzea eta aztertzea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_Toc63777906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9</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07" w:history="1">
        <w:r w:rsidR="008662E1" w:rsidRPr="007A382F">
          <w:rPr>
            <w:rStyle w:val="Hiperesteka"/>
            <w:rFonts w:ascii="Trebuchet MS" w:hAnsi="Trebuchet MS"/>
            <w:noProof/>
          </w:rPr>
          <w:t>23.3.- Kontratazio mahaiaren aktak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_Toc63777907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9</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08" w:history="1">
        <w:r w:rsidR="008662E1" w:rsidRPr="007A382F">
          <w:rPr>
            <w:rStyle w:val="Hiperesteka"/>
            <w:rFonts w:ascii="Trebuchet MS" w:hAnsi="Trebuchet MS"/>
            <w:noProof/>
          </w:rPr>
          <w:t>24.- Balio irizpideen bidez kalifikatu daitezkeen adjudikazio irizpideen balorazio txostena eta kontratazio mahaiaren egintzen emaitza argitaratzea, eta lizitatzaile ukituei jakinaraztea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_Toc63777908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9</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09" w:history="1">
        <w:r w:rsidR="008662E1" w:rsidRPr="007A382F">
          <w:rPr>
            <w:rStyle w:val="Hiperesteka"/>
            <w:rFonts w:ascii="Trebuchet MS" w:hAnsi="Trebuchet MS"/>
            <w:noProof/>
          </w:rPr>
          <w:t>25.- Adjudikazio irizpideak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_Toc63777909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10</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10" w:history="1">
        <w:r w:rsidR="008662E1" w:rsidRPr="007A382F">
          <w:rPr>
            <w:rStyle w:val="Hiperesteka"/>
            <w:rFonts w:ascii="Trebuchet MS" w:hAnsi="Trebuchet MS"/>
            <w:noProof/>
          </w:rPr>
          <w:t>26.- Eskaintzak baloratzea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_Toc63777910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10</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11" w:history="1">
        <w:r w:rsidR="008662E1" w:rsidRPr="007A382F">
          <w:rPr>
            <w:rStyle w:val="Hiperesteka"/>
            <w:rFonts w:ascii="Trebuchet MS" w:hAnsi="Trebuchet MS"/>
            <w:noProof/>
          </w:rPr>
          <w:t>27.- Eskaintzak argitzea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_Toc63777911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10</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12" w:history="1">
        <w:r w:rsidR="008662E1" w:rsidRPr="007A382F">
          <w:rPr>
            <w:rStyle w:val="Hiperesteka"/>
            <w:rFonts w:ascii="Trebuchet MS" w:hAnsi="Trebuchet MS"/>
            <w:noProof/>
          </w:rPr>
          <w:t>28.- Balio nabarmenki baxuegiak dituzten eskaintzak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_Toc63777912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10</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13" w:history="1">
        <w:r w:rsidR="008662E1" w:rsidRPr="007A382F">
          <w:rPr>
            <w:rStyle w:val="Hiperesteka"/>
            <w:rFonts w:ascii="Trebuchet MS" w:hAnsi="Trebuchet MS"/>
            <w:noProof/>
          </w:rPr>
          <w:t>29.- Prozedurako ondorengotza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_Toc63777913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10</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14" w:history="1">
        <w:r w:rsidR="008662E1" w:rsidRPr="007A382F">
          <w:rPr>
            <w:rStyle w:val="Hiperesteka"/>
            <w:rFonts w:ascii="Trebuchet MS" w:hAnsi="Trebuchet MS"/>
            <w:noProof/>
          </w:rPr>
          <w:t>30.- Kontratua ez adjudikatzeko edo ez egiteko erabakia eta adjudikazio prozeduran Administrazioak atzera egitea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_Toc63777914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11</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15" w:history="1">
        <w:r w:rsidR="008662E1" w:rsidRPr="007A382F">
          <w:rPr>
            <w:rStyle w:val="Hiperesteka"/>
            <w:rFonts w:ascii="Trebuchet MS" w:hAnsi="Trebuchet MS"/>
            <w:noProof/>
          </w:rPr>
          <w:t>31.- Adjudikazioa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_Toc63777915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11</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16" w:history="1">
        <w:r w:rsidR="008662E1" w:rsidRPr="007A382F">
          <w:rPr>
            <w:rStyle w:val="Hiperesteka"/>
            <w:rFonts w:ascii="Trebuchet MS" w:hAnsi="Trebuchet MS"/>
            <w:noProof/>
          </w:rPr>
          <w:t>31.1.- Eskaintzak sailkatzea, kalitate-prezio erlaziorik oneneko eskaintza aurkeztu duen lizitatzaileak aurretiazko beharkizunen egiaztagiriak aurkeztea eta adjudikazio proposamena egitea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_Toc63777916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11</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17" w:history="1">
        <w:r w:rsidR="008662E1" w:rsidRPr="007A382F">
          <w:rPr>
            <w:rStyle w:val="Hiperesteka"/>
            <w:rFonts w:ascii="Trebuchet MS" w:hAnsi="Trebuchet MS"/>
            <w:noProof/>
          </w:rPr>
          <w:t>31.2.- Behin betiko bermea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_Toc63777917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12</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18" w:history="1">
        <w:r w:rsidR="008662E1" w:rsidRPr="007A382F">
          <w:rPr>
            <w:rStyle w:val="Hiperesteka"/>
            <w:rFonts w:ascii="Trebuchet MS" w:hAnsi="Trebuchet MS"/>
            <w:noProof/>
          </w:rPr>
          <w:t>31.3.- Adjudikazioa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_Toc63777918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13</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19" w:history="1">
        <w:r w:rsidR="008662E1" w:rsidRPr="007A382F">
          <w:rPr>
            <w:rStyle w:val="Hiperesteka"/>
            <w:rFonts w:ascii="Trebuchet MS" w:hAnsi="Trebuchet MS"/>
            <w:noProof/>
          </w:rPr>
          <w:t>32.- Kontratua formalizatzea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_Toc63777919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13</w:t>
        </w:r>
        <w:r w:rsidR="008662E1" w:rsidRPr="007A382F">
          <w:rPr>
            <w:rFonts w:ascii="Trebuchet MS" w:hAnsi="Trebuchet MS"/>
            <w:noProof/>
            <w:webHidden/>
          </w:rPr>
          <w:fldChar w:fldCharType="end"/>
        </w:r>
      </w:hyperlink>
    </w:p>
    <w:p w:rsidR="008662E1" w:rsidRPr="007A382F" w:rsidRDefault="003C4BCA">
      <w:pPr>
        <w:pStyle w:val="EA1"/>
        <w:rPr>
          <w:rFonts w:ascii="Trebuchet MS" w:eastAsiaTheme="minorEastAsia" w:hAnsi="Trebuchet MS" w:cstheme="minorBidi"/>
          <w:b w:val="0"/>
          <w:bCs w:val="0"/>
          <w:caps w:val="0"/>
          <w:kern w:val="0"/>
          <w:lang w:val="es-ES"/>
        </w:rPr>
      </w:pPr>
      <w:hyperlink w:anchor="_Toc63777920" w:history="1">
        <w:r w:rsidR="008662E1" w:rsidRPr="007A382F">
          <w:rPr>
            <w:rStyle w:val="Hiperesteka"/>
            <w:rFonts w:ascii="Trebuchet MS" w:hAnsi="Trebuchet MS"/>
          </w:rPr>
          <w:t>III. KAPITULUA - KONTRATUA EGIKARITZEA</w:t>
        </w:r>
        <w:r w:rsidR="008662E1" w:rsidRPr="007A382F">
          <w:rPr>
            <w:rFonts w:ascii="Trebuchet MS" w:hAnsi="Trebuchet MS"/>
            <w:webHidden/>
          </w:rPr>
          <w:tab/>
        </w:r>
        <w:r w:rsidR="008662E1" w:rsidRPr="007A382F">
          <w:rPr>
            <w:rFonts w:ascii="Trebuchet MS" w:hAnsi="Trebuchet MS"/>
            <w:webHidden/>
          </w:rPr>
          <w:fldChar w:fldCharType="begin"/>
        </w:r>
        <w:r w:rsidR="008662E1" w:rsidRPr="007A382F">
          <w:rPr>
            <w:rFonts w:ascii="Trebuchet MS" w:hAnsi="Trebuchet MS"/>
            <w:webHidden/>
          </w:rPr>
          <w:instrText xml:space="preserve"> PAGEREF _Toc63777920 \h </w:instrText>
        </w:r>
        <w:r w:rsidR="008662E1" w:rsidRPr="007A382F">
          <w:rPr>
            <w:rFonts w:ascii="Trebuchet MS" w:hAnsi="Trebuchet MS"/>
            <w:webHidden/>
          </w:rPr>
        </w:r>
        <w:r w:rsidR="008662E1" w:rsidRPr="007A382F">
          <w:rPr>
            <w:rFonts w:ascii="Trebuchet MS" w:hAnsi="Trebuchet MS"/>
            <w:webHidden/>
          </w:rPr>
          <w:fldChar w:fldCharType="separate"/>
        </w:r>
        <w:r w:rsidR="00BB0F2C">
          <w:rPr>
            <w:rFonts w:ascii="Trebuchet MS" w:hAnsi="Trebuchet MS"/>
            <w:webHidden/>
          </w:rPr>
          <w:t>14</w:t>
        </w:r>
        <w:r w:rsidR="008662E1" w:rsidRPr="007A382F">
          <w:rPr>
            <w:rFonts w:ascii="Trebuchet MS" w:hAnsi="Trebuchet MS"/>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21" w:history="1">
        <w:r w:rsidR="008662E1" w:rsidRPr="007A382F">
          <w:rPr>
            <w:rStyle w:val="Hiperesteka"/>
            <w:rFonts w:ascii="Trebuchet MS" w:hAnsi="Trebuchet MS"/>
            <w:noProof/>
          </w:rPr>
          <w:t>33.- Kontratuaren arduraduna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_Toc63777921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14</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22" w:history="1">
        <w:r w:rsidR="008662E1" w:rsidRPr="007A382F">
          <w:rPr>
            <w:rStyle w:val="Hiperesteka"/>
            <w:rFonts w:ascii="Trebuchet MS" w:hAnsi="Trebuchet MS"/>
            <w:noProof/>
          </w:rPr>
          <w:t>34.- Kontratistaren ondorengotza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_Toc63777922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15</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23" w:history="1">
        <w:r w:rsidR="008662E1" w:rsidRPr="007A382F">
          <w:rPr>
            <w:rStyle w:val="Hiperesteka"/>
            <w:rFonts w:ascii="Trebuchet MS" w:hAnsi="Trebuchet MS"/>
            <w:noProof/>
          </w:rPr>
          <w:t>35.- Kontratua besteri lagatzea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_Toc63777923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15</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24" w:history="1">
        <w:r w:rsidR="008662E1" w:rsidRPr="007A382F">
          <w:rPr>
            <w:rStyle w:val="Hiperesteka"/>
            <w:rFonts w:ascii="Trebuchet MS" w:hAnsi="Trebuchet MS"/>
            <w:noProof/>
          </w:rPr>
          <w:t>36.- Enpresa kontratistaren egikaritze baldintzak eta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_Toc63777924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16</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25" w:history="1">
        <w:r w:rsidR="008662E1" w:rsidRPr="007A382F">
          <w:rPr>
            <w:rStyle w:val="Hiperesteka"/>
            <w:rFonts w:ascii="Trebuchet MS" w:hAnsi="Trebuchet MS"/>
            <w:noProof/>
          </w:rPr>
          <w:t>36.1.- Baldintza orokorrak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_Toc63777925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16</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26" w:history="1">
        <w:r w:rsidR="008662E1" w:rsidRPr="007A382F">
          <w:rPr>
            <w:rStyle w:val="Hiperesteka"/>
            <w:rFonts w:ascii="Trebuchet MS" w:hAnsi="Trebuchet MS"/>
            <w:noProof/>
          </w:rPr>
          <w:t>36.2.- Kontratua egikaritzeko baldintza bereziak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_Toc63777926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16</w:t>
        </w:r>
        <w:r w:rsidR="008662E1" w:rsidRPr="007A382F">
          <w:rPr>
            <w:rFonts w:ascii="Trebuchet MS" w:hAnsi="Trebuchet MS"/>
            <w:noProof/>
            <w:webHidden/>
          </w:rPr>
          <w:fldChar w:fldCharType="end"/>
        </w:r>
      </w:hyperlink>
    </w:p>
    <w:p w:rsidR="008662E1" w:rsidRPr="007A382F" w:rsidRDefault="003C4BCA">
      <w:pPr>
        <w:pStyle w:val="EA4"/>
        <w:tabs>
          <w:tab w:val="right" w:leader="dot" w:pos="8494"/>
        </w:tabs>
        <w:rPr>
          <w:rFonts w:ascii="Trebuchet MS" w:eastAsiaTheme="minorEastAsia" w:hAnsi="Trebuchet MS" w:cstheme="minorBidi"/>
          <w:noProof/>
          <w:lang w:val="es-ES"/>
        </w:rPr>
      </w:pPr>
      <w:hyperlink w:anchor="_Toc63777927" w:history="1">
        <w:r w:rsidR="008662E1" w:rsidRPr="007A382F">
          <w:rPr>
            <w:rStyle w:val="Hiperesteka"/>
            <w:rFonts w:ascii="Trebuchet MS" w:hAnsi="Trebuchet MS" w:cs="Arial"/>
            <w:noProof/>
          </w:rPr>
          <w:t>36.2.1.- Lan eta gizarte arloko betebeharrak eta ingurumenaren babesaren arlokoak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_Toc63777927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17</w:t>
        </w:r>
        <w:r w:rsidR="008662E1" w:rsidRPr="007A382F">
          <w:rPr>
            <w:rFonts w:ascii="Trebuchet MS" w:hAnsi="Trebuchet MS"/>
            <w:noProof/>
            <w:webHidden/>
          </w:rPr>
          <w:fldChar w:fldCharType="end"/>
        </w:r>
      </w:hyperlink>
    </w:p>
    <w:p w:rsidR="008662E1" w:rsidRPr="007A382F" w:rsidRDefault="003C4BCA">
      <w:pPr>
        <w:pStyle w:val="EA4"/>
        <w:tabs>
          <w:tab w:val="right" w:leader="dot" w:pos="8494"/>
        </w:tabs>
        <w:rPr>
          <w:rFonts w:ascii="Trebuchet MS" w:eastAsiaTheme="minorEastAsia" w:hAnsi="Trebuchet MS" w:cstheme="minorBidi"/>
          <w:noProof/>
          <w:lang w:val="es-ES"/>
        </w:rPr>
      </w:pPr>
      <w:hyperlink w:anchor="_Toc63777928" w:history="1">
        <w:r w:rsidR="008662E1" w:rsidRPr="007A382F">
          <w:rPr>
            <w:rStyle w:val="Hiperesteka"/>
            <w:rFonts w:ascii="Trebuchet MS" w:hAnsi="Trebuchet MS" w:cs="Arial"/>
            <w:noProof/>
          </w:rPr>
          <w:t>36.2.2.- Kontratuaren egikaritzeari atxikitako langileei buruzko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_Toc63777928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17</w:t>
        </w:r>
        <w:r w:rsidR="008662E1" w:rsidRPr="007A382F">
          <w:rPr>
            <w:rFonts w:ascii="Trebuchet MS" w:hAnsi="Trebuchet MS"/>
            <w:noProof/>
            <w:webHidden/>
          </w:rPr>
          <w:fldChar w:fldCharType="end"/>
        </w:r>
      </w:hyperlink>
    </w:p>
    <w:p w:rsidR="008662E1" w:rsidRPr="007A382F" w:rsidRDefault="003C4BCA">
      <w:pPr>
        <w:pStyle w:val="EA4"/>
        <w:tabs>
          <w:tab w:val="right" w:leader="dot" w:pos="8494"/>
        </w:tabs>
        <w:rPr>
          <w:rFonts w:ascii="Trebuchet MS" w:eastAsiaTheme="minorEastAsia" w:hAnsi="Trebuchet MS" w:cstheme="minorBidi"/>
          <w:noProof/>
          <w:lang w:val="es-ES"/>
        </w:rPr>
      </w:pPr>
      <w:hyperlink w:anchor="_Toc63777929" w:history="1">
        <w:r w:rsidR="008662E1" w:rsidRPr="007A382F">
          <w:rPr>
            <w:rStyle w:val="Hiperesteka"/>
            <w:rFonts w:ascii="Trebuchet MS" w:hAnsi="Trebuchet MS" w:cs="Arial"/>
            <w:noProof/>
          </w:rPr>
          <w:t>36.2.3.- Subrogazio kasuetako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_Toc63777929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18</w:t>
        </w:r>
        <w:r w:rsidR="008662E1" w:rsidRPr="007A382F">
          <w:rPr>
            <w:rFonts w:ascii="Trebuchet MS" w:hAnsi="Trebuchet MS"/>
            <w:noProof/>
            <w:webHidden/>
          </w:rPr>
          <w:fldChar w:fldCharType="end"/>
        </w:r>
      </w:hyperlink>
    </w:p>
    <w:p w:rsidR="008662E1" w:rsidRPr="007A382F" w:rsidRDefault="003C4BCA">
      <w:pPr>
        <w:pStyle w:val="EA4"/>
        <w:tabs>
          <w:tab w:val="right" w:leader="dot" w:pos="8494"/>
        </w:tabs>
        <w:rPr>
          <w:rFonts w:ascii="Trebuchet MS" w:eastAsiaTheme="minorEastAsia" w:hAnsi="Trebuchet MS" w:cstheme="minorBidi"/>
          <w:noProof/>
          <w:lang w:val="es-ES"/>
        </w:rPr>
      </w:pPr>
      <w:hyperlink w:anchor="_Toc63777930" w:history="1">
        <w:r w:rsidR="008662E1" w:rsidRPr="007A382F">
          <w:rPr>
            <w:rStyle w:val="Hiperesteka"/>
            <w:rFonts w:ascii="Trebuchet MS" w:hAnsi="Trebuchet MS" w:cs="Arial"/>
            <w:noProof/>
          </w:rPr>
          <w:t>36.2.4.- Bete beharreko hizkuntza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_Toc63777930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19</w:t>
        </w:r>
        <w:r w:rsidR="008662E1" w:rsidRPr="007A382F">
          <w:rPr>
            <w:rFonts w:ascii="Trebuchet MS" w:hAnsi="Trebuchet MS"/>
            <w:noProof/>
            <w:webHidden/>
          </w:rPr>
          <w:fldChar w:fldCharType="end"/>
        </w:r>
      </w:hyperlink>
    </w:p>
    <w:p w:rsidR="008662E1" w:rsidRPr="007A382F" w:rsidRDefault="003C4BCA">
      <w:pPr>
        <w:pStyle w:val="EA4"/>
        <w:tabs>
          <w:tab w:val="right" w:leader="dot" w:pos="8494"/>
        </w:tabs>
        <w:rPr>
          <w:rFonts w:ascii="Trebuchet MS" w:eastAsiaTheme="minorEastAsia" w:hAnsi="Trebuchet MS" w:cstheme="minorBidi"/>
          <w:noProof/>
          <w:lang w:val="es-ES"/>
        </w:rPr>
      </w:pPr>
      <w:hyperlink w:anchor="_Toc63777931" w:history="1">
        <w:r w:rsidR="008662E1" w:rsidRPr="007A382F">
          <w:rPr>
            <w:rStyle w:val="Hiperesteka"/>
            <w:rFonts w:ascii="Trebuchet MS" w:hAnsi="Trebuchet MS" w:cs="Arial"/>
            <w:noProof/>
          </w:rPr>
          <w:t>36.2.5.- Emakumeen eta gizonen arteko berdintasun esparruko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_Toc63777931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19</w:t>
        </w:r>
        <w:r w:rsidR="008662E1" w:rsidRPr="007A382F">
          <w:rPr>
            <w:rFonts w:ascii="Trebuchet MS" w:hAnsi="Trebuchet MS"/>
            <w:noProof/>
            <w:webHidden/>
          </w:rPr>
          <w:fldChar w:fldCharType="end"/>
        </w:r>
      </w:hyperlink>
    </w:p>
    <w:p w:rsidR="008662E1" w:rsidRPr="007A382F" w:rsidRDefault="003C4BCA">
      <w:pPr>
        <w:pStyle w:val="EA4"/>
        <w:tabs>
          <w:tab w:val="right" w:leader="dot" w:pos="8494"/>
        </w:tabs>
        <w:rPr>
          <w:rFonts w:ascii="Trebuchet MS" w:eastAsiaTheme="minorEastAsia" w:hAnsi="Trebuchet MS" w:cstheme="minorBidi"/>
          <w:noProof/>
          <w:lang w:val="es-ES"/>
        </w:rPr>
      </w:pPr>
      <w:hyperlink w:anchor="_Toc63777932" w:history="1">
        <w:r w:rsidR="008662E1" w:rsidRPr="007A382F">
          <w:rPr>
            <w:rStyle w:val="Hiperesteka"/>
            <w:rFonts w:ascii="Trebuchet MS" w:hAnsi="Trebuchet MS" w:cs="Arial"/>
            <w:noProof/>
          </w:rPr>
          <w:t>36.2.6.- Betebeharrak azpikontratazioan</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_Toc63777932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19</w:t>
        </w:r>
        <w:r w:rsidR="008662E1" w:rsidRPr="007A382F">
          <w:rPr>
            <w:rFonts w:ascii="Trebuchet MS" w:hAnsi="Trebuchet MS"/>
            <w:noProof/>
            <w:webHidden/>
          </w:rPr>
          <w:fldChar w:fldCharType="end"/>
        </w:r>
      </w:hyperlink>
    </w:p>
    <w:p w:rsidR="008662E1" w:rsidRPr="007A382F" w:rsidRDefault="003C4BCA">
      <w:pPr>
        <w:pStyle w:val="EA4"/>
        <w:tabs>
          <w:tab w:val="right" w:leader="dot" w:pos="8494"/>
        </w:tabs>
        <w:rPr>
          <w:rFonts w:ascii="Trebuchet MS" w:eastAsiaTheme="minorEastAsia" w:hAnsi="Trebuchet MS" w:cstheme="minorBidi"/>
          <w:noProof/>
          <w:lang w:val="es-ES"/>
        </w:rPr>
      </w:pPr>
      <w:hyperlink w:anchor="_Toc63777933" w:history="1">
        <w:r w:rsidR="008662E1" w:rsidRPr="007A382F">
          <w:rPr>
            <w:rStyle w:val="Hiperesteka"/>
            <w:rFonts w:ascii="Trebuchet MS" w:hAnsi="Trebuchet MS" w:cs="Arial"/>
            <w:noProof/>
          </w:rPr>
          <w:t>36.2.7. Laneko segurtasun eta osasun esparruko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_Toc63777933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21</w:t>
        </w:r>
        <w:r w:rsidR="008662E1" w:rsidRPr="007A382F">
          <w:rPr>
            <w:rFonts w:ascii="Trebuchet MS" w:hAnsi="Trebuchet MS"/>
            <w:noProof/>
            <w:webHidden/>
          </w:rPr>
          <w:fldChar w:fldCharType="end"/>
        </w:r>
      </w:hyperlink>
    </w:p>
    <w:p w:rsidR="008662E1" w:rsidRPr="007A382F" w:rsidRDefault="003C4BCA">
      <w:pPr>
        <w:pStyle w:val="EA4"/>
        <w:tabs>
          <w:tab w:val="right" w:leader="dot" w:pos="8494"/>
        </w:tabs>
        <w:rPr>
          <w:rFonts w:ascii="Trebuchet MS" w:eastAsiaTheme="minorEastAsia" w:hAnsi="Trebuchet MS" w:cstheme="minorBidi"/>
          <w:noProof/>
          <w:lang w:val="es-ES"/>
        </w:rPr>
      </w:pPr>
      <w:hyperlink w:anchor="_Toc63777934" w:history="1">
        <w:r w:rsidR="008662E1" w:rsidRPr="007A382F">
          <w:rPr>
            <w:rStyle w:val="Hiperesteka"/>
            <w:rFonts w:ascii="Trebuchet MS" w:hAnsi="Trebuchet MS" w:cs="Arial"/>
            <w:noProof/>
          </w:rPr>
          <w:t>36.2.8.- Enpresa kontratistaren langileei buruzko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_Toc63777934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23</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35" w:history="1">
        <w:r w:rsidR="008662E1" w:rsidRPr="007A382F">
          <w:rPr>
            <w:rStyle w:val="Hiperesteka"/>
            <w:rFonts w:ascii="Trebuchet MS" w:hAnsi="Trebuchet MS"/>
            <w:noProof/>
          </w:rPr>
          <w:t>36.3.- Informazioaren segurtasunaren arloko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_Toc63777935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24</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36" w:history="1">
        <w:r w:rsidR="008662E1" w:rsidRPr="007A382F">
          <w:rPr>
            <w:rStyle w:val="Hiperesteka"/>
            <w:rFonts w:ascii="Trebuchet MS" w:hAnsi="Trebuchet MS"/>
            <w:noProof/>
          </w:rPr>
          <w:t xml:space="preserve">36.4.- </w:t>
        </w:r>
        <w:r w:rsidR="008662E1" w:rsidRPr="007A382F">
          <w:rPr>
            <w:rStyle w:val="Hiperesteka"/>
            <w:rFonts w:ascii="Trebuchet MS" w:hAnsi="Trebuchet MS"/>
            <w:iCs/>
            <w:noProof/>
          </w:rPr>
          <w:t>Kontratazio publikoari aplikatzeko Jokabide Kodea eta Erakundearen Zuzentasun Esparrua betetzeari buruzko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_Toc63777936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25</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37" w:history="1">
        <w:r w:rsidR="008662E1" w:rsidRPr="007A382F">
          <w:rPr>
            <w:rStyle w:val="Hiperesteka"/>
            <w:rFonts w:ascii="Trebuchet MS" w:hAnsi="Trebuchet MS"/>
            <w:noProof/>
          </w:rPr>
          <w:t>36.5.- Baimen eta lizentzien kudeaketaren inguruko betebeharrak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_Toc63777937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25</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38" w:history="1">
        <w:r w:rsidR="008662E1" w:rsidRPr="007A382F">
          <w:rPr>
            <w:rStyle w:val="Hiperesteka"/>
            <w:rFonts w:ascii="Trebuchet MS" w:hAnsi="Trebuchet MS"/>
            <w:noProof/>
          </w:rPr>
          <w:t>36.6.- Kontratistari eska dakizkiokeen gastuak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_Toc63777938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26</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39" w:history="1">
        <w:r w:rsidR="008662E1" w:rsidRPr="007A382F">
          <w:rPr>
            <w:rStyle w:val="Hiperesteka"/>
            <w:rFonts w:ascii="Trebuchet MS" w:hAnsi="Trebuchet MS"/>
            <w:noProof/>
          </w:rPr>
          <w:t>36.7.- Lan programa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_Toc63777939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26</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40" w:history="1">
        <w:r w:rsidR="008662E1" w:rsidRPr="007A382F">
          <w:rPr>
            <w:rStyle w:val="Hiperesteka"/>
            <w:rFonts w:ascii="Trebuchet MS" w:hAnsi="Trebuchet MS"/>
            <w:noProof/>
          </w:rPr>
          <w:t>37.- Obra proiektuak prestatzeko kontratuari buruzko berezitasunak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_Toc63777940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26</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41" w:history="1">
        <w:r w:rsidR="008662E1" w:rsidRPr="007A382F">
          <w:rPr>
            <w:rStyle w:val="Hiperesteka"/>
            <w:rFonts w:ascii="Trebuchet MS" w:hAnsi="Trebuchet MS"/>
            <w:noProof/>
          </w:rPr>
          <w:t>37.1.- Errakuntzak zuzendu eta akatsak konpontzea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_Toc63777941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26</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42" w:history="1">
        <w:r w:rsidR="008662E1" w:rsidRPr="007A382F">
          <w:rPr>
            <w:rStyle w:val="Hiperesteka"/>
            <w:rFonts w:ascii="Trebuchet MS" w:hAnsi="Trebuchet MS"/>
            <w:noProof/>
          </w:rPr>
          <w:t>37.2.- Kalte-ordainak obrak egikaritzean izandako desbideratzeengatik eta proiektuko akatsen edo errakuntzen erantzukizuna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_Toc63777942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26</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43" w:history="1">
        <w:r w:rsidR="008662E1" w:rsidRPr="007A382F">
          <w:rPr>
            <w:rStyle w:val="Hiperesteka"/>
            <w:rFonts w:ascii="Trebuchet MS" w:hAnsi="Trebuchet MS"/>
            <w:noProof/>
          </w:rPr>
          <w:t>38.- Zerbitzu kontratuen berezitasunak, herritarrentzat zuzeneko prestazioak dakartzatenean</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_Toc63777943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27</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44" w:history="1">
        <w:r w:rsidR="008662E1" w:rsidRPr="007A382F">
          <w:rPr>
            <w:rStyle w:val="Hiperesteka"/>
            <w:rFonts w:ascii="Trebuchet MS" w:hAnsi="Trebuchet MS"/>
            <w:noProof/>
          </w:rPr>
          <w:t>39.- Jabetza intelektualaren eskubideak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_Toc63777944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27</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45" w:history="1">
        <w:r w:rsidR="008662E1" w:rsidRPr="007A382F">
          <w:rPr>
            <w:rStyle w:val="Hiperesteka"/>
            <w:rFonts w:ascii="Trebuchet MS" w:hAnsi="Trebuchet MS"/>
            <w:noProof/>
          </w:rPr>
          <w:t>40.- Berandutze zigorrak eta beste zigor batzuk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_Toc63777945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27</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46" w:history="1">
        <w:r w:rsidR="008662E1" w:rsidRPr="007A382F">
          <w:rPr>
            <w:rStyle w:val="Hiperesteka"/>
            <w:rFonts w:ascii="Trebuchet MS" w:hAnsi="Trebuchet MS"/>
            <w:noProof/>
          </w:rPr>
          <w:t>41.- Kontratuaren aldaketak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_Toc63777946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28</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47" w:history="1">
        <w:r w:rsidR="008662E1" w:rsidRPr="007A382F">
          <w:rPr>
            <w:rStyle w:val="Hiperesteka"/>
            <w:rFonts w:ascii="Trebuchet MS" w:hAnsi="Trebuchet MS"/>
            <w:noProof/>
          </w:rPr>
          <w:t>41.1.- Aurreikusitako aldaketak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_Toc63777947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29</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48" w:history="1">
        <w:r w:rsidR="008662E1" w:rsidRPr="007A382F">
          <w:rPr>
            <w:rStyle w:val="Hiperesteka"/>
            <w:rFonts w:ascii="Trebuchet MS" w:hAnsi="Trebuchet MS"/>
            <w:noProof/>
          </w:rPr>
          <w:t>41.2.- Aurreikusi gabeko aldaketak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_Toc63777948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29</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49" w:history="1">
        <w:r w:rsidR="008662E1" w:rsidRPr="007A382F">
          <w:rPr>
            <w:rStyle w:val="Hiperesteka"/>
            <w:rFonts w:ascii="Trebuchet MS" w:hAnsi="Trebuchet MS"/>
            <w:noProof/>
          </w:rPr>
          <w:t>41.3.- Aldaketaren araubidea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_Toc63777949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29</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50" w:history="1">
        <w:r w:rsidR="008662E1" w:rsidRPr="007A382F">
          <w:rPr>
            <w:rStyle w:val="Hiperesteka"/>
            <w:rFonts w:ascii="Trebuchet MS" w:hAnsi="Trebuchet MS"/>
            <w:noProof/>
          </w:rPr>
          <w:t>42.- Kontratistari egin beharreko abonuak</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_Toc63777950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29</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51" w:history="1">
        <w:r w:rsidR="008662E1" w:rsidRPr="007A382F">
          <w:rPr>
            <w:rStyle w:val="Hiperesteka"/>
            <w:rFonts w:ascii="Trebuchet MS" w:hAnsi="Trebuchet MS"/>
            <w:noProof/>
          </w:rPr>
          <w:t>43.- Kontratua etetea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_Toc63777951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30</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52" w:history="1">
        <w:r w:rsidR="008662E1" w:rsidRPr="007A382F">
          <w:rPr>
            <w:rStyle w:val="Hiperesteka"/>
            <w:rFonts w:ascii="Trebuchet MS" w:hAnsi="Trebuchet MS"/>
            <w:noProof/>
          </w:rPr>
          <w:t>44.- Harrera eta berme epea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_Toc63777952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30</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53" w:history="1">
        <w:r w:rsidR="008662E1" w:rsidRPr="007A382F">
          <w:rPr>
            <w:rStyle w:val="Hiperesteka"/>
            <w:rFonts w:ascii="Trebuchet MS" w:hAnsi="Trebuchet MS"/>
            <w:noProof/>
          </w:rPr>
          <w:t>44.1.- Harrera eta likidazioa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_Toc63777953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30</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54" w:history="1">
        <w:r w:rsidR="008662E1" w:rsidRPr="007A382F">
          <w:rPr>
            <w:rStyle w:val="Hiperesteka"/>
            <w:rFonts w:ascii="Trebuchet MS" w:hAnsi="Trebuchet MS"/>
            <w:noProof/>
          </w:rPr>
          <w:t>44.2.- Berme epea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_Toc63777954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31</w:t>
        </w:r>
        <w:r w:rsidR="008662E1" w:rsidRPr="007A382F">
          <w:rPr>
            <w:rFonts w:ascii="Trebuchet MS" w:hAnsi="Trebuchet MS"/>
            <w:noProof/>
            <w:webHidden/>
          </w:rPr>
          <w:fldChar w:fldCharType="end"/>
        </w:r>
      </w:hyperlink>
    </w:p>
    <w:p w:rsidR="008662E1" w:rsidRPr="007A382F" w:rsidRDefault="003C4BCA">
      <w:pPr>
        <w:pStyle w:val="EA3"/>
        <w:tabs>
          <w:tab w:val="right" w:leader="dot" w:pos="8494"/>
        </w:tabs>
        <w:rPr>
          <w:rFonts w:ascii="Trebuchet MS" w:eastAsiaTheme="minorEastAsia" w:hAnsi="Trebuchet MS" w:cstheme="minorBidi"/>
          <w:noProof/>
          <w:lang w:val="es-ES"/>
        </w:rPr>
      </w:pPr>
      <w:hyperlink w:anchor="_Toc63777955" w:history="1">
        <w:r w:rsidR="008662E1" w:rsidRPr="007A382F">
          <w:rPr>
            <w:rStyle w:val="Hiperesteka"/>
            <w:rFonts w:ascii="Trebuchet MS" w:hAnsi="Trebuchet MS"/>
            <w:noProof/>
          </w:rPr>
          <w:t>44.3.- Bermea itzultzea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_Toc63777955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31</w:t>
        </w:r>
        <w:r w:rsidR="008662E1" w:rsidRPr="007A382F">
          <w:rPr>
            <w:rFonts w:ascii="Trebuchet MS" w:hAnsi="Trebuchet MS"/>
            <w:noProof/>
            <w:webHidden/>
          </w:rPr>
          <w:fldChar w:fldCharType="end"/>
        </w:r>
      </w:hyperlink>
    </w:p>
    <w:p w:rsidR="008662E1" w:rsidRPr="007A382F" w:rsidRDefault="003C4BCA">
      <w:pPr>
        <w:pStyle w:val="EA2"/>
        <w:rPr>
          <w:rFonts w:ascii="Trebuchet MS" w:eastAsiaTheme="minorEastAsia" w:hAnsi="Trebuchet MS" w:cstheme="minorBidi"/>
          <w:noProof/>
          <w:lang w:val="es-ES"/>
        </w:rPr>
      </w:pPr>
      <w:hyperlink w:anchor="_Toc63777956" w:history="1">
        <w:r w:rsidR="008662E1" w:rsidRPr="007A382F">
          <w:rPr>
            <w:rStyle w:val="Hiperesteka"/>
            <w:rFonts w:ascii="Trebuchet MS" w:hAnsi="Trebuchet MS"/>
            <w:noProof/>
          </w:rPr>
          <w:t>45.- Kontratua suntsiaraztea</w:t>
        </w:r>
        <w:r w:rsidR="008662E1" w:rsidRPr="007A382F">
          <w:rPr>
            <w:rFonts w:ascii="Trebuchet MS" w:hAnsi="Trebuchet MS"/>
            <w:noProof/>
            <w:webHidden/>
          </w:rPr>
          <w:tab/>
        </w:r>
        <w:r w:rsidR="008662E1" w:rsidRPr="007A382F">
          <w:rPr>
            <w:rFonts w:ascii="Trebuchet MS" w:hAnsi="Trebuchet MS"/>
            <w:noProof/>
            <w:webHidden/>
          </w:rPr>
          <w:fldChar w:fldCharType="begin"/>
        </w:r>
        <w:r w:rsidR="008662E1" w:rsidRPr="007A382F">
          <w:rPr>
            <w:rFonts w:ascii="Trebuchet MS" w:hAnsi="Trebuchet MS"/>
            <w:noProof/>
            <w:webHidden/>
          </w:rPr>
          <w:instrText xml:space="preserve"> PAGEREF _Toc63777956 \h </w:instrText>
        </w:r>
        <w:r w:rsidR="008662E1" w:rsidRPr="007A382F">
          <w:rPr>
            <w:rFonts w:ascii="Trebuchet MS" w:hAnsi="Trebuchet MS"/>
            <w:noProof/>
            <w:webHidden/>
          </w:rPr>
        </w:r>
        <w:r w:rsidR="008662E1" w:rsidRPr="007A382F">
          <w:rPr>
            <w:rFonts w:ascii="Trebuchet MS" w:hAnsi="Trebuchet MS"/>
            <w:noProof/>
            <w:webHidden/>
          </w:rPr>
          <w:fldChar w:fldCharType="separate"/>
        </w:r>
        <w:r w:rsidR="00BB0F2C">
          <w:rPr>
            <w:rFonts w:ascii="Trebuchet MS" w:hAnsi="Trebuchet MS"/>
            <w:noProof/>
            <w:webHidden/>
          </w:rPr>
          <w:t>31</w:t>
        </w:r>
        <w:r w:rsidR="008662E1" w:rsidRPr="007A382F">
          <w:rPr>
            <w:rFonts w:ascii="Trebuchet MS" w:hAnsi="Trebuchet MS"/>
            <w:noProof/>
            <w:webHidden/>
          </w:rPr>
          <w:fldChar w:fldCharType="end"/>
        </w:r>
      </w:hyperlink>
    </w:p>
    <w:p w:rsidR="008662E1" w:rsidRPr="007A382F" w:rsidRDefault="003C4BCA">
      <w:pPr>
        <w:pStyle w:val="EA1"/>
        <w:rPr>
          <w:rFonts w:ascii="Trebuchet MS" w:eastAsiaTheme="minorEastAsia" w:hAnsi="Trebuchet MS" w:cstheme="minorBidi"/>
          <w:b w:val="0"/>
          <w:bCs w:val="0"/>
          <w:caps w:val="0"/>
          <w:kern w:val="0"/>
          <w:lang w:val="es-ES"/>
        </w:rPr>
      </w:pPr>
      <w:hyperlink w:anchor="_Toc63777957" w:history="1">
        <w:r w:rsidR="008662E1" w:rsidRPr="007A382F">
          <w:rPr>
            <w:rStyle w:val="Hiperesteka"/>
            <w:rFonts w:ascii="Trebuchet MS" w:hAnsi="Trebuchet MS"/>
          </w:rPr>
          <w:t>I. ERANSKINA.- LIZITAZIO ELEKTRONIKORAKO JARRAIBIDEAK</w:t>
        </w:r>
        <w:r w:rsidR="008662E1" w:rsidRPr="007A382F">
          <w:rPr>
            <w:rFonts w:ascii="Trebuchet MS" w:hAnsi="Trebuchet MS"/>
            <w:webHidden/>
          </w:rPr>
          <w:tab/>
        </w:r>
        <w:r w:rsidR="008662E1" w:rsidRPr="007A382F">
          <w:rPr>
            <w:rFonts w:ascii="Trebuchet MS" w:hAnsi="Trebuchet MS"/>
            <w:webHidden/>
          </w:rPr>
          <w:fldChar w:fldCharType="begin"/>
        </w:r>
        <w:r w:rsidR="008662E1" w:rsidRPr="007A382F">
          <w:rPr>
            <w:rFonts w:ascii="Trebuchet MS" w:hAnsi="Trebuchet MS"/>
            <w:webHidden/>
          </w:rPr>
          <w:instrText xml:space="preserve"> PAGEREF _Toc63777957 \h </w:instrText>
        </w:r>
        <w:r w:rsidR="008662E1" w:rsidRPr="007A382F">
          <w:rPr>
            <w:rFonts w:ascii="Trebuchet MS" w:hAnsi="Trebuchet MS"/>
            <w:webHidden/>
          </w:rPr>
        </w:r>
        <w:r w:rsidR="008662E1" w:rsidRPr="007A382F">
          <w:rPr>
            <w:rFonts w:ascii="Trebuchet MS" w:hAnsi="Trebuchet MS"/>
            <w:webHidden/>
          </w:rPr>
          <w:fldChar w:fldCharType="separate"/>
        </w:r>
        <w:r w:rsidR="00BB0F2C">
          <w:rPr>
            <w:rFonts w:ascii="Trebuchet MS" w:hAnsi="Trebuchet MS"/>
            <w:webHidden/>
          </w:rPr>
          <w:t>33</w:t>
        </w:r>
        <w:r w:rsidR="008662E1" w:rsidRPr="007A382F">
          <w:rPr>
            <w:rFonts w:ascii="Trebuchet MS" w:hAnsi="Trebuchet MS"/>
            <w:webHidden/>
          </w:rPr>
          <w:fldChar w:fldCharType="end"/>
        </w:r>
      </w:hyperlink>
    </w:p>
    <w:p w:rsidR="008662E1" w:rsidRPr="007A382F" w:rsidRDefault="003C4BCA">
      <w:pPr>
        <w:pStyle w:val="EA1"/>
        <w:rPr>
          <w:rFonts w:ascii="Trebuchet MS" w:eastAsiaTheme="minorEastAsia" w:hAnsi="Trebuchet MS" w:cstheme="minorBidi"/>
          <w:b w:val="0"/>
          <w:bCs w:val="0"/>
          <w:caps w:val="0"/>
          <w:kern w:val="0"/>
          <w:lang w:val="es-ES"/>
        </w:rPr>
      </w:pPr>
      <w:hyperlink w:anchor="_Toc63777958" w:history="1">
        <w:r w:rsidR="008662E1" w:rsidRPr="007A382F">
          <w:rPr>
            <w:rStyle w:val="Hiperesteka"/>
            <w:rFonts w:ascii="Trebuchet MS" w:hAnsi="Trebuchet MS"/>
          </w:rPr>
          <w:t>I. ERANSKINAREN GEHIGARRIA.- JAKINARAZPEN ETA KOMUNIKAZIOAK JASOTZEKO DATUAK</w:t>
        </w:r>
        <w:r w:rsidR="008662E1" w:rsidRPr="007A382F">
          <w:rPr>
            <w:rFonts w:ascii="Trebuchet MS" w:hAnsi="Trebuchet MS"/>
            <w:webHidden/>
          </w:rPr>
          <w:tab/>
        </w:r>
        <w:r w:rsidR="008662E1" w:rsidRPr="007A382F">
          <w:rPr>
            <w:rFonts w:ascii="Trebuchet MS" w:hAnsi="Trebuchet MS"/>
            <w:webHidden/>
          </w:rPr>
          <w:fldChar w:fldCharType="begin"/>
        </w:r>
        <w:r w:rsidR="008662E1" w:rsidRPr="007A382F">
          <w:rPr>
            <w:rFonts w:ascii="Trebuchet MS" w:hAnsi="Trebuchet MS"/>
            <w:webHidden/>
          </w:rPr>
          <w:instrText xml:space="preserve"> PAGEREF _Toc63777958 \h </w:instrText>
        </w:r>
        <w:r w:rsidR="008662E1" w:rsidRPr="007A382F">
          <w:rPr>
            <w:rFonts w:ascii="Trebuchet MS" w:hAnsi="Trebuchet MS"/>
            <w:webHidden/>
          </w:rPr>
        </w:r>
        <w:r w:rsidR="008662E1" w:rsidRPr="007A382F">
          <w:rPr>
            <w:rFonts w:ascii="Trebuchet MS" w:hAnsi="Trebuchet MS"/>
            <w:webHidden/>
          </w:rPr>
          <w:fldChar w:fldCharType="separate"/>
        </w:r>
        <w:r w:rsidR="00BB0F2C">
          <w:rPr>
            <w:rFonts w:ascii="Trebuchet MS" w:hAnsi="Trebuchet MS"/>
            <w:webHidden/>
          </w:rPr>
          <w:t>34</w:t>
        </w:r>
        <w:r w:rsidR="008662E1" w:rsidRPr="007A382F">
          <w:rPr>
            <w:rFonts w:ascii="Trebuchet MS" w:hAnsi="Trebuchet MS"/>
            <w:webHidden/>
          </w:rPr>
          <w:fldChar w:fldCharType="end"/>
        </w:r>
      </w:hyperlink>
    </w:p>
    <w:p w:rsidR="008662E1" w:rsidRPr="007A382F" w:rsidRDefault="003C4BCA">
      <w:pPr>
        <w:pStyle w:val="EA1"/>
        <w:rPr>
          <w:rFonts w:ascii="Trebuchet MS" w:eastAsiaTheme="minorEastAsia" w:hAnsi="Trebuchet MS" w:cstheme="minorBidi"/>
          <w:b w:val="0"/>
          <w:bCs w:val="0"/>
          <w:caps w:val="0"/>
          <w:kern w:val="0"/>
          <w:lang w:val="es-ES"/>
        </w:rPr>
      </w:pPr>
      <w:hyperlink w:anchor="_Toc63777959" w:history="1">
        <w:r w:rsidR="008662E1" w:rsidRPr="007A382F">
          <w:rPr>
            <w:rStyle w:val="Hiperesteka"/>
            <w:rFonts w:ascii="Trebuchet MS" w:hAnsi="Trebuchet MS"/>
          </w:rPr>
          <w:t>II. ERANSKINA.- ALDI BATERAKO ENPRESA ELKARTEA ERATZEKO KONPROMISOAREN EREDUA</w:t>
        </w:r>
        <w:r w:rsidR="008662E1" w:rsidRPr="007A382F">
          <w:rPr>
            <w:rFonts w:ascii="Trebuchet MS" w:hAnsi="Trebuchet MS"/>
            <w:webHidden/>
          </w:rPr>
          <w:tab/>
        </w:r>
        <w:r w:rsidR="008662E1" w:rsidRPr="007A382F">
          <w:rPr>
            <w:rFonts w:ascii="Trebuchet MS" w:hAnsi="Trebuchet MS"/>
            <w:webHidden/>
          </w:rPr>
          <w:fldChar w:fldCharType="begin"/>
        </w:r>
        <w:r w:rsidR="008662E1" w:rsidRPr="007A382F">
          <w:rPr>
            <w:rFonts w:ascii="Trebuchet MS" w:hAnsi="Trebuchet MS"/>
            <w:webHidden/>
          </w:rPr>
          <w:instrText xml:space="preserve"> PAGEREF _Toc63777959 \h </w:instrText>
        </w:r>
        <w:r w:rsidR="008662E1" w:rsidRPr="007A382F">
          <w:rPr>
            <w:rFonts w:ascii="Trebuchet MS" w:hAnsi="Trebuchet MS"/>
            <w:webHidden/>
          </w:rPr>
        </w:r>
        <w:r w:rsidR="008662E1" w:rsidRPr="007A382F">
          <w:rPr>
            <w:rFonts w:ascii="Trebuchet MS" w:hAnsi="Trebuchet MS"/>
            <w:webHidden/>
          </w:rPr>
          <w:fldChar w:fldCharType="separate"/>
        </w:r>
        <w:r w:rsidR="00BB0F2C">
          <w:rPr>
            <w:rFonts w:ascii="Trebuchet MS" w:hAnsi="Trebuchet MS"/>
            <w:webHidden/>
          </w:rPr>
          <w:t>35</w:t>
        </w:r>
        <w:r w:rsidR="008662E1" w:rsidRPr="007A382F">
          <w:rPr>
            <w:rFonts w:ascii="Trebuchet MS" w:hAnsi="Trebuchet MS"/>
            <w:webHidden/>
          </w:rPr>
          <w:fldChar w:fldCharType="end"/>
        </w:r>
      </w:hyperlink>
    </w:p>
    <w:p w:rsidR="008662E1" w:rsidRPr="007A382F" w:rsidRDefault="003C4BCA">
      <w:pPr>
        <w:pStyle w:val="EA1"/>
        <w:rPr>
          <w:rFonts w:ascii="Trebuchet MS" w:eastAsiaTheme="minorEastAsia" w:hAnsi="Trebuchet MS" w:cstheme="minorBidi"/>
          <w:b w:val="0"/>
          <w:bCs w:val="0"/>
          <w:caps w:val="0"/>
          <w:kern w:val="0"/>
          <w:lang w:val="es-ES"/>
        </w:rPr>
      </w:pPr>
      <w:hyperlink w:anchor="_Toc63777960" w:history="1">
        <w:r w:rsidR="008662E1" w:rsidRPr="007A382F">
          <w:rPr>
            <w:rStyle w:val="Hiperesteka"/>
            <w:rFonts w:ascii="Trebuchet MS" w:hAnsi="Trebuchet MS"/>
          </w:rPr>
          <w:t>III. ERANSKINA.- ABAL EREDUA</w:t>
        </w:r>
        <w:r w:rsidR="008662E1" w:rsidRPr="007A382F">
          <w:rPr>
            <w:rFonts w:ascii="Trebuchet MS" w:hAnsi="Trebuchet MS"/>
            <w:webHidden/>
          </w:rPr>
          <w:tab/>
        </w:r>
        <w:r w:rsidR="008662E1" w:rsidRPr="007A382F">
          <w:rPr>
            <w:rFonts w:ascii="Trebuchet MS" w:hAnsi="Trebuchet MS"/>
            <w:webHidden/>
          </w:rPr>
          <w:fldChar w:fldCharType="begin"/>
        </w:r>
        <w:r w:rsidR="008662E1" w:rsidRPr="007A382F">
          <w:rPr>
            <w:rFonts w:ascii="Trebuchet MS" w:hAnsi="Trebuchet MS"/>
            <w:webHidden/>
          </w:rPr>
          <w:instrText xml:space="preserve"> PAGEREF _Toc63777960 \h </w:instrText>
        </w:r>
        <w:r w:rsidR="008662E1" w:rsidRPr="007A382F">
          <w:rPr>
            <w:rFonts w:ascii="Trebuchet MS" w:hAnsi="Trebuchet MS"/>
            <w:webHidden/>
          </w:rPr>
        </w:r>
        <w:r w:rsidR="008662E1" w:rsidRPr="007A382F">
          <w:rPr>
            <w:rFonts w:ascii="Trebuchet MS" w:hAnsi="Trebuchet MS"/>
            <w:webHidden/>
          </w:rPr>
          <w:fldChar w:fldCharType="separate"/>
        </w:r>
        <w:r w:rsidR="00BB0F2C">
          <w:rPr>
            <w:rFonts w:ascii="Trebuchet MS" w:hAnsi="Trebuchet MS"/>
            <w:webHidden/>
          </w:rPr>
          <w:t>37</w:t>
        </w:r>
        <w:r w:rsidR="008662E1" w:rsidRPr="007A382F">
          <w:rPr>
            <w:rFonts w:ascii="Trebuchet MS" w:hAnsi="Trebuchet MS"/>
            <w:webHidden/>
          </w:rPr>
          <w:fldChar w:fldCharType="end"/>
        </w:r>
      </w:hyperlink>
    </w:p>
    <w:p w:rsidR="008662E1" w:rsidRPr="007A382F" w:rsidRDefault="003C4BCA">
      <w:pPr>
        <w:pStyle w:val="EA1"/>
        <w:rPr>
          <w:rFonts w:ascii="Trebuchet MS" w:eastAsiaTheme="minorEastAsia" w:hAnsi="Trebuchet MS" w:cstheme="minorBidi"/>
          <w:b w:val="0"/>
          <w:bCs w:val="0"/>
          <w:caps w:val="0"/>
          <w:kern w:val="0"/>
          <w:lang w:val="es-ES"/>
        </w:rPr>
      </w:pPr>
      <w:hyperlink w:anchor="_Toc63777961" w:history="1">
        <w:r w:rsidR="008662E1" w:rsidRPr="007A382F">
          <w:rPr>
            <w:rStyle w:val="Hiperesteka"/>
            <w:rFonts w:ascii="Trebuchet MS" w:hAnsi="Trebuchet MS"/>
          </w:rPr>
          <w:t>IV.- ERANSKINA.- ESKAINTZA EKONOMIKORAKO ETA FORMULA BIDEZ EBALUATZEKO ESKAINTZAKO BESTE ELEMENTUETARAKO EREDUA, ERANTZUKIZUNPEKO ADIERAZPENAREKIN</w:t>
        </w:r>
        <w:r w:rsidR="008662E1" w:rsidRPr="007A382F">
          <w:rPr>
            <w:rFonts w:ascii="Trebuchet MS" w:hAnsi="Trebuchet MS"/>
            <w:webHidden/>
          </w:rPr>
          <w:tab/>
        </w:r>
        <w:r w:rsidR="008662E1" w:rsidRPr="007A382F">
          <w:rPr>
            <w:rFonts w:ascii="Trebuchet MS" w:hAnsi="Trebuchet MS"/>
            <w:webHidden/>
          </w:rPr>
          <w:fldChar w:fldCharType="begin"/>
        </w:r>
        <w:r w:rsidR="008662E1" w:rsidRPr="007A382F">
          <w:rPr>
            <w:rFonts w:ascii="Trebuchet MS" w:hAnsi="Trebuchet MS"/>
            <w:webHidden/>
          </w:rPr>
          <w:instrText xml:space="preserve"> PAGEREF _Toc63777961 \h </w:instrText>
        </w:r>
        <w:r w:rsidR="008662E1" w:rsidRPr="007A382F">
          <w:rPr>
            <w:rFonts w:ascii="Trebuchet MS" w:hAnsi="Trebuchet MS"/>
            <w:webHidden/>
          </w:rPr>
        </w:r>
        <w:r w:rsidR="008662E1" w:rsidRPr="007A382F">
          <w:rPr>
            <w:rFonts w:ascii="Trebuchet MS" w:hAnsi="Trebuchet MS"/>
            <w:webHidden/>
          </w:rPr>
          <w:fldChar w:fldCharType="separate"/>
        </w:r>
        <w:r w:rsidR="00BB0F2C">
          <w:rPr>
            <w:rFonts w:ascii="Trebuchet MS" w:hAnsi="Trebuchet MS"/>
            <w:webHidden/>
          </w:rPr>
          <w:t>38</w:t>
        </w:r>
        <w:r w:rsidR="008662E1" w:rsidRPr="007A382F">
          <w:rPr>
            <w:rFonts w:ascii="Trebuchet MS" w:hAnsi="Trebuchet MS"/>
            <w:webHidden/>
          </w:rPr>
          <w:fldChar w:fldCharType="end"/>
        </w:r>
      </w:hyperlink>
    </w:p>
    <w:p w:rsidR="008662E1" w:rsidRPr="007A382F" w:rsidRDefault="003C4BCA">
      <w:pPr>
        <w:pStyle w:val="EA1"/>
        <w:rPr>
          <w:rFonts w:ascii="Trebuchet MS" w:eastAsiaTheme="minorEastAsia" w:hAnsi="Trebuchet MS" w:cstheme="minorBidi"/>
          <w:b w:val="0"/>
          <w:bCs w:val="0"/>
          <w:caps w:val="0"/>
          <w:kern w:val="0"/>
          <w:lang w:val="es-ES"/>
        </w:rPr>
      </w:pPr>
      <w:hyperlink w:anchor="_Toc63777962" w:history="1">
        <w:r w:rsidR="008662E1" w:rsidRPr="007A382F">
          <w:rPr>
            <w:rStyle w:val="Hiperesteka"/>
            <w:rFonts w:ascii="Trebuchet MS" w:hAnsi="Trebuchet MS"/>
          </w:rPr>
          <w:t>V. ERANSKINA.- ADJUDIKAZIO IRIZPIDEEN EBALUAZIO SISTEMAREN PROPOSAMENA ETA IZAERA SOZIALEKO BALDINTZA BEREZIAK</w:t>
        </w:r>
        <w:r w:rsidR="008662E1" w:rsidRPr="007A382F">
          <w:rPr>
            <w:rFonts w:ascii="Trebuchet MS" w:hAnsi="Trebuchet MS"/>
            <w:webHidden/>
          </w:rPr>
          <w:tab/>
        </w:r>
        <w:r w:rsidR="008662E1" w:rsidRPr="007A382F">
          <w:rPr>
            <w:rFonts w:ascii="Trebuchet MS" w:hAnsi="Trebuchet MS"/>
            <w:webHidden/>
          </w:rPr>
          <w:fldChar w:fldCharType="begin"/>
        </w:r>
        <w:r w:rsidR="008662E1" w:rsidRPr="007A382F">
          <w:rPr>
            <w:rFonts w:ascii="Trebuchet MS" w:hAnsi="Trebuchet MS"/>
            <w:webHidden/>
          </w:rPr>
          <w:instrText xml:space="preserve"> PAGEREF _Toc63777962 \h </w:instrText>
        </w:r>
        <w:r w:rsidR="008662E1" w:rsidRPr="007A382F">
          <w:rPr>
            <w:rFonts w:ascii="Trebuchet MS" w:hAnsi="Trebuchet MS"/>
            <w:webHidden/>
          </w:rPr>
        </w:r>
        <w:r w:rsidR="008662E1" w:rsidRPr="007A382F">
          <w:rPr>
            <w:rFonts w:ascii="Trebuchet MS" w:hAnsi="Trebuchet MS"/>
            <w:webHidden/>
          </w:rPr>
          <w:fldChar w:fldCharType="separate"/>
        </w:r>
        <w:r w:rsidR="00BB0F2C">
          <w:rPr>
            <w:rFonts w:ascii="Trebuchet MS" w:hAnsi="Trebuchet MS"/>
            <w:webHidden/>
          </w:rPr>
          <w:t>42</w:t>
        </w:r>
        <w:r w:rsidR="008662E1" w:rsidRPr="007A382F">
          <w:rPr>
            <w:rFonts w:ascii="Trebuchet MS" w:hAnsi="Trebuchet MS"/>
            <w:webHidden/>
          </w:rPr>
          <w:fldChar w:fldCharType="end"/>
        </w:r>
      </w:hyperlink>
    </w:p>
    <w:p w:rsidR="001923AF" w:rsidRPr="007A382F" w:rsidRDefault="001923AF" w:rsidP="004B5C02">
      <w:pPr>
        <w:spacing w:after="60"/>
        <w:rPr>
          <w:rFonts w:ascii="Trebuchet MS" w:hAnsi="Trebuchet MS"/>
        </w:rPr>
        <w:sectPr w:rsidR="001923AF" w:rsidRPr="007A382F" w:rsidSect="000E5A6A">
          <w:footerReference w:type="default" r:id="rId13"/>
          <w:pgSz w:w="11906" w:h="16838"/>
          <w:pgMar w:top="1985" w:right="1701" w:bottom="1701" w:left="1701" w:header="709" w:footer="709" w:gutter="0"/>
          <w:cols w:space="708"/>
          <w:docGrid w:linePitch="360"/>
        </w:sectPr>
      </w:pPr>
      <w:r w:rsidRPr="007A382F">
        <w:rPr>
          <w:rFonts w:ascii="Trebuchet MS" w:hAnsi="Trebuchet MS"/>
        </w:rPr>
        <w:fldChar w:fldCharType="end"/>
      </w:r>
    </w:p>
    <w:p w:rsidR="001923AF" w:rsidRPr="007A382F" w:rsidRDefault="001923AF" w:rsidP="00E31029">
      <w:pPr>
        <w:pStyle w:val="1izenburua"/>
        <w:spacing w:line="240" w:lineRule="atLeast"/>
        <w:jc w:val="center"/>
        <w:rPr>
          <w:rFonts w:ascii="Trebuchet MS" w:hAnsi="Trebuchet MS"/>
          <w:sz w:val="20"/>
          <w:szCs w:val="20"/>
        </w:rPr>
      </w:pPr>
      <w:bookmarkStart w:id="30" w:name="_Toc63777880"/>
      <w:r w:rsidRPr="007A382F">
        <w:rPr>
          <w:rFonts w:ascii="Trebuchet MS" w:hAnsi="Trebuchet MS"/>
          <w:sz w:val="20"/>
          <w:szCs w:val="20"/>
        </w:rPr>
        <w:lastRenderedPageBreak/>
        <w:t>I. KAPITULUA - XEDAPEN OROKORRAK</w:t>
      </w:r>
      <w:bookmarkEnd w:id="30"/>
    </w:p>
    <w:p w:rsidR="001923AF" w:rsidRPr="007A382F" w:rsidRDefault="001923AF" w:rsidP="001C4634">
      <w:pPr>
        <w:pStyle w:val="tit1"/>
        <w:rPr>
          <w:rFonts w:ascii="Trebuchet MS" w:hAnsi="Trebuchet MS"/>
        </w:rPr>
      </w:pPr>
    </w:p>
    <w:p w:rsidR="001923AF" w:rsidRPr="007A382F" w:rsidRDefault="001923AF" w:rsidP="00E31029">
      <w:pPr>
        <w:pStyle w:val="2izenburua"/>
        <w:spacing w:line="240" w:lineRule="atLeast"/>
        <w:jc w:val="both"/>
        <w:rPr>
          <w:rFonts w:ascii="Trebuchet MS" w:hAnsi="Trebuchet MS"/>
          <w:i w:val="0"/>
          <w:sz w:val="20"/>
          <w:szCs w:val="20"/>
        </w:rPr>
      </w:pPr>
      <w:bookmarkStart w:id="31" w:name="_Toc63777881"/>
      <w:r w:rsidRPr="007A382F">
        <w:rPr>
          <w:rFonts w:ascii="Trebuchet MS" w:hAnsi="Trebuchet MS"/>
          <w:i w:val="0"/>
          <w:sz w:val="20"/>
          <w:szCs w:val="20"/>
        </w:rPr>
        <w:t>1.- Kontratuaren objektua</w:t>
      </w:r>
      <w:bookmarkEnd w:id="31"/>
    </w:p>
    <w:p w:rsidR="001923AF" w:rsidRPr="007A382F" w:rsidRDefault="001923AF" w:rsidP="005302DF">
      <w:pPr>
        <w:spacing w:before="60" w:line="240" w:lineRule="atLeast"/>
        <w:jc w:val="both"/>
        <w:rPr>
          <w:rFonts w:ascii="Trebuchet MS" w:hAnsi="Trebuchet MS" w:cs="Arial"/>
        </w:rPr>
      </w:pPr>
      <w:r w:rsidRPr="007A382F">
        <w:rPr>
          <w:rFonts w:ascii="Trebuchet MS" w:hAnsi="Trebuchet MS" w:cs="Arial"/>
        </w:rPr>
        <w:t xml:space="preserve">1.- Kontratuaren objektua ezaugarrien taulako </w:t>
      </w:r>
      <w:hyperlink w:anchor="CC_3" w:history="1">
        <w:r w:rsidRPr="007A382F">
          <w:rPr>
            <w:rStyle w:val="Hiperesteka"/>
            <w:rFonts w:ascii="Trebuchet MS" w:hAnsi="Trebuchet MS" w:cs="Arial"/>
            <w:b/>
          </w:rPr>
          <w:t>3. atalean</w:t>
        </w:r>
      </w:hyperlink>
      <w:r w:rsidRPr="007A382F">
        <w:rPr>
          <w:rFonts w:ascii="Trebuchet MS" w:hAnsi="Trebuchet MS" w:cs="Arial"/>
        </w:rPr>
        <w:t xml:space="preserve"> deskribatutako zerbitzua da, betiere ezaugarrien taulan ezarritako baldintzekin bat. Hala badagokio, kontuan hartu beharko dira Europako Parlamentuko eta Kontseiluko 2014ko otsailaren 26ko 2014/23/EB eta 2014/24/EB zuzentarauen espainiar ordenamendu juridikorako transposizioa egiten duen Sektore Publikoko Kontratuen azaroaren 8ko 9/2017 Legeak (SPKL) aurreikusten dituen balizkoetan tramita daitezen aldaketak.</w:t>
      </w:r>
    </w:p>
    <w:p w:rsidR="001923AF" w:rsidRPr="007A382F" w:rsidRDefault="001923AF" w:rsidP="005D4750">
      <w:pPr>
        <w:spacing w:before="60" w:line="240" w:lineRule="atLeast"/>
        <w:jc w:val="both"/>
        <w:rPr>
          <w:rFonts w:ascii="Trebuchet MS" w:hAnsi="Trebuchet MS" w:cs="Arial"/>
          <w:b/>
        </w:rPr>
      </w:pPr>
      <w:r w:rsidRPr="007A382F">
        <w:rPr>
          <w:rFonts w:ascii="Trebuchet MS" w:hAnsi="Trebuchet MS" w:cs="Arial"/>
        </w:rPr>
        <w:t>Atal horretan horrela ezartzen denean, sortaka egingo da lizitazioa, bertan deskribatzen diren baldintzak eta mugak aplikaturik, SPKLren 99. artikuluak dioenarekin bat. Plegu honetan kontratuari edo enpresa adjudikaziodunari egindako erreferentzia guztiak, kontratuen obje</w:t>
      </w:r>
      <w:r w:rsidR="00B75082" w:rsidRPr="007A382F">
        <w:rPr>
          <w:rFonts w:ascii="Trebuchet MS" w:hAnsi="Trebuchet MS" w:cs="Arial"/>
        </w:rPr>
        <w:t>k</w:t>
      </w:r>
      <w:r w:rsidRPr="007A382F">
        <w:rPr>
          <w:rFonts w:ascii="Trebuchet MS" w:hAnsi="Trebuchet MS" w:cs="Arial"/>
        </w:rPr>
        <w:t>tua zatitu deneko sorta bakoitzari egindakoak direla ulertuko da.</w:t>
      </w:r>
    </w:p>
    <w:p w:rsidR="001923AF" w:rsidRPr="007A382F" w:rsidRDefault="001923AF" w:rsidP="005D4750">
      <w:pPr>
        <w:spacing w:before="60" w:line="240" w:lineRule="atLeast"/>
        <w:jc w:val="both"/>
        <w:rPr>
          <w:rFonts w:ascii="Trebuchet MS" w:hAnsi="Trebuchet MS" w:cs="Arial"/>
        </w:rPr>
      </w:pPr>
      <w:r w:rsidRPr="007A382F">
        <w:rPr>
          <w:rFonts w:ascii="Trebuchet MS" w:hAnsi="Trebuchet MS" w:cs="Arial"/>
        </w:rPr>
        <w:t xml:space="preserve">2.- Kontratuen Hiztegi Komuneko (CPV) nomenklaturari dagokion kodifikazioa ezaugarrien taulako </w:t>
      </w:r>
      <w:hyperlink w:anchor="CC_3" w:history="1">
        <w:r w:rsidRPr="007A382F">
          <w:rPr>
            <w:rStyle w:val="Hiperesteka"/>
            <w:rFonts w:ascii="Trebuchet MS" w:hAnsi="Trebuchet MS" w:cs="Arial"/>
            <w:b/>
          </w:rPr>
          <w:t>3.</w:t>
        </w:r>
        <w:r w:rsidRPr="007A382F">
          <w:rPr>
            <w:rStyle w:val="Hiperesteka"/>
            <w:rFonts w:ascii="Trebuchet MS" w:hAnsi="Trebuchet MS" w:cs="Arial"/>
          </w:rPr>
          <w:t xml:space="preserve"> a</w:t>
        </w:r>
        <w:r w:rsidRPr="007A382F">
          <w:rPr>
            <w:rStyle w:val="Hiperesteka"/>
            <w:rFonts w:ascii="Trebuchet MS" w:hAnsi="Trebuchet MS" w:cs="Arial"/>
            <w:b/>
          </w:rPr>
          <w:t>tale</w:t>
        </w:r>
        <w:r w:rsidRPr="007A382F">
          <w:rPr>
            <w:rStyle w:val="Hiperesteka"/>
            <w:rFonts w:ascii="Trebuchet MS" w:hAnsi="Trebuchet MS" w:cs="Arial"/>
            <w:b/>
          </w:rPr>
          <w:tab/>
          <w:t>an</w:t>
        </w:r>
      </w:hyperlink>
      <w:r w:rsidRPr="007A382F">
        <w:rPr>
          <w:rFonts w:ascii="Trebuchet MS" w:hAnsi="Trebuchet MS" w:cs="Arial"/>
        </w:rPr>
        <w:t xml:space="preserve"> dago jasota.</w:t>
      </w:r>
    </w:p>
    <w:p w:rsidR="001923AF" w:rsidRPr="007A382F" w:rsidRDefault="001923AF" w:rsidP="00E95B08">
      <w:pPr>
        <w:pStyle w:val="2izenburua"/>
        <w:spacing w:line="240" w:lineRule="atLeast"/>
        <w:jc w:val="both"/>
        <w:rPr>
          <w:rFonts w:ascii="Trebuchet MS" w:hAnsi="Trebuchet MS"/>
          <w:i w:val="0"/>
          <w:iCs w:val="0"/>
          <w:sz w:val="20"/>
          <w:szCs w:val="20"/>
        </w:rPr>
      </w:pPr>
      <w:bookmarkStart w:id="32" w:name="_Toc63777882"/>
      <w:r w:rsidRPr="007A382F">
        <w:rPr>
          <w:rFonts w:ascii="Trebuchet MS" w:hAnsi="Trebuchet MS"/>
          <w:i w:val="0"/>
          <w:iCs w:val="0"/>
          <w:sz w:val="20"/>
          <w:szCs w:val="20"/>
        </w:rPr>
        <w:t>2.- Kontratuaren bitartez bete beharreko premia</w:t>
      </w:r>
      <w:bookmarkEnd w:id="32"/>
      <w:r w:rsidRPr="007A382F">
        <w:rPr>
          <w:rFonts w:ascii="Trebuchet MS" w:hAnsi="Trebuchet MS"/>
          <w:i w:val="0"/>
          <w:iCs w:val="0"/>
          <w:sz w:val="20"/>
          <w:szCs w:val="20"/>
        </w:rPr>
        <w:t xml:space="preserve"> </w:t>
      </w:r>
    </w:p>
    <w:p w:rsidR="001923AF" w:rsidRPr="007A382F" w:rsidRDefault="001923AF" w:rsidP="000816F0">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ascii="Trebuchet MS" w:hAnsi="Trebuchet MS" w:cs="Arial"/>
          <w:b w:val="0"/>
          <w:sz w:val="20"/>
        </w:rPr>
      </w:pPr>
      <w:r w:rsidRPr="007A382F">
        <w:rPr>
          <w:rFonts w:ascii="Trebuchet MS" w:hAnsi="Trebuchet MS" w:cs="Arial"/>
          <w:b w:val="0"/>
          <w:sz w:val="20"/>
        </w:rPr>
        <w:t xml:space="preserve">Kontratu honekin beteko dira preskripzio teknikoen agirian deskribatuta dauden premia edo beharrak, zehazki bertan deskribatzen diren zerbitzuen bitartez. </w:t>
      </w:r>
    </w:p>
    <w:p w:rsidR="001923AF" w:rsidRPr="007A382F" w:rsidRDefault="001923AF" w:rsidP="00E95B08">
      <w:pPr>
        <w:pStyle w:val="2izenburua"/>
        <w:spacing w:line="240" w:lineRule="atLeast"/>
        <w:jc w:val="both"/>
        <w:rPr>
          <w:rFonts w:ascii="Trebuchet MS" w:hAnsi="Trebuchet MS"/>
          <w:i w:val="0"/>
          <w:iCs w:val="0"/>
          <w:sz w:val="20"/>
          <w:szCs w:val="20"/>
        </w:rPr>
      </w:pPr>
      <w:bookmarkStart w:id="33" w:name="_Toc63777883"/>
      <w:bookmarkStart w:id="34" w:name="_Toc463331527"/>
      <w:r w:rsidRPr="007A382F">
        <w:rPr>
          <w:rFonts w:ascii="Trebuchet MS" w:hAnsi="Trebuchet MS"/>
          <w:i w:val="0"/>
          <w:iCs w:val="0"/>
          <w:sz w:val="20"/>
          <w:szCs w:val="20"/>
        </w:rPr>
        <w:t>3.- Lizitazioaren oinarrizko aurrekontua</w:t>
      </w:r>
      <w:bookmarkEnd w:id="33"/>
      <w:r w:rsidRPr="007A382F">
        <w:rPr>
          <w:rFonts w:ascii="Trebuchet MS" w:hAnsi="Trebuchet MS"/>
          <w:i w:val="0"/>
          <w:iCs w:val="0"/>
          <w:sz w:val="20"/>
          <w:szCs w:val="20"/>
        </w:rPr>
        <w:t xml:space="preserve"> </w:t>
      </w:r>
    </w:p>
    <w:p w:rsidR="001923AF" w:rsidRPr="007A382F" w:rsidRDefault="001923AF" w:rsidP="004048EB">
      <w:pPr>
        <w:spacing w:before="60" w:line="240" w:lineRule="atLeast"/>
        <w:jc w:val="both"/>
        <w:rPr>
          <w:rFonts w:ascii="Trebuchet MS" w:hAnsi="Trebuchet MS" w:cs="Arial"/>
        </w:rPr>
      </w:pPr>
      <w:r w:rsidRPr="007A382F">
        <w:rPr>
          <w:rFonts w:ascii="Trebuchet MS" w:hAnsi="Trebuchet MS" w:cs="Arial"/>
        </w:rPr>
        <w:t>Kontratu</w:t>
      </w:r>
      <w:r w:rsidR="00CC394D" w:rsidRPr="007A382F">
        <w:rPr>
          <w:rFonts w:ascii="Trebuchet MS" w:hAnsi="Trebuchet MS" w:cs="Arial"/>
        </w:rPr>
        <w:t xml:space="preserve">aren </w:t>
      </w:r>
      <w:r w:rsidRPr="007A382F">
        <w:rPr>
          <w:rFonts w:ascii="Trebuchet MS" w:hAnsi="Trebuchet MS" w:cs="Arial"/>
        </w:rPr>
        <w:t>lizitazioaren oinarrizko aurrekontuaren zenbatekoa</w:t>
      </w:r>
      <w:r w:rsidR="00CC394D" w:rsidRPr="007A382F">
        <w:rPr>
          <w:rFonts w:ascii="Trebuchet MS" w:hAnsi="Trebuchet MS" w:cs="Arial"/>
        </w:rPr>
        <w:t>,</w:t>
      </w:r>
      <w:r w:rsidRPr="007A382F">
        <w:rPr>
          <w:rFonts w:ascii="Trebuchet MS" w:hAnsi="Trebuchet MS" w:cs="Arial"/>
        </w:rPr>
        <w:t xml:space="preserve"> ezaugarrien taulako </w:t>
      </w:r>
      <w:hyperlink w:anchor="CC_4" w:history="1">
        <w:r w:rsidRPr="007A382F">
          <w:rPr>
            <w:rStyle w:val="Hiperesteka"/>
            <w:rFonts w:ascii="Trebuchet MS" w:hAnsi="Trebuchet MS" w:cs="Arial"/>
            <w:b/>
          </w:rPr>
          <w:t>4. atalean</w:t>
        </w:r>
      </w:hyperlink>
      <w:r w:rsidRPr="007A382F">
        <w:rPr>
          <w:rFonts w:ascii="Trebuchet MS" w:hAnsi="Trebuchet MS" w:cs="Arial"/>
        </w:rPr>
        <w:t xml:space="preserve"> maximotzat adierazten dena da</w:t>
      </w:r>
      <w:r w:rsidR="00CC394D" w:rsidRPr="007A382F">
        <w:rPr>
          <w:rFonts w:ascii="Trebuchet MS" w:hAnsi="Trebuchet MS" w:cs="Arial"/>
        </w:rPr>
        <w:t>, balio erantsiaren gaineko zerga barne harturik,</w:t>
      </w:r>
      <w:r w:rsidRPr="007A382F">
        <w:rPr>
          <w:rFonts w:ascii="Trebuchet MS" w:hAnsi="Trebuchet MS" w:cs="Arial"/>
        </w:rPr>
        <w:t xml:space="preserve"> eta SPKLren 100.2 artikuluak zehaztutakoaren arabera kalkulatu</w:t>
      </w:r>
      <w:r w:rsidR="00CC394D" w:rsidRPr="007A382F">
        <w:rPr>
          <w:rFonts w:ascii="Trebuchet MS" w:hAnsi="Trebuchet MS" w:cs="Arial"/>
        </w:rPr>
        <w:t>ko</w:t>
      </w:r>
      <w:r w:rsidRPr="007A382F">
        <w:rPr>
          <w:rFonts w:ascii="Trebuchet MS" w:hAnsi="Trebuchet MS" w:cs="Arial"/>
        </w:rPr>
        <w:t xml:space="preserve"> da.</w:t>
      </w:r>
    </w:p>
    <w:p w:rsidR="001923AF" w:rsidRPr="007A382F" w:rsidRDefault="001923AF" w:rsidP="007650A2">
      <w:pPr>
        <w:pStyle w:val="2izenburua"/>
        <w:spacing w:line="240" w:lineRule="atLeast"/>
        <w:jc w:val="both"/>
        <w:rPr>
          <w:rFonts w:ascii="Trebuchet MS" w:hAnsi="Trebuchet MS"/>
          <w:i w:val="0"/>
          <w:iCs w:val="0"/>
          <w:sz w:val="20"/>
          <w:szCs w:val="20"/>
        </w:rPr>
      </w:pPr>
      <w:bookmarkStart w:id="35" w:name="_Toc63777884"/>
      <w:bookmarkEnd w:id="34"/>
      <w:r w:rsidRPr="007A382F">
        <w:rPr>
          <w:rFonts w:ascii="Trebuchet MS" w:hAnsi="Trebuchet MS"/>
          <w:i w:val="0"/>
          <w:iCs w:val="0"/>
          <w:sz w:val="20"/>
          <w:szCs w:val="20"/>
        </w:rPr>
        <w:t>4.- Kontratuaren balio zenbatetsia</w:t>
      </w:r>
      <w:bookmarkEnd w:id="35"/>
      <w:r w:rsidRPr="007A382F">
        <w:rPr>
          <w:rFonts w:ascii="Trebuchet MS" w:hAnsi="Trebuchet MS"/>
          <w:i w:val="0"/>
          <w:iCs w:val="0"/>
          <w:sz w:val="20"/>
          <w:szCs w:val="20"/>
        </w:rPr>
        <w:t xml:space="preserve"> </w:t>
      </w:r>
    </w:p>
    <w:p w:rsidR="001923AF" w:rsidRPr="007A382F" w:rsidRDefault="001923AF" w:rsidP="007B244A">
      <w:pPr>
        <w:spacing w:before="60" w:line="240" w:lineRule="atLeast"/>
        <w:jc w:val="both"/>
        <w:rPr>
          <w:rFonts w:ascii="Trebuchet MS" w:hAnsi="Trebuchet MS" w:cs="Arial"/>
        </w:rPr>
      </w:pPr>
      <w:r w:rsidRPr="007A382F">
        <w:rPr>
          <w:rFonts w:ascii="Trebuchet MS" w:hAnsi="Trebuchet MS" w:cs="Arial"/>
        </w:rPr>
        <w:t xml:space="preserve">1.- Kontratuaren balio zenbatetsia, SPKLren 101. artikuluaren arabera kalkulatua eta ezaugarrien taulako </w:t>
      </w:r>
      <w:hyperlink w:anchor="CC_5" w:history="1">
        <w:r w:rsidRPr="007A382F">
          <w:rPr>
            <w:rStyle w:val="Hiperesteka"/>
            <w:rFonts w:ascii="Trebuchet MS" w:hAnsi="Trebuchet MS" w:cs="Arial"/>
            <w:b/>
          </w:rPr>
          <w:t>5. atalean</w:t>
        </w:r>
      </w:hyperlink>
      <w:r w:rsidRPr="007A382F">
        <w:rPr>
          <w:rFonts w:ascii="Trebuchet MS" w:hAnsi="Trebuchet MS" w:cs="Arial"/>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CC394D" w:rsidRPr="007A382F">
        <w:rPr>
          <w:rFonts w:ascii="Trebuchet MS" w:hAnsi="Trebuchet MS" w:cs="Arial"/>
        </w:rPr>
        <w:t>zenbatetsi</w:t>
      </w:r>
      <w:r w:rsidRPr="007A382F">
        <w:rPr>
          <w:rFonts w:ascii="Trebuchet MS" w:hAnsi="Trebuchet MS" w:cs="Arial"/>
        </w:rPr>
        <w:t xml:space="preserve"> horretan sartuko dira, horrela aurreikusi gero, ezaugarrien taulako </w:t>
      </w:r>
      <w:hyperlink w:anchor="CC_22" w:history="1">
        <w:r w:rsidRPr="007A382F">
          <w:rPr>
            <w:rStyle w:val="Hiperesteka"/>
            <w:rFonts w:ascii="Trebuchet MS" w:hAnsi="Trebuchet MS" w:cs="Arial"/>
            <w:b/>
          </w:rPr>
          <w:t>2</w:t>
        </w:r>
        <w:r w:rsidR="003F721E" w:rsidRPr="007A382F">
          <w:rPr>
            <w:rStyle w:val="Hiperesteka"/>
            <w:rFonts w:ascii="Trebuchet MS" w:hAnsi="Trebuchet MS" w:cs="Arial"/>
            <w:b/>
          </w:rPr>
          <w:t>2</w:t>
        </w:r>
        <w:r w:rsidRPr="007A382F">
          <w:rPr>
            <w:rStyle w:val="Hiperesteka"/>
            <w:rFonts w:ascii="Trebuchet MS" w:hAnsi="Trebuchet MS" w:cs="Arial"/>
            <w:b/>
          </w:rPr>
          <w:t>. ataletan</w:t>
        </w:r>
      </w:hyperlink>
      <w:r w:rsidRPr="007A382F">
        <w:rPr>
          <w:rFonts w:ascii="Trebuchet MS" w:hAnsi="Trebuchet MS" w:cs="Arial"/>
        </w:rPr>
        <w:t xml:space="preserve"> hurrenez hurren, adierazitako balizko kontratuzko goranzko aldaketak. </w:t>
      </w:r>
    </w:p>
    <w:p w:rsidR="001923AF" w:rsidRPr="007A382F" w:rsidRDefault="001923AF" w:rsidP="007B244A">
      <w:pPr>
        <w:spacing w:before="60" w:line="240" w:lineRule="atLeast"/>
        <w:jc w:val="both"/>
        <w:rPr>
          <w:rFonts w:ascii="Trebuchet MS" w:hAnsi="Trebuchet MS" w:cs="Arial"/>
        </w:rPr>
      </w:pPr>
      <w:r w:rsidRPr="007A382F">
        <w:rPr>
          <w:rFonts w:ascii="Trebuchet MS" w:hAnsi="Trebuchet MS" w:cs="Arial"/>
        </w:rPr>
        <w:t xml:space="preserve">2.- SPKLren 101.5 artikuluan aurreikusiaren ondorioetarako, ezaugarrien taulako </w:t>
      </w:r>
      <w:hyperlink w:anchor="CC_5" w:history="1">
        <w:r w:rsidRPr="007A382F">
          <w:rPr>
            <w:rStyle w:val="Hiperesteka"/>
            <w:rFonts w:ascii="Trebuchet MS" w:hAnsi="Trebuchet MS" w:cs="Arial"/>
            <w:b/>
          </w:rPr>
          <w:t>5. atalean</w:t>
        </w:r>
      </w:hyperlink>
      <w:r w:rsidRPr="007A382F">
        <w:rPr>
          <w:rFonts w:ascii="Trebuchet MS" w:hAnsi="Trebuchet MS" w:cs="Arial"/>
        </w:rPr>
        <w:t xml:space="preserve"> adierazten da kontratuaren balio zenbatetsia zehazteko erabili den metodoa. </w:t>
      </w:r>
    </w:p>
    <w:p w:rsidR="001923AF" w:rsidRPr="007A382F" w:rsidRDefault="001923AF" w:rsidP="00E7545E">
      <w:pPr>
        <w:pStyle w:val="2izenburua"/>
        <w:spacing w:line="240" w:lineRule="atLeast"/>
        <w:jc w:val="both"/>
        <w:rPr>
          <w:rFonts w:ascii="Trebuchet MS" w:hAnsi="Trebuchet MS"/>
          <w:i w:val="0"/>
          <w:iCs w:val="0"/>
          <w:sz w:val="20"/>
          <w:szCs w:val="20"/>
        </w:rPr>
      </w:pPr>
      <w:bookmarkStart w:id="36" w:name="_Toc63777885"/>
      <w:r w:rsidRPr="007A382F">
        <w:rPr>
          <w:rFonts w:ascii="Trebuchet MS" w:hAnsi="Trebuchet MS"/>
          <w:i w:val="0"/>
          <w:iCs w:val="0"/>
          <w:sz w:val="20"/>
          <w:szCs w:val="20"/>
        </w:rPr>
        <w:t>5.- Kontratuaren prezioa</w:t>
      </w:r>
      <w:bookmarkEnd w:id="36"/>
      <w:r w:rsidRPr="007A382F">
        <w:rPr>
          <w:rFonts w:ascii="Trebuchet MS" w:hAnsi="Trebuchet MS"/>
          <w:i w:val="0"/>
          <w:iCs w:val="0"/>
          <w:sz w:val="20"/>
          <w:szCs w:val="20"/>
        </w:rPr>
        <w:t xml:space="preserve"> </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1.- Kontratuaren prezioa adjudikaziotik ateratzen dena izango da. Balio erantsiaren gaineko zerga partida independente gisa jaso beharko du. Kontratuaren prezioan sartutzat joko dira aplikatu beharreko edozein motatako tributu, tasa eta kanonak, bai eta klausula agiri  honetan aurreikusten diren betebeharrak betetzeak adjudikaziodunari dakarzkion gastu guztiak ere.</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 xml:space="preserve">2.- SPKLren 102.4 artikuluan aurreikusiaren ondorioetarako, ezaugarrien taulako </w:t>
      </w:r>
      <w:hyperlink w:anchor="CC_4" w:history="1">
        <w:r w:rsidRPr="007A382F">
          <w:rPr>
            <w:rStyle w:val="Hiperesteka"/>
            <w:rFonts w:ascii="Trebuchet MS" w:hAnsi="Trebuchet MS" w:cs="Arial"/>
            <w:b/>
          </w:rPr>
          <w:t>4. atalean</w:t>
        </w:r>
      </w:hyperlink>
      <w:r w:rsidRPr="007A382F">
        <w:rPr>
          <w:rFonts w:ascii="Trebuchet MS" w:hAnsi="Trebuchet MS" w:cs="Arial"/>
        </w:rPr>
        <w:t xml:space="preserve"> adierazten da kontratuaren prezioa zehazteko erabili den sistema. </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3.- Prezioaren zehaztapena oroharreko prezioan egiten den kontratuetan, kontratuaren prezioa enpresa adjudikaziodunak eskainiko du kontratuaren prezioa eta hura inoiz ez da lizitazio aurrekontutik gorakoa izango.</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 xml:space="preserve">4.- Prezioaren zehaztapena prestazioko osagai edo unitateen prezio unitarioen bitartez egiten den kontratuetan: </w:t>
      </w:r>
    </w:p>
    <w:p w:rsidR="001923AF" w:rsidRPr="007A382F" w:rsidRDefault="001923AF" w:rsidP="000816F0">
      <w:pPr>
        <w:spacing w:before="60" w:line="240" w:lineRule="atLeast"/>
        <w:ind w:left="568" w:hanging="284"/>
        <w:jc w:val="both"/>
        <w:rPr>
          <w:rFonts w:ascii="Trebuchet MS" w:hAnsi="Trebuchet MS" w:cs="Arial"/>
        </w:rPr>
      </w:pPr>
      <w:r w:rsidRPr="007A382F">
        <w:rPr>
          <w:rFonts w:ascii="Trebuchet MS" w:hAnsi="Trebuchet MS" w:cs="Arial"/>
        </w:rPr>
        <w:lastRenderedPageBreak/>
        <w:t>a)</w:t>
      </w:r>
      <w:r w:rsidRPr="007A382F">
        <w:rPr>
          <w:rFonts w:ascii="Trebuchet MS" w:hAnsi="Trebuchet MS" w:cs="Arial"/>
        </w:rPr>
        <w:tab/>
        <w:t xml:space="preserve">Objektua osatzen duen unitate kopurua zehatz definitzen denean, adjudikaziodunak eskainitako prezio unitarioa unitate kopuruaz biderkaturik ateratzen den emaitza izango da prezioa. </w:t>
      </w:r>
    </w:p>
    <w:p w:rsidR="001923AF" w:rsidRPr="007A382F" w:rsidRDefault="001923AF" w:rsidP="000816F0">
      <w:pPr>
        <w:spacing w:before="60" w:line="240" w:lineRule="atLeast"/>
        <w:ind w:left="568" w:hanging="284"/>
        <w:jc w:val="both"/>
        <w:rPr>
          <w:rFonts w:ascii="Trebuchet MS" w:hAnsi="Trebuchet MS" w:cs="Arial"/>
        </w:rPr>
      </w:pPr>
      <w:r w:rsidRPr="007A382F">
        <w:rPr>
          <w:rFonts w:ascii="Trebuchet MS" w:hAnsi="Trebuchet MS" w:cs="Arial"/>
        </w:rPr>
        <w:t>b)</w:t>
      </w:r>
      <w:r w:rsidRPr="007A382F">
        <w:rPr>
          <w:rFonts w:ascii="Trebuchet MS" w:hAnsi="Trebuchet MS" w:cs="Arial"/>
        </w:rPr>
        <w:tab/>
        <w:t>Objektua osatzen duen unitate kopurua zehatz definitzen ez denean:</w:t>
      </w:r>
    </w:p>
    <w:p w:rsidR="001923AF" w:rsidRPr="007A382F" w:rsidRDefault="001923AF" w:rsidP="000816F0">
      <w:pPr>
        <w:spacing w:before="60" w:line="240" w:lineRule="atLeast"/>
        <w:ind w:left="851" w:hanging="284"/>
        <w:jc w:val="both"/>
        <w:rPr>
          <w:rFonts w:ascii="Trebuchet MS" w:hAnsi="Trebuchet MS" w:cs="Arial"/>
        </w:rPr>
      </w:pPr>
      <w:r w:rsidRPr="007A382F">
        <w:rPr>
          <w:rFonts w:ascii="Trebuchet MS" w:hAnsi="Trebuchet MS" w:cs="Arial"/>
        </w:rPr>
        <w:t>1)</w:t>
      </w:r>
      <w:r w:rsidRPr="007A382F">
        <w:rPr>
          <w:rFonts w:ascii="Trebuchet MS" w:hAnsi="Trebuchet MS" w:cs="Arial"/>
        </w:rPr>
        <w:tab/>
        <w:t xml:space="preserve">Unitate bakoitzaren prezioa adjudikaziodunak eskainia izango da. </w:t>
      </w:r>
    </w:p>
    <w:p w:rsidR="001923AF" w:rsidRPr="007A382F" w:rsidRDefault="001923AF" w:rsidP="000816F0">
      <w:pPr>
        <w:spacing w:before="60" w:line="240" w:lineRule="atLeast"/>
        <w:ind w:left="851" w:hanging="284"/>
        <w:jc w:val="both"/>
        <w:rPr>
          <w:rFonts w:ascii="Trebuchet MS" w:hAnsi="Trebuchet MS" w:cs="Arial"/>
        </w:rPr>
      </w:pPr>
      <w:r w:rsidRPr="007A382F">
        <w:rPr>
          <w:rFonts w:ascii="Trebuchet MS" w:hAnsi="Trebuchet MS" w:cs="Arial"/>
        </w:rPr>
        <w:t>2)</w:t>
      </w:r>
      <w:r w:rsidRPr="007A382F">
        <w:rPr>
          <w:rFonts w:ascii="Trebuchet MS" w:hAnsi="Trebuchet MS" w:cs="Arial"/>
        </w:rPr>
        <w:tab/>
        <w:t>Kontratuaren gehienezko mugako aurrekontua finkatuko da, nahiz aurrekontu horretako gastu e</w:t>
      </w:r>
      <w:r w:rsidR="00B75082" w:rsidRPr="007A382F">
        <w:rPr>
          <w:rFonts w:ascii="Trebuchet MS" w:hAnsi="Trebuchet MS" w:cs="Arial"/>
        </w:rPr>
        <w:t>fektiboa Administrazio</w:t>
      </w:r>
      <w:r w:rsidRPr="007A382F">
        <w:rPr>
          <w:rFonts w:ascii="Trebuchet MS" w:hAnsi="Trebuchet MS" w:cs="Arial"/>
        </w:rPr>
        <w:t>aren behar errealek baldintzatuta egongo den; i</w:t>
      </w:r>
      <w:r w:rsidR="00B75082" w:rsidRPr="007A382F">
        <w:rPr>
          <w:rFonts w:ascii="Trebuchet MS" w:hAnsi="Trebuchet MS" w:cs="Arial"/>
        </w:rPr>
        <w:t>zan ere, Administrazio</w:t>
      </w:r>
      <w:r w:rsidRPr="007A382F">
        <w:rPr>
          <w:rFonts w:ascii="Trebuchet MS" w:hAnsi="Trebuchet MS" w:cs="Arial"/>
        </w:rPr>
        <w:t>ak ez du obligaziorik izango ez unitate kopuru jakin bat eskatzeko, ezta aurrekontua osorik gastatzeko ere.</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 xml:space="preserve">5.- Ezaugarrien taulako </w:t>
      </w:r>
      <w:hyperlink w:anchor="CC_4" w:history="1">
        <w:r w:rsidRPr="007A382F">
          <w:rPr>
            <w:rStyle w:val="Hiperesteka"/>
            <w:rFonts w:ascii="Trebuchet MS" w:hAnsi="Trebuchet MS" w:cs="Arial"/>
            <w:b/>
          </w:rPr>
          <w:t>4. atalean</w:t>
        </w:r>
      </w:hyperlink>
      <w:r w:rsidRPr="007A382F">
        <w:rPr>
          <w:rFonts w:ascii="Trebuchet MS" w:hAnsi="Trebuchet MS" w:cs="Arial"/>
        </w:rPr>
        <w:t xml:space="preserve"> horrela adieraziz gero, lizitazioko oinarrizko aurrekontuan jasotzen diren prezio unitario partzialekiko igoera portzentaje bat duten prezio unitario partzialak barneratzen dituzten eskaintza ekonomikoak onartuko dira, horietan lizitazioko oinarrizko aurrekontuan jasotzen diren prezio unitario partzialekiko igoera portzentaje batez; dena den, ateratzen den gehienezko prezioak ezingo du, inoiz, oinarrizko aurrekontuaren zenbatekoa gainditu.</w:t>
      </w:r>
    </w:p>
    <w:p w:rsidR="001923AF" w:rsidRPr="007A382F" w:rsidRDefault="001923AF" w:rsidP="00E7545E">
      <w:pPr>
        <w:pStyle w:val="2izenburua"/>
        <w:spacing w:line="240" w:lineRule="atLeast"/>
        <w:jc w:val="both"/>
        <w:rPr>
          <w:rFonts w:ascii="Trebuchet MS" w:hAnsi="Trebuchet MS"/>
          <w:i w:val="0"/>
          <w:iCs w:val="0"/>
          <w:sz w:val="20"/>
          <w:szCs w:val="20"/>
        </w:rPr>
      </w:pPr>
      <w:bookmarkStart w:id="37" w:name="_Toc63777886"/>
      <w:r w:rsidRPr="007A382F">
        <w:rPr>
          <w:rFonts w:ascii="Trebuchet MS" w:hAnsi="Trebuchet MS"/>
          <w:i w:val="0"/>
          <w:iCs w:val="0"/>
          <w:sz w:val="20"/>
          <w:szCs w:val="20"/>
        </w:rPr>
        <w:t>6.- Kreditua izatea Kontratuaren finantziazioa/urtealdiak</w:t>
      </w:r>
      <w:bookmarkEnd w:id="37"/>
      <w:r w:rsidRPr="007A382F">
        <w:rPr>
          <w:rFonts w:ascii="Trebuchet MS" w:hAnsi="Trebuchet MS"/>
          <w:i w:val="0"/>
          <w:iCs w:val="0"/>
          <w:sz w:val="20"/>
          <w:szCs w:val="20"/>
        </w:rPr>
        <w:t xml:space="preserve"> </w:t>
      </w:r>
    </w:p>
    <w:p w:rsidR="001923AF" w:rsidRPr="007A382F" w:rsidRDefault="001923AF" w:rsidP="009E7777">
      <w:pPr>
        <w:spacing w:before="60" w:line="240" w:lineRule="atLeast"/>
        <w:jc w:val="both"/>
        <w:rPr>
          <w:rFonts w:ascii="Trebuchet MS" w:hAnsi="Trebuchet MS" w:cs="Arial"/>
        </w:rPr>
      </w:pPr>
      <w:r w:rsidRPr="007A382F">
        <w:rPr>
          <w:rFonts w:ascii="Trebuchet MS" w:hAnsi="Trebuchet MS" w:cs="Arial"/>
        </w:rPr>
        <w:t xml:space="preserve">1.- Behar adinako kreditu egokia eta nahikoa dago, kontratua </w:t>
      </w:r>
      <w:r w:rsidR="009E0119" w:rsidRPr="007A382F">
        <w:rPr>
          <w:rFonts w:ascii="Trebuchet MS" w:hAnsi="Trebuchet MS" w:cs="Arial"/>
        </w:rPr>
        <w:t>egikaritzeko</w:t>
      </w:r>
      <w:r w:rsidRPr="007A382F">
        <w:rPr>
          <w:rFonts w:ascii="Trebuchet MS" w:hAnsi="Trebuchet MS" w:cs="Arial"/>
        </w:rPr>
        <w:t xml:space="preserve"> kalkulatutako gehieneko gastuari aurre</w:t>
      </w:r>
      <w:r w:rsidR="00B75082" w:rsidRPr="007A382F">
        <w:rPr>
          <w:rFonts w:ascii="Trebuchet MS" w:hAnsi="Trebuchet MS" w:cs="Arial"/>
        </w:rPr>
        <w:t xml:space="preserve"> egiteko. Kontratua aurrekontu</w:t>
      </w:r>
      <w:r w:rsidRPr="007A382F">
        <w:rPr>
          <w:rFonts w:ascii="Trebuchet MS" w:hAnsi="Trebuchet MS" w:cs="Arial"/>
        </w:rPr>
        <w:t xml:space="preserve"> partiden kargura finantzatuko da, eta ezaugarrien taulako </w:t>
      </w:r>
      <w:hyperlink w:anchor="CC_7" w:history="1">
        <w:r w:rsidRPr="007A382F">
          <w:rPr>
            <w:rStyle w:val="Hiperesteka"/>
            <w:rFonts w:ascii="Trebuchet MS" w:hAnsi="Trebuchet MS" w:cs="Arial"/>
            <w:b/>
          </w:rPr>
          <w:t>7. atalean</w:t>
        </w:r>
      </w:hyperlink>
      <w:r w:rsidRPr="007A382F">
        <w:rPr>
          <w:rFonts w:ascii="Trebuchet MS" w:hAnsi="Trebuchet MS" w:cs="Arial"/>
        </w:rPr>
        <w:t xml:space="preserve"> ezartzen diren urteroko zenbatekoekin bat.</w:t>
      </w:r>
    </w:p>
    <w:p w:rsidR="001923AF" w:rsidRPr="007A382F" w:rsidRDefault="001923AF" w:rsidP="009E7777">
      <w:pPr>
        <w:spacing w:before="60" w:line="240" w:lineRule="atLeast"/>
        <w:jc w:val="both"/>
        <w:rPr>
          <w:rFonts w:ascii="Trebuchet MS" w:hAnsi="Trebuchet MS" w:cs="Arial"/>
        </w:rPr>
      </w:pPr>
      <w:r w:rsidRPr="007A382F">
        <w:rPr>
          <w:rFonts w:ascii="Trebuchet MS" w:hAnsi="Trebuchet MS" w:cs="Arial"/>
        </w:rPr>
        <w:t>2.- Baldin eta, SPKL</w:t>
      </w:r>
      <w:r w:rsidR="00CC394D" w:rsidRPr="007A382F">
        <w:rPr>
          <w:rFonts w:ascii="Trebuchet MS" w:hAnsi="Trebuchet MS" w:cs="Arial"/>
        </w:rPr>
        <w:t>r</w:t>
      </w:r>
      <w:r w:rsidRPr="007A382F">
        <w:rPr>
          <w:rFonts w:ascii="Trebuchet MS" w:hAnsi="Trebuchet MS" w:cs="Arial"/>
        </w:rPr>
        <w:t>en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1923AF" w:rsidRPr="007A382F" w:rsidRDefault="001923AF" w:rsidP="008B3A8B">
      <w:pPr>
        <w:pStyle w:val="2izenburua"/>
        <w:spacing w:line="240" w:lineRule="atLeast"/>
        <w:jc w:val="both"/>
        <w:rPr>
          <w:rFonts w:ascii="Trebuchet MS" w:hAnsi="Trebuchet MS"/>
          <w:i w:val="0"/>
          <w:iCs w:val="0"/>
          <w:sz w:val="20"/>
          <w:szCs w:val="20"/>
        </w:rPr>
      </w:pPr>
      <w:bookmarkStart w:id="38" w:name="_Toc63777887"/>
      <w:r w:rsidRPr="007A382F">
        <w:rPr>
          <w:rFonts w:ascii="Trebuchet MS" w:hAnsi="Trebuchet MS"/>
          <w:i w:val="0"/>
          <w:sz w:val="20"/>
          <w:szCs w:val="20"/>
        </w:rPr>
        <w:t>7.- Zerbitzua betetzeko epea eta lekua</w:t>
      </w:r>
      <w:bookmarkEnd w:id="38"/>
      <w:r w:rsidRPr="007A382F">
        <w:rPr>
          <w:rFonts w:ascii="Trebuchet MS" w:hAnsi="Trebuchet MS"/>
          <w:i w:val="0"/>
          <w:iCs w:val="0"/>
          <w:sz w:val="20"/>
          <w:szCs w:val="20"/>
        </w:rPr>
        <w:t xml:space="preserve"> </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 xml:space="preserve">1.- Zerbitzua betetzeko epea ezaugarrien taulako </w:t>
      </w:r>
      <w:hyperlink w:anchor="CC_8" w:history="1">
        <w:r w:rsidRPr="007A382F">
          <w:rPr>
            <w:rStyle w:val="Hiperesteka"/>
            <w:rFonts w:ascii="Trebuchet MS" w:hAnsi="Trebuchet MS" w:cs="Arial"/>
            <w:b/>
          </w:rPr>
          <w:t>8. atalean</w:t>
        </w:r>
      </w:hyperlink>
      <w:r w:rsidRPr="007A382F">
        <w:rPr>
          <w:rFonts w:ascii="Trebuchet MS" w:hAnsi="Trebuchet MS" w:cs="Arial"/>
        </w:rPr>
        <w:t xml:space="preserve"> ageri dena da, edo, bestela, enpresa adjudikaziodunak eskaintzen duena, eskaintzaileek epe osoa edota epe partzialak murriztea proposa dezaketen kasuan.</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2.- Kontratua</w:t>
      </w:r>
      <w:r w:rsidR="00C6340E" w:rsidRPr="007A382F">
        <w:rPr>
          <w:rFonts w:ascii="Trebuchet MS" w:hAnsi="Trebuchet MS" w:cs="Arial"/>
        </w:rPr>
        <w:t>ren epea</w:t>
      </w:r>
      <w:r w:rsidRPr="007A382F">
        <w:rPr>
          <w:rFonts w:ascii="Trebuchet MS" w:hAnsi="Trebuchet MS" w:cs="Arial"/>
        </w:rPr>
        <w:t xml:space="preserve"> luzatu ahal izango da, baldin eta ezaugarrien taulako </w:t>
      </w:r>
      <w:hyperlink w:anchor="CC_9" w:history="1">
        <w:r w:rsidRPr="007A382F">
          <w:rPr>
            <w:rStyle w:val="Hiperesteka"/>
            <w:rFonts w:ascii="Trebuchet MS" w:hAnsi="Trebuchet MS" w:cs="Arial"/>
            <w:b/>
          </w:rPr>
          <w:t>9. atalean</w:t>
        </w:r>
      </w:hyperlink>
      <w:r w:rsidRPr="007A382F">
        <w:rPr>
          <w:rFonts w:ascii="Trebuchet MS" w:hAnsi="Trebuchet MS" w:cs="Arial"/>
        </w:rPr>
        <w:t xml:space="preserve"> horrela jasota badago. Luzapena derrigorrezkoa izango da kontratistarentzat SPKLren 29. artikuluan adierazitakoari jarraituz. </w:t>
      </w:r>
    </w:p>
    <w:p w:rsidR="001923AF" w:rsidRPr="007A382F" w:rsidRDefault="001923AF" w:rsidP="000816F0">
      <w:pPr>
        <w:spacing w:before="60" w:line="240" w:lineRule="atLeast"/>
        <w:jc w:val="both"/>
        <w:rPr>
          <w:rFonts w:ascii="Trebuchet MS" w:hAnsi="Trebuchet MS" w:cs="Arial"/>
          <w:b/>
        </w:rPr>
      </w:pPr>
      <w:r w:rsidRPr="007A382F">
        <w:rPr>
          <w:rFonts w:ascii="Trebuchet MS" w:hAnsi="Trebuchet MS" w:cs="Arial"/>
        </w:rPr>
        <w:t xml:space="preserve">3.-  Zerbitzuak toki jakin batean eman behar badira, ezaugarrien taulako </w:t>
      </w:r>
      <w:hyperlink w:anchor="CC_11" w:history="1">
        <w:r w:rsidRPr="007A382F">
          <w:rPr>
            <w:rStyle w:val="Hiperesteka"/>
            <w:rFonts w:ascii="Trebuchet MS" w:hAnsi="Trebuchet MS" w:cs="Arial"/>
            <w:b/>
          </w:rPr>
          <w:t>11. atalean</w:t>
        </w:r>
      </w:hyperlink>
      <w:r w:rsidRPr="007A382F">
        <w:rPr>
          <w:rFonts w:ascii="Trebuchet MS" w:hAnsi="Trebuchet MS" w:cs="Arial"/>
        </w:rPr>
        <w:t xml:space="preserve"> hala adieraziko da.</w:t>
      </w:r>
    </w:p>
    <w:p w:rsidR="001923AF" w:rsidRPr="007A382F" w:rsidRDefault="001923AF" w:rsidP="00AA5B45">
      <w:pPr>
        <w:pStyle w:val="2izenburua"/>
        <w:spacing w:line="240" w:lineRule="atLeast"/>
        <w:jc w:val="both"/>
        <w:rPr>
          <w:rFonts w:ascii="Trebuchet MS" w:hAnsi="Trebuchet MS"/>
          <w:i w:val="0"/>
          <w:iCs w:val="0"/>
          <w:sz w:val="20"/>
          <w:szCs w:val="20"/>
        </w:rPr>
      </w:pPr>
      <w:bookmarkStart w:id="39" w:name="_Toc63777888"/>
      <w:r w:rsidRPr="007A382F">
        <w:rPr>
          <w:rFonts w:ascii="Trebuchet MS" w:hAnsi="Trebuchet MS"/>
          <w:i w:val="0"/>
          <w:iCs w:val="0"/>
          <w:sz w:val="20"/>
          <w:szCs w:val="20"/>
        </w:rPr>
        <w:t>8.- Prezio berrikuspena</w:t>
      </w:r>
      <w:bookmarkEnd w:id="39"/>
    </w:p>
    <w:p w:rsidR="001923AF" w:rsidRPr="007A382F" w:rsidRDefault="001923AF" w:rsidP="00F4378C">
      <w:pPr>
        <w:spacing w:before="60" w:line="240" w:lineRule="atLeast"/>
        <w:jc w:val="both"/>
        <w:rPr>
          <w:rFonts w:ascii="Trebuchet MS" w:hAnsi="Trebuchet MS" w:cs="Arial"/>
        </w:rPr>
      </w:pPr>
      <w:r w:rsidRPr="007A382F">
        <w:rPr>
          <w:rFonts w:ascii="Trebuchet MS" w:hAnsi="Trebuchet MS" w:cs="Arial"/>
        </w:rPr>
        <w:t xml:space="preserve">1.- Berrikuspena beharrezkoa balitz </w:t>
      </w:r>
      <w:hyperlink w:anchor="CC_13" w:history="1">
        <w:r w:rsidRPr="007A382F">
          <w:rPr>
            <w:rStyle w:val="Hiperesteka"/>
            <w:rFonts w:ascii="Trebuchet MS" w:hAnsi="Trebuchet MS" w:cs="Arial"/>
            <w:b/>
          </w:rPr>
          <w:t>13. atalean</w:t>
        </w:r>
      </w:hyperlink>
      <w:r w:rsidRPr="007A382F">
        <w:rPr>
          <w:rFonts w:ascii="Trebuchet MS" w:hAnsi="Trebuchet MS" w:cs="Arial"/>
        </w:rPr>
        <w:t>, adieraziko da, eta bertan jasoko da formula aplikagarria.</w:t>
      </w:r>
    </w:p>
    <w:p w:rsidR="001923AF" w:rsidRPr="007A382F" w:rsidRDefault="001923AF" w:rsidP="00CE073F">
      <w:pPr>
        <w:spacing w:before="60" w:line="240" w:lineRule="atLeast"/>
        <w:jc w:val="both"/>
        <w:rPr>
          <w:rFonts w:ascii="Trebuchet MS" w:hAnsi="Trebuchet MS" w:cs="Arial"/>
        </w:rPr>
      </w:pPr>
      <w:r w:rsidRPr="007A382F">
        <w:rPr>
          <w:rFonts w:ascii="Trebuchet MS" w:hAnsi="Trebuchet MS" w:cs="Arial"/>
        </w:rPr>
        <w:t>2.- Prezioak SPKL</w:t>
      </w:r>
      <w:r w:rsidR="00CC394D" w:rsidRPr="007A382F">
        <w:rPr>
          <w:rFonts w:ascii="Trebuchet MS" w:hAnsi="Trebuchet MS" w:cs="Arial"/>
        </w:rPr>
        <w:t>n</w:t>
      </w:r>
      <w:r w:rsidRPr="007A382F">
        <w:rPr>
          <w:rFonts w:ascii="Trebuchet MS" w:hAnsi="Trebuchet MS" w:cs="Arial"/>
        </w:rPr>
        <w:t xml:space="preserve"> (103. artikuluan eta hurrengoetan) ezarritako moduan berrikusiko dira. </w:t>
      </w:r>
    </w:p>
    <w:p w:rsidR="001923AF" w:rsidRPr="007A382F" w:rsidRDefault="001923AF" w:rsidP="00F72864">
      <w:pPr>
        <w:pStyle w:val="2izenburua"/>
        <w:spacing w:line="240" w:lineRule="atLeast"/>
        <w:jc w:val="both"/>
        <w:rPr>
          <w:rFonts w:ascii="Trebuchet MS" w:hAnsi="Trebuchet MS"/>
          <w:i w:val="0"/>
          <w:iCs w:val="0"/>
          <w:sz w:val="20"/>
          <w:szCs w:val="20"/>
        </w:rPr>
      </w:pPr>
      <w:bookmarkStart w:id="40" w:name="_Toc63777889"/>
      <w:r w:rsidRPr="007A382F">
        <w:rPr>
          <w:rFonts w:ascii="Trebuchet MS" w:hAnsi="Trebuchet MS"/>
          <w:i w:val="0"/>
          <w:iCs w:val="0"/>
          <w:sz w:val="20"/>
          <w:szCs w:val="20"/>
        </w:rPr>
        <w:t>9.- Kontrat</w:t>
      </w:r>
      <w:r w:rsidR="008C0E49" w:rsidRPr="007A382F">
        <w:rPr>
          <w:rFonts w:ascii="Trebuchet MS" w:hAnsi="Trebuchet MS"/>
          <w:i w:val="0"/>
          <w:iCs w:val="0"/>
          <w:sz w:val="20"/>
          <w:szCs w:val="20"/>
        </w:rPr>
        <w:t>uaren publizitatea</w:t>
      </w:r>
      <w:bookmarkEnd w:id="40"/>
      <w:r w:rsidRPr="007A382F">
        <w:rPr>
          <w:rFonts w:ascii="Trebuchet MS" w:hAnsi="Trebuchet MS"/>
          <w:i w:val="0"/>
          <w:iCs w:val="0"/>
          <w:sz w:val="20"/>
          <w:szCs w:val="20"/>
        </w:rPr>
        <w:t xml:space="preserve"> </w:t>
      </w:r>
    </w:p>
    <w:p w:rsidR="001923AF" w:rsidRPr="007A382F" w:rsidRDefault="001923AF" w:rsidP="000816F0">
      <w:pPr>
        <w:tabs>
          <w:tab w:val="left" w:pos="284"/>
        </w:tabs>
        <w:spacing w:before="60" w:line="240" w:lineRule="atLeast"/>
        <w:jc w:val="both"/>
        <w:rPr>
          <w:rFonts w:ascii="Trebuchet MS" w:hAnsi="Trebuchet MS" w:cs="Arial"/>
        </w:rPr>
      </w:pPr>
      <w:r w:rsidRPr="007A382F">
        <w:rPr>
          <w:rFonts w:ascii="Trebuchet MS" w:hAnsi="Trebuchet MS" w:cs="Arial"/>
        </w:rPr>
        <w:t xml:space="preserve">1.- </w:t>
      </w:r>
      <w:r w:rsidR="00CC394D" w:rsidRPr="007A382F">
        <w:rPr>
          <w:rFonts w:ascii="Trebuchet MS" w:hAnsi="Trebuchet MS" w:cs="Arial"/>
        </w:rPr>
        <w:t>K</w:t>
      </w:r>
      <w:r w:rsidRPr="007A382F">
        <w:rPr>
          <w:rFonts w:ascii="Trebuchet MS" w:hAnsi="Trebuchet MS" w:cs="Arial"/>
        </w:rPr>
        <w:t>ontratuak adjudikatzeko lizitazio iragarkia kontratatzailearen profilean argitaratuko da.</w:t>
      </w:r>
    </w:p>
    <w:p w:rsidR="001923AF" w:rsidRPr="007A382F" w:rsidRDefault="001923AF" w:rsidP="000816F0">
      <w:pPr>
        <w:tabs>
          <w:tab w:val="left" w:pos="284"/>
        </w:tabs>
        <w:spacing w:before="60" w:line="240" w:lineRule="atLeast"/>
        <w:jc w:val="both"/>
        <w:rPr>
          <w:rFonts w:ascii="Trebuchet MS" w:hAnsi="Trebuchet MS" w:cs="Arial"/>
        </w:rPr>
      </w:pPr>
      <w:r w:rsidRPr="007A382F">
        <w:rPr>
          <w:rFonts w:ascii="Trebuchet MS" w:hAnsi="Trebuchet MS" w:cs="Arial"/>
        </w:rPr>
        <w:t>2.- Kontratatzailearen profilean, kontratua lizitatzeko deialdiari buruzko informazioa emango da, administrazio klausula partikularren agiriekin, dokumentazio osagarriarekin batera.</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 xml:space="preserve">SPKLren 63. artikuluan jasotakoaren arabera kontratatzailearen profilean kontratu honi buruz argitaratuko den informazioa ezaugarrien taulako </w:t>
      </w:r>
      <w:hyperlink w:anchor="CC_02" w:history="1">
        <w:r w:rsidRPr="007A382F">
          <w:rPr>
            <w:rStyle w:val="Hiperesteka"/>
            <w:rFonts w:ascii="Trebuchet MS" w:hAnsi="Trebuchet MS" w:cs="Arial"/>
            <w:b/>
          </w:rPr>
          <w:t>2. atalean</w:t>
        </w:r>
      </w:hyperlink>
      <w:r w:rsidRPr="007A382F">
        <w:rPr>
          <w:rFonts w:ascii="Trebuchet MS" w:hAnsi="Trebuchet MS" w:cs="Arial"/>
        </w:rPr>
        <w:t xml:space="preserve"> adierazten den helbide elektronikoan kontsultatu ahal izango da.</w:t>
      </w:r>
    </w:p>
    <w:p w:rsidR="001923AF" w:rsidRPr="007A382F" w:rsidRDefault="001923AF" w:rsidP="004A3067">
      <w:pPr>
        <w:pStyle w:val="2izenburua"/>
        <w:spacing w:line="240" w:lineRule="atLeast"/>
        <w:jc w:val="both"/>
        <w:rPr>
          <w:rFonts w:ascii="Trebuchet MS" w:hAnsi="Trebuchet MS"/>
          <w:i w:val="0"/>
          <w:iCs w:val="0"/>
          <w:sz w:val="20"/>
          <w:szCs w:val="20"/>
        </w:rPr>
      </w:pPr>
      <w:bookmarkStart w:id="41" w:name="_Toc63777890"/>
      <w:r w:rsidRPr="007A382F">
        <w:rPr>
          <w:rFonts w:ascii="Trebuchet MS" w:hAnsi="Trebuchet MS"/>
          <w:i w:val="0"/>
          <w:iCs w:val="0"/>
          <w:sz w:val="20"/>
          <w:szCs w:val="20"/>
        </w:rPr>
        <w:lastRenderedPageBreak/>
        <w:t>10.- Informazioa, zerga, ingurumen, emakume eta gizonen berdintasun, hizkuntza berdintasun, enpleguaren babes, lan baldintza eta laneko arriskuen prebentzio, eta datu babesaren arloan</w:t>
      </w:r>
      <w:bookmarkEnd w:id="41"/>
    </w:p>
    <w:p w:rsidR="001923AF" w:rsidRPr="007A382F" w:rsidRDefault="001923AF" w:rsidP="00BA349A">
      <w:pPr>
        <w:pStyle w:val="Pa6"/>
        <w:tabs>
          <w:tab w:val="left" w:pos="8504"/>
        </w:tabs>
        <w:spacing w:before="60" w:line="240" w:lineRule="atLeast"/>
        <w:jc w:val="both"/>
        <w:rPr>
          <w:rFonts w:ascii="Trebuchet MS" w:hAnsi="Trebuchet MS" w:cs="Arial"/>
          <w:sz w:val="20"/>
          <w:szCs w:val="20"/>
          <w:lang w:val="eu-ES"/>
        </w:rPr>
      </w:pPr>
      <w:r w:rsidRPr="007A382F">
        <w:rPr>
          <w:rFonts w:ascii="Trebuchet MS" w:hAnsi="Trebuchet MS" w:cs="Arial"/>
          <w:sz w:val="20"/>
          <w:szCs w:val="20"/>
          <w:lang w:val="eu-ES"/>
        </w:rPr>
        <w:t>Organismo hauetan lortu ahal izango da honelako gaiei buruz indarrean dauden obligazio eta xedapenen informazioa:</w:t>
      </w:r>
    </w:p>
    <w:p w:rsidR="001923AF" w:rsidRPr="007A382F" w:rsidRDefault="001923AF" w:rsidP="000816F0">
      <w:pPr>
        <w:pStyle w:val="Pa6"/>
        <w:numPr>
          <w:ilvl w:val="0"/>
          <w:numId w:val="11"/>
        </w:numPr>
        <w:tabs>
          <w:tab w:val="clear" w:pos="360"/>
        </w:tabs>
        <w:spacing w:before="60" w:line="240" w:lineRule="atLeast"/>
        <w:ind w:left="851" w:hanging="284"/>
        <w:jc w:val="both"/>
        <w:rPr>
          <w:rFonts w:ascii="Trebuchet MS" w:hAnsi="Trebuchet MS" w:cs="Arial"/>
          <w:sz w:val="20"/>
          <w:szCs w:val="20"/>
          <w:lang w:val="eu-ES"/>
        </w:rPr>
      </w:pPr>
      <w:r w:rsidRPr="007A382F">
        <w:rPr>
          <w:rFonts w:ascii="Trebuchet MS" w:hAnsi="Trebuchet MS" w:cs="Arial"/>
          <w:sz w:val="20"/>
          <w:szCs w:val="20"/>
          <w:lang w:val="eu-ES"/>
        </w:rPr>
        <w:t xml:space="preserve">Fiskalitatea: Gipuzkoako Foru Aldundiko Ogasun eta Finantza Departamentua, eta gainerako zerga administrazioetan. </w:t>
      </w:r>
    </w:p>
    <w:p w:rsidR="001923AF" w:rsidRPr="007A382F" w:rsidRDefault="001923AF" w:rsidP="000816F0">
      <w:pPr>
        <w:pStyle w:val="Pa6"/>
        <w:numPr>
          <w:ilvl w:val="0"/>
          <w:numId w:val="11"/>
        </w:numPr>
        <w:tabs>
          <w:tab w:val="clear" w:pos="360"/>
        </w:tabs>
        <w:spacing w:before="60" w:line="240" w:lineRule="atLeast"/>
        <w:ind w:left="851" w:hanging="284"/>
        <w:jc w:val="both"/>
        <w:rPr>
          <w:rFonts w:ascii="Trebuchet MS" w:hAnsi="Trebuchet MS" w:cs="Arial"/>
          <w:sz w:val="20"/>
          <w:szCs w:val="20"/>
          <w:lang w:val="eu-ES"/>
        </w:rPr>
      </w:pPr>
      <w:r w:rsidRPr="007A382F">
        <w:rPr>
          <w:rFonts w:ascii="Trebuchet MS" w:hAnsi="Trebuchet MS" w:cs="Arial"/>
          <w:sz w:val="20"/>
          <w:szCs w:val="20"/>
          <w:lang w:val="eu-ES"/>
        </w:rPr>
        <w:t>Enpleguaren babesa, lan baldintzak eta lan arriskuen prebentzioa, eta desgaituak gizartean eta lan munduan txertatzea: Jaurlaritzako Lan eta Justizia Saileko Laneko eta Gizarte Segurantzako Zuzendaritza.</w:t>
      </w:r>
    </w:p>
    <w:p w:rsidR="001923AF" w:rsidRPr="007A382F" w:rsidRDefault="001923AF" w:rsidP="000816F0">
      <w:pPr>
        <w:pStyle w:val="Pa6"/>
        <w:numPr>
          <w:ilvl w:val="0"/>
          <w:numId w:val="11"/>
        </w:numPr>
        <w:tabs>
          <w:tab w:val="clear" w:pos="360"/>
        </w:tabs>
        <w:spacing w:before="60" w:line="240" w:lineRule="atLeast"/>
        <w:ind w:left="851" w:hanging="284"/>
        <w:jc w:val="both"/>
        <w:rPr>
          <w:rFonts w:ascii="Trebuchet MS" w:hAnsi="Trebuchet MS" w:cs="Arial"/>
          <w:sz w:val="20"/>
          <w:szCs w:val="20"/>
          <w:lang w:val="eu-ES"/>
        </w:rPr>
      </w:pPr>
      <w:r w:rsidRPr="007A382F">
        <w:rPr>
          <w:rFonts w:ascii="Trebuchet MS" w:hAnsi="Trebuchet MS" w:cs="Arial"/>
          <w:sz w:val="20"/>
          <w:szCs w:val="20"/>
          <w:lang w:val="eu-ES"/>
        </w:rPr>
        <w:t xml:space="preserve">Emakumeen eta gizonen arteko berdintasuna: Emakunde organismo autonomoa. </w:t>
      </w:r>
    </w:p>
    <w:p w:rsidR="001923AF" w:rsidRPr="007A382F" w:rsidRDefault="001923AF" w:rsidP="000816F0">
      <w:pPr>
        <w:pStyle w:val="Pa6"/>
        <w:numPr>
          <w:ilvl w:val="0"/>
          <w:numId w:val="11"/>
        </w:numPr>
        <w:tabs>
          <w:tab w:val="clear" w:pos="360"/>
        </w:tabs>
        <w:spacing w:before="60" w:line="240" w:lineRule="atLeast"/>
        <w:ind w:left="851" w:hanging="284"/>
        <w:jc w:val="both"/>
        <w:rPr>
          <w:rFonts w:ascii="Trebuchet MS" w:hAnsi="Trebuchet MS" w:cs="Arial"/>
          <w:sz w:val="20"/>
          <w:szCs w:val="20"/>
          <w:lang w:val="eu-ES"/>
        </w:rPr>
      </w:pPr>
      <w:r w:rsidRPr="007A382F">
        <w:rPr>
          <w:rFonts w:ascii="Trebuchet MS" w:hAnsi="Trebuchet MS" w:cs="Arial"/>
          <w:sz w:val="20"/>
          <w:szCs w:val="20"/>
          <w:lang w:val="eu-ES"/>
        </w:rPr>
        <w:t>Hizkuntza berdintasuna: Jaurlaritzako Hizkuntza Politikako Sailburuordetza.</w:t>
      </w:r>
    </w:p>
    <w:p w:rsidR="001923AF" w:rsidRPr="007A382F" w:rsidRDefault="001923AF" w:rsidP="000816F0">
      <w:pPr>
        <w:pStyle w:val="Pa6"/>
        <w:numPr>
          <w:ilvl w:val="0"/>
          <w:numId w:val="11"/>
        </w:numPr>
        <w:tabs>
          <w:tab w:val="clear" w:pos="360"/>
        </w:tabs>
        <w:spacing w:before="60" w:line="240" w:lineRule="atLeast"/>
        <w:ind w:left="851" w:hanging="284"/>
        <w:jc w:val="both"/>
        <w:rPr>
          <w:rFonts w:ascii="Trebuchet MS" w:hAnsi="Trebuchet MS" w:cs="Arial"/>
          <w:sz w:val="20"/>
          <w:szCs w:val="20"/>
          <w:lang w:val="eu-ES"/>
        </w:rPr>
      </w:pPr>
      <w:r w:rsidRPr="007A382F">
        <w:rPr>
          <w:rFonts w:ascii="Trebuchet MS" w:hAnsi="Trebuchet MS" w:cs="Arial"/>
          <w:sz w:val="20"/>
          <w:szCs w:val="20"/>
          <w:lang w:val="eu-ES"/>
        </w:rPr>
        <w:t>Ingurumenaren babesa: Gipuzkoako Foru Aldundiko Ingurumeneko eta Obra Hidraulikoetako Departamentuko Ingurumen Zuzendaritza Nagusia. IHOBE SA (Ingurumen Jarduketarako Sozietate Publikoa).</w:t>
      </w:r>
    </w:p>
    <w:p w:rsidR="001923AF" w:rsidRPr="007A382F" w:rsidRDefault="001923AF" w:rsidP="000816F0">
      <w:pPr>
        <w:pStyle w:val="Pa6"/>
        <w:numPr>
          <w:ilvl w:val="0"/>
          <w:numId w:val="11"/>
        </w:numPr>
        <w:tabs>
          <w:tab w:val="clear" w:pos="360"/>
        </w:tabs>
        <w:spacing w:before="60" w:line="240" w:lineRule="atLeast"/>
        <w:ind w:left="851" w:hanging="284"/>
        <w:jc w:val="both"/>
        <w:rPr>
          <w:rFonts w:ascii="Trebuchet MS" w:hAnsi="Trebuchet MS" w:cs="Arial"/>
          <w:sz w:val="20"/>
          <w:szCs w:val="20"/>
          <w:lang w:val="eu-ES"/>
        </w:rPr>
      </w:pPr>
      <w:r w:rsidRPr="007A382F">
        <w:rPr>
          <w:rFonts w:ascii="Trebuchet MS" w:hAnsi="Trebuchet MS" w:cs="Arial"/>
          <w:sz w:val="20"/>
          <w:szCs w:val="20"/>
          <w:lang w:val="eu-ES"/>
        </w:rPr>
        <w:t>Datu pertsonalak babesa: Datuak Babesteko Euskal Agentzia.</w:t>
      </w:r>
    </w:p>
    <w:p w:rsidR="001923AF" w:rsidRPr="007A382F" w:rsidRDefault="001923AF" w:rsidP="009877A0">
      <w:pPr>
        <w:pStyle w:val="2izenburua"/>
        <w:spacing w:line="240" w:lineRule="atLeast"/>
        <w:jc w:val="both"/>
        <w:rPr>
          <w:rFonts w:ascii="Trebuchet MS" w:hAnsi="Trebuchet MS"/>
          <w:i w:val="0"/>
          <w:iCs w:val="0"/>
          <w:sz w:val="20"/>
          <w:szCs w:val="20"/>
        </w:rPr>
      </w:pPr>
      <w:bookmarkStart w:id="42" w:name="_Toc63777891"/>
      <w:r w:rsidRPr="007A382F">
        <w:rPr>
          <w:rFonts w:ascii="Trebuchet MS" w:hAnsi="Trebuchet MS"/>
          <w:i w:val="0"/>
          <w:iCs w:val="0"/>
          <w:sz w:val="20"/>
          <w:szCs w:val="20"/>
        </w:rPr>
        <w:t>11.- Kontratuaren araubide juridikoa eta Administrazioaren eskumenak</w:t>
      </w:r>
      <w:bookmarkEnd w:id="42"/>
    </w:p>
    <w:p w:rsidR="00C10E65" w:rsidRPr="007A382F" w:rsidRDefault="00C10E65" w:rsidP="00C10E65">
      <w:pPr>
        <w:spacing w:before="60"/>
        <w:jc w:val="both"/>
        <w:rPr>
          <w:rFonts w:ascii="Trebuchet MS" w:hAnsi="Trebuchet MS" w:cs="Arial"/>
        </w:rPr>
      </w:pPr>
      <w:r w:rsidRPr="007A382F">
        <w:rPr>
          <w:rFonts w:ascii="Trebuchet MS" w:hAnsi="Trebuchet MS" w:cs="Arial"/>
        </w:rPr>
        <w:t>1.- Kontratu honek administrazio izaera du, SPKLren</w:t>
      </w:r>
      <w:r w:rsidR="00842765" w:rsidRPr="007A382F">
        <w:rPr>
          <w:rFonts w:ascii="Trebuchet MS" w:hAnsi="Trebuchet MS" w:cs="Arial"/>
        </w:rPr>
        <w:t xml:space="preserve"> 25. artikuluaren arabera. Alderdia</w:t>
      </w:r>
      <w:r w:rsidRPr="007A382F">
        <w:rPr>
          <w:rFonts w:ascii="Trebuchet MS" w:hAnsi="Trebuchet MS" w:cs="Arial"/>
        </w:rPr>
        <w:t>k klausula agiri honetan eta kontratuaren parte diren bestelako dokumentuetan jasotakoari espresuki lotuta gelditzen dira.</w:t>
      </w:r>
    </w:p>
    <w:p w:rsidR="001923AF" w:rsidRPr="007A382F" w:rsidRDefault="008C0E49" w:rsidP="000816F0">
      <w:pPr>
        <w:spacing w:before="60" w:line="240" w:lineRule="atLeast"/>
        <w:jc w:val="both"/>
        <w:rPr>
          <w:rFonts w:ascii="Trebuchet MS" w:hAnsi="Trebuchet MS" w:cs="Arial"/>
        </w:rPr>
      </w:pPr>
      <w:r w:rsidRPr="007A382F">
        <w:rPr>
          <w:rFonts w:ascii="Trebuchet MS" w:hAnsi="Trebuchet MS" w:cs="Arial"/>
        </w:rPr>
        <w:t>2.- Baldintza agirietan</w:t>
      </w:r>
      <w:r w:rsidR="001923AF" w:rsidRPr="007A382F">
        <w:rPr>
          <w:rFonts w:ascii="Trebuchet MS" w:hAnsi="Trebuchet MS" w:cs="Arial"/>
        </w:rPr>
        <w:t xml:space="preserve"> aurreikusten ez denerako, kontratua honako hauek arautuko dute: SPKL</w:t>
      </w:r>
      <w:r w:rsidR="00842765" w:rsidRPr="007A382F">
        <w:rPr>
          <w:rFonts w:ascii="Trebuchet MS" w:hAnsi="Trebuchet MS" w:cs="Arial"/>
        </w:rPr>
        <w:t>k</w:t>
      </w:r>
      <w:r w:rsidR="001923AF" w:rsidRPr="007A382F">
        <w:rPr>
          <w:rFonts w:ascii="Trebuchet MS" w:hAnsi="Trebuchet MS" w:cs="Arial"/>
        </w:rPr>
        <w:t xml:space="preserve">, Sektore Publikoko Kontratuei buruzko urriaren 30eko 30/2007 Legea partzialki garatzeko maiatzaren 8ko 817/2009 Errege Dekretuak (817/2009 Errege Dekretua); urriaren 12ko 1098/2001 Erregu Dekretua, </w:t>
      </w:r>
      <w:r w:rsidR="00842765" w:rsidRPr="007A382F">
        <w:rPr>
          <w:rFonts w:ascii="Trebuchet MS" w:hAnsi="Trebuchet MS" w:cs="Arial"/>
        </w:rPr>
        <w:t>Administrazio Publikoen</w:t>
      </w:r>
      <w:r w:rsidR="00A91C9E" w:rsidRPr="007A382F">
        <w:rPr>
          <w:rFonts w:ascii="Trebuchet MS" w:hAnsi="Trebuchet MS" w:cs="Arial"/>
        </w:rPr>
        <w:t xml:space="preserve"> Kontratuen Legeko</w:t>
      </w:r>
      <w:r w:rsidR="001923AF" w:rsidRPr="007A382F">
        <w:rPr>
          <w:rFonts w:ascii="Trebuchet MS" w:hAnsi="Trebuchet MS" w:cs="Arial"/>
        </w:rPr>
        <w:t xml:space="preserve"> </w:t>
      </w:r>
      <w:r w:rsidRPr="007A382F">
        <w:rPr>
          <w:rFonts w:ascii="Trebuchet MS" w:hAnsi="Trebuchet MS" w:cs="Arial"/>
        </w:rPr>
        <w:t>Erreg</w:t>
      </w:r>
      <w:r w:rsidR="00C0107A" w:rsidRPr="007A382F">
        <w:rPr>
          <w:rFonts w:ascii="Trebuchet MS" w:hAnsi="Trebuchet MS" w:cs="Arial"/>
        </w:rPr>
        <w:t>e</w:t>
      </w:r>
      <w:r w:rsidRPr="007A382F">
        <w:rPr>
          <w:rFonts w:ascii="Trebuchet MS" w:hAnsi="Trebuchet MS" w:cs="Arial"/>
        </w:rPr>
        <w:t>lamendu</w:t>
      </w:r>
      <w:r w:rsidR="001923AF" w:rsidRPr="007A382F">
        <w:rPr>
          <w:rFonts w:ascii="Trebuchet MS" w:hAnsi="Trebuchet MS" w:cs="Arial"/>
        </w:rPr>
        <w:t xml:space="preserve"> Orokorrak (</w:t>
      </w:r>
      <w:r w:rsidR="00842765" w:rsidRPr="007A382F">
        <w:rPr>
          <w:rFonts w:ascii="Trebuchet MS" w:hAnsi="Trebuchet MS" w:cs="Arial"/>
        </w:rPr>
        <w:t>APKLEO</w:t>
      </w:r>
      <w:r w:rsidR="001923AF" w:rsidRPr="007A382F">
        <w:rPr>
          <w:rFonts w:ascii="Trebuchet MS" w:hAnsi="Trebuchet MS" w:cs="Arial"/>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3.- Nolanahi ere, aurretik aipatutako legezko eta erregelamenduzko arauak SPKLren aurka ez doazen guztiak aplikatuko dira.</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4.- Ordezko gisa, zuzenbide administratiboko gainerako arauak aplikatuko dira eta, horiek izan ezean, zuzenbide pribatuko arauak.</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 xml:space="preserve">5.- Klausula agiri  honen eta kontratuko beste dokumentuetako edozeinen artean desadostasunik izanez gero, klausula agiri  hau nagusituko da. </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7.- SPKLren 190. artikuluan aurreikusiarekin bat, kontratazio organoak du administrazio kontratua interpretatzeko eta hau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w:t>
      </w:r>
    </w:p>
    <w:p w:rsidR="001923AF" w:rsidRPr="007A382F" w:rsidRDefault="001923AF" w:rsidP="000816F0">
      <w:pPr>
        <w:spacing w:before="60" w:line="240" w:lineRule="atLeast"/>
        <w:jc w:val="both"/>
        <w:rPr>
          <w:rFonts w:ascii="Trebuchet MS" w:hAnsi="Trebuchet MS" w:cs="Arial"/>
        </w:rPr>
      </w:pPr>
      <w:r w:rsidRPr="007A382F">
        <w:rPr>
          <w:rFonts w:ascii="Trebuchet MS" w:hAnsi="Trebuchet MS" w:cs="Arial"/>
        </w:rPr>
        <w:t>8.- Kontratua aplikatu edo interpretatzerakoan, egikaritzean, aldatzean, betetzean edo suntsiaraztean sor litezkeen auziak Foru Aldundiko organo eskudunek erabakiko dituzte, kon</w:t>
      </w:r>
      <w:r w:rsidR="008C0E49" w:rsidRPr="007A382F">
        <w:rPr>
          <w:rFonts w:ascii="Trebuchet MS" w:hAnsi="Trebuchet MS" w:cs="Arial"/>
        </w:rPr>
        <w:t>tratistari entzun ondoren, SPKLk</w:t>
      </w:r>
      <w:r w:rsidRPr="007A382F">
        <w:rPr>
          <w:rFonts w:ascii="Trebuchet MS" w:hAnsi="Trebuchet MS" w:cs="Arial"/>
        </w:rPr>
        <w:t xml:space="preserve"> 191. artikuluan eta </w:t>
      </w:r>
      <w:r w:rsidR="00FF2A4F" w:rsidRPr="007A382F">
        <w:rPr>
          <w:rFonts w:ascii="Trebuchet MS" w:hAnsi="Trebuchet MS" w:cs="Arial"/>
        </w:rPr>
        <w:t>APKLEO</w:t>
      </w:r>
      <w:r w:rsidRPr="007A382F">
        <w:rPr>
          <w:rFonts w:ascii="Trebuchet MS" w:hAnsi="Trebuchet MS" w:cs="Arial"/>
        </w:rPr>
        <w:t>k 97. artikuluan ezarritako prozedurari jarraituz. Organo horiek hartzen dituzten erabakiak betearazi beharrekoak izango dira berehala.</w:t>
      </w:r>
    </w:p>
    <w:p w:rsidR="001923AF" w:rsidRPr="007A382F" w:rsidRDefault="001923AF" w:rsidP="000816F0">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lastRenderedPageBreak/>
        <w:t>9.- Interesdun baten eskariz hasitako prozeduretan, berariaz bestelakorik ezarri ez bada eta horien objektua diru zenbatekoak erreklamatzea, administrazio prerrogatibak baliatzea edo administrazio kontratu baten egikaritzeari, burutzeari edo azkentzeari buruzko beste edozein gai bada, ebazpena emateko aurreikusitako epea ebazpena jakinarazi gabe igaroz gero bere eskabidea administrazio isiltasunez ezetsitzat jo ahal izango du interesdunak, nahiz eta bere horretan iraungo duen ebazteko betebeharrak.</w:t>
      </w:r>
    </w:p>
    <w:p w:rsidR="001923AF" w:rsidRPr="007A382F" w:rsidRDefault="001923AF" w:rsidP="009877A0">
      <w:pPr>
        <w:pStyle w:val="2izenburua"/>
        <w:spacing w:line="240" w:lineRule="atLeast"/>
        <w:jc w:val="both"/>
        <w:rPr>
          <w:rFonts w:ascii="Trebuchet MS" w:hAnsi="Trebuchet MS"/>
          <w:i w:val="0"/>
          <w:iCs w:val="0"/>
          <w:sz w:val="20"/>
          <w:szCs w:val="20"/>
        </w:rPr>
      </w:pPr>
      <w:bookmarkStart w:id="43" w:name="_Toc63777892"/>
      <w:r w:rsidRPr="007A382F">
        <w:rPr>
          <w:rFonts w:ascii="Trebuchet MS" w:hAnsi="Trebuchet MS"/>
          <w:i w:val="0"/>
          <w:sz w:val="20"/>
          <w:szCs w:val="20"/>
        </w:rPr>
        <w:t>12.- Errekurtso araubidea</w:t>
      </w:r>
      <w:bookmarkEnd w:id="43"/>
      <w:r w:rsidRPr="007A382F">
        <w:rPr>
          <w:rFonts w:ascii="Trebuchet MS" w:hAnsi="Trebuchet MS"/>
          <w:i w:val="0"/>
          <w:sz w:val="20"/>
          <w:szCs w:val="20"/>
        </w:rPr>
        <w:t xml:space="preserve"> </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Kontratazio organoaren ebazpenen aurka, jarri ahal izango dira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w:t>
      </w:r>
    </w:p>
    <w:p w:rsidR="001923AF" w:rsidRPr="007A382F" w:rsidRDefault="001923AF" w:rsidP="004E1C42">
      <w:pPr>
        <w:spacing w:before="60" w:line="240" w:lineRule="atLeast"/>
        <w:jc w:val="both"/>
        <w:rPr>
          <w:rFonts w:ascii="Trebuchet MS" w:hAnsi="Trebuchet MS" w:cs="Arial"/>
        </w:rPr>
      </w:pPr>
    </w:p>
    <w:p w:rsidR="001923AF" w:rsidRPr="007A382F" w:rsidRDefault="001923AF" w:rsidP="0066437B">
      <w:pPr>
        <w:pStyle w:val="1izenburua"/>
        <w:spacing w:line="240" w:lineRule="atLeast"/>
        <w:jc w:val="center"/>
        <w:rPr>
          <w:rFonts w:ascii="Trebuchet MS" w:hAnsi="Trebuchet MS"/>
          <w:sz w:val="20"/>
          <w:szCs w:val="20"/>
        </w:rPr>
      </w:pPr>
      <w:bookmarkStart w:id="44" w:name="WfNextSeg"/>
      <w:bookmarkStart w:id="45" w:name="_Toc63777893"/>
      <w:r w:rsidRPr="007A382F">
        <w:rPr>
          <w:rFonts w:ascii="Trebuchet MS" w:hAnsi="Trebuchet MS"/>
          <w:sz w:val="20"/>
          <w:szCs w:val="20"/>
        </w:rPr>
        <w:t>II.</w:t>
      </w:r>
      <w:bookmarkEnd w:id="44"/>
      <w:r w:rsidRPr="007A382F">
        <w:rPr>
          <w:rFonts w:ascii="Trebuchet MS" w:hAnsi="Trebuchet MS"/>
          <w:sz w:val="20"/>
          <w:szCs w:val="20"/>
        </w:rPr>
        <w:t xml:space="preserve"> KAPITULUA - KONTRATAZIOA</w:t>
      </w:r>
      <w:bookmarkEnd w:id="45"/>
    </w:p>
    <w:p w:rsidR="001923AF" w:rsidRPr="007A382F" w:rsidRDefault="001923AF" w:rsidP="004E1C42">
      <w:pPr>
        <w:pStyle w:val="2izenburua"/>
        <w:spacing w:line="240" w:lineRule="atLeast"/>
        <w:jc w:val="both"/>
        <w:rPr>
          <w:rFonts w:ascii="Trebuchet MS" w:hAnsi="Trebuchet MS"/>
          <w:i w:val="0"/>
          <w:iCs w:val="0"/>
          <w:sz w:val="20"/>
          <w:szCs w:val="20"/>
        </w:rPr>
      </w:pPr>
      <w:bookmarkStart w:id="46" w:name="_Toc63777894"/>
      <w:r w:rsidRPr="007A382F">
        <w:rPr>
          <w:rFonts w:ascii="Trebuchet MS" w:hAnsi="Trebuchet MS"/>
          <w:i w:val="0"/>
          <w:iCs w:val="0"/>
          <w:sz w:val="20"/>
          <w:szCs w:val="20"/>
        </w:rPr>
        <w:t>13.- Espediente mota eta lizitazio modua</w:t>
      </w:r>
      <w:bookmarkEnd w:id="46"/>
      <w:r w:rsidRPr="007A382F">
        <w:rPr>
          <w:rFonts w:ascii="Trebuchet MS" w:hAnsi="Trebuchet MS"/>
          <w:i w:val="0"/>
          <w:iCs w:val="0"/>
          <w:sz w:val="20"/>
          <w:szCs w:val="20"/>
        </w:rPr>
        <w:t xml:space="preserve"> </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1.- Kontratazio espedientea ezaugarrien taularen hasieran aurreikusitako prozedura eta tramitazioari jarraikiz garatuko da.</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 xml:space="preserve">Aldaerak onartzen direnean, lizitatzaileek aukerak eskaini ahal izango dituzte, ezaugarrien taulako </w:t>
      </w:r>
      <w:hyperlink w:anchor="CC_12" w:history="1">
        <w:r w:rsidRPr="007A382F">
          <w:rPr>
            <w:rStyle w:val="Hiperesteka"/>
            <w:rFonts w:ascii="Trebuchet MS" w:hAnsi="Trebuchet MS" w:cs="Arial"/>
            <w:b/>
          </w:rPr>
          <w:t>12. atalean</w:t>
        </w:r>
      </w:hyperlink>
      <w:r w:rsidRPr="007A382F">
        <w:rPr>
          <w:rFonts w:ascii="Trebuchet MS" w:hAnsi="Trebuchet MS" w:cs="Arial"/>
        </w:rPr>
        <w:t xml:space="preserve"> ezarritako moduan eta, betiere, preskripzio tekniko partikularren agirian finkatutako baldintza, modalitate eta ezaugarriak jasoz, atal horretan bertan laburbiltzen baitira.</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2.- Espedientearen presako tramitazioak ez du berekin ekarriko lizitazio eta adjudikazio eta formalizaziorako ezarritako epeak murriztea, SPKLren 119. artikuluan eta horrekin bat datozenetan ezarritako erregelekin bat.</w:t>
      </w:r>
    </w:p>
    <w:p w:rsidR="001923AF" w:rsidRPr="007A382F" w:rsidRDefault="001923AF" w:rsidP="004E1C42">
      <w:pPr>
        <w:pStyle w:val="2izenburua"/>
        <w:spacing w:line="240" w:lineRule="atLeast"/>
        <w:jc w:val="both"/>
        <w:rPr>
          <w:rFonts w:ascii="Trebuchet MS" w:hAnsi="Trebuchet MS"/>
          <w:i w:val="0"/>
          <w:iCs w:val="0"/>
          <w:sz w:val="20"/>
          <w:szCs w:val="20"/>
        </w:rPr>
      </w:pPr>
      <w:bookmarkStart w:id="47" w:name="_Toc63777895"/>
      <w:r w:rsidRPr="007A382F">
        <w:rPr>
          <w:rFonts w:ascii="Trebuchet MS" w:hAnsi="Trebuchet MS"/>
          <w:i w:val="0"/>
          <w:iCs w:val="0"/>
          <w:sz w:val="20"/>
          <w:szCs w:val="20"/>
        </w:rPr>
        <w:t>14.- Pertsona natural edo juridiko lizitatzaileak</w:t>
      </w:r>
      <w:bookmarkEnd w:id="47"/>
    </w:p>
    <w:p w:rsidR="001923AF" w:rsidRPr="007A382F" w:rsidRDefault="008C0E49" w:rsidP="004E1C42">
      <w:pPr>
        <w:spacing w:before="60" w:line="240" w:lineRule="atLeast"/>
        <w:jc w:val="both"/>
        <w:rPr>
          <w:rFonts w:ascii="Trebuchet MS" w:hAnsi="Trebuchet MS" w:cs="Arial"/>
        </w:rPr>
      </w:pPr>
      <w:r w:rsidRPr="007A382F">
        <w:rPr>
          <w:rFonts w:ascii="Trebuchet MS" w:hAnsi="Trebuchet MS" w:cs="Arial"/>
        </w:rPr>
        <w:t>1.- Administrazio</w:t>
      </w:r>
      <w:r w:rsidR="001923AF" w:rsidRPr="007A382F">
        <w:rPr>
          <w:rFonts w:ascii="Trebuchet MS" w:hAnsi="Trebuchet MS" w:cs="Arial"/>
        </w:rPr>
        <w:t>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Araudi aplikagarriak ezartzen duela-eta adjudikatzaileari eskatzen zaionean bere antolakundeari, irabazien xedeari, finantzaketa sistemari edota beste batzuei buruzko zenbait baldintza betetzea adjudikazio prozeduran parte hartu ahal izateko, alderdi horiek prozeduran aurkezten denean egiaztatu beharko ditu.</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2.- Aurreko atalen gaitasunari, kaudimenari eta kontratatzeko debekurik ez izateari buruz aipatzen diren inguruabarrak eskaintzak aurkezteko azken egunean bete behar dira, eta kontratua hobetzen den unean mantendu egin beharko dira.</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3.- Lizitatzaileek, halaber, kontratuaren objektu diren prestazioak gauzatzeko beharrezkoa den enpresa edo lanbide gaikuntza izan beharko dute, hala badagokio.</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4.- Pertsona juridikoei ez zaie kontraturik adjudikatuko, baldin eta estatutuen edo sorrerako araudiaren arabera berezko dituzten helburuak, objektua edo jarduera esparrua kontratuaren prestazioekin bat ez badatoz.</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5.- Era</w:t>
      </w:r>
      <w:r w:rsidR="008C0E49" w:rsidRPr="007A382F">
        <w:rPr>
          <w:rFonts w:ascii="Trebuchet MS" w:hAnsi="Trebuchet MS" w:cs="Arial"/>
        </w:rPr>
        <w:t xml:space="preserve"> berean, Administrazio</w:t>
      </w:r>
      <w:r w:rsidRPr="007A382F">
        <w:rPr>
          <w:rFonts w:ascii="Trebuchet MS" w:hAnsi="Trebuchet MS" w:cs="Arial"/>
        </w:rPr>
        <w:t>ak kontratuak egin ahal izango ditu aldi baterako eratzen diren enpresa elkarteekin; horrelakoetan, ez da beharrezkoa kontratua adjudikatzen zaion arte enpresa elkartea eskritura publiko bitartez eratuta egotea.</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 xml:space="preserve">Aldi baterako enpresa elkarte baten osaera aldatzen denean kontratua formalizatu aurretik eta ondoren, SPKLren 69. artikuluaren 8. apartatuan eta ondorengoetan jasotakoari jarraituko zaio. Horretarako, zer </w:t>
      </w:r>
      <w:r w:rsidR="00FF2A4F" w:rsidRPr="007A382F">
        <w:rPr>
          <w:rFonts w:ascii="Trebuchet MS" w:hAnsi="Trebuchet MS" w:cs="Arial"/>
        </w:rPr>
        <w:t>inguruabar</w:t>
      </w:r>
      <w:r w:rsidRPr="007A382F">
        <w:rPr>
          <w:rFonts w:ascii="Trebuchet MS" w:hAnsi="Trebuchet MS" w:cs="Arial"/>
        </w:rPr>
        <w:t xml:space="preserve"> gertatu den jakinarazi beharko zaio  kontratazio organoari.</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lastRenderedPageBreak/>
        <w:t>6.- Europar Batasuneko edo Europako Ekonomia Esparrua sinatu duten estatuetako enpresei eta Batasunetik kanpoko enpresei dagokienez, SPKLren 67. eta 68. artikuluetan jasotakoa aplikatuko da.</w:t>
      </w:r>
    </w:p>
    <w:p w:rsidR="001923AF" w:rsidRPr="007A382F" w:rsidRDefault="001923AF" w:rsidP="004E1C42">
      <w:pPr>
        <w:pStyle w:val="2izenburua"/>
        <w:spacing w:line="240" w:lineRule="atLeast"/>
        <w:jc w:val="both"/>
        <w:rPr>
          <w:rFonts w:ascii="Trebuchet MS" w:hAnsi="Trebuchet MS"/>
          <w:i w:val="0"/>
          <w:iCs w:val="0"/>
          <w:sz w:val="20"/>
          <w:szCs w:val="20"/>
        </w:rPr>
      </w:pPr>
      <w:bookmarkStart w:id="48" w:name="_15.-_Behin-behineko_bermea"/>
      <w:bookmarkStart w:id="49" w:name="_Toc63777896"/>
      <w:bookmarkEnd w:id="48"/>
      <w:r w:rsidRPr="007A382F">
        <w:rPr>
          <w:rFonts w:ascii="Trebuchet MS" w:hAnsi="Trebuchet MS"/>
          <w:i w:val="0"/>
          <w:iCs w:val="0"/>
          <w:sz w:val="20"/>
          <w:szCs w:val="20"/>
        </w:rPr>
        <w:t xml:space="preserve">15.- </w:t>
      </w:r>
      <w:r w:rsidR="007A3A62" w:rsidRPr="007A382F">
        <w:rPr>
          <w:rFonts w:ascii="Trebuchet MS" w:hAnsi="Trebuchet MS"/>
          <w:i w:val="0"/>
          <w:iCs w:val="0"/>
          <w:sz w:val="20"/>
          <w:szCs w:val="20"/>
        </w:rPr>
        <w:t>Proposamenak aurkeztea</w:t>
      </w:r>
      <w:bookmarkEnd w:id="49"/>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 xml:space="preserve">1.- Proposamenak </w:t>
      </w:r>
      <w:hyperlink r:id="rId14" w:history="1">
        <w:r w:rsidRPr="007A382F">
          <w:rPr>
            <w:rFonts w:ascii="Trebuchet MS" w:hAnsi="Trebuchet MS" w:cs="Arial"/>
            <w:u w:val="single"/>
          </w:rPr>
          <w:t>www.contratacion.euskadi.eus</w:t>
        </w:r>
      </w:hyperlink>
      <w:r w:rsidRPr="007A382F">
        <w:rPr>
          <w:rFonts w:ascii="Trebuchet MS" w:hAnsi="Trebuchet MS" w:cs="Arial"/>
        </w:rPr>
        <w:t xml:space="preserve"> lizitazio elektronikorako plataformaren bitartez aurkeztuko dira, ezaugarrien taulako </w:t>
      </w:r>
      <w:hyperlink w:anchor="CC_30" w:history="1">
        <w:r w:rsidR="003F721E" w:rsidRPr="007A382F">
          <w:rPr>
            <w:rStyle w:val="Hiperesteka"/>
            <w:rFonts w:ascii="Trebuchet MS" w:hAnsi="Trebuchet MS" w:cs="Arial"/>
            <w:b/>
          </w:rPr>
          <w:t>30</w:t>
        </w:r>
        <w:r w:rsidRPr="007A382F">
          <w:rPr>
            <w:rStyle w:val="Hiperesteka"/>
            <w:rFonts w:ascii="Trebuchet MS" w:hAnsi="Trebuchet MS" w:cs="Arial"/>
            <w:b/>
          </w:rPr>
          <w:t>. atalean</w:t>
        </w:r>
      </w:hyperlink>
      <w:r w:rsidRPr="007A382F">
        <w:rPr>
          <w:rFonts w:ascii="Trebuchet MS" w:hAnsi="Trebuchet MS" w:cs="Arial"/>
        </w:rPr>
        <w:t xml:space="preserve"> jarritako epean, betiere kontratatzailearen profilean lizitazio iragarkia argitaratu eta biharamunetik aurrera.</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 xml:space="preserve">2.- Dokumentazioa nahiz jakinarazpenak eta komunikazioak bidaltzeko, jarraitu egin beharko zaio klausula agiri  honetako </w:t>
      </w:r>
      <w:hyperlink w:anchor="ax_1" w:history="1">
        <w:r w:rsidRPr="007A382F">
          <w:rPr>
            <w:rStyle w:val="Hiperesteka"/>
            <w:rFonts w:ascii="Trebuchet MS" w:hAnsi="Trebuchet MS" w:cs="Arial"/>
            <w:b/>
          </w:rPr>
          <w:t>I. eranskinean</w:t>
        </w:r>
      </w:hyperlink>
      <w:r w:rsidRPr="007A382F">
        <w:rPr>
          <w:rFonts w:ascii="Trebuchet MS" w:hAnsi="Trebuchet MS" w:cs="Arial"/>
        </w:rPr>
        <w:t xml:space="preserve"> jasotakoari.</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 xml:space="preserve">3.- Dokumentuak izendatzeko unean kontuan hartuko dira klausula agiri  honetako </w:t>
      </w:r>
      <w:hyperlink w:anchor="cl18" w:history="1">
        <w:r w:rsidRPr="007A382F">
          <w:rPr>
            <w:rStyle w:val="Hiperesteka"/>
            <w:rFonts w:ascii="Trebuchet MS" w:hAnsi="Trebuchet MS" w:cs="Arial"/>
            <w:b/>
          </w:rPr>
          <w:t>18.</w:t>
        </w:r>
      </w:hyperlink>
      <w:r w:rsidRPr="007A382F">
        <w:rPr>
          <w:rFonts w:ascii="Trebuchet MS" w:hAnsi="Trebuchet MS" w:cs="Arial"/>
          <w:b/>
        </w:rPr>
        <w:t xml:space="preserve"> </w:t>
      </w:r>
      <w:r w:rsidRPr="007A382F">
        <w:rPr>
          <w:rFonts w:ascii="Trebuchet MS" w:hAnsi="Trebuchet MS" w:cs="Arial"/>
        </w:rPr>
        <w:t>eta</w:t>
      </w:r>
      <w:r w:rsidRPr="007A382F">
        <w:rPr>
          <w:rFonts w:ascii="Trebuchet MS" w:hAnsi="Trebuchet MS" w:cs="Arial"/>
          <w:b/>
        </w:rPr>
        <w:t xml:space="preserve"> </w:t>
      </w:r>
      <w:hyperlink w:anchor="cl19" w:history="1">
        <w:r w:rsidRPr="007A382F">
          <w:rPr>
            <w:rStyle w:val="Hiperesteka"/>
            <w:rFonts w:ascii="Trebuchet MS" w:hAnsi="Trebuchet MS" w:cs="Arial"/>
            <w:b/>
          </w:rPr>
          <w:t>19. klausuletan</w:t>
        </w:r>
      </w:hyperlink>
      <w:r w:rsidRPr="007A382F">
        <w:rPr>
          <w:rFonts w:ascii="Trebuchet MS" w:hAnsi="Trebuchet MS" w:cs="Arial"/>
        </w:rPr>
        <w:t xml:space="preserve"> adierazitako atalak, horietan adierazten baita BAT eta, hala badagokio, BI artxibo elektronikoetan jaso beharreko dokumentu edukia.</w:t>
      </w:r>
    </w:p>
    <w:p w:rsidR="001923AF" w:rsidRPr="007A382F" w:rsidRDefault="001923AF" w:rsidP="004E1C42">
      <w:pPr>
        <w:spacing w:before="60" w:line="240" w:lineRule="atLeast"/>
        <w:jc w:val="both"/>
        <w:rPr>
          <w:rFonts w:ascii="Trebuchet MS" w:hAnsi="Trebuchet MS" w:cs="Arial"/>
          <w:strike/>
        </w:rPr>
      </w:pPr>
      <w:r w:rsidRPr="007A382F">
        <w:rPr>
          <w:rFonts w:ascii="Trebuchet MS" w:hAnsi="Trebuchet MS" w:cs="Arial"/>
        </w:rPr>
        <w:t>4.- Eskaintzak isil-gordekoak izango dira; horregatik, behar adina neurri hartuko da lizitazioa jendaurrean egin arte eskaintzak sekretuak izatea ziurtatzeko.</w:t>
      </w:r>
    </w:p>
    <w:p w:rsidR="001923AF" w:rsidRPr="007A382F" w:rsidRDefault="001923AF" w:rsidP="004E1C42">
      <w:pPr>
        <w:pStyle w:val="2izenburua"/>
        <w:spacing w:line="240" w:lineRule="atLeast"/>
        <w:jc w:val="both"/>
        <w:rPr>
          <w:rFonts w:ascii="Trebuchet MS" w:hAnsi="Trebuchet MS"/>
          <w:i w:val="0"/>
          <w:iCs w:val="0"/>
          <w:sz w:val="20"/>
          <w:szCs w:val="20"/>
        </w:rPr>
      </w:pPr>
      <w:bookmarkStart w:id="50" w:name="_Toc63777897"/>
      <w:r w:rsidRPr="007A382F">
        <w:rPr>
          <w:rFonts w:ascii="Trebuchet MS" w:hAnsi="Trebuchet MS"/>
          <w:i w:val="0"/>
          <w:iCs w:val="0"/>
          <w:sz w:val="20"/>
          <w:szCs w:val="20"/>
        </w:rPr>
        <w:t xml:space="preserve">16.- </w:t>
      </w:r>
      <w:bookmarkStart w:id="51" w:name="_16.-_Proposiciones:_documentación"/>
      <w:bookmarkEnd w:id="51"/>
      <w:r w:rsidRPr="007A382F">
        <w:rPr>
          <w:rFonts w:ascii="Trebuchet MS" w:hAnsi="Trebuchet MS"/>
          <w:i w:val="0"/>
          <w:iCs w:val="0"/>
          <w:sz w:val="20"/>
          <w:szCs w:val="20"/>
        </w:rPr>
        <w:t>Lizitatzaileei informazioa ematea</w:t>
      </w:r>
      <w:bookmarkEnd w:id="50"/>
    </w:p>
    <w:p w:rsidR="001923AF" w:rsidRPr="007A382F" w:rsidRDefault="001923AF" w:rsidP="004E1C42">
      <w:pPr>
        <w:spacing w:before="60" w:line="240" w:lineRule="atLeast"/>
        <w:jc w:val="both"/>
        <w:rPr>
          <w:rFonts w:ascii="Trebuchet MS" w:hAnsi="Trebuchet MS" w:cs="Arial"/>
        </w:rPr>
      </w:pPr>
      <w:bookmarkStart w:id="52" w:name="_Hlt42334789"/>
      <w:bookmarkEnd w:id="52"/>
      <w:r w:rsidRPr="007A382F">
        <w:rPr>
          <w:rFonts w:ascii="Trebuchet MS" w:hAnsi="Trebuchet MS" w:cs="Arial"/>
        </w:rPr>
        <w:t>1.- SPKLren 138.3 artikuluak aipatzen duen informazio osagarri edo gehigarria eman beharra da</w:t>
      </w:r>
      <w:r w:rsidR="007A3A62" w:rsidRPr="007A382F">
        <w:rPr>
          <w:rFonts w:ascii="Trebuchet MS" w:hAnsi="Trebuchet MS" w:cs="Arial"/>
        </w:rPr>
        <w:t xml:space="preserve">goenean, </w:t>
      </w:r>
      <w:r w:rsidR="00665B6B" w:rsidRPr="007A382F">
        <w:rPr>
          <w:rFonts w:ascii="Trebuchet MS" w:hAnsi="Trebuchet MS" w:cs="Arial"/>
        </w:rPr>
        <w:t>Administrazio kontratatzaile</w:t>
      </w:r>
      <w:r w:rsidRPr="007A382F">
        <w:rPr>
          <w:rFonts w:ascii="Trebuchet MS" w:hAnsi="Trebuchet MS" w:cs="Arial"/>
        </w:rPr>
        <w:t xml:space="preserve">ak informazio hori eman beharko du, beranduen eskaintzak aurkezteko finkatutako mugako data baino sei egun natural lehenago, betiere informazio eskaera mugako data hura baino, gutxienez, hamabi egun natural lehenago aurkezten bada. Eskaera hori lizitazio iragarkian eta ezaugarrien taulako </w:t>
      </w:r>
      <w:hyperlink w:anchor="CC_1" w:history="1">
        <w:r w:rsidRPr="007A382F">
          <w:rPr>
            <w:rStyle w:val="Hiperesteka"/>
            <w:rFonts w:ascii="Trebuchet MS" w:hAnsi="Trebuchet MS" w:cs="Arial"/>
            <w:b/>
          </w:rPr>
          <w:t>1. atalean</w:t>
        </w:r>
      </w:hyperlink>
      <w:r w:rsidRPr="007A382F">
        <w:rPr>
          <w:rFonts w:ascii="Trebuchet MS" w:hAnsi="Trebuchet MS" w:cs="Arial"/>
        </w:rPr>
        <w:t xml:space="preserve"> aurreikusten den helbide elektronikora zuzenduko da.</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2.- Eskatutako argibideak kontratatzailearen profilean publiko egiten diren kasuetan, erantzunak lotesleak izango dira.</w:t>
      </w:r>
    </w:p>
    <w:p w:rsidR="001923AF" w:rsidRPr="007A382F" w:rsidRDefault="001923AF" w:rsidP="004E1C42">
      <w:pPr>
        <w:pStyle w:val="2izenburua"/>
        <w:spacing w:line="240" w:lineRule="atLeast"/>
        <w:jc w:val="both"/>
        <w:rPr>
          <w:rFonts w:ascii="Trebuchet MS" w:hAnsi="Trebuchet MS"/>
          <w:i w:val="0"/>
          <w:iCs w:val="0"/>
          <w:sz w:val="20"/>
          <w:szCs w:val="20"/>
        </w:rPr>
      </w:pPr>
      <w:bookmarkStart w:id="53" w:name="_Toc63777898"/>
      <w:r w:rsidRPr="007A382F">
        <w:rPr>
          <w:rFonts w:ascii="Trebuchet MS" w:hAnsi="Trebuchet MS"/>
          <w:i w:val="0"/>
          <w:iCs w:val="0"/>
          <w:sz w:val="20"/>
          <w:szCs w:val="20"/>
        </w:rPr>
        <w:t>17.- Proposamenen edukia</w:t>
      </w:r>
      <w:bookmarkEnd w:id="53"/>
    </w:p>
    <w:p w:rsidR="001923AF" w:rsidRPr="007A382F" w:rsidDel="0048564C" w:rsidRDefault="001923AF" w:rsidP="004E1C42">
      <w:pPr>
        <w:spacing w:before="60" w:line="240" w:lineRule="atLeast"/>
        <w:jc w:val="both"/>
        <w:rPr>
          <w:rFonts w:ascii="Trebuchet MS" w:hAnsi="Trebuchet MS" w:cs="Arial"/>
          <w:color w:val="000000"/>
        </w:rPr>
      </w:pPr>
      <w:r w:rsidRPr="007A382F">
        <w:rPr>
          <w:rFonts w:ascii="Trebuchet MS" w:hAnsi="Trebuchet MS" w:cs="Arial"/>
        </w:rPr>
        <w:t>1.- Proposamenak hurrengo klausuletan adierazten diren artxibo elektronikoetan aurkeztuko ditu lizitatzaileak edo lizitatzailearen ordezkari diharduen pertsonak.</w:t>
      </w:r>
    </w:p>
    <w:p w:rsidR="001923AF" w:rsidRPr="007A382F" w:rsidRDefault="001923AF" w:rsidP="004E1C42">
      <w:pPr>
        <w:spacing w:before="60" w:line="240" w:lineRule="atLeast"/>
        <w:jc w:val="both"/>
        <w:rPr>
          <w:rFonts w:ascii="Trebuchet MS" w:hAnsi="Trebuchet MS" w:cs="Arial"/>
          <w:snapToGrid w:val="0"/>
        </w:rPr>
      </w:pPr>
      <w:r w:rsidRPr="007A382F">
        <w:rPr>
          <w:rFonts w:ascii="Trebuchet MS" w:hAnsi="Trebuchet MS" w:cs="Arial"/>
          <w:snapToGrid w:val="0"/>
        </w:rPr>
        <w:t>2.- Artxibo elektroniko bakoitzean, aparteko orri edo fitxategi batean, edukia jasoko da, zenbakiz adierazita (</w:t>
      </w:r>
      <w:r w:rsidR="00FF2A4F" w:rsidRPr="007A382F">
        <w:rPr>
          <w:rFonts w:ascii="Trebuchet MS" w:hAnsi="Trebuchet MS" w:cs="Arial"/>
          <w:snapToGrid w:val="0"/>
        </w:rPr>
        <w:t>APKLEO</w:t>
      </w:r>
      <w:r w:rsidRPr="007A382F">
        <w:rPr>
          <w:rFonts w:ascii="Trebuchet MS" w:hAnsi="Trebuchet MS" w:cs="Arial"/>
          <w:snapToGrid w:val="0"/>
        </w:rPr>
        <w:t>, 80.1 artikulua).</w:t>
      </w:r>
    </w:p>
    <w:p w:rsidR="001923AF" w:rsidRPr="007A382F" w:rsidRDefault="001923AF" w:rsidP="004E1C42">
      <w:pPr>
        <w:pStyle w:val="2izenburua"/>
        <w:spacing w:line="240" w:lineRule="atLeast"/>
        <w:jc w:val="both"/>
        <w:rPr>
          <w:rFonts w:ascii="Trebuchet MS" w:hAnsi="Trebuchet MS"/>
          <w:i w:val="0"/>
          <w:iCs w:val="0"/>
          <w:sz w:val="20"/>
          <w:szCs w:val="20"/>
        </w:rPr>
      </w:pPr>
      <w:bookmarkStart w:id="54" w:name="_18.-_Sobre_nº"/>
      <w:bookmarkStart w:id="55" w:name="cl18"/>
      <w:bookmarkStart w:id="56" w:name="_Toc509326355"/>
      <w:bookmarkStart w:id="57" w:name="_Toc63777899"/>
      <w:bookmarkEnd w:id="54"/>
      <w:r w:rsidRPr="007A382F">
        <w:rPr>
          <w:rFonts w:ascii="Trebuchet MS" w:hAnsi="Trebuchet MS"/>
          <w:i w:val="0"/>
          <w:iCs w:val="0"/>
          <w:sz w:val="20"/>
          <w:szCs w:val="20"/>
        </w:rPr>
        <w:t xml:space="preserve">18.- </w:t>
      </w:r>
      <w:bookmarkEnd w:id="55"/>
      <w:r w:rsidRPr="007A382F">
        <w:rPr>
          <w:rFonts w:ascii="Trebuchet MS" w:hAnsi="Trebuchet MS"/>
          <w:i w:val="0"/>
          <w:iCs w:val="0"/>
          <w:sz w:val="20"/>
          <w:szCs w:val="20"/>
        </w:rPr>
        <w:t xml:space="preserve">BAT zk.ko artxibo elektronikoa: </w:t>
      </w:r>
      <w:bookmarkEnd w:id="56"/>
      <w:r w:rsidRPr="007A382F">
        <w:rPr>
          <w:rFonts w:ascii="Trebuchet MS" w:hAnsi="Trebuchet MS"/>
          <w:i w:val="0"/>
          <w:iCs w:val="0"/>
          <w:sz w:val="20"/>
          <w:szCs w:val="20"/>
        </w:rPr>
        <w:t>“BALIO IRIZPIDEEN BITARTEZ BALORATU BEHARREKO DOKUMENTAZIOA” (BAT zk.ko artxiboa dagoenean bakarrik)</w:t>
      </w:r>
      <w:bookmarkEnd w:id="57"/>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Ezaugarrien taulako </w:t>
      </w:r>
      <w:hyperlink w:anchor="CC_19" w:history="1">
        <w:r w:rsidRPr="007A382F">
          <w:rPr>
            <w:rStyle w:val="Hiperesteka"/>
            <w:rFonts w:ascii="Trebuchet MS" w:hAnsi="Trebuchet MS" w:cs="Arial"/>
            <w:b/>
          </w:rPr>
          <w:t>1</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 xml:space="preserve"> aurretik eta balio irizpide baten bitartez baloratu beharreko adjudikazio irizpideak jaso baldin badira, lizitatzaileak BAT zenbakiko artxibo elektronikoa aurkeztu beharko du, “BALIO IRIZPIDE BITARTEZ BALORATU BEHARREKO DOKUMENTAZIOA” izenarekin, horretan sartuz hartan eskatutako dokumentazioa. </w:t>
      </w:r>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Artxibo elektroniko honetan ez da inolaz ere sartuko BI zenbakiko artxibo elektronikoan joan behar duen informaziorik.</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 xml:space="preserve">3.- Orobat, lizitatzaileak datuak aurkeztu beharko ditu, jakinarazpenak eta komunikazioak jasotzeko, </w:t>
      </w:r>
      <w:hyperlink w:anchor="ax_a1" w:history="1">
        <w:r w:rsidRPr="007A382F">
          <w:rPr>
            <w:rStyle w:val="Hiperesteka"/>
            <w:rFonts w:ascii="Trebuchet MS" w:hAnsi="Trebuchet MS" w:cs="Arial"/>
            <w:b/>
          </w:rPr>
          <w:t>I. eranskinaren gehigarriko</w:t>
        </w:r>
      </w:hyperlink>
      <w:r w:rsidRPr="007A382F">
        <w:rPr>
          <w:rFonts w:ascii="Trebuchet MS" w:hAnsi="Trebuchet MS" w:cs="Arial"/>
        </w:rPr>
        <w:t xml:space="preserve"> ereduaren arabera, baita beste edozein agiri jasotzeko ere, proiektuan espresuki adierazten direnak, eta ahalbidetzen dutenak egiaztatzea eskaintzak betetzen dituela eskatu arren baloratuko ez diren zehaztapen teknikoak. Dokumentuak BAT zenbakiko artxibo elektronikoan sartuko dira, baldin eta artxibo elektroniko hori aurkeztea derrigorrezkoa bada; derrigorrez aurkeztu beharrik ez badago, ordea, BI zenbakiko artxibo elektronikoan sartuko dira. </w:t>
      </w:r>
    </w:p>
    <w:p w:rsidR="001923AF" w:rsidRPr="007A382F" w:rsidRDefault="001923AF" w:rsidP="00424D24">
      <w:pPr>
        <w:autoSpaceDE w:val="0"/>
        <w:autoSpaceDN w:val="0"/>
        <w:adjustRightInd w:val="0"/>
        <w:spacing w:before="60" w:line="240" w:lineRule="atLeast"/>
        <w:jc w:val="both"/>
        <w:rPr>
          <w:rFonts w:ascii="Trebuchet MS" w:hAnsi="Trebuchet MS" w:cs="Arial"/>
        </w:rPr>
      </w:pPr>
    </w:p>
    <w:p w:rsidR="001923AF" w:rsidRPr="007A382F" w:rsidRDefault="001923AF" w:rsidP="004E1C42">
      <w:pPr>
        <w:pStyle w:val="2izenburua"/>
        <w:spacing w:before="60" w:after="0" w:line="240" w:lineRule="atLeast"/>
        <w:jc w:val="both"/>
        <w:rPr>
          <w:rFonts w:ascii="Trebuchet MS" w:hAnsi="Trebuchet MS"/>
          <w:i w:val="0"/>
          <w:iCs w:val="0"/>
          <w:sz w:val="20"/>
          <w:szCs w:val="20"/>
        </w:rPr>
      </w:pPr>
      <w:bookmarkStart w:id="58" w:name="cl19"/>
      <w:bookmarkStart w:id="59" w:name="_Toc509326356"/>
      <w:bookmarkStart w:id="60" w:name="_Toc63777900"/>
      <w:r w:rsidRPr="007A382F">
        <w:rPr>
          <w:rFonts w:ascii="Trebuchet MS" w:hAnsi="Trebuchet MS"/>
          <w:i w:val="0"/>
          <w:iCs w:val="0"/>
          <w:sz w:val="20"/>
          <w:szCs w:val="20"/>
        </w:rPr>
        <w:lastRenderedPageBreak/>
        <w:t xml:space="preserve">19.- </w:t>
      </w:r>
      <w:bookmarkEnd w:id="58"/>
      <w:r w:rsidRPr="007A382F">
        <w:rPr>
          <w:rFonts w:ascii="Trebuchet MS" w:hAnsi="Trebuchet MS"/>
          <w:i w:val="0"/>
          <w:iCs w:val="0"/>
          <w:sz w:val="20"/>
          <w:szCs w:val="20"/>
        </w:rPr>
        <w:t xml:space="preserve">BI zk.ko artxibo elektronikoa: </w:t>
      </w:r>
      <w:bookmarkEnd w:id="59"/>
      <w:r w:rsidRPr="007A382F">
        <w:rPr>
          <w:rFonts w:ascii="Trebuchet MS" w:hAnsi="Trebuchet MS"/>
          <w:i w:val="0"/>
          <w:iCs w:val="0"/>
          <w:sz w:val="20"/>
          <w:szCs w:val="20"/>
        </w:rPr>
        <w:t xml:space="preserve">“FORMULEN APLIKAZIOAREN BITARTEZ EBALUATZEKO ESKAINTZA EKONOMIKOA ETA DOKUMENTAZIOA” (BAT zk.ko </w:t>
      </w:r>
      <w:r w:rsidRPr="007A382F">
        <w:rPr>
          <w:rFonts w:ascii="Trebuchet MS" w:hAnsi="Trebuchet MS"/>
          <w:i w:val="0"/>
          <w:sz w:val="20"/>
          <w:szCs w:val="20"/>
        </w:rPr>
        <w:t>artxiborik ez dagoenean</w:t>
      </w:r>
      <w:r w:rsidRPr="007A382F">
        <w:rPr>
          <w:rFonts w:ascii="Trebuchet MS" w:hAnsi="Trebuchet MS"/>
          <w:i w:val="0"/>
          <w:iCs w:val="0"/>
          <w:sz w:val="20"/>
          <w:szCs w:val="20"/>
        </w:rPr>
        <w:t>, artxibo BAKARRA izango da)</w:t>
      </w:r>
      <w:bookmarkEnd w:id="60"/>
    </w:p>
    <w:p w:rsidR="001923AF" w:rsidRPr="007A382F" w:rsidRDefault="001923AF" w:rsidP="004E1C42">
      <w:pPr>
        <w:autoSpaceDE w:val="0"/>
        <w:autoSpaceDN w:val="0"/>
        <w:adjustRightInd w:val="0"/>
        <w:spacing w:before="60" w:line="240" w:lineRule="atLeast"/>
        <w:jc w:val="both"/>
        <w:rPr>
          <w:rFonts w:ascii="Trebuchet MS" w:hAnsi="Trebuchet MS" w:cs="Arial"/>
          <w:bCs/>
        </w:rPr>
      </w:pPr>
      <w:r w:rsidRPr="007A382F">
        <w:rPr>
          <w:rFonts w:ascii="Trebuchet MS" w:hAnsi="Trebuchet MS" w:cs="Arial"/>
        </w:rPr>
        <w:t>1.- “FORMULEN APLIKAZIOAREN BITARTEZ EBALUATZEKO ESKAINTZA EKONOMIKOA ETA DOKUMENTAZIOA” izeneko artxibo elektronikoan, eskaintza ekonomikoa eta formulen aplikazioaren bitartez ebaluatu beharreko bestelako dokumentuak jaso beharko dira.</w:t>
      </w:r>
    </w:p>
    <w:p w:rsidR="001923AF" w:rsidRPr="007A382F" w:rsidRDefault="001923AF" w:rsidP="004E1C42">
      <w:pPr>
        <w:tabs>
          <w:tab w:val="left" w:pos="360"/>
        </w:tabs>
        <w:spacing w:before="60" w:line="240" w:lineRule="atLeast"/>
        <w:jc w:val="both"/>
        <w:rPr>
          <w:rFonts w:ascii="Trebuchet MS" w:hAnsi="Trebuchet MS" w:cs="Arial"/>
        </w:rPr>
      </w:pPr>
      <w:r w:rsidRPr="007A382F">
        <w:rPr>
          <w:rFonts w:ascii="Trebuchet MS" w:hAnsi="Trebuchet MS" w:cs="Arial"/>
        </w:rPr>
        <w:t xml:space="preserve">2.- Proposamenak egokitu egingo zaizkio </w:t>
      </w:r>
      <w:hyperlink w:anchor="ax_4" w:history="1">
        <w:r w:rsidRPr="007A382F">
          <w:rPr>
            <w:rStyle w:val="Hiperesteka"/>
            <w:rFonts w:ascii="Trebuchet MS" w:hAnsi="Trebuchet MS" w:cs="Arial"/>
            <w:b/>
          </w:rPr>
          <w:t>IV. eranskinean</w:t>
        </w:r>
      </w:hyperlink>
      <w:r w:rsidRPr="007A382F">
        <w:rPr>
          <w:rFonts w:ascii="Trebuchet MS" w:hAnsi="Trebuchet MS" w:cs="Arial"/>
        </w:rPr>
        <w:t xml:space="preserve"> jasotzen den ereduari, eta ez da </w:t>
      </w:r>
      <w:r w:rsidR="00665B6B" w:rsidRPr="007A382F">
        <w:rPr>
          <w:rFonts w:ascii="Trebuchet MS" w:hAnsi="Trebuchet MS" w:cs="Arial"/>
        </w:rPr>
        <w:t>onartuko Administrazio</w:t>
      </w:r>
      <w:r w:rsidRPr="007A382F">
        <w:rPr>
          <w:rFonts w:ascii="Trebuchet MS" w:hAnsi="Trebuchet MS" w:cs="Arial"/>
        </w:rPr>
        <w:t>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1923AF" w:rsidRPr="007A382F" w:rsidRDefault="001923AF" w:rsidP="004E1C42">
      <w:pPr>
        <w:tabs>
          <w:tab w:val="left" w:pos="360"/>
        </w:tabs>
        <w:spacing w:before="60" w:line="240" w:lineRule="atLeast"/>
        <w:jc w:val="both"/>
        <w:rPr>
          <w:rFonts w:ascii="Trebuchet MS" w:hAnsi="Trebuchet MS" w:cs="Arial"/>
          <w:b/>
        </w:rPr>
      </w:pPr>
      <w:r w:rsidRPr="007A382F">
        <w:rPr>
          <w:rFonts w:ascii="Trebuchet MS" w:hAnsi="Trebuchet MS" w:cs="Arial"/>
        </w:rPr>
        <w:t xml:space="preserve">Bai eskaintza ekonomikoa bai artxibo elektroniko horietan jasotzen den bestelako dokumentazioa ezaugarrien taulako </w:t>
      </w:r>
      <w:hyperlink w:anchor="CC_19" w:history="1">
        <w:r w:rsidRPr="007A382F">
          <w:rPr>
            <w:rStyle w:val="Hiperesteka"/>
            <w:rFonts w:ascii="Trebuchet MS" w:hAnsi="Trebuchet MS" w:cs="Arial"/>
            <w:b/>
          </w:rPr>
          <w:t>1</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 xml:space="preserve"> adierazten diren irizpideekin bat ebaluatuko dira.</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 xml:space="preserve">Gainera, </w:t>
      </w:r>
      <w:hyperlink w:anchor="ax_4" w:history="1">
        <w:r w:rsidRPr="007A382F">
          <w:rPr>
            <w:rStyle w:val="Hiperesteka"/>
            <w:rFonts w:ascii="Trebuchet MS" w:hAnsi="Trebuchet MS" w:cs="Arial"/>
            <w:b/>
          </w:rPr>
          <w:t>IV. eranskinean</w:t>
        </w:r>
      </w:hyperlink>
      <w:r w:rsidRPr="007A382F">
        <w:rPr>
          <w:rFonts w:ascii="Trebuchet MS" w:hAnsi="Trebuchet MS" w:cs="Arial"/>
        </w:rPr>
        <w:t xml:space="preserve"> honako hauek sartuta daude:</w:t>
      </w:r>
    </w:p>
    <w:p w:rsidR="001923AF" w:rsidRPr="007A382F" w:rsidRDefault="001923AF" w:rsidP="004E1C42">
      <w:pPr>
        <w:pStyle w:val="Zerrenda-paragrafoa"/>
        <w:numPr>
          <w:ilvl w:val="0"/>
          <w:numId w:val="28"/>
        </w:numPr>
        <w:spacing w:before="60" w:after="0" w:line="240" w:lineRule="atLeast"/>
        <w:ind w:left="568" w:right="66" w:hanging="284"/>
        <w:contextualSpacing w:val="0"/>
        <w:jc w:val="both"/>
        <w:rPr>
          <w:rFonts w:ascii="Trebuchet MS" w:hAnsi="Trebuchet MS" w:cs="Arial"/>
          <w:sz w:val="20"/>
          <w:szCs w:val="20"/>
        </w:rPr>
      </w:pPr>
      <w:r w:rsidRPr="007A382F">
        <w:rPr>
          <w:rFonts w:ascii="Trebuchet MS" w:hAnsi="Trebuchet MS" w:cs="Arial"/>
          <w:b/>
          <w:bCs/>
          <w:sz w:val="20"/>
          <w:szCs w:val="20"/>
        </w:rPr>
        <w:t>Erantzukizunpeko</w:t>
      </w:r>
      <w:r w:rsidRPr="007A382F">
        <w:rPr>
          <w:rFonts w:ascii="Trebuchet MS" w:hAnsi="Trebuchet MS" w:cs="Arial"/>
          <w:b/>
          <w:sz w:val="20"/>
          <w:szCs w:val="20"/>
        </w:rPr>
        <w:t xml:space="preserve"> adierazpena, </w:t>
      </w:r>
      <w:r w:rsidRPr="007A382F">
        <w:rPr>
          <w:rFonts w:ascii="Trebuchet MS" w:hAnsi="Trebuchet MS" w:cs="Arial"/>
          <w:sz w:val="20"/>
          <w:szCs w:val="20"/>
        </w:rPr>
        <w:t>SPKLren 159.4.c) artikuluan jasotako edukia izango duena.</w:t>
      </w:r>
    </w:p>
    <w:p w:rsidR="001923AF" w:rsidRPr="007A382F" w:rsidRDefault="001923AF" w:rsidP="004E1C42">
      <w:pPr>
        <w:pStyle w:val="Zerrenda-paragrafoa"/>
        <w:numPr>
          <w:ilvl w:val="0"/>
          <w:numId w:val="28"/>
        </w:numPr>
        <w:spacing w:before="60" w:after="0" w:line="240" w:lineRule="atLeast"/>
        <w:ind w:left="568" w:right="66" w:hanging="284"/>
        <w:contextualSpacing w:val="0"/>
        <w:jc w:val="both"/>
        <w:rPr>
          <w:rFonts w:ascii="Trebuchet MS" w:hAnsi="Trebuchet MS" w:cs="Arial"/>
          <w:color w:val="FFFFFF"/>
          <w:sz w:val="20"/>
          <w:szCs w:val="20"/>
        </w:rPr>
      </w:pPr>
      <w:r w:rsidRPr="007A382F">
        <w:rPr>
          <w:rFonts w:ascii="Trebuchet MS" w:hAnsi="Trebuchet MS" w:cs="Arial"/>
          <w:b/>
          <w:bCs/>
          <w:sz w:val="20"/>
          <w:szCs w:val="20"/>
        </w:rPr>
        <w:t>Aldi baterako enpresa elkartea eratzeko konpromisoa, hala badagokio.</w:t>
      </w:r>
      <w:r w:rsidRPr="007A382F">
        <w:rPr>
          <w:rFonts w:ascii="Trebuchet MS" w:hAnsi="Trebuchet MS" w:cs="Arial"/>
          <w:sz w:val="20"/>
          <w:szCs w:val="20"/>
        </w:rPr>
        <w:t xml:space="preserve"> Enpresa bi edo gehiago lizitazio batera aurkezten direnean aldi baterako elkartea sorturik, dokumentu pribatua aurkeztu beharko dute, elkartea osatuko duten enpresen izenak eta </w:t>
      </w:r>
      <w:r w:rsidR="00BC6907" w:rsidRPr="007A382F">
        <w:rPr>
          <w:rFonts w:ascii="Trebuchet MS" w:hAnsi="Trebuchet MS" w:cs="Arial"/>
          <w:sz w:val="20"/>
          <w:szCs w:val="20"/>
        </w:rPr>
        <w:t>inguruabarrak</w:t>
      </w:r>
      <w:r w:rsidRPr="007A382F">
        <w:rPr>
          <w:rFonts w:ascii="Trebuchet MS" w:hAnsi="Trebuchet MS" w:cs="Arial"/>
          <w:sz w:val="20"/>
          <w:szCs w:val="20"/>
        </w:rPr>
        <w:t xml:space="preserve"> eta bakoitzaren partaidetza adierazita. Horiez gain, adjudikaziodun gertatuz gero aldi baterako elkartea formalki eratzeko konpromisoa bere gain hartzen dutela adierazi beharko dute (SPKLren 69. artikulua eta </w:t>
      </w:r>
      <w:r w:rsidR="00BC6907" w:rsidRPr="007A382F">
        <w:rPr>
          <w:rFonts w:ascii="Trebuchet MS" w:hAnsi="Trebuchet MS" w:cs="Arial"/>
          <w:sz w:val="20"/>
          <w:szCs w:val="20"/>
        </w:rPr>
        <w:t>APKLEO</w:t>
      </w:r>
      <w:r w:rsidRPr="007A382F">
        <w:rPr>
          <w:rFonts w:ascii="Trebuchet MS" w:hAnsi="Trebuchet MS" w:cs="Arial"/>
          <w:sz w:val="20"/>
          <w:szCs w:val="20"/>
        </w:rPr>
        <w:t xml:space="preserve">ren 24. artikulua). Agiri hori elkartea osatzen duen enpresa bakoitzaren ordezkariek sinatu beharko dute. Horrelakoetan, enpresa bakoitzak bere erantzukizunpeko adierazpena aurkeztu beharko du. Klausula agiri  honetako </w:t>
      </w:r>
      <w:hyperlink w:anchor="ax_2" w:history="1">
        <w:r w:rsidRPr="007A382F">
          <w:rPr>
            <w:rStyle w:val="Hiperesteka"/>
            <w:rFonts w:ascii="Trebuchet MS" w:hAnsi="Trebuchet MS" w:cs="Arial"/>
            <w:b/>
            <w:sz w:val="20"/>
            <w:szCs w:val="20"/>
          </w:rPr>
          <w:t>II. eranskinean</w:t>
        </w:r>
      </w:hyperlink>
      <w:r w:rsidRPr="007A382F">
        <w:rPr>
          <w:rFonts w:ascii="Trebuchet MS" w:hAnsi="Trebuchet MS" w:cs="Arial"/>
          <w:sz w:val="20"/>
          <w:szCs w:val="20"/>
        </w:rPr>
        <w:t xml:space="preserve"> jasotzen da aldi baterako enpresa elkartea eratzeko konpromisoaren eredua.</w:t>
      </w:r>
    </w:p>
    <w:p w:rsidR="001923AF" w:rsidRPr="007A382F" w:rsidRDefault="001923AF" w:rsidP="004E1C42">
      <w:pPr>
        <w:numPr>
          <w:ilvl w:val="0"/>
          <w:numId w:val="28"/>
        </w:numPr>
        <w:shd w:val="clear" w:color="auto" w:fill="FFFFFF"/>
        <w:spacing w:before="60" w:line="240" w:lineRule="atLeast"/>
        <w:ind w:left="568" w:hanging="284"/>
        <w:jc w:val="both"/>
        <w:rPr>
          <w:rFonts w:ascii="Trebuchet MS" w:hAnsi="Trebuchet MS" w:cs="Arial"/>
          <w:b/>
          <w:bCs/>
        </w:rPr>
      </w:pPr>
      <w:r w:rsidRPr="007A382F">
        <w:rPr>
          <w:rFonts w:ascii="Trebuchet MS" w:hAnsi="Trebuchet MS" w:cs="Arial"/>
          <w:b/>
          <w:bCs/>
        </w:rPr>
        <w:t xml:space="preserve">Espresuki erantzukizunpean adieraztea </w:t>
      </w:r>
      <w:r w:rsidRPr="007A382F">
        <w:rPr>
          <w:rFonts w:ascii="Trebuchet MS" w:hAnsi="Trebuchet MS" w:cs="Arial"/>
          <w:bCs/>
        </w:rPr>
        <w:t>bere eskaintza prestatzerakoan kontuan izan dituela 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rsidR="001923AF" w:rsidRPr="007A382F" w:rsidRDefault="001923AF" w:rsidP="004E1C42">
      <w:pPr>
        <w:numPr>
          <w:ilvl w:val="0"/>
          <w:numId w:val="28"/>
        </w:numPr>
        <w:shd w:val="clear" w:color="auto" w:fill="FFFFFF"/>
        <w:spacing w:before="60" w:line="240" w:lineRule="atLeast"/>
        <w:ind w:left="568" w:hanging="284"/>
        <w:jc w:val="both"/>
        <w:rPr>
          <w:rFonts w:ascii="Trebuchet MS" w:hAnsi="Trebuchet MS" w:cs="Arial"/>
          <w:b/>
          <w:bCs/>
        </w:rPr>
      </w:pPr>
      <w:r w:rsidRPr="007A382F">
        <w:rPr>
          <w:rFonts w:ascii="Trebuchet MS" w:hAnsi="Trebuchet MS" w:cs="Arial"/>
          <w:b/>
          <w:bCs/>
        </w:rPr>
        <w:t>Kaudimenari buruzko baldintzak zehazteko adierazpena</w:t>
      </w:r>
      <w:r w:rsidRPr="007A382F">
        <w:rPr>
          <w:rFonts w:ascii="Trebuchet MS" w:hAnsi="Trebuchet MS" w:cs="Arial"/>
          <w:bCs/>
        </w:rPr>
        <w:t xml:space="preserve"> (Sektore Publikoaren Kontratuen Legeak 76. artikuluaren arabera).</w:t>
      </w:r>
    </w:p>
    <w:p w:rsidR="00C7500B" w:rsidRPr="007A382F" w:rsidRDefault="00C7500B" w:rsidP="00C7500B">
      <w:pPr>
        <w:pStyle w:val="Zerrenda-paragrafoa"/>
        <w:numPr>
          <w:ilvl w:val="0"/>
          <w:numId w:val="28"/>
        </w:numPr>
        <w:spacing w:before="60" w:after="0" w:line="240" w:lineRule="atLeast"/>
        <w:ind w:left="568" w:right="66" w:hanging="284"/>
        <w:contextualSpacing w:val="0"/>
        <w:jc w:val="both"/>
        <w:rPr>
          <w:rFonts w:ascii="Trebuchet MS" w:hAnsi="Trebuchet MS" w:cs="Arial"/>
          <w:sz w:val="20"/>
          <w:szCs w:val="20"/>
        </w:rPr>
      </w:pPr>
      <w:r w:rsidRPr="007A382F">
        <w:rPr>
          <w:rFonts w:ascii="Trebuchet MS" w:hAnsi="Trebuchet MS" w:cs="Arial"/>
          <w:b/>
          <w:sz w:val="20"/>
          <w:szCs w:val="20"/>
        </w:rPr>
        <w:t>Lizitatzaileak zerbitzariak edo horiei lotutako zerbitzuak azpikontratatzeko asmoa</w:t>
      </w:r>
      <w:r w:rsidRPr="007A382F">
        <w:rPr>
          <w:rFonts w:ascii="Trebuchet MS" w:hAnsi="Trebuchet MS" w:cs="Arial"/>
          <w:sz w:val="20"/>
          <w:szCs w:val="20"/>
        </w:rPr>
        <w:t xml:space="preserve"> duela adierazten duen adierazpena. Ezaugarrien taulako </w:t>
      </w:r>
      <w:hyperlink w:anchor="CC_16" w:history="1">
        <w:r w:rsidRPr="007A382F">
          <w:rPr>
            <w:rStyle w:val="Hiperesteka"/>
            <w:rFonts w:ascii="Trebuchet MS" w:hAnsi="Trebuchet MS" w:cs="Arial"/>
            <w:b/>
            <w:sz w:val="20"/>
            <w:szCs w:val="20"/>
          </w:rPr>
          <w:t>16. atalaren</w:t>
        </w:r>
      </w:hyperlink>
      <w:r w:rsidRPr="007A382F">
        <w:rPr>
          <w:rFonts w:ascii="Trebuchet MS" w:hAnsi="Trebuchet MS" w:cs="Arial"/>
          <w:sz w:val="20"/>
          <w:szCs w:val="20"/>
        </w:rPr>
        <w:t xml:space="preserve"> arabera, adjudikaziodunak datu pertsonalak tratatuko baditu tratamenduaren arduradunaren kontura, adierazi beharko du zerbitzariek edo horiei lotutako zerbitzuek azpikontratatu nahi dituzten, eta lana aginduko dien azpikontratisten enpresa izena edo profila, kaudimen profesional edo teknikoaren baldintzen arabera definituta.</w:t>
      </w:r>
    </w:p>
    <w:p w:rsidR="001923AF" w:rsidRPr="007A382F" w:rsidRDefault="001923AF" w:rsidP="00A66FBD">
      <w:pPr>
        <w:pStyle w:val="Zerrenda-paragrafoa"/>
        <w:numPr>
          <w:ilvl w:val="0"/>
          <w:numId w:val="28"/>
        </w:numPr>
        <w:spacing w:before="60" w:after="0" w:line="240" w:lineRule="atLeast"/>
        <w:ind w:left="568" w:right="66" w:hanging="284"/>
        <w:contextualSpacing w:val="0"/>
        <w:jc w:val="both"/>
        <w:rPr>
          <w:rFonts w:ascii="Trebuchet MS" w:hAnsi="Trebuchet MS" w:cs="Arial"/>
          <w:sz w:val="20"/>
          <w:szCs w:val="20"/>
        </w:rPr>
      </w:pPr>
      <w:r w:rsidRPr="007A382F">
        <w:rPr>
          <w:rFonts w:ascii="Trebuchet MS" w:hAnsi="Trebuchet MS" w:cs="Arial"/>
          <w:b/>
          <w:sz w:val="20"/>
          <w:szCs w:val="20"/>
        </w:rPr>
        <w:t xml:space="preserve">Erantzukizunpeko adierazpena, </w:t>
      </w:r>
      <w:r w:rsidRPr="007A382F">
        <w:rPr>
          <w:rFonts w:ascii="Trebuchet MS" w:hAnsi="Trebuchet MS" w:cs="Arial"/>
          <w:sz w:val="20"/>
          <w:szCs w:val="20"/>
        </w:rPr>
        <w:t>non enpresa lizitatzaileek zehaztu beharko duten beraiei kontratua adjudi</w:t>
      </w:r>
      <w:r w:rsidR="00A91C9E" w:rsidRPr="007A382F">
        <w:rPr>
          <w:rFonts w:ascii="Trebuchet MS" w:hAnsi="Trebuchet MS" w:cs="Arial"/>
          <w:sz w:val="20"/>
          <w:szCs w:val="20"/>
        </w:rPr>
        <w:t>katuz gero kontratuaren objektu</w:t>
      </w:r>
      <w:r w:rsidRPr="007A382F">
        <w:rPr>
          <w:rFonts w:ascii="Trebuchet MS" w:hAnsi="Trebuchet MS" w:cs="Arial"/>
          <w:sz w:val="20"/>
          <w:szCs w:val="20"/>
        </w:rPr>
        <w:t xml:space="preserve"> den jarduera egiten duten langileei zer hitzarmen kolektibo aplikatuko dien. Bertan adierazi behar dute ahalik eta informazio gehien aurkeztuko dutela, kontratua adjudikatu ondoren langile horiei benetan aplikatuko zaizkien lan baldintzei buruz.</w:t>
      </w:r>
    </w:p>
    <w:p w:rsidR="001923AF" w:rsidRPr="007A382F" w:rsidRDefault="001923AF" w:rsidP="004E1C42">
      <w:pPr>
        <w:numPr>
          <w:ilvl w:val="0"/>
          <w:numId w:val="28"/>
        </w:numPr>
        <w:shd w:val="clear" w:color="auto" w:fill="FFFFFF"/>
        <w:spacing w:before="60" w:line="240" w:lineRule="atLeast"/>
        <w:ind w:left="568" w:hanging="284"/>
        <w:jc w:val="both"/>
        <w:rPr>
          <w:rFonts w:ascii="Trebuchet MS" w:hAnsi="Trebuchet MS" w:cs="Arial"/>
          <w:b/>
          <w:bCs/>
        </w:rPr>
      </w:pPr>
      <w:r w:rsidRPr="007A382F">
        <w:rPr>
          <w:rFonts w:ascii="Trebuchet MS" w:hAnsi="Trebuchet MS" w:cs="Arial"/>
          <w:b/>
          <w:bCs/>
        </w:rPr>
        <w:t>Baimena,</w:t>
      </w:r>
      <w:r w:rsidRPr="007A382F">
        <w:rPr>
          <w:rFonts w:ascii="Trebuchet MS" w:hAnsi="Trebuchet MS" w:cs="Arial"/>
          <w:bCs/>
        </w:rPr>
        <w:t xml:space="preserve"> </w:t>
      </w:r>
      <w:r w:rsidR="00BC6907" w:rsidRPr="007A382F">
        <w:rPr>
          <w:rFonts w:ascii="Trebuchet MS" w:hAnsi="Trebuchet MS" w:cs="Arial"/>
          <w:bCs/>
        </w:rPr>
        <w:t xml:space="preserve">administrazio publiko </w:t>
      </w:r>
      <w:r w:rsidRPr="007A382F">
        <w:rPr>
          <w:rFonts w:ascii="Trebuchet MS" w:hAnsi="Trebuchet MS" w:cs="Arial"/>
          <w:bCs/>
        </w:rPr>
        <w:t>kontratatzaileari hau egiaztatzen duen informazioa lagatzeko: ordezkatutako enpresak Gipuzkoako Foru Aldundiarekiko bere zerga betebeharrak betetzen dituela, eta Segurtasun Sozialekiko betebeharrak.</w:t>
      </w:r>
    </w:p>
    <w:p w:rsidR="001923AF" w:rsidRPr="007A382F" w:rsidRDefault="00A96886" w:rsidP="004E1C42">
      <w:pPr>
        <w:pStyle w:val="Zerrenda-paragrafoa"/>
        <w:numPr>
          <w:ilvl w:val="0"/>
          <w:numId w:val="28"/>
        </w:numPr>
        <w:spacing w:before="60" w:after="0" w:line="240" w:lineRule="atLeast"/>
        <w:ind w:left="568" w:right="68" w:hanging="284"/>
        <w:contextualSpacing w:val="0"/>
        <w:jc w:val="both"/>
        <w:rPr>
          <w:rFonts w:ascii="Trebuchet MS" w:hAnsi="Trebuchet MS" w:cs="Arial"/>
          <w:bCs/>
          <w:sz w:val="20"/>
          <w:szCs w:val="20"/>
        </w:rPr>
      </w:pPr>
      <w:r w:rsidRPr="007A382F">
        <w:rPr>
          <w:rFonts w:ascii="Trebuchet MS" w:hAnsi="Trebuchet MS" w:cs="Arial"/>
          <w:b/>
          <w:bCs/>
          <w:sz w:val="20"/>
          <w:szCs w:val="20"/>
        </w:rPr>
        <w:lastRenderedPageBreak/>
        <w:t>Adierazpena</w:t>
      </w:r>
      <w:r w:rsidR="001923AF" w:rsidRPr="007A382F">
        <w:rPr>
          <w:rFonts w:ascii="Trebuchet MS" w:hAnsi="Trebuchet MS" w:cs="Arial"/>
          <w:bCs/>
          <w:sz w:val="20"/>
          <w:szCs w:val="20"/>
        </w:rPr>
        <w:t xml:space="preserve"> (atzerriko enpresak direnean) </w:t>
      </w:r>
      <w:r w:rsidR="001923AF" w:rsidRPr="007A382F">
        <w:rPr>
          <w:rFonts w:ascii="Trebuchet MS" w:hAnsi="Trebuchet MS" w:cs="Arial"/>
          <w:b/>
          <w:bCs/>
          <w:sz w:val="20"/>
          <w:szCs w:val="20"/>
        </w:rPr>
        <w:t>jurisdikzio eta auzitegi espainiarren mende jartzeari buruz</w:t>
      </w:r>
      <w:r w:rsidR="001923AF" w:rsidRPr="007A382F">
        <w:rPr>
          <w:rFonts w:ascii="Trebuchet MS" w:hAnsi="Trebuchet MS" w:cs="Arial"/>
          <w:bCs/>
          <w:sz w:val="20"/>
          <w:szCs w:val="20"/>
        </w:rPr>
        <w:t>, atzerriko jurisdikzio foru aplikagarriari uko eginda.</w:t>
      </w:r>
    </w:p>
    <w:p w:rsidR="001923AF" w:rsidRPr="007A382F" w:rsidRDefault="001923AF" w:rsidP="004E1C42">
      <w:pPr>
        <w:pStyle w:val="Zerrenda-paragrafoa"/>
        <w:numPr>
          <w:ilvl w:val="0"/>
          <w:numId w:val="28"/>
        </w:numPr>
        <w:spacing w:before="60" w:after="0" w:line="240" w:lineRule="atLeast"/>
        <w:ind w:left="568" w:right="66" w:hanging="284"/>
        <w:contextualSpacing w:val="0"/>
        <w:jc w:val="both"/>
        <w:rPr>
          <w:rFonts w:ascii="Trebuchet MS" w:hAnsi="Trebuchet MS" w:cs="Arial"/>
          <w:sz w:val="20"/>
          <w:szCs w:val="20"/>
        </w:rPr>
      </w:pPr>
      <w:r w:rsidRPr="007A382F">
        <w:rPr>
          <w:rFonts w:ascii="Trebuchet MS" w:hAnsi="Trebuchet MS" w:cs="Arial"/>
          <w:b/>
          <w:bCs/>
          <w:sz w:val="20"/>
          <w:szCs w:val="20"/>
        </w:rPr>
        <w:t>Enpresa lizitatzailearen erantzukizunpeko berariazko adierazpena, bera parte den enpresa taldeari buruzkoa</w:t>
      </w:r>
      <w:r w:rsidRPr="007A382F">
        <w:rPr>
          <w:rFonts w:ascii="Trebuchet MS" w:hAnsi="Trebuchet MS" w:cs="Arial"/>
          <w:bCs/>
          <w:sz w:val="20"/>
          <w:szCs w:val="20"/>
        </w:rPr>
        <w:t xml:space="preserve"> eta talde bereko sozietate guztiak hartzen dituena bera, Merkataritza Kodearen 42. artikuluan ezarritako baldintzetan.</w:t>
      </w:r>
      <w:r w:rsidRPr="007A382F">
        <w:rPr>
          <w:rFonts w:ascii="Trebuchet MS" w:hAnsi="Trebuchet MS" w:cs="Arial"/>
          <w:sz w:val="20"/>
          <w:szCs w:val="20"/>
        </w:rPr>
        <w:t xml:space="preserve"> Inongo enpresa taldetakoa ez bada, adierazpenak horixe adierazi beharko du. </w:t>
      </w:r>
    </w:p>
    <w:p w:rsidR="00665B6B" w:rsidRPr="007A382F" w:rsidRDefault="00665B6B" w:rsidP="004E1C42">
      <w:pPr>
        <w:pStyle w:val="Zerrenda-paragrafoa"/>
        <w:numPr>
          <w:ilvl w:val="0"/>
          <w:numId w:val="28"/>
        </w:numPr>
        <w:spacing w:before="60" w:after="0" w:line="240" w:lineRule="atLeast"/>
        <w:ind w:left="568" w:right="66" w:hanging="284"/>
        <w:contextualSpacing w:val="0"/>
        <w:jc w:val="both"/>
        <w:rPr>
          <w:rFonts w:ascii="Trebuchet MS" w:hAnsi="Trebuchet MS" w:cs="Arial"/>
          <w:sz w:val="20"/>
          <w:szCs w:val="20"/>
        </w:rPr>
      </w:pPr>
      <w:r w:rsidRPr="007A382F">
        <w:rPr>
          <w:rFonts w:ascii="Trebuchet MS" w:hAnsi="Trebuchet MS" w:cs="Arial"/>
          <w:b/>
          <w:bCs/>
          <w:sz w:val="20"/>
          <w:szCs w:val="20"/>
        </w:rPr>
        <w:t xml:space="preserve">Gipuzkoako Foru Administrazioaren kontratazio publikoari aplikatzeko jokabide kodea eta erakundearen zuzentasun esparrua </w:t>
      </w:r>
      <w:r w:rsidRPr="007A382F">
        <w:rPr>
          <w:rFonts w:ascii="Trebuchet MS" w:hAnsi="Trebuchet MS" w:cs="Arial"/>
          <w:bCs/>
          <w:sz w:val="20"/>
          <w:szCs w:val="20"/>
        </w:rPr>
        <w:t>betetzeari buruzko adierazpena.</w:t>
      </w:r>
    </w:p>
    <w:p w:rsidR="001923AF" w:rsidRPr="007A382F" w:rsidRDefault="001923AF" w:rsidP="004E1C42">
      <w:pPr>
        <w:pStyle w:val="Zerrenda-paragrafoa"/>
        <w:numPr>
          <w:ilvl w:val="0"/>
          <w:numId w:val="28"/>
        </w:numPr>
        <w:spacing w:before="60" w:after="0" w:line="240" w:lineRule="atLeast"/>
        <w:ind w:left="568" w:right="68" w:hanging="284"/>
        <w:contextualSpacing w:val="0"/>
        <w:jc w:val="both"/>
        <w:rPr>
          <w:rFonts w:ascii="Trebuchet MS" w:hAnsi="Trebuchet MS" w:cs="Arial"/>
          <w:sz w:val="20"/>
          <w:szCs w:val="20"/>
        </w:rPr>
      </w:pPr>
      <w:r w:rsidRPr="007A382F">
        <w:rPr>
          <w:rFonts w:ascii="Trebuchet MS" w:hAnsi="Trebuchet MS" w:cs="Arial"/>
          <w:b/>
          <w:bCs/>
          <w:sz w:val="20"/>
          <w:szCs w:val="20"/>
        </w:rPr>
        <w:t xml:space="preserve">Lizitatzaileen izaera konfidentzialeko dokumentu eta datuei buruzko adierazpena. </w:t>
      </w:r>
      <w:r w:rsidRPr="007A382F">
        <w:rPr>
          <w:rFonts w:ascii="Trebuchet MS" w:hAnsi="Trebuchet MS" w:cs="Arial"/>
          <w:bCs/>
          <w:sz w:val="20"/>
          <w:szCs w:val="20"/>
        </w:rPr>
        <w:t>Enpresa lizitatzaileek, hala dagokionean, adierazi beharko dute aurkeztutako zer dokumentu administratibo eta tekniko eta zer datu diren, beren ustez, konfidentzialtzat jotzeko modukoak.</w:t>
      </w:r>
      <w:r w:rsidRPr="007A382F">
        <w:rPr>
          <w:rFonts w:ascii="Trebuchet MS" w:hAnsi="Trebuchet MS" w:cs="Arial"/>
          <w:sz w:val="20"/>
          <w:szCs w:val="20"/>
        </w:rPr>
        <w:t xml:space="preserve"> Zirkunstantzia hori, gainera, argi adierazi beharko da (gain inprimatua,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 konfidentzialik ez dagoela ulertuko da.</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shd w:val="clear" w:color="auto" w:fill="FFFFFF"/>
        </w:rPr>
        <w:t xml:space="preserve">3.- Kontratazio organoak edo kontratazio mahaiak, edozein unetan, dokumentu bidezko justifikazioa eskatu ahal izango dute, lizitatzaileek, erantzukizunpeko adierazpen bitartez, betetzen dituztela adierazitako baldintzei buruz. </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shd w:val="clear" w:color="auto" w:fill="FFFFFF"/>
        </w:rPr>
        <w:t>Lizitatzaileak behar besteko epea izango du dokumentazio eskatua aurkezteko. Epe hori ezingo da bost egun baliodunetik gorakoa izan, errekerimendua jaso eta biharamunetik kontatzen hasita. Errekerimendua ez bada behar bezala aurkezten aipatutako epean, ulertuko da lizitatzaileak kendu egin duela bere eskaintza eta, horrenbestez, prozeduratik kanpo geratuko da.</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4.-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5.-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6.- Proposamena enpresa elkarte batek egina denean, elkarteko enpresa guztiek izenpetu behar dute, zuzenean edo beren ordezkarien bitartez.</w:t>
      </w:r>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7.- Ezaugarrien taulako </w:t>
      </w:r>
      <w:hyperlink w:anchor="CC_12" w:history="1">
        <w:r w:rsidRPr="007A382F">
          <w:rPr>
            <w:rStyle w:val="Hiperesteka"/>
            <w:rFonts w:ascii="Trebuchet MS" w:hAnsi="Trebuchet MS" w:cs="Arial"/>
            <w:b/>
          </w:rPr>
          <w:t>12. atalean</w:t>
        </w:r>
      </w:hyperlink>
      <w:r w:rsidRPr="007A382F">
        <w:rPr>
          <w:rFonts w:ascii="Trebuchet MS" w:hAnsi="Trebuchet MS" w:cs="Arial"/>
        </w:rPr>
        <w:t xml:space="preserve"> aldaerak aurkeztea baimentzen denean, erreferentzia gisa oinarria hartzen duen eskaintza ekonomikoaz gain eskaintza ekonomiko bat jaso ahal izango du artxibo honek aldaera bakoitzeko. Aldaera bakoitzari dagokion eskaintza ekonomikoa, era berean, klausula agiri  honetako </w:t>
      </w:r>
      <w:hyperlink w:anchor="ax_4" w:history="1">
        <w:r w:rsidRPr="007A382F">
          <w:rPr>
            <w:rStyle w:val="Hiperesteka"/>
            <w:rFonts w:ascii="Trebuchet MS" w:hAnsi="Trebuchet MS" w:cs="Arial"/>
            <w:b/>
          </w:rPr>
          <w:t>IV. eranskinean</w:t>
        </w:r>
      </w:hyperlink>
      <w:r w:rsidRPr="007A382F">
        <w:rPr>
          <w:rFonts w:ascii="Trebuchet MS" w:hAnsi="Trebuchet MS" w:cs="Arial"/>
        </w:rPr>
        <w:t xml:space="preserve"> ageri den ereduaren arabera formulatuko da, eta atal horretan adierazten diren kontzeptuak eta baldintzak jasoko ditu</w:t>
      </w:r>
    </w:p>
    <w:p w:rsidR="001923AF" w:rsidRPr="007A382F" w:rsidRDefault="001923AF" w:rsidP="004E1C42">
      <w:pPr>
        <w:pStyle w:val="2izenburua"/>
        <w:spacing w:line="240" w:lineRule="atLeast"/>
        <w:jc w:val="both"/>
        <w:rPr>
          <w:rFonts w:ascii="Trebuchet MS" w:hAnsi="Trebuchet MS"/>
          <w:i w:val="0"/>
          <w:iCs w:val="0"/>
          <w:sz w:val="20"/>
          <w:szCs w:val="20"/>
        </w:rPr>
      </w:pPr>
      <w:bookmarkStart w:id="61" w:name="_Toc63777901"/>
      <w:r w:rsidRPr="007A382F">
        <w:rPr>
          <w:rFonts w:ascii="Trebuchet MS" w:hAnsi="Trebuchet MS"/>
          <w:i w:val="0"/>
          <w:iCs w:val="0"/>
          <w:sz w:val="20"/>
          <w:szCs w:val="20"/>
        </w:rPr>
        <w:t>20.- Aldaerak onartzea</w:t>
      </w:r>
      <w:bookmarkEnd w:id="61"/>
    </w:p>
    <w:p w:rsidR="001923AF" w:rsidRPr="007A382F" w:rsidRDefault="001923AF" w:rsidP="004E1C42">
      <w:pPr>
        <w:autoSpaceDE w:val="0"/>
        <w:autoSpaceDN w:val="0"/>
        <w:adjustRightInd w:val="0"/>
        <w:spacing w:before="60" w:line="240" w:lineRule="atLeast"/>
        <w:jc w:val="both"/>
        <w:rPr>
          <w:rFonts w:ascii="Trebuchet MS" w:hAnsi="Trebuchet MS" w:cs="Arial"/>
          <w:strike/>
        </w:rPr>
      </w:pPr>
      <w:r w:rsidRPr="007A382F">
        <w:rPr>
          <w:rFonts w:ascii="Trebuchet MS" w:hAnsi="Trebuchet MS" w:cs="Arial"/>
        </w:rPr>
        <w:t>1.- Aldaerak onartzen diren kasuan, lizitatzaile bakoitzak aurkezten duen proposamen bakarrak kontratuaren objektua</w:t>
      </w:r>
      <w:r w:rsidR="005F189E" w:rsidRPr="007A382F">
        <w:rPr>
          <w:rFonts w:ascii="Trebuchet MS" w:hAnsi="Trebuchet MS" w:cs="Arial"/>
        </w:rPr>
        <w:t>ri begira eskaintzea</w:t>
      </w:r>
      <w:r w:rsidRPr="007A382F">
        <w:rPr>
          <w:rFonts w:ascii="Trebuchet MS" w:hAnsi="Trebuchet MS" w:cs="Arial"/>
        </w:rPr>
        <w:t xml:space="preserve"> egoki irizten dion adina aukera jaso ahal izango du, preskripzio tekniko partikularren agirian finkatutako beharkizun, modalitate eta ezaugarri teknikoekin</w:t>
      </w:r>
      <w:r w:rsidR="00BC6907" w:rsidRPr="007A382F">
        <w:rPr>
          <w:rFonts w:ascii="Trebuchet MS" w:hAnsi="Trebuchet MS" w:cs="Arial"/>
        </w:rPr>
        <w:t xml:space="preserve"> batera</w:t>
      </w:r>
      <w:r w:rsidRPr="007A382F">
        <w:rPr>
          <w:rFonts w:ascii="Trebuchet MS" w:hAnsi="Trebuchet MS" w:cs="Arial"/>
        </w:rPr>
        <w:t xml:space="preserve">, </w:t>
      </w:r>
      <w:r w:rsidR="00BC6907" w:rsidRPr="007A382F">
        <w:rPr>
          <w:rFonts w:ascii="Trebuchet MS" w:hAnsi="Trebuchet MS" w:cs="Arial"/>
        </w:rPr>
        <w:t xml:space="preserve">azken horiek </w:t>
      </w:r>
      <w:r w:rsidRPr="007A382F">
        <w:rPr>
          <w:rFonts w:ascii="Trebuchet MS" w:hAnsi="Trebuchet MS" w:cs="Arial"/>
        </w:rPr>
        <w:t xml:space="preserve">ezaugarrien taulako </w:t>
      </w:r>
      <w:hyperlink w:anchor="CC_12" w:history="1">
        <w:r w:rsidRPr="007A382F">
          <w:rPr>
            <w:rStyle w:val="Hiperesteka"/>
            <w:rFonts w:ascii="Trebuchet MS" w:hAnsi="Trebuchet MS" w:cs="Arial"/>
            <w:b/>
          </w:rPr>
          <w:t>12. atalean</w:t>
        </w:r>
      </w:hyperlink>
      <w:r w:rsidR="00BC6907" w:rsidRPr="007A382F">
        <w:rPr>
          <w:rFonts w:ascii="Trebuchet MS" w:hAnsi="Trebuchet MS" w:cs="Arial"/>
        </w:rPr>
        <w:t xml:space="preserve"> laburtzen dira</w:t>
      </w:r>
      <w:r w:rsidRPr="007A382F">
        <w:rPr>
          <w:rFonts w:ascii="Trebuchet MS" w:hAnsi="Trebuchet MS" w:cs="Arial"/>
        </w:rPr>
        <w:t>.</w:t>
      </w:r>
      <w:r w:rsidRPr="007A382F">
        <w:rPr>
          <w:rFonts w:ascii="Trebuchet MS" w:hAnsi="Trebuchet MS" w:cs="Arial"/>
          <w:b/>
          <w:bCs/>
        </w:rPr>
        <w:t xml:space="preserve"> </w:t>
      </w:r>
      <w:r w:rsidRPr="007A382F">
        <w:rPr>
          <w:rFonts w:ascii="Trebuchet MS" w:hAnsi="Trebuchet MS" w:cs="Arial"/>
        </w:rPr>
        <w:t xml:space="preserve">Aldaerak </w:t>
      </w:r>
      <w:r w:rsidRPr="007A382F">
        <w:rPr>
          <w:rFonts w:ascii="Trebuchet MS" w:hAnsi="Trebuchet MS" w:cs="Arial"/>
        </w:rPr>
        <w:lastRenderedPageBreak/>
        <w:t>ezaugarrien taulako atal horretan bertan ezartzen den moduan aurkeztuko dira, eta ezingo dute kontratuaren lizitazioko oinarrizko aurrekontua gainditu.</w:t>
      </w:r>
    </w:p>
    <w:p w:rsidR="001923AF" w:rsidRPr="007A382F" w:rsidRDefault="001923AF" w:rsidP="004E1C42">
      <w:pPr>
        <w:spacing w:before="60" w:line="240" w:lineRule="atLeast"/>
        <w:jc w:val="both"/>
        <w:rPr>
          <w:rFonts w:ascii="Trebuchet MS" w:hAnsi="Trebuchet MS" w:cs="Arial"/>
        </w:rPr>
      </w:pPr>
      <w:r w:rsidRPr="007A382F">
        <w:rPr>
          <w:rFonts w:ascii="Trebuchet MS" w:hAnsi="Trebuchet MS" w:cs="Arial"/>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1923AF" w:rsidRPr="007A382F" w:rsidRDefault="001923AF" w:rsidP="00937975">
      <w:pPr>
        <w:pStyle w:val="2izenburua"/>
        <w:spacing w:line="240" w:lineRule="atLeast"/>
        <w:jc w:val="both"/>
        <w:rPr>
          <w:rFonts w:ascii="Trebuchet MS" w:hAnsi="Trebuchet MS"/>
          <w:i w:val="0"/>
          <w:iCs w:val="0"/>
          <w:sz w:val="20"/>
          <w:szCs w:val="20"/>
        </w:rPr>
      </w:pPr>
      <w:bookmarkStart w:id="62" w:name="_Toc63777902"/>
      <w:r w:rsidRPr="007A382F">
        <w:rPr>
          <w:rFonts w:ascii="Trebuchet MS" w:hAnsi="Trebuchet MS"/>
          <w:i w:val="0"/>
          <w:iCs w:val="0"/>
          <w:sz w:val="20"/>
          <w:szCs w:val="20"/>
        </w:rPr>
        <w:t>21.- Proposamenak aurkeztearen ondorioak</w:t>
      </w:r>
      <w:bookmarkEnd w:id="62"/>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w:t>
      </w:r>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Klausula agiriak ez onartzeak eskaintza atzera botatzea ekarriko du, ezinbestean.</w:t>
      </w:r>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Lizitatzaileek ezingo dute beren proposamena kendu hamabost egun naturaletan, proposamenak irekitzen direnetik aurrera, adjudikazioduna aukeratzeko irizpide bakarra prezioa izan denean, edo bi hilabeteko epean, kontratua adjudikatzeko beste irizpide batzuk kontu</w:t>
      </w:r>
      <w:r w:rsidR="0049491F" w:rsidRPr="007A382F">
        <w:rPr>
          <w:rFonts w:ascii="Trebuchet MS" w:hAnsi="Trebuchet MS" w:cs="Arial"/>
        </w:rPr>
        <w:t>an hartu direnean, SPKLren 158.2</w:t>
      </w:r>
      <w:r w:rsidR="00BC6907" w:rsidRPr="007A382F">
        <w:rPr>
          <w:rFonts w:ascii="Trebuchet MS" w:hAnsi="Trebuchet MS" w:cs="Arial"/>
        </w:rPr>
        <w:t xml:space="preserve"> artikuluan aurreikusitakoaren arabera</w:t>
      </w:r>
      <w:r w:rsidRPr="007A382F">
        <w:rPr>
          <w:rFonts w:ascii="Trebuchet MS" w:hAnsi="Trebuchet MS" w:cs="Arial"/>
        </w:rPr>
        <w:t>. Epe hori hamabost egun baliodunez luzatuko da, baxuegi iritzitako eskaintzei dagokienez SPKLren 149. artikuluak aipatzen dituen izapideak bete behar direnean.</w:t>
      </w:r>
    </w:p>
    <w:p w:rsidR="001923AF" w:rsidRPr="007A382F" w:rsidRDefault="001923AF" w:rsidP="004E1C42">
      <w:pPr>
        <w:autoSpaceDE w:val="0"/>
        <w:autoSpaceDN w:val="0"/>
        <w:adjustRightInd w:val="0"/>
        <w:spacing w:before="60" w:line="240" w:lineRule="atLeast"/>
        <w:jc w:val="both"/>
        <w:rPr>
          <w:rFonts w:ascii="Trebuchet MS" w:hAnsi="Trebuchet MS" w:cs="Arial"/>
          <w:b/>
        </w:rPr>
      </w:pPr>
      <w:r w:rsidRPr="007A382F">
        <w:rPr>
          <w:rFonts w:ascii="Trebuchet MS" w:hAnsi="Trebuchet MS" w:cs="Arial"/>
        </w:rPr>
        <w:t xml:space="preserve">3.- Proposamen bat behar ez bezala erretiratzen bada, </w:t>
      </w:r>
      <w:r w:rsidR="00522F49" w:rsidRPr="007A382F">
        <w:rPr>
          <w:rFonts w:ascii="Trebuchet MS" w:hAnsi="Trebuchet MS" w:cs="Arial"/>
        </w:rPr>
        <w:t>lizitatzaileak ezingo du Administrazio Publiko</w:t>
      </w:r>
      <w:r w:rsidRPr="007A382F">
        <w:rPr>
          <w:rFonts w:ascii="Trebuchet MS" w:hAnsi="Trebuchet MS" w:cs="Arial"/>
        </w:rPr>
        <w:t>ekin kontratatu, SPKLren 71.2 artikuluan xedatuarekin bat.</w:t>
      </w:r>
    </w:p>
    <w:p w:rsidR="001923AF" w:rsidRPr="007A382F" w:rsidRDefault="001923AF" w:rsidP="004E1C42">
      <w:pPr>
        <w:pStyle w:val="2izenburua"/>
        <w:spacing w:line="240" w:lineRule="atLeast"/>
        <w:jc w:val="both"/>
        <w:rPr>
          <w:rFonts w:ascii="Trebuchet MS" w:hAnsi="Trebuchet MS"/>
          <w:i w:val="0"/>
          <w:iCs w:val="0"/>
          <w:sz w:val="20"/>
          <w:szCs w:val="20"/>
        </w:rPr>
      </w:pPr>
      <w:bookmarkStart w:id="63" w:name="_Toc63777903"/>
      <w:r w:rsidRPr="007A382F">
        <w:rPr>
          <w:rFonts w:ascii="Trebuchet MS" w:hAnsi="Trebuchet MS"/>
          <w:i w:val="0"/>
          <w:iCs w:val="0"/>
          <w:sz w:val="20"/>
          <w:szCs w:val="20"/>
        </w:rPr>
        <w:t>22.- Kontratazio mahaia</w:t>
      </w:r>
      <w:bookmarkEnd w:id="63"/>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1923AF" w:rsidRPr="007A382F" w:rsidRDefault="001923AF" w:rsidP="004E1C42">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Mahaiaren osaketa ezaugarrien taulako </w:t>
      </w:r>
      <w:hyperlink w:anchor="CC_29" w:history="1">
        <w:r w:rsidRPr="007A382F">
          <w:rPr>
            <w:rStyle w:val="Hiperesteka"/>
            <w:rFonts w:ascii="Trebuchet MS" w:hAnsi="Trebuchet MS" w:cs="Arial"/>
            <w:b/>
          </w:rPr>
          <w:t>2</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 xml:space="preserve"> jasota dago. Hori kontratatzailearen profilaren bitartez argitaratuko da lizitazioaren iragarkiarekin edo, bestela, beti mahaia bera eratu aurretik aipatutako profileko iragarki espezifiko batekin.</w:t>
      </w:r>
    </w:p>
    <w:p w:rsidR="001923AF" w:rsidRPr="007A382F" w:rsidRDefault="001923AF" w:rsidP="00A30058">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3.- Kontratazio mahaiko kideen kasuan, kargu hutsen, gaixotasunen edo arrazoi justifikaturen batengatiko absentziaren kasuan ondoko ordezkapen araubideari segituko zaio:</w:t>
      </w:r>
    </w:p>
    <w:p w:rsidR="001923AF" w:rsidRPr="007A382F" w:rsidRDefault="001923AF" w:rsidP="00A30058">
      <w:pPr>
        <w:tabs>
          <w:tab w:val="num" w:pos="567"/>
        </w:tabs>
        <w:autoSpaceDE w:val="0"/>
        <w:autoSpaceDN w:val="0"/>
        <w:adjustRightInd w:val="0"/>
        <w:spacing w:before="60" w:line="240" w:lineRule="atLeast"/>
        <w:ind w:left="851" w:hanging="284"/>
        <w:jc w:val="both"/>
        <w:rPr>
          <w:rFonts w:ascii="Trebuchet MS" w:hAnsi="Trebuchet MS" w:cs="Arial"/>
        </w:rPr>
      </w:pPr>
      <w:r w:rsidRPr="007A382F">
        <w:rPr>
          <w:rFonts w:ascii="Trebuchet MS" w:hAnsi="Trebuchet MS" w:cs="Arial"/>
        </w:rPr>
        <w:t>-</w:t>
      </w:r>
      <w:r w:rsidRPr="007A382F">
        <w:rPr>
          <w:rFonts w:ascii="Trebuchet MS" w:hAnsi="Trebuchet MS" w:cs="Arial"/>
        </w:rPr>
        <w:tab/>
        <w:t>Mahaiburua: titularra bokalek ordezkatuko dute, klausula agiri honetako ezaugarrien taulan edo, bestela, kontratatzailearen profilean adierazten den ordena berari jarraikiz.</w:t>
      </w:r>
    </w:p>
    <w:p w:rsidR="001923AF" w:rsidRPr="007A382F" w:rsidRDefault="001923AF" w:rsidP="00A30058">
      <w:pPr>
        <w:pStyle w:val="Pa6"/>
        <w:spacing w:before="60" w:line="240" w:lineRule="atLeast"/>
        <w:ind w:left="851" w:hanging="284"/>
        <w:jc w:val="both"/>
        <w:rPr>
          <w:rFonts w:ascii="Trebuchet MS" w:hAnsi="Trebuchet MS" w:cs="Arial"/>
          <w:sz w:val="20"/>
          <w:szCs w:val="20"/>
          <w:lang w:val="eu-ES"/>
        </w:rPr>
      </w:pPr>
      <w:r w:rsidRPr="007A382F">
        <w:rPr>
          <w:rFonts w:ascii="Trebuchet MS" w:hAnsi="Trebuchet MS" w:cs="Arial"/>
          <w:sz w:val="20"/>
          <w:szCs w:val="20"/>
          <w:lang w:val="eu-ES"/>
        </w:rPr>
        <w:t>-</w:t>
      </w:r>
      <w:r w:rsidRPr="007A382F">
        <w:rPr>
          <w:rFonts w:ascii="Trebuchet MS" w:hAnsi="Trebuchet MS" w:cs="Arial"/>
          <w:sz w:val="20"/>
          <w:szCs w:val="20"/>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1923AF" w:rsidRPr="007A382F" w:rsidRDefault="001923AF" w:rsidP="00A30058">
      <w:pPr>
        <w:tabs>
          <w:tab w:val="num" w:pos="567"/>
        </w:tabs>
        <w:autoSpaceDE w:val="0"/>
        <w:autoSpaceDN w:val="0"/>
        <w:adjustRightInd w:val="0"/>
        <w:spacing w:before="60" w:line="240" w:lineRule="atLeast"/>
        <w:ind w:left="851" w:hanging="284"/>
        <w:jc w:val="both"/>
        <w:rPr>
          <w:rFonts w:ascii="Trebuchet MS" w:hAnsi="Trebuchet MS" w:cs="Arial"/>
        </w:rPr>
      </w:pPr>
      <w:r w:rsidRPr="007A382F">
        <w:rPr>
          <w:rFonts w:ascii="Trebuchet MS" w:hAnsi="Trebuchet MS" w:cs="Arial"/>
        </w:rPr>
        <w:t>-</w:t>
      </w:r>
      <w:r w:rsidRPr="007A382F">
        <w:rPr>
          <w:rFonts w:ascii="Trebuchet MS" w:hAnsi="Trebuchet MS" w:cs="Arial"/>
        </w:rPr>
        <w:tab/>
        <w:t>Kontu-hartzailetza eta Auditoretza Zerbitzuari atxikitako kidearen kasuan, zerbitzu horretako funtzionario batek ordezkatuko du.</w:t>
      </w:r>
    </w:p>
    <w:p w:rsidR="001923AF" w:rsidRPr="007A382F" w:rsidRDefault="001923AF" w:rsidP="00A30058">
      <w:pPr>
        <w:tabs>
          <w:tab w:val="num" w:pos="567"/>
        </w:tabs>
        <w:autoSpaceDE w:val="0"/>
        <w:autoSpaceDN w:val="0"/>
        <w:adjustRightInd w:val="0"/>
        <w:spacing w:before="60" w:line="240" w:lineRule="atLeast"/>
        <w:ind w:left="851" w:hanging="284"/>
        <w:jc w:val="both"/>
        <w:rPr>
          <w:rFonts w:ascii="Trebuchet MS" w:hAnsi="Trebuchet MS" w:cs="Arial"/>
        </w:rPr>
      </w:pPr>
      <w:r w:rsidRPr="007A382F">
        <w:rPr>
          <w:rFonts w:ascii="Trebuchet MS" w:hAnsi="Trebuchet MS" w:cs="Arial"/>
        </w:rPr>
        <w:t>-</w:t>
      </w:r>
      <w:r w:rsidRPr="007A382F">
        <w:rPr>
          <w:rFonts w:ascii="Trebuchet MS" w:hAnsi="Trebuchet MS" w:cs="Arial"/>
        </w:rPr>
        <w:tab/>
        <w:t>Idazkaria: kontratua kudeatzen duen departamentuari atxikitako eta mahaiburu kargua duenak izendatutako funtzionario batek ordezkatuko du.</w:t>
      </w:r>
    </w:p>
    <w:p w:rsidR="001923AF" w:rsidRPr="007A382F" w:rsidRDefault="001923AF" w:rsidP="00A30058">
      <w:pPr>
        <w:pStyle w:val="2izenburua"/>
        <w:spacing w:line="240" w:lineRule="atLeast"/>
        <w:jc w:val="both"/>
        <w:rPr>
          <w:rFonts w:ascii="Trebuchet MS" w:hAnsi="Trebuchet MS"/>
          <w:i w:val="0"/>
          <w:iCs w:val="0"/>
          <w:sz w:val="20"/>
          <w:szCs w:val="20"/>
        </w:rPr>
      </w:pPr>
      <w:bookmarkStart w:id="64" w:name="_Toc63777904"/>
      <w:r w:rsidRPr="007A382F">
        <w:rPr>
          <w:rFonts w:ascii="Trebuchet MS" w:hAnsi="Trebuchet MS"/>
          <w:i w:val="0"/>
          <w:iCs w:val="0"/>
          <w:sz w:val="20"/>
          <w:szCs w:val="20"/>
        </w:rPr>
        <w:lastRenderedPageBreak/>
        <w:t>23.- Eskaintzak irekitzea eta aztertzea</w:t>
      </w:r>
      <w:bookmarkEnd w:id="64"/>
      <w:r w:rsidRPr="007A382F">
        <w:rPr>
          <w:rFonts w:ascii="Trebuchet MS" w:hAnsi="Trebuchet MS"/>
          <w:i w:val="0"/>
          <w:iCs w:val="0"/>
          <w:sz w:val="20"/>
          <w:szCs w:val="20"/>
        </w:rPr>
        <w:t xml:space="preserve"> </w:t>
      </w:r>
    </w:p>
    <w:p w:rsidR="001923AF" w:rsidRPr="007A382F" w:rsidRDefault="001923AF" w:rsidP="0007063F">
      <w:pPr>
        <w:pStyle w:val="3izenburua"/>
        <w:spacing w:line="240" w:lineRule="atLeast"/>
        <w:jc w:val="both"/>
        <w:rPr>
          <w:rFonts w:ascii="Trebuchet MS" w:hAnsi="Trebuchet MS"/>
          <w:sz w:val="20"/>
          <w:szCs w:val="20"/>
        </w:rPr>
      </w:pPr>
      <w:bookmarkStart w:id="65" w:name="_Toc63777905"/>
      <w:bookmarkStart w:id="66" w:name="_Toc463331546"/>
      <w:r w:rsidRPr="007A382F">
        <w:rPr>
          <w:rFonts w:ascii="Trebuchet MS" w:hAnsi="Trebuchet MS"/>
          <w:sz w:val="20"/>
          <w:szCs w:val="20"/>
        </w:rPr>
        <w:t>23.1.- BAT zenbakiko artxibo elektronikoak irekitzea eta aztertzea (bakarrik BAT zenbakiko artxibo elektroniko</w:t>
      </w:r>
      <w:r w:rsidR="008E0415" w:rsidRPr="007A382F">
        <w:rPr>
          <w:rFonts w:ascii="Trebuchet MS" w:hAnsi="Trebuchet MS"/>
          <w:sz w:val="20"/>
          <w:szCs w:val="20"/>
        </w:rPr>
        <w:t>a</w:t>
      </w:r>
      <w:r w:rsidRPr="007A382F">
        <w:rPr>
          <w:rFonts w:ascii="Trebuchet MS" w:hAnsi="Trebuchet MS"/>
          <w:sz w:val="20"/>
          <w:szCs w:val="20"/>
        </w:rPr>
        <w:t xml:space="preserve"> dagoenean)</w:t>
      </w:r>
      <w:bookmarkEnd w:id="65"/>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Haren aurkezpena nahitaezkoa denean, kontratazio mahaiak ireki egingo ditu, eta kontratazio organoko zerbitzu teknikoek baloratuko dituzte proposamenak, horien edukia ezaugarrien taulako </w:t>
      </w:r>
      <w:hyperlink w:anchor="CC_19" w:history="1">
        <w:r w:rsidRPr="007A382F">
          <w:rPr>
            <w:rStyle w:val="Hiperesteka"/>
            <w:rFonts w:ascii="Trebuchet MS" w:hAnsi="Trebuchet MS" w:cs="Arial"/>
            <w:b/>
          </w:rPr>
          <w:t>1</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 xml:space="preserve"> adierazitako irizpideen arabera ebaluatzearren.</w:t>
      </w:r>
    </w:p>
    <w:p w:rsidR="001923AF" w:rsidRPr="007A382F" w:rsidRDefault="001923AF" w:rsidP="0007063F">
      <w:pPr>
        <w:pStyle w:val="parrafo"/>
        <w:spacing w:before="60" w:beforeAutospacing="0" w:after="0" w:afterAutospacing="0" w:line="240" w:lineRule="atLeast"/>
        <w:jc w:val="both"/>
        <w:rPr>
          <w:rFonts w:ascii="Trebuchet MS" w:hAnsi="Trebuchet MS" w:cs="Arial"/>
          <w:sz w:val="20"/>
          <w:szCs w:val="20"/>
        </w:rPr>
      </w:pPr>
      <w:r w:rsidRPr="007A382F">
        <w:rPr>
          <w:rFonts w:ascii="Trebuchet MS" w:hAnsi="Trebuchet MS" w:cs="Arial"/>
          <w:sz w:val="20"/>
          <w:szCs w:val="20"/>
        </w:rPr>
        <w:t xml:space="preserve">Nolanahi ere, aurreko paragrafoan aipatutako balorazioa BI zenbakiko artxibo elektronikoa irekitzeko egintza publikoaren aurretik egin beharko da. </w:t>
      </w:r>
    </w:p>
    <w:p w:rsidR="001923AF" w:rsidRPr="007A382F" w:rsidRDefault="001923AF" w:rsidP="0007063F">
      <w:pPr>
        <w:autoSpaceDE w:val="0"/>
        <w:autoSpaceDN w:val="0"/>
        <w:adjustRightInd w:val="0"/>
        <w:spacing w:before="60" w:line="240" w:lineRule="atLeast"/>
        <w:jc w:val="both"/>
        <w:rPr>
          <w:rFonts w:ascii="Trebuchet MS" w:hAnsi="Trebuchet MS" w:cs="Arial"/>
          <w:b/>
        </w:rPr>
      </w:pPr>
      <w:r w:rsidRPr="007A382F">
        <w:rPr>
          <w:rFonts w:ascii="Trebuchet MS" w:hAnsi="Trebuchet MS" w:cs="Arial"/>
        </w:rPr>
        <w:t xml:space="preserve">2.- Lizitazio prozeduratik kanpo geratuko dira eskatzen diren baldintza teknikoak betetzen ez dituzten lizitatzaileak eta BAT zenbakiko artxibo elektronikoetan formulen aplikazioaren bitartez </w:t>
      </w:r>
      <w:r w:rsidR="004F7EFA" w:rsidRPr="007A382F">
        <w:rPr>
          <w:rFonts w:ascii="Trebuchet MS" w:hAnsi="Trebuchet MS" w:cs="Arial"/>
        </w:rPr>
        <w:t>ebaluatu beharreko informazioa</w:t>
      </w:r>
      <w:r w:rsidRPr="007A382F">
        <w:rPr>
          <w:rFonts w:ascii="Trebuchet MS" w:hAnsi="Trebuchet MS" w:cs="Arial"/>
        </w:rPr>
        <w:t xml:space="preserve"> (BI zenbakiko artxibo elektronikoa) sartzen dutenak.</w:t>
      </w:r>
    </w:p>
    <w:p w:rsidR="001923AF" w:rsidRPr="007A382F" w:rsidRDefault="001923AF" w:rsidP="009C731A">
      <w:pPr>
        <w:pStyle w:val="3izenburua"/>
        <w:spacing w:line="240" w:lineRule="atLeast"/>
        <w:jc w:val="both"/>
        <w:rPr>
          <w:rFonts w:ascii="Trebuchet MS" w:hAnsi="Trebuchet MS"/>
          <w:sz w:val="20"/>
          <w:szCs w:val="20"/>
        </w:rPr>
      </w:pPr>
      <w:bookmarkStart w:id="67" w:name="_Toc63777906"/>
      <w:bookmarkEnd w:id="66"/>
      <w:r w:rsidRPr="007A382F">
        <w:rPr>
          <w:rFonts w:ascii="Trebuchet MS" w:hAnsi="Trebuchet MS"/>
          <w:sz w:val="20"/>
          <w:szCs w:val="20"/>
        </w:rPr>
        <w:t>23.2.- BI zenbakiko artxibo elektronikoak irekitzea eta aztertzea</w:t>
      </w:r>
      <w:bookmarkEnd w:id="67"/>
    </w:p>
    <w:p w:rsidR="00FB0B6A" w:rsidRPr="007A382F" w:rsidRDefault="00FB0B6A" w:rsidP="00FB0B6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1.- BI zenbakiko artxibo elektronikoak ekitaldi publikoan irekiko dira eta, oro har, zuzenean jarraitu ahal izango da ekitaldia, kasuan kasuko kontratatzailearen profileko deialdian adierazten den estekaren bitartez.</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Balio irizpide bitartez ebaluatzeko irizpiderik baden kasuan, ebaluazio horren emaitza </w:t>
      </w:r>
      <w:r w:rsidR="00F17CD3" w:rsidRPr="007A382F">
        <w:rPr>
          <w:rFonts w:ascii="Trebuchet MS" w:hAnsi="Trebuchet MS" w:cs="Arial"/>
        </w:rPr>
        <w:t>ekitaldi honetan adieraziko da.</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3.- Ondoren, kontratazio mahaiak ireki egingo ditu onartutako lizitatzaileek aurkeztutako BI zenbakiko artxibo elektronikoak, “FORMULEN APLIKAZIOAREN BITARTEZ EBALUATZEKO ESKAINTZA EKONOMIKOA ETA DOKUMENTAZIOA” izenekoak, eta eskaintzak irakurriko ditu.</w:t>
      </w:r>
    </w:p>
    <w:p w:rsidR="001923AF" w:rsidRPr="007A382F" w:rsidRDefault="001923AF" w:rsidP="0007063F">
      <w:pPr>
        <w:autoSpaceDE w:val="0"/>
        <w:autoSpaceDN w:val="0"/>
        <w:adjustRightInd w:val="0"/>
        <w:spacing w:before="60" w:line="240" w:lineRule="atLeast"/>
        <w:jc w:val="both"/>
        <w:rPr>
          <w:rFonts w:ascii="Trebuchet MS" w:hAnsi="Trebuchet MS" w:cs="Arial"/>
          <w:bCs/>
        </w:rPr>
      </w:pPr>
      <w:r w:rsidRPr="007A382F">
        <w:rPr>
          <w:rFonts w:ascii="Trebuchet MS" w:hAnsi="Trebuchet MS" w:cs="Arial"/>
        </w:rPr>
        <w:t xml:space="preserve">4.- Artxibo elektroniko horietan jasotzen den dokumentazioa ezaugarrien taulako </w:t>
      </w:r>
      <w:hyperlink w:anchor="CC_19" w:history="1">
        <w:r w:rsidRPr="007A382F">
          <w:rPr>
            <w:rStyle w:val="Hiperesteka"/>
            <w:rFonts w:ascii="Trebuchet MS" w:hAnsi="Trebuchet MS" w:cs="Arial"/>
            <w:b/>
          </w:rPr>
          <w:t>1</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 xml:space="preserve"> adierazten diren irizpideekin bat ebaluatuko da.</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5.- Edonola ere, irizpide horien ebaluazioa BAT zenbakiko artxibo elektronikoetan jasotako dokumentazioaren balorazioaren ondotikoa izango da, beti.</w:t>
      </w:r>
    </w:p>
    <w:p w:rsidR="001923AF" w:rsidRPr="007A382F" w:rsidRDefault="001923AF" w:rsidP="0007063F">
      <w:pPr>
        <w:pStyle w:val="3izenburua"/>
        <w:spacing w:line="240" w:lineRule="atLeast"/>
        <w:jc w:val="both"/>
        <w:rPr>
          <w:rFonts w:ascii="Trebuchet MS" w:hAnsi="Trebuchet MS"/>
          <w:sz w:val="20"/>
          <w:szCs w:val="20"/>
        </w:rPr>
      </w:pPr>
      <w:bookmarkStart w:id="68" w:name="_Toc63777907"/>
      <w:r w:rsidRPr="007A382F">
        <w:rPr>
          <w:rFonts w:ascii="Trebuchet MS" w:hAnsi="Trebuchet MS"/>
          <w:sz w:val="20"/>
          <w:szCs w:val="20"/>
        </w:rPr>
        <w:t>23.3.- Kontratazio mahaiaren aktak</w:t>
      </w:r>
      <w:bookmarkEnd w:id="68"/>
    </w:p>
    <w:p w:rsidR="001923AF" w:rsidRPr="007A382F" w:rsidRDefault="001923AF" w:rsidP="0007063F">
      <w:pPr>
        <w:autoSpaceDE w:val="0"/>
        <w:autoSpaceDN w:val="0"/>
        <w:adjustRightInd w:val="0"/>
        <w:spacing w:before="60" w:line="240" w:lineRule="atLeast"/>
        <w:jc w:val="both"/>
        <w:rPr>
          <w:rFonts w:ascii="Trebuchet MS" w:hAnsi="Trebuchet MS"/>
        </w:rPr>
      </w:pPr>
      <w:r w:rsidRPr="007A382F">
        <w:rPr>
          <w:rFonts w:ascii="Trebuchet MS" w:hAnsi="Trebuchet MS" w:cs="Arial"/>
        </w:rPr>
        <w:t>Aurreko atalen arabera jardundako guztia adierazita utziko da dagozkion aktetan, horiek prozeduraren emaitza eta izandako gorabeherak jasoko baitituzte.</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69" w:name="_Toc63777908"/>
      <w:r w:rsidRPr="007A382F">
        <w:rPr>
          <w:rFonts w:ascii="Trebuchet MS" w:hAnsi="Trebuchet MS"/>
          <w:i w:val="0"/>
          <w:iCs w:val="0"/>
          <w:sz w:val="20"/>
          <w:szCs w:val="20"/>
        </w:rPr>
        <w:t>24.- Balio irizpideen bidez kalifikatu daitezkeen adjudikazio irizpideen balorazio txostena eta kontratazio mahaiaren egintzen emaitza argitaratzea, eta lizitatzaile ukituei jakinaraztea</w:t>
      </w:r>
      <w:bookmarkEnd w:id="69"/>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Eskaintzen kalifikazioa, onarpena edo bazterketa kontratatzailearen profilean argitaratuko da. Argitaratze horretatik kanpo geratuko da indarrean dagoen legediarekin bat argitaratu ezin den informazioa. Dena den, kasuan-kasuan bidezko diren komunikazio edo jakinarazpenak zuzenduko zaizkie lizitatzaile ukituei. </w:t>
      </w:r>
    </w:p>
    <w:p w:rsidR="00F17CD3" w:rsidRPr="007A382F" w:rsidRDefault="00F17CD3" w:rsidP="00F17CD3">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Lizitatzaile bat kanpoan uzten bada, egintza hori jakinaraziko zaio, urriaren 1eko 39/2015 Legeak, Administrazio Publikoen Administrazio Prozedura Erkidearenak, 40. artikuluan eta hurrengoetan ezarritako prozedurak jarraituz.</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3.- Bitarteko elektroniko bidezko jakinarazpena errefusatua izan dela ulertuko da, jakinarazpena eskuratzeko moduan jarri eta hamar egun natural igaro direnean horren edukira sartu gabe; eta jakinarazpena </w:t>
      </w:r>
      <w:r w:rsidR="00254085">
        <w:rPr>
          <w:rFonts w:ascii="Trebuchet MS" w:hAnsi="Trebuchet MS" w:cs="Arial"/>
        </w:rPr>
        <w:t>KABIA</w:t>
      </w:r>
      <w:r w:rsidRPr="007A382F">
        <w:rPr>
          <w:rFonts w:ascii="Trebuchet MS" w:hAnsi="Trebuchet MS" w:cs="Arial"/>
        </w:rPr>
        <w:t>ren egoitza elektronikoan eskuragarri jartzen denean, jakinarazpen betekizuna epe barruan bete dela ulertuko da.</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70" w:name="_Toc63777909"/>
      <w:r w:rsidRPr="007A382F">
        <w:rPr>
          <w:rFonts w:ascii="Trebuchet MS" w:hAnsi="Trebuchet MS"/>
          <w:i w:val="0"/>
          <w:iCs w:val="0"/>
          <w:sz w:val="20"/>
          <w:szCs w:val="20"/>
        </w:rPr>
        <w:lastRenderedPageBreak/>
        <w:t>25.- Adjudikazio irizpideak</w:t>
      </w:r>
      <w:bookmarkEnd w:id="70"/>
    </w:p>
    <w:p w:rsidR="001923AF" w:rsidRPr="007A382F" w:rsidRDefault="001923AF" w:rsidP="00181056">
      <w:pPr>
        <w:autoSpaceDE w:val="0"/>
        <w:autoSpaceDN w:val="0"/>
        <w:adjustRightInd w:val="0"/>
        <w:spacing w:before="60" w:line="240" w:lineRule="atLeast"/>
        <w:jc w:val="both"/>
        <w:rPr>
          <w:rFonts w:ascii="Trebuchet MS" w:hAnsi="Trebuchet MS" w:cs="Arial"/>
        </w:rPr>
      </w:pPr>
      <w:bookmarkStart w:id="71" w:name="_Hlt36617067"/>
      <w:bookmarkStart w:id="72" w:name="_Toc511646310"/>
      <w:bookmarkEnd w:id="71"/>
      <w:r w:rsidRPr="007A382F">
        <w:rPr>
          <w:rFonts w:ascii="Trebuchet MS" w:hAnsi="Trebuchet MS" w:cs="Arial"/>
        </w:rPr>
        <w:t xml:space="preserve">1.- Kontratua adjudikatzeko irizpideak eta haztapena, bai oinarrizko eskaintzari eta bai aldaerei aplikatuko zaizkienak, lizitazio iragarkian eta ezaugarrien taulako </w:t>
      </w:r>
      <w:hyperlink w:anchor="CC_19" w:history="1">
        <w:r w:rsidRPr="007A382F">
          <w:rPr>
            <w:rStyle w:val="Hiperesteka"/>
            <w:rFonts w:ascii="Trebuchet MS" w:hAnsi="Trebuchet MS" w:cs="Arial"/>
            <w:b/>
          </w:rPr>
          <w:t>1</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 xml:space="preserve"> ezarritakoak izango dira.</w:t>
      </w:r>
    </w:p>
    <w:p w:rsidR="001923AF" w:rsidRPr="007A382F" w:rsidRDefault="001923AF" w:rsidP="00181056">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Ezaugarrien taulako </w:t>
      </w:r>
      <w:hyperlink w:anchor="CC_19" w:history="1">
        <w:r w:rsidRPr="007A382F">
          <w:rPr>
            <w:rStyle w:val="Hiperesteka"/>
            <w:rFonts w:ascii="Trebuchet MS" w:hAnsi="Trebuchet MS" w:cs="Arial"/>
            <w:b/>
          </w:rPr>
          <w:t>1</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1923AF" w:rsidRPr="007A382F" w:rsidRDefault="001923AF" w:rsidP="00181056">
      <w:pPr>
        <w:autoSpaceDE w:val="0"/>
        <w:autoSpaceDN w:val="0"/>
        <w:spacing w:before="60" w:line="240" w:lineRule="atLeast"/>
        <w:jc w:val="both"/>
        <w:rPr>
          <w:rFonts w:ascii="Trebuchet MS" w:hAnsi="Trebuchet MS" w:cs="Arial"/>
        </w:rPr>
      </w:pPr>
      <w:r w:rsidRPr="007A382F">
        <w:rPr>
          <w:rFonts w:ascii="Trebuchet MS" w:hAnsi="Trebuchet MS" w:cs="Arial"/>
        </w:rPr>
        <w:t>Errekerimendua egin ondoren formalitatea bete gabe jarraitzen badu, proposamenak ez dira baloratuko kasuan kasuko adjudikazio irizpideari dagokionez, baina hura ez betetzeak ez du, inola ere, proposamena adjudikazio prozeduratik kanpo utziko.</w:t>
      </w:r>
    </w:p>
    <w:p w:rsidR="001923AF" w:rsidRPr="007A382F" w:rsidRDefault="001923AF" w:rsidP="00181056">
      <w:pPr>
        <w:autoSpaceDE w:val="0"/>
        <w:autoSpaceDN w:val="0"/>
        <w:spacing w:before="60" w:line="240" w:lineRule="atLeast"/>
        <w:jc w:val="both"/>
        <w:rPr>
          <w:rFonts w:ascii="Trebuchet MS" w:hAnsi="Trebuchet MS" w:cs="Arial"/>
        </w:rPr>
      </w:pPr>
      <w:r w:rsidRPr="007A382F">
        <w:rPr>
          <w:rFonts w:ascii="Trebuchet MS" w:hAnsi="Trebuchet MS" w:cs="Arial"/>
        </w:rPr>
        <w:t xml:space="preserve">3.- Ez dira, inola ere, adjudikazio prozeduratik kanpo utziko honelako proposamenak: aipatutako </w:t>
      </w:r>
      <w:hyperlink w:anchor="CC_19" w:history="1">
        <w:r w:rsidRPr="007A382F">
          <w:rPr>
            <w:rStyle w:val="Hiperesteka"/>
            <w:rFonts w:ascii="Trebuchet MS" w:hAnsi="Trebuchet MS" w:cs="Arial"/>
            <w:b/>
          </w:rPr>
          <w:t>1</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 xml:space="preserve"> adjudikazio irizpideei buruzko atal bakoitzerako ezarritako gehieneko luze-laburra gainditzen dutenak (azalak eta aurkibideak kontuan hartu gabe). Gehieneko luze-laburra gaindituz gero, edukia baloratuko da onartutako gehieneko orri</w:t>
      </w:r>
      <w:r w:rsidR="00680598" w:rsidRPr="007A382F">
        <w:rPr>
          <w:rFonts w:ascii="Trebuchet MS" w:hAnsi="Trebuchet MS" w:cs="Arial"/>
        </w:rPr>
        <w:t>alde</w:t>
      </w:r>
      <w:r w:rsidRPr="007A382F">
        <w:rPr>
          <w:rFonts w:ascii="Trebuchet MS" w:hAnsi="Trebuchet MS" w:cs="Arial"/>
        </w:rPr>
        <w:t xml:space="preserve"> kopurura</w:t>
      </w:r>
      <w:r w:rsidR="008E0415" w:rsidRPr="007A382F">
        <w:rPr>
          <w:rFonts w:ascii="Trebuchet MS" w:hAnsi="Trebuchet MS" w:cs="Arial"/>
        </w:rPr>
        <w:t>ino</w:t>
      </w:r>
      <w:r w:rsidRPr="007A382F">
        <w:rPr>
          <w:rFonts w:ascii="Trebuchet MS" w:hAnsi="Trebuchet MS" w:cs="Arial"/>
        </w:rPr>
        <w:t>.</w:t>
      </w:r>
    </w:p>
    <w:p w:rsidR="001923AF" w:rsidRPr="007A382F" w:rsidRDefault="001923AF" w:rsidP="00181056">
      <w:pPr>
        <w:autoSpaceDE w:val="0"/>
        <w:autoSpaceDN w:val="0"/>
        <w:spacing w:before="60" w:line="240" w:lineRule="atLeast"/>
        <w:jc w:val="both"/>
        <w:rPr>
          <w:rFonts w:ascii="Trebuchet MS" w:hAnsi="Trebuchet MS" w:cs="Arial"/>
        </w:rPr>
      </w:pPr>
      <w:r w:rsidRPr="007A382F">
        <w:rPr>
          <w:rFonts w:ascii="Trebuchet MS" w:hAnsi="Trebuchet MS" w:cs="Arial"/>
        </w:rPr>
        <w:t xml:space="preserve">4.- Enpresa lizitatzaileren batek ez badu aurkezten adjudikazio irizpideei buruzko dokumentazioa, enpresa horren proposamena ez da baloratuko aztertzen </w:t>
      </w:r>
      <w:r w:rsidR="00F17CD3" w:rsidRPr="007A382F">
        <w:rPr>
          <w:rFonts w:ascii="Trebuchet MS" w:hAnsi="Trebuchet MS" w:cs="Arial"/>
        </w:rPr>
        <w:t>ari den irizpideari dagokionez.</w:t>
      </w:r>
    </w:p>
    <w:p w:rsidR="001923AF" w:rsidRPr="007A382F" w:rsidRDefault="001923AF" w:rsidP="00EA33B2">
      <w:pPr>
        <w:pStyle w:val="2izenburua"/>
        <w:spacing w:line="240" w:lineRule="atLeast"/>
        <w:jc w:val="both"/>
        <w:rPr>
          <w:rFonts w:ascii="Trebuchet MS" w:hAnsi="Trebuchet MS"/>
          <w:i w:val="0"/>
          <w:iCs w:val="0"/>
          <w:sz w:val="20"/>
          <w:szCs w:val="20"/>
        </w:rPr>
      </w:pPr>
      <w:bookmarkStart w:id="73" w:name="_Toc63777910"/>
      <w:r w:rsidRPr="007A382F">
        <w:rPr>
          <w:rFonts w:ascii="Trebuchet MS" w:hAnsi="Trebuchet MS"/>
          <w:i w:val="0"/>
          <w:iCs w:val="0"/>
          <w:sz w:val="20"/>
          <w:szCs w:val="20"/>
        </w:rPr>
        <w:t>26.- Eskaintzak baloratzea</w:t>
      </w:r>
      <w:bookmarkEnd w:id="72"/>
      <w:bookmarkEnd w:id="73"/>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Bere eginkizunetan aritzeko, mahaiak beharrezko iritzitako txosten guztiak eskatu ahal izango ditu, SPKLren 146.2.b) artikuluan aurreikusiarekin bat. </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Eskatzen diren preskripzio teknikoak betetzen ez dituzten proposamenak kanpoan utziko ditu kontratazio mahaiak.</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74" w:name="_Toc63777911"/>
      <w:r w:rsidRPr="007A382F">
        <w:rPr>
          <w:rFonts w:ascii="Trebuchet MS" w:hAnsi="Trebuchet MS"/>
          <w:i w:val="0"/>
          <w:iCs w:val="0"/>
          <w:sz w:val="20"/>
          <w:szCs w:val="20"/>
        </w:rPr>
        <w:t>27.- Eskaintzak argitzea</w:t>
      </w:r>
      <w:bookmarkEnd w:id="74"/>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Kontratazio organoak edo kontratazio mahaiak </w:t>
      </w:r>
      <w:r w:rsidR="006F32DC" w:rsidRPr="007A382F">
        <w:rPr>
          <w:rFonts w:ascii="Trebuchet MS" w:hAnsi="Trebuchet MS" w:cs="Arial"/>
        </w:rPr>
        <w:t>aurkeztutako eskaintzei</w:t>
      </w:r>
      <w:r w:rsidRPr="007A382F">
        <w:rPr>
          <w:rFonts w:ascii="Trebuchet MS" w:hAnsi="Trebuchet MS" w:cs="Arial"/>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75" w:name="_Toc63777912"/>
      <w:r w:rsidRPr="007A382F">
        <w:rPr>
          <w:rFonts w:ascii="Trebuchet MS" w:hAnsi="Trebuchet MS"/>
          <w:i w:val="0"/>
          <w:iCs w:val="0"/>
          <w:sz w:val="20"/>
          <w:szCs w:val="20"/>
        </w:rPr>
        <w:t xml:space="preserve">28.- Balio </w:t>
      </w:r>
      <w:r w:rsidR="006F32DC" w:rsidRPr="007A382F">
        <w:rPr>
          <w:rFonts w:ascii="Trebuchet MS" w:hAnsi="Trebuchet MS"/>
          <w:i w:val="0"/>
          <w:iCs w:val="0"/>
          <w:sz w:val="20"/>
          <w:szCs w:val="20"/>
        </w:rPr>
        <w:t xml:space="preserve">nabarmenki </w:t>
      </w:r>
      <w:r w:rsidRPr="007A382F">
        <w:rPr>
          <w:rFonts w:ascii="Trebuchet MS" w:hAnsi="Trebuchet MS"/>
          <w:i w:val="0"/>
          <w:iCs w:val="0"/>
          <w:sz w:val="20"/>
          <w:szCs w:val="20"/>
        </w:rPr>
        <w:t>baxuegiak dituzten eskaintzak</w:t>
      </w:r>
      <w:bookmarkEnd w:id="75"/>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1.- P</w:t>
      </w:r>
      <w:r w:rsidR="00522F49" w:rsidRPr="007A382F">
        <w:rPr>
          <w:rFonts w:ascii="Trebuchet MS" w:hAnsi="Trebuchet MS" w:cs="Arial"/>
        </w:rPr>
        <w:t>roposamen bati baxuegi irizten zaiola-eta betetzerik izango ez dela ulertzeko p</w:t>
      </w:r>
      <w:r w:rsidRPr="007A382F">
        <w:rPr>
          <w:rFonts w:ascii="Trebuchet MS" w:hAnsi="Trebuchet MS" w:cs="Arial"/>
        </w:rPr>
        <w:t xml:space="preserve">arametro objektiboak finkatuko ditu kontratazio organoak ezaugarrien taulako </w:t>
      </w:r>
      <w:hyperlink w:anchor="CC_19" w:history="1">
        <w:r w:rsidRPr="007A382F">
          <w:rPr>
            <w:rStyle w:val="Hiperesteka"/>
            <w:rFonts w:ascii="Trebuchet MS" w:hAnsi="Trebuchet MS" w:cs="Arial"/>
            <w:b/>
          </w:rPr>
          <w:t>1</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w:t>
      </w:r>
    </w:p>
    <w:p w:rsidR="001923AF" w:rsidRPr="007A382F" w:rsidRDefault="001923AF" w:rsidP="0007063F">
      <w:pPr>
        <w:tabs>
          <w:tab w:val="left" w:pos="4253"/>
        </w:tabs>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Puntuaziorik onena lortu duen lizitatzailearen eskaintza </w:t>
      </w:r>
      <w:r w:rsidR="006F32DC" w:rsidRPr="007A382F">
        <w:rPr>
          <w:rFonts w:ascii="Trebuchet MS" w:hAnsi="Trebuchet MS" w:cs="Arial"/>
        </w:rPr>
        <w:t xml:space="preserve">nabarmenki </w:t>
      </w:r>
      <w:r w:rsidRPr="007A382F">
        <w:rPr>
          <w:rFonts w:ascii="Trebuchet MS" w:hAnsi="Trebuchet MS" w:cs="Arial"/>
        </w:rPr>
        <w:t>baxuegia dela uste izanez gero, kontratazio mahaiak lizitatzaileari eskatuko dio, behin eskaintzak eta adjudikazio proposamena ebaluatu eta sailkatu ondoren, eskaintza baxuegia izatea eragin duten proposameneko parametroak arrazoituta eta zehatz jakinarazteko, justifikatzeko eta xehakatzeko, betiere jakinarazpena bidali denetik bost laneguneko epean. SPKLren 149. artikuluko 4.etik 6.era bitarteko ataletan aurreikusitako prozedura tramitatuko du, eta, emaitza ikusirik, proposamena onartzea edo atzera botatzea proposatuko dio kontratazio organoari.</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76" w:name="_Toc63777913"/>
      <w:r w:rsidRPr="007A382F">
        <w:rPr>
          <w:rFonts w:ascii="Trebuchet MS" w:hAnsi="Trebuchet MS"/>
          <w:i w:val="0"/>
          <w:iCs w:val="0"/>
          <w:sz w:val="20"/>
          <w:szCs w:val="20"/>
        </w:rPr>
        <w:t>29.- Prozedurako ondorengotza</w:t>
      </w:r>
      <w:bookmarkEnd w:id="76"/>
    </w:p>
    <w:p w:rsidR="006F32DC" w:rsidRPr="007A382F" w:rsidRDefault="001923AF" w:rsidP="006F32DC">
      <w:pPr>
        <w:tabs>
          <w:tab w:val="left" w:pos="4253"/>
        </w:tabs>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w:t>
      </w:r>
      <w:r w:rsidR="006F32DC" w:rsidRPr="007A382F">
        <w:rPr>
          <w:rFonts w:ascii="Trebuchet MS" w:hAnsi="Trebuchet MS" w:cs="Arial"/>
        </w:rPr>
        <w:t xml:space="preserve">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w:t>
      </w:r>
      <w:r w:rsidR="006F32DC" w:rsidRPr="007A382F">
        <w:rPr>
          <w:rFonts w:ascii="Trebuchet MS" w:hAnsi="Trebuchet MS" w:cs="Arial"/>
        </w:rPr>
        <w:lastRenderedPageBreak/>
        <w:t>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r w:rsidR="00FB1913" w:rsidRPr="007A382F">
        <w:rPr>
          <w:rFonts w:ascii="Trebuchet MS" w:hAnsi="Trebuchet MS" w:cs="Arial"/>
        </w:rPr>
        <w:t>.</w:t>
      </w:r>
    </w:p>
    <w:p w:rsidR="001923AF" w:rsidRPr="007A382F" w:rsidRDefault="001923AF" w:rsidP="006F32DC">
      <w:pPr>
        <w:tabs>
          <w:tab w:val="left" w:pos="4253"/>
        </w:tabs>
        <w:autoSpaceDE w:val="0"/>
        <w:autoSpaceDN w:val="0"/>
        <w:adjustRightInd w:val="0"/>
        <w:spacing w:before="60" w:line="240" w:lineRule="atLeast"/>
        <w:jc w:val="both"/>
        <w:rPr>
          <w:rFonts w:ascii="Trebuchet MS" w:hAnsi="Trebuchet MS" w:cs="Arial"/>
        </w:rPr>
      </w:pPr>
      <w:r w:rsidRPr="007A382F">
        <w:rPr>
          <w:rFonts w:ascii="Trebuchet MS" w:hAnsi="Trebuchet MS" w:cs="Arial"/>
        </w:rPr>
        <w:t>2.- Aurreko ataleko eragiketak enpresa elk</w:t>
      </w:r>
      <w:r w:rsidR="00522F49" w:rsidRPr="007A382F">
        <w:rPr>
          <w:rFonts w:ascii="Trebuchet MS" w:hAnsi="Trebuchet MS" w:cs="Arial"/>
        </w:rPr>
        <w:t>arteak egiaztatzen baditu SPKLren</w:t>
      </w:r>
      <w:r w:rsidRPr="007A382F">
        <w:rPr>
          <w:rFonts w:ascii="Trebuchet MS" w:hAnsi="Trebuchet MS" w:cs="Arial"/>
        </w:rPr>
        <w:t xml:space="preserve"> 69. artikuluaren esanak jarraituko dira.</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77" w:name="_Toc63777914"/>
      <w:r w:rsidRPr="007A382F">
        <w:rPr>
          <w:rFonts w:ascii="Trebuchet MS" w:hAnsi="Trebuchet MS"/>
          <w:i w:val="0"/>
          <w:iCs w:val="0"/>
          <w:sz w:val="20"/>
          <w:szCs w:val="20"/>
        </w:rPr>
        <w:t>30.- Kontratua ez adjudikatzeko edo ez egiteko erabakia eta adjudikazi</w:t>
      </w:r>
      <w:r w:rsidR="00E04EDE" w:rsidRPr="007A382F">
        <w:rPr>
          <w:rFonts w:ascii="Trebuchet MS" w:hAnsi="Trebuchet MS"/>
          <w:i w:val="0"/>
          <w:iCs w:val="0"/>
          <w:sz w:val="20"/>
          <w:szCs w:val="20"/>
        </w:rPr>
        <w:t>o prozeduran Administrazioa</w:t>
      </w:r>
      <w:r w:rsidRPr="007A382F">
        <w:rPr>
          <w:rFonts w:ascii="Trebuchet MS" w:hAnsi="Trebuchet MS"/>
          <w:i w:val="0"/>
          <w:iCs w:val="0"/>
          <w:sz w:val="20"/>
          <w:szCs w:val="20"/>
        </w:rPr>
        <w:t>k atzera egitea</w:t>
      </w:r>
      <w:bookmarkEnd w:id="77"/>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1.- Kontratua ez adjudikatzeko edo ez egiteko edo SPKLren 152. artikuluko baldintzetan adjudikazio prozeduran atzera egiteko erabakia bakar-bakarrik formalizazioaren aurretik hartu ahal izango du kontratazio organoak. Erabakia lizitatzaileei jakinarazi beharko die.</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Kasu bietan, hautagai egokiei edo lizitatzaileei ordaina eman beharko zaie, </w:t>
      </w:r>
      <w:r w:rsidR="00A54BBC" w:rsidRPr="007A382F">
        <w:rPr>
          <w:rFonts w:ascii="Trebuchet MS" w:hAnsi="Trebuchet MS" w:cs="Arial"/>
        </w:rPr>
        <w:t>baldintza-</w:t>
      </w:r>
      <w:r w:rsidRPr="007A382F">
        <w:rPr>
          <w:rFonts w:ascii="Trebuchet MS" w:hAnsi="Trebuchet MS" w:cs="Arial"/>
        </w:rPr>
        <w:t xml:space="preserve">agiri  honetako ezaugarrien taulako </w:t>
      </w:r>
      <w:hyperlink w:anchor="CC_26" w:history="1">
        <w:r w:rsidRPr="007A382F">
          <w:rPr>
            <w:rStyle w:val="Hiperesteka"/>
            <w:rFonts w:ascii="Trebuchet MS" w:hAnsi="Trebuchet MS" w:cs="Arial"/>
            <w:b/>
          </w:rPr>
          <w:t>2</w:t>
        </w:r>
        <w:r w:rsidR="00C7500B" w:rsidRPr="007A382F">
          <w:rPr>
            <w:rStyle w:val="Hiperesteka"/>
            <w:rFonts w:ascii="Trebuchet MS" w:hAnsi="Trebuchet MS" w:cs="Arial"/>
            <w:b/>
          </w:rPr>
          <w:t>6</w:t>
        </w:r>
        <w:r w:rsidRPr="007A382F">
          <w:rPr>
            <w:rStyle w:val="Hiperesteka"/>
            <w:rFonts w:ascii="Trebuchet MS" w:hAnsi="Trebuchet MS" w:cs="Arial"/>
            <w:b/>
          </w:rPr>
          <w:t>. atalak</w:t>
        </w:r>
      </w:hyperlink>
      <w:r w:rsidRPr="007A382F">
        <w:rPr>
          <w:rFonts w:ascii="Trebuchet MS" w:hAnsi="Trebuchet MS" w:cs="Arial"/>
        </w:rPr>
        <w:t xml:space="preserve"> zehazten duen kopurukoa.</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78" w:name="_Toc63777915"/>
      <w:r w:rsidRPr="007A382F">
        <w:rPr>
          <w:rFonts w:ascii="Trebuchet MS" w:hAnsi="Trebuchet MS"/>
          <w:i w:val="0"/>
          <w:iCs w:val="0"/>
          <w:sz w:val="20"/>
          <w:szCs w:val="20"/>
        </w:rPr>
        <w:t>31.- Adjudikazioa</w:t>
      </w:r>
      <w:bookmarkEnd w:id="78"/>
    </w:p>
    <w:p w:rsidR="001923AF" w:rsidRPr="007A382F" w:rsidRDefault="001923AF" w:rsidP="0007063F">
      <w:pPr>
        <w:pStyle w:val="3izenburua"/>
        <w:spacing w:line="240" w:lineRule="atLeast"/>
        <w:jc w:val="both"/>
        <w:rPr>
          <w:rFonts w:ascii="Trebuchet MS" w:hAnsi="Trebuchet MS"/>
          <w:sz w:val="20"/>
          <w:szCs w:val="20"/>
        </w:rPr>
      </w:pPr>
      <w:bookmarkStart w:id="79" w:name="_31.1.-_Eskaintzak_sailkatzea,"/>
      <w:bookmarkStart w:id="80" w:name="cl31_1"/>
      <w:bookmarkStart w:id="81" w:name="_Toc63777916"/>
      <w:bookmarkEnd w:id="79"/>
      <w:r w:rsidRPr="007A382F">
        <w:rPr>
          <w:rFonts w:ascii="Trebuchet MS" w:hAnsi="Trebuchet MS"/>
          <w:sz w:val="20"/>
          <w:szCs w:val="20"/>
        </w:rPr>
        <w:t xml:space="preserve">31.1.- </w:t>
      </w:r>
      <w:bookmarkEnd w:id="80"/>
      <w:r w:rsidRPr="007A382F">
        <w:rPr>
          <w:rFonts w:ascii="Trebuchet MS" w:hAnsi="Trebuchet MS"/>
          <w:sz w:val="20"/>
          <w:szCs w:val="20"/>
        </w:rPr>
        <w:t>Eskaintzak sailkatzea, kalitate-prezio erlaziorik oneneko eskaintza aurkeztu duen lizitatzaileak aurretiazko beharkizunen egiaztagiriak aurkeztea eta adjudikazio proposamena egitea</w:t>
      </w:r>
      <w:bookmarkEnd w:id="81"/>
    </w:p>
    <w:p w:rsidR="001923AF" w:rsidRPr="007A382F" w:rsidRDefault="001923AF" w:rsidP="0007063F">
      <w:pPr>
        <w:autoSpaceDE w:val="0"/>
        <w:autoSpaceDN w:val="0"/>
        <w:adjustRightInd w:val="0"/>
        <w:spacing w:before="60" w:line="240" w:lineRule="atLeast"/>
        <w:jc w:val="both"/>
        <w:rPr>
          <w:rFonts w:ascii="Trebuchet MS" w:hAnsi="Trebuchet MS"/>
          <w:shd w:val="clear" w:color="auto" w:fill="FFFFFF"/>
        </w:rPr>
      </w:pPr>
      <w:r w:rsidRPr="007A382F">
        <w:rPr>
          <w:rFonts w:ascii="Trebuchet MS" w:hAnsi="Trebuchet MS" w:cs="Arial"/>
        </w:rPr>
        <w:t>1.- Behin ekitaldi publikoa egin ondoren, eta BI zenbakiko artxibo elektronikoa irekitzeko saioan bertan, aktarekin batera dagokion balorazioa eta kontratua adjudikatzeko proposamena bidaliko dizkio kontratazio mahaiak kontratazio organoari, aurretik, hala badagoki</w:t>
      </w:r>
      <w:r w:rsidR="00A559FF" w:rsidRPr="007A382F">
        <w:rPr>
          <w:rFonts w:ascii="Trebuchet MS" w:hAnsi="Trebuchet MS" w:cs="Arial"/>
        </w:rPr>
        <w:t>o, baldintza agiriko baldintzak</w:t>
      </w:r>
      <w:r w:rsidRPr="007A382F">
        <w:rPr>
          <w:rFonts w:ascii="Trebuchet MS" w:hAnsi="Trebuchet MS" w:cs="Arial"/>
        </w:rPr>
        <w:t xml:space="preserve"> betetzen ez dituzten eskaintzak baztertuta. Proposamenean, ezaugarrien taulako </w:t>
      </w:r>
      <w:hyperlink w:anchor="CC_19" w:history="1">
        <w:r w:rsidRPr="007A382F">
          <w:rPr>
            <w:rStyle w:val="Hiperesteka"/>
            <w:rFonts w:ascii="Trebuchet MS" w:hAnsi="Trebuchet MS" w:cs="Arial"/>
            <w:b/>
          </w:rPr>
          <w:t>1</w:t>
        </w:r>
        <w:r w:rsidR="00C7500B" w:rsidRPr="007A382F">
          <w:rPr>
            <w:rStyle w:val="Hiperesteka"/>
            <w:rFonts w:ascii="Trebuchet MS" w:hAnsi="Trebuchet MS" w:cs="Arial"/>
            <w:b/>
          </w:rPr>
          <w:t>9</w:t>
        </w:r>
        <w:r w:rsidRPr="007A382F">
          <w:rPr>
            <w:rStyle w:val="Hiperesteka"/>
            <w:rFonts w:ascii="Trebuchet MS" w:hAnsi="Trebuchet MS" w:cs="Arial"/>
            <w:b/>
          </w:rPr>
          <w:t>. atalean</w:t>
        </w:r>
      </w:hyperlink>
      <w:r w:rsidRPr="007A382F">
        <w:rPr>
          <w:rFonts w:ascii="Trebuchet MS" w:hAnsi="Trebuchet MS" w:cs="Arial"/>
        </w:rPr>
        <w:t xml:space="preserve"> jasotako irizpideen aplikazioz bakoitzari emandako puntuazioaren arabera beheranzko hurrenkeraz antolatuta agertuko dira eskaintzak, kalitate-prezio erlazio onena duena identifikatuta.</w:t>
      </w:r>
      <w:r w:rsidRPr="007A382F">
        <w:rPr>
          <w:rFonts w:ascii="Trebuchet MS" w:hAnsi="Trebuchet MS"/>
          <w:shd w:val="clear" w:color="auto" w:fill="FFFFFF"/>
        </w:rPr>
        <w:t xml:space="preserve"> </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Kontratua adjudikatzeko proposamenak ez du eskubiderik sortzen proposatutako lizitatzailearen alde, eta, beraz, hark ez du eskubiderik es</w:t>
      </w:r>
      <w:r w:rsidR="00706409" w:rsidRPr="007A382F">
        <w:rPr>
          <w:rFonts w:ascii="Trebuchet MS" w:hAnsi="Trebuchet MS" w:cs="Arial"/>
        </w:rPr>
        <w:t>kuratuko Administrazio</w:t>
      </w:r>
      <w:r w:rsidRPr="007A382F">
        <w:rPr>
          <w:rFonts w:ascii="Trebuchet MS" w:hAnsi="Trebuchet MS" w:cs="Arial"/>
        </w:rPr>
        <w:t>aren aurrean harik eta kontratua formalizatzen ez den arte.</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Kontuan hartzeko irizpide bakarra prezioa denean, ulertuko da eskaintzarik onena preziorik txikiena jasotzen duena dela. </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Saio berean, Lizitatzaileen eta Enpresa Sailkatuen Erregistro Ofizialean egiaztatuko da enpresa behar bezala inskribatuta dagoela SPKLren 159.4.f).3 artikuluan jasotakoari jarraituz.</w:t>
      </w:r>
    </w:p>
    <w:p w:rsidR="00A54BBC" w:rsidRPr="007A382F" w:rsidRDefault="00A54BBC" w:rsidP="00A54BBC">
      <w:pPr>
        <w:spacing w:before="60" w:line="240" w:lineRule="atLeast"/>
        <w:ind w:right="-1"/>
        <w:jc w:val="both"/>
        <w:rPr>
          <w:rFonts w:ascii="Trebuchet MS" w:eastAsia="Cambria" w:hAnsi="Trebuchet MS" w:cs="Arial"/>
        </w:rPr>
      </w:pPr>
      <w:r w:rsidRPr="007A382F">
        <w:rPr>
          <w:rFonts w:ascii="Trebuchet MS" w:eastAsia="Cambria" w:hAnsi="Trebuchet MS" w:cs="Arial"/>
        </w:rPr>
        <w:t>Lizitatzaileen eta Enpresa Sailkatuen Erregistro Ofizialeko inskripzioan ez badago puntuaziorik onena lortu duen enpresak egiaztatu beharreko beharkizunetako bat, kontratazio mahaiak eskatuko dio zazpi egun balioduneko epean, komunikazioa bidaltzen denetik aurrera, dagokion dokumentazioa aurkez dezala.</w:t>
      </w:r>
    </w:p>
    <w:p w:rsidR="00A54BBC" w:rsidRPr="007A382F" w:rsidRDefault="00A54BBC" w:rsidP="0007063F">
      <w:pPr>
        <w:autoSpaceDE w:val="0"/>
        <w:autoSpaceDN w:val="0"/>
        <w:adjustRightInd w:val="0"/>
        <w:spacing w:before="60" w:line="240" w:lineRule="atLeast"/>
        <w:jc w:val="both"/>
        <w:rPr>
          <w:rFonts w:ascii="Trebuchet MS" w:hAnsi="Trebuchet MS" w:cs="Arial"/>
        </w:rPr>
      </w:pPr>
    </w:p>
    <w:p w:rsidR="001923AF" w:rsidRPr="007A382F" w:rsidRDefault="001923AF" w:rsidP="0007063F">
      <w:pPr>
        <w:spacing w:before="60" w:line="240" w:lineRule="atLeast"/>
        <w:jc w:val="both"/>
        <w:rPr>
          <w:rFonts w:ascii="Trebuchet MS" w:hAnsi="Trebuchet MS" w:cs="Arial"/>
        </w:rPr>
      </w:pPr>
      <w:bookmarkStart w:id="82" w:name="cl31_1_3"/>
      <w:r w:rsidRPr="007A382F">
        <w:rPr>
          <w:rFonts w:ascii="Trebuchet MS" w:hAnsi="Trebuchet MS" w:cs="Arial"/>
        </w:rPr>
        <w:t xml:space="preserve">3.- </w:t>
      </w:r>
      <w:bookmarkEnd w:id="82"/>
      <w:r w:rsidRPr="007A382F">
        <w:rPr>
          <w:rFonts w:ascii="Trebuchet MS" w:hAnsi="Trebuchet MS" w:cs="Arial"/>
        </w:rPr>
        <w:t xml:space="preserve">Era berean, puntuaziorik onena atera duen enpresari eskatuko zaio, komunikazio elektronikoaren bidez, zazpi egun balioduneko epean, komunikazioa bidaltzen zaionetik aurrera, honako hauek egin ditzala: </w:t>
      </w:r>
    </w:p>
    <w:p w:rsidR="001923AF" w:rsidRPr="007A382F" w:rsidRDefault="001923AF" w:rsidP="0007063F">
      <w:pPr>
        <w:numPr>
          <w:ilvl w:val="0"/>
          <w:numId w:val="5"/>
        </w:numPr>
        <w:tabs>
          <w:tab w:val="num" w:pos="567"/>
        </w:tabs>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rPr>
        <w:t xml:space="preserve">Aurkeztu beharko du </w:t>
      </w:r>
      <w:r w:rsidRPr="007A382F">
        <w:rPr>
          <w:rFonts w:ascii="Trebuchet MS" w:hAnsi="Trebuchet MS" w:cs="Arial"/>
          <w:b/>
        </w:rPr>
        <w:t>giza baliabideak eta bitarteko materialak egiaz badituela egiaztatzen duen dokumentazioa</w:t>
      </w:r>
      <w:r w:rsidRPr="007A382F">
        <w:rPr>
          <w:rFonts w:ascii="Trebuchet MS" w:hAnsi="Trebuchet MS" w:cs="Arial"/>
        </w:rPr>
        <w:t xml:space="preserve">, ezaugarri taulako </w:t>
      </w:r>
      <w:hyperlink w:anchor="CC_15" w:history="1">
        <w:r w:rsidRPr="007A382F">
          <w:rPr>
            <w:rStyle w:val="Hiperesteka"/>
            <w:rFonts w:ascii="Trebuchet MS" w:hAnsi="Trebuchet MS" w:cs="Arial"/>
            <w:b/>
          </w:rPr>
          <w:t>15. atalean</w:t>
        </w:r>
      </w:hyperlink>
      <w:r w:rsidRPr="007A382F">
        <w:rPr>
          <w:rFonts w:ascii="Trebuchet MS" w:hAnsi="Trebuchet MS" w:cs="Arial"/>
        </w:rPr>
        <w:t xml:space="preserve"> jasotako profilak eta zehaztapenak betez.</w:t>
      </w:r>
    </w:p>
    <w:p w:rsidR="001923AF" w:rsidRPr="007A382F" w:rsidRDefault="001923AF" w:rsidP="0007063F">
      <w:pPr>
        <w:numPr>
          <w:ilvl w:val="0"/>
          <w:numId w:val="5"/>
        </w:numPr>
        <w:tabs>
          <w:tab w:val="num" w:pos="567"/>
        </w:tabs>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b/>
        </w:rPr>
        <w:t>Kaudimena kanpo bitartekoak erabiliz egiaztatzeko</w:t>
      </w:r>
      <w:r w:rsidRPr="007A382F">
        <w:rPr>
          <w:rFonts w:ascii="Trebuchet MS" w:hAnsi="Trebuchet MS" w:cs="Arial"/>
        </w:rPr>
        <w:t xml:space="preserve"> (SPKLren 75. artikulua), frogatu egin  beharko da egiaz badirela kontratua betetzeko </w:t>
      </w:r>
      <w:r w:rsidR="00953A19" w:rsidRPr="007A382F">
        <w:rPr>
          <w:rFonts w:ascii="Trebuchet MS" w:hAnsi="Trebuchet MS" w:cs="Arial"/>
        </w:rPr>
        <w:t>giza baliabide</w:t>
      </w:r>
      <w:r w:rsidRPr="007A382F">
        <w:rPr>
          <w:rFonts w:ascii="Trebuchet MS" w:hAnsi="Trebuchet MS" w:cs="Arial"/>
        </w:rPr>
        <w:t xml:space="preserve"> eta </w:t>
      </w:r>
      <w:r w:rsidR="00953A19" w:rsidRPr="007A382F">
        <w:rPr>
          <w:rFonts w:ascii="Trebuchet MS" w:hAnsi="Trebuchet MS" w:cs="Arial"/>
        </w:rPr>
        <w:t>baliabide materialak</w:t>
      </w:r>
      <w:r w:rsidRPr="007A382F">
        <w:rPr>
          <w:rFonts w:ascii="Trebuchet MS" w:hAnsi="Trebuchet MS" w:cs="Arial"/>
        </w:rPr>
        <w:t>, beste entitate horiek idatziz hartutako konp</w:t>
      </w:r>
      <w:r w:rsidR="00953A19" w:rsidRPr="007A382F">
        <w:rPr>
          <w:rFonts w:ascii="Trebuchet MS" w:hAnsi="Trebuchet MS" w:cs="Arial"/>
        </w:rPr>
        <w:t>romisoa aurkeztuz</w:t>
      </w:r>
      <w:r w:rsidR="008B17BA" w:rsidRPr="007A382F">
        <w:rPr>
          <w:rFonts w:ascii="Trebuchet MS" w:hAnsi="Trebuchet MS" w:cs="Arial"/>
        </w:rPr>
        <w:t>.</w:t>
      </w:r>
    </w:p>
    <w:p w:rsidR="001923AF" w:rsidRPr="007A382F" w:rsidRDefault="001923AF" w:rsidP="0007063F">
      <w:pPr>
        <w:autoSpaceDE w:val="0"/>
        <w:autoSpaceDN w:val="0"/>
        <w:adjustRightInd w:val="0"/>
        <w:spacing w:before="60" w:line="240" w:lineRule="atLeast"/>
        <w:ind w:left="567"/>
        <w:jc w:val="both"/>
        <w:rPr>
          <w:rFonts w:ascii="Trebuchet MS" w:hAnsi="Trebuchet MS" w:cs="Arial"/>
        </w:rPr>
      </w:pPr>
      <w:r w:rsidRPr="007A382F">
        <w:rPr>
          <w:rFonts w:ascii="Trebuchet MS" w:hAnsi="Trebuchet MS" w:cs="Arial"/>
        </w:rPr>
        <w:lastRenderedPageBreak/>
        <w:t>Lizitatzaileak, kontratua betetzeko, bere kaudimena egiaztatzeko aurkeztu dituen bitarteko berak erabiliko ditu. Aurreikusi ezindako arrazoiak sortu direla eta horiek ordezkatu behar izanez gero, pareko kaudimena egiazta dezaketen beste bitarteko batzuk baliatuko ditu,</w:t>
      </w:r>
      <w:r w:rsidR="00706409" w:rsidRPr="007A382F">
        <w:rPr>
          <w:rFonts w:ascii="Trebuchet MS" w:hAnsi="Trebuchet MS" w:cs="Arial"/>
        </w:rPr>
        <w:t xml:space="preserve"> betiere Administrazio</w:t>
      </w:r>
      <w:r w:rsidRPr="007A382F">
        <w:rPr>
          <w:rFonts w:ascii="Trebuchet MS" w:hAnsi="Trebuchet MS" w:cs="Arial"/>
        </w:rPr>
        <w:t>ak baimenduta.</w:t>
      </w:r>
    </w:p>
    <w:p w:rsidR="001923AF" w:rsidRPr="007A382F" w:rsidRDefault="009D1AB7" w:rsidP="0088290B">
      <w:pPr>
        <w:numPr>
          <w:ilvl w:val="0"/>
          <w:numId w:val="5"/>
        </w:numPr>
        <w:tabs>
          <w:tab w:val="num" w:pos="567"/>
        </w:tabs>
        <w:autoSpaceDE w:val="0"/>
        <w:autoSpaceDN w:val="0"/>
        <w:adjustRightInd w:val="0"/>
        <w:spacing w:before="60" w:line="240" w:lineRule="atLeast"/>
        <w:ind w:left="568" w:hanging="284"/>
        <w:jc w:val="both"/>
        <w:rPr>
          <w:rFonts w:ascii="Trebuchet MS" w:hAnsi="Trebuchet MS" w:cs="Arial"/>
        </w:rPr>
      </w:pPr>
      <w:r w:rsidRPr="007A382F">
        <w:rPr>
          <w:rFonts w:ascii="Trebuchet MS" w:eastAsia="Cambria" w:hAnsi="Trebuchet MS" w:cs="Arial"/>
          <w:b/>
        </w:rPr>
        <w:t>Berdintasun plan bat baduela justifikatzeko dokumentazioa</w:t>
      </w:r>
      <w:r w:rsidRPr="007A382F">
        <w:rPr>
          <w:rFonts w:ascii="Trebuchet MS" w:eastAsia="Cambria" w:hAnsi="Trebuchet MS" w:cs="Arial"/>
        </w:rPr>
        <w:t xml:space="preserve"> aurkeztu beharko du, </w:t>
      </w:r>
      <w:r w:rsidRPr="007A382F">
        <w:rPr>
          <w:rFonts w:ascii="Trebuchet MS" w:hAnsi="Trebuchet MS" w:cs="Arial"/>
        </w:rPr>
        <w:t xml:space="preserve">martxoaren 22ko 3/2007 Lege Organikoak, emakumeen eta gizonen benetako berdintasunerako denak, 45. </w:t>
      </w:r>
      <w:r w:rsidRPr="007A382F">
        <w:rPr>
          <w:rFonts w:ascii="Trebuchet MS" w:eastAsia="Cambria" w:hAnsi="Trebuchet MS" w:cs="Arial"/>
        </w:rPr>
        <w:t>artikuluan xedatzen duenari jarraikiz, 50 langile edo gehiagoko enpresa denean</w:t>
      </w:r>
      <w:r w:rsidR="008B17BA" w:rsidRPr="007A382F">
        <w:rPr>
          <w:rFonts w:ascii="Trebuchet MS" w:hAnsi="Trebuchet MS" w:cs="Arial"/>
        </w:rPr>
        <w:t>.</w:t>
      </w:r>
    </w:p>
    <w:p w:rsidR="001923AF" w:rsidRPr="007A382F" w:rsidRDefault="001923AF" w:rsidP="0007063F">
      <w:pPr>
        <w:numPr>
          <w:ilvl w:val="0"/>
          <w:numId w:val="5"/>
        </w:numPr>
        <w:tabs>
          <w:tab w:val="num" w:pos="567"/>
        </w:tabs>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b/>
        </w:rPr>
        <w:t>Langile desgaituen kopuruari buruzko frogagiriak</w:t>
      </w:r>
      <w:r w:rsidRPr="007A382F">
        <w:rPr>
          <w:rFonts w:ascii="Trebuchet MS" w:hAnsi="Trebuchet MS" w:cs="Arial"/>
        </w:rPr>
        <w:t xml:space="preserve"> aurkeztu beharko d</w:t>
      </w:r>
      <w:r w:rsidR="00953A19" w:rsidRPr="007A382F">
        <w:rPr>
          <w:rFonts w:ascii="Trebuchet MS" w:hAnsi="Trebuchet MS" w:cs="Arial"/>
        </w:rPr>
        <w:t>it</w:t>
      </w:r>
      <w:r w:rsidRPr="007A382F">
        <w:rPr>
          <w:rFonts w:ascii="Trebuchet MS" w:hAnsi="Trebuchet MS" w:cs="Arial"/>
        </w:rPr>
        <w:t>u. 50 langile edo gehiago dituzten enpresek egiaztagiriak aurkeztuko dituzte, ziurtatzeko betetzen dutela % 33 edo gehiagoko desgaitasuna duten pertsonentzat gordetako lanpostuen kuota betetzen dutela, edo modu osagarrian edo subsidiarioki, betetzen dituztela har ditzaketen neurri alternatiboak, kontuan hartuta azaroaren 29ko 1/2013 Errege Dekretu Legegilea, desgaitasuna duten pertsonen eskubideen eta haiek gizarteratzearen lege orokorraren testu bategina onartzekoa, nahiz lege hori garatzen duen araudia.</w:t>
      </w:r>
    </w:p>
    <w:p w:rsidR="001923AF" w:rsidRPr="007A382F" w:rsidRDefault="001923AF" w:rsidP="0007063F">
      <w:pPr>
        <w:numPr>
          <w:ilvl w:val="0"/>
          <w:numId w:val="5"/>
        </w:numPr>
        <w:tabs>
          <w:tab w:val="num" w:pos="567"/>
        </w:tabs>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b/>
        </w:rPr>
        <w:t>Ingurumen kudeaketako arauak eta kalitate bermearen ingurukoak betetzeari buruzko ziurtagiriak</w:t>
      </w:r>
      <w:r w:rsidRPr="007A382F">
        <w:rPr>
          <w:rFonts w:ascii="Trebuchet MS" w:hAnsi="Trebuchet MS" w:cs="Arial"/>
        </w:rPr>
        <w:t xml:space="preserve"> aurkeztu behar ditu. Ezaugarri taulako </w:t>
      </w:r>
      <w:hyperlink w:anchor="CC_14" w:history="1">
        <w:r w:rsidRPr="007A382F">
          <w:rPr>
            <w:rStyle w:val="Hiperesteka"/>
            <w:rFonts w:ascii="Trebuchet MS" w:hAnsi="Trebuchet MS" w:cs="Arial"/>
            <w:b/>
          </w:rPr>
          <w:t>14. atalean</w:t>
        </w:r>
      </w:hyperlink>
      <w:r w:rsidRPr="007A382F">
        <w:rPr>
          <w:rFonts w:ascii="Trebuchet MS" w:hAnsi="Trebuchet MS" w:cs="Arial"/>
        </w:rPr>
        <w:t xml:space="preserve"> hala jasota badago, eta han adierazitakoari jarraituz.</w:t>
      </w:r>
    </w:p>
    <w:p w:rsidR="001923AF" w:rsidRPr="007A382F" w:rsidRDefault="001923AF" w:rsidP="0007063F">
      <w:pPr>
        <w:numPr>
          <w:ilvl w:val="0"/>
          <w:numId w:val="5"/>
        </w:numPr>
        <w:tabs>
          <w:tab w:val="num" w:pos="567"/>
        </w:tabs>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b/>
        </w:rPr>
        <w:t>Lizitatzaileak azpikontratatzeko asmoa duen kontratu zatiari</w:t>
      </w:r>
      <w:r w:rsidRPr="007A382F">
        <w:rPr>
          <w:rFonts w:ascii="Trebuchet MS" w:hAnsi="Trebuchet MS" w:cs="Arial"/>
        </w:rPr>
        <w:t xml:space="preserve"> buruzko dokumentazioa aurkeztu behar du. Ezaugarrien taulako </w:t>
      </w:r>
      <w:hyperlink w:anchor="CC_17" w:history="1">
        <w:r w:rsidRPr="007A382F">
          <w:rPr>
            <w:rStyle w:val="Hiperesteka"/>
            <w:rFonts w:ascii="Trebuchet MS" w:hAnsi="Trebuchet MS" w:cs="Arial"/>
            <w:b/>
          </w:rPr>
          <w:t>1</w:t>
        </w:r>
        <w:r w:rsidR="00C7500B" w:rsidRPr="007A382F">
          <w:rPr>
            <w:rStyle w:val="Hiperesteka"/>
            <w:rFonts w:ascii="Trebuchet MS" w:hAnsi="Trebuchet MS" w:cs="Arial"/>
            <w:b/>
          </w:rPr>
          <w:t>7</w:t>
        </w:r>
        <w:r w:rsidRPr="007A382F">
          <w:rPr>
            <w:rStyle w:val="Hiperesteka"/>
            <w:rFonts w:ascii="Trebuchet MS" w:hAnsi="Trebuchet MS" w:cs="Arial"/>
            <w:b/>
          </w:rPr>
          <w:t>. atalak</w:t>
        </w:r>
      </w:hyperlink>
      <w:r w:rsidRPr="007A382F">
        <w:rPr>
          <w:rFonts w:ascii="Trebuchet MS" w:hAnsi="Trebuchet MS" w:cs="Arial"/>
        </w:rPr>
        <w:t xml:space="preserve"> eskatzen duenean, puntuazio hoberena atera duen enpresak adierazi egin beharko du kontratuaren zer zati azpikontratatzea aurreikusi duen, azpikontratazioaren diru zenbatekoa ehuneko gisa adierazita, lan hori egingo duten azpikontratisten izena edo enpresa profila (kaudimen profesional edo teknikoko baldintzen arabera definituta) zehaztuta (SPKLren 215. artikulua).</w:t>
      </w:r>
    </w:p>
    <w:p w:rsidR="001923AF" w:rsidRPr="007A382F" w:rsidRDefault="001923AF" w:rsidP="0007063F">
      <w:pPr>
        <w:numPr>
          <w:ilvl w:val="0"/>
          <w:numId w:val="5"/>
        </w:numPr>
        <w:tabs>
          <w:tab w:val="clear" w:pos="786"/>
          <w:tab w:val="num" w:pos="567"/>
        </w:tabs>
        <w:spacing w:before="60" w:line="240" w:lineRule="atLeast"/>
        <w:ind w:left="568" w:hanging="284"/>
        <w:jc w:val="both"/>
        <w:rPr>
          <w:rFonts w:ascii="Trebuchet MS" w:hAnsi="Trebuchet MS" w:cs="Arial"/>
        </w:rPr>
      </w:pPr>
      <w:r w:rsidRPr="007A382F">
        <w:rPr>
          <w:rFonts w:ascii="Trebuchet MS" w:hAnsi="Trebuchet MS" w:cs="Arial"/>
        </w:rPr>
        <w:t xml:space="preserve">Hala badagokio, bidezkoa den </w:t>
      </w:r>
      <w:r w:rsidRPr="007A382F">
        <w:rPr>
          <w:rFonts w:ascii="Trebuchet MS" w:hAnsi="Trebuchet MS" w:cs="Arial"/>
          <w:b/>
        </w:rPr>
        <w:t xml:space="preserve">behin betiko bermea </w:t>
      </w:r>
      <w:r w:rsidRPr="007A382F">
        <w:rPr>
          <w:rFonts w:ascii="Trebuchet MS" w:hAnsi="Trebuchet MS" w:cs="Arial"/>
        </w:rPr>
        <w:t>honela gordailatu ahal izango da:</w:t>
      </w:r>
    </w:p>
    <w:p w:rsidR="001923AF" w:rsidRPr="007A382F" w:rsidRDefault="001923AF" w:rsidP="0007063F">
      <w:pPr>
        <w:numPr>
          <w:ilvl w:val="0"/>
          <w:numId w:val="29"/>
        </w:numPr>
        <w:spacing w:before="60" w:line="240" w:lineRule="atLeast"/>
        <w:ind w:left="851" w:hanging="284"/>
        <w:jc w:val="both"/>
        <w:rPr>
          <w:rFonts w:ascii="Trebuchet MS" w:hAnsi="Trebuchet MS" w:cs="Arial"/>
        </w:rPr>
      </w:pPr>
      <w:r w:rsidRPr="007A382F">
        <w:rPr>
          <w:rFonts w:ascii="Trebuchet MS" w:hAnsi="Trebuchet MS" w:cs="Arial"/>
        </w:rPr>
        <w:t>Banku kontuaren nazioarteko zenbakia duen ES71 2095 0611 09 1062462774 kontuan, diruzko bermeak direnean; horrelakoetan, egindako gordailua egiaztatzen duen frogagiria ere sartu beharko da.</w:t>
      </w:r>
    </w:p>
    <w:p w:rsidR="001923AF" w:rsidRPr="007A382F" w:rsidRDefault="001923AF" w:rsidP="0007063F">
      <w:pPr>
        <w:numPr>
          <w:ilvl w:val="0"/>
          <w:numId w:val="29"/>
        </w:numPr>
        <w:autoSpaceDE w:val="0"/>
        <w:autoSpaceDN w:val="0"/>
        <w:adjustRightInd w:val="0"/>
        <w:spacing w:before="60" w:line="240" w:lineRule="atLeast"/>
        <w:ind w:left="851" w:hanging="284"/>
        <w:jc w:val="both"/>
        <w:rPr>
          <w:rStyle w:val="Hiperesteka"/>
          <w:rFonts w:ascii="Trebuchet MS" w:hAnsi="Trebuchet MS" w:cs="Arial"/>
          <w:color w:val="auto"/>
          <w:u w:val="none"/>
        </w:rPr>
      </w:pPr>
      <w:r w:rsidRPr="007A382F">
        <w:rPr>
          <w:rFonts w:ascii="Trebuchet MS" w:hAnsi="Trebuchet MS" w:cs="Arial"/>
        </w:rPr>
        <w:t xml:space="preserve">Kontratazio organoaren aurrean, idatzoharra egindako baloreen ibilgetze ziurtagiriak, abalak edo kauzio aseguruen ziurtagiriak direnean (ikusi eredua </w:t>
      </w:r>
      <w:hyperlink w:anchor="ax_3" w:history="1">
        <w:r w:rsidRPr="007A382F">
          <w:rPr>
            <w:rStyle w:val="Hiperesteka"/>
            <w:rFonts w:ascii="Trebuchet MS" w:hAnsi="Trebuchet MS" w:cs="Arial"/>
            <w:b/>
          </w:rPr>
          <w:t>III. eranskinean</w:t>
        </w:r>
      </w:hyperlink>
      <w:r w:rsidRPr="007A382F">
        <w:rPr>
          <w:rFonts w:ascii="Trebuchet MS" w:hAnsi="Trebuchet MS" w:cs="Arial"/>
        </w:rPr>
        <w:t>).</w:t>
      </w:r>
    </w:p>
    <w:p w:rsidR="001923AF" w:rsidRPr="007A382F" w:rsidRDefault="001923AF" w:rsidP="0007063F">
      <w:pPr>
        <w:autoSpaceDE w:val="0"/>
        <w:autoSpaceDN w:val="0"/>
        <w:adjustRightInd w:val="0"/>
        <w:spacing w:before="60" w:line="240" w:lineRule="atLeast"/>
        <w:jc w:val="both"/>
        <w:rPr>
          <w:rFonts w:ascii="Trebuchet MS" w:hAnsi="Trebuchet MS" w:cs="Arial"/>
          <w:shd w:val="clear" w:color="auto" w:fill="FFFFFF"/>
        </w:rPr>
      </w:pPr>
      <w:r w:rsidRPr="007A382F">
        <w:rPr>
          <w:rFonts w:ascii="Trebuchet MS" w:hAnsi="Trebuchet MS" w:cs="Arial"/>
        </w:rPr>
        <w:t>4.- Aurreko 2. eta 3. ataletako dokumentazioa ezarritako epearen barnean behar bezala aurkezten ez bada, ulertuko da lizitatzaileak atzera egin duela bere eskaintzan. Horrenbestez, lizitazioko oinarrizko aurrekontuaren % 3 eskatuko zaio, BEZa kanpo, zigor kontzeptuan.</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shd w:val="clear" w:color="auto" w:fill="FFFFFF"/>
        </w:rPr>
        <w:t>Aurreko paragrafoan aipatutako kasuan, eskaintzen sailkapenean hurrengo den lizitatzaileari dokumentazio berbera eskatuko zaio (SPKLren 150.2 artikulua).</w:t>
      </w:r>
    </w:p>
    <w:p w:rsidR="001923AF" w:rsidRPr="007A382F" w:rsidRDefault="001923AF" w:rsidP="0007063F">
      <w:pPr>
        <w:autoSpaceDE w:val="0"/>
        <w:autoSpaceDN w:val="0"/>
        <w:adjustRightInd w:val="0"/>
        <w:spacing w:before="60" w:line="240" w:lineRule="atLeast"/>
        <w:jc w:val="both"/>
        <w:rPr>
          <w:rFonts w:ascii="Trebuchet MS" w:hAnsi="Trebuchet MS" w:cs="Arial"/>
          <w:b/>
        </w:rPr>
      </w:pPr>
      <w:r w:rsidRPr="007A382F">
        <w:rPr>
          <w:rFonts w:ascii="Trebuchet MS" w:hAnsi="Trebuchet MS" w:cs="Arial"/>
        </w:rPr>
        <w:t>5.- Klausula honetan adierazia emandako epearen barnean betetzen ez duen lizitatzaileari, dolo, erru edo zabarkeriaz jardun baldin badu, kontratatzeko galarazpena ezarri ahal izango zaio, SPKLren 71.2 a) artikuluan aurreikusiaren arabera</w:t>
      </w:r>
    </w:p>
    <w:p w:rsidR="001923AF" w:rsidRPr="007A382F" w:rsidRDefault="001923AF" w:rsidP="0007063F">
      <w:pPr>
        <w:pStyle w:val="3izenburua"/>
        <w:spacing w:line="240" w:lineRule="atLeast"/>
        <w:jc w:val="both"/>
        <w:rPr>
          <w:rFonts w:ascii="Trebuchet MS" w:hAnsi="Trebuchet MS"/>
          <w:sz w:val="20"/>
          <w:szCs w:val="20"/>
        </w:rPr>
      </w:pPr>
      <w:bookmarkStart w:id="83" w:name="_Toc463331557"/>
      <w:bookmarkStart w:id="84" w:name="_Toc63777917"/>
      <w:r w:rsidRPr="007A382F">
        <w:rPr>
          <w:rFonts w:ascii="Trebuchet MS" w:hAnsi="Trebuchet MS"/>
          <w:sz w:val="20"/>
          <w:szCs w:val="20"/>
        </w:rPr>
        <w:t xml:space="preserve">31.2.- </w:t>
      </w:r>
      <w:bookmarkEnd w:id="83"/>
      <w:r w:rsidRPr="007A382F">
        <w:rPr>
          <w:rFonts w:ascii="Trebuchet MS" w:hAnsi="Trebuchet MS"/>
          <w:sz w:val="20"/>
          <w:szCs w:val="20"/>
        </w:rPr>
        <w:t>Behin betiko bermea</w:t>
      </w:r>
      <w:bookmarkEnd w:id="84"/>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 xml:space="preserve">1.- SPKLren 145. artikuluaren arabera eskaintzarik onena aurkezten duen lizitatzaileak behin betiko berme bat eratu beharko du, eta kontratazio organoaren eskura jarri. </w:t>
      </w:r>
      <w:r w:rsidR="002929C8" w:rsidRPr="007A382F">
        <w:rPr>
          <w:rFonts w:ascii="Trebuchet MS" w:hAnsi="Trebuchet MS" w:cs="Arial"/>
        </w:rPr>
        <w:t xml:space="preserve">Bermea lizitatzaileak eskainitako amaierako prezioaren % 5 izango da edo lizitazioaren oinarrizko aurrekontuarena, kontratua unitateko prezioen arabera formulatzen denean, balio erantsiaren gaineko zerga kanpoan utzita. </w:t>
      </w:r>
      <w:r w:rsidRPr="007A382F">
        <w:rPr>
          <w:rFonts w:ascii="Trebuchet MS" w:hAnsi="Trebuchet MS" w:cs="Arial"/>
        </w:rPr>
        <w:t xml:space="preserve">Berme horren eraketa zazpi egun balioduneko epean egiaztatu beharko da </w:t>
      </w:r>
      <w:hyperlink w:anchor="cl31_1_3" w:history="1">
        <w:r w:rsidRPr="007A382F">
          <w:rPr>
            <w:rStyle w:val="Hiperesteka"/>
            <w:rFonts w:ascii="Trebuchet MS" w:hAnsi="Trebuchet MS" w:cs="Arial"/>
            <w:b/>
          </w:rPr>
          <w:t>31.1 klausulan 3. atalean</w:t>
        </w:r>
      </w:hyperlink>
      <w:r w:rsidRPr="007A382F">
        <w:rPr>
          <w:rFonts w:ascii="Trebuchet MS" w:hAnsi="Trebuchet MS" w:cs="Arial"/>
        </w:rPr>
        <w:t xml:space="preserve"> aipatutako jakinarazpena bidali eta hurrengo egunetik aurrera. </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Ezaugarrien taulako </w:t>
      </w:r>
      <w:hyperlink w:anchor="CC_18" w:history="1">
        <w:r w:rsidRPr="007A382F">
          <w:rPr>
            <w:rStyle w:val="Hiperesteka"/>
            <w:rFonts w:ascii="Trebuchet MS" w:hAnsi="Trebuchet MS" w:cs="Arial"/>
            <w:b/>
          </w:rPr>
          <w:t>1</w:t>
        </w:r>
        <w:r w:rsidR="00C7500B" w:rsidRPr="007A382F">
          <w:rPr>
            <w:rStyle w:val="Hiperesteka"/>
            <w:rFonts w:ascii="Trebuchet MS" w:hAnsi="Trebuchet MS" w:cs="Arial"/>
            <w:b/>
          </w:rPr>
          <w:t>8</w:t>
        </w:r>
        <w:r w:rsidRPr="007A382F">
          <w:rPr>
            <w:rStyle w:val="Hiperesteka"/>
            <w:rFonts w:ascii="Trebuchet MS" w:hAnsi="Trebuchet MS" w:cs="Arial"/>
            <w:b/>
          </w:rPr>
          <w:t>. atalean</w:t>
        </w:r>
      </w:hyperlink>
      <w:r w:rsidRPr="007A382F">
        <w:rPr>
          <w:rFonts w:ascii="Trebuchet MS" w:hAnsi="Trebuchet MS" w:cs="Arial"/>
        </w:rPr>
        <w:t xml:space="preserve"> agertzen den behin betiko bermea SPKLren 108. artikuluan eta </w:t>
      </w:r>
      <w:r w:rsidR="007A56CE" w:rsidRPr="007A382F">
        <w:rPr>
          <w:rFonts w:ascii="Trebuchet MS" w:hAnsi="Trebuchet MS" w:cs="Arial"/>
        </w:rPr>
        <w:t xml:space="preserve">APKLEOren </w:t>
      </w:r>
      <w:r w:rsidRPr="007A382F">
        <w:rPr>
          <w:rFonts w:ascii="Trebuchet MS" w:hAnsi="Trebuchet MS" w:cs="Arial"/>
        </w:rPr>
        <w:t xml:space="preserve">55. artikuluan eta hurrengoetan aurreikusitako edozein modutan eratu ahalko </w:t>
      </w:r>
      <w:r w:rsidRPr="007A382F">
        <w:rPr>
          <w:rFonts w:ascii="Trebuchet MS" w:hAnsi="Trebuchet MS" w:cs="Arial"/>
        </w:rPr>
        <w:lastRenderedPageBreak/>
        <w:t xml:space="preserve">da. Beharkizun hori adjudikaziodunaren erruz betetzen </w:t>
      </w:r>
      <w:r w:rsidR="00706409" w:rsidRPr="007A382F">
        <w:rPr>
          <w:rFonts w:ascii="Trebuchet MS" w:hAnsi="Trebuchet MS" w:cs="Arial"/>
        </w:rPr>
        <w:t>ez bada, Administrazio</w:t>
      </w:r>
      <w:r w:rsidRPr="007A382F">
        <w:rPr>
          <w:rFonts w:ascii="Trebuchet MS" w:hAnsi="Trebuchet MS" w:cs="Arial"/>
        </w:rPr>
        <w:t>ak ez dio adjudikatuko.</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3.- Ezaugarrien taulako atal</w:t>
      </w:r>
      <w:r w:rsidR="00700557" w:rsidRPr="007A382F">
        <w:rPr>
          <w:rFonts w:ascii="Trebuchet MS" w:hAnsi="Trebuchet MS" w:cs="Arial"/>
        </w:rPr>
        <w:t xml:space="preserve"> horretan</w:t>
      </w:r>
      <w:r w:rsidRPr="007A382F">
        <w:rPr>
          <w:rFonts w:ascii="Trebuchet MS" w:hAnsi="Trebuchet MS" w:cs="Arial"/>
        </w:rPr>
        <w:t xml:space="preserve"> hala aurreikusten bada, prezioa atxiki</w:t>
      </w:r>
      <w:r w:rsidR="00700557" w:rsidRPr="007A382F">
        <w:rPr>
          <w:rFonts w:ascii="Trebuchet MS" w:hAnsi="Trebuchet MS" w:cs="Arial"/>
        </w:rPr>
        <w:t>z</w:t>
      </w:r>
      <w:r w:rsidRPr="007A382F">
        <w:rPr>
          <w:rFonts w:ascii="Trebuchet MS" w:hAnsi="Trebuchet MS" w:cs="Arial"/>
        </w:rPr>
        <w:t xml:space="preserve"> eratu ahal izango da.</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Prezioa atxiki</w:t>
      </w:r>
      <w:r w:rsidR="00700557" w:rsidRPr="007A382F">
        <w:rPr>
          <w:rFonts w:ascii="Trebuchet MS" w:hAnsi="Trebuchet MS" w:cs="Arial"/>
        </w:rPr>
        <w:t xml:space="preserve">z </w:t>
      </w:r>
      <w:r w:rsidRPr="007A382F">
        <w:rPr>
          <w:rFonts w:ascii="Trebuchet MS" w:hAnsi="Trebuchet MS" w:cs="Arial"/>
        </w:rPr>
        <w:t>eratzen bada, behin betiko bermea kontratistari jasanaraziko zaio, aldez aurretik berariazko baimena izanik, hartako zenbatekoa lehenengo fakturatik eta hurrengoetatik kenduz, zenbateko osora iritsi arte.</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4.- Kontratistari eska dakizkiokeen zigorrak edo kalte-ordainak bermearen bitartez gauzatzen badira, kontratistak berriz jarri beharko du bermea, edo lehendik jarritakoa dagokion kopuruz handitu, haiek gauzatzen direnetik hamabost egun naturaleko epean; horrela ez egitea kontratua suntsiarazteko arrazoia izango da.</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5.- Kontratuan izandako aldaketaren bat dela eta kontratuaren prezioa ere aldatzen bada, bermea egokitu egin beharko da, kontratua aldatzeko erabakia lizitatzaileari jakinarazten zaion egunetik kontatzen hasi eta hamabost egun naturaleko epean, hain zuzen prezio berriarekiko proportzioa mantendu dezan.</w:t>
      </w:r>
    </w:p>
    <w:p w:rsidR="001923AF" w:rsidRPr="007A382F" w:rsidRDefault="001923AF" w:rsidP="0007063F">
      <w:pPr>
        <w:autoSpaceDE w:val="0"/>
        <w:autoSpaceDN w:val="0"/>
        <w:adjustRightInd w:val="0"/>
        <w:spacing w:before="60" w:line="240" w:lineRule="atLeast"/>
        <w:jc w:val="both"/>
        <w:rPr>
          <w:rFonts w:ascii="Trebuchet MS" w:hAnsi="Trebuchet MS" w:cs="Arial"/>
        </w:rPr>
      </w:pPr>
      <w:bookmarkStart w:id="85" w:name="_Toc463331558"/>
      <w:bookmarkStart w:id="86" w:name="_Toc506479397"/>
      <w:r w:rsidRPr="007A382F">
        <w:rPr>
          <w:rFonts w:ascii="Trebuchet MS" w:hAnsi="Trebuchet MS" w:cs="Arial"/>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betebeharra, SPKLren 196. artikuluan jasota dagoena.</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7.- Berme osagarria SPKLren 107.2 artikuluan jasotakoaren arabera ezarriko da, eta, hala badagokio, ezaugarrien taulako </w:t>
      </w:r>
      <w:hyperlink w:anchor="CC_18" w:history="1">
        <w:r w:rsidRPr="007A382F">
          <w:rPr>
            <w:rStyle w:val="Hiperesteka"/>
            <w:rFonts w:ascii="Trebuchet MS" w:hAnsi="Trebuchet MS" w:cs="Arial"/>
            <w:b/>
          </w:rPr>
          <w:t>1</w:t>
        </w:r>
        <w:r w:rsidR="008F0C69" w:rsidRPr="007A382F">
          <w:rPr>
            <w:rStyle w:val="Hiperesteka"/>
            <w:rFonts w:ascii="Trebuchet MS" w:hAnsi="Trebuchet MS" w:cs="Arial"/>
            <w:b/>
          </w:rPr>
          <w:t>8</w:t>
        </w:r>
        <w:r w:rsidRPr="007A382F">
          <w:rPr>
            <w:rStyle w:val="Hiperesteka"/>
            <w:rFonts w:ascii="Trebuchet MS" w:hAnsi="Trebuchet MS" w:cs="Arial"/>
            <w:b/>
          </w:rPr>
          <w:t>. atalean</w:t>
        </w:r>
      </w:hyperlink>
      <w:r w:rsidRPr="007A382F">
        <w:rPr>
          <w:rFonts w:ascii="Trebuchet MS" w:hAnsi="Trebuchet MS" w:cs="Arial"/>
        </w:rPr>
        <w:t xml:space="preserve"> xedatutakoari jarraituko zaio.</w:t>
      </w:r>
    </w:p>
    <w:p w:rsidR="001923AF" w:rsidRPr="007A382F" w:rsidRDefault="001923AF" w:rsidP="0007063F">
      <w:pPr>
        <w:pStyle w:val="3izenburua"/>
        <w:spacing w:line="240" w:lineRule="atLeast"/>
        <w:jc w:val="both"/>
        <w:rPr>
          <w:rFonts w:ascii="Trebuchet MS" w:hAnsi="Trebuchet MS"/>
          <w:sz w:val="20"/>
          <w:szCs w:val="20"/>
        </w:rPr>
      </w:pPr>
      <w:bookmarkStart w:id="87" w:name="_Toc63777918"/>
      <w:bookmarkEnd w:id="85"/>
      <w:bookmarkEnd w:id="86"/>
      <w:r w:rsidRPr="007A382F">
        <w:rPr>
          <w:rFonts w:ascii="Trebuchet MS" w:hAnsi="Trebuchet MS"/>
          <w:sz w:val="20"/>
          <w:szCs w:val="20"/>
        </w:rPr>
        <w:t>31.3.- Adjudikazioa</w:t>
      </w:r>
      <w:bookmarkEnd w:id="87"/>
    </w:p>
    <w:p w:rsidR="001923AF" w:rsidRPr="007A382F" w:rsidRDefault="001923AF" w:rsidP="0007063F">
      <w:pPr>
        <w:autoSpaceDE w:val="0"/>
        <w:autoSpaceDN w:val="0"/>
        <w:adjustRightInd w:val="0"/>
        <w:spacing w:before="60" w:line="240" w:lineRule="atLeast"/>
        <w:jc w:val="both"/>
        <w:rPr>
          <w:rFonts w:ascii="Trebuchet MS" w:hAnsi="Trebuchet MS" w:cs="Arial"/>
          <w:b/>
        </w:rPr>
      </w:pPr>
      <w:r w:rsidRPr="007A382F">
        <w:rPr>
          <w:rFonts w:ascii="Trebuchet MS" w:hAnsi="Trebuchet MS" w:cs="Arial"/>
        </w:rPr>
        <w:t xml:space="preserve">1.- Kontratazio organoak kontratua adjudikatu beharko du </w:t>
      </w:r>
      <w:hyperlink w:anchor="cl31_1" w:history="1">
        <w:r w:rsidRPr="007A382F">
          <w:rPr>
            <w:rStyle w:val="Hiperesteka"/>
            <w:rFonts w:ascii="Trebuchet MS" w:hAnsi="Trebuchet MS" w:cs="Arial"/>
            <w:b/>
          </w:rPr>
          <w:t>31.1 klausulak</w:t>
        </w:r>
      </w:hyperlink>
      <w:r w:rsidRPr="007A382F">
        <w:rPr>
          <w:rFonts w:ascii="Trebuchet MS" w:hAnsi="Trebuchet MS" w:cs="Arial"/>
        </w:rPr>
        <w:t xml:space="preserve"> aipatzen duen dokumentazioa jaso eta hurrengo bost egun baliodunen barruan.</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Ezingo da utzi adjudikatu gabe lizitazio bat, baldin eta klausula agirian ageri diren irizpideen arabera onargarria den eskaintza edo proposamenen bat badago.</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Adjudikazioaren ebazpena arrazoitua izan beharko da eta enpresa hautagai eta lizitatzaileei jakinaraziko zaie, eta kontratatzailearen profilean argitaratuta egon beharko da hamabost eguneko epean.</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3.- Enpresa adjudikaziodunak kontratuaren objektu den jarduera egiten duten langileei aplikatu beharreko hitzarmen kolektiboari buruzko informazioa jasoko da adjudikazio ebazpenean eta kontratatzailearen profilean argitaratuko da.</w:t>
      </w:r>
    </w:p>
    <w:p w:rsidR="001923AF" w:rsidRPr="007A382F" w:rsidRDefault="004B53D5"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4.- Aurreko 2. atalak aipatzen dituen</w:t>
      </w:r>
      <w:r w:rsidR="001923AF" w:rsidRPr="007A382F">
        <w:rPr>
          <w:rFonts w:ascii="Trebuchet MS" w:hAnsi="Trebuchet MS" w:cs="Arial"/>
        </w:rPr>
        <w:t xml:space="preserve">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5.- Adjudikazioaren motibazioan SPKLren 155.3 artikuluan jasotako </w:t>
      </w:r>
      <w:r w:rsidR="00700557" w:rsidRPr="007A382F">
        <w:rPr>
          <w:rFonts w:ascii="Trebuchet MS" w:hAnsi="Trebuchet MS" w:cs="Arial"/>
        </w:rPr>
        <w:t>konfidentzialtasun</w:t>
      </w:r>
      <w:r w:rsidRPr="007A382F">
        <w:rPr>
          <w:rFonts w:ascii="Trebuchet MS" w:hAnsi="Trebuchet MS" w:cs="Arial"/>
        </w:rPr>
        <w:t xml:space="preserve"> salbuespena aplikatu beharko da.</w:t>
      </w:r>
    </w:p>
    <w:p w:rsidR="00A559F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6.- Edonola ere, kontratua zer epetan formalizatu behar den adieraziko da bai jakinarazpenean bai kontratatzailearen profilean, SPKLren 153. artikuluak xedatzen duenarekin bat</w:t>
      </w:r>
      <w:r w:rsidR="00A559FF" w:rsidRPr="007A382F">
        <w:rPr>
          <w:rFonts w:ascii="Trebuchet MS" w:hAnsi="Trebuchet MS" w:cs="Arial"/>
        </w:rPr>
        <w:t>.</w:t>
      </w:r>
    </w:p>
    <w:p w:rsidR="001923AF" w:rsidRPr="007A382F" w:rsidRDefault="00A559F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7.- Jakinarazpena </w:t>
      </w:r>
      <w:r w:rsidR="00254085">
        <w:rPr>
          <w:rFonts w:ascii="Trebuchet MS" w:hAnsi="Trebuchet MS" w:cs="Arial"/>
        </w:rPr>
        <w:t>KABIA</w:t>
      </w:r>
      <w:r w:rsidRPr="007A382F">
        <w:rPr>
          <w:rFonts w:ascii="Trebuchet MS" w:hAnsi="Trebuchet MS" w:cs="Arial"/>
        </w:rPr>
        <w:t>ren egoitza elektronikoko agerraldi bitartez egingo da</w:t>
      </w:r>
      <w:r w:rsidR="001923AF" w:rsidRPr="007A382F">
        <w:rPr>
          <w:rFonts w:ascii="Trebuchet MS" w:hAnsi="Trebuchet MS" w:cs="Arial"/>
        </w:rPr>
        <w:t>.</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88" w:name="_Toc63777919"/>
      <w:r w:rsidRPr="007A382F">
        <w:rPr>
          <w:rFonts w:ascii="Trebuchet MS" w:hAnsi="Trebuchet MS"/>
          <w:i w:val="0"/>
          <w:iCs w:val="0"/>
          <w:sz w:val="20"/>
          <w:szCs w:val="20"/>
        </w:rPr>
        <w:t>32.- Kontratua formalizatzea</w:t>
      </w:r>
      <w:bookmarkEnd w:id="88"/>
      <w:r w:rsidRPr="007A382F">
        <w:rPr>
          <w:rFonts w:ascii="Trebuchet MS" w:hAnsi="Trebuchet MS"/>
          <w:i w:val="0"/>
          <w:iCs w:val="0"/>
          <w:sz w:val="20"/>
          <w:szCs w:val="20"/>
        </w:rPr>
        <w:t xml:space="preserve"> </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1.- K</w:t>
      </w:r>
      <w:r w:rsidR="004B53D5" w:rsidRPr="007A382F">
        <w:rPr>
          <w:rFonts w:ascii="Trebuchet MS" w:hAnsi="Trebuchet MS" w:cs="Arial"/>
        </w:rPr>
        <w:t>ontratua administrazio dokumentuan</w:t>
      </w:r>
      <w:r w:rsidRPr="007A382F">
        <w:rPr>
          <w:rFonts w:ascii="Trebuchet MS" w:hAnsi="Trebuchet MS" w:cs="Arial"/>
        </w:rPr>
        <w:t xml:space="preserve">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w:t>
      </w:r>
      <w:r w:rsidRPr="007A382F">
        <w:rPr>
          <w:rFonts w:ascii="Trebuchet MS" w:hAnsi="Trebuchet MS" w:cs="Arial"/>
        </w:rPr>
        <w:lastRenderedPageBreak/>
        <w:t>gastuak. Kontratua formalizatzeko dokumentuan ezingo da inola ere sartu adjudikazio irizpideak aldatzea eragingo duen klausularik.</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Kontratua formalizatzen denean burutuko da eta, horrenbestez, ezin izango da inolaz ere kontratua betetzen hasi, aurrez formalizatu bitartean.</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3.- Kontratua sinatu aurretik, adjudikazioduna ordezkatzen duen pertsonak honakoak aurkeztu beharko dizkio kontratazio organoari:</w:t>
      </w:r>
    </w:p>
    <w:p w:rsidR="001923AF" w:rsidRPr="007A382F" w:rsidRDefault="001923AF" w:rsidP="0007063F">
      <w:pPr>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rPr>
        <w:t>a)</w:t>
      </w:r>
      <w:r w:rsidRPr="007A382F">
        <w:rPr>
          <w:rFonts w:ascii="Trebuchet MS" w:hAnsi="Trebuchet MS" w:cs="Arial"/>
        </w:rPr>
        <w:tab/>
        <w:t xml:space="preserve">Bere identitatea eta ordezkaritza egiaztatzen dituzten dokumentuak. </w:t>
      </w:r>
    </w:p>
    <w:p w:rsidR="001923AF" w:rsidRPr="007A382F" w:rsidRDefault="001923AF" w:rsidP="0007063F">
      <w:pPr>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rPr>
        <w:t>b)</w:t>
      </w:r>
      <w:r w:rsidRPr="007A382F">
        <w:rPr>
          <w:rFonts w:ascii="Trebuchet MS" w:hAnsi="Trebuchet MS" w:cs="Arial"/>
        </w:rPr>
        <w:tab/>
        <w:t>Adjudikazioduna aldi baterako enpresa elkartea baldin bada, elkartearen eraketaren eskritura publikoa, elk</w:t>
      </w:r>
      <w:r w:rsidR="00700557" w:rsidRPr="007A382F">
        <w:rPr>
          <w:rFonts w:ascii="Trebuchet MS" w:hAnsi="Trebuchet MS" w:cs="Arial"/>
        </w:rPr>
        <w:t xml:space="preserve">arteari eman zaion IFK eta ahalorde nahikoa duen </w:t>
      </w:r>
      <w:r w:rsidRPr="007A382F">
        <w:rPr>
          <w:rFonts w:ascii="Trebuchet MS" w:hAnsi="Trebuchet MS" w:cs="Arial"/>
        </w:rPr>
        <w:t>ordezkaria</w:t>
      </w:r>
      <w:r w:rsidR="00700557" w:rsidRPr="007A382F">
        <w:rPr>
          <w:rFonts w:ascii="Trebuchet MS" w:hAnsi="Trebuchet MS" w:cs="Arial"/>
        </w:rPr>
        <w:t>ren</w:t>
      </w:r>
      <w:r w:rsidRPr="007A382F">
        <w:rPr>
          <w:rFonts w:ascii="Trebuchet MS" w:hAnsi="Trebuchet MS" w:cs="Arial"/>
        </w:rPr>
        <w:t xml:space="preserve"> izendapena.</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4.- Kontratuaren formalizaziorako gehienezko epea bost egun baliodunekoa izango da, adjudikaziodunak adjudikazioaren jakinarazpena jaso eta hurrengo egunetik kontatzen hasita.</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5.-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1923AF" w:rsidRPr="007A382F" w:rsidRDefault="001923AF" w:rsidP="0007063F">
      <w:pPr>
        <w:autoSpaceDE w:val="0"/>
        <w:autoSpaceDN w:val="0"/>
        <w:adjustRightInd w:val="0"/>
        <w:spacing w:before="60" w:line="240" w:lineRule="atLeast"/>
        <w:jc w:val="both"/>
        <w:rPr>
          <w:rFonts w:ascii="Trebuchet MS" w:hAnsi="Trebuchet MS" w:cs="Arial"/>
          <w:color w:val="333333"/>
          <w:shd w:val="clear" w:color="auto" w:fill="FFFFFF"/>
        </w:rPr>
      </w:pPr>
      <w:r w:rsidRPr="007A382F">
        <w:rPr>
          <w:rFonts w:ascii="Trebuchet MS" w:hAnsi="Trebuchet MS" w:cs="Arial"/>
        </w:rPr>
        <w:t>6.- Adjudikaziodunari egotz dakizkiokeen arrazoiak direla eta kontratua ez bada formalizatu adierazitako epearen barnean, lizitazioko oinarrizko aurrekontuaren</w:t>
      </w:r>
      <w:r w:rsidR="004B53D5" w:rsidRPr="007A382F">
        <w:rPr>
          <w:rFonts w:ascii="Trebuchet MS" w:hAnsi="Trebuchet MS" w:cs="Arial"/>
        </w:rPr>
        <w:t xml:space="preserve"> % 3 eskatuko zaio, BEZa kanpo</w:t>
      </w:r>
      <w:r w:rsidRPr="007A382F">
        <w:rPr>
          <w:rFonts w:ascii="Trebuchet MS" w:hAnsi="Trebuchet MS" w:cs="Arial"/>
        </w:rPr>
        <w:t>, zigor kontzeptuan; kopuru hori jasotzeko, behin betiko bermera joko da lehenik, horrelakorik eratua den kasuetan. Horretaz gain, kontratatzeko galarazpena ere ezarri ahal izango zaio, SPKLren 71.2.b) artikuluan aurreikusiarekin bat.</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7.- Kontratua ez formalizatzeko a</w:t>
      </w:r>
      <w:r w:rsidR="00706409" w:rsidRPr="007A382F">
        <w:rPr>
          <w:rFonts w:ascii="Trebuchet MS" w:hAnsi="Trebuchet MS" w:cs="Arial"/>
        </w:rPr>
        <w:t>rrazoiak Administrazio</w:t>
      </w:r>
      <w:r w:rsidRPr="007A382F">
        <w:rPr>
          <w:rFonts w:ascii="Trebuchet MS" w:hAnsi="Trebuchet MS" w:cs="Arial"/>
        </w:rPr>
        <w:t>ari egozteko modukoak badira, berandutzeak eragindako kalteen ordaina emango zaio kontratistari.</w:t>
      </w:r>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8.- Kontratuaren formalizazioari publizitatea emango zaio, SPKLren 154. artikuluan xedatutakoaren arabera.</w:t>
      </w:r>
    </w:p>
    <w:p w:rsidR="001923AF" w:rsidRPr="007A382F" w:rsidRDefault="001923AF" w:rsidP="0007063F">
      <w:pPr>
        <w:autoSpaceDE w:val="0"/>
        <w:autoSpaceDN w:val="0"/>
        <w:adjustRightInd w:val="0"/>
        <w:spacing w:before="60" w:line="240" w:lineRule="atLeast"/>
        <w:jc w:val="both"/>
        <w:rPr>
          <w:rFonts w:ascii="Trebuchet MS" w:hAnsi="Trebuchet MS" w:cs="Arial"/>
        </w:rPr>
      </w:pPr>
    </w:p>
    <w:p w:rsidR="001923AF" w:rsidRPr="007A382F" w:rsidRDefault="001923AF" w:rsidP="0007063F">
      <w:pPr>
        <w:autoSpaceDE w:val="0"/>
        <w:autoSpaceDN w:val="0"/>
        <w:adjustRightInd w:val="0"/>
        <w:spacing w:before="60" w:line="240" w:lineRule="atLeast"/>
        <w:jc w:val="both"/>
        <w:rPr>
          <w:rFonts w:ascii="Trebuchet MS" w:hAnsi="Trebuchet MS" w:cs="Arial"/>
        </w:rPr>
      </w:pPr>
    </w:p>
    <w:p w:rsidR="001923AF" w:rsidRPr="007A382F" w:rsidRDefault="001923AF" w:rsidP="0007063F">
      <w:pPr>
        <w:pStyle w:val="1izenburua"/>
        <w:spacing w:line="240" w:lineRule="atLeast"/>
        <w:jc w:val="center"/>
        <w:rPr>
          <w:rFonts w:ascii="Trebuchet MS" w:hAnsi="Trebuchet MS"/>
          <w:sz w:val="20"/>
          <w:szCs w:val="20"/>
        </w:rPr>
      </w:pPr>
      <w:bookmarkStart w:id="89" w:name="_Toc63777920"/>
      <w:r w:rsidRPr="007A382F">
        <w:rPr>
          <w:rFonts w:ascii="Trebuchet MS" w:hAnsi="Trebuchet MS"/>
          <w:sz w:val="20"/>
          <w:szCs w:val="20"/>
        </w:rPr>
        <w:t xml:space="preserve">III. KAPITULUA - KONTRATUA </w:t>
      </w:r>
      <w:r w:rsidR="005D28FD" w:rsidRPr="007A382F">
        <w:rPr>
          <w:rFonts w:ascii="Trebuchet MS" w:hAnsi="Trebuchet MS"/>
          <w:sz w:val="20"/>
          <w:szCs w:val="20"/>
        </w:rPr>
        <w:t>EGIKARITZEA</w:t>
      </w:r>
      <w:bookmarkEnd w:id="89"/>
    </w:p>
    <w:p w:rsidR="001923AF" w:rsidRPr="007A382F" w:rsidRDefault="001923AF" w:rsidP="0007063F">
      <w:pPr>
        <w:pStyle w:val="2izenburua"/>
        <w:spacing w:line="240" w:lineRule="atLeast"/>
        <w:jc w:val="both"/>
        <w:rPr>
          <w:rFonts w:ascii="Trebuchet MS" w:hAnsi="Trebuchet MS"/>
          <w:i w:val="0"/>
          <w:iCs w:val="0"/>
          <w:sz w:val="20"/>
          <w:szCs w:val="20"/>
        </w:rPr>
      </w:pPr>
      <w:bookmarkStart w:id="90" w:name="_Toc63777921"/>
      <w:bookmarkStart w:id="91" w:name="_Toc463331562"/>
      <w:r w:rsidRPr="007A382F">
        <w:rPr>
          <w:rFonts w:ascii="Trebuchet MS" w:hAnsi="Trebuchet MS"/>
          <w:i w:val="0"/>
          <w:iCs w:val="0"/>
          <w:sz w:val="20"/>
          <w:szCs w:val="20"/>
        </w:rPr>
        <w:t>33.- Kontratuaren arduraduna</w:t>
      </w:r>
      <w:bookmarkEnd w:id="90"/>
      <w:r w:rsidRPr="007A382F">
        <w:rPr>
          <w:rFonts w:ascii="Trebuchet MS" w:hAnsi="Trebuchet MS"/>
          <w:i w:val="0"/>
          <w:iCs w:val="0"/>
          <w:sz w:val="20"/>
          <w:szCs w:val="20"/>
        </w:rPr>
        <w:t xml:space="preserve"> </w:t>
      </w:r>
      <w:bookmarkEnd w:id="91"/>
    </w:p>
    <w:p w:rsidR="001923AF" w:rsidRPr="007A382F" w:rsidRDefault="001923AF" w:rsidP="0007063F">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1.- Kontratazio organoak, kontratua adjudikatzeko ebazpenean, kontratuaren pertsona arduraduna izendatuko du. Pertsona horren eginkizuna izango da kontratua betetzen dela ikuskatzea eta beharrezko erabakiak hartu eta jarraibideak ematea, hitzartutako prestazioa behar moduan eta egoki gauzatuko dela ziurtatzearren.</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Kontratuaren arduraduna izango da enpresa adjudikaziodunaren eta kontratazio organoaren arteko solaskidea.</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2.- Bere eginkizunak garatu ahal izateko, arduradunak eta laguntzaileak libre sartu ahal izango dira kontratuaren objektu den prestazioa garatzen den lekuetara, eta egoki iritzitako ikuskapen guztiak egin ahal izango dituzte, segurtasun eta osasun koordinatzaile izendatzen duen pertsonak lagunduta, betiere kokaleku horiek eta haien baldintza teknikoak kontratuaren objektu diren prestazioak garatzeko erabakigarriak badira. Kasu horietatik at, kontratuaren arduradunak lekuetara sartzeko beharra j</w:t>
      </w:r>
      <w:r w:rsidR="00C16531" w:rsidRPr="007A382F">
        <w:rPr>
          <w:rFonts w:ascii="Trebuchet MS" w:hAnsi="Trebuchet MS" w:cs="Arial"/>
        </w:rPr>
        <w:t>ustifikatu beharko du, berariaz</w:t>
      </w:r>
      <w:r w:rsidRPr="007A382F">
        <w:rPr>
          <w:rFonts w:ascii="Trebuchet MS" w:hAnsi="Trebuchet MS" w:cs="Arial"/>
        </w:rPr>
        <w:t xml:space="preserve"> eta </w:t>
      </w:r>
      <w:r w:rsidR="00C16531" w:rsidRPr="007A382F">
        <w:rPr>
          <w:rFonts w:ascii="Trebuchet MS" w:hAnsi="Trebuchet MS" w:cs="Arial"/>
        </w:rPr>
        <w:t xml:space="preserve">xehetasunez </w:t>
      </w:r>
      <w:r w:rsidRPr="007A382F">
        <w:rPr>
          <w:rFonts w:ascii="Trebuchet MS" w:hAnsi="Trebuchet MS" w:cs="Arial"/>
        </w:rPr>
        <w:lastRenderedPageBreak/>
        <w:t>espediente administratiboan; espediente hori kontratazio organoak berretsi beharko du aurretik.</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Era berean, egoki deritzoten informazio eta dokumentazioa eskatu ahal izango dute,</w:t>
      </w:r>
      <w:r w:rsidR="00C16531" w:rsidRPr="007A382F">
        <w:rPr>
          <w:rFonts w:ascii="Trebuchet MS" w:hAnsi="Trebuchet MS" w:cs="Arial"/>
        </w:rPr>
        <w:t xml:space="preserve"> bai</w:t>
      </w:r>
      <w:r w:rsidRPr="007A382F">
        <w:rPr>
          <w:rFonts w:ascii="Trebuchet MS" w:hAnsi="Trebuchet MS" w:cs="Arial"/>
        </w:rPr>
        <w:t xml:space="preserve"> eta</w:t>
      </w:r>
      <w:r w:rsidR="00C16531" w:rsidRPr="007A382F">
        <w:rPr>
          <w:rFonts w:ascii="Trebuchet MS" w:hAnsi="Trebuchet MS" w:cs="Arial"/>
        </w:rPr>
        <w:t>,</w:t>
      </w:r>
      <w:r w:rsidRPr="007A382F">
        <w:rPr>
          <w:rFonts w:ascii="Trebuchet MS" w:hAnsi="Trebuchet MS" w:cs="Arial"/>
        </w:rPr>
        <w:t xml:space="preserve"> kontratuaren objektua behar bezala betetzeko </w:t>
      </w:r>
      <w:r w:rsidR="00C16531" w:rsidRPr="007A382F">
        <w:rPr>
          <w:rFonts w:ascii="Trebuchet MS" w:hAnsi="Trebuchet MS" w:cs="Arial"/>
        </w:rPr>
        <w:t>eta betetze horretako edozein gorabehera konpontzeko, beharrezko bilerak sustatu eta deitu ere</w:t>
      </w:r>
      <w:r w:rsidRPr="007A382F">
        <w:rPr>
          <w:rFonts w:ascii="Trebuchet MS" w:hAnsi="Trebuchet MS" w:cs="Arial"/>
        </w:rPr>
        <w:t>.</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3.- Kontratuaren arduradunak ezarriko ditu jarraibideak.</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 xml:space="preserve">Zehazki, honako eginkizun hauek dagozkio: </w:t>
      </w:r>
    </w:p>
    <w:p w:rsidR="001923AF" w:rsidRPr="007A382F" w:rsidRDefault="001923AF" w:rsidP="0007063F">
      <w:pPr>
        <w:numPr>
          <w:ilvl w:val="0"/>
          <w:numId w:val="8"/>
        </w:numPr>
        <w:spacing w:before="60" w:line="240" w:lineRule="atLeast"/>
        <w:ind w:left="568" w:hanging="284"/>
        <w:jc w:val="both"/>
        <w:rPr>
          <w:rFonts w:ascii="Trebuchet MS" w:hAnsi="Trebuchet MS" w:cs="Arial"/>
        </w:rPr>
      </w:pPr>
      <w:r w:rsidRPr="007A382F">
        <w:rPr>
          <w:rFonts w:ascii="Trebuchet MS" w:hAnsi="Trebuchet MS" w:cs="Arial"/>
        </w:rPr>
        <w:t>Kontratua betetzeko lanak kontratuan bertan jasotako baldintzetan eta aurreikusitako epean egikaritzen ari direla egiaztatzea. Eginkizun horrek ahalbidetuko du beharrezko ekintzak, jarduera horrek kontratuaren kalitate beharkizunak eta klausula sozialak, ingurumenekoak eta berritzaileak betetzen ote dituen egiaztatzearren.</w:t>
      </w:r>
    </w:p>
    <w:p w:rsidR="001923AF" w:rsidRPr="007A382F" w:rsidRDefault="001923AF" w:rsidP="0007063F">
      <w:pPr>
        <w:numPr>
          <w:ilvl w:val="0"/>
          <w:numId w:val="8"/>
        </w:numPr>
        <w:spacing w:before="60" w:line="240" w:lineRule="atLeast"/>
        <w:ind w:left="568" w:hanging="284"/>
        <w:jc w:val="both"/>
        <w:rPr>
          <w:rFonts w:ascii="Trebuchet MS" w:hAnsi="Trebuchet MS" w:cs="Arial"/>
        </w:rPr>
      </w:pPr>
      <w:r w:rsidRPr="007A382F">
        <w:rPr>
          <w:rFonts w:ascii="Trebuchet MS" w:hAnsi="Trebuchet MS" w:cs="Arial"/>
        </w:rPr>
        <w:t xml:space="preserve">Kontratazio organoari aditzera ematea edozein motatako ez-betetzeak eta, hala dagokionean, zigorrak ezartzeko, kontratua eteteko, kontratua suntsiarazteko, kontratua behar bezala </w:t>
      </w:r>
      <w:r w:rsidR="00CC7551" w:rsidRPr="007A382F">
        <w:rPr>
          <w:rFonts w:ascii="Trebuchet MS" w:hAnsi="Trebuchet MS" w:cs="Arial"/>
        </w:rPr>
        <w:t>egikaritzea</w:t>
      </w:r>
      <w:r w:rsidRPr="007A382F">
        <w:rPr>
          <w:rFonts w:ascii="Trebuchet MS" w:hAnsi="Trebuchet MS" w:cs="Arial"/>
        </w:rPr>
        <w:t xml:space="preserve"> bermatzeko bestelako </w:t>
      </w:r>
      <w:r w:rsidR="00C16531" w:rsidRPr="007A382F">
        <w:rPr>
          <w:rFonts w:ascii="Trebuchet MS" w:hAnsi="Trebuchet MS" w:cs="Arial"/>
        </w:rPr>
        <w:t xml:space="preserve">neurriak </w:t>
      </w:r>
      <w:r w:rsidRPr="007A382F">
        <w:rPr>
          <w:rFonts w:ascii="Trebuchet MS" w:hAnsi="Trebuchet MS" w:cs="Arial"/>
        </w:rPr>
        <w:t xml:space="preserve">hartzeko edo </w:t>
      </w:r>
      <w:r w:rsidR="00C16531" w:rsidRPr="007A382F">
        <w:rPr>
          <w:rFonts w:ascii="Trebuchet MS" w:hAnsi="Trebuchet MS" w:cs="Arial"/>
        </w:rPr>
        <w:t>enpresa kontratistaren ez-betetzeak eragiten d</w:t>
      </w:r>
      <w:r w:rsidR="00706409" w:rsidRPr="007A382F">
        <w:rPr>
          <w:rFonts w:ascii="Trebuchet MS" w:hAnsi="Trebuchet MS" w:cs="Arial"/>
        </w:rPr>
        <w:t>it</w:t>
      </w:r>
      <w:r w:rsidR="00C16531" w:rsidRPr="007A382F">
        <w:rPr>
          <w:rFonts w:ascii="Trebuchet MS" w:hAnsi="Trebuchet MS" w:cs="Arial"/>
        </w:rPr>
        <w:t xml:space="preserve">uen </w:t>
      </w:r>
      <w:r w:rsidRPr="007A382F">
        <w:rPr>
          <w:rFonts w:ascii="Trebuchet MS" w:hAnsi="Trebuchet MS" w:cs="Arial"/>
        </w:rPr>
        <w:t>kalteengatiko ordaina</w:t>
      </w:r>
      <w:r w:rsidR="00C16531" w:rsidRPr="007A382F">
        <w:rPr>
          <w:rFonts w:ascii="Trebuchet MS" w:hAnsi="Trebuchet MS" w:cs="Arial"/>
        </w:rPr>
        <w:t xml:space="preserve"> Administrazioari</w:t>
      </w:r>
      <w:r w:rsidRPr="007A382F">
        <w:rPr>
          <w:rFonts w:ascii="Trebuchet MS" w:hAnsi="Trebuchet MS" w:cs="Arial"/>
        </w:rPr>
        <w:t xml:space="preserve"> emateko prozedura abia dadin proposatzea.</w:t>
      </w:r>
    </w:p>
    <w:p w:rsidR="001923AF" w:rsidRPr="007A382F" w:rsidRDefault="001923AF" w:rsidP="0007063F">
      <w:pPr>
        <w:numPr>
          <w:ilvl w:val="0"/>
          <w:numId w:val="8"/>
        </w:numPr>
        <w:spacing w:before="60" w:line="240" w:lineRule="atLeast"/>
        <w:ind w:left="568" w:hanging="284"/>
        <w:jc w:val="both"/>
        <w:rPr>
          <w:rFonts w:ascii="Trebuchet MS" w:hAnsi="Trebuchet MS" w:cs="Arial"/>
        </w:rPr>
      </w:pPr>
      <w:r w:rsidRPr="007A382F">
        <w:rPr>
          <w:rFonts w:ascii="Trebuchet MS" w:hAnsi="Trebuchet MS" w:cs="Arial"/>
        </w:rPr>
        <w:t>Kontratuan beharrezko den aldaketa oro gomendatzea, esaterako zehaztapen, jarraibide edo jardun eraginkorragoak eman ditzaketen beste beharkizun batzuen kasuan.</w:t>
      </w:r>
    </w:p>
    <w:p w:rsidR="001923AF" w:rsidRPr="007A382F" w:rsidRDefault="001923AF" w:rsidP="0007063F">
      <w:pPr>
        <w:numPr>
          <w:ilvl w:val="0"/>
          <w:numId w:val="8"/>
        </w:numPr>
        <w:spacing w:before="60" w:line="240" w:lineRule="atLeast"/>
        <w:ind w:left="568" w:hanging="284"/>
        <w:jc w:val="both"/>
        <w:rPr>
          <w:rFonts w:ascii="Trebuchet MS" w:hAnsi="Trebuchet MS" w:cs="Arial"/>
        </w:rPr>
      </w:pPr>
      <w:r w:rsidRPr="007A382F">
        <w:rPr>
          <w:rFonts w:ascii="Trebuchet MS" w:hAnsi="Trebuchet MS" w:cs="Arial"/>
        </w:rPr>
        <w:t xml:space="preserve">Kontratuari atxikitako </w:t>
      </w:r>
      <w:r w:rsidR="00C16531" w:rsidRPr="007A382F">
        <w:rPr>
          <w:rFonts w:ascii="Trebuchet MS" w:hAnsi="Trebuchet MS" w:cs="Arial"/>
        </w:rPr>
        <w:t xml:space="preserve">giza baliabide eta baliabide materialen </w:t>
      </w:r>
      <w:r w:rsidRPr="007A382F">
        <w:rPr>
          <w:rFonts w:ascii="Trebuchet MS" w:hAnsi="Trebuchet MS" w:cs="Arial"/>
        </w:rPr>
        <w:t>aldaketak baimentzea, betiere kontratazio organoak emandako jarraibideen ildotik, kontratuaren aldaketarik ez dakarten kasuetan.</w:t>
      </w:r>
    </w:p>
    <w:p w:rsidR="001923AF" w:rsidRPr="007A382F" w:rsidRDefault="001923AF" w:rsidP="0007063F">
      <w:pPr>
        <w:numPr>
          <w:ilvl w:val="0"/>
          <w:numId w:val="8"/>
        </w:numPr>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rPr>
        <w:t>Luzapenen premia eta egokitasunaren berri ematea eta arrazoitzea.</w:t>
      </w:r>
    </w:p>
    <w:p w:rsidR="001923AF" w:rsidRPr="007A382F" w:rsidRDefault="001923AF" w:rsidP="0007063F">
      <w:pPr>
        <w:numPr>
          <w:ilvl w:val="0"/>
          <w:numId w:val="8"/>
        </w:numPr>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rPr>
        <w:t>Enpresa</w:t>
      </w:r>
      <w:r w:rsidR="00DF533B" w:rsidRPr="007A382F">
        <w:rPr>
          <w:rFonts w:ascii="Trebuchet MS" w:hAnsi="Trebuchet MS" w:cs="Arial"/>
        </w:rPr>
        <w:t xml:space="preserve"> kontratistak azpikontratistekiko</w:t>
      </w:r>
      <w:r w:rsidRPr="007A382F">
        <w:rPr>
          <w:rFonts w:ascii="Trebuchet MS" w:hAnsi="Trebuchet MS" w:cs="Arial"/>
        </w:rPr>
        <w:t xml:space="preserve"> dituen ordainketa obligazioak betetzen dituela egiaztatzea.</w:t>
      </w:r>
    </w:p>
    <w:p w:rsidR="001923AF" w:rsidRPr="007A382F" w:rsidRDefault="005E50DA" w:rsidP="0007063F">
      <w:pPr>
        <w:spacing w:before="60" w:after="240" w:line="240" w:lineRule="atLeast"/>
        <w:jc w:val="both"/>
        <w:rPr>
          <w:rFonts w:ascii="Trebuchet MS" w:hAnsi="Trebuchet MS" w:cs="Arial"/>
        </w:rPr>
      </w:pPr>
      <w:r w:rsidRPr="007A382F">
        <w:rPr>
          <w:rFonts w:ascii="Trebuchet MS" w:hAnsi="Trebuchet MS" w:cs="Arial"/>
        </w:rPr>
        <w:t>4.- Kontratua egikaritu</w:t>
      </w:r>
      <w:r w:rsidR="001923AF" w:rsidRPr="007A382F">
        <w:rPr>
          <w:rFonts w:ascii="Trebuchet MS" w:hAnsi="Trebuchet MS" w:cs="Arial"/>
        </w:rPr>
        <w:t xml:space="preserve"> bitartean kontratuaren arduraduna edo laguntzaileak</w:t>
      </w:r>
      <w:r w:rsidRPr="007A382F">
        <w:rPr>
          <w:rFonts w:ascii="Trebuchet MS" w:hAnsi="Trebuchet MS" w:cs="Arial"/>
        </w:rPr>
        <w:t xml:space="preserve"> aldatzen badira</w:t>
      </w:r>
      <w:r w:rsidR="001923AF" w:rsidRPr="007A382F">
        <w:rPr>
          <w:rFonts w:ascii="Trebuchet MS" w:hAnsi="Trebuchet MS" w:cs="Arial"/>
        </w:rPr>
        <w:t xml:space="preserve">, enpresa kontratistari horren berri emango zaio, idatziz, </w:t>
      </w:r>
      <w:r w:rsidRPr="007A382F">
        <w:rPr>
          <w:rFonts w:ascii="Trebuchet MS" w:hAnsi="Trebuchet MS" w:cs="Arial"/>
        </w:rPr>
        <w:t xml:space="preserve">eta </w:t>
      </w:r>
      <w:r w:rsidR="001923AF" w:rsidRPr="007A382F">
        <w:rPr>
          <w:rFonts w:ascii="Trebuchet MS" w:hAnsi="Trebuchet MS" w:cs="Arial"/>
        </w:rPr>
        <w:t>kontratatzailearen profilean argitarat</w:t>
      </w:r>
      <w:r w:rsidRPr="007A382F">
        <w:rPr>
          <w:rFonts w:ascii="Trebuchet MS" w:hAnsi="Trebuchet MS" w:cs="Arial"/>
        </w:rPr>
        <w:t>uko da</w:t>
      </w:r>
      <w:r w:rsidR="001923AF" w:rsidRPr="007A382F">
        <w:rPr>
          <w:rFonts w:ascii="Trebuchet MS" w:hAnsi="Trebuchet MS" w:cs="Arial"/>
        </w:rPr>
        <w:t>.</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92" w:name="_Toc63777922"/>
      <w:r w:rsidRPr="007A382F">
        <w:rPr>
          <w:rFonts w:ascii="Trebuchet MS" w:hAnsi="Trebuchet MS"/>
          <w:i w:val="0"/>
          <w:iCs w:val="0"/>
          <w:sz w:val="20"/>
          <w:szCs w:val="20"/>
        </w:rPr>
        <w:t>34.- Kontratistaren ondorengotza</w:t>
      </w:r>
      <w:bookmarkEnd w:id="92"/>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1.- Enpresak edo enpresen jarduera-adarrak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2.- Kontratistaren betebe</w:t>
      </w:r>
      <w:r w:rsidR="00DF533B" w:rsidRPr="007A382F">
        <w:rPr>
          <w:rFonts w:ascii="Trebuchet MS" w:hAnsi="Trebuchet MS" w:cs="Arial"/>
        </w:rPr>
        <w:t>harra da A</w:t>
      </w:r>
      <w:r w:rsidR="00080849" w:rsidRPr="007A382F">
        <w:rPr>
          <w:rFonts w:ascii="Trebuchet MS" w:hAnsi="Trebuchet MS" w:cs="Arial"/>
        </w:rPr>
        <w:t>d</w:t>
      </w:r>
      <w:r w:rsidR="00DF533B" w:rsidRPr="007A382F">
        <w:rPr>
          <w:rFonts w:ascii="Trebuchet MS" w:hAnsi="Trebuchet MS" w:cs="Arial"/>
        </w:rPr>
        <w:t>ministrazio</w:t>
      </w:r>
      <w:r w:rsidRPr="007A382F">
        <w:rPr>
          <w:rFonts w:ascii="Trebuchet MS" w:hAnsi="Trebuchet MS" w:cs="Arial"/>
        </w:rPr>
        <w:t>ari era frogagarrian jakinaraztea nortasun juridikoari eragiten dion aldaketa oro. Horrelakoetan eten egingo da kasuan kasuko fakturak ordaintzeko legez aurreikusten diren epeen konputua, harik eta aldaketak egiaztatzen diren arte.</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1923AF" w:rsidRPr="007A382F" w:rsidRDefault="001923AF" w:rsidP="0007063F">
      <w:pPr>
        <w:pStyle w:val="2izenburua"/>
        <w:spacing w:line="240" w:lineRule="atLeast"/>
        <w:jc w:val="both"/>
        <w:rPr>
          <w:rFonts w:ascii="Trebuchet MS" w:hAnsi="Trebuchet MS"/>
          <w:i w:val="0"/>
          <w:iCs w:val="0"/>
          <w:sz w:val="20"/>
          <w:szCs w:val="20"/>
        </w:rPr>
      </w:pPr>
      <w:bookmarkStart w:id="93" w:name="_Toc63777923"/>
      <w:r w:rsidRPr="007A382F">
        <w:rPr>
          <w:rFonts w:ascii="Trebuchet MS" w:hAnsi="Trebuchet MS"/>
          <w:i w:val="0"/>
          <w:iCs w:val="0"/>
          <w:sz w:val="20"/>
          <w:szCs w:val="20"/>
        </w:rPr>
        <w:t>35.- Kontratua besteri lagatzea</w:t>
      </w:r>
      <w:bookmarkEnd w:id="93"/>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2.- Kontratistak bere eskubide eta betebeharrak hirugarren bati laga ahal izan diezazkion, beharkizun hauek bete beharko dira:</w:t>
      </w:r>
    </w:p>
    <w:p w:rsidR="001923AF" w:rsidRPr="007A382F" w:rsidRDefault="001923AF" w:rsidP="0007063F">
      <w:pPr>
        <w:numPr>
          <w:ilvl w:val="0"/>
          <w:numId w:val="7"/>
        </w:numPr>
        <w:spacing w:before="60" w:line="240" w:lineRule="atLeast"/>
        <w:ind w:left="568" w:hanging="284"/>
        <w:jc w:val="both"/>
        <w:rPr>
          <w:rFonts w:ascii="Trebuchet MS" w:hAnsi="Trebuchet MS" w:cs="Arial"/>
        </w:rPr>
      </w:pPr>
      <w:r w:rsidRPr="007A382F">
        <w:rPr>
          <w:rFonts w:ascii="Trebuchet MS" w:hAnsi="Trebuchet MS" w:cs="Arial"/>
        </w:rPr>
        <w:lastRenderedPageBreak/>
        <w:t>Kontratazio organoak lagapena egiteko baimena berariaz eta aurretik ematea.</w:t>
      </w:r>
    </w:p>
    <w:p w:rsidR="001923AF" w:rsidRPr="007A382F" w:rsidRDefault="001923AF" w:rsidP="0007063F">
      <w:pPr>
        <w:numPr>
          <w:ilvl w:val="0"/>
          <w:numId w:val="7"/>
        </w:numPr>
        <w:spacing w:before="60" w:line="240" w:lineRule="atLeast"/>
        <w:ind w:left="568" w:hanging="284"/>
        <w:jc w:val="both"/>
        <w:rPr>
          <w:rFonts w:ascii="Trebuchet MS" w:hAnsi="Trebuchet MS" w:cs="Arial"/>
        </w:rPr>
      </w:pPr>
      <w:r w:rsidRPr="007A382F">
        <w:rPr>
          <w:rFonts w:ascii="Trebuchet MS" w:hAnsi="Trebuchet MS" w:cs="Arial"/>
        </w:rPr>
        <w:t>Lagatzaileak kontratuaren zenbatekoaren gutxienez % 20 betea izatea.</w:t>
      </w:r>
    </w:p>
    <w:p w:rsidR="001923AF" w:rsidRPr="007A382F" w:rsidRDefault="001923AF" w:rsidP="0007063F">
      <w:pPr>
        <w:numPr>
          <w:ilvl w:val="0"/>
          <w:numId w:val="7"/>
        </w:numPr>
        <w:spacing w:before="60" w:line="240" w:lineRule="atLeast"/>
        <w:ind w:left="568" w:hanging="284"/>
        <w:jc w:val="both"/>
        <w:rPr>
          <w:rFonts w:ascii="Trebuchet MS" w:hAnsi="Trebuchet MS" w:cs="Arial"/>
        </w:rPr>
      </w:pPr>
      <w:r w:rsidRPr="007A382F">
        <w:rPr>
          <w:rFonts w:ascii="Trebuchet MS" w:hAnsi="Trebuchet MS" w:cs="Arial"/>
        </w:rPr>
        <w:t>Enpresa lagapen hartzaileak kontratuak egiteko gaitasuna eta kontratuaren betetze fasearen arabera galda daite</w:t>
      </w:r>
      <w:r w:rsidR="00CA2299" w:rsidRPr="007A382F">
        <w:rPr>
          <w:rFonts w:ascii="Trebuchet MS" w:hAnsi="Trebuchet MS" w:cs="Arial"/>
        </w:rPr>
        <w:t xml:space="preserve">keen kaudimena izatea, eta </w:t>
      </w:r>
      <w:r w:rsidRPr="007A382F">
        <w:rPr>
          <w:rFonts w:ascii="Trebuchet MS" w:hAnsi="Trebuchet MS" w:cs="Arial"/>
        </w:rPr>
        <w:t>ez dio eragin behar kontratatzeko inolako debekuk.</w:t>
      </w:r>
    </w:p>
    <w:p w:rsidR="001923AF" w:rsidRPr="007A382F" w:rsidRDefault="001923AF" w:rsidP="0007063F">
      <w:pPr>
        <w:numPr>
          <w:ilvl w:val="0"/>
          <w:numId w:val="7"/>
        </w:numPr>
        <w:spacing w:before="60" w:line="240" w:lineRule="atLeast"/>
        <w:ind w:left="568" w:hanging="284"/>
        <w:jc w:val="both"/>
        <w:rPr>
          <w:rFonts w:ascii="Trebuchet MS" w:hAnsi="Trebuchet MS" w:cs="Arial"/>
        </w:rPr>
      </w:pPr>
      <w:r w:rsidRPr="007A382F">
        <w:rPr>
          <w:rFonts w:ascii="Trebuchet MS" w:hAnsi="Trebuchet MS" w:cs="Arial"/>
        </w:rPr>
        <w:t>Enpresa adjudikaziodunaren eta enpresa lagapen hartzailearen arteko lagapena eskritura publiko bitartez formalizatzea.</w:t>
      </w:r>
    </w:p>
    <w:p w:rsidR="001923AF" w:rsidRPr="007A382F" w:rsidRDefault="001923AF" w:rsidP="0007063F">
      <w:pPr>
        <w:spacing w:before="60" w:line="240" w:lineRule="atLeast"/>
        <w:jc w:val="both"/>
        <w:rPr>
          <w:rFonts w:ascii="Trebuchet MS" w:hAnsi="Trebuchet MS" w:cs="Arial"/>
        </w:rPr>
      </w:pPr>
      <w:r w:rsidRPr="007A382F">
        <w:rPr>
          <w:rFonts w:ascii="Trebuchet MS" w:hAnsi="Trebuchet MS" w:cs="Arial"/>
        </w:rPr>
        <w:t>3.- Lagapen hartzailea lagatzaileari dagozkion eskubide eta betebehar guztietan subrogatuko da.</w:t>
      </w:r>
    </w:p>
    <w:p w:rsidR="001923AF" w:rsidRPr="007A382F" w:rsidRDefault="001923AF" w:rsidP="00937975">
      <w:pPr>
        <w:pStyle w:val="2izenburua"/>
        <w:spacing w:line="240" w:lineRule="atLeast"/>
        <w:jc w:val="both"/>
        <w:rPr>
          <w:rFonts w:ascii="Trebuchet MS" w:hAnsi="Trebuchet MS"/>
          <w:i w:val="0"/>
          <w:iCs w:val="0"/>
          <w:sz w:val="20"/>
          <w:szCs w:val="20"/>
        </w:rPr>
      </w:pPr>
      <w:bookmarkStart w:id="94" w:name="_Toc63777924"/>
      <w:r w:rsidRPr="007A382F">
        <w:rPr>
          <w:rFonts w:ascii="Trebuchet MS" w:hAnsi="Trebuchet MS"/>
          <w:i w:val="0"/>
          <w:iCs w:val="0"/>
          <w:sz w:val="20"/>
          <w:szCs w:val="20"/>
        </w:rPr>
        <w:t xml:space="preserve">36.- </w:t>
      </w:r>
      <w:r w:rsidR="004B53D5" w:rsidRPr="007A382F">
        <w:rPr>
          <w:rFonts w:ascii="Trebuchet MS" w:hAnsi="Trebuchet MS"/>
          <w:i w:val="0"/>
          <w:iCs w:val="0"/>
          <w:sz w:val="20"/>
          <w:szCs w:val="20"/>
        </w:rPr>
        <w:t xml:space="preserve">Enpresa kontratistaren </w:t>
      </w:r>
      <w:r w:rsidR="00CC7551" w:rsidRPr="007A382F">
        <w:rPr>
          <w:rFonts w:ascii="Trebuchet MS" w:hAnsi="Trebuchet MS"/>
          <w:i w:val="0"/>
          <w:iCs w:val="0"/>
          <w:sz w:val="20"/>
          <w:szCs w:val="20"/>
        </w:rPr>
        <w:t>egikaritze</w:t>
      </w:r>
      <w:r w:rsidR="004B53D5" w:rsidRPr="007A382F">
        <w:rPr>
          <w:rFonts w:ascii="Trebuchet MS" w:hAnsi="Trebuchet MS"/>
          <w:i w:val="0"/>
          <w:iCs w:val="0"/>
          <w:sz w:val="20"/>
          <w:szCs w:val="20"/>
        </w:rPr>
        <w:t xml:space="preserve"> </w:t>
      </w:r>
      <w:r w:rsidRPr="007A382F">
        <w:rPr>
          <w:rFonts w:ascii="Trebuchet MS" w:hAnsi="Trebuchet MS"/>
          <w:i w:val="0"/>
          <w:iCs w:val="0"/>
          <w:sz w:val="20"/>
          <w:szCs w:val="20"/>
        </w:rPr>
        <w:t>baldintzak eta betebeharrak</w:t>
      </w:r>
      <w:bookmarkEnd w:id="94"/>
    </w:p>
    <w:p w:rsidR="001923AF" w:rsidRPr="007A382F" w:rsidRDefault="001923AF" w:rsidP="00DA556E">
      <w:pPr>
        <w:pStyle w:val="3izenburua"/>
        <w:spacing w:line="240" w:lineRule="atLeast"/>
        <w:jc w:val="both"/>
        <w:rPr>
          <w:rFonts w:ascii="Trebuchet MS" w:hAnsi="Trebuchet MS"/>
          <w:sz w:val="20"/>
          <w:szCs w:val="20"/>
        </w:rPr>
      </w:pPr>
      <w:bookmarkStart w:id="95" w:name="_Toc63777925"/>
      <w:r w:rsidRPr="007A382F">
        <w:rPr>
          <w:rFonts w:ascii="Trebuchet MS" w:hAnsi="Trebuchet MS"/>
          <w:sz w:val="20"/>
          <w:szCs w:val="20"/>
        </w:rPr>
        <w:t>36.1.- Baldintza orokorrak</w:t>
      </w:r>
      <w:bookmarkEnd w:id="95"/>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1.- Kontratua betetzeko zehatz-mehatz segituko dira klausula agiri honetan eta preskripzio teknikoen agirian jasotako klausulak, eta interpretatzeko unean jarraitu egin beharko dira kontratuaren arduradunak kontratistari emandako jarraibideak.</w:t>
      </w:r>
    </w:p>
    <w:p w:rsidR="001923AF" w:rsidRPr="007A382F" w:rsidRDefault="001923AF" w:rsidP="0019214E">
      <w:pPr>
        <w:tabs>
          <w:tab w:val="left" w:pos="400"/>
        </w:tabs>
        <w:spacing w:before="60" w:line="240" w:lineRule="atLeast"/>
        <w:jc w:val="both"/>
        <w:rPr>
          <w:rFonts w:ascii="Trebuchet MS" w:hAnsi="Trebuchet MS" w:cs="Arial"/>
        </w:rPr>
      </w:pPr>
      <w:r w:rsidRPr="007A382F">
        <w:rPr>
          <w:rFonts w:ascii="Trebuchet MS" w:hAnsi="Trebuchet MS" w:cs="Arial"/>
        </w:rPr>
        <w:t xml:space="preserve">2.- </w:t>
      </w:r>
      <w:r w:rsidR="000B75E6" w:rsidRPr="007A382F">
        <w:rPr>
          <w:rFonts w:ascii="Trebuchet MS" w:hAnsi="Trebuchet MS" w:cs="Arial"/>
        </w:rPr>
        <w:t>Adjudikaziodunaren erantzukizuna izango da zerbitzuari lotutako prestazioen kalitatea</w:t>
      </w:r>
      <w:r w:rsidRPr="007A382F">
        <w:rPr>
          <w:rFonts w:ascii="Trebuchet MS" w:hAnsi="Trebuchet MS" w:cs="Arial"/>
        </w:rPr>
        <w:t xml:space="preserve">, bai eta kontratua betetzerakoan </w:t>
      </w:r>
      <w:r w:rsidR="00080849" w:rsidRPr="007A382F">
        <w:rPr>
          <w:rFonts w:ascii="Trebuchet MS" w:hAnsi="Trebuchet MS" w:cs="Arial"/>
        </w:rPr>
        <w:t>Administrazio</w:t>
      </w:r>
      <w:r w:rsidRPr="007A382F">
        <w:rPr>
          <w:rFonts w:ascii="Trebuchet MS" w:hAnsi="Trebuchet MS" w:cs="Arial"/>
        </w:rPr>
        <w:t>arentzat edo hirugarren pertsonentzat huts, akats, metodo desegoki edo ondorio okerretatik sortzen diren ondorioak ere.</w:t>
      </w:r>
    </w:p>
    <w:p w:rsidR="001923AF" w:rsidRPr="007A382F" w:rsidRDefault="001923AF" w:rsidP="0019214E">
      <w:pPr>
        <w:tabs>
          <w:tab w:val="left" w:pos="400"/>
        </w:tabs>
        <w:spacing w:before="60" w:line="240" w:lineRule="atLeast"/>
        <w:jc w:val="both"/>
        <w:rPr>
          <w:rFonts w:ascii="Trebuchet MS" w:hAnsi="Trebuchet MS" w:cs="Arial"/>
        </w:rPr>
      </w:pPr>
      <w:bookmarkStart w:id="96" w:name="_Hlt107312100"/>
      <w:bookmarkEnd w:id="96"/>
      <w:r w:rsidRPr="007A382F">
        <w:rPr>
          <w:rFonts w:ascii="Trebuchet MS" w:hAnsi="Trebuchet MS" w:cs="Arial"/>
        </w:rPr>
        <w:t xml:space="preserve">3.- Pertsona edo enpresa kontratistak lantalde eta langile egokiekin egin beharko du </w:t>
      </w:r>
      <w:r w:rsidR="000B75E6" w:rsidRPr="007A382F">
        <w:rPr>
          <w:rFonts w:ascii="Trebuchet MS" w:hAnsi="Trebuchet MS" w:cs="Arial"/>
        </w:rPr>
        <w:t>zerbitzua</w:t>
      </w:r>
      <w:r w:rsidRPr="007A382F">
        <w:rPr>
          <w:rFonts w:ascii="Trebuchet MS" w:hAnsi="Trebuchet MS" w:cs="Arial"/>
        </w:rPr>
        <w:t>, eta lanen martxak noiznahi sortzen dituen premiei behar bezala erantzun. Bere eskaintzan aipatutako bitarteko teknikoak ere jarriko ditu eta, oro har, lanak ondo egiteko behar diren guztiak.</w:t>
      </w:r>
    </w:p>
    <w:p w:rsidR="001923AF" w:rsidRPr="007A382F" w:rsidRDefault="001923AF" w:rsidP="0019214E">
      <w:pPr>
        <w:tabs>
          <w:tab w:val="left" w:pos="400"/>
        </w:tabs>
        <w:spacing w:before="60" w:line="240" w:lineRule="atLeast"/>
        <w:jc w:val="both"/>
        <w:rPr>
          <w:rFonts w:ascii="Trebuchet MS" w:hAnsi="Trebuchet MS" w:cs="Arial"/>
        </w:rPr>
      </w:pPr>
      <w:r w:rsidRPr="007A382F">
        <w:rPr>
          <w:rFonts w:ascii="Trebuchet MS" w:hAnsi="Trebuchet MS"/>
          <w:spacing w:val="-4"/>
        </w:rPr>
        <w:t>4.- Nolanahi ere, kontratistak erantzukizun zibileko aseguru bat izan beharko du, balizko kalteen erantzukizuna estaltzeko.</w:t>
      </w:r>
      <w:r w:rsidRPr="007A382F">
        <w:rPr>
          <w:rFonts w:ascii="Trebuchet MS" w:hAnsi="Trebuchet MS" w:cs="Arial"/>
          <w:spacing w:val="-4"/>
        </w:rPr>
        <w:t xml:space="preserve"> Enpresa adjudikaziodunak aseguru kontratu horren kopia aurkeztu beharko du, bai eta kontratu hori sinatu aurretik ordaindutako azken ordainagiriaren kopia ere. Gainera, baldin eta ezaugarri taularen </w:t>
      </w:r>
      <w:hyperlink w:anchor="CC_24" w:history="1">
        <w:r w:rsidRPr="007A382F">
          <w:rPr>
            <w:rStyle w:val="Hiperesteka"/>
            <w:rFonts w:ascii="Trebuchet MS" w:hAnsi="Trebuchet MS" w:cs="Arial"/>
            <w:b/>
            <w:spacing w:val="-4"/>
          </w:rPr>
          <w:t>2</w:t>
        </w:r>
        <w:r w:rsidR="008F0C69" w:rsidRPr="007A382F">
          <w:rPr>
            <w:rStyle w:val="Hiperesteka"/>
            <w:rFonts w:ascii="Trebuchet MS" w:hAnsi="Trebuchet MS" w:cs="Arial"/>
            <w:b/>
            <w:spacing w:val="-4"/>
          </w:rPr>
          <w:t>4</w:t>
        </w:r>
        <w:r w:rsidRPr="007A382F">
          <w:rPr>
            <w:rStyle w:val="Hiperesteka"/>
            <w:rFonts w:ascii="Trebuchet MS" w:hAnsi="Trebuchet MS" w:cs="Arial"/>
            <w:b/>
            <w:spacing w:val="-4"/>
          </w:rPr>
          <w:t>. atalean</w:t>
        </w:r>
      </w:hyperlink>
      <w:r w:rsidRPr="007A382F">
        <w:rPr>
          <w:rFonts w:ascii="Trebuchet MS" w:hAnsi="Trebuchet MS" w:cs="Arial"/>
          <w:spacing w:val="-4"/>
        </w:rPr>
        <w:t xml:space="preserve"> hala jasotzen bada, aipatutako estaldurak ziurtatu eta han zehaztutako aseguru osagarriak izan beharko ditu.</w:t>
      </w:r>
    </w:p>
    <w:p w:rsidR="001923AF" w:rsidRPr="007A382F" w:rsidRDefault="001923AF" w:rsidP="0019214E">
      <w:pPr>
        <w:tabs>
          <w:tab w:val="left" w:pos="400"/>
        </w:tabs>
        <w:spacing w:before="60" w:line="240" w:lineRule="atLeast"/>
        <w:jc w:val="both"/>
        <w:rPr>
          <w:rFonts w:ascii="Trebuchet MS" w:hAnsi="Trebuchet MS" w:cs="Arial"/>
        </w:rPr>
      </w:pPr>
      <w:r w:rsidRPr="007A382F">
        <w:rPr>
          <w:rFonts w:ascii="Trebuchet MS" w:hAnsi="Trebuchet MS" w:cs="Arial"/>
          <w:spacing w:val="-4"/>
        </w:rPr>
        <w:t>Nolanahi ere, kontratistak ordainduko ditu kalte-galerak, aseguru polizetako mugak gainditzen dituen zatian eta polizek estali gabeko ondasunetan eta arriskuetan.</w:t>
      </w:r>
    </w:p>
    <w:p w:rsidR="001923AF" w:rsidRPr="007A382F" w:rsidRDefault="001923AF" w:rsidP="0019214E">
      <w:pPr>
        <w:spacing w:before="60" w:line="240" w:lineRule="atLeast"/>
        <w:jc w:val="both"/>
        <w:rPr>
          <w:rFonts w:ascii="Trebuchet MS" w:hAnsi="Trebuchet MS" w:cs="Arial"/>
        </w:rPr>
      </w:pPr>
      <w:r w:rsidRPr="007A382F">
        <w:rPr>
          <w:rFonts w:ascii="Trebuchet MS" w:hAnsi="Trebuchet MS" w:cs="Arial"/>
        </w:rPr>
        <w:t>5.- Entitate kontratatzaileak zehaztuko du kontratistaren prestazioa hori gauzatu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6.- Lizitaziora aurkezten diren enpresek borondatez onartzen dute lizitatze, adjudikatze eta betetze prozesuetatik eratorritako datu guztiei gardentasuna ematea.</w:t>
      </w:r>
    </w:p>
    <w:p w:rsidR="001923AF" w:rsidRPr="007A382F" w:rsidRDefault="001923AF" w:rsidP="0019214E">
      <w:pPr>
        <w:pStyle w:val="3izenburua"/>
        <w:spacing w:line="240" w:lineRule="atLeast"/>
        <w:jc w:val="both"/>
        <w:rPr>
          <w:rFonts w:ascii="Trebuchet MS" w:hAnsi="Trebuchet MS"/>
          <w:sz w:val="20"/>
          <w:szCs w:val="20"/>
        </w:rPr>
      </w:pPr>
      <w:bookmarkStart w:id="97" w:name="_Toc63777926"/>
      <w:r w:rsidRPr="007A382F">
        <w:rPr>
          <w:rFonts w:ascii="Trebuchet MS" w:hAnsi="Trebuchet MS"/>
          <w:sz w:val="20"/>
          <w:szCs w:val="20"/>
        </w:rPr>
        <w:t>36.2.- Kontratua egikaritzeko baldintza bereziak</w:t>
      </w:r>
      <w:bookmarkEnd w:id="97"/>
    </w:p>
    <w:p w:rsidR="001923AF" w:rsidRPr="007A382F" w:rsidRDefault="001923AF" w:rsidP="0019214E">
      <w:pPr>
        <w:suppressAutoHyphens/>
        <w:spacing w:before="60" w:line="240" w:lineRule="atLeast"/>
        <w:jc w:val="both"/>
        <w:rPr>
          <w:rFonts w:ascii="Trebuchet MS" w:eastAsia="MS Gothic" w:hAnsi="Trebuchet MS" w:cs="Arial"/>
          <w:bCs/>
        </w:rPr>
      </w:pPr>
      <w:r w:rsidRPr="007A382F">
        <w:rPr>
          <w:rFonts w:ascii="Trebuchet MS" w:eastAsia="MS Gothic" w:hAnsi="Trebuchet MS" w:cs="Arial"/>
          <w:bCs/>
        </w:rPr>
        <w:t xml:space="preserve">1.- </w:t>
      </w:r>
      <w:r w:rsidRPr="007A382F">
        <w:rPr>
          <w:rFonts w:ascii="Trebuchet MS" w:hAnsi="Trebuchet MS" w:cs="Arial"/>
          <w:lang w:eastAsia="zh-CN"/>
        </w:rPr>
        <w:t xml:space="preserve">Aurrekontuko ekitaldi bakoitzeko abenduaren lehenengo hamabostaldian, eta orohar, kontratua jaso aurretiko hilabetean, enpresa kontratistak </w:t>
      </w:r>
      <w:r w:rsidRPr="007A382F">
        <w:rPr>
          <w:rFonts w:ascii="Trebuchet MS" w:eastAsia="MS Gothic" w:hAnsi="Trebuchet MS" w:cs="Arial"/>
          <w:bCs/>
        </w:rPr>
        <w:t xml:space="preserve">adjudikazio irizpideen eta izaera sozialeko egikaritze baldintza berezien ebaluazioa aurkeztu beharko du </w:t>
      </w:r>
      <w:hyperlink w:anchor="ax_5" w:history="1">
        <w:r w:rsidRPr="007A382F">
          <w:rPr>
            <w:rStyle w:val="Hiperesteka"/>
            <w:rFonts w:ascii="Trebuchet MS" w:eastAsia="MS Gothic" w:hAnsi="Trebuchet MS" w:cs="Arial"/>
            <w:b/>
            <w:bCs/>
          </w:rPr>
          <w:t>V. eranskinean</w:t>
        </w:r>
      </w:hyperlink>
      <w:r w:rsidRPr="007A382F">
        <w:rPr>
          <w:rFonts w:ascii="Trebuchet MS" w:eastAsia="MS Gothic" w:hAnsi="Trebuchet MS" w:cs="Arial"/>
          <w:bCs/>
        </w:rPr>
        <w:t xml:space="preserve"> jasotakoari jarraituz.</w:t>
      </w:r>
    </w:p>
    <w:p w:rsidR="001923AF" w:rsidRPr="007A382F" w:rsidRDefault="007256AC" w:rsidP="0019214E">
      <w:pPr>
        <w:suppressAutoHyphens/>
        <w:spacing w:before="60" w:line="240" w:lineRule="atLeast"/>
        <w:jc w:val="both"/>
        <w:rPr>
          <w:rFonts w:ascii="Trebuchet MS" w:eastAsia="MS Gothic" w:hAnsi="Trebuchet MS" w:cs="Arial"/>
          <w:bCs/>
          <w:color w:val="000000"/>
        </w:rPr>
      </w:pPr>
      <w:r w:rsidRPr="007A382F">
        <w:rPr>
          <w:rFonts w:ascii="Trebuchet MS" w:eastAsia="MS Gothic" w:hAnsi="Trebuchet MS" w:cs="Arial"/>
          <w:bCs/>
        </w:rPr>
        <w:t>2.- Kontratua egikaritze</w:t>
      </w:r>
      <w:r w:rsidR="001923AF" w:rsidRPr="007A382F">
        <w:rPr>
          <w:rFonts w:ascii="Trebuchet MS" w:eastAsia="MS Gothic" w:hAnsi="Trebuchet MS" w:cs="Arial"/>
          <w:bCs/>
        </w:rPr>
        <w:t xml:space="preserve"> baldintza berezi guztiak baldintza berdinetan eskatuko zai</w:t>
      </w:r>
      <w:r w:rsidR="00080849" w:rsidRPr="007A382F">
        <w:rPr>
          <w:rFonts w:ascii="Trebuchet MS" w:eastAsia="MS Gothic" w:hAnsi="Trebuchet MS" w:cs="Arial"/>
          <w:bCs/>
        </w:rPr>
        <w:t>zki</w:t>
      </w:r>
      <w:r w:rsidR="001923AF" w:rsidRPr="007A382F">
        <w:rPr>
          <w:rFonts w:ascii="Trebuchet MS" w:eastAsia="MS Gothic" w:hAnsi="Trebuchet MS" w:cs="Arial"/>
          <w:bCs/>
        </w:rPr>
        <w:t xml:space="preserve">e </w:t>
      </w:r>
      <w:r w:rsidRPr="007A382F">
        <w:rPr>
          <w:rFonts w:ascii="Trebuchet MS" w:eastAsia="MS Gothic" w:hAnsi="Trebuchet MS" w:cs="Arial"/>
          <w:bCs/>
        </w:rPr>
        <w:t>hura egikaritzean parte hartzen</w:t>
      </w:r>
      <w:r w:rsidR="001923AF" w:rsidRPr="007A382F">
        <w:rPr>
          <w:rFonts w:ascii="Trebuchet MS" w:eastAsia="MS Gothic" w:hAnsi="Trebuchet MS" w:cs="Arial"/>
          <w:bCs/>
        </w:rPr>
        <w:t xml:space="preserve"> duten azpikontratista guztiei.</w:t>
      </w:r>
    </w:p>
    <w:p w:rsidR="001923AF" w:rsidRPr="007A382F" w:rsidRDefault="001923AF" w:rsidP="0019214E">
      <w:pPr>
        <w:suppressAutoHyphens/>
        <w:spacing w:before="60" w:line="240" w:lineRule="atLeast"/>
        <w:jc w:val="both"/>
        <w:rPr>
          <w:rFonts w:ascii="Trebuchet MS" w:hAnsi="Trebuchet MS" w:cs="Arial"/>
          <w:lang w:eastAsia="zh-CN"/>
        </w:rPr>
      </w:pPr>
      <w:r w:rsidRPr="007A382F">
        <w:rPr>
          <w:rFonts w:ascii="Trebuchet MS" w:hAnsi="Trebuchet MS" w:cs="Arial"/>
          <w:lang w:eastAsia="zh-CN"/>
        </w:rPr>
        <w:t xml:space="preserve">3.- </w:t>
      </w:r>
      <w:r w:rsidR="007256AC" w:rsidRPr="007A382F">
        <w:rPr>
          <w:rFonts w:ascii="Trebuchet MS" w:hAnsi="Trebuchet MS" w:cs="Arial"/>
          <w:lang w:eastAsia="zh-CN"/>
        </w:rPr>
        <w:t xml:space="preserve">Ezaugarrien taulako </w:t>
      </w:r>
      <w:hyperlink w:anchor="CC_20" w:history="1">
        <w:r w:rsidR="007256AC" w:rsidRPr="007A382F">
          <w:rPr>
            <w:rStyle w:val="Hiperesteka"/>
            <w:rFonts w:ascii="Trebuchet MS" w:hAnsi="Trebuchet MS" w:cs="Arial"/>
            <w:b/>
            <w:lang w:eastAsia="zh-CN"/>
          </w:rPr>
          <w:t>20. atalean</w:t>
        </w:r>
      </w:hyperlink>
      <w:r w:rsidR="007256AC" w:rsidRPr="007A382F">
        <w:rPr>
          <w:rStyle w:val="Hiperesteka"/>
          <w:rFonts w:ascii="Trebuchet MS" w:hAnsi="Trebuchet MS" w:cs="Arial"/>
          <w:b/>
          <w:lang w:eastAsia="zh-CN"/>
        </w:rPr>
        <w:t xml:space="preserve"> a</w:t>
      </w:r>
      <w:r w:rsidRPr="007A382F">
        <w:rPr>
          <w:rFonts w:ascii="Trebuchet MS" w:hAnsi="Trebuchet MS" w:cs="Arial"/>
          <w:lang w:eastAsia="zh-CN"/>
        </w:rPr>
        <w:t xml:space="preserve">urreikusitakoez gain, egikaritzeko betebehar bereziak dira jarraian adierazten direnak: </w:t>
      </w:r>
    </w:p>
    <w:p w:rsidR="001923AF" w:rsidRPr="007A382F" w:rsidRDefault="001923AF" w:rsidP="00483E7A">
      <w:pPr>
        <w:pStyle w:val="4izenburua"/>
        <w:pBdr>
          <w:bottom w:val="none" w:sz="0" w:space="0" w:color="auto"/>
        </w:pBdr>
        <w:spacing w:before="120" w:line="240" w:lineRule="atLeast"/>
        <w:jc w:val="left"/>
        <w:rPr>
          <w:rFonts w:ascii="Trebuchet MS" w:hAnsi="Trebuchet MS" w:cs="Arial"/>
          <w:sz w:val="20"/>
          <w:lang w:val="eu-ES"/>
        </w:rPr>
      </w:pPr>
      <w:bookmarkStart w:id="98" w:name="_Toc63777927"/>
      <w:r w:rsidRPr="007A382F">
        <w:rPr>
          <w:rFonts w:ascii="Trebuchet MS" w:hAnsi="Trebuchet MS" w:cs="Arial"/>
          <w:sz w:val="20"/>
          <w:lang w:val="eu-ES"/>
        </w:rPr>
        <w:lastRenderedPageBreak/>
        <w:t>36.2.1.- Lan eta gizarte arloko betebeharrak eta ingurumenaren babesaren arlokoak</w:t>
      </w:r>
      <w:bookmarkEnd w:id="98"/>
    </w:p>
    <w:p w:rsidR="001923AF" w:rsidRPr="007A382F" w:rsidRDefault="001923AF" w:rsidP="0019214E">
      <w:pPr>
        <w:autoSpaceDE w:val="0"/>
        <w:autoSpaceDN w:val="0"/>
        <w:adjustRightInd w:val="0"/>
        <w:spacing w:before="60" w:line="240" w:lineRule="atLeast"/>
        <w:jc w:val="both"/>
        <w:rPr>
          <w:rFonts w:ascii="Trebuchet MS" w:hAnsi="Trebuchet MS" w:cs="Arial"/>
        </w:rPr>
      </w:pPr>
      <w:bookmarkStart w:id="99" w:name="_39.3.-_Código_de"/>
      <w:bookmarkEnd w:id="99"/>
      <w:r w:rsidRPr="007A382F">
        <w:rPr>
          <w:rFonts w:ascii="Trebuchet MS" w:hAnsi="Trebuchet MS" w:cs="Arial"/>
        </w:rPr>
        <w:t xml:space="preserve">1.- </w:t>
      </w:r>
      <w:r w:rsidR="00DF533B" w:rsidRPr="007A382F">
        <w:rPr>
          <w:rFonts w:ascii="Trebuchet MS" w:hAnsi="Trebuchet MS" w:cs="Arial"/>
        </w:rPr>
        <w:t>K</w:t>
      </w:r>
      <w:r w:rsidR="00EF6DBF" w:rsidRPr="007A382F">
        <w:rPr>
          <w:rFonts w:ascii="Trebuchet MS" w:hAnsi="Trebuchet MS" w:cs="Arial"/>
        </w:rPr>
        <w:t>ontratistak</w:t>
      </w:r>
      <w:r w:rsidRPr="007A382F">
        <w:rPr>
          <w:rFonts w:ascii="Trebuchet MS" w:hAnsi="Trebuchet MS" w:cs="Arial"/>
        </w:rPr>
        <w:t xml:space="preserve"> lan, </w:t>
      </w:r>
      <w:r w:rsidR="007256AC" w:rsidRPr="007A382F">
        <w:rPr>
          <w:rFonts w:ascii="Trebuchet MS" w:hAnsi="Trebuchet MS" w:cs="Arial"/>
        </w:rPr>
        <w:t>G</w:t>
      </w:r>
      <w:r w:rsidRPr="007A382F">
        <w:rPr>
          <w:rFonts w:ascii="Trebuchet MS" w:hAnsi="Trebuchet MS" w:cs="Arial"/>
        </w:rPr>
        <w:t xml:space="preserve">izarte </w:t>
      </w:r>
      <w:r w:rsidR="007256AC" w:rsidRPr="007A382F">
        <w:rPr>
          <w:rFonts w:ascii="Trebuchet MS" w:hAnsi="Trebuchet MS" w:cs="Arial"/>
        </w:rPr>
        <w:t>S</w:t>
      </w:r>
      <w:r w:rsidRPr="007A382F">
        <w:rPr>
          <w:rFonts w:ascii="Trebuchet MS" w:hAnsi="Trebuchet MS" w:cs="Arial"/>
        </w:rPr>
        <w:t xml:space="preserve">egurantza eta laneko segurtasun nahiz osasun eta ingurumenaren babes arloetako lege, </w:t>
      </w:r>
      <w:r w:rsidR="007256AC" w:rsidRPr="007A382F">
        <w:rPr>
          <w:rFonts w:ascii="Trebuchet MS" w:hAnsi="Trebuchet MS" w:cs="Arial"/>
        </w:rPr>
        <w:t>erregelamendu</w:t>
      </w:r>
      <w:r w:rsidRPr="007A382F">
        <w:rPr>
          <w:rFonts w:ascii="Trebuchet MS" w:hAnsi="Trebuchet MS" w:cs="Arial"/>
        </w:rPr>
        <w:t xml:space="preserve"> eta hitzarmen xedapen guztiak bete beha</w:t>
      </w:r>
      <w:r w:rsidR="00F76BE9" w:rsidRPr="007A382F">
        <w:rPr>
          <w:rFonts w:ascii="Trebuchet MS" w:hAnsi="Trebuchet MS" w:cs="Arial"/>
        </w:rPr>
        <w:t xml:space="preserve">rko ditu, baita klausula agiri </w:t>
      </w:r>
      <w:r w:rsidRPr="007A382F">
        <w:rPr>
          <w:rFonts w:ascii="Trebuchet MS" w:hAnsi="Trebuchet MS" w:cs="Arial"/>
        </w:rPr>
        <w:t xml:space="preserve">hauetan xedatutakoak ere. </w:t>
      </w:r>
    </w:p>
    <w:p w:rsidR="001923AF" w:rsidRPr="007A382F" w:rsidRDefault="001923AF" w:rsidP="0019214E">
      <w:pPr>
        <w:autoSpaceDE w:val="0"/>
        <w:autoSpaceDN w:val="0"/>
        <w:adjustRightInd w:val="0"/>
        <w:spacing w:before="60" w:line="240" w:lineRule="atLeast"/>
        <w:jc w:val="both"/>
        <w:rPr>
          <w:rFonts w:ascii="Trebuchet MS" w:hAnsi="Trebuchet MS" w:cs="Arial"/>
          <w:b/>
        </w:rPr>
      </w:pPr>
      <w:r w:rsidRPr="007A382F">
        <w:rPr>
          <w:rFonts w:ascii="Trebuchet MS" w:hAnsi="Trebuchet MS" w:cs="Arial"/>
        </w:rPr>
        <w:t xml:space="preserve">2.- </w:t>
      </w:r>
      <w:r w:rsidR="00DF533B" w:rsidRPr="007A382F">
        <w:rPr>
          <w:rFonts w:ascii="Trebuchet MS" w:hAnsi="Trebuchet MS" w:cs="Arial"/>
        </w:rPr>
        <w:t>K</w:t>
      </w:r>
      <w:r w:rsidRPr="007A382F">
        <w:rPr>
          <w:rFonts w:ascii="Trebuchet MS" w:hAnsi="Trebuchet MS" w:cs="Arial"/>
        </w:rPr>
        <w:t xml:space="preserve">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1923AF" w:rsidRPr="007A382F" w:rsidRDefault="001923AF" w:rsidP="0019214E">
      <w:pPr>
        <w:spacing w:before="60" w:line="240" w:lineRule="atLeast"/>
        <w:jc w:val="both"/>
        <w:rPr>
          <w:rFonts w:ascii="Trebuchet MS" w:hAnsi="Trebuchet MS" w:cs="Arial"/>
        </w:rPr>
      </w:pPr>
      <w:r w:rsidRPr="007A382F">
        <w:rPr>
          <w:rFonts w:ascii="Trebuchet MS" w:hAnsi="Trebuchet MS" w:cs="Arial"/>
        </w:rPr>
        <w:t xml:space="preserve">4.- </w:t>
      </w:r>
      <w:r w:rsidR="00DF533B" w:rsidRPr="007A382F">
        <w:rPr>
          <w:rFonts w:ascii="Trebuchet MS" w:hAnsi="Trebuchet MS" w:cs="Arial"/>
        </w:rPr>
        <w:t>K</w:t>
      </w:r>
      <w:r w:rsidR="007546FC" w:rsidRPr="007A382F">
        <w:rPr>
          <w:rFonts w:ascii="Trebuchet MS" w:hAnsi="Trebuchet MS" w:cs="Arial"/>
        </w:rPr>
        <w:t xml:space="preserve">ontratistak </w:t>
      </w:r>
      <w:r w:rsidRPr="007A382F">
        <w:rPr>
          <w:rFonts w:ascii="Trebuchet MS" w:hAnsi="Trebuchet MS" w:cs="Arial"/>
        </w:rPr>
        <w:t xml:space="preserve">zehaztu beharko dute haiei kontratua adjudikatuz gero kontratuaren objektu den jarduera egiten duten langileei zer hitzarmen kolektibo aplikatuko dien. </w:t>
      </w:r>
      <w:r w:rsidR="00EF6DBF" w:rsidRPr="007A382F">
        <w:rPr>
          <w:rFonts w:ascii="Trebuchet MS" w:hAnsi="Trebuchet MS" w:cs="Arial"/>
        </w:rPr>
        <w:t>Horretarako</w:t>
      </w:r>
      <w:r w:rsidRPr="007A382F">
        <w:rPr>
          <w:rFonts w:ascii="Trebuchet MS" w:hAnsi="Trebuchet MS" w:cs="Arial"/>
        </w:rPr>
        <w:t>, kontratua adjudikatu ondoren langile horiei benetan aplikatuko zaizkien lan baldintzei buruz</w:t>
      </w:r>
      <w:r w:rsidR="00EF6DBF" w:rsidRPr="007A382F">
        <w:rPr>
          <w:rFonts w:ascii="Trebuchet MS" w:hAnsi="Trebuchet MS" w:cs="Arial"/>
        </w:rPr>
        <w:t xml:space="preserve"> eskatzen den informazio guztia aurkeztu beharko dute</w:t>
      </w:r>
      <w:r w:rsidRPr="007A382F">
        <w:rPr>
          <w:rFonts w:ascii="Trebuchet MS" w:hAnsi="Trebuchet MS" w:cs="Arial"/>
        </w:rPr>
        <w:t>.</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723956" w:rsidRPr="007A382F">
        <w:rPr>
          <w:rFonts w:ascii="Trebuchet MS" w:hAnsi="Trebuchet MS" w:cs="Arial"/>
        </w:rPr>
        <w:t>G</w:t>
      </w:r>
      <w:r w:rsidRPr="007A382F">
        <w:rPr>
          <w:rFonts w:ascii="Trebuchet MS" w:hAnsi="Trebuchet MS" w:cs="Arial"/>
        </w:rPr>
        <w:t xml:space="preserve">izarte </w:t>
      </w:r>
      <w:r w:rsidR="00723956" w:rsidRPr="007A382F">
        <w:rPr>
          <w:rFonts w:ascii="Trebuchet MS" w:hAnsi="Trebuchet MS" w:cs="Arial"/>
        </w:rPr>
        <w:t>S</w:t>
      </w:r>
      <w:r w:rsidRPr="007A382F">
        <w:rPr>
          <w:rFonts w:ascii="Trebuchet MS" w:hAnsi="Trebuchet MS" w:cs="Arial"/>
        </w:rPr>
        <w:t>egurantzan izena eta alta emanda daudela, eta horren berri emango dio kontratazio organoari.</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sz w:val="20"/>
          <w:szCs w:val="20"/>
        </w:rPr>
      </w:pPr>
      <w:r w:rsidRPr="007A382F">
        <w:rPr>
          <w:rFonts w:ascii="Trebuchet MS" w:hAnsi="Trebuchet MS" w:cs="Arial"/>
          <w:sz w:val="20"/>
          <w:szCs w:val="20"/>
        </w:rPr>
        <w:t xml:space="preserve">7.- </w:t>
      </w:r>
      <w:r w:rsidR="00EF6DBF" w:rsidRPr="007A382F">
        <w:rPr>
          <w:rFonts w:ascii="Trebuchet MS" w:hAnsi="Trebuchet MS" w:cs="Arial"/>
          <w:sz w:val="20"/>
          <w:szCs w:val="20"/>
        </w:rPr>
        <w:t>E</w:t>
      </w:r>
      <w:r w:rsidRPr="007A382F">
        <w:rPr>
          <w:rFonts w:ascii="Trebuchet MS" w:hAnsi="Trebuchet MS" w:cs="Arial"/>
          <w:sz w:val="20"/>
          <w:szCs w:val="20"/>
        </w:rPr>
        <w:t xml:space="preserve">npresa kontratistak klausula honetan xedatutako betebeharrak ez betetzeagatik, entitate kontratatzailea zigortzen badute ez-betetze horren ondorioz sortutako ondorio ekonomikoak bere gain hartzera, ondorio horiek kontratistari jasanaraziko dizkio. Horretarako, </w:t>
      </w:r>
      <w:r w:rsidR="00EF6DBF" w:rsidRPr="007A382F">
        <w:rPr>
          <w:rFonts w:ascii="Trebuchet MS" w:hAnsi="Trebuchet MS" w:cs="Arial"/>
          <w:sz w:val="20"/>
          <w:szCs w:val="20"/>
        </w:rPr>
        <w:t>administrazio</w:t>
      </w:r>
      <w:r w:rsidRPr="007A382F">
        <w:rPr>
          <w:rFonts w:ascii="Trebuchet MS" w:hAnsi="Trebuchet MS" w:cs="Arial"/>
          <w:sz w:val="20"/>
          <w:szCs w:val="20"/>
        </w:rPr>
        <w:t xml:space="preserve"> kontratatzaileak beharrezko jarduketa administratibo edo judizialak egiteko eskubidea izango du, harik eta ordaindutako zenbateko osoa berreskuratu arte.</w:t>
      </w:r>
    </w:p>
    <w:p w:rsidR="001923AF" w:rsidRPr="007A382F" w:rsidRDefault="001923AF" w:rsidP="00483E7A">
      <w:pPr>
        <w:pStyle w:val="4izenburua"/>
        <w:pBdr>
          <w:bottom w:val="none" w:sz="0" w:space="0" w:color="auto"/>
        </w:pBdr>
        <w:spacing w:before="120" w:line="240" w:lineRule="atLeast"/>
        <w:jc w:val="left"/>
        <w:rPr>
          <w:rFonts w:ascii="Trebuchet MS" w:hAnsi="Trebuchet MS" w:cs="Arial"/>
          <w:sz w:val="20"/>
          <w:lang w:val="eu-ES"/>
        </w:rPr>
      </w:pPr>
      <w:bookmarkStart w:id="100" w:name="cl36_2_2"/>
      <w:bookmarkStart w:id="101" w:name="_Toc63777928"/>
      <w:r w:rsidRPr="007A382F">
        <w:rPr>
          <w:rFonts w:ascii="Trebuchet MS" w:hAnsi="Trebuchet MS" w:cs="Arial"/>
          <w:sz w:val="20"/>
          <w:lang w:val="eu-ES"/>
        </w:rPr>
        <w:t xml:space="preserve">36.2.2.- </w:t>
      </w:r>
      <w:bookmarkEnd w:id="100"/>
      <w:r w:rsidRPr="007A382F">
        <w:rPr>
          <w:rFonts w:ascii="Trebuchet MS" w:hAnsi="Trebuchet MS" w:cs="Arial"/>
          <w:sz w:val="20"/>
          <w:lang w:val="eu-ES"/>
        </w:rPr>
        <w:t xml:space="preserve">Kontratuaren </w:t>
      </w:r>
      <w:r w:rsidR="00723956" w:rsidRPr="007A382F">
        <w:rPr>
          <w:rFonts w:ascii="Trebuchet MS" w:hAnsi="Trebuchet MS" w:cs="Arial"/>
          <w:sz w:val="20"/>
          <w:lang w:val="eu-ES"/>
        </w:rPr>
        <w:t>egikaritzeari</w:t>
      </w:r>
      <w:r w:rsidRPr="007A382F">
        <w:rPr>
          <w:rFonts w:ascii="Trebuchet MS" w:hAnsi="Trebuchet MS" w:cs="Arial"/>
          <w:sz w:val="20"/>
          <w:lang w:val="eu-ES"/>
        </w:rPr>
        <w:t xml:space="preserve"> atxikitako langileei buruzko betebeharrak</w:t>
      </w:r>
      <w:bookmarkEnd w:id="101"/>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Adjudikaziodun gisa proposatutako enpresak aurkeztu behar du, kontratatutako jarduerari hasiera eman aurretik, kontratua </w:t>
      </w:r>
      <w:r w:rsidR="0058712F" w:rsidRPr="007A382F">
        <w:rPr>
          <w:rFonts w:ascii="Trebuchet MS" w:hAnsi="Trebuchet MS" w:cs="Arial"/>
        </w:rPr>
        <w:t xml:space="preserve">egikaritzera </w:t>
      </w:r>
      <w:r w:rsidRPr="007A382F">
        <w:rPr>
          <w:rFonts w:ascii="Trebuchet MS" w:hAnsi="Trebuchet MS" w:cs="Arial"/>
        </w:rPr>
        <w:t xml:space="preserve">bideratutako langileen zerrenda, eta, aldi berean, egiaztatu beharko du haiek Gizarte Segurantzan alta emanda eta afiliatuta daudela. </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Horren ordez, erantzukizunpeko adierazpen bat aurkeztu beharko du, data horretan kontratua </w:t>
      </w:r>
      <w:r w:rsidR="0058712F" w:rsidRPr="007A382F">
        <w:rPr>
          <w:rFonts w:ascii="Trebuchet MS" w:hAnsi="Trebuchet MS" w:cs="Arial"/>
        </w:rPr>
        <w:t>egikaritzen</w:t>
      </w:r>
      <w:r w:rsidRPr="007A382F">
        <w:rPr>
          <w:rFonts w:ascii="Trebuchet MS" w:hAnsi="Trebuchet MS" w:cs="Arial"/>
        </w:rPr>
        <w:t xml:space="preserve"> arituko diren langileak kontratupean ez izanari buruz eta haiek kontratatzen dituenean haien guztien afiliazio eta alta egiaztatzeko konpromisoari buruz, hori guztia kontratupeko jarduera hasi aurretik.</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olor w:val="auto"/>
          <w:sz w:val="20"/>
          <w:szCs w:val="20"/>
        </w:rPr>
        <w:t xml:space="preserve">2.- </w:t>
      </w:r>
      <w:r w:rsidRPr="007A382F">
        <w:rPr>
          <w:rFonts w:ascii="Trebuchet MS" w:hAnsi="Trebuchet MS" w:cs="Arial"/>
          <w:color w:val="auto"/>
          <w:sz w:val="20"/>
          <w:szCs w:val="20"/>
        </w:rPr>
        <w:t>Enpresak langile berriak kontratatzen dituenean, behartuta egongo da entitate kontratatzaileari informazio eta dokumentazio hau ematera</w:t>
      </w:r>
      <w:r w:rsidRPr="007A382F">
        <w:rPr>
          <w:rFonts w:ascii="Trebuchet MS" w:hAnsi="Trebuchet MS"/>
          <w:color w:val="auto"/>
          <w:sz w:val="20"/>
          <w:szCs w:val="20"/>
        </w:rPr>
        <w:t>:</w:t>
      </w:r>
      <w:r w:rsidRPr="007A382F">
        <w:rPr>
          <w:rFonts w:ascii="Trebuchet MS" w:hAnsi="Trebuchet MS" w:cs="Arial"/>
          <w:color w:val="auto"/>
          <w:sz w:val="20"/>
          <w:szCs w:val="20"/>
        </w:rPr>
        <w:t xml:space="preserve"> </w:t>
      </w:r>
    </w:p>
    <w:p w:rsidR="001923AF" w:rsidRPr="007A382F" w:rsidRDefault="001923AF" w:rsidP="0019214E">
      <w:pPr>
        <w:pStyle w:val="texto"/>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w:t>
      </w:r>
      <w:r w:rsidRPr="007A382F">
        <w:rPr>
          <w:rFonts w:ascii="Trebuchet MS" w:hAnsi="Trebuchet MS" w:cs="Arial"/>
          <w:color w:val="auto"/>
          <w:sz w:val="20"/>
          <w:szCs w:val="20"/>
        </w:rPr>
        <w:tab/>
        <w:t xml:space="preserve">Gizarte Segurantzako afiliazioa eta alta. </w:t>
      </w:r>
    </w:p>
    <w:p w:rsidR="001923AF" w:rsidRPr="007A382F" w:rsidRDefault="001923AF" w:rsidP="0019214E">
      <w:pPr>
        <w:pStyle w:val="texto"/>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lastRenderedPageBreak/>
        <w:t>-</w:t>
      </w:r>
      <w:r w:rsidRPr="007A382F">
        <w:rPr>
          <w:rFonts w:ascii="Trebuchet MS" w:hAnsi="Trebuchet MS" w:cs="Arial"/>
          <w:color w:val="auto"/>
          <w:sz w:val="20"/>
          <w:szCs w:val="20"/>
        </w:rPr>
        <w:tab/>
        <w:t>Kontratuen modalitatea, objektua, kategoria edo talde profesionala eta lansaioa.</w:t>
      </w:r>
    </w:p>
    <w:p w:rsidR="001923AF" w:rsidRPr="007A382F" w:rsidRDefault="001923AF" w:rsidP="0019214E">
      <w:pPr>
        <w:pStyle w:val="texto"/>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w:t>
      </w:r>
      <w:r w:rsidRPr="007A382F">
        <w:rPr>
          <w:rFonts w:ascii="Trebuchet MS" w:hAnsi="Trebuchet MS" w:cs="Arial"/>
          <w:color w:val="auto"/>
          <w:sz w:val="20"/>
          <w:szCs w:val="20"/>
        </w:rPr>
        <w:tab/>
        <w:t>Urteko soldata gordina (ordainsarien kontzeptuen arabera xehatuta).</w:t>
      </w:r>
    </w:p>
    <w:p w:rsidR="001923AF" w:rsidRPr="007A382F" w:rsidRDefault="001923AF" w:rsidP="0019214E">
      <w:pPr>
        <w:pStyle w:val="texto"/>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w:t>
      </w:r>
      <w:r w:rsidRPr="007A382F">
        <w:rPr>
          <w:rFonts w:ascii="Trebuchet MS" w:hAnsi="Trebuchet MS" w:cs="Arial"/>
          <w:color w:val="auto"/>
          <w:sz w:val="20"/>
          <w:szCs w:val="20"/>
        </w:rPr>
        <w:tab/>
        <w:t xml:space="preserve">Hala badagokio, hitzarmen kolektibo aplikagarria eta indarrean dauden itun aplikagarriak. </w:t>
      </w:r>
    </w:p>
    <w:p w:rsidR="001923AF" w:rsidRPr="007A382F" w:rsidRDefault="001923AF" w:rsidP="0019214E">
      <w:pPr>
        <w:pStyle w:val="texto"/>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w:t>
      </w:r>
      <w:r w:rsidRPr="007A382F">
        <w:rPr>
          <w:rFonts w:ascii="Trebuchet MS" w:hAnsi="Trebuchet MS" w:cs="Arial"/>
          <w:color w:val="auto"/>
          <w:sz w:val="20"/>
          <w:szCs w:val="20"/>
        </w:rPr>
        <w:tab/>
        <w:t xml:space="preserve">Behar denean, lan horretarako gaitzen duen titulazio akademikoa. </w:t>
      </w:r>
    </w:p>
    <w:p w:rsidR="001923AF" w:rsidRPr="007A382F" w:rsidRDefault="001923AF" w:rsidP="0019214E">
      <w:pPr>
        <w:spacing w:before="60" w:line="240" w:lineRule="atLeast"/>
        <w:jc w:val="both"/>
        <w:rPr>
          <w:rFonts w:ascii="Trebuchet MS" w:hAnsi="Trebuchet MS" w:cs="Arial"/>
        </w:rPr>
      </w:pPr>
      <w:r w:rsidRPr="007A382F">
        <w:rPr>
          <w:rFonts w:ascii="Trebuchet MS" w:hAnsi="Trebuchet MS" w:cs="Arial"/>
        </w:rPr>
        <w:t>3.- Enpresa kontratistak kontratuaz arduratzen den pertsonari bidaliko dizkio, hilero, kontratuari atxikitako langile guztien zerrenda eta hari lotutako gainerako pertsona fisiko eta juridiko guztien zerrenda, bai eta langileen soldaten eta Gizarte Segurantzako kuoten ordainketaren egiaztagiriak ere.</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olor w:val="auto"/>
          <w:sz w:val="20"/>
          <w:szCs w:val="20"/>
        </w:rPr>
      </w:pPr>
      <w:r w:rsidRPr="007A382F">
        <w:rPr>
          <w:rFonts w:ascii="Trebuchet MS" w:hAnsi="Trebuchet MS"/>
          <w:color w:val="auto"/>
          <w:sz w:val="20"/>
          <w:szCs w:val="20"/>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1923AF" w:rsidRPr="007A382F" w:rsidRDefault="001923AF" w:rsidP="00483E7A">
      <w:pPr>
        <w:pStyle w:val="4izenburua"/>
        <w:pBdr>
          <w:bottom w:val="none" w:sz="0" w:space="0" w:color="auto"/>
        </w:pBdr>
        <w:spacing w:before="120" w:line="240" w:lineRule="atLeast"/>
        <w:jc w:val="left"/>
        <w:rPr>
          <w:rFonts w:ascii="Trebuchet MS" w:hAnsi="Trebuchet MS" w:cs="Arial"/>
          <w:sz w:val="20"/>
          <w:lang w:val="eu-ES"/>
        </w:rPr>
      </w:pPr>
      <w:bookmarkStart w:id="102" w:name="_Toc63777929"/>
      <w:r w:rsidRPr="007A382F">
        <w:rPr>
          <w:rFonts w:ascii="Trebuchet MS" w:hAnsi="Trebuchet MS" w:cs="Arial"/>
          <w:sz w:val="20"/>
          <w:lang w:val="eu-ES"/>
        </w:rPr>
        <w:t>36.2.3.- Subrogazio kasuetako betebeharrak</w:t>
      </w:r>
      <w:bookmarkEnd w:id="102"/>
      <w:r w:rsidRPr="007A382F">
        <w:rPr>
          <w:rFonts w:ascii="Trebuchet MS" w:hAnsi="Trebuchet MS" w:cs="Arial"/>
          <w:sz w:val="20"/>
          <w:lang w:val="eu-ES"/>
        </w:rPr>
        <w:t xml:space="preserve"> </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1.- SPKLren 130. artikuluan jasotako informazio betebeharra aplikatuz, ezaugarrien taulako </w:t>
      </w:r>
      <w:hyperlink w:anchor="CC_26" w:history="1">
        <w:r w:rsidRPr="007A382F">
          <w:rPr>
            <w:rStyle w:val="Hiperesteka"/>
            <w:rFonts w:ascii="Trebuchet MS" w:hAnsi="Trebuchet MS" w:cs="Arial"/>
            <w:b/>
            <w:sz w:val="20"/>
            <w:szCs w:val="20"/>
          </w:rPr>
          <w:t>2</w:t>
        </w:r>
        <w:r w:rsidR="008F0C69" w:rsidRPr="007A382F">
          <w:rPr>
            <w:rStyle w:val="Hiperesteka"/>
            <w:rFonts w:ascii="Trebuchet MS" w:hAnsi="Trebuchet MS" w:cs="Arial"/>
            <w:b/>
            <w:sz w:val="20"/>
            <w:szCs w:val="20"/>
          </w:rPr>
          <w:t>6</w:t>
        </w:r>
        <w:r w:rsidRPr="007A382F">
          <w:rPr>
            <w:rStyle w:val="Hiperesteka"/>
            <w:rFonts w:ascii="Trebuchet MS" w:hAnsi="Trebuchet MS" w:cs="Arial"/>
            <w:b/>
            <w:sz w:val="20"/>
            <w:szCs w:val="20"/>
          </w:rPr>
          <w:t>. atalean</w:t>
        </w:r>
      </w:hyperlink>
      <w:r w:rsidRPr="007A382F">
        <w:rPr>
          <w:rFonts w:ascii="Trebuchet MS" w:hAnsi="Trebuchet MS" w:cs="Arial"/>
          <w:color w:val="auto"/>
          <w:sz w:val="20"/>
          <w:szCs w:val="20"/>
        </w:rPr>
        <w:t xml:space="preserve"> informatzen da subrogazioak eragindako langileen kontratuen baldintzez, enpresa lizitatzaileek beraiei kontratua adjudikatuz gero benetako lan kostuen ebaluazio egokia egin dezaten. </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olor w:val="auto"/>
          <w:sz w:val="20"/>
          <w:szCs w:val="20"/>
        </w:rPr>
        <w:t xml:space="preserve">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w:t>
      </w:r>
      <w:r w:rsidRPr="007A382F">
        <w:rPr>
          <w:rFonts w:ascii="Trebuchet MS" w:hAnsi="Trebuchet MS" w:cs="Arial"/>
          <w:color w:val="auto"/>
          <w:sz w:val="20"/>
          <w:szCs w:val="20"/>
        </w:rPr>
        <w:t>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Enpresan langileen ordezkariak daudenean, ziurtapenarekin batera, ordezkari horien ziurtapena aurkeztu beharko du, gutxienez aurreko paragrafoan jasotako datuei buruz.</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3.- Baldin eta subrogazioa gertatu ondoren lan kostuak handiagoak badira aurreko kontratistak kontratazio organoari emandako informazioaren arabera dauden kostuak baino, kontratista berriak zuzenean aurreko kontratistaren aurka egin dezake.</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olor w:val="auto"/>
          <w:sz w:val="20"/>
          <w:szCs w:val="20"/>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w:t>
      </w:r>
      <w:r w:rsidRPr="007A382F">
        <w:rPr>
          <w:rFonts w:ascii="Trebuchet MS" w:hAnsi="Trebuchet MS" w:cs="Arial"/>
          <w:color w:val="auto"/>
          <w:sz w:val="20"/>
          <w:szCs w:val="20"/>
        </w:rPr>
        <w:t xml:space="preserve">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lastRenderedPageBreak/>
        <w:t xml:space="preserve">5.- Baldin eta, enpresa kontratistak klausula honetan xedatutako betebeharrak ez betetzeagatik, entitate kontratatzailea zigortzen badute ez-betetze horren ondorioz sortutako ondorio ekonomikoak bere gain hartzera, ondorio horiek kontratistari jasanaraziko dizkio. Horretarako, entitate kontratatzaileak beharrezko jarduketa administratibo edo judizialak egiteko eskubidea </w:t>
      </w:r>
      <w:r w:rsidRPr="007A382F">
        <w:rPr>
          <w:rFonts w:ascii="Trebuchet MS" w:hAnsi="Trebuchet MS"/>
          <w:color w:val="auto"/>
          <w:sz w:val="20"/>
          <w:szCs w:val="20"/>
        </w:rPr>
        <w:t>izango</w:t>
      </w:r>
      <w:r w:rsidRPr="007A382F">
        <w:rPr>
          <w:rFonts w:ascii="Trebuchet MS" w:hAnsi="Trebuchet MS" w:cs="Arial"/>
          <w:color w:val="auto"/>
          <w:sz w:val="20"/>
          <w:szCs w:val="20"/>
        </w:rPr>
        <w:t xml:space="preserve"> du, harik eta ordaindutako zenbateko osoa berreskuratu arte.</w:t>
      </w:r>
    </w:p>
    <w:p w:rsidR="001923AF" w:rsidRPr="007A382F" w:rsidRDefault="001923AF" w:rsidP="00483E7A">
      <w:pPr>
        <w:pStyle w:val="4izenburua"/>
        <w:pBdr>
          <w:bottom w:val="none" w:sz="0" w:space="0" w:color="auto"/>
        </w:pBdr>
        <w:spacing w:before="120" w:line="240" w:lineRule="atLeast"/>
        <w:jc w:val="left"/>
        <w:rPr>
          <w:rFonts w:ascii="Trebuchet MS" w:hAnsi="Trebuchet MS" w:cs="Arial"/>
          <w:sz w:val="20"/>
          <w:lang w:val="eu-ES"/>
        </w:rPr>
      </w:pPr>
      <w:bookmarkStart w:id="103" w:name="_Toc63777930"/>
      <w:r w:rsidRPr="007A382F">
        <w:rPr>
          <w:rFonts w:ascii="Trebuchet MS" w:hAnsi="Trebuchet MS" w:cs="Arial"/>
          <w:sz w:val="20"/>
          <w:lang w:val="eu-ES"/>
        </w:rPr>
        <w:t>36.2.4.- Bete beharreko hizkuntza betebeharrak</w:t>
      </w:r>
      <w:bookmarkEnd w:id="103"/>
    </w:p>
    <w:p w:rsidR="007226F1"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lang w:eastAsia="zh-CN"/>
        </w:rPr>
      </w:pPr>
      <w:r w:rsidRPr="007A382F">
        <w:rPr>
          <w:rFonts w:ascii="Trebuchet MS" w:hAnsi="Trebuchet MS" w:cs="Arial"/>
          <w:color w:val="auto"/>
          <w:sz w:val="20"/>
          <w:szCs w:val="20"/>
        </w:rPr>
        <w:t>1</w:t>
      </w:r>
      <w:r w:rsidRPr="007A382F">
        <w:rPr>
          <w:rFonts w:ascii="Trebuchet MS" w:hAnsi="Trebuchet MS" w:cs="Arial"/>
          <w:color w:val="auto"/>
          <w:sz w:val="20"/>
          <w:szCs w:val="20"/>
          <w:lang w:eastAsia="zh-CN"/>
        </w:rPr>
        <w:t xml:space="preserve">.- </w:t>
      </w:r>
      <w:r w:rsidR="007226F1" w:rsidRPr="007A382F">
        <w:rPr>
          <w:rFonts w:ascii="Trebuchet MS" w:hAnsi="Trebuchet MS" w:cs="Arial"/>
          <w:color w:val="auto"/>
          <w:sz w:val="20"/>
          <w:szCs w:val="20"/>
          <w:lang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1923AF" w:rsidRPr="007A382F" w:rsidRDefault="001923AF" w:rsidP="0019214E">
      <w:pPr>
        <w:pStyle w:val="texto"/>
        <w:shd w:val="clear" w:color="auto" w:fill="FFFFFF"/>
        <w:spacing w:before="60" w:after="0" w:line="240" w:lineRule="atLeast"/>
        <w:ind w:left="0" w:right="0" w:firstLine="0"/>
        <w:rPr>
          <w:rFonts w:ascii="Trebuchet MS" w:eastAsia="Arial Unicode MS" w:hAnsi="Trebuchet MS" w:cs="Arial"/>
          <w:color w:val="auto"/>
          <w:sz w:val="20"/>
          <w:szCs w:val="20"/>
        </w:rPr>
      </w:pPr>
      <w:r w:rsidRPr="007A382F">
        <w:rPr>
          <w:rFonts w:ascii="Trebuchet MS" w:hAnsi="Trebuchet MS" w:cs="Arial"/>
          <w:color w:val="auto"/>
          <w:sz w:val="20"/>
          <w:szCs w:val="20"/>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7226F1" w:rsidRPr="007A382F" w:rsidRDefault="001923AF" w:rsidP="007226F1">
      <w:pPr>
        <w:autoSpaceDE w:val="0"/>
        <w:autoSpaceDN w:val="0"/>
        <w:adjustRightInd w:val="0"/>
        <w:spacing w:before="60" w:line="240" w:lineRule="atLeast"/>
        <w:ind w:right="-1"/>
        <w:jc w:val="both"/>
        <w:rPr>
          <w:rFonts w:ascii="Trebuchet MS" w:hAnsi="Trebuchet MS" w:cs="Arial"/>
          <w:lang w:eastAsia="zh-CN"/>
        </w:rPr>
      </w:pPr>
      <w:r w:rsidRPr="007A382F">
        <w:rPr>
          <w:rFonts w:ascii="Trebuchet MS" w:eastAsia="Arial Unicode MS" w:hAnsi="Trebuchet MS" w:cs="Arial"/>
        </w:rPr>
        <w:t xml:space="preserve">3.- </w:t>
      </w:r>
      <w:r w:rsidR="007226F1" w:rsidRPr="007A382F">
        <w:rPr>
          <w:rFonts w:ascii="Trebuchet MS" w:hAnsi="Trebuchet MS" w:cs="Arial"/>
          <w:lang w:eastAsia="zh-CN"/>
        </w:rPr>
        <w:t>Diseinu eta jarduketa guztiak planteamendu elebidun batekin egin behar dira, euskaraz eta gaztelaniaz; dena dela, kasu jakin batzuetan, egokia izan daiteke euskarari lehentasuna ematea, planteatutako ekintzaren ezaugarrien arabera eta herritarren segmentuaren arabera. Betiere, herritarren hizkuntza aukeratzeko eskubidea bermatuko da.</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4.- Euskararen erabilpena bermatuko da errotuluetan, argitalpenetan, seinaleztapenetan, abisu eta komunikazioetan, eta, oro har, solaskidetzan.</w:t>
      </w:r>
    </w:p>
    <w:p w:rsidR="001923AF" w:rsidRPr="007A382F" w:rsidRDefault="00CB1FBB" w:rsidP="0019214E">
      <w:pPr>
        <w:pStyle w:val="texto"/>
        <w:shd w:val="clear" w:color="auto" w:fill="FFFFFF"/>
        <w:spacing w:before="60" w:after="0" w:line="240" w:lineRule="atLeast"/>
        <w:ind w:left="0" w:right="0" w:firstLine="0"/>
        <w:rPr>
          <w:rFonts w:ascii="Trebuchet MS" w:eastAsia="Arial Unicode MS" w:hAnsi="Trebuchet MS" w:cs="Arial"/>
          <w:color w:val="auto"/>
          <w:sz w:val="20"/>
          <w:szCs w:val="20"/>
        </w:rPr>
      </w:pPr>
      <w:r w:rsidRPr="007A382F">
        <w:rPr>
          <w:rFonts w:ascii="Trebuchet MS" w:eastAsia="Arial Unicode MS" w:hAnsi="Trebuchet MS" w:cs="Arial"/>
          <w:color w:val="auto"/>
          <w:sz w:val="20"/>
          <w:szCs w:val="20"/>
        </w:rPr>
        <w:t>5.- Kontratua</w:t>
      </w:r>
      <w:r w:rsidR="00654BC3" w:rsidRPr="007A382F">
        <w:rPr>
          <w:rFonts w:ascii="Trebuchet MS" w:eastAsia="Arial Unicode MS" w:hAnsi="Trebuchet MS" w:cs="Arial"/>
          <w:color w:val="auto"/>
          <w:sz w:val="20"/>
          <w:szCs w:val="20"/>
        </w:rPr>
        <w:t>k</w:t>
      </w:r>
      <w:r w:rsidRPr="007A382F">
        <w:rPr>
          <w:rFonts w:ascii="Trebuchet MS" w:eastAsia="Arial Unicode MS" w:hAnsi="Trebuchet MS" w:cs="Arial"/>
          <w:color w:val="auto"/>
          <w:sz w:val="20"/>
          <w:szCs w:val="20"/>
        </w:rPr>
        <w:t xml:space="preserve"> </w:t>
      </w:r>
      <w:r w:rsidR="001923AF" w:rsidRPr="007A382F">
        <w:rPr>
          <w:rFonts w:ascii="Trebuchet MS" w:eastAsia="Arial Unicode MS" w:hAnsi="Trebuchet MS" w:cs="Arial"/>
          <w:color w:val="auto"/>
          <w:sz w:val="20"/>
          <w:szCs w:val="20"/>
        </w:rPr>
        <w:t>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1923AF" w:rsidRPr="007A382F" w:rsidRDefault="001923AF" w:rsidP="00483E7A">
      <w:pPr>
        <w:pStyle w:val="4izenburua"/>
        <w:pBdr>
          <w:bottom w:val="none" w:sz="0" w:space="0" w:color="auto"/>
        </w:pBdr>
        <w:spacing w:before="120" w:line="240" w:lineRule="atLeast"/>
        <w:jc w:val="left"/>
        <w:rPr>
          <w:rFonts w:ascii="Trebuchet MS" w:hAnsi="Trebuchet MS" w:cs="Arial"/>
          <w:sz w:val="20"/>
          <w:lang w:val="eu-ES"/>
        </w:rPr>
      </w:pPr>
      <w:bookmarkStart w:id="104" w:name="_Toc63777931"/>
      <w:r w:rsidRPr="007A382F">
        <w:rPr>
          <w:rFonts w:ascii="Trebuchet MS" w:hAnsi="Trebuchet MS" w:cs="Arial"/>
          <w:sz w:val="20"/>
          <w:lang w:val="eu-ES"/>
        </w:rPr>
        <w:t>36.2.5.- Emakumeen eta gizonen arteko berdintasun esparruko betebeharrak</w:t>
      </w:r>
      <w:bookmarkEnd w:id="104"/>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 </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C91F7D" w:rsidRPr="007A382F">
        <w:rPr>
          <w:rFonts w:ascii="Trebuchet MS" w:hAnsi="Trebuchet MS" w:cs="Arial"/>
        </w:rPr>
        <w:t>detasuna</w:t>
      </w:r>
      <w:r w:rsidRPr="007A382F">
        <w:rPr>
          <w:rFonts w:ascii="Trebuchet MS" w:hAnsi="Trebuchet MS" w:cs="Arial"/>
        </w:rPr>
        <w:t xml:space="preserve"> eta genero rol zein identitateen aniztasuna sustatu beharko ditu.</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sz w:val="20"/>
          <w:szCs w:val="20"/>
        </w:rPr>
      </w:pPr>
      <w:r w:rsidRPr="007A382F">
        <w:rPr>
          <w:rFonts w:ascii="Trebuchet MS" w:hAnsi="Trebuchet MS" w:cs="Arial"/>
          <w:color w:val="auto"/>
          <w:sz w:val="20"/>
          <w:szCs w:val="20"/>
        </w:rPr>
        <w:t>3.- Enpresa edo entitate adjudikaziodunak bermatuko du sexu jazarpena eta sexu arrazoiek eragindako jazarpena prebenitzeko behar diren neurriak hartzen direla, hamar langiletik gora arituko diren kontratuetan.</w:t>
      </w:r>
    </w:p>
    <w:p w:rsidR="001923AF" w:rsidRPr="007A382F" w:rsidRDefault="001923AF" w:rsidP="00483E7A">
      <w:pPr>
        <w:pStyle w:val="4izenburua"/>
        <w:pBdr>
          <w:bottom w:val="none" w:sz="0" w:space="0" w:color="auto"/>
        </w:pBdr>
        <w:spacing w:before="120" w:line="240" w:lineRule="atLeast"/>
        <w:jc w:val="left"/>
        <w:rPr>
          <w:rFonts w:ascii="Trebuchet MS" w:hAnsi="Trebuchet MS" w:cs="Arial"/>
          <w:sz w:val="20"/>
          <w:lang w:val="eu-ES"/>
        </w:rPr>
      </w:pPr>
      <w:bookmarkStart w:id="105" w:name="_Toc63777932"/>
      <w:r w:rsidRPr="007A382F">
        <w:rPr>
          <w:rFonts w:ascii="Trebuchet MS" w:hAnsi="Trebuchet MS" w:cs="Arial"/>
          <w:sz w:val="20"/>
          <w:lang w:val="eu-ES"/>
        </w:rPr>
        <w:t>36.2.6.- Betebeharrak azpikontratazioan</w:t>
      </w:r>
      <w:bookmarkEnd w:id="105"/>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Azpikontratuak egin ahal izateko, beharkizun hauek bete behar dira: </w:t>
      </w:r>
    </w:p>
    <w:p w:rsidR="001923AF" w:rsidRPr="007A382F" w:rsidRDefault="001923AF" w:rsidP="0019214E">
      <w:pPr>
        <w:numPr>
          <w:ilvl w:val="0"/>
          <w:numId w:val="9"/>
        </w:numPr>
        <w:autoSpaceDE w:val="0"/>
        <w:autoSpaceDN w:val="0"/>
        <w:adjustRightInd w:val="0"/>
        <w:spacing w:before="60" w:line="240" w:lineRule="atLeast"/>
        <w:ind w:left="568" w:hanging="284"/>
        <w:jc w:val="both"/>
        <w:rPr>
          <w:rFonts w:ascii="Trebuchet MS" w:hAnsi="Trebuchet MS" w:cs="Arial"/>
        </w:rPr>
      </w:pPr>
      <w:r w:rsidRPr="007A382F">
        <w:rPr>
          <w:rFonts w:ascii="Trebuchet MS" w:hAnsi="Trebuchet MS" w:cs="Arial"/>
        </w:rPr>
        <w:t xml:space="preserve">Adjudikaziodunak aldez aurretik eta idatziz jakinarazi behar dio kontratazio organoari azpikontratuak egiteko asmoa, zerbitzuaren zein zati azpikontratatzeko asmoa duen eta </w:t>
      </w:r>
      <w:r w:rsidRPr="007A382F">
        <w:rPr>
          <w:rFonts w:ascii="Trebuchet MS" w:hAnsi="Trebuchet MS" w:cs="Arial"/>
        </w:rPr>
        <w:lastRenderedPageBreak/>
        <w:t>azpikontratistak nortzuk diren zehaztuz. Horrez gain, azpikontratisten izena, harremanetarako datuak eta lege ordezkariak zeintzuk diren adierazi beharko du, eta, era berean, azpikontratistek kontratua egikaritzeko gaitasuna dutela behar bezala justifikatu beharko du, baita Sektore Publikoarekin kontratatzeko debeku egoeran ez daudela ere.</w:t>
      </w:r>
    </w:p>
    <w:p w:rsidR="001923AF" w:rsidRPr="007A382F" w:rsidRDefault="001923AF" w:rsidP="0019214E">
      <w:pPr>
        <w:autoSpaceDE w:val="0"/>
        <w:autoSpaceDN w:val="0"/>
        <w:adjustRightInd w:val="0"/>
        <w:spacing w:before="60" w:line="240" w:lineRule="atLeast"/>
        <w:ind w:left="567"/>
        <w:jc w:val="both"/>
        <w:rPr>
          <w:rFonts w:ascii="Trebuchet MS" w:hAnsi="Trebuchet MS" w:cs="Arial"/>
        </w:rPr>
      </w:pPr>
      <w:r w:rsidRPr="007A382F">
        <w:rPr>
          <w:rFonts w:ascii="Trebuchet MS" w:hAnsi="Trebuchet MS" w:cs="Arial"/>
        </w:rPr>
        <w:t xml:space="preserve">Azpikontratistak </w:t>
      </w:r>
      <w:r w:rsidR="003E415D" w:rsidRPr="007A382F">
        <w:rPr>
          <w:rFonts w:ascii="Trebuchet MS" w:hAnsi="Trebuchet MS" w:cs="Arial"/>
        </w:rPr>
        <w:t xml:space="preserve">SPKLren </w:t>
      </w:r>
      <w:r w:rsidRPr="007A382F">
        <w:rPr>
          <w:rFonts w:ascii="Trebuchet MS" w:hAnsi="Trebuchet MS" w:cs="Arial"/>
        </w:rPr>
        <w:t>71. artikuluan aurreikusten diren kontratatzeko debeku edo gaitasun eza ez dituela egiaztatu ahal izateko, kontratistak nahitaez aurkeztu beharko du azpikontratistak sinatutako erantzukizunezko aitorpen bat, gauzak horrela direla adierazten duena.</w:t>
      </w:r>
    </w:p>
    <w:p w:rsidR="001923AF" w:rsidRPr="007A382F" w:rsidRDefault="001923AF" w:rsidP="0019214E">
      <w:pPr>
        <w:pStyle w:val="texto"/>
        <w:shd w:val="clear" w:color="auto" w:fill="FFFFFF"/>
        <w:autoSpaceDE w:val="0"/>
        <w:autoSpaceDN w:val="0"/>
        <w:adjustRightInd w:val="0"/>
        <w:spacing w:before="60" w:after="0" w:line="240" w:lineRule="atLeast"/>
        <w:ind w:left="567" w:right="0" w:firstLine="0"/>
        <w:rPr>
          <w:rFonts w:ascii="Trebuchet MS" w:hAnsi="Trebuchet MS" w:cs="Arial"/>
          <w:color w:val="auto"/>
          <w:sz w:val="20"/>
          <w:szCs w:val="20"/>
        </w:rPr>
      </w:pPr>
      <w:r w:rsidRPr="007A382F">
        <w:rPr>
          <w:rFonts w:ascii="Trebuchet MS" w:hAnsi="Trebuchet MS" w:cs="Arial"/>
          <w:color w:val="auto"/>
          <w:sz w:val="20"/>
          <w:szCs w:val="20"/>
        </w:rPr>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hogei egun natural igaro arte, non eta azpikontratu horiek ez diren aldez aurretik eta berariaz baimendu, eta entitate kontratatzaileak ez badu, epe horren barne, horien aurka dagoela adierazteko jakinarazpenik egin. Araubide hori aplikatuko da, era berean, eskaintzan, lanbide profila deskribatuz identifikatu badira azpikontratistak.</w:t>
      </w:r>
    </w:p>
    <w:p w:rsidR="001923AF" w:rsidRPr="007A382F" w:rsidRDefault="001923AF" w:rsidP="0019214E">
      <w:pPr>
        <w:pStyle w:val="texto"/>
        <w:numPr>
          <w:ilvl w:val="0"/>
          <w:numId w:val="9"/>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Hogei egun naturaleko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rsidR="001923AF" w:rsidRPr="007A382F" w:rsidRDefault="001923AF" w:rsidP="0019214E">
      <w:pPr>
        <w:pStyle w:val="texto"/>
        <w:numPr>
          <w:ilvl w:val="0"/>
          <w:numId w:val="9"/>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Isilpeko kontratuetan edo izaera erreserbatukoetan, edo segurtasun neurri bereziez babestuta egikaritu beharrekoetan, lege nahiz araudien arab</w:t>
      </w:r>
      <w:r w:rsidR="00206B00" w:rsidRPr="007A382F">
        <w:rPr>
          <w:rFonts w:ascii="Trebuchet MS" w:hAnsi="Trebuchet MS" w:cs="Arial"/>
          <w:color w:val="auto"/>
          <w:sz w:val="20"/>
          <w:szCs w:val="20"/>
        </w:rPr>
        <w:t>era, edo Administrazio</w:t>
      </w:r>
      <w:r w:rsidRPr="007A382F">
        <w:rPr>
          <w:rFonts w:ascii="Trebuchet MS" w:hAnsi="Trebuchet MS" w:cs="Arial"/>
          <w:color w:val="auto"/>
          <w:sz w:val="20"/>
          <w:szCs w:val="20"/>
        </w:rPr>
        <w:t>aren segurtasunaren funtsezko interesak babestu beharrak hala eskatzen duenean, azpikontratazioa egiteko, kontratazio organoaren baimen espresua beharko da beti.</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2.- Ezaugarrien taulako </w:t>
      </w:r>
      <w:hyperlink w:anchor="CC_17" w:history="1">
        <w:r w:rsidRPr="007A382F">
          <w:rPr>
            <w:rStyle w:val="Hiperesteka"/>
            <w:rFonts w:ascii="Trebuchet MS" w:hAnsi="Trebuchet MS" w:cs="Arial"/>
            <w:b/>
            <w:sz w:val="20"/>
            <w:szCs w:val="20"/>
          </w:rPr>
          <w:t>1</w:t>
        </w:r>
        <w:r w:rsidR="008F0C69" w:rsidRPr="007A382F">
          <w:rPr>
            <w:rStyle w:val="Hiperesteka"/>
            <w:rFonts w:ascii="Trebuchet MS" w:hAnsi="Trebuchet MS" w:cs="Arial"/>
            <w:b/>
            <w:sz w:val="20"/>
            <w:szCs w:val="20"/>
          </w:rPr>
          <w:t>7</w:t>
        </w:r>
        <w:r w:rsidRPr="007A382F">
          <w:rPr>
            <w:rStyle w:val="Hiperesteka"/>
            <w:rFonts w:ascii="Trebuchet MS" w:hAnsi="Trebuchet MS" w:cs="Arial"/>
            <w:b/>
            <w:sz w:val="20"/>
            <w:szCs w:val="20"/>
          </w:rPr>
          <w:t>. atalean</w:t>
        </w:r>
      </w:hyperlink>
      <w:r w:rsidRPr="007A382F">
        <w:rPr>
          <w:rFonts w:ascii="Trebuchet MS" w:hAnsi="Trebuchet MS" w:cs="Arial"/>
          <w:color w:val="auto"/>
          <w:sz w:val="20"/>
          <w:szCs w:val="20"/>
        </w:rPr>
        <w:t xml:space="preserve"> aipatzen diren zeregin kritikoak ezingo dira azpikontratatu, kontratista nagusiak zuzenean egin beharko ditu.</w:t>
      </w:r>
    </w:p>
    <w:p w:rsidR="00B77EEF" w:rsidRPr="007A382F" w:rsidRDefault="001923AF" w:rsidP="00B77EEF">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3.-</w:t>
      </w:r>
      <w:r w:rsidR="00B24F45" w:rsidRPr="007A382F">
        <w:rPr>
          <w:rFonts w:ascii="Trebuchet MS" w:hAnsi="Trebuchet MS" w:cs="Arial"/>
          <w:color w:val="auto"/>
          <w:sz w:val="20"/>
          <w:szCs w:val="20"/>
        </w:rPr>
        <w:t xml:space="preserve"> </w:t>
      </w:r>
      <w:r w:rsidR="00B77EEF" w:rsidRPr="007A382F">
        <w:rPr>
          <w:rFonts w:ascii="Trebuchet MS" w:hAnsi="Trebuchet MS" w:cs="Arial"/>
          <w:color w:val="auto"/>
          <w:sz w:val="20"/>
          <w:szCs w:val="20"/>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1923AF" w:rsidRPr="007A382F" w:rsidRDefault="001923AF" w:rsidP="0019214E">
      <w:pPr>
        <w:spacing w:before="60" w:line="240" w:lineRule="atLeast"/>
        <w:jc w:val="both"/>
        <w:rPr>
          <w:rFonts w:ascii="Trebuchet MS" w:hAnsi="Trebuchet MS"/>
        </w:rPr>
      </w:pPr>
      <w:r w:rsidRPr="007A382F">
        <w:rPr>
          <w:rFonts w:ascii="Trebuchet MS" w:hAnsi="Trebuchet MS" w:cs="Arial"/>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r w:rsidRPr="007A382F">
        <w:rPr>
          <w:rFonts w:ascii="Trebuchet MS" w:hAnsi="Trebuchet MS"/>
        </w:rPr>
        <w:t>.</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4.- Kontratistak ezingo du inolaz ere kontratu zati bat egikaritzeko hitzarmenik egin antolamendu juridikoaren arabera kontratuak egiteko desgaituta dauden pertsonekin edo </w:t>
      </w:r>
      <w:r w:rsidR="00EF5A9E" w:rsidRPr="007A382F">
        <w:rPr>
          <w:rFonts w:ascii="Trebuchet MS" w:hAnsi="Trebuchet MS" w:cs="Arial"/>
          <w:color w:val="auto"/>
          <w:sz w:val="20"/>
          <w:szCs w:val="20"/>
        </w:rPr>
        <w:t xml:space="preserve">SPKLren </w:t>
      </w:r>
      <w:r w:rsidRPr="007A382F">
        <w:rPr>
          <w:rFonts w:ascii="Trebuchet MS" w:hAnsi="Trebuchet MS" w:cs="Arial"/>
          <w:color w:val="auto"/>
          <w:sz w:val="20"/>
          <w:szCs w:val="20"/>
        </w:rPr>
        <w:t>71. artikuluan jasotako egoeraren batean dauden pertsonekin.</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5.- Enpresa kontratistak azpikontratazioari buruzko informazioa eman beharko dio langileen ordezkaritzari, lan legerian xedatutakoaren arabera.</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6.- </w:t>
      </w:r>
      <w:r w:rsidR="00C91F7D" w:rsidRPr="007A382F">
        <w:rPr>
          <w:rFonts w:ascii="Trebuchet MS" w:hAnsi="Trebuchet MS" w:cs="Arial"/>
          <w:color w:val="auto"/>
          <w:sz w:val="20"/>
          <w:szCs w:val="20"/>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p>
    <w:p w:rsidR="001923AF" w:rsidRPr="007A382F" w:rsidRDefault="001923AF" w:rsidP="0019214E">
      <w:pPr>
        <w:spacing w:before="60" w:line="240" w:lineRule="atLeast"/>
        <w:jc w:val="both"/>
        <w:rPr>
          <w:rFonts w:ascii="Trebuchet MS" w:hAnsi="Trebuchet MS"/>
        </w:rPr>
      </w:pPr>
      <w:r w:rsidRPr="007A382F">
        <w:rPr>
          <w:rFonts w:ascii="Trebuchet MS" w:hAnsi="Trebuchet MS"/>
        </w:rPr>
        <w:t xml:space="preserve">7.- </w:t>
      </w:r>
      <w:r w:rsidRPr="007A382F">
        <w:rPr>
          <w:rFonts w:ascii="Trebuchet MS" w:hAnsi="Trebuchet MS" w:cs="Arial"/>
        </w:rPr>
        <w:t xml:space="preserve">Azpikontratistei ordaintzeari dagokionean, </w:t>
      </w:r>
      <w:r w:rsidR="003E415D" w:rsidRPr="007A382F">
        <w:rPr>
          <w:rFonts w:ascii="Trebuchet MS" w:hAnsi="Trebuchet MS" w:cs="Arial"/>
        </w:rPr>
        <w:t>SPKL</w:t>
      </w:r>
      <w:r w:rsidR="005D0832" w:rsidRPr="007A382F">
        <w:rPr>
          <w:rFonts w:ascii="Trebuchet MS" w:hAnsi="Trebuchet MS" w:cs="Arial"/>
        </w:rPr>
        <w:t>ren</w:t>
      </w:r>
      <w:r w:rsidR="003E415D" w:rsidRPr="007A382F">
        <w:rPr>
          <w:rFonts w:ascii="Trebuchet MS" w:hAnsi="Trebuchet MS" w:cs="Arial"/>
        </w:rPr>
        <w:t xml:space="preserve"> </w:t>
      </w:r>
      <w:r w:rsidRPr="007A382F">
        <w:rPr>
          <w:rFonts w:ascii="Trebuchet MS" w:hAnsi="Trebuchet MS" w:cs="Arial"/>
        </w:rPr>
        <w:t>216. artikulua bete beharko da, baita abenduaren 29ko 3/2004 Legea, Merkataritza eragiketetako berankortasunaren arauko neurriak ezartzen dituena, aldatzen duen uztailaren 5eko 15/2010 Legeko hirugarren xedapen iragankorrean xedatutakoa ere</w:t>
      </w:r>
      <w:r w:rsidRPr="007A382F">
        <w:rPr>
          <w:rFonts w:ascii="Trebuchet MS" w:hAnsi="Trebuchet MS"/>
        </w:rPr>
        <w:t>.</w:t>
      </w:r>
    </w:p>
    <w:p w:rsidR="001923AF" w:rsidRPr="007A382F" w:rsidRDefault="00A353CE"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8.- Kontratista</w:t>
      </w:r>
      <w:r w:rsidR="001923AF" w:rsidRPr="007A382F">
        <w:rPr>
          <w:rFonts w:ascii="Trebuchet MS" w:hAnsi="Trebuchet MS" w:cs="Arial"/>
        </w:rPr>
        <w:t>k kontratuan parte hartzen duten azpikontratistei edo hornitzaileei egin beharreko ordainketak zehatz-mehatz bete dituen egiaztatu ahal izango du Administrazioak.</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lastRenderedPageBreak/>
        <w:t>Horretarako,</w:t>
      </w:r>
      <w:r w:rsidR="00A353CE" w:rsidRPr="007A382F">
        <w:rPr>
          <w:rFonts w:ascii="Trebuchet MS" w:hAnsi="Trebuchet MS" w:cs="Arial"/>
        </w:rPr>
        <w:t xml:space="preserve"> Administrazio</w:t>
      </w:r>
      <w:r w:rsidRPr="007A382F">
        <w:rPr>
          <w:rFonts w:ascii="Trebuchet MS" w:hAnsi="Trebuchet MS" w:cs="Arial"/>
        </w:rPr>
        <w:t>ak hala eskatuz gero, kontratuan parte hartzen duten azpikontratisten edo hornitzaileen zerrenda bidali beharko dio kontratistak, xehetasun guztiekin, haien parte hartzea gauzatzen denean; bertan, bakoitzaren azpikontratazio edo hornidura baldintzak ere zehaztu beharko dira, ordainketaren epearekin zerikusi zuzena dutenean.</w:t>
      </w:r>
    </w:p>
    <w:p w:rsidR="001923AF" w:rsidRPr="007A382F" w:rsidRDefault="00A353CE" w:rsidP="0019214E">
      <w:pPr>
        <w:pStyle w:val="texto"/>
        <w:shd w:val="clear" w:color="auto" w:fill="FFFFFF"/>
        <w:spacing w:before="60" w:after="0" w:line="240" w:lineRule="atLeast"/>
        <w:ind w:left="0" w:right="0" w:firstLine="0"/>
        <w:rPr>
          <w:rFonts w:ascii="Trebuchet MS" w:hAnsi="Trebuchet MS" w:cs="Arial"/>
          <w:sz w:val="20"/>
          <w:szCs w:val="20"/>
        </w:rPr>
      </w:pPr>
      <w:r w:rsidRPr="007A382F">
        <w:rPr>
          <w:rFonts w:ascii="Trebuchet MS" w:hAnsi="Trebuchet MS" w:cs="Arial"/>
          <w:sz w:val="20"/>
          <w:szCs w:val="20"/>
        </w:rPr>
        <w:t>Halaber, Administrazio</w:t>
      </w:r>
      <w:r w:rsidR="001923AF" w:rsidRPr="007A382F">
        <w:rPr>
          <w:rFonts w:ascii="Trebuchet MS" w:hAnsi="Trebuchet MS" w:cs="Arial"/>
          <w:sz w:val="20"/>
          <w:szCs w:val="20"/>
        </w:rPr>
        <w:t xml:space="preserve">ari frogagiri bat aurkeztuko dio, horrek hala eskatuz gero, </w:t>
      </w:r>
      <w:r w:rsidR="003E415D" w:rsidRPr="007A382F">
        <w:rPr>
          <w:rFonts w:ascii="Trebuchet MS" w:hAnsi="Trebuchet MS" w:cs="Arial"/>
          <w:color w:val="auto"/>
          <w:sz w:val="20"/>
          <w:szCs w:val="20"/>
        </w:rPr>
        <w:t>SPKLren</w:t>
      </w:r>
      <w:r w:rsidR="003E415D" w:rsidRPr="007A382F">
        <w:rPr>
          <w:rFonts w:ascii="Trebuchet MS" w:hAnsi="Trebuchet MS" w:cs="Arial"/>
          <w:sz w:val="20"/>
          <w:szCs w:val="20"/>
        </w:rPr>
        <w:t xml:space="preserve"> </w:t>
      </w:r>
      <w:r w:rsidR="001923AF" w:rsidRPr="007A382F">
        <w:rPr>
          <w:rFonts w:ascii="Trebuchet MS" w:hAnsi="Trebuchet MS" w:cs="Arial"/>
          <w:sz w:val="20"/>
          <w:szCs w:val="20"/>
        </w:rPr>
        <w:t xml:space="preserve">216. artikuluan eta abenduaren 29ko 3/2004 Legean </w:t>
      </w:r>
      <w:r w:rsidR="001923AF" w:rsidRPr="007A382F">
        <w:rPr>
          <w:rFonts w:ascii="Trebuchet MS" w:hAnsi="Trebuchet MS" w:cs="Arial"/>
          <w:color w:val="auto"/>
          <w:sz w:val="20"/>
          <w:szCs w:val="20"/>
        </w:rPr>
        <w:t>xedatutako</w:t>
      </w:r>
      <w:r w:rsidR="001923AF" w:rsidRPr="007A382F">
        <w:rPr>
          <w:rFonts w:ascii="Trebuchet MS" w:hAnsi="Trebuchet MS" w:cs="Arial"/>
          <w:sz w:val="20"/>
          <w:szCs w:val="20"/>
        </w:rPr>
        <w:t xml:space="preserve"> ordainketa epeak bete direla adierazten duena.</w:t>
      </w:r>
    </w:p>
    <w:p w:rsidR="001923AF" w:rsidRPr="007A382F" w:rsidRDefault="001923AF" w:rsidP="00483E7A">
      <w:pPr>
        <w:pStyle w:val="4izenburua"/>
        <w:pBdr>
          <w:bottom w:val="none" w:sz="0" w:space="0" w:color="auto"/>
        </w:pBdr>
        <w:spacing w:before="120" w:line="240" w:lineRule="atLeast"/>
        <w:jc w:val="left"/>
        <w:rPr>
          <w:rFonts w:ascii="Trebuchet MS" w:hAnsi="Trebuchet MS" w:cs="Arial"/>
          <w:sz w:val="20"/>
          <w:lang w:val="eu-ES"/>
        </w:rPr>
      </w:pPr>
      <w:bookmarkStart w:id="106" w:name="_Toc63777933"/>
      <w:r w:rsidRPr="007A382F">
        <w:rPr>
          <w:rFonts w:ascii="Trebuchet MS" w:hAnsi="Trebuchet MS" w:cs="Arial"/>
          <w:sz w:val="20"/>
          <w:lang w:val="eu-ES"/>
        </w:rPr>
        <w:t>36.2.7. Laneko segurtasun eta osasun esparruko betebeharrak</w:t>
      </w:r>
      <w:bookmarkEnd w:id="106"/>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1.- Laneko segurtasun eta arriskuen prebentzioko esparruan indarrean dauden xedapenak bete beharko ditu enpresa kontratistak, baita hitzarmen kolektibo aplikagarritik eratorritakoak ere.</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2.- Enpresa kontratistak nahitaezko edo beharrezko laneko segurtasun eta higiene neurriak hartu beharko ditu, kontratu honen objektuari lotuta dauden langileen osotasunarentzat edo osasunarentzat sor daitezkeen arriskuei aurrea hartzeko.</w:t>
      </w:r>
    </w:p>
    <w:p w:rsidR="001923AF" w:rsidRPr="007A382F" w:rsidRDefault="001923AF" w:rsidP="0019214E">
      <w:pPr>
        <w:spacing w:before="60" w:line="240" w:lineRule="atLeast"/>
        <w:jc w:val="both"/>
        <w:rPr>
          <w:rFonts w:ascii="Trebuchet MS" w:hAnsi="Trebuchet MS"/>
        </w:rPr>
      </w:pPr>
      <w:r w:rsidRPr="007A382F">
        <w:rPr>
          <w:rFonts w:ascii="Trebuchet MS" w:hAnsi="Trebuchet MS" w:cs="Arial"/>
        </w:rPr>
        <w:t>3.- Kontratuaren objektuaren izaera dela eta, kontratistaren langileek administrazio kontratatzailearen zentroetan zerbitzuren bat emateko esku hartu behar badute (edo, azpikontratistarenek, halakorik bada</w:t>
      </w:r>
      <w:r w:rsidR="00A353CE" w:rsidRPr="007A382F">
        <w:rPr>
          <w:rFonts w:ascii="Trebuchet MS" w:hAnsi="Trebuchet MS" w:cs="Arial"/>
        </w:rPr>
        <w:t>go), eta lantoki horietan Administrazioa</w:t>
      </w:r>
      <w:r w:rsidRPr="007A382F">
        <w:rPr>
          <w:rFonts w:ascii="Trebuchet MS" w:hAnsi="Trebuchet MS" w:cs="Arial"/>
        </w:rPr>
        <w:t>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langileengan eragina izan badezakete.</w:t>
      </w:r>
      <w:r w:rsidRPr="007A382F">
        <w:rPr>
          <w:rFonts w:ascii="Trebuchet MS" w:hAnsi="Trebuchet MS"/>
        </w:rPr>
        <w:t xml:space="preserv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Kasu horietan, jarduerari ekin baino lehen, honako dokumentazio hau aurkeztu beharko da, Jarduera enpresarialen koordinazioari buruzko urtarrilaren 30eko 171/2004 Errege Dekretua betez: </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Kudeaketa prebentiboko dokumentua, baita hartu beharreko prebentzio neurriak ere.</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Egin beharreko lanen prebentzio jardueren plangintza.</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Jaso izanaren agiria, kontratistak sinatuta, baita azpikontratistak sinatuta ere, halakor</w:t>
      </w:r>
      <w:r w:rsidR="00A353CE" w:rsidRPr="007A382F">
        <w:rPr>
          <w:rFonts w:ascii="Trebuchet MS" w:hAnsi="Trebuchet MS" w:cs="Arial"/>
          <w:color w:val="auto"/>
          <w:sz w:val="20"/>
          <w:szCs w:val="20"/>
        </w:rPr>
        <w:t>ik badago, egiaztatzeko administrazio</w:t>
      </w:r>
      <w:r w:rsidRPr="007A382F">
        <w:rPr>
          <w:rFonts w:ascii="Trebuchet MS" w:hAnsi="Trebuchet MS" w:cs="Arial"/>
          <w:color w:val="auto"/>
          <w:sz w:val="20"/>
          <w:szCs w:val="20"/>
        </w:rPr>
        <w:t xml:space="preserve">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Kontratua egikarituko duten la</w:t>
      </w:r>
      <w:r w:rsidR="00A353CE" w:rsidRPr="007A382F">
        <w:rPr>
          <w:rFonts w:ascii="Trebuchet MS" w:hAnsi="Trebuchet MS" w:cs="Arial"/>
          <w:color w:val="auto"/>
          <w:sz w:val="20"/>
          <w:szCs w:val="20"/>
        </w:rPr>
        <w:t>ngileen zerrenda eta haren objektua</w:t>
      </w:r>
      <w:r w:rsidRPr="007A382F">
        <w:rPr>
          <w:rFonts w:ascii="Trebuchet MS" w:hAnsi="Trebuchet MS" w:cs="Arial"/>
          <w:color w:val="auto"/>
          <w:sz w:val="20"/>
          <w:szCs w:val="20"/>
        </w:rPr>
        <w:t xml:space="preserve"> betetzeko esleituko den makineria. </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Kontratua egikaritzeko atxikitako langileek kontratuko lanak egiteko mediku-egokitasunari buruzko egiaztagiriak.</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lastRenderedPageBreak/>
        <w:t>Kasu bakoitzean beharrezkoak diren babes ekipamendu indibidualen entregaren frogagiria.</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 xml:space="preserve">Enpresak bere makineria edo lanerako ekipamenduak erabiltzen baditu, adostasun deklarazioa, CE markak edo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Produktu kimikoen segurtasun fitxak, enpresa kontratistak edo azpikontratistak produktu kimikorik erabili behar badu.</w:t>
      </w:r>
    </w:p>
    <w:p w:rsidR="001923AF" w:rsidRPr="007A382F" w:rsidRDefault="001923AF" w:rsidP="0019214E">
      <w:pPr>
        <w:pStyle w:val="texto"/>
        <w:numPr>
          <w:ilvl w:val="0"/>
          <w:numId w:val="14"/>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Segurtasun eta osasuneko arauak betetzen direla bermatuko duen p</w:t>
      </w:r>
      <w:r w:rsidR="00A353CE" w:rsidRPr="007A382F">
        <w:rPr>
          <w:rFonts w:ascii="Trebuchet MS" w:hAnsi="Trebuchet MS" w:cs="Arial"/>
          <w:color w:val="auto"/>
          <w:sz w:val="20"/>
          <w:szCs w:val="20"/>
        </w:rPr>
        <w:t>ertsonaren izena; baita administrazio</w:t>
      </w:r>
      <w:r w:rsidRPr="007A382F">
        <w:rPr>
          <w:rFonts w:ascii="Trebuchet MS" w:hAnsi="Trebuchet MS" w:cs="Arial"/>
          <w:color w:val="auto"/>
          <w:sz w:val="20"/>
          <w:szCs w:val="20"/>
        </w:rPr>
        <w:t xml:space="preserve"> kontratatzailearen langileak koordinatzeko bitartekoak ere. Horrez gain, dagozkion prebentzio baliabideak eskuragarri jartzea, baldin eta horrelakorik beharrezkoa bada.</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Enpresa kontratistak beste enpresa bat azpikontratatzen badu kontratuaren objektuaren atal bat egiteko, enpresa kontratistak klausula honetan zehaztutako egiaztapenak eskatu beharko dizkio enpresa azpikontratistari (autonomoei), hain zuzen ere enpresa kontratistak entitate kontratatzailearen aurrean aurkezteko.</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Enpresa kontratistak bermatu beharko du jarduera gauzatzeko eta lanen zuzendaritza zuzenean egiteko azpiegitura eta baliabide nahikoa dituela enpresa azpikontratatuak.</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Entitate kontratatzaileak zainduko du kontratistek eta azpikontratistek lanen arriskuei aurrea hartzeko araudia betetzen dutela. Horretarako beharrezkoa den edozein neurri hartu ahal izango du.</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4.- Zerbitzu kontratuaren objektuaren izaera dela eta, kontratistaren (edo, hala badagokio, azpikontratistaren) langileek entitate kontratatzailearen lantokiren batean zerbitzua eman behar badute eta bertan kontratatzailearen langileek zerbitzurik ematen ez badute, ezingo da kontratuaren objektu den jarduera abian jarri, ba</w:t>
      </w:r>
      <w:r w:rsidR="00A353CE" w:rsidRPr="007A382F">
        <w:rPr>
          <w:rFonts w:ascii="Trebuchet MS" w:hAnsi="Trebuchet MS" w:cs="Arial"/>
          <w:color w:val="auto"/>
          <w:sz w:val="20"/>
          <w:szCs w:val="20"/>
        </w:rPr>
        <w:t>ldin eta aldez aurretik administrazio</w:t>
      </w:r>
      <w:r w:rsidRPr="007A382F">
        <w:rPr>
          <w:rFonts w:ascii="Trebuchet MS" w:hAnsi="Trebuchet MS" w:cs="Arial"/>
          <w:color w:val="auto"/>
          <w:sz w:val="20"/>
          <w:szCs w:val="20"/>
        </w:rPr>
        <w:t xml:space="preserve"> kontratatzaileak jarduera hauek egin ez baditu:</w:t>
      </w:r>
    </w:p>
    <w:p w:rsidR="001923AF" w:rsidRPr="007A382F" w:rsidRDefault="001923AF" w:rsidP="0019214E">
      <w:pPr>
        <w:pStyle w:val="texto"/>
        <w:numPr>
          <w:ilvl w:val="0"/>
          <w:numId w:val="13"/>
        </w:numPr>
        <w:shd w:val="clear" w:color="auto" w:fill="FFFFFF"/>
        <w:tabs>
          <w:tab w:val="clear" w:pos="360"/>
        </w:tabs>
        <w:spacing w:before="60" w:after="0" w:line="240" w:lineRule="atLeast"/>
        <w:ind w:left="851" w:right="0" w:hanging="284"/>
        <w:rPr>
          <w:rFonts w:ascii="Trebuchet MS" w:hAnsi="Trebuchet MS" w:cs="Arial"/>
          <w:color w:val="auto"/>
          <w:sz w:val="20"/>
          <w:szCs w:val="20"/>
        </w:rPr>
      </w:pPr>
      <w:r w:rsidRPr="007A382F">
        <w:rPr>
          <w:rFonts w:ascii="Trebuchet MS" w:hAnsi="Trebuchet MS" w:cs="Arial"/>
          <w:color w:val="auto"/>
          <w:sz w:val="20"/>
          <w:szCs w:val="20"/>
        </w:rPr>
        <w:t xml:space="preserve">Jardueran parte hartzen duten enpresei lantokiko arriskuen berri ematea, hain zuzen ere bertan garatu beharreko jardueretan eragina izan dezaketena, baita arrisku horiei aurrea hartzeko neurrien berri ematea ere. </w:t>
      </w:r>
    </w:p>
    <w:p w:rsidR="001923AF" w:rsidRPr="007A382F" w:rsidRDefault="001923AF" w:rsidP="0019214E">
      <w:pPr>
        <w:pStyle w:val="texto"/>
        <w:numPr>
          <w:ilvl w:val="0"/>
          <w:numId w:val="13"/>
        </w:numPr>
        <w:shd w:val="clear" w:color="auto" w:fill="FFFFFF"/>
        <w:tabs>
          <w:tab w:val="clear" w:pos="360"/>
        </w:tabs>
        <w:spacing w:before="60" w:after="0" w:line="240" w:lineRule="atLeast"/>
        <w:ind w:left="851" w:right="0" w:hanging="284"/>
        <w:rPr>
          <w:rFonts w:ascii="Trebuchet MS" w:hAnsi="Trebuchet MS" w:cs="Arial"/>
          <w:color w:val="auto"/>
          <w:sz w:val="20"/>
          <w:szCs w:val="20"/>
        </w:rPr>
      </w:pPr>
      <w:r w:rsidRPr="007A382F">
        <w:rPr>
          <w:rFonts w:ascii="Trebuchet MS" w:hAnsi="Trebuchet MS" w:cs="Arial"/>
          <w:color w:val="auto"/>
          <w:sz w:val="20"/>
          <w:szCs w:val="20"/>
        </w:rPr>
        <w:t xml:space="preserve">Enpresa kontratistari larrialdietarako neurrien berri ematea. </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Jarduera abian jarri baino lehen, kontratistak eta, halakorik badago, azpikontratistak aurkeztu beharko dute administrazio kontratatzailearen eskutik lantokiko eta bertako instalazioetako berariazko arriskuen, jarduerei eragin diezaieketen lantokiko arriskuen eta arrisku horien </w:t>
      </w:r>
      <w:r w:rsidRPr="007A382F">
        <w:rPr>
          <w:rFonts w:ascii="Trebuchet MS" w:hAnsi="Trebuchet MS" w:cs="Arial"/>
          <w:color w:val="auto"/>
          <w:sz w:val="20"/>
          <w:szCs w:val="20"/>
        </w:rPr>
        <w:lastRenderedPageBreak/>
        <w:t>prebentzioko eta larrialdi kasuetarako neurrien inguruko dokumentazioa jaso izanaren agiri sinatua.</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5.- Baldin eta enpresa kontratistak edo azpikontratistak kontratuari atxikita dituen langileek ez badute zerbitzurik ematen entitate kontratatzailearen lantokietan, baina haren makineria, ekipoak, produktuak, lehengaiak edo tresnak erabiltzen baditu, jarduera hasi aurretik, entitate kontratatzaileak enpresa kontratistari edo azpikontratistari emango dio haren makineria, ekipoak, produktuak, lehengaiak edo tresnak erabili eta manipulatzeko beharrezkoa den informazioa eta, aldi berean, enpresa kontratistak edo azpikontratistak dokumentuz frogatu beharko du, jarduera hasi aurretik, kontratua betetzen duten langileek izan badutela entitate kontratatzaileak emandako makineria, ekipoak, produktuak, lehengaiak edo tresnak erabili eta manipulatzeko beharrezkoa den informazioa eta formazioa eta, gainera, hark emandako informazioa ezagutzen duela. </w:t>
      </w:r>
    </w:p>
    <w:p w:rsidR="001923AF" w:rsidRPr="007A382F" w:rsidRDefault="001923AF" w:rsidP="0019214E">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6.- Baldin eta, enpresa kontratistak klausula honetan xedatutako betebeharrak ez betetzeagatik, entitate kontratatzailea zigortzen badute </w:t>
      </w:r>
      <w:r w:rsidRPr="007A382F">
        <w:rPr>
          <w:rFonts w:ascii="Trebuchet MS" w:hAnsi="Trebuchet MS" w:cs="Arial"/>
          <w:sz w:val="20"/>
          <w:szCs w:val="20"/>
        </w:rPr>
        <w:t>ez-betetze horren ondorioz sortutako ondorio ekonomikoak bere gain hartzera, ondorio horiek kontratistari jasanaraziko dizkio</w:t>
      </w:r>
      <w:r w:rsidRPr="007A382F">
        <w:rPr>
          <w:rFonts w:ascii="Trebuchet MS" w:hAnsi="Trebuchet MS" w:cs="Arial"/>
          <w:color w:val="auto"/>
          <w:sz w:val="20"/>
          <w:szCs w:val="20"/>
        </w:rPr>
        <w:t>. Horretarako, entitate kontratatzaileak beharrezko jarduketa administratibo edo judizialak egiteko eskubidea izango du, harik eta ordaindutako zenbateko osoa berreskuratu arte.</w:t>
      </w:r>
    </w:p>
    <w:p w:rsidR="001923AF" w:rsidRPr="007A382F" w:rsidRDefault="001923AF" w:rsidP="00483E7A">
      <w:pPr>
        <w:pStyle w:val="4izenburua"/>
        <w:pBdr>
          <w:bottom w:val="none" w:sz="0" w:space="0" w:color="auto"/>
        </w:pBdr>
        <w:spacing w:before="120" w:line="240" w:lineRule="atLeast"/>
        <w:jc w:val="left"/>
        <w:rPr>
          <w:rFonts w:ascii="Trebuchet MS" w:hAnsi="Trebuchet MS" w:cs="Arial"/>
          <w:sz w:val="20"/>
          <w:lang w:val="eu-ES"/>
        </w:rPr>
      </w:pPr>
      <w:bookmarkStart w:id="107" w:name="_Toc63777934"/>
      <w:r w:rsidRPr="007A382F">
        <w:rPr>
          <w:rFonts w:ascii="Trebuchet MS" w:hAnsi="Trebuchet MS" w:cs="Arial"/>
          <w:sz w:val="20"/>
          <w:lang w:val="eu-ES"/>
        </w:rPr>
        <w:t>36.2.8.- Enpresa kontratistaren langileei buruzko betebeharrak</w:t>
      </w:r>
      <w:bookmarkEnd w:id="107"/>
    </w:p>
    <w:p w:rsidR="001923AF" w:rsidRPr="007A382F" w:rsidRDefault="001923AF" w:rsidP="0019214E">
      <w:pPr>
        <w:spacing w:before="60" w:line="240" w:lineRule="atLeast"/>
        <w:jc w:val="both"/>
        <w:rPr>
          <w:rFonts w:ascii="Trebuchet MS" w:hAnsi="Trebuchet MS"/>
        </w:rPr>
      </w:pPr>
      <w:r w:rsidRPr="007A382F">
        <w:rPr>
          <w:rFonts w:ascii="Trebuchet MS" w:hAnsi="Trebuchet M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1923AF" w:rsidRPr="007A382F" w:rsidRDefault="001923AF" w:rsidP="0019214E">
      <w:pPr>
        <w:spacing w:before="60" w:line="240" w:lineRule="atLeast"/>
        <w:jc w:val="both"/>
        <w:rPr>
          <w:rFonts w:ascii="Trebuchet MS" w:hAnsi="Trebuchet MS"/>
        </w:rPr>
      </w:pPr>
      <w:r w:rsidRPr="007A382F">
        <w:rPr>
          <w:rFonts w:ascii="Trebuchet MS" w:hAnsi="Trebuchet M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1923AF" w:rsidRPr="007A382F" w:rsidRDefault="001923AF" w:rsidP="0019214E">
      <w:pPr>
        <w:spacing w:before="60" w:line="240" w:lineRule="atLeast"/>
        <w:jc w:val="both"/>
        <w:rPr>
          <w:rFonts w:ascii="Trebuchet MS" w:hAnsi="Trebuchet MS"/>
        </w:rPr>
      </w:pPr>
      <w:r w:rsidRPr="007A382F">
        <w:rPr>
          <w:rFonts w:ascii="Trebuchet MS" w:hAnsi="Trebuchet M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zigorrak ezartzea; Gizarte Segurantzako xedapenak eta, bereziki, kotizazioak eta prestazioak ordaintzeari dagozkionak betetzea; eta, oro har, enplegatzailearen eta langileen arteko kontratu harremanetik datozen gainerako eskubide eta betebehar guztiak betetzea. </w:t>
      </w:r>
    </w:p>
    <w:p w:rsidR="001923AF" w:rsidRPr="007A382F" w:rsidRDefault="001923AF" w:rsidP="0019214E">
      <w:pPr>
        <w:spacing w:before="60" w:line="240" w:lineRule="atLeast"/>
        <w:jc w:val="both"/>
        <w:rPr>
          <w:rFonts w:ascii="Trebuchet MS" w:hAnsi="Trebuchet MS"/>
        </w:rPr>
      </w:pPr>
      <w:r w:rsidRPr="007A382F">
        <w:rPr>
          <w:rFonts w:ascii="Trebuchet MS" w:hAnsi="Trebuchet M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1923AF" w:rsidRPr="007A382F" w:rsidRDefault="001923AF" w:rsidP="0019214E">
      <w:pPr>
        <w:spacing w:before="60" w:line="240" w:lineRule="atLeast"/>
        <w:jc w:val="both"/>
        <w:rPr>
          <w:rFonts w:ascii="Trebuchet MS" w:hAnsi="Trebuchet MS"/>
        </w:rPr>
      </w:pPr>
      <w:r w:rsidRPr="007A382F">
        <w:rPr>
          <w:rFonts w:ascii="Trebuchet MS" w:hAnsi="Trebuchet MS"/>
        </w:rPr>
        <w:t xml:space="preserve">5.- Enpresa kontratistak gutxienez pertsona bat izendatu beharko du, bere enpresako  langileen artetik, koordinazio teknikoaz arduratzeko. Eginkizun hauek beteko ditu pertsona horrek: </w:t>
      </w:r>
    </w:p>
    <w:p w:rsidR="001923AF" w:rsidRPr="007A382F" w:rsidRDefault="001923AF" w:rsidP="0019214E">
      <w:pPr>
        <w:pStyle w:val="texto"/>
        <w:numPr>
          <w:ilvl w:val="0"/>
          <w:numId w:val="18"/>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 xml:space="preserve">Solaskidea izatea bere enpresaren eta entitate kontratatzailearen artean. Horretarako, komunikazioa bideratuko du enpresaren eta kontratuari atxikitako lantaldeko langileen artean, batetik, eta entitate kontratatzailearekin, bestetik, betiere kontratua betetzeari lotutako alderdiei dagokienez. </w:t>
      </w:r>
    </w:p>
    <w:p w:rsidR="001923AF" w:rsidRPr="007A382F" w:rsidRDefault="001923AF" w:rsidP="0019214E">
      <w:pPr>
        <w:pStyle w:val="texto"/>
        <w:numPr>
          <w:ilvl w:val="0"/>
          <w:numId w:val="18"/>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 xml:space="preserve">Lan zereginak kontratua betetzeaz arduratzen diren langileen artean banatzea, eta kontratupeko zerbitzuaren prestazioari dagokionez beharrezkoak diren laneko agindu eta jarraibideak ematea. </w:t>
      </w:r>
    </w:p>
    <w:p w:rsidR="001923AF" w:rsidRPr="007A382F" w:rsidRDefault="001923AF" w:rsidP="0019214E">
      <w:pPr>
        <w:pStyle w:val="texto"/>
        <w:numPr>
          <w:ilvl w:val="0"/>
          <w:numId w:val="18"/>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 xml:space="preserve">Lantaldeko langileek beraiei agindutako eginkizunak betetzen dituztela gainbegiratzea, eta langile horiek lantokira joaten direla kontrolatzea. </w:t>
      </w:r>
    </w:p>
    <w:p w:rsidR="001923AF" w:rsidRPr="007A382F" w:rsidRDefault="001923AF" w:rsidP="0019214E">
      <w:pPr>
        <w:pStyle w:val="texto"/>
        <w:numPr>
          <w:ilvl w:val="0"/>
          <w:numId w:val="18"/>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lastRenderedPageBreak/>
        <w:t>Kontratuaren egikaritzeari atxikitako langileen oporrak antolatzea. Horretarako, behar bezala koordinatu behar dira enpresa kontratista eta entitate kontratatzailea, zerbitzuaren martxa egokia eten ez dadin.</w:t>
      </w:r>
    </w:p>
    <w:p w:rsidR="001923AF" w:rsidRPr="007A382F" w:rsidRDefault="001923AF" w:rsidP="0019214E">
      <w:pPr>
        <w:pStyle w:val="texto"/>
        <w:numPr>
          <w:ilvl w:val="0"/>
          <w:numId w:val="18"/>
        </w:numPr>
        <w:shd w:val="clear" w:color="auto" w:fill="FFFFFF"/>
        <w:spacing w:before="60" w:after="0" w:line="240" w:lineRule="atLeast"/>
        <w:ind w:left="568" w:right="0" w:hanging="284"/>
        <w:rPr>
          <w:rFonts w:ascii="Trebuchet MS" w:hAnsi="Trebuchet MS" w:cs="Arial"/>
          <w:color w:val="auto"/>
          <w:sz w:val="20"/>
          <w:szCs w:val="20"/>
        </w:rPr>
      </w:pPr>
      <w:r w:rsidRPr="007A382F">
        <w:rPr>
          <w:rFonts w:ascii="Trebuchet MS" w:hAnsi="Trebuchet MS" w:cs="Arial"/>
          <w:color w:val="auto"/>
          <w:sz w:val="20"/>
          <w:szCs w:val="20"/>
        </w:rPr>
        <w:t xml:space="preserve">Entitate kontratatzailea informatzea kontratuaren egikaritzeari atxikitako lantaldearen osaeraren aldaketen inguruan, behin-behinekoak izan edo iraunkorrak izan, </w:t>
      </w:r>
      <w:hyperlink w:anchor="cl36_2_2" w:history="1">
        <w:r w:rsidRPr="007A382F">
          <w:rPr>
            <w:rStyle w:val="Hiperesteka"/>
            <w:rFonts w:ascii="Trebuchet MS" w:hAnsi="Trebuchet MS" w:cs="Arial"/>
            <w:b/>
            <w:sz w:val="20"/>
            <w:szCs w:val="20"/>
          </w:rPr>
          <w:t>36.2.2 klausulan</w:t>
        </w:r>
      </w:hyperlink>
      <w:r w:rsidRPr="007A382F">
        <w:rPr>
          <w:rFonts w:ascii="Trebuchet MS" w:hAnsi="Trebuchet MS" w:cs="Arial"/>
          <w:color w:val="auto"/>
          <w:sz w:val="20"/>
          <w:szCs w:val="20"/>
        </w:rPr>
        <w:t xml:space="preserve"> jasotakoaren arabera.</w:t>
      </w:r>
    </w:p>
    <w:p w:rsidR="001923AF" w:rsidRPr="007A382F" w:rsidRDefault="001923AF" w:rsidP="0019214E">
      <w:pPr>
        <w:spacing w:before="60" w:line="240" w:lineRule="atLeast"/>
        <w:jc w:val="both"/>
        <w:rPr>
          <w:rFonts w:ascii="Trebuchet MS" w:hAnsi="Trebuchet MS"/>
        </w:rPr>
      </w:pPr>
      <w:r w:rsidRPr="007A382F">
        <w:rPr>
          <w:rFonts w:ascii="Trebuchet MS" w:hAnsi="Trebuchet MS"/>
        </w:rPr>
        <w:t xml:space="preserve">6.- Enpresa kontratistak bere dependentzia edo instalazioetan </w:t>
      </w:r>
      <w:r w:rsidR="00860154" w:rsidRPr="007A382F">
        <w:rPr>
          <w:rFonts w:ascii="Trebuchet MS" w:hAnsi="Trebuchet MS"/>
        </w:rPr>
        <w:t>egikaritu</w:t>
      </w:r>
      <w:r w:rsidRPr="007A382F">
        <w:rPr>
          <w:rFonts w:ascii="Trebuchet MS" w:hAnsi="Trebuchet MS"/>
        </w:rPr>
        <w:t xml:space="preserve"> beharko du kontratua, salbu eta baldintza agirian aurreikusita badago zerbitzuak entitate kontratatzailearen dependentzietan ematea eta espresuki hala baimen bada. Kasu horretan, entitate kontratatzaileak langile publikoen languneez besteko eremuak jarriko ditu enpresa kontratistaren esku. Enpresa kontratistak zainduko du bere langileek zerbitzu horiek berari emandako kokalekuan ematen dituztela. </w:t>
      </w:r>
    </w:p>
    <w:p w:rsidR="001923AF" w:rsidRPr="007A382F" w:rsidRDefault="001923AF" w:rsidP="0019214E">
      <w:pPr>
        <w:spacing w:before="60" w:line="240" w:lineRule="atLeast"/>
        <w:jc w:val="both"/>
        <w:rPr>
          <w:rFonts w:ascii="Trebuchet MS" w:hAnsi="Trebuchet MS"/>
        </w:rPr>
      </w:pPr>
      <w:r w:rsidRPr="007A382F">
        <w:rPr>
          <w:rFonts w:ascii="Trebuchet MS" w:hAnsi="Trebuchet MS"/>
        </w:rPr>
        <w:t xml:space="preserve">7.- Baldin eta, enpresa kontratistak klausula honetan xedatutako betebeharrak ez betetzeagatik, entitate kontratatzailea zigortzen badute </w:t>
      </w:r>
      <w:r w:rsidRPr="007A382F">
        <w:rPr>
          <w:rFonts w:ascii="Trebuchet MS" w:hAnsi="Trebuchet MS" w:cs="Arial"/>
        </w:rPr>
        <w:t>ez-betetze horren ondorioz sortutako ondorio ekonomikoak bere gain hartzera, ondorio horiek kontratistari jasanaraziko dizkio</w:t>
      </w:r>
      <w:r w:rsidRPr="007A382F">
        <w:rPr>
          <w:rFonts w:ascii="Trebuchet MS" w:hAnsi="Trebuchet MS"/>
        </w:rPr>
        <w:t>. Horretarako, entitate kontratatzaileak beharrezko jarduketa administratibo edo judizialak egiteko eskubidea izango du, harik eta ordaindutako zenbateko osoa berreskuratu arte.</w:t>
      </w:r>
    </w:p>
    <w:p w:rsidR="001923AF" w:rsidRPr="007A382F" w:rsidRDefault="001923AF" w:rsidP="0007015A">
      <w:pPr>
        <w:pStyle w:val="3izenburua"/>
        <w:spacing w:line="240" w:lineRule="atLeast"/>
        <w:jc w:val="both"/>
        <w:rPr>
          <w:rFonts w:ascii="Trebuchet MS" w:hAnsi="Trebuchet MS"/>
          <w:sz w:val="20"/>
          <w:szCs w:val="20"/>
        </w:rPr>
      </w:pPr>
      <w:bookmarkStart w:id="108" w:name="cl36_3"/>
      <w:bookmarkStart w:id="109" w:name="_Toc63777935"/>
      <w:r w:rsidRPr="007A382F">
        <w:rPr>
          <w:rFonts w:ascii="Trebuchet MS" w:hAnsi="Trebuchet MS"/>
          <w:sz w:val="20"/>
          <w:szCs w:val="20"/>
        </w:rPr>
        <w:t>36.</w:t>
      </w:r>
      <w:r w:rsidR="008F0C69" w:rsidRPr="007A382F">
        <w:rPr>
          <w:rFonts w:ascii="Trebuchet MS" w:hAnsi="Trebuchet MS"/>
          <w:sz w:val="20"/>
          <w:szCs w:val="20"/>
        </w:rPr>
        <w:t>3</w:t>
      </w:r>
      <w:r w:rsidRPr="007A382F">
        <w:rPr>
          <w:rFonts w:ascii="Trebuchet MS" w:hAnsi="Trebuchet MS"/>
          <w:sz w:val="20"/>
          <w:szCs w:val="20"/>
        </w:rPr>
        <w:t xml:space="preserve">.- </w:t>
      </w:r>
      <w:bookmarkEnd w:id="108"/>
      <w:r w:rsidRPr="007A382F">
        <w:rPr>
          <w:rFonts w:ascii="Trebuchet MS" w:hAnsi="Trebuchet MS"/>
          <w:sz w:val="20"/>
          <w:szCs w:val="20"/>
        </w:rPr>
        <w:t>Infor</w:t>
      </w:r>
      <w:r w:rsidR="004B53D5" w:rsidRPr="007A382F">
        <w:rPr>
          <w:rFonts w:ascii="Trebuchet MS" w:hAnsi="Trebuchet MS"/>
          <w:sz w:val="20"/>
          <w:szCs w:val="20"/>
        </w:rPr>
        <w:t>mazioaren segurtasunaren arlo</w:t>
      </w:r>
      <w:r w:rsidRPr="007A382F">
        <w:rPr>
          <w:rFonts w:ascii="Trebuchet MS" w:hAnsi="Trebuchet MS"/>
          <w:sz w:val="20"/>
          <w:szCs w:val="20"/>
        </w:rPr>
        <w:t>ko betebeharrak</w:t>
      </w:r>
      <w:bookmarkEnd w:id="109"/>
    </w:p>
    <w:p w:rsidR="00462C52" w:rsidRPr="007A382F" w:rsidRDefault="001923AF" w:rsidP="00462C52">
      <w:pPr>
        <w:spacing w:before="60" w:line="240" w:lineRule="atLeast"/>
        <w:jc w:val="both"/>
        <w:rPr>
          <w:rFonts w:ascii="Trebuchet MS" w:hAnsi="Trebuchet MS"/>
        </w:rPr>
      </w:pPr>
      <w:r w:rsidRPr="007A382F">
        <w:rPr>
          <w:rFonts w:ascii="Trebuchet MS" w:hAnsi="Trebuchet MS" w:cs="Arial"/>
        </w:rPr>
        <w:t xml:space="preserve">1.- </w:t>
      </w:r>
      <w:r w:rsidR="005944ED" w:rsidRPr="007A382F">
        <w:rPr>
          <w:rFonts w:ascii="Trebuchet MS" w:hAnsi="Trebuchet MS"/>
        </w:rPr>
        <w:t xml:space="preserve">Kontratistak eta haren zerbitzuko langileek konfidentzialtzat jo beharko dituzte </w:t>
      </w:r>
      <w:r w:rsidR="00254085">
        <w:rPr>
          <w:rFonts w:ascii="Trebuchet MS" w:hAnsi="Trebuchet MS"/>
        </w:rPr>
        <w:t>KABIA</w:t>
      </w:r>
      <w:r w:rsidR="005944ED" w:rsidRPr="007A382F">
        <w:rPr>
          <w:rFonts w:ascii="Trebuchet MS" w:hAnsi="Trebuchet MS"/>
        </w:rPr>
        <w:t>k emandako informazioa, datuak edo espezifikazioak, edo kontratua egikaritzean eskuratuak izan direnak.</w:t>
      </w:r>
      <w:r w:rsidR="00462C52" w:rsidRPr="007A382F">
        <w:rPr>
          <w:rFonts w:ascii="Trebuchet MS" w:hAnsi="Trebuchet MS"/>
        </w:rPr>
        <w:t xml:space="preserve"> Beraz, haiek ezin izango dira, ez osorik eta ez partzialki, argitaratu, kopiatu, erabili, laga edo hirugarrenei mailegatu, SPKLren 133.</w:t>
      </w:r>
      <w:r w:rsidR="00CF4829" w:rsidRPr="007A382F">
        <w:rPr>
          <w:rFonts w:ascii="Trebuchet MS" w:hAnsi="Trebuchet MS"/>
        </w:rPr>
        <w:t xml:space="preserve">2 </w:t>
      </w:r>
      <w:r w:rsidR="00462C52" w:rsidRPr="007A382F">
        <w:rPr>
          <w:rFonts w:ascii="Trebuchet MS" w:hAnsi="Trebuchet MS"/>
        </w:rPr>
        <w:t>artikuluan jasotakoaren arabera. Betebehar horiek entitate kontratatzailearekiko harremanak amaituta ere iraungo dute.</w:t>
      </w:r>
    </w:p>
    <w:p w:rsidR="0088444C" w:rsidRPr="007A382F" w:rsidRDefault="00462C52" w:rsidP="00462C52">
      <w:pPr>
        <w:spacing w:before="60" w:line="240" w:lineRule="atLeast"/>
        <w:jc w:val="both"/>
        <w:rPr>
          <w:rFonts w:ascii="Trebuchet MS" w:hAnsi="Trebuchet MS" w:cs="Arial"/>
        </w:rPr>
      </w:pPr>
      <w:r w:rsidRPr="007A382F">
        <w:rPr>
          <w:rFonts w:ascii="Trebuchet MS" w:hAnsi="Trebuchet MS" w:cs="Arial"/>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r w:rsidR="0088444C" w:rsidRPr="007A382F">
        <w:rPr>
          <w:rFonts w:ascii="Trebuchet MS" w:hAnsi="Trebuchet MS" w:cs="Arial"/>
        </w:rPr>
        <w:t>.</w:t>
      </w:r>
    </w:p>
    <w:p w:rsidR="0088444C" w:rsidRPr="007A382F" w:rsidRDefault="00462C52" w:rsidP="0088444C">
      <w:pPr>
        <w:spacing w:before="60" w:line="240" w:lineRule="atLeast"/>
        <w:jc w:val="both"/>
        <w:rPr>
          <w:rFonts w:ascii="Trebuchet MS" w:hAnsi="Trebuchet MS" w:cs="Arial"/>
        </w:rPr>
      </w:pPr>
      <w:r w:rsidRPr="007A382F">
        <w:rPr>
          <w:rFonts w:ascii="Trebuchet MS" w:hAnsi="Trebuchet MS" w:cs="Arial"/>
        </w:rPr>
        <w:t>3</w:t>
      </w:r>
      <w:r w:rsidR="0088444C" w:rsidRPr="007A382F">
        <w:rPr>
          <w:rFonts w:ascii="Trebuchet MS" w:hAnsi="Trebuchet MS" w:cs="Arial"/>
        </w:rPr>
        <w:t xml:space="preserve">.- Baldin eta, ezaugarri taulako </w:t>
      </w:r>
      <w:hyperlink w:anchor="CC_16" w:history="1">
        <w:r w:rsidR="0088444C" w:rsidRPr="007A382F">
          <w:rPr>
            <w:rStyle w:val="Hiperesteka"/>
            <w:rFonts w:ascii="Trebuchet MS" w:hAnsi="Trebuchet MS" w:cs="Arial"/>
            <w:b/>
          </w:rPr>
          <w:t>16. atalaren</w:t>
        </w:r>
      </w:hyperlink>
      <w:r w:rsidR="0088444C" w:rsidRPr="007A382F">
        <w:rPr>
          <w:rFonts w:ascii="Trebuchet MS" w:hAnsi="Trebuchet MS" w:cs="Arial"/>
        </w:rPr>
        <w:t xml:space="preserve"> arabera, kontratua egikaritzeko beharrezkoa bada kontratistak tratamendurako arduradunaren kontura datu pertsonalak tratatzea:</w:t>
      </w:r>
    </w:p>
    <w:p w:rsidR="0088444C" w:rsidRPr="007A382F" w:rsidRDefault="0088444C" w:rsidP="0088444C">
      <w:pPr>
        <w:pStyle w:val="Zerrenda-paragrafoa"/>
        <w:numPr>
          <w:ilvl w:val="0"/>
          <w:numId w:val="45"/>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7A382F">
        <w:rPr>
          <w:rFonts w:ascii="Trebuchet MS" w:hAnsi="Trebuchet MS" w:cs="Arial"/>
          <w:sz w:val="20"/>
          <w:szCs w:val="20"/>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88444C" w:rsidRPr="007A382F" w:rsidRDefault="0088444C" w:rsidP="0088444C">
      <w:pPr>
        <w:pStyle w:val="Zerrenda-paragrafoa"/>
        <w:numPr>
          <w:ilvl w:val="0"/>
          <w:numId w:val="45"/>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7A382F">
        <w:rPr>
          <w:rFonts w:ascii="Trebuchet MS" w:hAnsi="Trebuchet MS" w:cs="Arial"/>
          <w:sz w:val="20"/>
          <w:szCs w:val="20"/>
        </w:rPr>
        <w:t>Kontratista</w:t>
      </w:r>
      <w:r w:rsidR="004B53D5" w:rsidRPr="007A382F">
        <w:rPr>
          <w:rFonts w:ascii="Trebuchet MS" w:hAnsi="Trebuchet MS" w:cs="Arial"/>
          <w:sz w:val="20"/>
          <w:szCs w:val="20"/>
        </w:rPr>
        <w:t>k</w:t>
      </w:r>
      <w:r w:rsidRPr="007A382F">
        <w:rPr>
          <w:rFonts w:ascii="Trebuchet MS" w:hAnsi="Trebuchet MS" w:cs="Arial"/>
          <w:sz w:val="20"/>
          <w:szCs w:val="20"/>
        </w:rPr>
        <w:t xml:space="preserve"> bete beharko ditu estatuko eta Europar Batasuneko datu babesari buruzko araudia eta entitate kontratatzaileak ematen dizkion jarraibideak.</w:t>
      </w:r>
    </w:p>
    <w:p w:rsidR="0088444C" w:rsidRPr="007A382F" w:rsidRDefault="0088444C" w:rsidP="0088444C">
      <w:pPr>
        <w:pStyle w:val="Zerrenda-paragrafoa"/>
        <w:numPr>
          <w:ilvl w:val="0"/>
          <w:numId w:val="45"/>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7A382F">
        <w:rPr>
          <w:rFonts w:ascii="Trebuchet MS" w:hAnsi="Trebuchet MS" w:cs="Arial"/>
          <w:sz w:val="20"/>
          <w:szCs w:val="20"/>
        </w:rPr>
        <w:t>Kontratistak adierazi beharko du, kontratua formalizatu aurretik, non dauden zerbitzariak eta nondik emango diren haiekin lotutako zerbitzuak. Kontratuaren bizialdian hari dagokionez egiten den edozein aldaketa behar den garaian komunikatu beharko da.</w:t>
      </w:r>
    </w:p>
    <w:p w:rsidR="005944ED" w:rsidRPr="007A382F" w:rsidRDefault="005944ED" w:rsidP="005944ED">
      <w:pPr>
        <w:pStyle w:val="Zerrenda-paragrafoa"/>
        <w:numPr>
          <w:ilvl w:val="0"/>
          <w:numId w:val="45"/>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7A382F">
        <w:rPr>
          <w:rFonts w:ascii="Trebuchet MS" w:hAnsi="Trebuchet MS" w:cs="Arial"/>
          <w:sz w:val="20"/>
          <w:szCs w:val="20"/>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88444C" w:rsidRPr="007A382F" w:rsidRDefault="00860154" w:rsidP="0088444C">
      <w:pPr>
        <w:pStyle w:val="Zerrenda-paragrafoa"/>
        <w:numPr>
          <w:ilvl w:val="0"/>
          <w:numId w:val="45"/>
        </w:numPr>
        <w:tabs>
          <w:tab w:val="left" w:pos="567"/>
        </w:tabs>
        <w:spacing w:before="60" w:after="0" w:line="240" w:lineRule="atLeast"/>
        <w:ind w:left="568" w:hanging="284"/>
        <w:contextualSpacing w:val="0"/>
        <w:jc w:val="both"/>
        <w:textAlignment w:val="baseline"/>
        <w:rPr>
          <w:rFonts w:ascii="Trebuchet MS" w:hAnsi="Trebuchet MS" w:cs="Arial"/>
          <w:sz w:val="20"/>
          <w:szCs w:val="20"/>
        </w:rPr>
      </w:pPr>
      <w:r w:rsidRPr="007A382F">
        <w:rPr>
          <w:rFonts w:ascii="Trebuchet MS" w:hAnsi="Trebuchet MS" w:cs="Arial"/>
          <w:sz w:val="20"/>
          <w:szCs w:val="20"/>
        </w:rPr>
        <w:t>Kontratatutako zerbitzua amaitzean, kontratistak izaera pertsonaleko datuak deuseztatu beharko ditu, edo itzuli beharko dizkio entitate kontratatzaileari edota Administrazioak izendatutako beste tratamendu eragile bati</w:t>
      </w:r>
      <w:r w:rsidR="0088444C" w:rsidRPr="007A382F">
        <w:rPr>
          <w:rFonts w:ascii="Trebuchet MS" w:hAnsi="Trebuchet MS" w:cs="Arial"/>
          <w:sz w:val="20"/>
          <w:szCs w:val="20"/>
        </w:rPr>
        <w:t>.</w:t>
      </w:r>
    </w:p>
    <w:p w:rsidR="0088444C" w:rsidRPr="007A382F" w:rsidRDefault="0088444C" w:rsidP="0088444C">
      <w:pPr>
        <w:pStyle w:val="texto"/>
        <w:shd w:val="clear" w:color="auto" w:fill="FFFFFF"/>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lastRenderedPageBreak/>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w:t>
      </w:r>
      <w:r w:rsidR="005944ED" w:rsidRPr="007A382F">
        <w:rPr>
          <w:rFonts w:ascii="Trebuchet MS" w:hAnsi="Trebuchet MS" w:cs="Arial"/>
          <w:color w:val="auto"/>
          <w:sz w:val="20"/>
          <w:szCs w:val="20"/>
        </w:rPr>
        <w:t>ntratua egikaritzeko baldintza</w:t>
      </w:r>
      <w:r w:rsidR="00266FD9" w:rsidRPr="007A382F">
        <w:rPr>
          <w:rFonts w:ascii="Trebuchet MS" w:hAnsi="Trebuchet MS" w:cs="Arial"/>
          <w:color w:val="auto"/>
          <w:sz w:val="20"/>
          <w:szCs w:val="20"/>
        </w:rPr>
        <w:t xml:space="preserve"> berezitza</w:t>
      </w:r>
      <w:r w:rsidR="005944ED" w:rsidRPr="007A382F">
        <w:rPr>
          <w:rFonts w:ascii="Trebuchet MS" w:hAnsi="Trebuchet MS" w:cs="Arial"/>
          <w:color w:val="auto"/>
          <w:sz w:val="20"/>
          <w:szCs w:val="20"/>
        </w:rPr>
        <w:t>t hartuak</w:t>
      </w:r>
      <w:r w:rsidRPr="007A382F">
        <w:rPr>
          <w:rFonts w:ascii="Trebuchet MS" w:hAnsi="Trebuchet MS" w:cs="Arial"/>
          <w:color w:val="auto"/>
          <w:sz w:val="20"/>
          <w:szCs w:val="20"/>
        </w:rPr>
        <w:t xml:space="preserve"> izango dira.</w:t>
      </w:r>
    </w:p>
    <w:p w:rsidR="0088444C" w:rsidRPr="007A382F" w:rsidRDefault="00462C52" w:rsidP="0088444C">
      <w:pPr>
        <w:spacing w:before="60" w:line="240" w:lineRule="atLeast"/>
        <w:jc w:val="both"/>
        <w:rPr>
          <w:rFonts w:ascii="Trebuchet MS" w:hAnsi="Trebuchet MS" w:cs="Arial"/>
        </w:rPr>
      </w:pPr>
      <w:r w:rsidRPr="007A382F">
        <w:rPr>
          <w:rFonts w:ascii="Trebuchet MS" w:hAnsi="Trebuchet MS" w:cs="Arial"/>
        </w:rPr>
        <w:t>4</w:t>
      </w:r>
      <w:r w:rsidR="0088444C" w:rsidRPr="007A382F">
        <w:rPr>
          <w:rFonts w:ascii="Trebuchet MS" w:hAnsi="Trebuchet MS" w:cs="Arial"/>
        </w:rPr>
        <w:t>.- Kontratuaren</w:t>
      </w:r>
      <w:r w:rsidR="005944ED" w:rsidRPr="007A382F">
        <w:rPr>
          <w:rFonts w:ascii="Trebuchet MS" w:hAnsi="Trebuchet MS" w:cs="Arial"/>
        </w:rPr>
        <w:t xml:space="preserve"> indarraldian</w:t>
      </w:r>
      <w:r w:rsidR="0088444C" w:rsidRPr="007A382F">
        <w:rPr>
          <w:rFonts w:ascii="Trebuchet MS" w:hAnsi="Trebuchet MS" w:cs="Arial"/>
        </w:rPr>
        <w:t xml:space="preserve"> zehar, entitate kontratatzaileak beharrezkotzat jotzen dituen kontrolak egitea onartuko du adjudikaziodunak, hain zuzen ere segurtasun neurriak betetzen direla egiaztatzeko eta beharrezko neurri zuzentzaileak ezarri ahal izateko.</w:t>
      </w:r>
    </w:p>
    <w:p w:rsidR="001923AF" w:rsidRPr="007A382F" w:rsidRDefault="00462C52" w:rsidP="0088444C">
      <w:pPr>
        <w:spacing w:before="60" w:line="240" w:lineRule="atLeast"/>
        <w:jc w:val="both"/>
        <w:rPr>
          <w:rFonts w:ascii="Trebuchet MS" w:hAnsi="Trebuchet MS" w:cs="Arial"/>
        </w:rPr>
      </w:pPr>
      <w:r w:rsidRPr="007A382F">
        <w:rPr>
          <w:rFonts w:ascii="Trebuchet MS" w:hAnsi="Trebuchet MS" w:cs="Arial"/>
        </w:rPr>
        <w:t>5</w:t>
      </w:r>
      <w:r w:rsidR="0088444C" w:rsidRPr="007A382F">
        <w:rPr>
          <w:rFonts w:ascii="Trebuchet MS" w:hAnsi="Trebuchet MS" w:cs="Arial"/>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1923AF" w:rsidRPr="007A382F">
        <w:rPr>
          <w:rFonts w:ascii="Trebuchet MS" w:hAnsi="Trebuchet MS" w:cs="Arial"/>
        </w:rPr>
        <w:t>.</w:t>
      </w:r>
    </w:p>
    <w:p w:rsidR="001923AF" w:rsidRPr="007A382F" w:rsidRDefault="001923AF" w:rsidP="0019214E">
      <w:pPr>
        <w:pStyle w:val="3izenburua"/>
        <w:spacing w:line="240" w:lineRule="atLeast"/>
        <w:jc w:val="both"/>
        <w:rPr>
          <w:rFonts w:ascii="Trebuchet MS" w:hAnsi="Trebuchet MS"/>
          <w:sz w:val="20"/>
          <w:szCs w:val="20"/>
        </w:rPr>
      </w:pPr>
      <w:bookmarkStart w:id="110" w:name="_36.3.-_Kontratazio_publikoari"/>
      <w:bookmarkStart w:id="111" w:name="cl36_4"/>
      <w:bookmarkStart w:id="112" w:name="_Toc63777936"/>
      <w:bookmarkStart w:id="113" w:name="_Toc463331571"/>
      <w:bookmarkEnd w:id="110"/>
      <w:r w:rsidRPr="007A382F">
        <w:rPr>
          <w:rFonts w:ascii="Trebuchet MS" w:hAnsi="Trebuchet MS"/>
          <w:sz w:val="20"/>
          <w:szCs w:val="20"/>
        </w:rPr>
        <w:t>36.</w:t>
      </w:r>
      <w:r w:rsidR="0007015A" w:rsidRPr="007A382F">
        <w:rPr>
          <w:rFonts w:ascii="Trebuchet MS" w:hAnsi="Trebuchet MS"/>
          <w:sz w:val="20"/>
          <w:szCs w:val="20"/>
        </w:rPr>
        <w:t>4</w:t>
      </w:r>
      <w:r w:rsidRPr="007A382F">
        <w:rPr>
          <w:rFonts w:ascii="Trebuchet MS" w:hAnsi="Trebuchet MS"/>
          <w:sz w:val="20"/>
          <w:szCs w:val="20"/>
        </w:rPr>
        <w:t>.-</w:t>
      </w:r>
      <w:bookmarkEnd w:id="111"/>
      <w:r w:rsidRPr="007A382F">
        <w:rPr>
          <w:rFonts w:ascii="Trebuchet MS" w:hAnsi="Trebuchet MS"/>
          <w:sz w:val="20"/>
          <w:szCs w:val="20"/>
        </w:rPr>
        <w:t xml:space="preserve"> </w:t>
      </w:r>
      <w:r w:rsidRPr="007A382F">
        <w:rPr>
          <w:rFonts w:ascii="Trebuchet MS" w:hAnsi="Trebuchet MS"/>
          <w:iCs/>
          <w:sz w:val="20"/>
          <w:szCs w:val="20"/>
        </w:rPr>
        <w:t>Kontratazio publikoari aplikatzeko Jokabide Kodea eta Erakundearen Zuzentasun Esparrua betetzeari buruzko betebeharrak</w:t>
      </w:r>
      <w:bookmarkEnd w:id="112"/>
    </w:p>
    <w:p w:rsidR="001923AF" w:rsidRPr="007A382F" w:rsidRDefault="001923AF" w:rsidP="0019214E">
      <w:pPr>
        <w:pStyle w:val="Textoindependiente21"/>
        <w:snapToGrid w:val="0"/>
        <w:spacing w:before="60" w:line="240" w:lineRule="atLeast"/>
        <w:rPr>
          <w:rFonts w:ascii="Trebuchet MS" w:hAnsi="Trebuchet MS" w:cs="Arial"/>
          <w:b w:val="0"/>
          <w:sz w:val="20"/>
          <w:lang w:val="eu-ES"/>
        </w:rPr>
      </w:pPr>
      <w:r w:rsidRPr="007A382F">
        <w:rPr>
          <w:rFonts w:ascii="Trebuchet MS" w:hAnsi="Trebuchet MS" w:cs="Arial"/>
          <w:b w:val="0"/>
          <w:sz w:val="20"/>
          <w:lang w:val="eu-ES"/>
        </w:rPr>
        <w:t xml:space="preserve">1.- </w:t>
      </w:r>
      <w:r w:rsidR="00254085">
        <w:rPr>
          <w:rFonts w:ascii="Trebuchet MS" w:hAnsi="Trebuchet MS" w:cs="Arial"/>
          <w:b w:val="0"/>
          <w:sz w:val="20"/>
          <w:lang w:val="eu-ES"/>
        </w:rPr>
        <w:t>KABIA</w:t>
      </w:r>
      <w:r w:rsidRPr="007A382F">
        <w:rPr>
          <w:rFonts w:ascii="Trebuchet MS" w:hAnsi="Trebuchet MS" w:cs="Arial"/>
          <w:b w:val="0"/>
          <w:sz w:val="20"/>
          <w:lang w:val="eu-ES"/>
        </w:rPr>
        <w:t>k beharrezkotzat jotzen du kontratazio publikoen arloko jardunbideetan erakutsi behar diren balio etikoak eta jokabideak nahiz kudeaketa onaren printzipioak eta jardun profesionalerako arauak jasotzea.</w:t>
      </w:r>
    </w:p>
    <w:p w:rsidR="001923AF" w:rsidRPr="007A382F" w:rsidRDefault="001923AF" w:rsidP="0019214E">
      <w:pPr>
        <w:pStyle w:val="Textoindependiente21"/>
        <w:snapToGrid w:val="0"/>
        <w:spacing w:before="60" w:line="240" w:lineRule="atLeast"/>
        <w:rPr>
          <w:rFonts w:ascii="Trebuchet MS" w:hAnsi="Trebuchet MS" w:cs="Arial"/>
          <w:b w:val="0"/>
          <w:sz w:val="20"/>
          <w:lang w:val="eu-ES"/>
        </w:rPr>
      </w:pPr>
      <w:r w:rsidRPr="007A382F">
        <w:rPr>
          <w:rFonts w:ascii="Trebuchet MS" w:hAnsi="Trebuchet MS" w:cs="Arial"/>
          <w:b w:val="0"/>
          <w:sz w:val="20"/>
          <w:lang w:val="eu-ES"/>
        </w:rPr>
        <w:t>2.- Hori guztia, kontratazio publikoei buruzko Europako Parlamentuaren 2014ko otsailaren 26ko 2014/24/EB Zuzentarauaren 16. kontuan hartuzkoan aurreikusitakoaren arabera, zeinak aginte publikoak behartzen dituen bitarteko posible guztiak baliatzera kontratazio publikoetako prozeduretan interes gatazkak ekiditeko. Eta bereziki adierazten du ezen horrek “interes gatazkak detektatzera, saihestera eta konpontzera bideratutako prozedurak erabiltzea” ekar dezakeela berekin.</w:t>
      </w:r>
    </w:p>
    <w:p w:rsidR="001923AF" w:rsidRPr="007A382F" w:rsidRDefault="001923AF" w:rsidP="0019214E">
      <w:pPr>
        <w:pStyle w:val="Textoindependiente21"/>
        <w:snapToGrid w:val="0"/>
        <w:spacing w:before="60" w:line="240" w:lineRule="atLeast"/>
        <w:rPr>
          <w:rFonts w:ascii="Trebuchet MS" w:hAnsi="Trebuchet MS" w:cs="Arial"/>
          <w:b w:val="0"/>
          <w:sz w:val="20"/>
          <w:lang w:val="eu-ES"/>
        </w:rPr>
      </w:pPr>
      <w:r w:rsidRPr="007A382F">
        <w:rPr>
          <w:rFonts w:ascii="Trebuchet MS" w:hAnsi="Trebuchet M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x_4" w:history="1">
        <w:r w:rsidRPr="007A382F">
          <w:rPr>
            <w:rStyle w:val="Hiperesteka"/>
            <w:rFonts w:ascii="Trebuchet MS" w:hAnsi="Trebuchet MS" w:cs="Arial"/>
            <w:sz w:val="20"/>
            <w:lang w:val="eu-ES"/>
          </w:rPr>
          <w:t>IV. eranskinean</w:t>
        </w:r>
      </w:hyperlink>
      <w:r w:rsidRPr="007A382F">
        <w:rPr>
          <w:rFonts w:ascii="Trebuchet MS" w:hAnsi="Trebuchet MS" w:cs="Arial"/>
          <w:b w:val="0"/>
          <w:sz w:val="20"/>
          <w:lang w:val="eu-ES"/>
        </w:rPr>
        <w:t xml:space="preserve"> jasotzen da.</w:t>
      </w:r>
    </w:p>
    <w:p w:rsidR="0094355D" w:rsidRPr="007A382F" w:rsidRDefault="001923AF" w:rsidP="0019214E">
      <w:pPr>
        <w:pStyle w:val="Textoindependiente21"/>
        <w:snapToGrid w:val="0"/>
        <w:spacing w:before="60" w:line="240" w:lineRule="atLeast"/>
        <w:rPr>
          <w:rFonts w:ascii="Trebuchet MS" w:hAnsi="Trebuchet MS" w:cs="Arial"/>
          <w:b w:val="0"/>
          <w:sz w:val="20"/>
          <w:lang w:val="eu-ES"/>
        </w:rPr>
      </w:pPr>
      <w:r w:rsidRPr="007A382F">
        <w:rPr>
          <w:rFonts w:ascii="Trebuchet MS" w:hAnsi="Trebuchet MS" w:cs="Arial"/>
          <w:b w:val="0"/>
          <w:sz w:val="20"/>
          <w:lang w:val="eu-ES"/>
        </w:rPr>
        <w:t xml:space="preserve">3.- </w:t>
      </w:r>
      <w:r w:rsidR="0094355D" w:rsidRPr="007A382F">
        <w:rPr>
          <w:rFonts w:ascii="Trebuchet MS" w:hAnsi="Trebuchet MS" w:cs="Arial"/>
          <w:b w:val="0"/>
          <w:sz w:val="20"/>
          <w:lang w:val="eu-ES"/>
        </w:rPr>
        <w:t xml:space="preserve">Kode hori, funtsezko betekizuna baita, nahitaez betetzekoa da </w:t>
      </w:r>
      <w:r w:rsidR="00254085">
        <w:rPr>
          <w:rFonts w:ascii="Trebuchet MS" w:hAnsi="Trebuchet MS" w:cs="Arial"/>
          <w:b w:val="0"/>
          <w:sz w:val="20"/>
          <w:lang w:val="eu-ES"/>
        </w:rPr>
        <w:t>KABIA</w:t>
      </w:r>
      <w:r w:rsidR="0094355D" w:rsidRPr="007A382F">
        <w:rPr>
          <w:rFonts w:ascii="Trebuchet MS" w:hAnsi="Trebuchet MS" w:cs="Arial"/>
          <w:b w:val="0"/>
          <w:sz w:val="20"/>
          <w:lang w:val="eu-ES"/>
        </w:rPr>
        <w:t>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ez-betetzearengatik kontratua suntsiarazteko, horrek berekin dakartzan lege ondorio guztiekin</w:t>
      </w:r>
      <w:r w:rsidR="00266FD9" w:rsidRPr="007A382F">
        <w:rPr>
          <w:rFonts w:ascii="Trebuchet MS" w:hAnsi="Trebuchet MS" w:cs="Arial"/>
          <w:b w:val="0"/>
          <w:sz w:val="20"/>
          <w:lang w:val="eu-ES"/>
        </w:rPr>
        <w:t>.</w:t>
      </w:r>
    </w:p>
    <w:p w:rsidR="0094355D" w:rsidRPr="007A382F" w:rsidRDefault="001923AF" w:rsidP="0094355D">
      <w:pPr>
        <w:pStyle w:val="Textoindependiente21"/>
        <w:snapToGrid w:val="0"/>
        <w:spacing w:before="60" w:after="60" w:line="240" w:lineRule="atLeast"/>
        <w:rPr>
          <w:rFonts w:ascii="Trebuchet MS" w:hAnsi="Trebuchet MS" w:cs="Arial"/>
          <w:b w:val="0"/>
          <w:sz w:val="20"/>
          <w:lang w:val="eu-ES"/>
        </w:rPr>
      </w:pPr>
      <w:r w:rsidRPr="007A382F">
        <w:rPr>
          <w:rFonts w:ascii="Trebuchet MS" w:hAnsi="Trebuchet MS" w:cs="Arial"/>
          <w:b w:val="0"/>
          <w:sz w:val="20"/>
          <w:lang w:val="eu-ES"/>
        </w:rPr>
        <w:t xml:space="preserve">4.- </w:t>
      </w:r>
      <w:r w:rsidR="0094355D" w:rsidRPr="007A382F">
        <w:rPr>
          <w:rFonts w:ascii="Trebuchet MS" w:hAnsi="Trebuchet MS" w:cs="Arial"/>
          <w:b w:val="0"/>
          <w:sz w:val="20"/>
          <w:lang w:val="eu-ES"/>
        </w:rPr>
        <w:t xml:space="preserve">Kontratua suntsiaraztea bidezko ez denean, </w:t>
      </w:r>
      <w:r w:rsidR="00905405" w:rsidRPr="007A382F">
        <w:rPr>
          <w:rFonts w:ascii="Trebuchet MS" w:hAnsi="Trebuchet MS" w:cs="Arial"/>
          <w:b w:val="0"/>
          <w:sz w:val="20"/>
          <w:lang w:val="eu-ES"/>
        </w:rPr>
        <w:t>zigorra</w:t>
      </w:r>
      <w:r w:rsidR="0094355D" w:rsidRPr="007A382F">
        <w:rPr>
          <w:rFonts w:ascii="Trebuchet MS" w:hAnsi="Trebuchet MS" w:cs="Arial"/>
          <w:b w:val="0"/>
          <w:sz w:val="20"/>
          <w:lang w:val="eu-ES"/>
        </w:rPr>
        <w:t xml:space="preserve"> ezarriko da. Jokabide Kodearen ez-betetze bakoitza arau hauste larritzat hartuko da, eta horrek kontratuko aurrekontuaren % 10eraino iritsi ahal izango den zehapena eragingo du.</w:t>
      </w:r>
    </w:p>
    <w:p w:rsidR="001923AF" w:rsidRPr="007A382F" w:rsidRDefault="001923AF" w:rsidP="0019214E">
      <w:pPr>
        <w:pStyle w:val="Textoindependiente21"/>
        <w:snapToGrid w:val="0"/>
        <w:spacing w:before="60" w:line="240" w:lineRule="atLeast"/>
        <w:rPr>
          <w:rFonts w:ascii="Trebuchet MS" w:hAnsi="Trebuchet MS" w:cs="Arial"/>
          <w:b w:val="0"/>
          <w:sz w:val="20"/>
          <w:lang w:val="eu-ES"/>
        </w:rPr>
      </w:pPr>
      <w:r w:rsidRPr="007A382F">
        <w:rPr>
          <w:rFonts w:ascii="Trebuchet MS" w:hAnsi="Trebuchet MS" w:cs="Arial"/>
          <w:b w:val="0"/>
          <w:sz w:val="20"/>
          <w:lang w:val="eu-ES"/>
        </w:rPr>
        <w:t xml:space="preserve">5.- </w:t>
      </w:r>
      <w:r w:rsidR="00905405" w:rsidRPr="007A382F">
        <w:rPr>
          <w:rFonts w:ascii="Trebuchet MS" w:hAnsi="Trebuchet MS" w:cs="Arial"/>
          <w:b w:val="0"/>
          <w:sz w:val="20"/>
          <w:lang w:val="eu-ES"/>
        </w:rPr>
        <w:t>Zigorrak</w:t>
      </w:r>
      <w:r w:rsidR="0094355D" w:rsidRPr="007A382F">
        <w:rPr>
          <w:rFonts w:ascii="Trebuchet MS" w:hAnsi="Trebuchet MS" w:cs="Arial"/>
          <w:b w:val="0"/>
          <w:sz w:val="20"/>
          <w:lang w:val="eu-ES"/>
        </w:rPr>
        <w:t xml:space="preserve"> ezartzeko prozedurak kontuan hartuko ditu kontraesan eta graduazio printzipioak, proportzionaltasuna eta inguruabarrak kontuan hartuta</w:t>
      </w:r>
      <w:r w:rsidRPr="007A382F">
        <w:rPr>
          <w:rFonts w:ascii="Trebuchet MS" w:hAnsi="Trebuchet MS" w:cs="Arial"/>
          <w:b w:val="0"/>
          <w:sz w:val="20"/>
          <w:lang w:val="eu-ES"/>
        </w:rPr>
        <w:t>.</w:t>
      </w:r>
    </w:p>
    <w:p w:rsidR="001923AF" w:rsidRPr="007A382F" w:rsidRDefault="001923AF" w:rsidP="0019214E">
      <w:pPr>
        <w:pStyle w:val="3izenburua"/>
        <w:spacing w:line="240" w:lineRule="atLeast"/>
        <w:jc w:val="both"/>
        <w:rPr>
          <w:rFonts w:ascii="Trebuchet MS" w:hAnsi="Trebuchet MS"/>
          <w:sz w:val="20"/>
          <w:szCs w:val="20"/>
        </w:rPr>
      </w:pPr>
      <w:bookmarkStart w:id="114" w:name="_Toc63777937"/>
      <w:bookmarkEnd w:id="113"/>
      <w:r w:rsidRPr="007A382F">
        <w:rPr>
          <w:rFonts w:ascii="Trebuchet MS" w:hAnsi="Trebuchet MS"/>
          <w:sz w:val="20"/>
          <w:szCs w:val="20"/>
        </w:rPr>
        <w:t>36.</w:t>
      </w:r>
      <w:r w:rsidR="0007015A" w:rsidRPr="007A382F">
        <w:rPr>
          <w:rFonts w:ascii="Trebuchet MS" w:hAnsi="Trebuchet MS"/>
          <w:sz w:val="20"/>
          <w:szCs w:val="20"/>
        </w:rPr>
        <w:t>5</w:t>
      </w:r>
      <w:r w:rsidRPr="007A382F">
        <w:rPr>
          <w:rFonts w:ascii="Trebuchet MS" w:hAnsi="Trebuchet MS"/>
          <w:sz w:val="20"/>
          <w:szCs w:val="20"/>
        </w:rPr>
        <w:t>.- Baimen eta lizentzien kudeaketaren inguruko betebeharrak</w:t>
      </w:r>
      <w:bookmarkEnd w:id="114"/>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Enpresa kontratistaren kontura eta haren ardura izango da, baldin eta kontratazio organoak bere kabuz kudeatzea erabakitzen ez badu, lanak behar bezala gauzatzeko beharrezkoak diren baimen, lizentzia eta onarpenak eskuratzea, bere kontura eskumeneko organismoen baldintza eta beharkizunak errespetatu beharko dituelarik. </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Baimenak, lizentziak edo onarpenak eskuratzeak tasa, fidantza edo bestelako gasturen bat badakar, </w:t>
      </w:r>
      <w:r w:rsidR="0078308E" w:rsidRPr="007A382F">
        <w:rPr>
          <w:rFonts w:ascii="Trebuchet MS" w:hAnsi="Trebuchet MS" w:cs="Arial"/>
        </w:rPr>
        <w:t>enpresa kontratistak ordaindu edo gordail</w:t>
      </w:r>
      <w:r w:rsidR="00A546EB" w:rsidRPr="007A382F">
        <w:rPr>
          <w:rFonts w:ascii="Trebuchet MS" w:hAnsi="Trebuchet MS" w:cs="Arial"/>
        </w:rPr>
        <w:t>a</w:t>
      </w:r>
      <w:r w:rsidR="0078308E" w:rsidRPr="007A382F">
        <w:rPr>
          <w:rFonts w:ascii="Trebuchet MS" w:hAnsi="Trebuchet MS" w:cs="Arial"/>
        </w:rPr>
        <w:t>tuko ditu</w:t>
      </w:r>
      <w:r w:rsidRPr="007A382F">
        <w:rPr>
          <w:rFonts w:ascii="Trebuchet MS" w:hAnsi="Trebuchet MS" w:cs="Arial"/>
        </w:rPr>
        <w:t xml:space="preserve">. </w:t>
      </w:r>
    </w:p>
    <w:p w:rsidR="001923AF" w:rsidRPr="007A382F" w:rsidRDefault="001923AF" w:rsidP="0019214E">
      <w:pPr>
        <w:pStyle w:val="3izenburua"/>
        <w:spacing w:line="240" w:lineRule="atLeast"/>
        <w:jc w:val="both"/>
        <w:rPr>
          <w:rFonts w:ascii="Trebuchet MS" w:hAnsi="Trebuchet MS"/>
          <w:sz w:val="20"/>
          <w:szCs w:val="20"/>
        </w:rPr>
      </w:pPr>
      <w:bookmarkStart w:id="115" w:name="_Toc63777938"/>
      <w:r w:rsidRPr="007A382F">
        <w:rPr>
          <w:rFonts w:ascii="Trebuchet MS" w:hAnsi="Trebuchet MS"/>
          <w:sz w:val="20"/>
          <w:szCs w:val="20"/>
        </w:rPr>
        <w:lastRenderedPageBreak/>
        <w:t>36.</w:t>
      </w:r>
      <w:r w:rsidR="0007015A" w:rsidRPr="007A382F">
        <w:rPr>
          <w:rFonts w:ascii="Trebuchet MS" w:hAnsi="Trebuchet MS"/>
          <w:sz w:val="20"/>
          <w:szCs w:val="20"/>
        </w:rPr>
        <w:t>6</w:t>
      </w:r>
      <w:r w:rsidRPr="007A382F">
        <w:rPr>
          <w:rFonts w:ascii="Trebuchet MS" w:hAnsi="Trebuchet MS"/>
          <w:sz w:val="20"/>
          <w:szCs w:val="20"/>
        </w:rPr>
        <w:t>.- Kontratistari eska dakizkiokeen gastuak</w:t>
      </w:r>
      <w:bookmarkEnd w:id="115"/>
    </w:p>
    <w:p w:rsidR="001923AF" w:rsidRPr="007A382F" w:rsidRDefault="001923AF" w:rsidP="0019214E">
      <w:pPr>
        <w:autoSpaceDE w:val="0"/>
        <w:autoSpaceDN w:val="0"/>
        <w:adjustRightInd w:val="0"/>
        <w:spacing w:before="60" w:line="240" w:lineRule="atLeast"/>
        <w:jc w:val="both"/>
        <w:rPr>
          <w:rFonts w:ascii="Trebuchet MS" w:hAnsi="Trebuchet MS" w:cs="Arial"/>
          <w:strike/>
        </w:rPr>
      </w:pPr>
      <w:r w:rsidRPr="007A382F">
        <w:rPr>
          <w:rFonts w:ascii="Trebuchet MS" w:hAnsi="Trebuchet MS" w:cs="Arial"/>
        </w:rPr>
        <w:t xml:space="preserve">Kontratistaren kontura dira kontratua formalizatzeko gastuak, </w:t>
      </w:r>
      <w:r w:rsidR="0078308E" w:rsidRPr="007A382F">
        <w:rPr>
          <w:rFonts w:ascii="Trebuchet MS" w:hAnsi="Trebuchet MS" w:cs="Arial"/>
        </w:rPr>
        <w:t>kontratua eskritura publikora eramaten bada</w:t>
      </w:r>
      <w:r w:rsidRPr="007A382F">
        <w:rPr>
          <w:rFonts w:ascii="Trebuchet MS" w:hAnsi="Trebuchet MS" w:cs="Arial"/>
        </w:rPr>
        <w:t xml:space="preserve">, eta baita kontratua betetzeko lizentzia eta baimen guztiak ere. </w:t>
      </w:r>
    </w:p>
    <w:p w:rsidR="001923AF" w:rsidRPr="007A382F" w:rsidRDefault="001923AF" w:rsidP="00A82199">
      <w:pPr>
        <w:pStyle w:val="3izenburua"/>
        <w:tabs>
          <w:tab w:val="left" w:pos="3568"/>
          <w:tab w:val="left" w:pos="6351"/>
        </w:tabs>
        <w:spacing w:line="240" w:lineRule="atLeast"/>
        <w:jc w:val="both"/>
        <w:rPr>
          <w:rFonts w:ascii="Trebuchet MS" w:hAnsi="Trebuchet MS"/>
          <w:sz w:val="20"/>
          <w:szCs w:val="20"/>
        </w:rPr>
      </w:pPr>
      <w:bookmarkStart w:id="116" w:name="_Toc63777939"/>
      <w:r w:rsidRPr="007A382F">
        <w:rPr>
          <w:rFonts w:ascii="Trebuchet MS" w:hAnsi="Trebuchet MS"/>
          <w:sz w:val="20"/>
          <w:szCs w:val="20"/>
        </w:rPr>
        <w:t>36.</w:t>
      </w:r>
      <w:r w:rsidR="0007015A" w:rsidRPr="007A382F">
        <w:rPr>
          <w:rFonts w:ascii="Trebuchet MS" w:hAnsi="Trebuchet MS"/>
          <w:sz w:val="20"/>
          <w:szCs w:val="20"/>
        </w:rPr>
        <w:t>7</w:t>
      </w:r>
      <w:r w:rsidRPr="007A382F">
        <w:rPr>
          <w:rFonts w:ascii="Trebuchet MS" w:hAnsi="Trebuchet MS"/>
          <w:sz w:val="20"/>
          <w:szCs w:val="20"/>
        </w:rPr>
        <w:t>.- Lan programa</w:t>
      </w:r>
      <w:bookmarkEnd w:id="116"/>
      <w:r w:rsidR="0078308E" w:rsidRPr="007A382F">
        <w:rPr>
          <w:rFonts w:ascii="Trebuchet MS" w:hAnsi="Trebuchet MS"/>
          <w:sz w:val="20"/>
          <w:szCs w:val="20"/>
        </w:rPr>
        <w:tab/>
      </w:r>
      <w:r w:rsidR="00A82199" w:rsidRPr="007A382F">
        <w:rPr>
          <w:rFonts w:ascii="Trebuchet MS" w:hAnsi="Trebuchet MS"/>
          <w:sz w:val="20"/>
          <w:szCs w:val="20"/>
        </w:rPr>
        <w:tab/>
      </w:r>
    </w:p>
    <w:p w:rsidR="001923AF" w:rsidRPr="007A382F" w:rsidRDefault="00F8548C" w:rsidP="0019214E">
      <w:pPr>
        <w:spacing w:before="60" w:line="240" w:lineRule="atLeast"/>
        <w:jc w:val="both"/>
        <w:rPr>
          <w:rFonts w:ascii="Trebuchet MS" w:hAnsi="Trebuchet MS" w:cs="Arial"/>
        </w:rPr>
      </w:pPr>
      <w:r w:rsidRPr="007A382F">
        <w:rPr>
          <w:rFonts w:ascii="Trebuchet MS" w:hAnsi="Trebuchet MS" w:cs="Arial"/>
        </w:rPr>
        <w:t>1.- Administrazio</w:t>
      </w:r>
      <w:r w:rsidR="001923AF" w:rsidRPr="007A382F">
        <w:rPr>
          <w:rFonts w:ascii="Trebuchet MS" w:hAnsi="Trebuchet MS" w:cs="Arial"/>
        </w:rPr>
        <w:t>ak egoki iritziz gero preskripzio teknikoen agirian ezarriarekin bat lan programa bat eskatzeari, adjudikaziodunak programa hori aurkeztu beh</w:t>
      </w:r>
      <w:r w:rsidRPr="007A382F">
        <w:rPr>
          <w:rFonts w:ascii="Trebuchet MS" w:hAnsi="Trebuchet MS" w:cs="Arial"/>
        </w:rPr>
        <w:t>arko dio Administrazio</w:t>
      </w:r>
      <w:r w:rsidR="001923AF" w:rsidRPr="007A382F">
        <w:rPr>
          <w:rFonts w:ascii="Trebuchet MS" w:hAnsi="Trebuchet MS" w:cs="Arial"/>
        </w:rPr>
        <w:t>ari, honek, hautatutako aukerari buruzko dokumentuekin batera, onartu eta, hala badagokio, epe partzialak finkatu ditzan.</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Kontratuko baldintzak aldatzen diren bakoitzean, adjudikaziodunak gaurkotu eta egunean jarri beharko du programa hori, horretarako jasotzen dituen jarraibideen ildotik joz betiere.</w:t>
      </w:r>
    </w:p>
    <w:p w:rsidR="001923AF" w:rsidRPr="007A382F" w:rsidRDefault="001923AF" w:rsidP="0019214E">
      <w:pPr>
        <w:pStyle w:val="2izenburua"/>
        <w:spacing w:line="240" w:lineRule="atLeast"/>
        <w:jc w:val="both"/>
        <w:rPr>
          <w:rFonts w:ascii="Trebuchet MS" w:hAnsi="Trebuchet MS"/>
          <w:bCs w:val="0"/>
          <w:i w:val="0"/>
          <w:iCs w:val="0"/>
          <w:sz w:val="20"/>
          <w:szCs w:val="20"/>
        </w:rPr>
      </w:pPr>
      <w:bookmarkStart w:id="117" w:name="_Toc63777940"/>
      <w:bookmarkStart w:id="118" w:name="_Toc463331578"/>
      <w:r w:rsidRPr="007A382F">
        <w:rPr>
          <w:rFonts w:ascii="Trebuchet MS" w:hAnsi="Trebuchet MS"/>
          <w:bCs w:val="0"/>
          <w:i w:val="0"/>
          <w:iCs w:val="0"/>
          <w:sz w:val="20"/>
          <w:szCs w:val="20"/>
        </w:rPr>
        <w:t>37.- Obra proiektuak prestatzeko kontratuari buruzko berezitasunak</w:t>
      </w:r>
      <w:bookmarkEnd w:id="117"/>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Enpresa kontratistak ezaugarrien taulako </w:t>
      </w:r>
      <w:hyperlink w:anchor="CC_8" w:history="1">
        <w:r w:rsidRPr="007A382F">
          <w:rPr>
            <w:rStyle w:val="Hiperesteka"/>
            <w:rFonts w:ascii="Trebuchet MS" w:hAnsi="Trebuchet MS" w:cs="Arial"/>
            <w:b/>
          </w:rPr>
          <w:t>8. atalean</w:t>
        </w:r>
      </w:hyperlink>
      <w:r w:rsidRPr="007A382F">
        <w:rPr>
          <w:rFonts w:ascii="Trebuchet MS" w:hAnsi="Trebuchet MS" w:cs="Arial"/>
        </w:rPr>
        <w:t xml:space="preserve"> jasotako epearen barruan entregatu beharko ditu egindako lanak. Kontratuaren arduradunak azterketa bat egingo du aurkeztutako dokumentazioaren inguruan eta, preskripzio teknikoak bete direla uste badu, obrak hartzea proposatuko du.</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w:t>
      </w:r>
      <w:r w:rsidRPr="007A382F">
        <w:rPr>
          <w:rFonts w:ascii="Trebuchet MS" w:hAnsi="Trebuchet MS"/>
        </w:rPr>
        <w:t xml:space="preserve">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1923AF" w:rsidRPr="007A382F" w:rsidRDefault="001923AF" w:rsidP="0019214E">
      <w:pPr>
        <w:pStyle w:val="3izenburua"/>
        <w:spacing w:line="240" w:lineRule="atLeast"/>
        <w:jc w:val="both"/>
        <w:rPr>
          <w:rFonts w:ascii="Trebuchet MS" w:hAnsi="Trebuchet MS"/>
          <w:sz w:val="20"/>
          <w:szCs w:val="20"/>
        </w:rPr>
      </w:pPr>
      <w:bookmarkStart w:id="119" w:name="_Toc63777941"/>
      <w:r w:rsidRPr="007A382F">
        <w:rPr>
          <w:rFonts w:ascii="Trebuchet MS" w:hAnsi="Trebuchet MS"/>
          <w:sz w:val="20"/>
          <w:szCs w:val="20"/>
        </w:rPr>
        <w:t>37.1.- Errakuntzak zuzendu eta akatsak konpontzea</w:t>
      </w:r>
      <w:bookmarkEnd w:id="119"/>
    </w:p>
    <w:p w:rsidR="001923AF" w:rsidRPr="007A382F" w:rsidRDefault="001923AF" w:rsidP="0019214E">
      <w:pPr>
        <w:spacing w:before="60" w:line="240" w:lineRule="atLeast"/>
        <w:jc w:val="both"/>
        <w:rPr>
          <w:rFonts w:ascii="Trebuchet MS" w:hAnsi="Trebuchet MS" w:cs="Arial"/>
        </w:rPr>
      </w:pPr>
      <w:r w:rsidRPr="007A382F">
        <w:rPr>
          <w:rFonts w:ascii="Trebuchet MS" w:hAnsi="Trebuchet MS" w:cs="Arial"/>
        </w:rPr>
        <w:t xml:space="preserve">1.- Zerbitzu-kontratua obra-proiektu bat osorik egiteko baldin bada, egotzi ahal zaizkion okerrak, trakeskeria teknikoak, oker materialak, ez-egiteak eta erregelamendu edo lege mailako arau-hausteak zuzentzeko eskatuko dio kontratazio-organoak kontratistari, eta, horretarako, ezaugarrien taulako </w:t>
      </w:r>
      <w:hyperlink w:anchor="CC_8" w:history="1">
        <w:r w:rsidRPr="007A382F">
          <w:rPr>
            <w:rStyle w:val="Hiperesteka"/>
            <w:rFonts w:ascii="Trebuchet MS" w:hAnsi="Trebuchet MS" w:cs="Arial"/>
            <w:b/>
          </w:rPr>
          <w:t>8. atalean</w:t>
        </w:r>
      </w:hyperlink>
      <w:r w:rsidRPr="007A382F">
        <w:rPr>
          <w:rFonts w:ascii="Trebuchet MS" w:hAnsi="Trebuchet MS" w:cs="Arial"/>
        </w:rPr>
        <w:t xml:space="preserve"> adierazi beharreko epea emango dio, gehienez ere 2 hilabetekoa.</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Epe hori amaitu eta ez baditu oraindik okerrak zuzendu, entitate kontratatzaileak bi aukera izango ditu, tartean diren gorabeherak kontuan harturik: kontratua suntsiaraztea edo kontratistari beste epe bat ematea SPKLren 314. artikuluan aurreikusita dagoen eran eta bertan jasotako ondorioekin.</w:t>
      </w:r>
    </w:p>
    <w:p w:rsidR="001923AF" w:rsidRPr="007A382F" w:rsidRDefault="001923AF" w:rsidP="0019214E">
      <w:pPr>
        <w:spacing w:before="60" w:line="240" w:lineRule="atLeast"/>
        <w:jc w:val="both"/>
        <w:rPr>
          <w:rFonts w:ascii="Trebuchet MS" w:hAnsi="Trebuchet MS" w:cs="Arial"/>
        </w:rPr>
      </w:pPr>
      <w:r w:rsidRPr="007A382F">
        <w:rPr>
          <w:rFonts w:ascii="Trebuchet MS" w:hAnsi="Trebuchet MS" w:cs="Arial"/>
        </w:rPr>
        <w:t xml:space="preserve">3.- Kontratistak erreklamaziorik egiten badu kontratuaren arduradunak egindako oharrei dagokienez, arduradunak kontratazio organoari helaraziko dio erreklamazioa, txostenarekin batera, organo horrek ebatzi dezan. </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4.- Kontratistak ez badu idatzizko erreklamaziorik aurkezten kontratuaren zuzendariak egindako oharrei dagokienez, haiekin ados dagoela ulertuko da eta, beraz, antzemandako akatsak zuzendu edo konpondu egin behako ditu.</w:t>
      </w:r>
    </w:p>
    <w:p w:rsidR="001923AF" w:rsidRPr="007A382F" w:rsidRDefault="001923AF" w:rsidP="0019214E">
      <w:pPr>
        <w:pStyle w:val="3izenburua"/>
        <w:spacing w:line="240" w:lineRule="atLeast"/>
        <w:jc w:val="both"/>
        <w:rPr>
          <w:rFonts w:ascii="Trebuchet MS" w:hAnsi="Trebuchet MS"/>
          <w:sz w:val="20"/>
          <w:szCs w:val="20"/>
        </w:rPr>
      </w:pPr>
      <w:bookmarkStart w:id="120" w:name="_Toc63777942"/>
      <w:r w:rsidRPr="007A382F">
        <w:rPr>
          <w:rFonts w:ascii="Trebuchet MS" w:hAnsi="Trebuchet MS"/>
          <w:sz w:val="20"/>
          <w:szCs w:val="20"/>
        </w:rPr>
        <w:t>37.2.- Kalte-ordainak obrak egikaritzean izandako desbideratzeengatik eta proiektuko akatsen edo errakuntzen erantzukizuna</w:t>
      </w:r>
      <w:bookmarkEnd w:id="120"/>
      <w:r w:rsidRPr="007A382F">
        <w:rPr>
          <w:rFonts w:ascii="Trebuchet MS" w:hAnsi="Trebuchet MS"/>
          <w:sz w:val="20"/>
          <w:szCs w:val="20"/>
        </w:rPr>
        <w:t xml:space="preserve"> </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Proiektuan aurreikusitako obra egikaritzearen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w:t>
      </w:r>
      <w:r w:rsidRPr="007A382F">
        <w:rPr>
          <w:rFonts w:ascii="Trebuchet MS" w:hAnsi="Trebuchet MS" w:cs="Arial"/>
        </w:rPr>
        <w:lastRenderedPageBreak/>
        <w:t xml:space="preserve">zaizkion akats eta hutsune teknikoengatik, edo hark egindako errakuntza material, ez-egite eta lege edo erregelamendu mailako arau hausteengatik, erantzukizuna kontratistarena izango da. </w:t>
      </w:r>
    </w:p>
    <w:p w:rsidR="001923AF" w:rsidRPr="007A382F" w:rsidRDefault="001923AF" w:rsidP="0019214E">
      <w:pPr>
        <w:autoSpaceDE w:val="0"/>
        <w:autoSpaceDN w:val="0"/>
        <w:adjustRightInd w:val="0"/>
        <w:spacing w:before="60" w:line="240" w:lineRule="atLeast"/>
        <w:jc w:val="both"/>
        <w:rPr>
          <w:rFonts w:ascii="Trebuchet MS" w:hAnsi="Trebuchet MS"/>
        </w:rPr>
      </w:pPr>
      <w:r w:rsidRPr="007A382F">
        <w:rPr>
          <w:rFonts w:ascii="Trebuchet MS" w:hAnsi="Trebuchet MS" w:cs="Arial"/>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entitate kontratatzaileak jarri beharko du.</w:t>
      </w:r>
    </w:p>
    <w:p w:rsidR="001923AF" w:rsidRPr="007A382F" w:rsidRDefault="001923AF" w:rsidP="0019214E">
      <w:pPr>
        <w:pStyle w:val="2izenburua"/>
        <w:spacing w:line="240" w:lineRule="atLeast"/>
        <w:jc w:val="both"/>
        <w:rPr>
          <w:rFonts w:ascii="Trebuchet MS" w:hAnsi="Trebuchet MS"/>
          <w:i w:val="0"/>
          <w:iCs w:val="0"/>
          <w:sz w:val="20"/>
          <w:szCs w:val="20"/>
        </w:rPr>
      </w:pPr>
      <w:bookmarkStart w:id="121" w:name="_Toc63777943"/>
      <w:r w:rsidRPr="007A382F">
        <w:rPr>
          <w:rFonts w:ascii="Trebuchet MS" w:hAnsi="Trebuchet MS"/>
          <w:i w:val="0"/>
          <w:sz w:val="20"/>
          <w:szCs w:val="20"/>
        </w:rPr>
        <w:t>38.- Zerbitzu kontratuen berezitasunak, herritarrentzat zuzeneko prestazioak dakartzatenean</w:t>
      </w:r>
      <w:bookmarkEnd w:id="121"/>
    </w:p>
    <w:p w:rsidR="001923AF" w:rsidRPr="007A382F" w:rsidRDefault="001923AF" w:rsidP="0019214E">
      <w:pPr>
        <w:spacing w:before="60" w:line="240" w:lineRule="atLeast"/>
        <w:jc w:val="both"/>
        <w:rPr>
          <w:rFonts w:ascii="Trebuchet MS" w:hAnsi="Trebuchet MS" w:cs="Arial"/>
        </w:rPr>
      </w:pPr>
      <w:r w:rsidRPr="007A382F">
        <w:rPr>
          <w:rFonts w:ascii="Trebuchet MS" w:hAnsi="Trebuchet MS" w:cs="Arial"/>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entitate kontratatzaileari egotzi ahal zaizkion kausengatik; eta, behar den kasuetan,  kontratatutako obrak eta instalazioak artapen eta funtzionamendu egoera egokian entregatzea.</w:t>
      </w:r>
    </w:p>
    <w:p w:rsidR="001923AF" w:rsidRPr="007A382F" w:rsidRDefault="001923AF" w:rsidP="0019214E">
      <w:pPr>
        <w:spacing w:before="60" w:line="240" w:lineRule="atLeast"/>
        <w:jc w:val="both"/>
        <w:rPr>
          <w:rFonts w:ascii="Trebuchet MS" w:hAnsi="Trebuchet MS" w:cs="Arial"/>
        </w:rPr>
      </w:pPr>
      <w:r w:rsidRPr="007A382F">
        <w:rPr>
          <w:rFonts w:ascii="Trebuchet MS" w:hAnsi="Trebuchet MS" w:cs="Arial"/>
        </w:rPr>
        <w:t>2.- Kontratistak kontratua ez betetzeagatik nahasmendu larri eta beste baliabide batzuekin konpondu ezinekoa sortzen bazaio zerbitzuari, eta entitate kontratatzaileak kontratua suntsiarazteko erabakirik hartzen ez badu, nahasmendua desagertu arte zerbitzua bahitzea edo hartan esku hartzea erabaki dezake entitate kontratatzaileak. Nolanahi ere, kontratista behartuta egongo da eragindako kalte eta galerak ordaintzera Administrazioari.</w:t>
      </w:r>
    </w:p>
    <w:p w:rsidR="001923AF" w:rsidRPr="007A382F" w:rsidRDefault="001923AF" w:rsidP="0019214E">
      <w:pPr>
        <w:spacing w:before="60" w:line="240" w:lineRule="atLeast"/>
        <w:jc w:val="both"/>
        <w:rPr>
          <w:rFonts w:ascii="Trebuchet MS" w:hAnsi="Trebuchet MS" w:cs="Arial"/>
        </w:rPr>
      </w:pPr>
      <w:r w:rsidRPr="007A382F">
        <w:rPr>
          <w:rFonts w:ascii="Trebuchet MS" w:hAnsi="Trebuchet MS" w:cs="Arial"/>
        </w:rPr>
        <w:t>3.- Entitate kontratatzaileak beharrezko polizia ahalmenak izango ditu, herritarrei zuzeneko prestazioak dakarzkien zerbitzuen martxa ona ziurtatzeko.</w:t>
      </w:r>
    </w:p>
    <w:p w:rsidR="001923AF" w:rsidRPr="007A382F" w:rsidRDefault="001923AF" w:rsidP="0019214E">
      <w:pPr>
        <w:pStyle w:val="2izenburua"/>
        <w:spacing w:line="240" w:lineRule="atLeast"/>
        <w:jc w:val="both"/>
        <w:rPr>
          <w:rFonts w:ascii="Trebuchet MS" w:hAnsi="Trebuchet MS"/>
          <w:bCs w:val="0"/>
          <w:i w:val="0"/>
          <w:iCs w:val="0"/>
          <w:sz w:val="20"/>
          <w:szCs w:val="20"/>
        </w:rPr>
      </w:pPr>
      <w:bookmarkStart w:id="122" w:name="_Toc63777944"/>
      <w:r w:rsidRPr="007A382F">
        <w:rPr>
          <w:rFonts w:ascii="Trebuchet MS" w:hAnsi="Trebuchet MS"/>
          <w:bCs w:val="0"/>
          <w:i w:val="0"/>
          <w:iCs w:val="0"/>
          <w:sz w:val="20"/>
          <w:szCs w:val="20"/>
        </w:rPr>
        <w:t>39.- Jabetza intelektualaren eskubideak</w:t>
      </w:r>
      <w:bookmarkEnd w:id="122"/>
      <w:r w:rsidRPr="007A382F">
        <w:rPr>
          <w:rFonts w:ascii="Trebuchet MS" w:hAnsi="Trebuchet MS"/>
          <w:bCs w:val="0"/>
          <w:i w:val="0"/>
          <w:iCs w:val="0"/>
          <w:sz w:val="20"/>
          <w:szCs w:val="20"/>
        </w:rPr>
        <w:t xml:space="preserve"> </w:t>
      </w:r>
    </w:p>
    <w:p w:rsidR="001923AF" w:rsidRPr="007A382F" w:rsidRDefault="001923AF" w:rsidP="0019214E">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Baldin eta kontratuaren objektua bada jabetza intelektual edo industrialaren eskubide batek babestutako produktuak garatzea eta eskura jartzea, hark berekin ekarriko du eskubide hori entitate kontratatzaileari lagatzea. </w:t>
      </w:r>
    </w:p>
    <w:p w:rsidR="001923AF" w:rsidRPr="007A382F" w:rsidRDefault="001923AF" w:rsidP="0019214E">
      <w:pPr>
        <w:pStyle w:val="2izenburua"/>
        <w:spacing w:line="240" w:lineRule="atLeast"/>
        <w:jc w:val="both"/>
        <w:rPr>
          <w:rFonts w:ascii="Trebuchet MS" w:hAnsi="Trebuchet MS"/>
          <w:bCs w:val="0"/>
          <w:i w:val="0"/>
          <w:iCs w:val="0"/>
          <w:sz w:val="20"/>
          <w:szCs w:val="20"/>
        </w:rPr>
      </w:pPr>
      <w:bookmarkStart w:id="123" w:name="_Toc63777945"/>
      <w:r w:rsidRPr="007A382F">
        <w:rPr>
          <w:rFonts w:ascii="Trebuchet MS" w:hAnsi="Trebuchet MS"/>
          <w:bCs w:val="0"/>
          <w:i w:val="0"/>
          <w:iCs w:val="0"/>
          <w:sz w:val="20"/>
          <w:szCs w:val="20"/>
        </w:rPr>
        <w:t xml:space="preserve">40.- </w:t>
      </w:r>
      <w:bookmarkEnd w:id="118"/>
      <w:r w:rsidRPr="007A382F">
        <w:rPr>
          <w:rFonts w:ascii="Trebuchet MS" w:hAnsi="Trebuchet MS"/>
          <w:bCs w:val="0"/>
          <w:i w:val="0"/>
          <w:iCs w:val="0"/>
          <w:sz w:val="20"/>
          <w:szCs w:val="20"/>
        </w:rPr>
        <w:t>Berandutze zigorrak eta beste zigor batzuk</w:t>
      </w:r>
      <w:bookmarkEnd w:id="123"/>
    </w:p>
    <w:p w:rsidR="001923AF" w:rsidRPr="007A382F" w:rsidRDefault="001923AF" w:rsidP="0019214E">
      <w:pPr>
        <w:spacing w:before="60" w:line="240" w:lineRule="atLeast"/>
        <w:jc w:val="both"/>
        <w:rPr>
          <w:rFonts w:ascii="Trebuchet MS" w:hAnsi="Trebuchet MS"/>
        </w:rPr>
      </w:pPr>
      <w:r w:rsidRPr="007A382F">
        <w:rPr>
          <w:rFonts w:ascii="Trebuchet MS" w:eastAsia="Arial Unicode MS" w:hAnsi="Trebuchet MS" w:cs="Arial"/>
        </w:rPr>
        <w:t>1.- Kontratazio organoak zigorrak ezarri ahal izango dizkio enpresa kontratistari jarraian adierazten diren ez-betetzeengatik eta adierazten diren zenbatekoetan, SPKL</w:t>
      </w:r>
      <w:r w:rsidR="005944ED" w:rsidRPr="007A382F">
        <w:rPr>
          <w:rFonts w:ascii="Trebuchet MS" w:eastAsia="Arial Unicode MS" w:hAnsi="Trebuchet MS" w:cs="Arial"/>
        </w:rPr>
        <w:t>ren</w:t>
      </w:r>
      <w:r w:rsidRPr="007A382F">
        <w:rPr>
          <w:rFonts w:ascii="Trebuchet MS" w:eastAsia="Arial Unicode MS" w:hAnsi="Trebuchet MS" w:cs="Arial"/>
        </w:rPr>
        <w:t xml:space="preserve"> 192. eta 193. artikuluetan ezarritakoari jarraituz</w:t>
      </w:r>
      <w:r w:rsidRPr="007A382F">
        <w:rPr>
          <w:rFonts w:ascii="Trebuchet MS" w:hAnsi="Trebuchet MS"/>
        </w:rPr>
        <w:t>:</w:t>
      </w:r>
    </w:p>
    <w:p w:rsidR="001923AF" w:rsidRPr="007A382F" w:rsidRDefault="001923AF" w:rsidP="0019214E">
      <w:pPr>
        <w:numPr>
          <w:ilvl w:val="2"/>
          <w:numId w:val="6"/>
        </w:numPr>
        <w:tabs>
          <w:tab w:val="clear" w:pos="2160"/>
        </w:tabs>
        <w:spacing w:before="60"/>
        <w:ind w:left="568" w:hanging="284"/>
        <w:jc w:val="both"/>
        <w:rPr>
          <w:rFonts w:ascii="Trebuchet MS" w:eastAsia="Arial Unicode MS" w:hAnsi="Trebuchet MS" w:cs="Arial"/>
          <w:lang w:eastAsia="en-US"/>
        </w:rPr>
      </w:pPr>
      <w:r w:rsidRPr="007A382F">
        <w:rPr>
          <w:rFonts w:ascii="Trebuchet MS" w:eastAsia="Arial Unicode MS" w:hAnsi="Trebuchet MS" w:cs="Arial"/>
          <w:lang w:eastAsia="en-US"/>
        </w:rPr>
        <w:t>Guztizko epea edo epe partzialak betetzeko berandutzeagatik.</w:t>
      </w:r>
    </w:p>
    <w:p w:rsidR="001923AF" w:rsidRPr="007A382F" w:rsidRDefault="001923AF" w:rsidP="0019214E">
      <w:pPr>
        <w:numPr>
          <w:ilvl w:val="2"/>
          <w:numId w:val="6"/>
        </w:numPr>
        <w:tabs>
          <w:tab w:val="clear" w:pos="2160"/>
        </w:tabs>
        <w:spacing w:before="60"/>
        <w:ind w:left="568" w:hanging="284"/>
        <w:jc w:val="both"/>
        <w:rPr>
          <w:rFonts w:ascii="Trebuchet MS" w:eastAsia="Arial Unicode MS" w:hAnsi="Trebuchet MS" w:cs="Arial"/>
          <w:lang w:eastAsia="en-US"/>
        </w:rPr>
      </w:pPr>
      <w:r w:rsidRPr="007A382F">
        <w:rPr>
          <w:rFonts w:ascii="Trebuchet MS" w:eastAsia="Arial Unicode MS" w:hAnsi="Trebuchet MS" w:cs="Arial"/>
        </w:rPr>
        <w:t>Prestazioa gaizki betetzeagatik; ez betetzeagatik edo gaizki betetzeagatik agiri honetan jasotako kontratua egikaritzeko beste edozein baldintza berezi, hurrengo ataletan adierazitakoez bestelakoak direnak</w:t>
      </w:r>
      <w:r w:rsidRPr="007A382F">
        <w:rPr>
          <w:rFonts w:ascii="Trebuchet MS" w:eastAsia="Arial Unicode MS" w:hAnsi="Trebuchet MS" w:cs="Arial"/>
          <w:lang w:eastAsia="en-US"/>
        </w:rPr>
        <w:t>.</w:t>
      </w:r>
    </w:p>
    <w:p w:rsidR="001923AF" w:rsidRPr="007A382F" w:rsidRDefault="001923AF" w:rsidP="0019214E">
      <w:pPr>
        <w:numPr>
          <w:ilvl w:val="2"/>
          <w:numId w:val="6"/>
        </w:numPr>
        <w:tabs>
          <w:tab w:val="clear" w:pos="2160"/>
        </w:tabs>
        <w:spacing w:before="60"/>
        <w:ind w:left="568" w:hanging="284"/>
        <w:jc w:val="both"/>
        <w:rPr>
          <w:rFonts w:ascii="Trebuchet MS" w:eastAsia="Arial Unicode MS" w:hAnsi="Trebuchet MS" w:cs="Arial"/>
          <w:lang w:eastAsia="en-US"/>
        </w:rPr>
      </w:pPr>
      <w:r w:rsidRPr="007A382F">
        <w:rPr>
          <w:rFonts w:ascii="Trebuchet MS" w:eastAsia="Arial Unicode MS" w:hAnsi="Trebuchet MS" w:cs="Arial"/>
        </w:rPr>
        <w:t>Eskaintzak balioesteko irizpide modura kontuan hartutako alderdietan eragina duen zerbait ez betetzeagatik edo gaizki betetzeagatik.</w:t>
      </w:r>
    </w:p>
    <w:p w:rsidR="001923AF" w:rsidRPr="007A382F" w:rsidRDefault="001923AF" w:rsidP="0019214E">
      <w:pPr>
        <w:numPr>
          <w:ilvl w:val="2"/>
          <w:numId w:val="6"/>
        </w:numPr>
        <w:tabs>
          <w:tab w:val="clear" w:pos="2160"/>
        </w:tabs>
        <w:spacing w:before="60"/>
        <w:ind w:left="568" w:hanging="284"/>
        <w:jc w:val="both"/>
        <w:rPr>
          <w:rFonts w:ascii="Trebuchet MS" w:eastAsia="Arial Unicode MS" w:hAnsi="Trebuchet MS" w:cs="Arial"/>
          <w:lang w:eastAsia="en-US"/>
        </w:rPr>
      </w:pPr>
      <w:r w:rsidRPr="007A382F">
        <w:rPr>
          <w:rFonts w:ascii="Trebuchet MS" w:hAnsi="Trebuchet MS" w:cs="Arial"/>
        </w:rPr>
        <w:t>Soldatak ez ordaintzeagatik edo ordainketa behin eta berriro atzeratzeagatik edo hitzarmen kolektiboetatik eratorritako soldata baldintzen azpitiko baldintzak aplikatzeagatik, modu larri eta dolozkoan</w:t>
      </w:r>
      <w:r w:rsidRPr="007A382F">
        <w:rPr>
          <w:rFonts w:ascii="Trebuchet MS" w:eastAsia="Arial Unicode MS" w:hAnsi="Trebuchet MS" w:cs="Arial"/>
          <w:lang w:eastAsia="en-US"/>
        </w:rPr>
        <w:t>.</w:t>
      </w:r>
    </w:p>
    <w:p w:rsidR="001923AF" w:rsidRPr="007A382F" w:rsidRDefault="001923AF" w:rsidP="0019214E">
      <w:pPr>
        <w:numPr>
          <w:ilvl w:val="2"/>
          <w:numId w:val="6"/>
        </w:numPr>
        <w:tabs>
          <w:tab w:val="clear" w:pos="2160"/>
        </w:tabs>
        <w:spacing w:before="60"/>
        <w:ind w:left="568" w:hanging="284"/>
        <w:jc w:val="both"/>
        <w:rPr>
          <w:rFonts w:ascii="Trebuchet MS" w:eastAsia="Arial Unicode MS" w:hAnsi="Trebuchet MS" w:cs="Arial"/>
          <w:lang w:eastAsia="en-US"/>
        </w:rPr>
      </w:pPr>
      <w:r w:rsidRPr="007A382F">
        <w:rPr>
          <w:rFonts w:ascii="Trebuchet MS" w:eastAsia="Arial Unicode MS" w:hAnsi="Trebuchet MS" w:cs="Arial"/>
          <w:lang w:eastAsia="en-US"/>
        </w:rPr>
        <w:t>Azpikontrataziorako obligazioak, baldintzak eta bestelako beharkizunak urratzeagatik.</w:t>
      </w:r>
    </w:p>
    <w:p w:rsidR="001923AF" w:rsidRPr="007A382F" w:rsidRDefault="005C0605" w:rsidP="0019214E">
      <w:pPr>
        <w:numPr>
          <w:ilvl w:val="2"/>
          <w:numId w:val="6"/>
        </w:numPr>
        <w:tabs>
          <w:tab w:val="clear" w:pos="2160"/>
        </w:tabs>
        <w:spacing w:before="60"/>
        <w:ind w:left="568" w:hanging="284"/>
        <w:jc w:val="both"/>
        <w:rPr>
          <w:rFonts w:ascii="Trebuchet MS" w:eastAsia="Arial Unicode MS" w:hAnsi="Trebuchet MS" w:cs="Arial"/>
          <w:lang w:eastAsia="en-US"/>
        </w:rPr>
      </w:pPr>
      <w:r w:rsidRPr="007A382F">
        <w:rPr>
          <w:rFonts w:ascii="Trebuchet MS" w:eastAsia="Arial Unicode MS" w:hAnsi="Trebuchet MS" w:cs="Arial"/>
        </w:rPr>
        <w:t xml:space="preserve">Lan </w:t>
      </w:r>
      <w:r w:rsidR="007D4086" w:rsidRPr="007A382F">
        <w:rPr>
          <w:rFonts w:ascii="Trebuchet MS" w:eastAsia="Arial Unicode MS" w:hAnsi="Trebuchet MS" w:cs="Arial"/>
        </w:rPr>
        <w:t>P</w:t>
      </w:r>
      <w:r w:rsidRPr="007A382F">
        <w:rPr>
          <w:rFonts w:ascii="Trebuchet MS" w:eastAsia="Arial Unicode MS" w:hAnsi="Trebuchet MS" w:cs="Arial"/>
        </w:rPr>
        <w:t xml:space="preserve">rograma eta </w:t>
      </w:r>
      <w:r w:rsidR="007D4086" w:rsidRPr="007A382F">
        <w:rPr>
          <w:rFonts w:ascii="Trebuchet MS" w:eastAsia="Arial Unicode MS" w:hAnsi="Trebuchet MS" w:cs="Arial"/>
        </w:rPr>
        <w:t>l</w:t>
      </w:r>
      <w:r w:rsidRPr="007A382F">
        <w:rPr>
          <w:rFonts w:ascii="Trebuchet MS" w:eastAsia="Arial Unicode MS" w:hAnsi="Trebuchet MS" w:cs="Arial"/>
        </w:rPr>
        <w:t xml:space="preserve">aneko </w:t>
      </w:r>
      <w:r w:rsidR="007D4086" w:rsidRPr="007A382F">
        <w:rPr>
          <w:rFonts w:ascii="Trebuchet MS" w:eastAsia="Arial Unicode MS" w:hAnsi="Trebuchet MS" w:cs="Arial"/>
        </w:rPr>
        <w:t>s</w:t>
      </w:r>
      <w:r w:rsidRPr="007A382F">
        <w:rPr>
          <w:rFonts w:ascii="Trebuchet MS" w:eastAsia="Arial Unicode MS" w:hAnsi="Trebuchet MS" w:cs="Arial"/>
        </w:rPr>
        <w:t xml:space="preserve">egurtasun eta </w:t>
      </w:r>
      <w:r w:rsidR="007D4086" w:rsidRPr="007A382F">
        <w:rPr>
          <w:rFonts w:ascii="Trebuchet MS" w:eastAsia="Arial Unicode MS" w:hAnsi="Trebuchet MS" w:cs="Arial"/>
        </w:rPr>
        <w:t>o</w:t>
      </w:r>
      <w:r w:rsidR="001923AF" w:rsidRPr="007A382F">
        <w:rPr>
          <w:rFonts w:ascii="Trebuchet MS" w:eastAsia="Arial Unicode MS" w:hAnsi="Trebuchet MS" w:cs="Arial"/>
        </w:rPr>
        <w:t xml:space="preserve">sasun </w:t>
      </w:r>
      <w:r w:rsidR="007D4086" w:rsidRPr="007A382F">
        <w:rPr>
          <w:rFonts w:ascii="Trebuchet MS" w:eastAsia="Arial Unicode MS" w:hAnsi="Trebuchet MS" w:cs="Arial"/>
        </w:rPr>
        <w:t>p</w:t>
      </w:r>
      <w:r w:rsidR="001923AF" w:rsidRPr="007A382F">
        <w:rPr>
          <w:rFonts w:ascii="Trebuchet MS" w:eastAsia="Arial Unicode MS" w:hAnsi="Trebuchet MS" w:cs="Arial"/>
        </w:rPr>
        <w:t>lana aurkezteko epea ez betetzeagatik, horiek eskagarri direnean</w:t>
      </w:r>
      <w:r w:rsidR="001923AF" w:rsidRPr="007A382F">
        <w:rPr>
          <w:rFonts w:ascii="Trebuchet MS" w:eastAsia="Arial Unicode MS" w:hAnsi="Trebuchet MS" w:cs="Arial"/>
          <w:lang w:eastAsia="en-US"/>
        </w:rPr>
        <w:t>.</w:t>
      </w:r>
    </w:p>
    <w:p w:rsidR="001923AF" w:rsidRPr="007A382F" w:rsidRDefault="001923AF" w:rsidP="0019214E">
      <w:pPr>
        <w:numPr>
          <w:ilvl w:val="2"/>
          <w:numId w:val="6"/>
        </w:numPr>
        <w:tabs>
          <w:tab w:val="clear" w:pos="2160"/>
        </w:tabs>
        <w:spacing w:before="60"/>
        <w:ind w:left="568" w:hanging="284"/>
        <w:jc w:val="both"/>
        <w:rPr>
          <w:rFonts w:ascii="Trebuchet MS" w:eastAsia="Arial Unicode MS" w:hAnsi="Trebuchet MS" w:cs="Arial"/>
          <w:lang w:eastAsia="en-US"/>
        </w:rPr>
      </w:pPr>
      <w:r w:rsidRPr="007A382F">
        <w:rPr>
          <w:rFonts w:ascii="Trebuchet MS" w:eastAsia="Arial Unicode MS" w:hAnsi="Trebuchet MS" w:cs="Arial"/>
          <w:lang w:eastAsia="en-US"/>
        </w:rPr>
        <w:t>Ez betetzeagatik Foru sektore publikoko kontratazioan erosketa publiko sozialki arduratsuari buruzko kontratu klausulak txertatzen dituen urriaren 29ko 11/2014 Foru Arauaren 30.2 artikuluan jasotako obligazioak</w:t>
      </w:r>
      <w:r w:rsidRPr="007A382F">
        <w:rPr>
          <w:rFonts w:ascii="Trebuchet MS" w:hAnsi="Trebuchet MS"/>
        </w:rPr>
        <w:t>.</w:t>
      </w:r>
    </w:p>
    <w:p w:rsidR="001923AF" w:rsidRPr="007A382F" w:rsidRDefault="001923AF" w:rsidP="00E8081A">
      <w:pPr>
        <w:tabs>
          <w:tab w:val="left" w:pos="284"/>
        </w:tabs>
        <w:spacing w:before="60" w:line="240" w:lineRule="atLeast"/>
        <w:ind w:left="284" w:hanging="284"/>
        <w:jc w:val="both"/>
        <w:rPr>
          <w:rFonts w:ascii="Trebuchet MS" w:hAnsi="Trebuchet MS" w:cs="Arial"/>
        </w:rPr>
      </w:pPr>
      <w:r w:rsidRPr="007A382F">
        <w:rPr>
          <w:rFonts w:ascii="Trebuchet MS" w:hAnsi="Trebuchet MS" w:cs="Arial"/>
        </w:rPr>
        <w:t xml:space="preserve">2.- </w:t>
      </w:r>
      <w:r w:rsidRPr="007A382F">
        <w:rPr>
          <w:rFonts w:ascii="Trebuchet MS" w:eastAsia="Arial Unicode MS" w:hAnsi="Trebuchet MS" w:cs="Arial"/>
        </w:rPr>
        <w:t>Zigorren zenbatekoak hauek dira</w:t>
      </w:r>
      <w:r w:rsidRPr="007A382F">
        <w:rPr>
          <w:rFonts w:ascii="Trebuchet MS" w:eastAsia="Arial Unicode MS" w:hAnsi="Trebuchet MS" w:cs="Arial"/>
          <w:lang w:eastAsia="en-US"/>
        </w:rPr>
        <w:t>:</w:t>
      </w:r>
      <w:r w:rsidRPr="007A382F">
        <w:rPr>
          <w:rFonts w:ascii="Trebuchet MS" w:hAnsi="Trebuchet MS" w:cs="Arial"/>
        </w:rPr>
        <w:t xml:space="preserve"> </w:t>
      </w:r>
    </w:p>
    <w:p w:rsidR="001923AF" w:rsidRPr="007A382F" w:rsidRDefault="001923AF" w:rsidP="00E8081A">
      <w:pPr>
        <w:numPr>
          <w:ilvl w:val="0"/>
          <w:numId w:val="10"/>
        </w:numPr>
        <w:spacing w:before="60" w:line="240" w:lineRule="atLeast"/>
        <w:ind w:left="568" w:hanging="284"/>
        <w:jc w:val="both"/>
        <w:rPr>
          <w:rFonts w:ascii="Trebuchet MS" w:eastAsia="Arial Unicode MS" w:hAnsi="Trebuchet MS" w:cs="Arial"/>
          <w:lang w:eastAsia="en-US"/>
        </w:rPr>
      </w:pPr>
      <w:r w:rsidRPr="007A382F">
        <w:rPr>
          <w:rFonts w:ascii="Trebuchet MS" w:eastAsia="Arial Unicode MS" w:hAnsi="Trebuchet MS" w:cs="Arial"/>
          <w:lang w:eastAsia="en-US"/>
        </w:rPr>
        <w:lastRenderedPageBreak/>
        <w:t xml:space="preserve">a) letran jasotako arrazoiarengatik, SPKLren 193. artikuluko 3. atalean aurreikusten den zenbatekoa, non eta ezaugarrien taulako </w:t>
      </w:r>
      <w:hyperlink w:anchor="CC_23" w:history="1">
        <w:r w:rsidRPr="007A382F">
          <w:rPr>
            <w:rStyle w:val="Hiperesteka"/>
            <w:rFonts w:ascii="Trebuchet MS" w:eastAsia="Arial Unicode MS" w:hAnsi="Trebuchet MS" w:cs="Arial"/>
            <w:b/>
            <w:lang w:eastAsia="en-US"/>
          </w:rPr>
          <w:t>2</w:t>
        </w:r>
        <w:r w:rsidR="0007015A" w:rsidRPr="007A382F">
          <w:rPr>
            <w:rStyle w:val="Hiperesteka"/>
            <w:rFonts w:ascii="Trebuchet MS" w:eastAsia="Arial Unicode MS" w:hAnsi="Trebuchet MS" w:cs="Arial"/>
            <w:b/>
            <w:lang w:eastAsia="en-US"/>
          </w:rPr>
          <w:t>3</w:t>
        </w:r>
        <w:r w:rsidRPr="007A382F">
          <w:rPr>
            <w:rStyle w:val="Hiperesteka"/>
            <w:rFonts w:ascii="Trebuchet MS" w:eastAsia="Arial Unicode MS" w:hAnsi="Trebuchet MS" w:cs="Arial"/>
            <w:b/>
            <w:lang w:eastAsia="en-US"/>
          </w:rPr>
          <w:t>. atalak</w:t>
        </w:r>
      </w:hyperlink>
      <w:r w:rsidRPr="007A382F">
        <w:rPr>
          <w:rFonts w:ascii="Trebuchet MS" w:eastAsia="Arial Unicode MS" w:hAnsi="Trebuchet MS" w:cs="Arial"/>
          <w:lang w:eastAsia="en-US"/>
        </w:rPr>
        <w:t xml:space="preserve"> ez duen besterik ezartzen.</w:t>
      </w:r>
    </w:p>
    <w:p w:rsidR="001923AF" w:rsidRPr="007A382F" w:rsidRDefault="001923AF" w:rsidP="00E8081A">
      <w:pPr>
        <w:numPr>
          <w:ilvl w:val="0"/>
          <w:numId w:val="10"/>
        </w:numPr>
        <w:spacing w:before="60" w:line="240" w:lineRule="atLeast"/>
        <w:ind w:left="568" w:hanging="284"/>
        <w:jc w:val="both"/>
        <w:rPr>
          <w:rFonts w:ascii="Trebuchet MS" w:eastAsia="Arial Unicode MS" w:hAnsi="Trebuchet MS" w:cs="Arial"/>
          <w:lang w:eastAsia="en-US"/>
        </w:rPr>
      </w:pPr>
      <w:r w:rsidRPr="007A382F">
        <w:rPr>
          <w:rFonts w:ascii="Trebuchet MS" w:eastAsia="Arial Unicode MS" w:hAnsi="Trebuchet MS" w:cs="Arial"/>
          <w:lang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1923AF" w:rsidRPr="007A382F" w:rsidRDefault="001923AF" w:rsidP="00E8081A">
      <w:pPr>
        <w:numPr>
          <w:ilvl w:val="0"/>
          <w:numId w:val="10"/>
        </w:numPr>
        <w:spacing w:before="60" w:line="240" w:lineRule="atLeast"/>
        <w:ind w:left="568" w:hanging="284"/>
        <w:jc w:val="both"/>
        <w:rPr>
          <w:rFonts w:ascii="Trebuchet MS" w:eastAsia="Arial Unicode MS" w:hAnsi="Trebuchet MS" w:cs="Arial"/>
          <w:lang w:eastAsia="en-US"/>
        </w:rPr>
      </w:pPr>
      <w:r w:rsidRPr="007A382F">
        <w:rPr>
          <w:rFonts w:ascii="Trebuchet MS" w:eastAsia="Arial Unicode MS" w:hAnsi="Trebuchet MS" w:cs="Arial"/>
          <w:lang w:eastAsia="en-US"/>
        </w:rPr>
        <w:t>e) letran jasotako arrazoiarengatik, azpikontratuaren zenbatekoaren % 50eraino.</w:t>
      </w:r>
    </w:p>
    <w:p w:rsidR="001923AF" w:rsidRPr="007A382F" w:rsidRDefault="001923AF" w:rsidP="00E8081A">
      <w:pPr>
        <w:numPr>
          <w:ilvl w:val="0"/>
          <w:numId w:val="10"/>
        </w:numPr>
        <w:spacing w:before="60" w:line="240" w:lineRule="atLeast"/>
        <w:ind w:left="568" w:hanging="284"/>
        <w:jc w:val="both"/>
        <w:rPr>
          <w:rFonts w:ascii="Trebuchet MS" w:eastAsia="Arial Unicode MS" w:hAnsi="Trebuchet MS" w:cs="Arial"/>
          <w:lang w:eastAsia="en-US"/>
        </w:rPr>
      </w:pPr>
      <w:r w:rsidRPr="007A382F">
        <w:rPr>
          <w:rFonts w:ascii="Trebuchet MS" w:eastAsia="Arial Unicode MS" w:hAnsi="Trebuchet MS" w:cs="Arial"/>
          <w:lang w:eastAsia="en-US"/>
        </w:rPr>
        <w:t>f) letran j</w:t>
      </w:r>
      <w:r w:rsidR="00746D92" w:rsidRPr="007A382F">
        <w:rPr>
          <w:rFonts w:ascii="Trebuchet MS" w:eastAsia="Arial Unicode MS" w:hAnsi="Trebuchet MS" w:cs="Arial"/>
          <w:lang w:eastAsia="en-US"/>
        </w:rPr>
        <w:t>asotako arrazoiarengatik, euro bat</w:t>
      </w:r>
      <w:r w:rsidRPr="007A382F">
        <w:rPr>
          <w:rFonts w:ascii="Trebuchet MS" w:eastAsia="Arial Unicode MS" w:hAnsi="Trebuchet MS" w:cs="Arial"/>
          <w:lang w:eastAsia="en-US"/>
        </w:rPr>
        <w:t xml:space="preserve"> egunean kontratuko prezioko 5.000 euroko.</w:t>
      </w:r>
    </w:p>
    <w:p w:rsidR="001923AF" w:rsidRPr="007A382F" w:rsidRDefault="001923AF" w:rsidP="00E8081A">
      <w:pPr>
        <w:numPr>
          <w:ilvl w:val="0"/>
          <w:numId w:val="10"/>
        </w:numPr>
        <w:spacing w:before="60" w:line="240" w:lineRule="atLeast"/>
        <w:ind w:left="568" w:hanging="284"/>
        <w:jc w:val="both"/>
        <w:rPr>
          <w:rFonts w:ascii="Trebuchet MS" w:eastAsia="Arial Unicode MS" w:hAnsi="Trebuchet MS" w:cs="Arial"/>
          <w:lang w:eastAsia="en-US"/>
        </w:rPr>
      </w:pPr>
      <w:r w:rsidRPr="007A382F">
        <w:rPr>
          <w:rFonts w:ascii="Trebuchet MS" w:eastAsia="Arial Unicode MS" w:hAnsi="Trebuchet MS" w:cs="Arial"/>
          <w:lang w:eastAsia="en-US"/>
        </w:rPr>
        <w:t>Aurreko 1. ataleko g) letran jasotako arrazoia oso ez-betetze larritzat hartuko da.</w:t>
      </w:r>
    </w:p>
    <w:p w:rsidR="001923AF" w:rsidRPr="007A382F" w:rsidRDefault="001923AF" w:rsidP="00E8081A">
      <w:pPr>
        <w:spacing w:before="60" w:line="240" w:lineRule="atLeast"/>
        <w:jc w:val="both"/>
        <w:rPr>
          <w:rFonts w:ascii="Trebuchet MS" w:hAnsi="Trebuchet MS"/>
        </w:rPr>
      </w:pPr>
      <w:r w:rsidRPr="007A382F">
        <w:rPr>
          <w:rFonts w:ascii="Trebuchet MS" w:hAnsi="Trebuchet MS"/>
        </w:rPr>
        <w:t>Zigor horiek, aurreko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p>
    <w:p w:rsidR="001923AF" w:rsidRPr="007A382F" w:rsidRDefault="001923AF" w:rsidP="00E8081A">
      <w:pPr>
        <w:spacing w:before="60" w:line="240" w:lineRule="atLeast"/>
        <w:jc w:val="both"/>
        <w:rPr>
          <w:rFonts w:ascii="Trebuchet MS" w:eastAsia="Arial Unicode MS" w:hAnsi="Trebuchet MS" w:cs="Arial"/>
          <w:lang w:eastAsia="en-US"/>
        </w:rPr>
      </w:pPr>
      <w:r w:rsidRPr="007A382F">
        <w:rPr>
          <w:rFonts w:ascii="Trebuchet MS" w:hAnsi="Trebuchet MS" w:cs="Arial"/>
        </w:rPr>
        <w:t>3.-</w:t>
      </w:r>
      <w:r w:rsidR="005C0605" w:rsidRPr="007A382F">
        <w:rPr>
          <w:rFonts w:ascii="Trebuchet MS" w:hAnsi="Trebuchet MS" w:cs="Arial"/>
        </w:rPr>
        <w:t xml:space="preserve"> Kontratuaren ezaugarri bereziak kontuan hartuta</w:t>
      </w:r>
      <w:r w:rsidRPr="007A382F">
        <w:rPr>
          <w:rFonts w:ascii="Trebuchet MS" w:hAnsi="Trebuchet MS" w:cs="Arial"/>
        </w:rPr>
        <w:t xml:space="preserve">, hura behar bezala egikaritzeko aurreko atalean adierazitakoez aparteko zigorrak ezartzea beharrezkotzat jotzen bada, horiek ezaugarrien taulako </w:t>
      </w:r>
      <w:hyperlink w:anchor="CC_23" w:history="1">
        <w:r w:rsidRPr="007A382F">
          <w:rPr>
            <w:rStyle w:val="Hiperesteka"/>
            <w:rFonts w:ascii="Trebuchet MS" w:hAnsi="Trebuchet MS" w:cs="Arial"/>
            <w:b/>
          </w:rPr>
          <w:t>2</w:t>
        </w:r>
        <w:r w:rsidR="0007015A" w:rsidRPr="007A382F">
          <w:rPr>
            <w:rStyle w:val="Hiperesteka"/>
            <w:rFonts w:ascii="Trebuchet MS" w:hAnsi="Trebuchet MS" w:cs="Arial"/>
            <w:b/>
          </w:rPr>
          <w:t>3</w:t>
        </w:r>
        <w:r w:rsidRPr="007A382F">
          <w:rPr>
            <w:rStyle w:val="Hiperesteka"/>
            <w:rFonts w:ascii="Trebuchet MS" w:hAnsi="Trebuchet MS" w:cs="Arial"/>
            <w:b/>
          </w:rPr>
          <w:t>. atalean</w:t>
        </w:r>
      </w:hyperlink>
      <w:r w:rsidRPr="007A382F">
        <w:rPr>
          <w:rFonts w:ascii="Trebuchet MS" w:hAnsi="Trebuchet MS" w:cs="Arial"/>
        </w:rPr>
        <w:t xml:space="preserve"> zehaztuko dira.</w:t>
      </w:r>
    </w:p>
    <w:p w:rsidR="001923AF" w:rsidRPr="007A382F" w:rsidRDefault="001923AF" w:rsidP="00E8081A">
      <w:pPr>
        <w:tabs>
          <w:tab w:val="left" w:pos="0"/>
          <w:tab w:val="left" w:pos="426"/>
        </w:tabs>
        <w:spacing w:before="60" w:line="240" w:lineRule="atLeast"/>
        <w:jc w:val="both"/>
        <w:rPr>
          <w:rFonts w:ascii="Trebuchet MS" w:eastAsia="Arial Unicode MS" w:hAnsi="Trebuchet MS" w:cs="Arial"/>
          <w:lang w:eastAsia="en-US"/>
        </w:rPr>
      </w:pPr>
      <w:r w:rsidRPr="007A382F">
        <w:rPr>
          <w:rFonts w:ascii="Trebuchet MS" w:eastAsia="Arial Unicode MS" w:hAnsi="Trebuchet MS" w:cs="Arial"/>
          <w:lang w:eastAsia="en-US"/>
        </w:rPr>
        <w:t xml:space="preserve">4.- </w:t>
      </w:r>
      <w:r w:rsidRPr="007A382F">
        <w:rPr>
          <w:rFonts w:ascii="Trebuchet MS" w:eastAsia="Arial Unicode MS" w:hAnsi="Trebuchet MS" w:cs="Arial"/>
        </w:rPr>
        <w:t>Enpresa kontratista berandutze egoeran dagoela aitortzeko ez da beharrezko</w:t>
      </w:r>
      <w:r w:rsidR="00F8548C" w:rsidRPr="007A382F">
        <w:rPr>
          <w:rFonts w:ascii="Trebuchet MS" w:eastAsia="Arial Unicode MS" w:hAnsi="Trebuchet MS" w:cs="Arial"/>
        </w:rPr>
        <w:t>a izango Administrazio</w:t>
      </w:r>
      <w:r w:rsidRPr="007A382F">
        <w:rPr>
          <w:rFonts w:ascii="Trebuchet MS" w:eastAsia="Arial Unicode MS" w:hAnsi="Trebuchet MS" w:cs="Arial"/>
        </w:rPr>
        <w:t>ak aurretik eskaera egitea</w:t>
      </w:r>
      <w:r w:rsidRPr="007A382F">
        <w:rPr>
          <w:rFonts w:ascii="Trebuchet MS" w:eastAsia="Arial Unicode MS" w:hAnsi="Trebuchet MS" w:cs="Arial"/>
          <w:lang w:eastAsia="en-US"/>
        </w:rPr>
        <w:t>.</w:t>
      </w:r>
    </w:p>
    <w:p w:rsidR="001923AF" w:rsidRPr="007A382F" w:rsidRDefault="001923AF" w:rsidP="00E8081A">
      <w:pPr>
        <w:tabs>
          <w:tab w:val="left" w:pos="0"/>
          <w:tab w:val="left" w:pos="426"/>
        </w:tabs>
        <w:spacing w:before="60" w:line="240" w:lineRule="atLeast"/>
        <w:jc w:val="both"/>
        <w:rPr>
          <w:rFonts w:ascii="Trebuchet MS" w:eastAsia="Arial Unicode MS" w:hAnsi="Trebuchet MS" w:cs="Arial"/>
        </w:rPr>
      </w:pPr>
      <w:r w:rsidRPr="007A382F">
        <w:rPr>
          <w:rFonts w:ascii="Trebuchet MS" w:eastAsia="Arial Unicode MS" w:hAnsi="Trebuchet MS" w:cs="Arial"/>
        </w:rPr>
        <w:t xml:space="preserve">5.- Bitartekoak baliatzeko konpromisoa, hizkuntzaren inguruko baldintzak edo </w:t>
      </w:r>
      <w:r w:rsidR="005C0605" w:rsidRPr="007A382F">
        <w:rPr>
          <w:rFonts w:ascii="Trebuchet MS" w:eastAsia="Arial Unicode MS" w:hAnsi="Trebuchet MS" w:cs="Arial"/>
        </w:rPr>
        <w:t>beste edozein egikaritze</w:t>
      </w:r>
      <w:r w:rsidR="007D4086" w:rsidRPr="007A382F">
        <w:rPr>
          <w:rFonts w:ascii="Trebuchet MS" w:eastAsia="Arial Unicode MS" w:hAnsi="Trebuchet MS" w:cs="Arial"/>
        </w:rPr>
        <w:t xml:space="preserve"> baldintza berezi</w:t>
      </w:r>
      <w:r w:rsidRPr="007A382F">
        <w:rPr>
          <w:rFonts w:ascii="Trebuchet MS" w:eastAsia="Arial Unicode MS" w:hAnsi="Trebuchet MS" w:cs="Arial"/>
        </w:rPr>
        <w:t xml:space="preserve"> ez betetzearen edo gaizki betetzearen ondoriozko zigorrak kontratazio organoak ez-betetzea egiaztatzen duen unean ezarriko dira.</w:t>
      </w:r>
    </w:p>
    <w:p w:rsidR="001923AF" w:rsidRPr="007A382F" w:rsidRDefault="001923AF" w:rsidP="00E8081A">
      <w:pPr>
        <w:tabs>
          <w:tab w:val="left" w:pos="0"/>
          <w:tab w:val="left" w:pos="426"/>
        </w:tabs>
        <w:spacing w:before="60" w:line="240" w:lineRule="atLeast"/>
        <w:jc w:val="both"/>
        <w:rPr>
          <w:rFonts w:ascii="Trebuchet MS" w:eastAsia="Arial Unicode MS" w:hAnsi="Trebuchet MS" w:cs="Arial"/>
        </w:rPr>
      </w:pPr>
      <w:r w:rsidRPr="007A382F">
        <w:rPr>
          <w:rFonts w:ascii="Trebuchet MS" w:eastAsia="Arial Unicode MS" w:hAnsi="Trebuchet MS" w:cs="Arial"/>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duela gauzatu, betiere horiek garrantzitsuak izan badira adjudikazioari begira.</w:t>
      </w:r>
    </w:p>
    <w:p w:rsidR="001923AF" w:rsidRPr="007A382F" w:rsidRDefault="001923AF" w:rsidP="00E8081A">
      <w:pPr>
        <w:tabs>
          <w:tab w:val="left" w:pos="0"/>
        </w:tabs>
        <w:spacing w:before="60" w:line="240" w:lineRule="atLeast"/>
        <w:jc w:val="both"/>
        <w:rPr>
          <w:rFonts w:ascii="Trebuchet MS" w:eastAsia="Arial Unicode MS" w:hAnsi="Trebuchet MS" w:cs="Arial"/>
        </w:rPr>
      </w:pPr>
      <w:r w:rsidRPr="007A382F">
        <w:rPr>
          <w:rFonts w:ascii="Trebuchet MS" w:eastAsia="Arial Unicode MS" w:hAnsi="Trebuchet MS" w:cs="Arial"/>
        </w:rPr>
        <w:t xml:space="preserve">Bete ez diren konpromisoak adierazgarritzat joko dira, bete gabeko irizpidean kontratistak eskuratutako puntuazioaren </w:t>
      </w:r>
      <w:r w:rsidRPr="007A382F">
        <w:rPr>
          <w:rFonts w:ascii="Trebuchet MS" w:hAnsi="Trebuchet MS" w:cs="Arial"/>
          <w:lang w:eastAsia="zh-CN"/>
        </w:rPr>
        <w:t xml:space="preserve">% </w:t>
      </w:r>
      <w:r w:rsidRPr="007A382F">
        <w:rPr>
          <w:rFonts w:ascii="Trebuchet MS" w:eastAsia="Arial Unicode MS" w:hAnsi="Trebuchet MS" w:cs="Arial"/>
        </w:rPr>
        <w:t>50 deskontatu ostean, bere eskaintza ongien balioetsia ez bada.</w:t>
      </w:r>
    </w:p>
    <w:p w:rsidR="001923AF" w:rsidRPr="007A382F" w:rsidRDefault="001923AF" w:rsidP="00E8081A">
      <w:pPr>
        <w:tabs>
          <w:tab w:val="left" w:pos="0"/>
          <w:tab w:val="left" w:pos="426"/>
          <w:tab w:val="left" w:pos="567"/>
        </w:tabs>
        <w:spacing w:before="60" w:line="240" w:lineRule="atLeast"/>
        <w:jc w:val="both"/>
        <w:rPr>
          <w:rFonts w:ascii="Trebuchet MS" w:eastAsia="Arial Unicode MS" w:hAnsi="Trebuchet MS" w:cs="Arial"/>
        </w:rPr>
      </w:pPr>
      <w:r w:rsidRPr="007A382F">
        <w:rPr>
          <w:rFonts w:ascii="Trebuchet MS" w:eastAsia="Arial Unicode MS" w:hAnsi="Trebuchet MS" w:cs="Arial"/>
        </w:rPr>
        <w:t>7.- Gaizki betetzearen ondoriozko zigorrak ezarriko dira, kontratistak akats horiek konpontzeko legez duen betebeharraren gorabehera.</w:t>
      </w:r>
    </w:p>
    <w:p w:rsidR="001923AF" w:rsidRPr="007A382F" w:rsidRDefault="001923AF" w:rsidP="00E8081A">
      <w:pPr>
        <w:tabs>
          <w:tab w:val="left" w:pos="426"/>
        </w:tabs>
        <w:spacing w:before="60" w:line="240" w:lineRule="atLeast"/>
        <w:jc w:val="both"/>
        <w:rPr>
          <w:rFonts w:ascii="Trebuchet MS" w:eastAsia="Arial Unicode MS" w:hAnsi="Trebuchet MS" w:cs="Arial"/>
        </w:rPr>
      </w:pPr>
      <w:r w:rsidRPr="007A382F">
        <w:rPr>
          <w:rFonts w:ascii="Trebuchet MS" w:eastAsia="Arial Unicode MS" w:hAnsi="Trebuchet MS" w:cs="Arial"/>
        </w:rPr>
        <w:t>8.- Zigorra ezartzeak ez du kalte eta galerengatiko kalte-ordaina salbuesten.</w:t>
      </w:r>
    </w:p>
    <w:p w:rsidR="001923AF" w:rsidRPr="007A382F" w:rsidRDefault="001923AF" w:rsidP="00E8081A">
      <w:pPr>
        <w:tabs>
          <w:tab w:val="left" w:pos="284"/>
        </w:tabs>
        <w:autoSpaceDE w:val="0"/>
        <w:autoSpaceDN w:val="0"/>
        <w:adjustRightInd w:val="0"/>
        <w:spacing w:before="60" w:line="240" w:lineRule="atLeast"/>
        <w:jc w:val="both"/>
        <w:rPr>
          <w:rFonts w:ascii="Trebuchet MS" w:hAnsi="Trebuchet MS" w:cs="Arial"/>
        </w:rPr>
      </w:pPr>
      <w:r w:rsidRPr="007A382F">
        <w:rPr>
          <w:rFonts w:ascii="Trebuchet MS" w:eastAsia="Arial Unicode MS" w:hAnsi="Trebuchet MS" w:cs="Arial"/>
        </w:rPr>
        <w:t>9.- Berandutzearen ondoriozko zigorren zenbatekoa faktura edo ziurta</w:t>
      </w:r>
      <w:r w:rsidR="005C0605" w:rsidRPr="007A382F">
        <w:rPr>
          <w:rFonts w:ascii="Trebuchet MS" w:eastAsia="Arial Unicode MS" w:hAnsi="Trebuchet MS" w:cs="Arial"/>
        </w:rPr>
        <w:t xml:space="preserve">penetatik </w:t>
      </w:r>
      <w:r w:rsidRPr="007A382F">
        <w:rPr>
          <w:rFonts w:ascii="Trebuchet MS" w:eastAsia="Arial Unicode MS" w:hAnsi="Trebuchet MS" w:cs="Arial"/>
        </w:rPr>
        <w:t xml:space="preserve">eta, </w:t>
      </w:r>
      <w:r w:rsidR="005C0605" w:rsidRPr="007A382F">
        <w:rPr>
          <w:rFonts w:ascii="Trebuchet MS" w:eastAsia="Arial Unicode MS" w:hAnsi="Trebuchet MS" w:cs="Arial"/>
        </w:rPr>
        <w:t>aipatu dokumentuetatik kentzea ezinezkoa denean</w:t>
      </w:r>
      <w:r w:rsidRPr="007A382F">
        <w:rPr>
          <w:rFonts w:ascii="Trebuchet MS" w:eastAsia="Arial Unicode MS" w:hAnsi="Trebuchet MS" w:cs="Arial"/>
        </w:rPr>
        <w:t xml:space="preserve">, bermetik </w:t>
      </w:r>
      <w:r w:rsidR="005C0605" w:rsidRPr="007A382F">
        <w:rPr>
          <w:rFonts w:ascii="Trebuchet MS" w:eastAsia="Arial Unicode MS" w:hAnsi="Trebuchet MS" w:cs="Arial"/>
        </w:rPr>
        <w:t>kenduko da</w:t>
      </w:r>
      <w:r w:rsidRPr="007A382F">
        <w:rPr>
          <w:rFonts w:ascii="Trebuchet MS" w:eastAsia="Arial Unicode MS" w:hAnsi="Trebuchet MS" w:cs="Arial"/>
        </w:rPr>
        <w:t>.</w:t>
      </w:r>
      <w:r w:rsidRPr="007A382F">
        <w:rPr>
          <w:rFonts w:ascii="Trebuchet MS" w:hAnsi="Trebuchet MS" w:cs="Arial"/>
        </w:rPr>
        <w:t xml:space="preserve"> </w:t>
      </w:r>
      <w:r w:rsidR="005C0605" w:rsidRPr="007A382F">
        <w:rPr>
          <w:rFonts w:ascii="Trebuchet MS" w:hAnsi="Trebuchet MS" w:cs="Arial"/>
        </w:rPr>
        <w:t>Zigor horiek b</w:t>
      </w:r>
      <w:r w:rsidRPr="007A382F">
        <w:rPr>
          <w:rFonts w:ascii="Trebuchet MS" w:hAnsi="Trebuchet MS" w:cs="Arial"/>
        </w:rPr>
        <w:t>ermea baliatuz ordaintzen direnean, kontratista behartuta geratuko da berme hori birjarri edo areagotzera, egikaritzen denetik hamabost egun naturaleko epean. Hala egin ezean, kontratatua eteteko nahiko arrazoi dagoela ulertuko da.</w:t>
      </w:r>
    </w:p>
    <w:p w:rsidR="001923AF" w:rsidRPr="007A382F" w:rsidRDefault="001923AF" w:rsidP="00E8081A">
      <w:pPr>
        <w:pStyle w:val="2izenburua"/>
        <w:spacing w:line="240" w:lineRule="atLeast"/>
        <w:jc w:val="both"/>
        <w:rPr>
          <w:rFonts w:ascii="Trebuchet MS" w:hAnsi="Trebuchet MS"/>
          <w:bCs w:val="0"/>
          <w:i w:val="0"/>
          <w:iCs w:val="0"/>
          <w:sz w:val="20"/>
          <w:szCs w:val="20"/>
        </w:rPr>
      </w:pPr>
      <w:bookmarkStart w:id="124" w:name="_Toc63777946"/>
      <w:r w:rsidRPr="007A382F">
        <w:rPr>
          <w:rFonts w:ascii="Trebuchet MS" w:hAnsi="Trebuchet MS"/>
          <w:bCs w:val="0"/>
          <w:i w:val="0"/>
          <w:iCs w:val="0"/>
          <w:sz w:val="20"/>
          <w:szCs w:val="20"/>
        </w:rPr>
        <w:t>41.- Kontratuaren aldaketak</w:t>
      </w:r>
      <w:bookmarkEnd w:id="124"/>
      <w:r w:rsidRPr="007A382F">
        <w:rPr>
          <w:rFonts w:ascii="Trebuchet MS" w:hAnsi="Trebuchet MS"/>
          <w:bCs w:val="0"/>
          <w:i w:val="0"/>
          <w:iCs w:val="0"/>
          <w:sz w:val="20"/>
          <w:szCs w:val="20"/>
        </w:rPr>
        <w:t xml:space="preserve"> </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Kontratua burutzen denean, kontratazio organoak bakar-bakarrik interes publikoagatiko aldaketak sartu ahal izango ditu bertan, horrela aurreikusten bada ezaugarrien taulako </w:t>
      </w:r>
      <w:hyperlink w:anchor="CC_22" w:history="1">
        <w:r w:rsidRPr="007A382F">
          <w:rPr>
            <w:rStyle w:val="Hiperesteka"/>
            <w:rFonts w:ascii="Trebuchet MS" w:hAnsi="Trebuchet MS" w:cs="Arial"/>
            <w:b/>
          </w:rPr>
          <w:t>2</w:t>
        </w:r>
        <w:r w:rsidR="0007015A" w:rsidRPr="007A382F">
          <w:rPr>
            <w:rStyle w:val="Hiperesteka"/>
            <w:rFonts w:ascii="Trebuchet MS" w:hAnsi="Trebuchet MS" w:cs="Arial"/>
            <w:b/>
          </w:rPr>
          <w:t>2</w:t>
        </w:r>
        <w:r w:rsidRPr="007A382F">
          <w:rPr>
            <w:rStyle w:val="Hiperesteka"/>
            <w:rFonts w:ascii="Trebuchet MS" w:hAnsi="Trebuchet MS" w:cs="Arial"/>
            <w:b/>
          </w:rPr>
          <w:t>. atalean</w:t>
        </w:r>
      </w:hyperlink>
      <w:r w:rsidRPr="007A382F">
        <w:rPr>
          <w:rFonts w:ascii="Trebuchet MS" w:hAnsi="Trebuchet MS" w:cs="Arial"/>
        </w:rPr>
        <w:t>, edo SPKLren 205. artikuluan ezarritako</w:t>
      </w:r>
      <w:r w:rsidR="00CA054D" w:rsidRPr="007A382F">
        <w:rPr>
          <w:rFonts w:ascii="Trebuchet MS" w:hAnsi="Trebuchet MS" w:cs="Arial"/>
        </w:rPr>
        <w:t xml:space="preserve"> kasuetan</w:t>
      </w:r>
      <w:r w:rsidRPr="007A382F">
        <w:rPr>
          <w:rFonts w:ascii="Trebuchet MS" w:hAnsi="Trebuchet MS" w:cs="Arial"/>
        </w:rPr>
        <w:t xml:space="preserve"> eta mugekin.</w:t>
      </w:r>
    </w:p>
    <w:p w:rsidR="001923AF" w:rsidRPr="007A382F" w:rsidRDefault="001923AF" w:rsidP="00E8081A">
      <w:pPr>
        <w:tabs>
          <w:tab w:val="num" w:pos="400"/>
        </w:tabs>
        <w:spacing w:before="60" w:line="240" w:lineRule="atLeast"/>
        <w:jc w:val="both"/>
        <w:rPr>
          <w:rFonts w:ascii="Trebuchet MS" w:hAnsi="Trebuchet MS" w:cs="Arial"/>
        </w:rPr>
      </w:pPr>
      <w:r w:rsidRPr="007A382F">
        <w:rPr>
          <w:rFonts w:ascii="Trebuchet MS" w:hAnsi="Trebuchet MS" w:cs="Arial"/>
        </w:rPr>
        <w:t xml:space="preserve">2.- Kontratuan aldaketak sartzea beharrezko suertatzen denean, kontratuaren arduradunak </w:t>
      </w:r>
      <w:r w:rsidR="00CA054D" w:rsidRPr="007A382F">
        <w:rPr>
          <w:rFonts w:ascii="Trebuchet MS" w:hAnsi="Trebuchet MS" w:cs="Arial"/>
        </w:rPr>
        <w:t>dagokion</w:t>
      </w:r>
      <w:r w:rsidRPr="007A382F">
        <w:rPr>
          <w:rFonts w:ascii="Trebuchet MS" w:hAnsi="Trebuchet MS" w:cs="Arial"/>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3.- Ezaugarrien taulako </w:t>
      </w:r>
      <w:hyperlink w:anchor="CC_22" w:history="1">
        <w:r w:rsidRPr="007A382F">
          <w:rPr>
            <w:rStyle w:val="Hiperesteka"/>
            <w:rFonts w:ascii="Trebuchet MS" w:hAnsi="Trebuchet MS" w:cs="Arial"/>
            <w:b/>
          </w:rPr>
          <w:t>2</w:t>
        </w:r>
        <w:r w:rsidR="0007015A" w:rsidRPr="007A382F">
          <w:rPr>
            <w:rStyle w:val="Hiperesteka"/>
            <w:rFonts w:ascii="Trebuchet MS" w:hAnsi="Trebuchet MS" w:cs="Arial"/>
            <w:b/>
          </w:rPr>
          <w:t>2</w:t>
        </w:r>
        <w:r w:rsidRPr="007A382F">
          <w:rPr>
            <w:rStyle w:val="Hiperesteka"/>
            <w:rFonts w:ascii="Trebuchet MS" w:hAnsi="Trebuchet MS" w:cs="Arial"/>
            <w:b/>
          </w:rPr>
          <w:t>. atalean</w:t>
        </w:r>
      </w:hyperlink>
      <w:r w:rsidRPr="007A382F">
        <w:rPr>
          <w:rFonts w:ascii="Trebuchet MS" w:hAnsi="Trebuchet MS" w:cs="Arial"/>
        </w:rPr>
        <w:t xml:space="preserve"> aurreikusitako aldaketak eta SPKLren 205. artikuluan jasotako kontratu aldaketarako </w:t>
      </w:r>
      <w:r w:rsidR="00CA054D" w:rsidRPr="007A382F">
        <w:rPr>
          <w:rFonts w:ascii="Trebuchet MS" w:hAnsi="Trebuchet MS" w:cs="Arial"/>
        </w:rPr>
        <w:t>kasuekin bat datozenak</w:t>
      </w:r>
      <w:r w:rsidRPr="007A382F">
        <w:rPr>
          <w:rFonts w:ascii="Trebuchet MS" w:hAnsi="Trebuchet MS" w:cs="Arial"/>
        </w:rPr>
        <w:t xml:space="preserve">, bakarka edo elkarrekin kontratuaren hasierako prezioaren % 20ko gainditzen ez duen aldaketa eragiten dutenean –BEZik gabe–, </w:t>
      </w:r>
      <w:r w:rsidRPr="007A382F">
        <w:rPr>
          <w:rFonts w:ascii="Trebuchet MS" w:hAnsi="Trebuchet MS" w:cs="Arial"/>
        </w:rPr>
        <w:lastRenderedPageBreak/>
        <w:t xml:space="preserve">nahitaezkoak izango dira, betiere, kontratistarentzat, eta kontratazio organoak erabaki beharko ditu, SPKLren 191. eta 207. artikuluetan eta </w:t>
      </w:r>
      <w:r w:rsidR="00CA054D" w:rsidRPr="007A382F">
        <w:rPr>
          <w:rFonts w:ascii="Trebuchet MS" w:hAnsi="Trebuchet MS" w:cs="Arial"/>
        </w:rPr>
        <w:t>APKLEO</w:t>
      </w:r>
      <w:r w:rsidRPr="007A382F">
        <w:rPr>
          <w:rFonts w:ascii="Trebuchet MS" w:hAnsi="Trebuchet MS" w:cs="Arial"/>
        </w:rPr>
        <w:t xml:space="preserve">ren 102. artikuluan aurreikusitako prozedura aurrez tramitatuta, eta dokumentu administratiboan formalizatu beharko dira, SPKLren 153. artikuluan adieraziarekin bat, hala dagokionean behin betiko bermea aurrez birdoituta. </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4.- Ez kontratistak, ez kontratuaren arduradunak, ezingo dute behar bezala onartu gabeko aldaketarik sartu e</w:t>
      </w:r>
      <w:r w:rsidR="00765246" w:rsidRPr="007A382F">
        <w:rPr>
          <w:rFonts w:ascii="Trebuchet MS" w:hAnsi="Trebuchet MS" w:cs="Arial"/>
        </w:rPr>
        <w:t>do egin. Administrazio</w:t>
      </w:r>
      <w:r w:rsidRPr="007A382F">
        <w:rPr>
          <w:rFonts w:ascii="Trebuchet MS" w:hAnsi="Trebuchet MS" w:cs="Arial"/>
        </w:rPr>
        <w:t xml:space="preserve">ak behar bezala baimendu gabeko kontratu aldaketek enpresa kontratistaren ardura eragingo dute. </w:t>
      </w:r>
      <w:r w:rsidR="00CA054D" w:rsidRPr="007A382F">
        <w:rPr>
          <w:rFonts w:ascii="Trebuchet MS" w:hAnsi="Trebuchet MS" w:cs="Arial"/>
        </w:rPr>
        <w:t>Kontratistak</w:t>
      </w:r>
      <w:r w:rsidRPr="007A382F">
        <w:rPr>
          <w:rFonts w:ascii="Trebuchet MS" w:hAnsi="Trebuchet MS" w:cs="Arial"/>
        </w:rPr>
        <w:t xml:space="preserve">, hala dagokionean, aldaketak izan dituzten alderdiak berregin beharko ditu, inolako ordainik jasotzeko eskubiderik gabe. </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5.- Kontratuko baldintzak aldatzen diren bakoitzean, kontratistak gaurkotu egin beharko du lan programa.</w:t>
      </w:r>
    </w:p>
    <w:p w:rsidR="001923AF" w:rsidRPr="007A382F" w:rsidRDefault="001923AF" w:rsidP="00E8081A">
      <w:pPr>
        <w:pStyle w:val="3izenburua"/>
        <w:spacing w:line="240" w:lineRule="atLeast"/>
        <w:jc w:val="both"/>
        <w:rPr>
          <w:rFonts w:ascii="Trebuchet MS" w:hAnsi="Trebuchet MS"/>
          <w:sz w:val="20"/>
          <w:szCs w:val="20"/>
        </w:rPr>
      </w:pPr>
      <w:bookmarkStart w:id="125" w:name="_Toc63777947"/>
      <w:r w:rsidRPr="007A382F">
        <w:rPr>
          <w:rFonts w:ascii="Trebuchet MS" w:hAnsi="Trebuchet MS"/>
          <w:sz w:val="20"/>
          <w:szCs w:val="20"/>
        </w:rPr>
        <w:t xml:space="preserve">41.1.- </w:t>
      </w:r>
      <w:r w:rsidR="00CA054D" w:rsidRPr="007A382F">
        <w:rPr>
          <w:rFonts w:ascii="Trebuchet MS" w:hAnsi="Trebuchet MS"/>
          <w:sz w:val="20"/>
          <w:szCs w:val="20"/>
        </w:rPr>
        <w:t>Aurreikusitako aldaketak</w:t>
      </w:r>
      <w:bookmarkEnd w:id="125"/>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Kontratu hau aldatu ahal izango da, horrela aurreikusi bada, klausula agiri honetako ezaugarrien taulako </w:t>
      </w:r>
      <w:hyperlink w:anchor="CC_22" w:history="1">
        <w:r w:rsidRPr="007A382F">
          <w:rPr>
            <w:rStyle w:val="Hiperesteka"/>
            <w:rFonts w:ascii="Trebuchet MS" w:hAnsi="Trebuchet MS" w:cs="Arial"/>
            <w:b/>
          </w:rPr>
          <w:t>2</w:t>
        </w:r>
        <w:r w:rsidR="0007015A" w:rsidRPr="007A382F">
          <w:rPr>
            <w:rStyle w:val="Hiperesteka"/>
            <w:rFonts w:ascii="Trebuchet MS" w:hAnsi="Trebuchet MS" w:cs="Arial"/>
            <w:b/>
          </w:rPr>
          <w:t>2</w:t>
        </w:r>
        <w:r w:rsidRPr="007A382F">
          <w:rPr>
            <w:rStyle w:val="Hiperesteka"/>
            <w:rFonts w:ascii="Trebuchet MS" w:hAnsi="Trebuchet MS" w:cs="Arial"/>
            <w:b/>
          </w:rPr>
          <w:t>. atalean</w:t>
        </w:r>
      </w:hyperlink>
      <w:r w:rsidRPr="007A382F">
        <w:rPr>
          <w:rFonts w:ascii="Trebuchet MS" w:hAnsi="Trebuchet MS" w:cs="Arial"/>
        </w:rPr>
        <w:t xml:space="preserve"> zehazten denaren arabera, betiere hartan finkatutako baldintza, irismen eta mugekin, eta aldaketek hasierako prezioaren % 20tik gora egin gabe.</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Aldaketarako arrazoi bat baino gehiago aurreikusiz gero, jaso egin beharko dira horietako bakoitzeko </w:t>
      </w:r>
      <w:r w:rsidR="00CA054D" w:rsidRPr="007A382F">
        <w:rPr>
          <w:rFonts w:ascii="Trebuchet MS" w:hAnsi="Trebuchet MS" w:cs="Arial"/>
        </w:rPr>
        <w:t>inguruabarrak</w:t>
      </w:r>
      <w:r w:rsidRPr="007A382F">
        <w:rPr>
          <w:rFonts w:ascii="Trebuchet MS" w:hAnsi="Trebuchet MS" w:cs="Arial"/>
        </w:rPr>
        <w:t>, baldintzak, irismena eta mugak.</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3.- Aurreikusten diren aldaketek ezingo dute, inolaz ere, kontratuan aurreikusi gabeko prezio unitario berririk finkatzea eragin.</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4.- Hornitzekoak diren unitateen kopurua handitu ahal izango da SPKLren 309.1 artikuluan aipatutako ehunekoraino (kontratuaren prezioaren % 10), eta ez da beharrezkoa izango aldaketa espedienterik tramitatzea ezaugarrien taulako </w:t>
      </w:r>
      <w:hyperlink w:anchor="CC_22" w:history="1">
        <w:r w:rsidRPr="007A382F">
          <w:rPr>
            <w:rStyle w:val="Hiperesteka"/>
            <w:rFonts w:ascii="Trebuchet MS" w:hAnsi="Trebuchet MS" w:cs="Arial"/>
            <w:b/>
          </w:rPr>
          <w:t>2</w:t>
        </w:r>
        <w:r w:rsidR="0007015A" w:rsidRPr="007A382F">
          <w:rPr>
            <w:rStyle w:val="Hiperesteka"/>
            <w:rFonts w:ascii="Trebuchet MS" w:hAnsi="Trebuchet MS" w:cs="Arial"/>
            <w:b/>
          </w:rPr>
          <w:t>2</w:t>
        </w:r>
        <w:r w:rsidRPr="007A382F">
          <w:rPr>
            <w:rStyle w:val="Hiperesteka"/>
            <w:rFonts w:ascii="Trebuchet MS" w:hAnsi="Trebuchet MS" w:cs="Arial"/>
            <w:b/>
          </w:rPr>
          <w:t>. atalean</w:t>
        </w:r>
      </w:hyperlink>
      <w:r w:rsidRPr="007A382F">
        <w:rPr>
          <w:rFonts w:ascii="Trebuchet MS" w:hAnsi="Trebuchet MS" w:cs="Arial"/>
          <w:b/>
        </w:rPr>
        <w:t xml:space="preserve"> </w:t>
      </w:r>
      <w:r w:rsidRPr="007A382F">
        <w:rPr>
          <w:rFonts w:ascii="Trebuchet MS" w:hAnsi="Trebuchet MS" w:cs="Arial"/>
        </w:rPr>
        <w:t>hala jasotzen denean.</w:t>
      </w:r>
    </w:p>
    <w:p w:rsidR="001923AF" w:rsidRPr="007A382F" w:rsidRDefault="001923AF" w:rsidP="00E8081A">
      <w:pPr>
        <w:pStyle w:val="3izenburua"/>
        <w:spacing w:line="240" w:lineRule="atLeast"/>
        <w:jc w:val="both"/>
        <w:rPr>
          <w:rFonts w:ascii="Trebuchet MS" w:hAnsi="Trebuchet MS"/>
          <w:sz w:val="20"/>
          <w:szCs w:val="20"/>
        </w:rPr>
      </w:pPr>
      <w:bookmarkStart w:id="126" w:name="_Toc63777948"/>
      <w:r w:rsidRPr="007A382F">
        <w:rPr>
          <w:rFonts w:ascii="Trebuchet MS" w:hAnsi="Trebuchet MS"/>
          <w:sz w:val="20"/>
          <w:szCs w:val="20"/>
        </w:rPr>
        <w:t xml:space="preserve">41.2.- </w:t>
      </w:r>
      <w:r w:rsidR="00CA054D" w:rsidRPr="007A382F">
        <w:rPr>
          <w:rFonts w:ascii="Trebuchet MS" w:hAnsi="Trebuchet MS"/>
          <w:sz w:val="20"/>
          <w:szCs w:val="20"/>
        </w:rPr>
        <w:t>Aurreikusi gabeko aldaketak</w:t>
      </w:r>
      <w:bookmarkEnd w:id="126"/>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Ezaugarrien taulako </w:t>
      </w:r>
      <w:hyperlink w:anchor="CC_22" w:history="1">
        <w:r w:rsidRPr="007A382F">
          <w:rPr>
            <w:rStyle w:val="Hiperesteka"/>
            <w:rFonts w:ascii="Trebuchet MS" w:hAnsi="Trebuchet MS" w:cs="Arial"/>
            <w:b/>
          </w:rPr>
          <w:t>2</w:t>
        </w:r>
        <w:r w:rsidR="0007015A" w:rsidRPr="007A382F">
          <w:rPr>
            <w:rStyle w:val="Hiperesteka"/>
            <w:rFonts w:ascii="Trebuchet MS" w:hAnsi="Trebuchet MS" w:cs="Arial"/>
            <w:b/>
          </w:rPr>
          <w:t>2</w:t>
        </w:r>
        <w:r w:rsidRPr="007A382F">
          <w:rPr>
            <w:rStyle w:val="Hiperesteka"/>
            <w:rFonts w:ascii="Trebuchet MS" w:hAnsi="Trebuchet MS" w:cs="Arial"/>
            <w:b/>
          </w:rPr>
          <w:t>. atalean</w:t>
        </w:r>
      </w:hyperlink>
      <w:r w:rsidRPr="007A382F">
        <w:rPr>
          <w:rFonts w:ascii="Trebuchet MS" w:hAnsi="Trebuchet MS" w:cs="Arial"/>
        </w:rPr>
        <w:t xml:space="preserve"> aurreikusitakoez bestelako aldaketak sartu ahal izango dira, bakar-bakarrik behar beste justifikatzen denean SPKLren 205.2 artikuluan jasotzen diren </w:t>
      </w:r>
      <w:r w:rsidR="00CA054D" w:rsidRPr="007A382F">
        <w:rPr>
          <w:rFonts w:ascii="Trebuchet MS" w:hAnsi="Trebuchet MS" w:cs="Arial"/>
        </w:rPr>
        <w:t>kasu</w:t>
      </w:r>
      <w:r w:rsidRPr="007A382F">
        <w:rPr>
          <w:rFonts w:ascii="Trebuchet MS" w:hAnsi="Trebuchet MS" w:cs="Arial"/>
        </w:rPr>
        <w:t xml:space="preserve"> tasatuetako bat edo batzuk gertatzen direla, eta betiere aldaketa horiek mugatzen badira eragile izan duten arrazoi objektiboari erantzuteko ezinbesteko aldaketei erantzutera.</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2.- </w:t>
      </w:r>
      <w:r w:rsidR="00D65D67" w:rsidRPr="007A382F">
        <w:rPr>
          <w:rFonts w:ascii="Trebuchet MS" w:hAnsi="Trebuchet MS" w:cs="Arial"/>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7A382F">
        <w:rPr>
          <w:rFonts w:ascii="Trebuchet MS" w:hAnsi="Trebuchet MS" w:cs="Arial"/>
        </w:rPr>
        <w:t>.</w:t>
      </w:r>
    </w:p>
    <w:p w:rsidR="001923AF" w:rsidRPr="007A382F" w:rsidRDefault="001923AF" w:rsidP="00E8081A">
      <w:pPr>
        <w:pStyle w:val="3izenburua"/>
        <w:spacing w:line="240" w:lineRule="atLeast"/>
        <w:rPr>
          <w:rFonts w:ascii="Trebuchet MS" w:hAnsi="Trebuchet MS"/>
          <w:bCs w:val="0"/>
          <w:color w:val="000000"/>
          <w:sz w:val="20"/>
          <w:szCs w:val="20"/>
        </w:rPr>
      </w:pPr>
      <w:bookmarkStart w:id="127" w:name="_Toc524941293"/>
      <w:bookmarkStart w:id="128" w:name="_Toc63777949"/>
      <w:r w:rsidRPr="007A382F">
        <w:rPr>
          <w:rFonts w:ascii="Trebuchet MS" w:hAnsi="Trebuchet MS"/>
          <w:bCs w:val="0"/>
          <w:sz w:val="20"/>
          <w:szCs w:val="20"/>
        </w:rPr>
        <w:t>41.3.- Aldaketaren araubidea</w:t>
      </w:r>
      <w:bookmarkEnd w:id="127"/>
      <w:bookmarkEnd w:id="128"/>
    </w:p>
    <w:p w:rsidR="001923AF" w:rsidRPr="007A382F" w:rsidRDefault="001923AF" w:rsidP="00E8081A">
      <w:pPr>
        <w:spacing w:before="60" w:line="240" w:lineRule="atLeast"/>
        <w:jc w:val="both"/>
        <w:rPr>
          <w:rFonts w:ascii="Trebuchet MS" w:hAnsi="Trebuchet MS" w:cs="Arial"/>
        </w:rPr>
      </w:pPr>
      <w:r w:rsidRPr="007A382F">
        <w:rPr>
          <w:rFonts w:ascii="Trebuchet MS" w:hAnsi="Trebuchet MS" w:cs="Arial"/>
        </w:rPr>
        <w:t>Bere araubideari dagokionez SPKL</w:t>
      </w:r>
      <w:r w:rsidR="00CA054D" w:rsidRPr="007A382F">
        <w:rPr>
          <w:rFonts w:ascii="Trebuchet MS" w:hAnsi="Trebuchet MS" w:cs="Arial"/>
        </w:rPr>
        <w:t xml:space="preserve">ren </w:t>
      </w:r>
      <w:r w:rsidRPr="007A382F">
        <w:rPr>
          <w:rFonts w:ascii="Trebuchet MS" w:hAnsi="Trebuchet MS" w:cs="Arial"/>
        </w:rPr>
        <w:t xml:space="preserve">203.etik 207.era bitarteko artikuluetan eta 191. artikuluan xedatutakoa beteko da, eta baita erregelamenduz xedatutakoa ere. </w:t>
      </w:r>
    </w:p>
    <w:p w:rsidR="001923AF" w:rsidRPr="007A382F" w:rsidRDefault="001923AF" w:rsidP="00E8081A">
      <w:pPr>
        <w:pStyle w:val="2izenburua"/>
        <w:spacing w:line="240" w:lineRule="atLeast"/>
        <w:jc w:val="both"/>
        <w:rPr>
          <w:rFonts w:ascii="Trebuchet MS" w:hAnsi="Trebuchet MS"/>
          <w:i w:val="0"/>
          <w:iCs w:val="0"/>
          <w:sz w:val="20"/>
          <w:szCs w:val="20"/>
        </w:rPr>
      </w:pPr>
      <w:bookmarkStart w:id="129" w:name="_Toc63777950"/>
      <w:r w:rsidRPr="007A382F">
        <w:rPr>
          <w:rFonts w:ascii="Trebuchet MS" w:hAnsi="Trebuchet MS"/>
          <w:i w:val="0"/>
          <w:iCs w:val="0"/>
          <w:sz w:val="20"/>
          <w:szCs w:val="20"/>
        </w:rPr>
        <w:t xml:space="preserve">42.- Kontratistari egin beharreko </w:t>
      </w:r>
      <w:r w:rsidR="00785F1D" w:rsidRPr="007A382F">
        <w:rPr>
          <w:rFonts w:ascii="Trebuchet MS" w:hAnsi="Trebuchet MS"/>
          <w:i w:val="0"/>
          <w:iCs w:val="0"/>
          <w:sz w:val="20"/>
          <w:szCs w:val="20"/>
        </w:rPr>
        <w:t>abonuak</w:t>
      </w:r>
      <w:bookmarkEnd w:id="129"/>
      <w:r w:rsidRPr="007A382F">
        <w:rPr>
          <w:rFonts w:ascii="Trebuchet MS" w:hAnsi="Trebuchet MS"/>
          <w:i w:val="0"/>
          <w:iCs w:val="0"/>
          <w:sz w:val="20"/>
          <w:szCs w:val="20"/>
        </w:rPr>
        <w:t xml:space="preserve"> </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Zerbitzuaren </w:t>
      </w:r>
      <w:r w:rsidR="004E7690" w:rsidRPr="007A382F">
        <w:rPr>
          <w:rFonts w:ascii="Trebuchet MS" w:hAnsi="Trebuchet MS" w:cs="Arial"/>
        </w:rPr>
        <w:t xml:space="preserve">abonua </w:t>
      </w:r>
      <w:r w:rsidRPr="007A382F">
        <w:rPr>
          <w:rFonts w:ascii="Trebuchet MS" w:hAnsi="Trebuchet MS" w:cs="Arial"/>
        </w:rPr>
        <w:t xml:space="preserve">entrega egin eta adostasunez jaso ondoren egingo da, aurrez aurkeztuta, betiere, fakturak edo dokumentu baliokideak, ziurtagiriak entrega partzialak direnean, eta harrera akta hala dagokionean. Horretarako, entrega datatik hogeita hamar egun naturaleko epea izango du kontratistak, faktura aurkezteko. </w:t>
      </w:r>
    </w:p>
    <w:p w:rsidR="001923AF" w:rsidRPr="007A382F" w:rsidRDefault="001923AF" w:rsidP="00E8081A">
      <w:pPr>
        <w:spacing w:before="60" w:line="240" w:lineRule="atLeast"/>
        <w:jc w:val="both"/>
        <w:rPr>
          <w:rFonts w:ascii="Trebuchet MS" w:hAnsi="Trebuchet MS" w:cs="Arial"/>
        </w:rPr>
      </w:pPr>
      <w:r w:rsidRPr="007A382F">
        <w:rPr>
          <w:rFonts w:ascii="Trebuchet MS" w:hAnsi="Trebuchet MS" w:cs="Arial"/>
        </w:rPr>
        <w:t xml:space="preserve">2.- Kontratistak eskubidea izango du kontratuaren egikaritzea prestatzeko lanen zenbatekoa kontura ordain dakion, baldin eta lan horiek kontratuaren objektuan sartuta badaude, ezaugarrien taulako </w:t>
      </w:r>
      <w:hyperlink w:anchor="CC_27" w:history="1">
        <w:r w:rsidRPr="007A382F">
          <w:rPr>
            <w:rStyle w:val="Hiperesteka"/>
            <w:rFonts w:ascii="Trebuchet MS" w:hAnsi="Trebuchet MS" w:cs="Arial"/>
            <w:b/>
          </w:rPr>
          <w:t>2</w:t>
        </w:r>
        <w:r w:rsidR="0007015A" w:rsidRPr="007A382F">
          <w:rPr>
            <w:rStyle w:val="Hiperesteka"/>
            <w:rFonts w:ascii="Trebuchet MS" w:hAnsi="Trebuchet MS" w:cs="Arial"/>
            <w:b/>
          </w:rPr>
          <w:t>7</w:t>
        </w:r>
        <w:r w:rsidRPr="007A382F">
          <w:rPr>
            <w:rStyle w:val="Hiperesteka"/>
            <w:rFonts w:ascii="Trebuchet MS" w:hAnsi="Trebuchet MS" w:cs="Arial"/>
            <w:b/>
          </w:rPr>
          <w:t>. atalean</w:t>
        </w:r>
      </w:hyperlink>
      <w:r w:rsidRPr="007A382F">
        <w:rPr>
          <w:rFonts w:ascii="Trebuchet MS" w:hAnsi="Trebuchet MS" w:cs="Arial"/>
        </w:rPr>
        <w:t xml:space="preserve"> adierazitako baldintzen arabera. </w:t>
      </w:r>
      <w:r w:rsidR="004E7690" w:rsidRPr="007A382F">
        <w:rPr>
          <w:rFonts w:ascii="Trebuchet MS" w:hAnsi="Trebuchet MS" w:cs="Arial"/>
        </w:rPr>
        <w:t>Konturako abonu</w:t>
      </w:r>
      <w:r w:rsidRPr="007A382F">
        <w:rPr>
          <w:rFonts w:ascii="Trebuchet MS" w:hAnsi="Trebuchet MS" w:cs="Arial"/>
        </w:rPr>
        <w:t xml:space="preserve"> horiek bermea jarrita ziurtatu beharko dira.</w:t>
      </w:r>
    </w:p>
    <w:p w:rsidR="001923AF" w:rsidRPr="007A382F" w:rsidRDefault="001923AF" w:rsidP="00E8081A">
      <w:pPr>
        <w:autoSpaceDE w:val="0"/>
        <w:autoSpaceDN w:val="0"/>
        <w:spacing w:before="60" w:line="240" w:lineRule="atLeast"/>
        <w:jc w:val="both"/>
        <w:rPr>
          <w:rFonts w:ascii="Trebuchet MS" w:hAnsi="Trebuchet MS" w:cs="Arial"/>
        </w:rPr>
      </w:pPr>
      <w:r w:rsidRPr="007A382F">
        <w:rPr>
          <w:rFonts w:ascii="Trebuchet MS" w:hAnsi="Trebuchet MS" w:cs="Arial"/>
        </w:rPr>
        <w:t xml:space="preserve">3.- Fakturak formatu elektronikoan aurkeztu beharko dira abenduaren 27ko 25/2013 Legeak, faktura elektronikoa sustatzeko eta sektore publikoan fakturen kontabilitate erregistroa </w:t>
      </w:r>
      <w:r w:rsidRPr="007A382F">
        <w:rPr>
          <w:rFonts w:ascii="Trebuchet MS" w:hAnsi="Trebuchet MS" w:cs="Arial"/>
        </w:rPr>
        <w:lastRenderedPageBreak/>
        <w:t>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1923AF" w:rsidRPr="007A382F" w:rsidRDefault="005D5B75" w:rsidP="00E8081A">
      <w:pPr>
        <w:autoSpaceDE w:val="0"/>
        <w:autoSpaceDN w:val="0"/>
        <w:spacing w:before="60" w:line="240" w:lineRule="atLeast"/>
        <w:jc w:val="both"/>
        <w:rPr>
          <w:rFonts w:ascii="Trebuchet MS" w:hAnsi="Trebuchet MS" w:cs="Arial"/>
        </w:rPr>
      </w:pPr>
      <w:r w:rsidRPr="007A382F">
        <w:rPr>
          <w:rFonts w:ascii="Trebuchet MS" w:hAnsi="Trebuchet MS" w:cs="Arial"/>
        </w:rPr>
        <w:t>Kasu</w:t>
      </w:r>
      <w:r w:rsidR="001923AF" w:rsidRPr="007A382F">
        <w:rPr>
          <w:rFonts w:ascii="Trebuchet MS" w:hAnsi="Trebuchet MS" w:cs="Arial"/>
        </w:rPr>
        <w:t xml:space="preserve"> horietan, Gipuzkoako Lurralde Historikoko faktura elektronikoen sarrera-puntu orokorraren bitartez faktura elektronikoa aurkezteak idazpen automatikoa sorraraziko du </w:t>
      </w:r>
      <w:r w:rsidR="00254085">
        <w:rPr>
          <w:rFonts w:ascii="Trebuchet MS" w:hAnsi="Trebuchet MS" w:cs="Arial"/>
        </w:rPr>
        <w:t>KABIA</w:t>
      </w:r>
      <w:r w:rsidR="001923AF" w:rsidRPr="007A382F">
        <w:rPr>
          <w:rFonts w:ascii="Trebuchet MS" w:hAnsi="Trebuchet MS" w:cs="Arial"/>
        </w:rPr>
        <w:t>ren sarrera erregistro orokorrean, eta beste idazpen bat, halaber, Ogasun eta Finantza Departamentuko Kontabilitate Zerbitzuak kudeatzen duen fakturen kontabilitate erregistroan.</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4.- SPKLren 198. artikuluan ezarriarekin bat, emandako zerbitzuak kontratuan xedatuarekin bat datozela egiaztatzen duten dokumentuak onartzen diren datatik hurrengo hogeita hamar egun naturaleko epearen barnean prezioa ordaindu beharko du Administrazioak; eta berandutzez jardunez gero, hogeita hamar egun naturaleko epe hori betetzen denetik aurrerako berandutze interesak eta kobrantza kostuengatiko kalte-ordainak ordaindu beharko dizkio kontratistari, artikulu honetan bertan aurreikusten den moduan.</w:t>
      </w:r>
    </w:p>
    <w:p w:rsidR="001923AF" w:rsidRPr="007A382F" w:rsidRDefault="001923AF" w:rsidP="00E8081A">
      <w:pPr>
        <w:spacing w:before="60" w:line="240" w:lineRule="atLeast"/>
        <w:jc w:val="both"/>
        <w:rPr>
          <w:rFonts w:ascii="Trebuchet MS" w:hAnsi="Trebuchet MS" w:cs="Arial"/>
          <w:color w:val="000000"/>
        </w:rPr>
      </w:pPr>
      <w:r w:rsidRPr="007A382F">
        <w:rPr>
          <w:rFonts w:ascii="Trebuchet MS" w:hAnsi="Trebuchet MS" w:cs="Arial"/>
          <w:color w:val="000000"/>
        </w:rPr>
        <w:t xml:space="preserve">5.- Edonola ere, enpresa kontratistak ez badu erregistro administratiboan faktura aurkezteko duen hogeita hamar egun naturaleko epea betetzen, interesak ez dira hasiko sortzen, harik eta faktura dagokion erregistroan aurkeztu eta hogeita hamar egun natural igaro arte Administrazioak, hala badagokio, faktura ontzat eman eta ordaindu </w:t>
      </w:r>
      <w:r w:rsidR="005D5B75" w:rsidRPr="007A382F">
        <w:rPr>
          <w:rFonts w:ascii="Trebuchet MS" w:hAnsi="Trebuchet MS" w:cs="Arial"/>
          <w:color w:val="000000"/>
        </w:rPr>
        <w:t>gabe</w:t>
      </w:r>
      <w:r w:rsidRPr="007A382F">
        <w:rPr>
          <w:rFonts w:ascii="Trebuchet MS" w:hAnsi="Trebuchet MS" w:cs="Arial"/>
          <w:color w:val="000000"/>
        </w:rPr>
        <w:t>.</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6.- Bestetik, emandako zerbitzuak kontratuan xedatuari egokitzen zaizkiola egiaztatzen duten dokumentuak onartu beharko ditu Administrazioak, ondasunen entrega efektiboaren ondotiko hogeita hamar egun naturalen barnean. </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7.- Fakturetan ondoko datu hauek jaso beharko dira:</w:t>
      </w:r>
    </w:p>
    <w:p w:rsidR="001923AF" w:rsidRPr="007A382F" w:rsidRDefault="001923AF" w:rsidP="00E8081A">
      <w:pPr>
        <w:autoSpaceDE w:val="0"/>
        <w:autoSpaceDN w:val="0"/>
        <w:adjustRightInd w:val="0"/>
        <w:spacing w:before="60" w:line="240" w:lineRule="atLeast"/>
        <w:ind w:left="851" w:hanging="284"/>
        <w:jc w:val="both"/>
        <w:rPr>
          <w:rFonts w:ascii="Trebuchet MS" w:hAnsi="Trebuchet MS" w:cs="Arial"/>
        </w:rPr>
      </w:pPr>
      <w:r w:rsidRPr="007A382F">
        <w:rPr>
          <w:rFonts w:ascii="Trebuchet MS" w:hAnsi="Trebuchet MS" w:cs="Arial"/>
        </w:rPr>
        <w:t>-</w:t>
      </w:r>
      <w:r w:rsidRPr="007A382F">
        <w:rPr>
          <w:rFonts w:ascii="Trebuchet MS" w:hAnsi="Trebuchet MS" w:cs="Arial"/>
        </w:rPr>
        <w:tab/>
        <w:t>Entitate kontratatzailearen identifikazioa.</w:t>
      </w:r>
    </w:p>
    <w:p w:rsidR="001923AF" w:rsidRPr="007A382F" w:rsidRDefault="001923AF" w:rsidP="00E8081A">
      <w:pPr>
        <w:autoSpaceDE w:val="0"/>
        <w:autoSpaceDN w:val="0"/>
        <w:adjustRightInd w:val="0"/>
        <w:spacing w:before="60" w:line="240" w:lineRule="atLeast"/>
        <w:ind w:left="851" w:hanging="284"/>
        <w:jc w:val="both"/>
        <w:rPr>
          <w:rFonts w:ascii="Trebuchet MS" w:hAnsi="Trebuchet MS" w:cs="Arial"/>
        </w:rPr>
      </w:pPr>
      <w:r w:rsidRPr="007A382F">
        <w:rPr>
          <w:rFonts w:ascii="Trebuchet MS" w:hAnsi="Trebuchet MS" w:cs="Arial"/>
        </w:rPr>
        <w:t>-</w:t>
      </w:r>
      <w:r w:rsidRPr="007A382F">
        <w:rPr>
          <w:rFonts w:ascii="Trebuchet MS" w:hAnsi="Trebuchet MS" w:cs="Arial"/>
        </w:rPr>
        <w:tab/>
        <w:t>Kontratazio organoaren identifikazioa.</w:t>
      </w:r>
    </w:p>
    <w:p w:rsidR="001923AF" w:rsidRPr="007A382F" w:rsidRDefault="001923AF" w:rsidP="00E8081A">
      <w:pPr>
        <w:autoSpaceDE w:val="0"/>
        <w:autoSpaceDN w:val="0"/>
        <w:adjustRightInd w:val="0"/>
        <w:spacing w:before="60" w:line="240" w:lineRule="atLeast"/>
        <w:ind w:left="851" w:hanging="284"/>
        <w:jc w:val="both"/>
        <w:rPr>
          <w:rFonts w:ascii="Trebuchet MS" w:hAnsi="Trebuchet MS" w:cs="Arial"/>
        </w:rPr>
      </w:pPr>
      <w:r w:rsidRPr="007A382F">
        <w:rPr>
          <w:rFonts w:ascii="Trebuchet MS" w:hAnsi="Trebuchet MS" w:cs="Arial"/>
        </w:rPr>
        <w:t>-</w:t>
      </w:r>
      <w:r w:rsidRPr="007A382F">
        <w:rPr>
          <w:rFonts w:ascii="Trebuchet MS" w:hAnsi="Trebuchet MS" w:cs="Arial"/>
        </w:rPr>
        <w:tab/>
        <w:t>Kontabilitate publikoaren arloko eskumenak dituen organoaren identifikazioa.</w:t>
      </w:r>
    </w:p>
    <w:p w:rsidR="001923AF" w:rsidRPr="007A382F" w:rsidRDefault="001923AF" w:rsidP="00E8081A">
      <w:pPr>
        <w:autoSpaceDE w:val="0"/>
        <w:autoSpaceDN w:val="0"/>
        <w:adjustRightInd w:val="0"/>
        <w:spacing w:before="60" w:line="240" w:lineRule="atLeast"/>
        <w:ind w:left="851" w:hanging="284"/>
        <w:jc w:val="both"/>
        <w:rPr>
          <w:rFonts w:ascii="Trebuchet MS" w:hAnsi="Trebuchet MS" w:cs="Arial"/>
        </w:rPr>
      </w:pPr>
      <w:r w:rsidRPr="007A382F">
        <w:rPr>
          <w:rFonts w:ascii="Trebuchet MS" w:hAnsi="Trebuchet MS" w:cs="Arial"/>
        </w:rPr>
        <w:t>-</w:t>
      </w:r>
      <w:r w:rsidRPr="007A382F">
        <w:rPr>
          <w:rFonts w:ascii="Trebuchet MS" w:hAnsi="Trebuchet MS" w:cs="Arial"/>
        </w:rPr>
        <w:tab/>
        <w:t>Prestazio kontratatuaren hartzailearen identifikazioa.</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8.- Kontratuaren finantzaketan Foru Aldundiko departamentu bi edo gehiagok parte hartzen badute, edo beste entitate edo organismo batzuek ere finantzatzen badute, finantzaketan konpromisoa duen alderdi bakoitzak partaidetza horrekiko proportzioan ordainduko dio kontratistari kontratu egikaritua, ezaugarrien taulako </w:t>
      </w:r>
      <w:hyperlink w:anchor="CC_6" w:history="1">
        <w:r w:rsidRPr="007A382F">
          <w:rPr>
            <w:rStyle w:val="Hiperesteka"/>
            <w:rFonts w:ascii="Trebuchet MS" w:hAnsi="Trebuchet MS" w:cs="Arial"/>
            <w:b/>
          </w:rPr>
          <w:t>6. atalean</w:t>
        </w:r>
      </w:hyperlink>
      <w:r w:rsidRPr="007A382F">
        <w:rPr>
          <w:rFonts w:ascii="Trebuchet MS" w:hAnsi="Trebuchet MS" w:cs="Arial"/>
        </w:rPr>
        <w:t xml:space="preserve"> jaso moduan alegia, eta ezaugarrien taulako </w:t>
      </w:r>
      <w:hyperlink w:anchor="CC_10" w:history="1">
        <w:r w:rsidRPr="007A382F">
          <w:rPr>
            <w:rStyle w:val="Hiperesteka"/>
            <w:rFonts w:ascii="Trebuchet MS" w:hAnsi="Trebuchet MS" w:cs="Arial"/>
            <w:b/>
          </w:rPr>
          <w:t>10. atalean</w:t>
        </w:r>
      </w:hyperlink>
      <w:r w:rsidRPr="007A382F">
        <w:rPr>
          <w:rFonts w:ascii="Trebuchet MS" w:hAnsi="Trebuchet MS" w:cs="Arial"/>
        </w:rPr>
        <w:t xml:space="preserve"> adierazten den ordainketa hurrenkerari jarraikiz.</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1923AF" w:rsidRPr="007A382F" w:rsidRDefault="001923AF" w:rsidP="00E8081A">
      <w:pPr>
        <w:pStyle w:val="2izenburua"/>
        <w:spacing w:line="240" w:lineRule="atLeast"/>
        <w:jc w:val="both"/>
        <w:rPr>
          <w:rFonts w:ascii="Trebuchet MS" w:hAnsi="Trebuchet MS"/>
          <w:bCs w:val="0"/>
          <w:i w:val="0"/>
          <w:iCs w:val="0"/>
          <w:sz w:val="20"/>
          <w:szCs w:val="20"/>
        </w:rPr>
      </w:pPr>
      <w:bookmarkStart w:id="130" w:name="_Toc63777951"/>
      <w:r w:rsidRPr="007A382F">
        <w:rPr>
          <w:rFonts w:ascii="Trebuchet MS" w:hAnsi="Trebuchet MS"/>
          <w:bCs w:val="0"/>
          <w:i w:val="0"/>
          <w:iCs w:val="0"/>
          <w:sz w:val="20"/>
          <w:szCs w:val="20"/>
        </w:rPr>
        <w:t>43.- Kontratua etetea</w:t>
      </w:r>
      <w:bookmarkEnd w:id="130"/>
    </w:p>
    <w:p w:rsidR="001923AF" w:rsidRPr="007A382F" w:rsidRDefault="001923AF" w:rsidP="00E8081A">
      <w:pPr>
        <w:autoSpaceDE w:val="0"/>
        <w:autoSpaceDN w:val="0"/>
        <w:adjustRightInd w:val="0"/>
        <w:spacing w:line="240" w:lineRule="atLeast"/>
        <w:jc w:val="both"/>
        <w:rPr>
          <w:rFonts w:ascii="Trebuchet MS" w:hAnsi="Trebuchet MS" w:cs="Arial"/>
        </w:rPr>
      </w:pPr>
      <w:r w:rsidRPr="007A382F">
        <w:rPr>
          <w:rFonts w:ascii="Trebuchet MS" w:hAnsi="Trebuchet MS" w:cs="Arial"/>
        </w:rPr>
        <w:t>Kontratua etenez gero, SPKLren 20</w:t>
      </w:r>
      <w:r w:rsidR="00C70040" w:rsidRPr="007A382F">
        <w:rPr>
          <w:rFonts w:ascii="Trebuchet MS" w:hAnsi="Trebuchet MS" w:cs="Arial"/>
        </w:rPr>
        <w:t>8. eta 313. artikuluetan eta APK</w:t>
      </w:r>
      <w:r w:rsidRPr="007A382F">
        <w:rPr>
          <w:rFonts w:ascii="Trebuchet MS" w:hAnsi="Trebuchet MS" w:cs="Arial"/>
        </w:rPr>
        <w:t>LEOren 103. artikuluan xedatua aplikatuko da. Aldi baterako etete, etete partzial, etete oso edo behin betiko etete kasuetan, etete horren akta egingo da.</w:t>
      </w:r>
    </w:p>
    <w:p w:rsidR="001923AF" w:rsidRPr="007A382F" w:rsidRDefault="001923AF" w:rsidP="00E8081A">
      <w:pPr>
        <w:pStyle w:val="2izenburua"/>
        <w:spacing w:line="240" w:lineRule="atLeast"/>
        <w:jc w:val="both"/>
        <w:rPr>
          <w:rFonts w:ascii="Trebuchet MS" w:hAnsi="Trebuchet MS"/>
          <w:bCs w:val="0"/>
          <w:i w:val="0"/>
          <w:iCs w:val="0"/>
          <w:sz w:val="20"/>
          <w:szCs w:val="20"/>
        </w:rPr>
      </w:pPr>
      <w:bookmarkStart w:id="131" w:name="_Toc63777952"/>
      <w:r w:rsidRPr="007A382F">
        <w:rPr>
          <w:rFonts w:ascii="Trebuchet MS" w:hAnsi="Trebuchet MS"/>
          <w:bCs w:val="0"/>
          <w:i w:val="0"/>
          <w:iCs w:val="0"/>
          <w:sz w:val="20"/>
          <w:szCs w:val="20"/>
        </w:rPr>
        <w:t>44.- Harrera eta berme epea</w:t>
      </w:r>
      <w:bookmarkEnd w:id="131"/>
    </w:p>
    <w:p w:rsidR="001923AF" w:rsidRPr="007A382F" w:rsidRDefault="001923AF" w:rsidP="00E8081A">
      <w:pPr>
        <w:pStyle w:val="3izenburua"/>
        <w:spacing w:line="240" w:lineRule="atLeast"/>
        <w:jc w:val="both"/>
        <w:rPr>
          <w:rFonts w:ascii="Trebuchet MS" w:hAnsi="Trebuchet MS"/>
          <w:bCs w:val="0"/>
          <w:sz w:val="20"/>
          <w:szCs w:val="20"/>
        </w:rPr>
      </w:pPr>
      <w:bookmarkStart w:id="132" w:name="_Toc63777953"/>
      <w:r w:rsidRPr="007A382F">
        <w:rPr>
          <w:rFonts w:ascii="Trebuchet MS" w:hAnsi="Trebuchet MS"/>
          <w:bCs w:val="0"/>
          <w:sz w:val="20"/>
          <w:szCs w:val="20"/>
        </w:rPr>
        <w:t>44.1.- Harrera eta likidazioa</w:t>
      </w:r>
      <w:bookmarkEnd w:id="132"/>
    </w:p>
    <w:p w:rsidR="001923AF" w:rsidRPr="007A382F" w:rsidRDefault="001923AF" w:rsidP="00E8081A">
      <w:pPr>
        <w:pStyle w:val="texto"/>
        <w:shd w:val="clear" w:color="auto" w:fill="FFFFFF"/>
        <w:spacing w:before="0" w:after="6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1.- Zerbitzua kontratuan ezarritako epearen barruan eman beharko du enpresa kontratistak, preskripzio teknikoen agirian eta administrazio klausulen agirian adierazitakoari jarraituz.</w:t>
      </w:r>
    </w:p>
    <w:p w:rsidR="001923AF" w:rsidRPr="007A382F" w:rsidRDefault="001923AF" w:rsidP="00E8081A">
      <w:pPr>
        <w:pStyle w:val="texto"/>
        <w:shd w:val="clear" w:color="auto" w:fill="FFFFFF"/>
        <w:tabs>
          <w:tab w:val="num" w:pos="3460"/>
        </w:tabs>
        <w:spacing w:before="0" w:after="6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2.- Enpresa kontratistak kontratua bete duela esango da, objektua oso-osorik kontratuan ezarri bezala eta entitate kontratatzailearen adostasunarekin gauzatu duenean. Horretarako, </w:t>
      </w:r>
      <w:r w:rsidRPr="007A382F">
        <w:rPr>
          <w:rFonts w:ascii="Trebuchet MS" w:hAnsi="Trebuchet MS" w:cs="Arial"/>
          <w:color w:val="auto"/>
          <w:sz w:val="20"/>
          <w:szCs w:val="20"/>
        </w:rPr>
        <w:lastRenderedPageBreak/>
        <w:t>kontratuaren arduradunak dokumentazioa edo prestazioa aztertuko du eta, preskripzio teknikoak eta administrazio klausulak bete direla uste badu, zerbitzuen harrera egitea proposatuko du.</w:t>
      </w:r>
    </w:p>
    <w:p w:rsidR="001923AF" w:rsidRPr="007A382F" w:rsidRDefault="001923AF" w:rsidP="00E8081A">
      <w:pPr>
        <w:pStyle w:val="texto"/>
        <w:shd w:val="clear" w:color="auto" w:fill="FFFFFF"/>
        <w:tabs>
          <w:tab w:val="num" w:pos="3460"/>
        </w:tabs>
        <w:spacing w:before="0" w:after="6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3.- Kontratuaren objektua amaitzen denetik hasi eta hilabeteko epean, kontratuaren objektu diren harrera egintza formala zertuko da. </w:t>
      </w:r>
    </w:p>
    <w:p w:rsidR="001923AF" w:rsidRPr="007A382F" w:rsidRDefault="001923AF" w:rsidP="00E8081A">
      <w:pPr>
        <w:pStyle w:val="texto"/>
        <w:shd w:val="clear" w:color="auto" w:fill="FFFFFF"/>
        <w:spacing w:before="0" w:after="6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 xml:space="preserve">Era berean, harrera partzialak egin ahal izango dira bereizita erabili daitezkeen kontratuaren zatien gainean. </w:t>
      </w:r>
    </w:p>
    <w:p w:rsidR="001923AF" w:rsidRPr="007A382F" w:rsidRDefault="001923AF" w:rsidP="00E8081A">
      <w:pPr>
        <w:pStyle w:val="texto"/>
        <w:shd w:val="clear" w:color="auto" w:fill="FFFFFF"/>
        <w:spacing w:before="0" w:after="6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4.- Kontratuen egikaritzea segidako traktukoa bada, harrera kontratupeko prestazioa edo kontratuaren epea amaitzean egingo da.</w:t>
      </w:r>
    </w:p>
    <w:p w:rsidR="001923AF" w:rsidRPr="007A382F" w:rsidRDefault="001923AF" w:rsidP="00E8081A">
      <w:pPr>
        <w:pStyle w:val="3izenburua"/>
        <w:spacing w:line="240" w:lineRule="atLeast"/>
        <w:jc w:val="both"/>
        <w:rPr>
          <w:rFonts w:ascii="Trebuchet MS" w:hAnsi="Trebuchet MS"/>
          <w:bCs w:val="0"/>
          <w:sz w:val="20"/>
          <w:szCs w:val="20"/>
        </w:rPr>
      </w:pPr>
      <w:bookmarkStart w:id="133" w:name="_Toc63777954"/>
      <w:r w:rsidRPr="007A382F">
        <w:rPr>
          <w:rFonts w:ascii="Trebuchet MS" w:hAnsi="Trebuchet MS"/>
          <w:bCs w:val="0"/>
          <w:sz w:val="20"/>
          <w:szCs w:val="20"/>
        </w:rPr>
        <w:t>44.2.- Berme epea</w:t>
      </w:r>
      <w:bookmarkEnd w:id="133"/>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1.- Berme epea ezaugarrien taulako </w:t>
      </w:r>
      <w:hyperlink w:anchor="CC_18" w:history="1">
        <w:r w:rsidRPr="007A382F">
          <w:rPr>
            <w:rStyle w:val="Hiperesteka"/>
            <w:rFonts w:ascii="Trebuchet MS" w:hAnsi="Trebuchet MS" w:cs="Arial"/>
            <w:b/>
          </w:rPr>
          <w:t>1</w:t>
        </w:r>
        <w:r w:rsidR="0007015A" w:rsidRPr="007A382F">
          <w:rPr>
            <w:rStyle w:val="Hiperesteka"/>
            <w:rFonts w:ascii="Trebuchet MS" w:hAnsi="Trebuchet MS" w:cs="Arial"/>
            <w:b/>
          </w:rPr>
          <w:t>8</w:t>
        </w:r>
        <w:r w:rsidRPr="007A382F">
          <w:rPr>
            <w:rStyle w:val="Hiperesteka"/>
            <w:rFonts w:ascii="Trebuchet MS" w:hAnsi="Trebuchet MS" w:cs="Arial"/>
            <w:b/>
          </w:rPr>
          <w:t>. atalean</w:t>
        </w:r>
      </w:hyperlink>
      <w:r w:rsidRPr="007A382F">
        <w:rPr>
          <w:rFonts w:ascii="Trebuchet MS" w:hAnsi="Trebuchet MS" w:cs="Arial"/>
        </w:rPr>
        <w:t xml:space="preserve"> ezarria izango da edo, bestela, adjudikaziodunak eskainia.</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2.- Epe horretan egiaztatzen bada egindako lanetan ezkutuko akats edo okerren bat dagoela, entitate kontratatzaileak eskubidea izango du kontratistari haiek konpontzea erreklamatzeko.</w:t>
      </w:r>
    </w:p>
    <w:p w:rsidR="001923AF" w:rsidRPr="007A382F" w:rsidRDefault="001923AF" w:rsidP="00E8081A">
      <w:pPr>
        <w:pStyle w:val="texto"/>
        <w:shd w:val="clear" w:color="auto" w:fill="FFFFFF"/>
        <w:tabs>
          <w:tab w:val="num" w:pos="3460"/>
        </w:tabs>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3.- Berme eperik aurreikusi ez denean, jarduera soileko kontratuak epea betetzeagatik iraungiko dira, baina horrek ez du eragotziko entitate kontratatzaileak eskumena izatea kontratistari erantzukizuna eskatzeko, ondoren hautematen den balizko edozein ez-betetzerengatik.</w:t>
      </w:r>
    </w:p>
    <w:p w:rsidR="001923AF" w:rsidRPr="007A382F" w:rsidRDefault="001923AF" w:rsidP="00E8081A">
      <w:pPr>
        <w:pStyle w:val="texto"/>
        <w:shd w:val="clear" w:color="auto" w:fill="FFFFFF"/>
        <w:tabs>
          <w:tab w:val="num" w:pos="3460"/>
        </w:tabs>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Kontratistak eskubidea izango du kontratupeko prestazioa betetzearen inguruan egiten diren oharren inguruan entzuna izateko.</w:t>
      </w:r>
    </w:p>
    <w:p w:rsidR="001923AF" w:rsidRPr="007A382F" w:rsidRDefault="001923AF" w:rsidP="00E8081A">
      <w:pPr>
        <w:pStyle w:val="texto"/>
        <w:shd w:val="clear" w:color="auto" w:fill="FFFFFF"/>
        <w:tabs>
          <w:tab w:val="num" w:pos="3460"/>
        </w:tabs>
        <w:spacing w:before="60" w:after="0" w:line="240" w:lineRule="atLeast"/>
        <w:ind w:left="0" w:right="0" w:firstLine="0"/>
        <w:rPr>
          <w:rFonts w:ascii="Trebuchet MS" w:hAnsi="Trebuchet MS" w:cs="Arial"/>
          <w:color w:val="auto"/>
          <w:sz w:val="20"/>
          <w:szCs w:val="20"/>
        </w:rPr>
      </w:pPr>
      <w:r w:rsidRPr="007A382F">
        <w:rPr>
          <w:rFonts w:ascii="Trebuchet MS" w:hAnsi="Trebuchet MS" w:cs="Arial"/>
          <w:color w:val="auto"/>
          <w:sz w:val="20"/>
          <w:szCs w:val="20"/>
        </w:rPr>
        <w:t>4.- Berme epea entitate kontratatzaileak eragozpenik aurkeztu gabe amaitzen bada, kontratista berak emandako prestazioari lotutako erantzukizunetik salbuetsita geldituko da, obra proiektuak prestatzeko kontratuetarako berezitasunak eragotzi gabe.</w:t>
      </w:r>
    </w:p>
    <w:p w:rsidR="001923AF" w:rsidRPr="007A382F" w:rsidRDefault="001923AF" w:rsidP="00E8081A">
      <w:pPr>
        <w:pStyle w:val="3izenburua"/>
        <w:spacing w:line="240" w:lineRule="atLeast"/>
        <w:jc w:val="both"/>
        <w:rPr>
          <w:rFonts w:ascii="Trebuchet MS" w:hAnsi="Trebuchet MS"/>
          <w:bCs w:val="0"/>
          <w:sz w:val="20"/>
          <w:szCs w:val="20"/>
        </w:rPr>
      </w:pPr>
      <w:bookmarkStart w:id="134" w:name="_Toc63777955"/>
      <w:r w:rsidRPr="007A382F">
        <w:rPr>
          <w:rFonts w:ascii="Trebuchet MS" w:hAnsi="Trebuchet MS"/>
          <w:bCs w:val="0"/>
          <w:sz w:val="20"/>
          <w:szCs w:val="20"/>
        </w:rPr>
        <w:t>44.3.- Bermea itzultzea</w:t>
      </w:r>
      <w:bookmarkEnd w:id="134"/>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Ezaugarrien taulako </w:t>
      </w:r>
      <w:hyperlink w:anchor="CC_18" w:history="1">
        <w:r w:rsidRPr="007A382F">
          <w:rPr>
            <w:rStyle w:val="Hiperesteka"/>
            <w:rFonts w:ascii="Trebuchet MS" w:hAnsi="Trebuchet MS" w:cs="Arial"/>
            <w:b/>
          </w:rPr>
          <w:t>1</w:t>
        </w:r>
        <w:r w:rsidR="0007015A" w:rsidRPr="007A382F">
          <w:rPr>
            <w:rStyle w:val="Hiperesteka"/>
            <w:rFonts w:ascii="Trebuchet MS" w:hAnsi="Trebuchet MS" w:cs="Arial"/>
            <w:b/>
          </w:rPr>
          <w:t>8</w:t>
        </w:r>
        <w:r w:rsidRPr="007A382F">
          <w:rPr>
            <w:rStyle w:val="Hiperesteka"/>
            <w:rFonts w:ascii="Trebuchet MS" w:hAnsi="Trebuchet MS" w:cs="Arial"/>
            <w:b/>
          </w:rPr>
          <w:t>. atalean</w:t>
        </w:r>
      </w:hyperlink>
      <w:r w:rsidRPr="007A382F">
        <w:rPr>
          <w:rFonts w:ascii="Trebuchet MS" w:hAnsi="Trebuchet MS" w:cs="Arial"/>
        </w:rPr>
        <w:t xml:space="preserve"> adierazitako berme epea igarotzen bada </w:t>
      </w:r>
      <w:r w:rsidR="00C70040" w:rsidRPr="007A382F">
        <w:rPr>
          <w:rFonts w:ascii="Trebuchet MS" w:hAnsi="Trebuchet MS" w:cs="Arial"/>
        </w:rPr>
        <w:t>Administrazio</w:t>
      </w:r>
      <w:r w:rsidRPr="007A382F">
        <w:rPr>
          <w:rFonts w:ascii="Trebuchet MS" w:hAnsi="Trebuchet MS" w:cs="Arial"/>
        </w:rPr>
        <w:t>ak inolako eragozpenik adierazi gabe, emandako zerbitzuaren gaineko erantzukizun orotatik libre geratuko da kontratista, eta behin betiko bermea itzuli edo deuseztatu egingo da horrenbestez.</w:t>
      </w:r>
    </w:p>
    <w:p w:rsidR="001923AF" w:rsidRPr="007A382F" w:rsidRDefault="001923AF" w:rsidP="00E8081A">
      <w:pPr>
        <w:pStyle w:val="2izenburua"/>
        <w:spacing w:line="240" w:lineRule="atLeast"/>
        <w:jc w:val="both"/>
        <w:rPr>
          <w:rFonts w:ascii="Trebuchet MS" w:hAnsi="Trebuchet MS"/>
          <w:bCs w:val="0"/>
          <w:i w:val="0"/>
          <w:iCs w:val="0"/>
          <w:sz w:val="20"/>
          <w:szCs w:val="20"/>
        </w:rPr>
      </w:pPr>
      <w:bookmarkStart w:id="135" w:name="_45.-_Resolución_del"/>
      <w:bookmarkStart w:id="136" w:name="_Toc63777956"/>
      <w:bookmarkEnd w:id="135"/>
      <w:r w:rsidRPr="007A382F">
        <w:rPr>
          <w:rFonts w:ascii="Trebuchet MS" w:hAnsi="Trebuchet MS"/>
          <w:bCs w:val="0"/>
          <w:i w:val="0"/>
          <w:iCs w:val="0"/>
          <w:sz w:val="20"/>
          <w:szCs w:val="20"/>
        </w:rPr>
        <w:t>45.- Kontratua suntsiaraztea</w:t>
      </w:r>
      <w:bookmarkEnd w:id="136"/>
    </w:p>
    <w:p w:rsidR="001923AF" w:rsidRPr="007A382F" w:rsidRDefault="001923AF" w:rsidP="00E8081A">
      <w:pPr>
        <w:tabs>
          <w:tab w:val="left" w:pos="284"/>
        </w:tabs>
        <w:autoSpaceDE w:val="0"/>
        <w:autoSpaceDN w:val="0"/>
        <w:adjustRightInd w:val="0"/>
        <w:spacing w:before="60" w:line="240" w:lineRule="atLeast"/>
        <w:jc w:val="both"/>
        <w:rPr>
          <w:rFonts w:ascii="Trebuchet MS" w:hAnsi="Trebuchet MS" w:cs="Arial"/>
        </w:rPr>
      </w:pPr>
      <w:r w:rsidRPr="007A382F">
        <w:rPr>
          <w:rFonts w:ascii="Trebuchet MS" w:hAnsi="Trebuchet MS" w:cs="Arial"/>
        </w:rPr>
        <w:t>1.- Kontratua sunt</w:t>
      </w:r>
      <w:r w:rsidR="00465AA5" w:rsidRPr="007A382F">
        <w:rPr>
          <w:rFonts w:ascii="Trebuchet MS" w:hAnsi="Trebuchet MS" w:cs="Arial"/>
        </w:rPr>
        <w:t>sitzeko arrazoi izango da, SPKLren</w:t>
      </w:r>
      <w:r w:rsidRPr="007A382F">
        <w:rPr>
          <w:rFonts w:ascii="Trebuchet MS" w:hAnsi="Trebuchet MS" w:cs="Arial"/>
        </w:rPr>
        <w:t xml:space="preserve"> 211. eta 313. artikulueta</w:t>
      </w:r>
      <w:r w:rsidR="00465AA5" w:rsidRPr="007A382F">
        <w:rPr>
          <w:rFonts w:ascii="Trebuchet MS" w:hAnsi="Trebuchet MS" w:cs="Arial"/>
        </w:rPr>
        <w:t>n ezarritakoez gain, SPKLn</w:t>
      </w:r>
      <w:r w:rsidRPr="007A382F">
        <w:rPr>
          <w:rFonts w:ascii="Trebuchet MS" w:hAnsi="Trebuchet MS" w:cs="Arial"/>
        </w:rPr>
        <w:t xml:space="preserve"> adierazitako funtsezko betebeharrak,</w:t>
      </w:r>
      <w:r w:rsidR="005C6F02" w:rsidRPr="007A382F">
        <w:rPr>
          <w:rFonts w:ascii="Trebuchet MS" w:hAnsi="Trebuchet MS" w:cs="Arial"/>
        </w:rPr>
        <w:t xml:space="preserve"> </w:t>
      </w:r>
      <w:hyperlink w:anchor="cl36_3" w:history="1">
        <w:r w:rsidR="005C6F02" w:rsidRPr="007A382F">
          <w:rPr>
            <w:rStyle w:val="Hiperesteka"/>
            <w:rFonts w:ascii="Trebuchet MS" w:hAnsi="Trebuchet MS" w:cs="Arial"/>
            <w:b/>
          </w:rPr>
          <w:t>36.3</w:t>
        </w:r>
      </w:hyperlink>
      <w:r w:rsidR="005C6F02" w:rsidRPr="007A382F">
        <w:rPr>
          <w:rFonts w:ascii="Trebuchet MS" w:hAnsi="Trebuchet MS" w:cs="Arial"/>
        </w:rPr>
        <w:t xml:space="preserve"> eta</w:t>
      </w:r>
      <w:r w:rsidRPr="007A382F">
        <w:rPr>
          <w:rFonts w:ascii="Trebuchet MS" w:hAnsi="Trebuchet MS" w:cs="Arial"/>
        </w:rPr>
        <w:t xml:space="preserve"> </w:t>
      </w:r>
      <w:hyperlink w:anchor="cl36_4" w:history="1">
        <w:r w:rsidRPr="007A382F">
          <w:rPr>
            <w:rStyle w:val="Hiperesteka"/>
            <w:rFonts w:ascii="Trebuchet MS" w:hAnsi="Trebuchet MS" w:cs="Arial"/>
            <w:b/>
          </w:rPr>
          <w:t>36.</w:t>
        </w:r>
        <w:r w:rsidR="005C6F02" w:rsidRPr="007A382F">
          <w:rPr>
            <w:rStyle w:val="Hiperesteka"/>
            <w:rFonts w:ascii="Trebuchet MS" w:hAnsi="Trebuchet MS" w:cs="Arial"/>
            <w:b/>
          </w:rPr>
          <w:t>4</w:t>
        </w:r>
        <w:r w:rsidRPr="007A382F">
          <w:rPr>
            <w:rStyle w:val="Hiperesteka"/>
            <w:rFonts w:ascii="Trebuchet MS" w:hAnsi="Trebuchet MS" w:cs="Arial"/>
            <w:b/>
          </w:rPr>
          <w:t xml:space="preserve"> klausuletan</w:t>
        </w:r>
      </w:hyperlink>
      <w:r w:rsidRPr="007A382F">
        <w:rPr>
          <w:rFonts w:ascii="Trebuchet MS" w:hAnsi="Trebuchet MS" w:cs="Arial"/>
        </w:rPr>
        <w:t xml:space="preserve"> jasotzen direnak eta ezaugarrien taulako </w:t>
      </w:r>
      <w:hyperlink w:anchor="CC_21" w:history="1">
        <w:r w:rsidRPr="007A382F">
          <w:rPr>
            <w:rStyle w:val="Hiperesteka"/>
            <w:rFonts w:ascii="Trebuchet MS" w:hAnsi="Trebuchet MS" w:cs="Arial"/>
            <w:b/>
          </w:rPr>
          <w:t>2</w:t>
        </w:r>
        <w:r w:rsidR="005C6F02" w:rsidRPr="007A382F">
          <w:rPr>
            <w:rStyle w:val="Hiperesteka"/>
            <w:rFonts w:ascii="Trebuchet MS" w:hAnsi="Trebuchet MS" w:cs="Arial"/>
            <w:b/>
          </w:rPr>
          <w:t>1</w:t>
        </w:r>
        <w:r w:rsidRPr="007A382F">
          <w:rPr>
            <w:rStyle w:val="Hiperesteka"/>
            <w:rFonts w:ascii="Trebuchet MS" w:hAnsi="Trebuchet MS" w:cs="Arial"/>
            <w:b/>
          </w:rPr>
          <w:t>. atalean</w:t>
        </w:r>
      </w:hyperlink>
      <w:r w:rsidRPr="007A382F">
        <w:rPr>
          <w:rFonts w:ascii="Trebuchet MS" w:hAnsi="Trebuchet MS" w:cs="Arial"/>
        </w:rPr>
        <w:t xml:space="preserve"> kontratuzko funtsezko betebehar modura adierazten direnak ez betetzea.</w:t>
      </w:r>
    </w:p>
    <w:p w:rsidR="001923AF" w:rsidRPr="007A382F" w:rsidRDefault="001923AF" w:rsidP="00E8081A">
      <w:pPr>
        <w:tabs>
          <w:tab w:val="left" w:pos="284"/>
        </w:tabs>
        <w:autoSpaceDE w:val="0"/>
        <w:autoSpaceDN w:val="0"/>
        <w:adjustRightInd w:val="0"/>
        <w:spacing w:before="60" w:line="240" w:lineRule="atLeast"/>
        <w:jc w:val="both"/>
        <w:rPr>
          <w:rFonts w:ascii="Trebuchet MS" w:hAnsi="Trebuchet MS" w:cs="Arial"/>
        </w:rPr>
      </w:pPr>
      <w:r w:rsidRPr="007A382F">
        <w:rPr>
          <w:rFonts w:ascii="Trebuchet MS" w:hAnsi="Trebuchet MS" w:cs="Arial"/>
        </w:rPr>
        <w:t>2.- SPKL</w:t>
      </w:r>
      <w:r w:rsidR="00450A67" w:rsidRPr="007A382F">
        <w:rPr>
          <w:rFonts w:ascii="Trebuchet MS" w:hAnsi="Trebuchet MS" w:cs="Arial"/>
        </w:rPr>
        <w:t>r</w:t>
      </w:r>
      <w:r w:rsidRPr="007A382F">
        <w:rPr>
          <w:rFonts w:ascii="Trebuchet MS" w:hAnsi="Trebuchet MS" w:cs="Arial"/>
        </w:rPr>
        <w:t>en 211.2. artikuluarekin bat etorriz, suntsitzearen ondorioko ekonomikoekin lotuta kontratua suntsitzeko efektu ezberdinak dituzten arrazoi ugari gertatzen direnean, denboran lehentasunez agertutakoari erreparatu beharko zaio.</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3.- Kontratua suntsitzea kontratazio organoak erabakiko du SPKL</w:t>
      </w:r>
      <w:r w:rsidR="00450A67" w:rsidRPr="007A382F">
        <w:rPr>
          <w:rFonts w:ascii="Trebuchet MS" w:hAnsi="Trebuchet MS" w:cs="Arial"/>
        </w:rPr>
        <w:t>ren</w:t>
      </w:r>
      <w:r w:rsidRPr="007A382F">
        <w:rPr>
          <w:rFonts w:ascii="Trebuchet MS" w:hAnsi="Trebuchet MS" w:cs="Arial"/>
        </w:rPr>
        <w:t xml:space="preserve"> 212.1. artikuluan xedatutakoarekin bat etorriz, </w:t>
      </w:r>
      <w:r w:rsidR="00450A67" w:rsidRPr="007A382F">
        <w:rPr>
          <w:rFonts w:ascii="Trebuchet MS" w:hAnsi="Trebuchet MS" w:cs="Arial"/>
        </w:rPr>
        <w:t>erregelamenduz</w:t>
      </w:r>
      <w:r w:rsidRPr="007A382F">
        <w:rPr>
          <w:rFonts w:ascii="Trebuchet MS" w:hAnsi="Trebuchet MS" w:cs="Arial"/>
        </w:rPr>
        <w:t xml:space="preserve"> </w:t>
      </w:r>
      <w:r w:rsidR="00D26C0A" w:rsidRPr="007A382F">
        <w:rPr>
          <w:rFonts w:ascii="Trebuchet MS" w:hAnsi="Trebuchet MS" w:cs="Arial"/>
        </w:rPr>
        <w:t xml:space="preserve">ezarritako </w:t>
      </w:r>
      <w:r w:rsidRPr="007A382F">
        <w:rPr>
          <w:rFonts w:ascii="Trebuchet MS" w:hAnsi="Trebuchet MS" w:cs="Arial"/>
        </w:rPr>
        <w:t>moduan izapidetutako prozedura bidez.</w:t>
      </w:r>
    </w:p>
    <w:p w:rsidR="001923AF" w:rsidRPr="007A382F" w:rsidRDefault="001923AF" w:rsidP="00E8081A">
      <w:pPr>
        <w:tabs>
          <w:tab w:val="left" w:pos="284"/>
        </w:tabs>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4.- Kontratua kontratistaren erruzko ez-betetze baten ondorioz </w:t>
      </w:r>
      <w:r w:rsidR="00450A67" w:rsidRPr="007A382F">
        <w:rPr>
          <w:rFonts w:ascii="Trebuchet MS" w:hAnsi="Trebuchet MS" w:cs="Arial"/>
        </w:rPr>
        <w:t>suntsiarazten</w:t>
      </w:r>
      <w:r w:rsidRPr="007A382F">
        <w:rPr>
          <w:rFonts w:ascii="Trebuchet MS" w:hAnsi="Trebuchet MS" w:cs="Arial"/>
        </w:rPr>
        <w:t xml:space="preserve">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entzun ondoren. Erabakia hartzeko, besteak beste, honako faktore hauek izango dira kontuan: dakarkion atzerapena eta Administrazioari eragin dizkion gastu</w:t>
      </w:r>
      <w:r w:rsidR="00450A67" w:rsidRPr="007A382F">
        <w:rPr>
          <w:rFonts w:ascii="Trebuchet MS" w:hAnsi="Trebuchet MS" w:cs="Arial"/>
        </w:rPr>
        <w:t xml:space="preserve"> handiago</w:t>
      </w:r>
      <w:r w:rsidRPr="007A382F">
        <w:rPr>
          <w:rFonts w:ascii="Trebuchet MS" w:hAnsi="Trebuchet MS" w:cs="Arial"/>
        </w:rPr>
        <w:t>ak.</w:t>
      </w:r>
    </w:p>
    <w:p w:rsidR="001923AF" w:rsidRPr="007A382F" w:rsidRDefault="001923AF" w:rsidP="00E8081A">
      <w:pPr>
        <w:tabs>
          <w:tab w:val="left" w:pos="284"/>
        </w:tabs>
        <w:autoSpaceDE w:val="0"/>
        <w:autoSpaceDN w:val="0"/>
        <w:adjustRightInd w:val="0"/>
        <w:spacing w:before="60" w:line="240" w:lineRule="atLeast"/>
        <w:jc w:val="both"/>
        <w:rPr>
          <w:rFonts w:ascii="Trebuchet MS" w:hAnsi="Trebuchet MS" w:cs="Arial"/>
        </w:rPr>
      </w:pPr>
      <w:r w:rsidRPr="007A382F">
        <w:rPr>
          <w:rFonts w:ascii="Trebuchet MS" w:hAnsi="Trebuchet MS" w:cs="Arial"/>
        </w:rPr>
        <w:lastRenderedPageBreak/>
        <w:t>5.- Suntsit</w:t>
      </w:r>
      <w:r w:rsidR="00450A67" w:rsidRPr="007A382F">
        <w:rPr>
          <w:rFonts w:ascii="Trebuchet MS" w:hAnsi="Trebuchet MS" w:cs="Arial"/>
        </w:rPr>
        <w:t xml:space="preserve">zeko arrazoiak aplikatzeko SPKLren </w:t>
      </w:r>
      <w:r w:rsidRPr="007A382F">
        <w:rPr>
          <w:rFonts w:ascii="Trebuchet MS" w:hAnsi="Trebuchet MS" w:cs="Arial"/>
        </w:rPr>
        <w:t xml:space="preserve">212. artikuluan xedatutakoa beteko da eta </w:t>
      </w:r>
      <w:r w:rsidR="00450A67" w:rsidRPr="007A382F">
        <w:rPr>
          <w:rFonts w:ascii="Trebuchet MS" w:hAnsi="Trebuchet MS" w:cs="Arial"/>
        </w:rPr>
        <w:t>suntsiarazpenaren</w:t>
      </w:r>
      <w:r w:rsidRPr="007A382F">
        <w:rPr>
          <w:rFonts w:ascii="Trebuchet MS" w:hAnsi="Trebuchet MS" w:cs="Arial"/>
        </w:rPr>
        <w:t xml:space="preserve"> ondorioetarako SPKLren 213. eta 313. artikuluetan xedatutakoa</w:t>
      </w:r>
      <w:r w:rsidR="00450A67" w:rsidRPr="007A382F">
        <w:rPr>
          <w:rFonts w:ascii="Trebuchet MS" w:hAnsi="Trebuchet MS" w:cs="Arial"/>
        </w:rPr>
        <w:t>;</w:t>
      </w:r>
      <w:r w:rsidRPr="007A382F">
        <w:rPr>
          <w:rFonts w:ascii="Trebuchet MS" w:hAnsi="Trebuchet MS" w:cs="Arial"/>
        </w:rPr>
        <w:t xml:space="preserve"> eta baita, hala badagokio, </w:t>
      </w:r>
      <w:r w:rsidR="00450A67" w:rsidRPr="007A382F">
        <w:rPr>
          <w:rFonts w:ascii="Trebuchet MS" w:hAnsi="Trebuchet MS" w:cs="Arial"/>
        </w:rPr>
        <w:t>erregelamendu bidezko garapenean</w:t>
      </w:r>
      <w:r w:rsidRPr="007A382F">
        <w:rPr>
          <w:rFonts w:ascii="Trebuchet MS" w:hAnsi="Trebuchet MS" w:cs="Arial"/>
        </w:rPr>
        <w:t xml:space="preserve"> xedatutakoa.</w:t>
      </w:r>
    </w:p>
    <w:p w:rsidR="001923AF" w:rsidRPr="007A382F" w:rsidRDefault="001923AF" w:rsidP="00E8081A">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 xml:space="preserve">6.- Kontratua suntsiarazteko arrazoiak izan daitezke, halaber, honako hauek: </w:t>
      </w:r>
    </w:p>
    <w:p w:rsidR="001923AF" w:rsidRPr="007A382F" w:rsidRDefault="001923AF" w:rsidP="00E8081A">
      <w:pPr>
        <w:numPr>
          <w:ilvl w:val="0"/>
          <w:numId w:val="19"/>
        </w:numPr>
        <w:spacing w:before="60"/>
        <w:ind w:left="568" w:hanging="284"/>
        <w:jc w:val="both"/>
        <w:rPr>
          <w:rFonts w:ascii="Trebuchet MS" w:eastAsia="Arial Unicode MS" w:hAnsi="Trebuchet MS"/>
        </w:rPr>
      </w:pPr>
      <w:r w:rsidRPr="007A382F">
        <w:rPr>
          <w:rFonts w:ascii="Trebuchet MS" w:hAnsi="Trebuchet MS" w:cs="Arial"/>
        </w:rPr>
        <w:t xml:space="preserve">Kontratua egikaritu bitartean, kontratuari atxikitako langileei kontratistak soldatak ez ordaintzea, </w:t>
      </w:r>
      <w:r w:rsidRPr="007A382F">
        <w:rPr>
          <w:rFonts w:ascii="Trebuchet MS" w:eastAsia="Arial Unicode MS" w:hAnsi="Trebuchet MS"/>
        </w:rPr>
        <w:t>edo langile horientzat indarrean dauden lan hitzarmenetan ezarritako baldintzak ez betetzea.</w:t>
      </w:r>
    </w:p>
    <w:p w:rsidR="001923AF" w:rsidRPr="007A382F" w:rsidRDefault="001923AF" w:rsidP="00E8081A">
      <w:pPr>
        <w:spacing w:before="60"/>
        <w:ind w:left="567"/>
        <w:jc w:val="both"/>
        <w:rPr>
          <w:rFonts w:ascii="Trebuchet MS" w:eastAsia="Arial Unicode MS" w:hAnsi="Trebuchet MS"/>
        </w:rPr>
      </w:pPr>
      <w:r w:rsidRPr="007A382F">
        <w:rPr>
          <w:rFonts w:ascii="Trebuchet MS" w:hAnsi="Trebuchet MS" w:cs="Arial"/>
        </w:rPr>
        <w:t>Arrazoi horrengatiko suntsiarazpena, oro har, enpresa kontratistako langileen ordezkaritzak eskaturik erabakiko da; soldatak ez ordaintze horrek eragiten dien langileak SPKLren 130. artikuluarekin bat subrogazioa bidezkoa den langileak direnean eta enpresa kontratistak zor dituen soldatek kontratuaren adjudikazio prezioaren %5etik gorakoak direnean, aldiz, kontratazio organoak ofizioz erabaki ahal izango du, zuzenean, kontratua suntsiaraztea.</w:t>
      </w:r>
      <w:r w:rsidRPr="007A382F">
        <w:rPr>
          <w:rFonts w:ascii="Trebuchet MS" w:eastAsia="Arial Unicode MS" w:hAnsi="Trebuchet MS"/>
        </w:rPr>
        <w:t>.</w:t>
      </w:r>
    </w:p>
    <w:p w:rsidR="001923AF" w:rsidRPr="007A382F" w:rsidRDefault="00D26C0A" w:rsidP="00E8081A">
      <w:pPr>
        <w:numPr>
          <w:ilvl w:val="0"/>
          <w:numId w:val="19"/>
        </w:numPr>
        <w:spacing w:before="60"/>
        <w:ind w:left="568" w:hanging="284"/>
        <w:jc w:val="both"/>
        <w:rPr>
          <w:rFonts w:ascii="Trebuchet MS" w:eastAsia="Arial Unicode MS" w:hAnsi="Trebuchet MS"/>
        </w:rPr>
      </w:pPr>
      <w:r w:rsidRPr="007A382F">
        <w:rPr>
          <w:rFonts w:ascii="Trebuchet MS" w:eastAsia="Arial Unicode MS" w:hAnsi="Trebuchet MS"/>
        </w:rPr>
        <w:t>K</w:t>
      </w:r>
      <w:r w:rsidR="001923AF" w:rsidRPr="007A382F">
        <w:rPr>
          <w:rFonts w:ascii="Trebuchet MS" w:eastAsia="Arial Unicode MS" w:hAnsi="Trebuchet MS"/>
        </w:rPr>
        <w:t>lausula agiri  honen arabera laneko segurtasun eta osasun arloko ez-betetze</w:t>
      </w:r>
      <w:r w:rsidR="00450A67" w:rsidRPr="007A382F">
        <w:rPr>
          <w:rFonts w:ascii="Trebuchet MS" w:eastAsia="Arial Unicode MS" w:hAnsi="Trebuchet MS"/>
        </w:rPr>
        <w:t xml:space="preserve"> oso</w:t>
      </w:r>
      <w:r w:rsidR="001923AF" w:rsidRPr="007A382F">
        <w:rPr>
          <w:rFonts w:ascii="Trebuchet MS" w:eastAsia="Arial Unicode MS" w:hAnsi="Trebuchet MS"/>
        </w:rPr>
        <w:t xml:space="preserve"> larria gertatzea.</w:t>
      </w:r>
    </w:p>
    <w:p w:rsidR="001923AF" w:rsidRPr="007A382F" w:rsidRDefault="001923AF" w:rsidP="00E8081A">
      <w:pPr>
        <w:numPr>
          <w:ilvl w:val="0"/>
          <w:numId w:val="19"/>
        </w:numPr>
        <w:spacing w:before="60"/>
        <w:ind w:left="568" w:hanging="284"/>
        <w:jc w:val="both"/>
        <w:rPr>
          <w:rFonts w:ascii="Trebuchet MS" w:eastAsia="Arial Unicode MS" w:hAnsi="Trebuchet MS"/>
        </w:rPr>
      </w:pPr>
      <w:r w:rsidRPr="007A382F">
        <w:rPr>
          <w:rFonts w:ascii="Trebuchet MS" w:eastAsia="Arial Unicode MS" w:hAnsi="Trebuchet MS"/>
        </w:rPr>
        <w:t>Kontratua bertan hasieran adjudikatutako langile kopuruarekin egikaritzea ezinezkoa izatea.</w:t>
      </w:r>
    </w:p>
    <w:p w:rsidR="001923AF" w:rsidRPr="007A382F" w:rsidRDefault="001923AF" w:rsidP="00E8081A">
      <w:pPr>
        <w:numPr>
          <w:ilvl w:val="0"/>
          <w:numId w:val="19"/>
        </w:numPr>
        <w:spacing w:before="60"/>
        <w:ind w:left="568" w:hanging="284"/>
        <w:jc w:val="both"/>
        <w:rPr>
          <w:rFonts w:ascii="Trebuchet MS" w:eastAsia="Arial Unicode MS" w:hAnsi="Trebuchet MS"/>
        </w:rPr>
      </w:pPr>
      <w:r w:rsidRPr="007A382F">
        <w:rPr>
          <w:rFonts w:ascii="Trebuchet MS" w:eastAsia="Arial Unicode MS" w:hAnsi="Trebuchet MS"/>
        </w:rPr>
        <w:t>SPKLren 294. artikuluaren c), d) eta f) letretan jasotako arrazoiak, herritarren aldeko zuzeneko prestazioak dakartzaten kontratuetarako.</w:t>
      </w:r>
    </w:p>
    <w:p w:rsidR="001923AF" w:rsidRPr="007A382F" w:rsidRDefault="001923AF" w:rsidP="00A13C77">
      <w:pPr>
        <w:tabs>
          <w:tab w:val="left" w:pos="284"/>
        </w:tabs>
        <w:autoSpaceDE w:val="0"/>
        <w:autoSpaceDN w:val="0"/>
        <w:adjustRightInd w:val="0"/>
        <w:spacing w:before="60"/>
        <w:jc w:val="both"/>
        <w:rPr>
          <w:rFonts w:ascii="Trebuchet MS" w:hAnsi="Trebuchet MS" w:cs="Arial"/>
        </w:rPr>
      </w:pPr>
      <w:r w:rsidRPr="007A382F">
        <w:rPr>
          <w:rFonts w:ascii="Trebuchet MS" w:hAnsi="Trebuchet MS" w:cs="Arial"/>
        </w:rPr>
        <w:t>7.- Aldi baterako enpresa elkarteen kasuan, elkartekideetakoren bat SPKLren 211.1 art</w:t>
      </w:r>
      <w:r w:rsidR="00450A67" w:rsidRPr="007A382F">
        <w:rPr>
          <w:rFonts w:ascii="Trebuchet MS" w:hAnsi="Trebuchet MS" w:cs="Arial"/>
        </w:rPr>
        <w:t xml:space="preserve">ikuluko a) eta b) letretan jasotako egoeraren batean dagoenean, </w:t>
      </w:r>
      <w:r w:rsidRPr="007A382F">
        <w:rPr>
          <w:rFonts w:ascii="Trebuchet MS" w:hAnsi="Trebuchet MS" w:cs="Arial"/>
        </w:rPr>
        <w:t>Administrazioak ahalmena izango du aldi baterako elkartea osatzen duten beste enpresei kontratuko obligazioak betetzea eskatzeko edo kontratua suntsiaraztea erabakitzeko.</w:t>
      </w:r>
    </w:p>
    <w:p w:rsidR="001923AF" w:rsidRPr="007A382F" w:rsidRDefault="001923AF" w:rsidP="008E50F1">
      <w:pPr>
        <w:autoSpaceDE w:val="0"/>
        <w:autoSpaceDN w:val="0"/>
        <w:adjustRightInd w:val="0"/>
        <w:spacing w:before="60" w:line="240" w:lineRule="atLeast"/>
        <w:jc w:val="both"/>
        <w:rPr>
          <w:rFonts w:ascii="Trebuchet MS" w:hAnsi="Trebuchet MS" w:cs="Arial"/>
        </w:rPr>
      </w:pPr>
      <w:r w:rsidRPr="007A382F">
        <w:rPr>
          <w:rFonts w:ascii="Trebuchet MS" w:hAnsi="Trebuchet MS" w:cs="Arial"/>
        </w:rPr>
        <w:t>8.- Haatik, ez-betetzeengatiko zigorrak kontratuaren prezioaren % 5eko multiplo batera iristen direnean, kontratazio organoak eskumena izango du kontratua suntsitzeko edo beste zigor batzuk ezarriz harekin jarraitzeko.</w:t>
      </w:r>
    </w:p>
    <w:p w:rsidR="001923AF" w:rsidRPr="007A382F" w:rsidRDefault="001923AF">
      <w:pPr>
        <w:rPr>
          <w:rFonts w:ascii="Trebuchet MS" w:hAnsi="Trebuchet MS" w:cs="Arial"/>
        </w:rPr>
      </w:pPr>
      <w:r w:rsidRPr="007A382F">
        <w:rPr>
          <w:rFonts w:ascii="Trebuchet MS" w:hAnsi="Trebuchet MS" w:cs="Arial"/>
        </w:rPr>
        <w:br w:type="page"/>
      </w:r>
    </w:p>
    <w:p w:rsidR="001923AF" w:rsidRPr="007A382F" w:rsidRDefault="001923AF" w:rsidP="008E50F1">
      <w:pPr>
        <w:autoSpaceDE w:val="0"/>
        <w:autoSpaceDN w:val="0"/>
        <w:adjustRightInd w:val="0"/>
        <w:spacing w:before="60" w:line="240" w:lineRule="atLeast"/>
        <w:jc w:val="both"/>
        <w:rPr>
          <w:rFonts w:ascii="Trebuchet MS" w:hAnsi="Trebuchet MS" w:cs="Arial"/>
        </w:rPr>
      </w:pPr>
    </w:p>
    <w:p w:rsidR="001923AF" w:rsidRPr="007A382F" w:rsidRDefault="001923AF" w:rsidP="00681FF0">
      <w:pPr>
        <w:pStyle w:val="1izenburua"/>
        <w:spacing w:line="240" w:lineRule="atLeast"/>
        <w:ind w:firstLine="708"/>
        <w:rPr>
          <w:rFonts w:ascii="Trebuchet MS" w:hAnsi="Trebuchet MS"/>
          <w:sz w:val="20"/>
          <w:szCs w:val="20"/>
        </w:rPr>
      </w:pPr>
      <w:bookmarkStart w:id="137" w:name="ax_1"/>
      <w:bookmarkStart w:id="138" w:name="_Toc509225557"/>
      <w:bookmarkStart w:id="139" w:name="_Toc512242320"/>
      <w:bookmarkStart w:id="140" w:name="_Toc63777957"/>
      <w:r w:rsidRPr="007A382F">
        <w:rPr>
          <w:rFonts w:ascii="Trebuchet MS" w:hAnsi="Trebuchet MS"/>
          <w:sz w:val="20"/>
          <w:szCs w:val="20"/>
        </w:rPr>
        <w:t xml:space="preserve">I. ERANSKINA.- </w:t>
      </w:r>
      <w:bookmarkEnd w:id="137"/>
      <w:r w:rsidRPr="007A382F">
        <w:rPr>
          <w:rFonts w:ascii="Trebuchet MS" w:hAnsi="Trebuchet MS"/>
          <w:sz w:val="20"/>
          <w:szCs w:val="20"/>
        </w:rPr>
        <w:t>LIZITAZIO ELEKTRONIKORAKO JARRAIBIDEAK</w:t>
      </w:r>
      <w:bookmarkEnd w:id="138"/>
      <w:bookmarkEnd w:id="139"/>
      <w:bookmarkEnd w:id="140"/>
    </w:p>
    <w:p w:rsidR="001923AF" w:rsidRPr="007A382F" w:rsidRDefault="001923AF" w:rsidP="006F4F41">
      <w:pPr>
        <w:tabs>
          <w:tab w:val="left" w:pos="425"/>
        </w:tabs>
        <w:spacing w:before="60" w:line="240" w:lineRule="atLeast"/>
        <w:jc w:val="both"/>
        <w:rPr>
          <w:rFonts w:ascii="Trebuchet MS" w:hAnsi="Trebuchet MS" w:cs="Arial"/>
          <w:b/>
          <w:lang w:eastAsia="en-US"/>
        </w:rPr>
      </w:pPr>
    </w:p>
    <w:p w:rsidR="001923AF" w:rsidRPr="007A382F" w:rsidRDefault="001923AF" w:rsidP="006F4F41">
      <w:pPr>
        <w:spacing w:before="60" w:line="240" w:lineRule="atLeast"/>
        <w:jc w:val="both"/>
        <w:rPr>
          <w:rFonts w:ascii="Trebuchet MS" w:hAnsi="Trebuchet MS" w:cs="Arial"/>
          <w:b/>
        </w:rPr>
      </w:pPr>
      <w:r w:rsidRPr="007A382F">
        <w:rPr>
          <w:rFonts w:ascii="Trebuchet MS" w:hAnsi="Trebuchet MS" w:cs="Arial"/>
          <w:b/>
        </w:rPr>
        <w:t>I.- LIZITAZIO ELEKTRONIKORAKO SISTEMA</w:t>
      </w:r>
    </w:p>
    <w:p w:rsidR="001923AF" w:rsidRPr="007A382F" w:rsidRDefault="001923AF" w:rsidP="006F4F41">
      <w:pPr>
        <w:pStyle w:val="Zerrenda-paragrafoa"/>
        <w:numPr>
          <w:ilvl w:val="0"/>
          <w:numId w:val="23"/>
        </w:numPr>
        <w:spacing w:before="120" w:after="0" w:line="240" w:lineRule="atLeast"/>
        <w:ind w:left="568" w:hanging="284"/>
        <w:jc w:val="both"/>
        <w:rPr>
          <w:rFonts w:ascii="Trebuchet MS" w:hAnsi="Trebuchet MS" w:cs="Arial"/>
          <w:b/>
          <w:sz w:val="20"/>
          <w:szCs w:val="20"/>
        </w:rPr>
      </w:pPr>
      <w:r w:rsidRPr="007A382F">
        <w:rPr>
          <w:rFonts w:ascii="Trebuchet MS" w:hAnsi="Trebuchet MS" w:cs="Arial"/>
          <w:b/>
          <w:sz w:val="20"/>
          <w:szCs w:val="20"/>
        </w:rPr>
        <w:t>Kontratazio prozeduretako izapideetarako lizitazio elektronikorako sistema erabiltzeko beharkizunak</w:t>
      </w:r>
    </w:p>
    <w:p w:rsidR="001923AF" w:rsidRPr="007A382F" w:rsidRDefault="001923AF" w:rsidP="006F4F41">
      <w:pPr>
        <w:numPr>
          <w:ilvl w:val="1"/>
          <w:numId w:val="24"/>
        </w:numPr>
        <w:spacing w:before="120" w:line="240" w:lineRule="atLeast"/>
        <w:ind w:left="992" w:hanging="425"/>
        <w:jc w:val="both"/>
        <w:rPr>
          <w:rFonts w:ascii="Trebuchet MS" w:hAnsi="Trebuchet MS" w:cs="Arial"/>
          <w:b/>
          <w:lang w:eastAsia="en-US"/>
        </w:rPr>
      </w:pPr>
      <w:r w:rsidRPr="007A382F">
        <w:rPr>
          <w:rFonts w:ascii="Trebuchet MS" w:hAnsi="Trebuchet MS" w:cs="Arial"/>
          <w:b/>
          <w:lang w:eastAsia="en-US"/>
        </w:rPr>
        <w:t>Administrazio beharkizunak:</w:t>
      </w:r>
    </w:p>
    <w:p w:rsidR="00562554" w:rsidRPr="007A382F" w:rsidRDefault="00562554" w:rsidP="00562554">
      <w:pPr>
        <w:pStyle w:val="Zerrenda-paragrafoa"/>
        <w:spacing w:before="60" w:after="0" w:line="240" w:lineRule="atLeast"/>
        <w:ind w:left="1276" w:hanging="425"/>
        <w:jc w:val="both"/>
        <w:rPr>
          <w:rFonts w:ascii="Trebuchet MS" w:hAnsi="Trebuchet MS" w:cs="Arial"/>
          <w:sz w:val="20"/>
          <w:szCs w:val="20"/>
          <w:lang w:val="es-ES"/>
        </w:rPr>
      </w:pPr>
      <w:bookmarkStart w:id="141" w:name="_Toc509225558"/>
      <w:bookmarkStart w:id="142" w:name="_Toc463331603"/>
      <w:bookmarkStart w:id="143" w:name="_Toc480816088"/>
      <w:r w:rsidRPr="007A382F">
        <w:rPr>
          <w:rFonts w:ascii="Trebuchet MS" w:hAnsi="Trebuchet MS" w:cs="Arial"/>
          <w:sz w:val="20"/>
          <w:szCs w:val="20"/>
          <w:lang w:val="es-ES"/>
        </w:rPr>
        <w:t>a)</w:t>
      </w:r>
      <w:r w:rsidRPr="007A382F">
        <w:rPr>
          <w:rFonts w:ascii="Trebuchet MS" w:hAnsi="Trebuchet MS" w:cs="Arial"/>
          <w:sz w:val="20"/>
          <w:szCs w:val="20"/>
          <w:lang w:val="es-ES"/>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562554" w:rsidRPr="007A382F" w:rsidRDefault="00562554" w:rsidP="00562554">
      <w:pPr>
        <w:pStyle w:val="Zerrenda-paragrafoa"/>
        <w:spacing w:before="60" w:after="0" w:line="240" w:lineRule="atLeast"/>
        <w:ind w:left="1276" w:hanging="425"/>
        <w:jc w:val="both"/>
        <w:rPr>
          <w:rFonts w:ascii="Trebuchet MS" w:hAnsi="Trebuchet MS" w:cs="Arial"/>
          <w:sz w:val="20"/>
          <w:szCs w:val="20"/>
          <w:lang w:val="es-ES"/>
        </w:rPr>
      </w:pPr>
      <w:r w:rsidRPr="007A382F">
        <w:rPr>
          <w:rFonts w:ascii="Trebuchet MS" w:hAnsi="Trebuchet MS" w:cs="Arial"/>
          <w:sz w:val="20"/>
          <w:szCs w:val="20"/>
          <w:lang w:val="es-ES"/>
        </w:rPr>
        <w:t>b)</w:t>
      </w:r>
      <w:r w:rsidRPr="007A382F">
        <w:rPr>
          <w:rFonts w:ascii="Trebuchet MS" w:hAnsi="Trebuchet MS" w:cs="Arial"/>
          <w:sz w:val="20"/>
          <w:szCs w:val="20"/>
          <w:lang w:val="es-ES"/>
        </w:rPr>
        <w:tab/>
        <w:t>Enpresak erregistro horietakoren batean alta emanda egon behar du: EAEko Lizitatzaileen eta Enpresa Sailkatuen Erregistroan (ROC) zein Estatukoan (ROLECE), edota, lizitatzaileen barne-erregistroan (KPE-CPE).</w:t>
      </w:r>
    </w:p>
    <w:p w:rsidR="001923AF" w:rsidRPr="007A382F" w:rsidRDefault="001D0249" w:rsidP="006F4F41">
      <w:pPr>
        <w:numPr>
          <w:ilvl w:val="1"/>
          <w:numId w:val="24"/>
        </w:numPr>
        <w:spacing w:before="120" w:line="240" w:lineRule="atLeast"/>
        <w:ind w:left="992" w:hanging="425"/>
        <w:jc w:val="both"/>
        <w:rPr>
          <w:rFonts w:ascii="Trebuchet MS" w:hAnsi="Trebuchet MS" w:cs="Arial"/>
          <w:b/>
          <w:lang w:eastAsia="en-US"/>
        </w:rPr>
      </w:pPr>
      <w:r w:rsidRPr="007A382F">
        <w:rPr>
          <w:rFonts w:ascii="Trebuchet MS" w:hAnsi="Trebuchet MS" w:cs="Arial"/>
          <w:b/>
          <w:lang w:eastAsia="en-US"/>
        </w:rPr>
        <w:t>Beharkizun</w:t>
      </w:r>
      <w:r w:rsidR="001923AF" w:rsidRPr="007A382F">
        <w:rPr>
          <w:rFonts w:ascii="Trebuchet MS" w:hAnsi="Trebuchet MS" w:cs="Arial"/>
          <w:b/>
          <w:lang w:eastAsia="en-US"/>
        </w:rPr>
        <w:t xml:space="preserve"> teknikoak:</w:t>
      </w:r>
    </w:p>
    <w:p w:rsidR="001923AF" w:rsidRPr="007A382F" w:rsidRDefault="001923AF" w:rsidP="00205B72">
      <w:pPr>
        <w:spacing w:before="60" w:line="240" w:lineRule="atLeast"/>
        <w:ind w:left="567"/>
        <w:rPr>
          <w:rFonts w:ascii="Trebuchet MS" w:hAnsi="Trebuchet MS" w:cs="Arial"/>
        </w:rPr>
      </w:pPr>
      <w:r w:rsidRPr="007A382F">
        <w:rPr>
          <w:rFonts w:ascii="Trebuchet MS" w:hAnsi="Trebuchet MS" w:cs="Arial"/>
        </w:rPr>
        <w:t>Elektronikoki lizitatzeko baldintza teknikoei buruzko informazioa lotura honetan aurkitu daiteke: </w:t>
      </w:r>
      <w:hyperlink r:id="rId15" w:history="1">
        <w:r w:rsidR="003A367F" w:rsidRPr="007A382F">
          <w:rPr>
            <w:rStyle w:val="Hiperesteka"/>
            <w:rFonts w:ascii="Trebuchet MS" w:hAnsi="Trebuchet MS" w:cs="Arial"/>
            <w:lang w:eastAsia="en-US"/>
          </w:rPr>
          <w:t>https://www.contratacion.euskadi.eus/informazio-orokorra-lizitazio-elektronikoa/w32-kpelicel/eu/</w:t>
        </w:r>
      </w:hyperlink>
    </w:p>
    <w:p w:rsidR="001923AF" w:rsidRPr="007A382F" w:rsidRDefault="001923AF" w:rsidP="006F4F41">
      <w:pPr>
        <w:pStyle w:val="Zerrenda-paragrafoa"/>
        <w:numPr>
          <w:ilvl w:val="0"/>
          <w:numId w:val="23"/>
        </w:numPr>
        <w:spacing w:before="120" w:after="0" w:line="240" w:lineRule="atLeast"/>
        <w:ind w:left="568" w:hanging="284"/>
        <w:jc w:val="both"/>
        <w:rPr>
          <w:rFonts w:ascii="Trebuchet MS" w:hAnsi="Trebuchet MS" w:cs="Arial"/>
          <w:b/>
          <w:sz w:val="20"/>
          <w:szCs w:val="20"/>
        </w:rPr>
      </w:pPr>
      <w:r w:rsidRPr="007A382F">
        <w:rPr>
          <w:rFonts w:ascii="Trebuchet MS" w:hAnsi="Trebuchet MS" w:cs="Arial"/>
          <w:b/>
          <w:sz w:val="20"/>
          <w:szCs w:val="20"/>
        </w:rPr>
        <w:t>Lizitazio elektronikoko sistemara sartzeko modua:</w:t>
      </w:r>
    </w:p>
    <w:p w:rsidR="001923AF" w:rsidRPr="007A382F" w:rsidRDefault="001923AF" w:rsidP="006F4F41">
      <w:pPr>
        <w:pStyle w:val="Zerrenda-paragrafoa"/>
        <w:spacing w:before="60" w:after="0" w:line="240" w:lineRule="atLeast"/>
        <w:ind w:left="567"/>
        <w:contextualSpacing w:val="0"/>
        <w:jc w:val="both"/>
        <w:rPr>
          <w:rStyle w:val="Hiperesteka"/>
          <w:rFonts w:ascii="Trebuchet MS" w:hAnsi="Trebuchet MS" w:cs="Arial"/>
          <w:color w:val="auto"/>
          <w:sz w:val="20"/>
          <w:szCs w:val="20"/>
        </w:rPr>
      </w:pPr>
      <w:r w:rsidRPr="007A382F">
        <w:rPr>
          <w:rFonts w:ascii="Trebuchet MS" w:hAnsi="Trebuchet MS" w:cs="Arial"/>
          <w:sz w:val="20"/>
          <w:szCs w:val="20"/>
        </w:rPr>
        <w:t>Sistema erabili ahal izateko, atari honetan sartu beharko da:</w:t>
      </w:r>
    </w:p>
    <w:p w:rsidR="001923AF" w:rsidRPr="007A382F" w:rsidRDefault="003C4BCA" w:rsidP="006F4F41">
      <w:pPr>
        <w:spacing w:before="60"/>
        <w:ind w:left="567"/>
        <w:jc w:val="both"/>
        <w:rPr>
          <w:rStyle w:val="Hiperesteka"/>
          <w:rFonts w:ascii="Trebuchet MS" w:eastAsia="Calibri" w:hAnsi="Trebuchet MS" w:cs="Arial"/>
          <w:lang w:eastAsia="en-US"/>
        </w:rPr>
      </w:pPr>
      <w:hyperlink r:id="rId16" w:history="1">
        <w:r w:rsidR="00033AE4" w:rsidRPr="007A382F">
          <w:rPr>
            <w:rStyle w:val="Hiperesteka"/>
            <w:rFonts w:ascii="Trebuchet MS" w:eastAsia="Calibri" w:hAnsi="Trebuchet MS" w:cs="Arial"/>
            <w:lang w:eastAsia="en-US"/>
          </w:rPr>
          <w:t>https://www.contratacion.euskadi.eus/kpecpe-licitacion_electronica-kontratazioa_eu/w32-kpelicel/eu/</w:t>
        </w:r>
      </w:hyperlink>
    </w:p>
    <w:p w:rsidR="001923AF" w:rsidRPr="007A382F" w:rsidRDefault="001923AF" w:rsidP="006F4F41">
      <w:pPr>
        <w:spacing w:before="360" w:line="240" w:lineRule="atLeast"/>
        <w:jc w:val="both"/>
        <w:rPr>
          <w:rFonts w:ascii="Trebuchet MS" w:hAnsi="Trebuchet MS" w:cs="Arial"/>
          <w:b/>
          <w:lang w:eastAsia="en-US"/>
        </w:rPr>
      </w:pPr>
      <w:r w:rsidRPr="007A382F">
        <w:rPr>
          <w:rFonts w:ascii="Trebuchet MS" w:hAnsi="Trebuchet MS" w:cs="Arial"/>
          <w:b/>
          <w:lang w:eastAsia="en-US"/>
        </w:rPr>
        <w:t>Lizitazio elektronikoari buruzko zalantzak edo gorabeherak argitzeko zerbitzua:</w:t>
      </w:r>
    </w:p>
    <w:p w:rsidR="001923AF" w:rsidRPr="007A382F" w:rsidRDefault="001923AF" w:rsidP="006F4F41">
      <w:pPr>
        <w:spacing w:before="120" w:line="240" w:lineRule="atLeast"/>
        <w:jc w:val="center"/>
        <w:rPr>
          <w:rFonts w:ascii="Trebuchet MS" w:hAnsi="Trebuchet MS" w:cs="Arial"/>
          <w:b/>
        </w:rPr>
      </w:pPr>
      <w:r w:rsidRPr="007A382F">
        <w:rPr>
          <w:rFonts w:ascii="Trebuchet MS" w:hAnsi="Trebuchet MS" w:cs="Arial"/>
          <w:b/>
          <w:lang w:eastAsia="en-US"/>
        </w:rPr>
        <w:t>945</w:t>
      </w:r>
      <w:r w:rsidRPr="007A382F">
        <w:rPr>
          <w:rFonts w:ascii="Trebuchet MS" w:hAnsi="Trebuchet MS" w:cs="Arial"/>
          <w:b/>
        </w:rPr>
        <w:t xml:space="preserve"> 016 298</w:t>
      </w:r>
    </w:p>
    <w:p w:rsidR="001923AF" w:rsidRPr="007A382F" w:rsidRDefault="001923AF" w:rsidP="006F4F41">
      <w:pPr>
        <w:pStyle w:val="Zerrenda-paragrafoa"/>
        <w:tabs>
          <w:tab w:val="left" w:pos="0"/>
          <w:tab w:val="left" w:pos="400"/>
        </w:tabs>
        <w:spacing w:before="60" w:after="0" w:line="240" w:lineRule="atLeast"/>
        <w:ind w:left="0"/>
        <w:jc w:val="both"/>
        <w:rPr>
          <w:rStyle w:val="Hiperesteka"/>
          <w:rFonts w:ascii="Trebuchet MS" w:hAnsi="Trebuchet MS" w:cs="Arial"/>
          <w:color w:val="auto"/>
          <w:sz w:val="20"/>
          <w:szCs w:val="20"/>
          <w:u w:val="none"/>
        </w:rPr>
      </w:pPr>
    </w:p>
    <w:p w:rsidR="001923AF" w:rsidRPr="007A382F" w:rsidRDefault="001923AF" w:rsidP="006F4F41">
      <w:pPr>
        <w:spacing w:after="60" w:line="240" w:lineRule="atLeast"/>
        <w:ind w:right="-1"/>
        <w:jc w:val="both"/>
        <w:rPr>
          <w:rFonts w:ascii="Trebuchet MS" w:hAnsi="Trebuchet MS" w:cs="Arial"/>
          <w:b/>
        </w:rPr>
      </w:pPr>
      <w:r w:rsidRPr="007A382F">
        <w:rPr>
          <w:rFonts w:ascii="Trebuchet MS" w:hAnsi="Trebuchet MS" w:cs="Arial"/>
          <w:b/>
        </w:rPr>
        <w:t>II.- JAKINARAZPEN ETA KOMUNIKAZIO ELEKTRONIKOAK</w:t>
      </w:r>
    </w:p>
    <w:p w:rsidR="001923AF" w:rsidRPr="007A382F" w:rsidRDefault="001923AF" w:rsidP="006F4F41">
      <w:pPr>
        <w:spacing w:after="60" w:line="240" w:lineRule="atLeast"/>
        <w:ind w:left="567" w:right="-1"/>
        <w:jc w:val="both"/>
        <w:rPr>
          <w:rFonts w:ascii="Trebuchet MS" w:hAnsi="Trebuchet MS" w:cs="Arial"/>
        </w:rPr>
      </w:pPr>
      <w:r w:rsidRPr="007A382F">
        <w:rPr>
          <w:rFonts w:ascii="Trebuchet MS" w:hAnsi="Trebuchet MS" w:cs="Arial"/>
        </w:rPr>
        <w:t xml:space="preserve">Jakinarazpen eta komunikazio elektronikoak </w:t>
      </w:r>
      <w:r w:rsidR="00254085">
        <w:rPr>
          <w:rFonts w:ascii="Trebuchet MS" w:hAnsi="Trebuchet MS" w:cs="Arial"/>
        </w:rPr>
        <w:t>KABIA</w:t>
      </w:r>
      <w:r w:rsidRPr="007A382F">
        <w:rPr>
          <w:rFonts w:ascii="Trebuchet MS" w:hAnsi="Trebuchet MS" w:cs="Arial"/>
        </w:rPr>
        <w:t xml:space="preserve">ren egoitza elektronikoaren bidez egingo dira, helbide honetan: </w:t>
      </w:r>
      <w:hyperlink r:id="rId17" w:history="1">
        <w:r w:rsidRPr="007A382F">
          <w:rPr>
            <w:rStyle w:val="Hiperesteka"/>
            <w:rFonts w:ascii="Trebuchet MS" w:hAnsi="Trebuchet MS" w:cs="Arial"/>
          </w:rPr>
          <w:t>https://egoitza.gipuzkoa.eus/eu/</w:t>
        </w:r>
      </w:hyperlink>
      <w:r w:rsidRPr="007A382F">
        <w:rPr>
          <w:rFonts w:ascii="Trebuchet MS" w:hAnsi="Trebuchet MS" w:cs="Arial"/>
        </w:rPr>
        <w:t xml:space="preserve">. Jakinarazpen edo komunikazio bat bidaltzen den bakoitzean, ohar bat bidaliko zaio enpresari, horrek </w:t>
      </w:r>
      <w:r w:rsidRPr="007A382F">
        <w:rPr>
          <w:rFonts w:ascii="Trebuchet MS" w:hAnsi="Trebuchet MS" w:cs="Arial"/>
          <w:b/>
        </w:rPr>
        <w:t xml:space="preserve">I. eranskin </w:t>
      </w:r>
      <w:r w:rsidRPr="007A382F">
        <w:rPr>
          <w:rFonts w:ascii="Trebuchet MS" w:hAnsi="Trebuchet MS" w:cs="Arial"/>
        </w:rPr>
        <w:t xml:space="preserve">honen </w:t>
      </w:r>
      <w:hyperlink w:anchor="ax_a1" w:history="1">
        <w:r w:rsidRPr="007A382F">
          <w:rPr>
            <w:rStyle w:val="Hiperesteka"/>
            <w:rFonts w:ascii="Trebuchet MS" w:hAnsi="Trebuchet MS" w:cs="Arial"/>
            <w:b/>
          </w:rPr>
          <w:t>gehigarrian</w:t>
        </w:r>
      </w:hyperlink>
      <w:r w:rsidRPr="007A382F">
        <w:rPr>
          <w:rFonts w:ascii="Trebuchet MS" w:hAnsi="Trebuchet MS" w:cs="Arial"/>
          <w:b/>
        </w:rPr>
        <w:t xml:space="preserve"> </w:t>
      </w:r>
      <w:r w:rsidRPr="007A382F">
        <w:rPr>
          <w:rFonts w:ascii="Trebuchet MS" w:hAnsi="Trebuchet MS" w:cs="Arial"/>
        </w:rPr>
        <w:t>horretarako zehaztutako helbide elektronikora.</w:t>
      </w:r>
    </w:p>
    <w:p w:rsidR="001923AF" w:rsidRPr="007A382F" w:rsidRDefault="001923AF" w:rsidP="006F4F41">
      <w:pPr>
        <w:spacing w:after="60" w:line="240" w:lineRule="atLeast"/>
        <w:ind w:left="567" w:right="-1"/>
        <w:jc w:val="both"/>
        <w:rPr>
          <w:rFonts w:ascii="Trebuchet MS" w:hAnsi="Trebuchet MS" w:cs="Arial"/>
        </w:rPr>
      </w:pPr>
    </w:p>
    <w:p w:rsidR="001923AF" w:rsidRPr="007A382F" w:rsidRDefault="00562554" w:rsidP="00A9008D">
      <w:pPr>
        <w:pStyle w:val="1izenburua"/>
        <w:spacing w:before="60" w:after="0" w:line="240" w:lineRule="atLeast"/>
        <w:jc w:val="center"/>
        <w:rPr>
          <w:rFonts w:ascii="Trebuchet MS" w:hAnsi="Trebuchet MS"/>
          <w:sz w:val="20"/>
          <w:szCs w:val="20"/>
        </w:rPr>
      </w:pPr>
      <w:bookmarkStart w:id="144" w:name="ax_a1"/>
      <w:bookmarkStart w:id="145" w:name="_Toc512242321"/>
      <w:bookmarkStart w:id="146" w:name="_Toc63777958"/>
      <w:bookmarkStart w:id="147" w:name="_Toc506479431"/>
      <w:bookmarkStart w:id="148" w:name="_Toc512242322"/>
      <w:bookmarkEnd w:id="141"/>
      <w:bookmarkEnd w:id="142"/>
      <w:bookmarkEnd w:id="143"/>
      <w:r w:rsidRPr="007A382F">
        <w:rPr>
          <w:rFonts w:ascii="Trebuchet MS" w:hAnsi="Trebuchet MS"/>
          <w:sz w:val="20"/>
          <w:szCs w:val="20"/>
        </w:rPr>
        <w:br w:type="page"/>
      </w:r>
      <w:r w:rsidR="001923AF" w:rsidRPr="007A382F">
        <w:rPr>
          <w:rFonts w:ascii="Trebuchet MS" w:hAnsi="Trebuchet MS"/>
          <w:sz w:val="20"/>
          <w:szCs w:val="20"/>
        </w:rPr>
        <w:lastRenderedPageBreak/>
        <w:t>I. ERANSKINAREN GEHIGARRIA</w:t>
      </w:r>
      <w:bookmarkEnd w:id="144"/>
      <w:r w:rsidR="001923AF" w:rsidRPr="007A382F">
        <w:rPr>
          <w:rFonts w:ascii="Trebuchet MS" w:hAnsi="Trebuchet MS"/>
          <w:sz w:val="20"/>
          <w:szCs w:val="20"/>
        </w:rPr>
        <w:t>.- JAKINARAZPEN ETA KOMUNIKAZIOAK JASOTZEKO DATUAK</w:t>
      </w:r>
      <w:bookmarkEnd w:id="145"/>
      <w:bookmarkEnd w:id="146"/>
    </w:p>
    <w:p w:rsidR="001923AF" w:rsidRPr="007A382F" w:rsidRDefault="001923AF" w:rsidP="00B967EB">
      <w:pPr>
        <w:autoSpaceDE w:val="0"/>
        <w:autoSpaceDN w:val="0"/>
        <w:adjustRightInd w:val="0"/>
        <w:jc w:val="both"/>
        <w:rPr>
          <w:rFonts w:ascii="Trebuchet MS" w:hAnsi="Trebuchet MS" w:cs="Arial"/>
          <w:bCs/>
        </w:rPr>
      </w:pPr>
    </w:p>
    <w:p w:rsidR="001923AF" w:rsidRPr="007A382F" w:rsidRDefault="001923AF" w:rsidP="00B967EB">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7A382F" w:rsidTr="00F90A9A">
        <w:trPr>
          <w:trHeight w:hRule="exact" w:val="340"/>
        </w:trPr>
        <w:tc>
          <w:tcPr>
            <w:tcW w:w="8504" w:type="dxa"/>
            <w:gridSpan w:val="4"/>
            <w:tcBorders>
              <w:bottom w:val="single" w:sz="4" w:space="0" w:color="auto"/>
            </w:tcBorders>
          </w:tcPr>
          <w:p w:rsidR="001923AF" w:rsidRPr="007A382F" w:rsidRDefault="001923AF" w:rsidP="00F90A9A">
            <w:pPr>
              <w:spacing w:before="80" w:after="20"/>
              <w:rPr>
                <w:rFonts w:ascii="Trebuchet MS" w:hAnsi="Trebuchet MS"/>
                <w:color w:val="000000"/>
              </w:rPr>
            </w:pPr>
            <w:r w:rsidRPr="007A382F">
              <w:rPr>
                <w:rFonts w:ascii="Trebuchet MS" w:hAnsi="Trebuchet MS"/>
                <w:b/>
                <w:bCs/>
                <w:position w:val="19"/>
              </w:rPr>
              <w:t>IDENTIFIKAZIO DATUAK</w:t>
            </w:r>
          </w:p>
        </w:tc>
      </w:tr>
      <w:tr w:rsidR="001923AF" w:rsidRPr="007A382F" w:rsidTr="00F90A9A">
        <w:trPr>
          <w:trHeight w:val="463"/>
        </w:trPr>
        <w:tc>
          <w:tcPr>
            <w:tcW w:w="5617" w:type="dxa"/>
            <w:gridSpan w:val="3"/>
            <w:tcBorders>
              <w:top w:val="single" w:sz="4" w:space="0" w:color="auto"/>
            </w:tcBorders>
            <w:vAlign w:val="center"/>
          </w:tcPr>
          <w:p w:rsidR="001923AF" w:rsidRPr="007A382F" w:rsidRDefault="001923AF" w:rsidP="00F90A9A">
            <w:pPr>
              <w:spacing w:after="80"/>
              <w:rPr>
                <w:rFonts w:ascii="Trebuchet MS" w:hAnsi="Trebuchet MS"/>
                <w:color w:val="000000"/>
              </w:rPr>
            </w:pPr>
            <w:r w:rsidRPr="007A382F">
              <w:rPr>
                <w:rFonts w:ascii="Trebuchet MS" w:hAnsi="Trebuchet MS"/>
                <w:b/>
                <w:bCs/>
              </w:rPr>
              <w:t>1. abizena, 2. abizena, izena</w:t>
            </w:r>
          </w:p>
          <w:p w:rsidR="001923AF" w:rsidRPr="007A382F" w:rsidRDefault="001923AF" w:rsidP="00F90A9A">
            <w:pPr>
              <w:spacing w:after="40"/>
              <w:rPr>
                <w:rFonts w:ascii="Trebuchet MS" w:hAnsi="Trebuchet MS"/>
                <w:color w:val="000000"/>
              </w:rPr>
            </w:pPr>
          </w:p>
        </w:tc>
        <w:tc>
          <w:tcPr>
            <w:tcW w:w="2887" w:type="dxa"/>
            <w:tcBorders>
              <w:top w:val="single" w:sz="4" w:space="0" w:color="auto"/>
            </w:tcBorders>
          </w:tcPr>
          <w:p w:rsidR="001923AF" w:rsidRPr="007A382F" w:rsidRDefault="001923AF" w:rsidP="00F90A9A">
            <w:pPr>
              <w:spacing w:after="80"/>
              <w:rPr>
                <w:rFonts w:ascii="Trebuchet MS" w:hAnsi="Trebuchet MS"/>
                <w:b/>
                <w:bCs/>
                <w:color w:val="000000"/>
              </w:rPr>
            </w:pPr>
            <w:r w:rsidRPr="007A382F">
              <w:rPr>
                <w:rFonts w:ascii="Trebuchet MS" w:hAnsi="Trebuchet MS"/>
                <w:b/>
                <w:bCs/>
              </w:rPr>
              <w:t>NAN/IFZ</w:t>
            </w:r>
          </w:p>
          <w:p w:rsidR="001923AF" w:rsidRPr="007A382F" w:rsidRDefault="001923AF" w:rsidP="00F90A9A">
            <w:pPr>
              <w:spacing w:after="40"/>
              <w:ind w:left="45"/>
              <w:rPr>
                <w:rFonts w:ascii="Trebuchet MS" w:hAnsi="Trebuchet MS"/>
                <w:color w:val="000000"/>
              </w:rPr>
            </w:pPr>
          </w:p>
        </w:tc>
      </w:tr>
      <w:tr w:rsidR="001923AF" w:rsidRPr="007A382F" w:rsidTr="00F90A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F90A9A">
            <w:pPr>
              <w:rPr>
                <w:rFonts w:ascii="Trebuchet MS" w:hAnsi="Trebuchet MS"/>
                <w:b/>
                <w:bCs/>
                <w:color w:val="000000"/>
              </w:rPr>
            </w:pPr>
            <w:r w:rsidRPr="007A382F">
              <w:rPr>
                <w:rFonts w:ascii="Trebuchet MS" w:hAnsi="Trebuchet MS"/>
                <w:b/>
                <w:color w:val="000000"/>
              </w:rPr>
              <w:t xml:space="preserve"> </w:t>
            </w:r>
          </w:p>
        </w:tc>
        <w:tc>
          <w:tcPr>
            <w:tcW w:w="8220" w:type="dxa"/>
            <w:gridSpan w:val="3"/>
            <w:tcBorders>
              <w:left w:val="single" w:sz="4" w:space="0" w:color="auto"/>
            </w:tcBorders>
            <w:vAlign w:val="center"/>
          </w:tcPr>
          <w:p w:rsidR="001923AF" w:rsidRPr="007A382F" w:rsidRDefault="001923AF" w:rsidP="00F90A9A">
            <w:pPr>
              <w:ind w:left="45"/>
              <w:rPr>
                <w:rFonts w:ascii="Trebuchet MS" w:hAnsi="Trebuchet MS"/>
                <w:color w:val="000000"/>
              </w:rPr>
            </w:pPr>
            <w:r w:rsidRPr="007A382F">
              <w:rPr>
                <w:rFonts w:ascii="Trebuchet MS" w:hAnsi="Trebuchet MS"/>
                <w:b/>
                <w:bCs/>
              </w:rPr>
              <w:t xml:space="preserve"> Norberaren izenean</w:t>
            </w:r>
          </w:p>
        </w:tc>
      </w:tr>
      <w:tr w:rsidR="001923AF" w:rsidRPr="007A382F" w:rsidTr="00F90A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F90A9A">
            <w:pPr>
              <w:rPr>
                <w:rFonts w:ascii="Trebuchet MS" w:hAnsi="Trebuchet MS"/>
                <w:b/>
                <w:bCs/>
                <w:color w:val="000000"/>
              </w:rPr>
            </w:pPr>
            <w:r w:rsidRPr="007A382F">
              <w:rPr>
                <w:rFonts w:ascii="Trebuchet MS" w:hAnsi="Trebuchet MS"/>
                <w:b/>
                <w:color w:val="000000"/>
              </w:rPr>
              <w:t xml:space="preserve"> </w:t>
            </w:r>
          </w:p>
        </w:tc>
        <w:tc>
          <w:tcPr>
            <w:tcW w:w="8220" w:type="dxa"/>
            <w:gridSpan w:val="3"/>
            <w:tcBorders>
              <w:left w:val="single" w:sz="4" w:space="0" w:color="auto"/>
            </w:tcBorders>
            <w:vAlign w:val="center"/>
          </w:tcPr>
          <w:p w:rsidR="001923AF" w:rsidRPr="007A382F" w:rsidRDefault="001923AF" w:rsidP="00F90A9A">
            <w:pPr>
              <w:ind w:left="45"/>
              <w:rPr>
                <w:rFonts w:ascii="Trebuchet MS" w:hAnsi="Trebuchet MS"/>
              </w:rPr>
            </w:pPr>
            <w:r w:rsidRPr="007A382F">
              <w:rPr>
                <w:rFonts w:ascii="Trebuchet MS" w:hAnsi="Trebuchet MS"/>
                <w:b/>
                <w:bCs/>
              </w:rPr>
              <w:t xml:space="preserve"> Ordezkatutako enpresaren izenean</w:t>
            </w:r>
            <w:r w:rsidRPr="007A382F">
              <w:rPr>
                <w:rFonts w:ascii="Trebuchet MS" w:hAnsi="Trebuchet MS"/>
                <w:b/>
                <w:bCs/>
                <w:color w:val="000000"/>
              </w:rPr>
              <w:t xml:space="preserve"> </w:t>
            </w:r>
          </w:p>
        </w:tc>
      </w:tr>
      <w:tr w:rsidR="001923AF" w:rsidRPr="007A382F" w:rsidTr="00F90A9A">
        <w:trPr>
          <w:trHeight w:val="340"/>
        </w:trPr>
        <w:tc>
          <w:tcPr>
            <w:tcW w:w="3261" w:type="dxa"/>
            <w:gridSpan w:val="2"/>
            <w:vAlign w:val="center"/>
          </w:tcPr>
          <w:p w:rsidR="001923AF" w:rsidRPr="007A382F" w:rsidRDefault="001923AF" w:rsidP="00F90A9A">
            <w:pPr>
              <w:ind w:left="397"/>
              <w:rPr>
                <w:rFonts w:ascii="Trebuchet MS" w:hAnsi="Trebuchet MS"/>
                <w:b/>
                <w:bCs/>
                <w:color w:val="000000"/>
              </w:rPr>
            </w:pPr>
            <w:r w:rsidRPr="007A382F">
              <w:rPr>
                <w:rFonts w:ascii="Trebuchet MS" w:hAnsi="Trebuchet MS"/>
                <w:b/>
                <w:bCs/>
              </w:rPr>
              <w:t>Ordezkatuaren sozietate izena:</w:t>
            </w:r>
          </w:p>
        </w:tc>
        <w:tc>
          <w:tcPr>
            <w:tcW w:w="5243" w:type="dxa"/>
            <w:gridSpan w:val="2"/>
            <w:vAlign w:val="center"/>
          </w:tcPr>
          <w:p w:rsidR="001923AF" w:rsidRPr="007A382F" w:rsidRDefault="001923AF" w:rsidP="00F90A9A">
            <w:pPr>
              <w:ind w:left="45"/>
              <w:rPr>
                <w:rFonts w:ascii="Trebuchet MS" w:hAnsi="Trebuchet MS"/>
                <w:bCs/>
                <w:color w:val="000000"/>
              </w:rPr>
            </w:pPr>
          </w:p>
        </w:tc>
      </w:tr>
      <w:tr w:rsidR="001923AF" w:rsidRPr="007A382F" w:rsidTr="00F90A9A">
        <w:trPr>
          <w:trHeight w:val="340"/>
        </w:trPr>
        <w:tc>
          <w:tcPr>
            <w:tcW w:w="3261" w:type="dxa"/>
            <w:gridSpan w:val="2"/>
            <w:vAlign w:val="center"/>
          </w:tcPr>
          <w:p w:rsidR="001923AF" w:rsidRPr="007A382F" w:rsidRDefault="001923AF" w:rsidP="00F90A9A">
            <w:pPr>
              <w:ind w:left="397"/>
              <w:rPr>
                <w:rFonts w:ascii="Trebuchet MS" w:hAnsi="Trebuchet MS"/>
                <w:b/>
                <w:bCs/>
                <w:color w:val="000000"/>
              </w:rPr>
            </w:pPr>
            <w:r w:rsidRPr="007A382F">
              <w:rPr>
                <w:rFonts w:ascii="Trebuchet MS" w:hAnsi="Trebuchet MS"/>
                <w:b/>
                <w:bCs/>
              </w:rPr>
              <w:t>Ordezkatuaren IFK:</w:t>
            </w:r>
          </w:p>
        </w:tc>
        <w:tc>
          <w:tcPr>
            <w:tcW w:w="5243" w:type="dxa"/>
            <w:gridSpan w:val="2"/>
            <w:vAlign w:val="center"/>
          </w:tcPr>
          <w:p w:rsidR="001923AF" w:rsidRPr="007A382F" w:rsidRDefault="001923AF" w:rsidP="00F90A9A">
            <w:pPr>
              <w:ind w:left="45"/>
              <w:rPr>
                <w:rFonts w:ascii="Trebuchet MS" w:hAnsi="Trebuchet MS"/>
                <w:bCs/>
                <w:color w:val="000000"/>
              </w:rPr>
            </w:pPr>
          </w:p>
        </w:tc>
      </w:tr>
    </w:tbl>
    <w:p w:rsidR="001923AF" w:rsidRPr="007A382F" w:rsidRDefault="001923AF" w:rsidP="00B967EB">
      <w:pPr>
        <w:autoSpaceDE w:val="0"/>
        <w:autoSpaceDN w:val="0"/>
        <w:adjustRightInd w:val="0"/>
        <w:jc w:val="both"/>
        <w:rPr>
          <w:rFonts w:ascii="Trebuchet MS" w:hAnsi="Trebuchet MS" w:cs="Arial"/>
          <w:bCs/>
        </w:rPr>
      </w:pPr>
    </w:p>
    <w:p w:rsidR="001923AF" w:rsidRPr="007A382F" w:rsidRDefault="001923AF" w:rsidP="00E4064D">
      <w:pPr>
        <w:autoSpaceDE w:val="0"/>
        <w:autoSpaceDN w:val="0"/>
        <w:adjustRightInd w:val="0"/>
        <w:spacing w:after="60" w:line="240" w:lineRule="atLeast"/>
        <w:ind w:right="-1"/>
        <w:jc w:val="both"/>
        <w:rPr>
          <w:rFonts w:ascii="Trebuchet MS" w:hAnsi="Trebuchet MS" w:cs="Arial"/>
          <w:bCs/>
        </w:rPr>
      </w:pPr>
    </w:p>
    <w:p w:rsidR="001923AF" w:rsidRPr="007A382F" w:rsidRDefault="001923AF" w:rsidP="00E4064D">
      <w:pPr>
        <w:autoSpaceDE w:val="0"/>
        <w:autoSpaceDN w:val="0"/>
        <w:adjustRightInd w:val="0"/>
        <w:spacing w:after="60"/>
        <w:jc w:val="both"/>
        <w:rPr>
          <w:rFonts w:ascii="Trebuchet MS" w:hAnsi="Trebuchet MS" w:cs="Arial"/>
          <w:i/>
        </w:rPr>
      </w:pPr>
      <w:r w:rsidRPr="007A382F">
        <w:rPr>
          <w:rFonts w:ascii="Trebuchet MS" w:hAnsi="Trebuchet MS" w:cs="Arial"/>
          <w:i/>
        </w:rPr>
        <w:t>* Aldi baterako enpresa elkartea bada, eredua egokitu egin behar da, aldi baterako enpresa elkartean izango den enpresa bakoitza ordezkatzen duten pertsona guztiei buruzko datuak gehitzeko</w:t>
      </w:r>
    </w:p>
    <w:p w:rsidR="001923AF" w:rsidRPr="007A382F" w:rsidRDefault="001923AF" w:rsidP="00E4064D">
      <w:pPr>
        <w:autoSpaceDE w:val="0"/>
        <w:autoSpaceDN w:val="0"/>
        <w:adjustRightInd w:val="0"/>
        <w:spacing w:after="60"/>
        <w:jc w:val="both"/>
        <w:rPr>
          <w:rFonts w:ascii="Trebuchet MS" w:hAnsi="Trebuchet MS" w:cs="Arial"/>
          <w:i/>
        </w:rPr>
      </w:pPr>
    </w:p>
    <w:p w:rsidR="001923AF" w:rsidRPr="007A382F" w:rsidRDefault="001923AF" w:rsidP="00B967EB">
      <w:pPr>
        <w:autoSpaceDE w:val="0"/>
        <w:autoSpaceDN w:val="0"/>
        <w:adjustRightInd w:val="0"/>
        <w:spacing w:before="240" w:after="240"/>
        <w:jc w:val="center"/>
        <w:rPr>
          <w:rFonts w:ascii="Trebuchet MS" w:hAnsi="Trebuchet MS" w:cs="Arial"/>
          <w:b/>
        </w:rPr>
      </w:pPr>
      <w:r w:rsidRPr="007A382F">
        <w:rPr>
          <w:rFonts w:ascii="Trebuchet MS" w:hAnsi="Trebuchet MS" w:cs="Arial"/>
          <w:b/>
        </w:rPr>
        <w:t>ADIERAZTEN DU(TE)</w:t>
      </w:r>
    </w:p>
    <w:p w:rsidR="001923AF" w:rsidRPr="007A382F" w:rsidRDefault="001923AF" w:rsidP="00B967EB">
      <w:pPr>
        <w:autoSpaceDE w:val="0"/>
        <w:autoSpaceDN w:val="0"/>
        <w:adjustRightInd w:val="0"/>
        <w:spacing w:after="120"/>
        <w:jc w:val="both"/>
        <w:rPr>
          <w:rFonts w:ascii="Trebuchet MS" w:hAnsi="Trebuchet MS" w:cs="Arial"/>
        </w:rPr>
      </w:pPr>
      <w:r w:rsidRPr="007A382F">
        <w:rPr>
          <w:rFonts w:ascii="Trebuchet MS" w:hAnsi="Trebuchet MS" w:cs="Arial"/>
        </w:rPr>
        <w:t>Kontratua (</w:t>
      </w:r>
      <w:r w:rsidRPr="007A382F">
        <w:rPr>
          <w:rFonts w:ascii="Trebuchet MS" w:hAnsi="Trebuchet MS" w:cs="Arial"/>
          <w:i/>
        </w:rPr>
        <w:t>izena eta espediente kodea</w:t>
      </w:r>
      <w:r w:rsidRPr="007A382F">
        <w:rPr>
          <w:rFonts w:ascii="Trebuchet MS" w:hAnsi="Trebuchet MS" w:cs="Arial"/>
        </w:rPr>
        <w:t>) adjudikatzeko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7A382F" w:rsidTr="00F90A9A">
        <w:trPr>
          <w:trHeight w:hRule="exact" w:val="284"/>
        </w:trPr>
        <w:tc>
          <w:tcPr>
            <w:tcW w:w="8504" w:type="dxa"/>
            <w:gridSpan w:val="2"/>
            <w:tcBorders>
              <w:top w:val="nil"/>
              <w:left w:val="nil"/>
              <w:right w:val="nil"/>
            </w:tcBorders>
          </w:tcPr>
          <w:p w:rsidR="001923AF" w:rsidRPr="007A382F" w:rsidRDefault="001923AF" w:rsidP="00F90A9A">
            <w:pPr>
              <w:spacing w:before="60" w:after="20"/>
              <w:rPr>
                <w:rFonts w:ascii="Trebuchet MS" w:hAnsi="Trebuchet MS"/>
                <w:b/>
                <w:bCs/>
                <w:color w:val="000000"/>
                <w:position w:val="21"/>
              </w:rPr>
            </w:pPr>
            <w:r w:rsidRPr="007A382F">
              <w:rPr>
                <w:rFonts w:ascii="Trebuchet MS" w:hAnsi="Trebuchet MS"/>
                <w:b/>
                <w:bCs/>
                <w:position w:val="21"/>
              </w:rPr>
              <w:t>KONTRATAZIO ESPEDIENTEAREN DATUAK</w:t>
            </w:r>
          </w:p>
        </w:tc>
      </w:tr>
      <w:tr w:rsidR="001923AF" w:rsidRPr="007A382F" w:rsidTr="00F90A9A">
        <w:trPr>
          <w:trHeight w:val="454"/>
        </w:trPr>
        <w:tc>
          <w:tcPr>
            <w:tcW w:w="5617" w:type="dxa"/>
            <w:tcBorders>
              <w:left w:val="nil"/>
              <w:bottom w:val="nil"/>
              <w:right w:val="nil"/>
            </w:tcBorders>
          </w:tcPr>
          <w:p w:rsidR="001923AF" w:rsidRPr="007A382F" w:rsidRDefault="001923AF" w:rsidP="00F90A9A">
            <w:pPr>
              <w:spacing w:after="80"/>
              <w:rPr>
                <w:rFonts w:ascii="Trebuchet MS" w:hAnsi="Trebuchet MS"/>
                <w:b/>
                <w:bCs/>
                <w:color w:val="000000"/>
              </w:rPr>
            </w:pPr>
            <w:r w:rsidRPr="007A382F">
              <w:rPr>
                <w:rFonts w:ascii="Trebuchet MS" w:hAnsi="Trebuchet MS"/>
                <w:b/>
                <w:bCs/>
              </w:rPr>
              <w:t>Kontratuaren izena</w:t>
            </w:r>
          </w:p>
          <w:p w:rsidR="001923AF" w:rsidRPr="007A382F" w:rsidRDefault="001923AF" w:rsidP="00F90A9A">
            <w:pPr>
              <w:ind w:left="45"/>
              <w:jc w:val="both"/>
              <w:rPr>
                <w:rFonts w:ascii="Trebuchet MS" w:hAnsi="Trebuchet MS"/>
                <w:color w:val="000000"/>
              </w:rPr>
            </w:pPr>
          </w:p>
        </w:tc>
        <w:tc>
          <w:tcPr>
            <w:tcW w:w="2887" w:type="dxa"/>
            <w:tcBorders>
              <w:left w:val="nil"/>
              <w:bottom w:val="nil"/>
              <w:right w:val="nil"/>
            </w:tcBorders>
          </w:tcPr>
          <w:p w:rsidR="001923AF" w:rsidRPr="007A382F" w:rsidRDefault="001923AF" w:rsidP="00F90A9A">
            <w:pPr>
              <w:spacing w:after="80"/>
              <w:rPr>
                <w:rFonts w:ascii="Trebuchet MS" w:hAnsi="Trebuchet MS"/>
                <w:b/>
                <w:bCs/>
                <w:color w:val="000000"/>
              </w:rPr>
            </w:pPr>
            <w:r w:rsidRPr="007A382F">
              <w:rPr>
                <w:rFonts w:ascii="Trebuchet MS" w:hAnsi="Trebuchet MS"/>
                <w:b/>
                <w:bCs/>
              </w:rPr>
              <w:t>Erreferentzia kodea</w:t>
            </w:r>
          </w:p>
          <w:p w:rsidR="001923AF" w:rsidRPr="007A382F" w:rsidRDefault="001923AF" w:rsidP="00F90A9A">
            <w:pPr>
              <w:ind w:left="45"/>
              <w:jc w:val="both"/>
              <w:rPr>
                <w:rFonts w:ascii="Trebuchet MS" w:hAnsi="Trebuchet MS"/>
              </w:rPr>
            </w:pPr>
          </w:p>
        </w:tc>
      </w:tr>
    </w:tbl>
    <w:p w:rsidR="001923AF" w:rsidRPr="007A382F" w:rsidRDefault="001923AF" w:rsidP="00B967EB">
      <w:pPr>
        <w:autoSpaceDE w:val="0"/>
        <w:autoSpaceDN w:val="0"/>
        <w:adjustRightInd w:val="0"/>
        <w:jc w:val="both"/>
        <w:rPr>
          <w:rFonts w:ascii="Trebuchet MS" w:hAnsi="Trebuchet MS" w:cs="Arial"/>
        </w:rPr>
      </w:pPr>
    </w:p>
    <w:p w:rsidR="001923AF" w:rsidRPr="007A382F" w:rsidRDefault="001923AF" w:rsidP="00B967EB">
      <w:pPr>
        <w:tabs>
          <w:tab w:val="num" w:pos="2940"/>
        </w:tabs>
        <w:spacing w:before="120" w:line="240" w:lineRule="atLeast"/>
        <w:jc w:val="both"/>
        <w:rPr>
          <w:rFonts w:ascii="Trebuchet MS" w:hAnsi="Trebuchet MS" w:cs="Arial"/>
        </w:rPr>
      </w:pPr>
      <w:r w:rsidRPr="007A382F">
        <w:rPr>
          <w:rFonts w:ascii="Trebuchet MS" w:hAnsi="Trebuchet MS" w:cs="Arial"/>
        </w:rPr>
        <w:t xml:space="preserve">Jakinarazpen eta komunikazio elektronikoetarako datuak honako hauek dira </w:t>
      </w:r>
      <w:r w:rsidRPr="007A382F">
        <w:rPr>
          <w:rStyle w:val="Oin-oharrarenerreferentzia"/>
          <w:rFonts w:ascii="Trebuchet MS" w:hAnsi="Trebuchet MS"/>
          <w:b/>
        </w:rPr>
        <w:footnoteReference w:id="1"/>
      </w:r>
      <w:r w:rsidRPr="007A382F">
        <w:rPr>
          <w:rFonts w:ascii="Trebuchet MS" w:hAnsi="Trebuchet MS" w:cs="Arial"/>
        </w:rPr>
        <w:t>:</w:t>
      </w:r>
    </w:p>
    <w:p w:rsidR="001923AF" w:rsidRPr="007A382F" w:rsidRDefault="001923AF" w:rsidP="00B967EB">
      <w:pPr>
        <w:jc w:val="both"/>
        <w:rPr>
          <w:rFonts w:ascii="Trebuchet MS" w:hAnsi="Trebuchet MS" w:cs="Arial"/>
        </w:rPr>
      </w:pP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167"/>
        <w:gridCol w:w="1020"/>
        <w:gridCol w:w="114"/>
        <w:gridCol w:w="1304"/>
        <w:gridCol w:w="284"/>
      </w:tblGrid>
      <w:tr w:rsidR="001923AF" w:rsidRPr="007A382F" w:rsidTr="00BB0F2C">
        <w:trPr>
          <w:trHeight w:hRule="exact" w:val="284"/>
        </w:trPr>
        <w:tc>
          <w:tcPr>
            <w:tcW w:w="8506" w:type="dxa"/>
            <w:gridSpan w:val="9"/>
            <w:tcBorders>
              <w:top w:val="nil"/>
              <w:left w:val="nil"/>
              <w:right w:val="nil"/>
            </w:tcBorders>
            <w:vAlign w:val="center"/>
          </w:tcPr>
          <w:p w:rsidR="001923AF" w:rsidRPr="007A382F" w:rsidRDefault="001923AF" w:rsidP="00F90A9A">
            <w:pPr>
              <w:spacing w:before="60" w:after="20"/>
              <w:rPr>
                <w:rFonts w:ascii="Trebuchet MS" w:hAnsi="Trebuchet MS"/>
              </w:rPr>
            </w:pPr>
            <w:r w:rsidRPr="007A382F">
              <w:rPr>
                <w:rFonts w:ascii="Trebuchet MS" w:hAnsi="Trebuchet MS" w:cs="Arial"/>
                <w:b/>
                <w:bCs/>
                <w:position w:val="21"/>
              </w:rPr>
              <w:t>JAKINARAZPEN ETA KOMUNIKAZIOETARAKO DATUAK</w:t>
            </w:r>
          </w:p>
        </w:tc>
      </w:tr>
      <w:tr w:rsidR="001923AF" w:rsidRPr="007A382F" w:rsidTr="00BB0F2C">
        <w:trPr>
          <w:trHeight w:val="567"/>
        </w:trPr>
        <w:tc>
          <w:tcPr>
            <w:tcW w:w="4876" w:type="dxa"/>
            <w:gridSpan w:val="3"/>
            <w:tcBorders>
              <w:left w:val="nil"/>
              <w:bottom w:val="nil"/>
              <w:right w:val="nil"/>
            </w:tcBorders>
          </w:tcPr>
          <w:p w:rsidR="001923AF" w:rsidRPr="007A382F" w:rsidRDefault="001923AF" w:rsidP="00F90A9A">
            <w:pPr>
              <w:spacing w:after="80"/>
              <w:rPr>
                <w:rFonts w:ascii="Trebuchet MS" w:hAnsi="Trebuchet MS"/>
                <w:color w:val="000000"/>
              </w:rPr>
            </w:pPr>
            <w:r w:rsidRPr="007A382F">
              <w:rPr>
                <w:rFonts w:ascii="Trebuchet MS" w:hAnsi="Trebuchet MS"/>
                <w:b/>
                <w:bCs/>
              </w:rPr>
              <w:t>Kalea, plaza, hiribidea…</w:t>
            </w:r>
            <w:r w:rsidRPr="007A382F">
              <w:rPr>
                <w:rFonts w:ascii="Trebuchet MS" w:hAnsi="Trebuchet MS"/>
                <w:b/>
                <w:bCs/>
                <w:color w:val="000000"/>
              </w:rPr>
              <w:t xml:space="preserve"> </w:t>
            </w:r>
          </w:p>
          <w:p w:rsidR="001923AF" w:rsidRPr="007A382F" w:rsidRDefault="001923AF" w:rsidP="00F90A9A">
            <w:pPr>
              <w:ind w:left="45"/>
              <w:rPr>
                <w:rFonts w:ascii="Trebuchet MS" w:hAnsi="Trebuchet MS"/>
                <w:color w:val="000000"/>
              </w:rPr>
            </w:pPr>
          </w:p>
        </w:tc>
        <w:tc>
          <w:tcPr>
            <w:tcW w:w="741" w:type="dxa"/>
            <w:tcBorders>
              <w:left w:val="nil"/>
              <w:bottom w:val="nil"/>
              <w:right w:val="nil"/>
            </w:tcBorders>
          </w:tcPr>
          <w:p w:rsidR="001923AF" w:rsidRPr="007A382F" w:rsidRDefault="001923AF" w:rsidP="00F90A9A">
            <w:pPr>
              <w:spacing w:after="80"/>
              <w:rPr>
                <w:rFonts w:ascii="Trebuchet MS" w:hAnsi="Trebuchet MS"/>
                <w:b/>
                <w:bCs/>
                <w:color w:val="000000"/>
              </w:rPr>
            </w:pPr>
            <w:r w:rsidRPr="007A382F">
              <w:rPr>
                <w:rFonts w:ascii="Trebuchet MS" w:hAnsi="Trebuchet MS"/>
                <w:b/>
                <w:bCs/>
              </w:rPr>
              <w:t>Zk.</w:t>
            </w:r>
          </w:p>
          <w:p w:rsidR="001923AF" w:rsidRPr="007A382F" w:rsidRDefault="001923AF" w:rsidP="00F90A9A">
            <w:pPr>
              <w:ind w:left="45"/>
              <w:rPr>
                <w:rFonts w:ascii="Trebuchet MS" w:hAnsi="Trebuchet MS"/>
                <w:bCs/>
                <w:color w:val="000000"/>
              </w:rPr>
            </w:pPr>
          </w:p>
        </w:tc>
        <w:tc>
          <w:tcPr>
            <w:tcW w:w="1301" w:type="dxa"/>
            <w:gridSpan w:val="3"/>
            <w:tcBorders>
              <w:left w:val="nil"/>
              <w:bottom w:val="nil"/>
              <w:right w:val="nil"/>
            </w:tcBorders>
          </w:tcPr>
          <w:p w:rsidR="001923AF" w:rsidRPr="007A382F" w:rsidRDefault="001923AF" w:rsidP="00F90A9A">
            <w:pPr>
              <w:spacing w:after="80"/>
              <w:rPr>
                <w:rFonts w:ascii="Trebuchet MS" w:hAnsi="Trebuchet MS"/>
                <w:b/>
                <w:bCs/>
                <w:color w:val="000000"/>
              </w:rPr>
            </w:pPr>
            <w:r w:rsidRPr="007A382F">
              <w:rPr>
                <w:rFonts w:ascii="Trebuchet MS" w:hAnsi="Trebuchet MS"/>
                <w:b/>
                <w:bCs/>
              </w:rPr>
              <w:t>Solairua</w:t>
            </w:r>
          </w:p>
          <w:p w:rsidR="001923AF" w:rsidRPr="007A382F" w:rsidRDefault="001923AF" w:rsidP="00F90A9A">
            <w:pPr>
              <w:ind w:left="74"/>
              <w:rPr>
                <w:rFonts w:ascii="Trebuchet MS" w:hAnsi="Trebuchet MS"/>
                <w:bCs/>
                <w:color w:val="000000"/>
              </w:rPr>
            </w:pPr>
          </w:p>
        </w:tc>
        <w:tc>
          <w:tcPr>
            <w:tcW w:w="1588" w:type="dxa"/>
            <w:gridSpan w:val="2"/>
            <w:tcBorders>
              <w:left w:val="nil"/>
              <w:bottom w:val="nil"/>
              <w:right w:val="nil"/>
            </w:tcBorders>
          </w:tcPr>
          <w:p w:rsidR="001923AF" w:rsidRPr="007A382F" w:rsidRDefault="001923AF" w:rsidP="00F90A9A">
            <w:pPr>
              <w:spacing w:after="80"/>
              <w:rPr>
                <w:rFonts w:ascii="Trebuchet MS" w:hAnsi="Trebuchet MS"/>
                <w:color w:val="000000"/>
              </w:rPr>
            </w:pPr>
            <w:r w:rsidRPr="007A382F">
              <w:rPr>
                <w:rFonts w:ascii="Trebuchet MS" w:hAnsi="Trebuchet MS"/>
                <w:b/>
                <w:bCs/>
              </w:rPr>
              <w:t>Eskua</w:t>
            </w:r>
          </w:p>
          <w:p w:rsidR="001923AF" w:rsidRPr="007A382F" w:rsidRDefault="001923AF" w:rsidP="00F90A9A">
            <w:pPr>
              <w:ind w:left="45"/>
              <w:rPr>
                <w:rFonts w:ascii="Trebuchet MS" w:hAnsi="Trebuchet MS"/>
                <w:color w:val="000000"/>
              </w:rPr>
            </w:pPr>
          </w:p>
        </w:tc>
      </w:tr>
      <w:tr w:rsidR="001923AF" w:rsidRPr="007A382F" w:rsidTr="00BB0F2C">
        <w:trPr>
          <w:trHeight w:val="454"/>
        </w:trPr>
        <w:tc>
          <w:tcPr>
            <w:tcW w:w="4253" w:type="dxa"/>
            <w:gridSpan w:val="2"/>
            <w:tcBorders>
              <w:top w:val="nil"/>
              <w:left w:val="nil"/>
              <w:bottom w:val="nil"/>
              <w:right w:val="nil"/>
            </w:tcBorders>
          </w:tcPr>
          <w:p w:rsidR="001923AF" w:rsidRPr="007A382F" w:rsidRDefault="001923AF" w:rsidP="00F90A9A">
            <w:pPr>
              <w:spacing w:after="80"/>
              <w:rPr>
                <w:rFonts w:ascii="Trebuchet MS" w:hAnsi="Trebuchet MS"/>
                <w:color w:val="000000"/>
              </w:rPr>
            </w:pPr>
            <w:r w:rsidRPr="007A382F">
              <w:rPr>
                <w:rFonts w:ascii="Trebuchet MS" w:hAnsi="Trebuchet MS"/>
                <w:b/>
                <w:bCs/>
              </w:rPr>
              <w:t>Udalerria</w:t>
            </w:r>
          </w:p>
          <w:p w:rsidR="001923AF" w:rsidRPr="007A382F" w:rsidRDefault="001923AF" w:rsidP="00F90A9A">
            <w:pPr>
              <w:ind w:left="57"/>
              <w:rPr>
                <w:rFonts w:ascii="Trebuchet MS" w:hAnsi="Trebuchet MS"/>
                <w:color w:val="000000"/>
              </w:rPr>
            </w:pPr>
          </w:p>
        </w:tc>
        <w:tc>
          <w:tcPr>
            <w:tcW w:w="1364" w:type="dxa"/>
            <w:gridSpan w:val="2"/>
            <w:tcBorders>
              <w:top w:val="nil"/>
              <w:left w:val="nil"/>
              <w:bottom w:val="nil"/>
              <w:right w:val="nil"/>
            </w:tcBorders>
          </w:tcPr>
          <w:p w:rsidR="001923AF" w:rsidRPr="007A382F" w:rsidRDefault="001923AF" w:rsidP="00F90A9A">
            <w:pPr>
              <w:spacing w:after="80"/>
              <w:rPr>
                <w:rFonts w:ascii="Trebuchet MS" w:hAnsi="Trebuchet MS"/>
                <w:color w:val="000000"/>
              </w:rPr>
            </w:pPr>
            <w:r w:rsidRPr="007A382F">
              <w:rPr>
                <w:rFonts w:ascii="Trebuchet MS" w:hAnsi="Trebuchet MS"/>
                <w:b/>
                <w:bCs/>
              </w:rPr>
              <w:t>P.K.</w:t>
            </w:r>
          </w:p>
          <w:p w:rsidR="001923AF" w:rsidRPr="007A382F" w:rsidRDefault="001923AF" w:rsidP="00F90A9A">
            <w:pPr>
              <w:ind w:left="45"/>
              <w:rPr>
                <w:rFonts w:ascii="Trebuchet MS" w:hAnsi="Trebuchet MS"/>
                <w:color w:val="000000"/>
              </w:rPr>
            </w:pPr>
          </w:p>
        </w:tc>
        <w:tc>
          <w:tcPr>
            <w:tcW w:w="2889" w:type="dxa"/>
            <w:gridSpan w:val="5"/>
            <w:tcBorders>
              <w:top w:val="nil"/>
              <w:left w:val="nil"/>
              <w:bottom w:val="nil"/>
              <w:right w:val="nil"/>
            </w:tcBorders>
          </w:tcPr>
          <w:p w:rsidR="001923AF" w:rsidRPr="007A382F" w:rsidRDefault="001923AF" w:rsidP="00F90A9A">
            <w:pPr>
              <w:spacing w:after="80"/>
              <w:rPr>
                <w:rFonts w:ascii="Trebuchet MS" w:hAnsi="Trebuchet MS"/>
                <w:color w:val="000000"/>
              </w:rPr>
            </w:pPr>
            <w:r w:rsidRPr="007A382F">
              <w:rPr>
                <w:rFonts w:ascii="Trebuchet MS" w:hAnsi="Trebuchet MS"/>
                <w:b/>
                <w:bCs/>
              </w:rPr>
              <w:t>Probintzia</w:t>
            </w:r>
          </w:p>
          <w:p w:rsidR="001923AF" w:rsidRPr="007A382F" w:rsidRDefault="001923AF" w:rsidP="00F90A9A">
            <w:pPr>
              <w:ind w:left="45"/>
              <w:rPr>
                <w:rFonts w:ascii="Trebuchet MS" w:hAnsi="Trebuchet MS"/>
                <w:color w:val="000000"/>
              </w:rPr>
            </w:pPr>
          </w:p>
        </w:tc>
      </w:tr>
      <w:tr w:rsidR="001923AF" w:rsidRPr="007A382F" w:rsidTr="00BB0F2C">
        <w:trPr>
          <w:trHeight w:val="454"/>
        </w:trPr>
        <w:tc>
          <w:tcPr>
            <w:tcW w:w="4253" w:type="dxa"/>
            <w:gridSpan w:val="2"/>
            <w:tcBorders>
              <w:top w:val="nil"/>
              <w:left w:val="nil"/>
              <w:bottom w:val="nil"/>
              <w:right w:val="nil"/>
            </w:tcBorders>
          </w:tcPr>
          <w:p w:rsidR="001923AF" w:rsidRPr="007A382F" w:rsidRDefault="001923AF" w:rsidP="00F90A9A">
            <w:pPr>
              <w:spacing w:after="80"/>
              <w:rPr>
                <w:rFonts w:ascii="Trebuchet MS" w:hAnsi="Trebuchet MS"/>
                <w:color w:val="000000"/>
              </w:rPr>
            </w:pPr>
            <w:r w:rsidRPr="007A382F">
              <w:rPr>
                <w:rFonts w:ascii="Trebuchet MS" w:hAnsi="Trebuchet MS"/>
                <w:b/>
                <w:bCs/>
              </w:rPr>
              <w:t>Telefono finkoa</w:t>
            </w:r>
          </w:p>
          <w:p w:rsidR="001923AF" w:rsidRPr="007A382F" w:rsidRDefault="001923AF" w:rsidP="00F90A9A">
            <w:pPr>
              <w:spacing w:after="80"/>
              <w:rPr>
                <w:rFonts w:ascii="Trebuchet MS" w:hAnsi="Trebuchet MS"/>
                <w:color w:val="000000"/>
              </w:rPr>
            </w:pPr>
          </w:p>
        </w:tc>
        <w:tc>
          <w:tcPr>
            <w:tcW w:w="4253" w:type="dxa"/>
            <w:gridSpan w:val="7"/>
            <w:tcBorders>
              <w:top w:val="nil"/>
              <w:left w:val="nil"/>
              <w:bottom w:val="nil"/>
              <w:right w:val="nil"/>
            </w:tcBorders>
          </w:tcPr>
          <w:p w:rsidR="001923AF" w:rsidRPr="007A382F" w:rsidRDefault="001923AF" w:rsidP="00F90A9A">
            <w:pPr>
              <w:spacing w:after="80"/>
              <w:rPr>
                <w:rFonts w:ascii="Trebuchet MS" w:hAnsi="Trebuchet MS"/>
                <w:b/>
                <w:bCs/>
                <w:color w:val="000000"/>
              </w:rPr>
            </w:pPr>
            <w:r w:rsidRPr="007A382F">
              <w:rPr>
                <w:rFonts w:ascii="Trebuchet MS" w:hAnsi="Trebuchet MS"/>
                <w:b/>
                <w:bCs/>
              </w:rPr>
              <w:t>Mugikorra</w:t>
            </w:r>
          </w:p>
          <w:p w:rsidR="001923AF" w:rsidRPr="007A382F" w:rsidRDefault="001923AF" w:rsidP="00F90A9A">
            <w:pPr>
              <w:ind w:left="57"/>
              <w:rPr>
                <w:rFonts w:ascii="Trebuchet MS" w:hAnsi="Trebuchet MS"/>
                <w:bCs/>
                <w:color w:val="000000"/>
              </w:rPr>
            </w:pPr>
          </w:p>
        </w:tc>
      </w:tr>
      <w:tr w:rsidR="001923AF" w:rsidRPr="007A382F" w:rsidTr="00BB0F2C">
        <w:trPr>
          <w:trHeight w:hRule="exact" w:val="340"/>
        </w:trPr>
        <w:tc>
          <w:tcPr>
            <w:tcW w:w="3686" w:type="dxa"/>
            <w:tcBorders>
              <w:top w:val="nil"/>
              <w:left w:val="nil"/>
              <w:bottom w:val="nil"/>
              <w:right w:val="nil"/>
            </w:tcBorders>
            <w:vAlign w:val="center"/>
          </w:tcPr>
          <w:p w:rsidR="001923AF" w:rsidRPr="007A382F" w:rsidRDefault="001923AF" w:rsidP="00F90A9A">
            <w:pPr>
              <w:rPr>
                <w:rFonts w:ascii="Trebuchet MS" w:hAnsi="Trebuchet MS"/>
                <w:b/>
                <w:bCs/>
                <w:color w:val="000000"/>
              </w:rPr>
            </w:pPr>
            <w:r w:rsidRPr="007A382F">
              <w:rPr>
                <w:rFonts w:ascii="Trebuchet MS" w:hAnsi="Trebuchet MS"/>
                <w:b/>
                <w:bCs/>
              </w:rPr>
              <w:t>Abisuetarako helbide elektronikoa:</w:t>
            </w:r>
          </w:p>
        </w:tc>
        <w:tc>
          <w:tcPr>
            <w:tcW w:w="4820" w:type="dxa"/>
            <w:gridSpan w:val="8"/>
            <w:tcBorders>
              <w:top w:val="nil"/>
              <w:left w:val="nil"/>
              <w:bottom w:val="nil"/>
              <w:right w:val="nil"/>
            </w:tcBorders>
            <w:vAlign w:val="center"/>
          </w:tcPr>
          <w:p w:rsidR="001923AF" w:rsidRPr="007A382F" w:rsidRDefault="001923AF" w:rsidP="00F90A9A">
            <w:pPr>
              <w:ind w:left="45"/>
              <w:rPr>
                <w:rFonts w:ascii="Trebuchet MS" w:hAnsi="Trebuchet MS"/>
                <w:bCs/>
                <w:color w:val="000000"/>
              </w:rPr>
            </w:pPr>
          </w:p>
        </w:tc>
      </w:tr>
      <w:tr w:rsidR="001923AF" w:rsidRPr="007A382F" w:rsidTr="00BB0F2C">
        <w:trPr>
          <w:trHeight w:hRule="exact" w:val="340"/>
        </w:trPr>
        <w:tc>
          <w:tcPr>
            <w:tcW w:w="3686" w:type="dxa"/>
            <w:tcBorders>
              <w:top w:val="nil"/>
              <w:left w:val="nil"/>
              <w:bottom w:val="nil"/>
              <w:right w:val="nil"/>
            </w:tcBorders>
            <w:vAlign w:val="center"/>
          </w:tcPr>
          <w:p w:rsidR="001923AF" w:rsidRPr="007A382F" w:rsidRDefault="001923AF" w:rsidP="00F90A9A">
            <w:pPr>
              <w:rPr>
                <w:rFonts w:ascii="Trebuchet MS" w:hAnsi="Trebuchet MS"/>
                <w:b/>
                <w:bCs/>
                <w:color w:val="000000"/>
              </w:rPr>
            </w:pPr>
            <w:r w:rsidRPr="007A382F">
              <w:rPr>
                <w:rFonts w:ascii="Trebuchet MS" w:hAnsi="Trebuchet MS"/>
                <w:b/>
                <w:bCs/>
              </w:rPr>
              <w:t>Hartzailea:</w:t>
            </w:r>
          </w:p>
        </w:tc>
        <w:tc>
          <w:tcPr>
            <w:tcW w:w="4820" w:type="dxa"/>
            <w:gridSpan w:val="8"/>
            <w:tcBorders>
              <w:top w:val="nil"/>
              <w:left w:val="nil"/>
              <w:bottom w:val="nil"/>
              <w:right w:val="nil"/>
            </w:tcBorders>
            <w:vAlign w:val="center"/>
          </w:tcPr>
          <w:p w:rsidR="001923AF" w:rsidRPr="007A382F" w:rsidRDefault="001923AF" w:rsidP="00F90A9A">
            <w:pPr>
              <w:ind w:left="45"/>
              <w:rPr>
                <w:rFonts w:ascii="Trebuchet MS" w:hAnsi="Trebuchet MS"/>
                <w:bCs/>
                <w:color w:val="000000"/>
              </w:rPr>
            </w:pPr>
          </w:p>
        </w:tc>
      </w:tr>
      <w:tr w:rsidR="001923AF" w:rsidRPr="007A382F" w:rsidTr="00246550">
        <w:trPr>
          <w:trHeight w:hRule="exact" w:val="651"/>
        </w:trPr>
        <w:tc>
          <w:tcPr>
            <w:tcW w:w="5784" w:type="dxa"/>
            <w:gridSpan w:val="5"/>
            <w:tcBorders>
              <w:top w:val="nil"/>
              <w:left w:val="nil"/>
              <w:bottom w:val="nil"/>
              <w:right w:val="nil"/>
            </w:tcBorders>
            <w:vAlign w:val="center"/>
          </w:tcPr>
          <w:p w:rsidR="001923AF" w:rsidRPr="007A382F" w:rsidRDefault="001923AF" w:rsidP="00F90A9A">
            <w:pPr>
              <w:rPr>
                <w:rFonts w:ascii="Trebuchet MS" w:hAnsi="Trebuchet MS"/>
                <w:b/>
                <w:bCs/>
                <w:color w:val="000000"/>
              </w:rPr>
            </w:pPr>
            <w:r w:rsidRPr="007A382F">
              <w:rPr>
                <w:rFonts w:ascii="Trebuchet MS" w:hAnsi="Trebuchet MS"/>
                <w:b/>
                <w:bCs/>
              </w:rPr>
              <w:t>Jakinarazpena edo komunikazioa jasotzeko aukeratutako hizkuntza:</w:t>
            </w:r>
          </w:p>
        </w:tc>
        <w:tc>
          <w:tcPr>
            <w:tcW w:w="1020" w:type="dxa"/>
            <w:tcBorders>
              <w:top w:val="nil"/>
              <w:left w:val="nil"/>
              <w:bottom w:val="nil"/>
            </w:tcBorders>
            <w:vAlign w:val="center"/>
          </w:tcPr>
          <w:p w:rsidR="001923AF" w:rsidRPr="007A382F" w:rsidRDefault="001923AF" w:rsidP="00F90A9A">
            <w:pPr>
              <w:ind w:left="45" w:right="71"/>
              <w:jc w:val="right"/>
              <w:rPr>
                <w:rFonts w:ascii="Trebuchet MS" w:hAnsi="Trebuchet MS"/>
                <w:bCs/>
                <w:color w:val="000000"/>
              </w:rPr>
            </w:pPr>
            <w:r w:rsidRPr="007A382F">
              <w:rPr>
                <w:rFonts w:ascii="Trebuchet MS" w:hAnsi="Trebuchet MS"/>
                <w:bCs/>
              </w:rPr>
              <w:t>Euskara</w:t>
            </w:r>
          </w:p>
        </w:tc>
        <w:tc>
          <w:tcPr>
            <w:tcW w:w="114" w:type="dxa"/>
            <w:vAlign w:val="center"/>
          </w:tcPr>
          <w:p w:rsidR="001923AF" w:rsidRPr="007A382F" w:rsidRDefault="001923AF" w:rsidP="00F90A9A">
            <w:pPr>
              <w:ind w:left="45"/>
              <w:rPr>
                <w:rFonts w:ascii="Trebuchet MS" w:hAnsi="Trebuchet MS"/>
                <w:bCs/>
                <w:color w:val="000000"/>
              </w:rPr>
            </w:pPr>
          </w:p>
        </w:tc>
        <w:tc>
          <w:tcPr>
            <w:tcW w:w="1304" w:type="dxa"/>
            <w:tcBorders>
              <w:top w:val="nil"/>
              <w:bottom w:val="nil"/>
            </w:tcBorders>
            <w:vAlign w:val="center"/>
          </w:tcPr>
          <w:p w:rsidR="001923AF" w:rsidRPr="007A382F" w:rsidRDefault="001923AF" w:rsidP="00F90A9A">
            <w:pPr>
              <w:ind w:left="45" w:right="114"/>
              <w:jc w:val="right"/>
              <w:rPr>
                <w:rFonts w:ascii="Trebuchet MS" w:hAnsi="Trebuchet MS"/>
                <w:bCs/>
                <w:color w:val="000000"/>
              </w:rPr>
            </w:pPr>
            <w:r w:rsidRPr="007A382F">
              <w:rPr>
                <w:rFonts w:ascii="Trebuchet MS" w:hAnsi="Trebuchet MS"/>
                <w:bCs/>
              </w:rPr>
              <w:t>Gaztelania</w:t>
            </w:r>
          </w:p>
        </w:tc>
        <w:tc>
          <w:tcPr>
            <w:tcW w:w="284" w:type="dxa"/>
            <w:vAlign w:val="center"/>
          </w:tcPr>
          <w:p w:rsidR="001923AF" w:rsidRPr="007A382F" w:rsidRDefault="001923AF" w:rsidP="00F90A9A">
            <w:pPr>
              <w:ind w:left="45"/>
              <w:rPr>
                <w:rFonts w:ascii="Trebuchet MS" w:hAnsi="Trebuchet MS"/>
                <w:bCs/>
                <w:color w:val="000000"/>
              </w:rPr>
            </w:pPr>
          </w:p>
        </w:tc>
      </w:tr>
    </w:tbl>
    <w:p w:rsidR="001923AF" w:rsidRPr="007A382F" w:rsidRDefault="001923AF" w:rsidP="00B967EB">
      <w:pPr>
        <w:jc w:val="both"/>
        <w:rPr>
          <w:rFonts w:ascii="Trebuchet MS" w:hAnsi="Trebuchet MS" w:cs="Arial"/>
        </w:rPr>
      </w:pPr>
    </w:p>
    <w:p w:rsidR="001923AF" w:rsidRPr="007A382F" w:rsidRDefault="001923AF" w:rsidP="000B5AD0">
      <w:pPr>
        <w:pStyle w:val="1izenburua"/>
        <w:spacing w:before="60" w:after="0" w:line="240" w:lineRule="atLeast"/>
        <w:jc w:val="center"/>
        <w:rPr>
          <w:rFonts w:ascii="Trebuchet MS" w:hAnsi="Trebuchet MS"/>
          <w:sz w:val="20"/>
          <w:szCs w:val="20"/>
        </w:rPr>
      </w:pPr>
      <w:r w:rsidRPr="007A382F">
        <w:rPr>
          <w:rFonts w:ascii="Trebuchet MS" w:hAnsi="Trebuchet MS"/>
          <w:sz w:val="20"/>
          <w:szCs w:val="20"/>
        </w:rPr>
        <w:br w:type="page"/>
      </w:r>
      <w:bookmarkStart w:id="149" w:name="ax_2"/>
      <w:bookmarkStart w:id="150" w:name="_Toc63777959"/>
      <w:r w:rsidRPr="007A382F">
        <w:rPr>
          <w:rFonts w:ascii="Trebuchet MS" w:hAnsi="Trebuchet MS"/>
          <w:sz w:val="20"/>
          <w:szCs w:val="20"/>
        </w:rPr>
        <w:lastRenderedPageBreak/>
        <w:t>II. ERANSKINA</w:t>
      </w:r>
      <w:bookmarkEnd w:id="149"/>
      <w:r w:rsidRPr="007A382F">
        <w:rPr>
          <w:rFonts w:ascii="Trebuchet MS" w:hAnsi="Trebuchet MS"/>
          <w:sz w:val="20"/>
          <w:szCs w:val="20"/>
        </w:rPr>
        <w:t xml:space="preserve">.- </w:t>
      </w:r>
      <w:bookmarkEnd w:id="147"/>
      <w:r w:rsidRPr="007A382F">
        <w:rPr>
          <w:rFonts w:ascii="Trebuchet MS" w:hAnsi="Trebuchet MS"/>
          <w:sz w:val="20"/>
          <w:szCs w:val="20"/>
        </w:rPr>
        <w:t>ALDI BATERAKO ENPRESA ELKARTEA ERATZEKO KONPROMISOAREN EREDUA</w:t>
      </w:r>
      <w:bookmarkEnd w:id="148"/>
      <w:bookmarkEnd w:id="150"/>
    </w:p>
    <w:p w:rsidR="001923AF" w:rsidRPr="007A382F" w:rsidRDefault="001923AF" w:rsidP="00515713">
      <w:pPr>
        <w:tabs>
          <w:tab w:val="left" w:pos="5370"/>
        </w:tabs>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7A382F" w:rsidTr="00B7650C">
        <w:trPr>
          <w:trHeight w:hRule="exact" w:val="340"/>
        </w:trPr>
        <w:tc>
          <w:tcPr>
            <w:tcW w:w="8504" w:type="dxa"/>
            <w:gridSpan w:val="4"/>
            <w:tcBorders>
              <w:bottom w:val="single" w:sz="4" w:space="0" w:color="auto"/>
            </w:tcBorders>
          </w:tcPr>
          <w:p w:rsidR="001923AF" w:rsidRPr="007A382F" w:rsidRDefault="001923AF" w:rsidP="00B7650C">
            <w:pPr>
              <w:spacing w:before="80" w:after="60" w:line="240" w:lineRule="atLeast"/>
              <w:ind w:right="-1"/>
              <w:jc w:val="both"/>
              <w:rPr>
                <w:rFonts w:ascii="Trebuchet MS" w:hAnsi="Trebuchet MS" w:cs="Arial"/>
                <w:color w:val="000000"/>
              </w:rPr>
            </w:pPr>
            <w:r w:rsidRPr="007A382F">
              <w:rPr>
                <w:rFonts w:ascii="Trebuchet MS" w:hAnsi="Trebuchet MS" w:cs="Arial"/>
                <w:b/>
                <w:bCs/>
                <w:position w:val="19"/>
              </w:rPr>
              <w:t>IDENTIFIKAZIO DATUAK</w:t>
            </w:r>
          </w:p>
        </w:tc>
      </w:tr>
      <w:tr w:rsidR="001923AF" w:rsidRPr="007A382F" w:rsidTr="00B7650C">
        <w:trPr>
          <w:trHeight w:val="463"/>
        </w:trPr>
        <w:tc>
          <w:tcPr>
            <w:tcW w:w="5617" w:type="dxa"/>
            <w:gridSpan w:val="3"/>
            <w:tcBorders>
              <w:top w:val="single" w:sz="4" w:space="0" w:color="auto"/>
            </w:tcBorders>
            <w:vAlign w:val="center"/>
          </w:tcPr>
          <w:p w:rsidR="001923AF" w:rsidRPr="007A382F" w:rsidRDefault="001923AF" w:rsidP="00B7650C">
            <w:pPr>
              <w:spacing w:after="60" w:line="240" w:lineRule="atLeast"/>
              <w:ind w:right="-1"/>
              <w:jc w:val="both"/>
              <w:rPr>
                <w:rFonts w:ascii="Trebuchet MS" w:hAnsi="Trebuchet MS" w:cs="Arial"/>
                <w:color w:val="000000"/>
              </w:rPr>
            </w:pPr>
            <w:r w:rsidRPr="007A382F">
              <w:rPr>
                <w:rFonts w:ascii="Trebuchet MS" w:hAnsi="Trebuchet MS" w:cs="Arial"/>
                <w:b/>
                <w:bCs/>
              </w:rPr>
              <w:t>1. abizena, 2. abizena, izena</w:t>
            </w:r>
          </w:p>
          <w:p w:rsidR="001923AF" w:rsidRPr="007A382F" w:rsidRDefault="001923AF" w:rsidP="00B7650C">
            <w:pPr>
              <w:spacing w:after="60" w:line="240" w:lineRule="atLeast"/>
              <w:ind w:right="-1"/>
              <w:jc w:val="both"/>
              <w:rPr>
                <w:rFonts w:ascii="Trebuchet MS" w:hAnsi="Trebuchet MS" w:cs="Arial"/>
                <w:color w:val="000000"/>
              </w:rPr>
            </w:pPr>
          </w:p>
        </w:tc>
        <w:tc>
          <w:tcPr>
            <w:tcW w:w="2887" w:type="dxa"/>
            <w:tcBorders>
              <w:top w:val="single" w:sz="4" w:space="0" w:color="auto"/>
            </w:tcBorders>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bCs/>
              </w:rPr>
              <w:t>NAN/IFZ</w:t>
            </w:r>
          </w:p>
          <w:p w:rsidR="001923AF" w:rsidRPr="007A382F" w:rsidRDefault="001923AF" w:rsidP="00B7650C">
            <w:pPr>
              <w:spacing w:after="60" w:line="240" w:lineRule="atLeast"/>
              <w:ind w:left="45" w:right="-1"/>
              <w:jc w:val="both"/>
              <w:rPr>
                <w:rFonts w:ascii="Trebuchet MS" w:hAnsi="Trebuchet MS" w:cs="Arial"/>
                <w:color w:val="000000"/>
              </w:rPr>
            </w:pPr>
          </w:p>
        </w:tc>
      </w:tr>
      <w:tr w:rsidR="001923AF" w:rsidRPr="007A382F"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B7650C">
            <w:pPr>
              <w:spacing w:after="60" w:line="240" w:lineRule="atLeast"/>
              <w:ind w:left="45" w:right="-1"/>
              <w:jc w:val="both"/>
              <w:rPr>
                <w:rFonts w:ascii="Trebuchet MS" w:hAnsi="Trebuchet MS" w:cs="Arial"/>
                <w:color w:val="000000"/>
              </w:rPr>
            </w:pPr>
            <w:r w:rsidRPr="007A382F">
              <w:rPr>
                <w:rFonts w:ascii="Trebuchet MS" w:hAnsi="Trebuchet MS" w:cs="Arial"/>
                <w:b/>
                <w:bCs/>
              </w:rPr>
              <w:t xml:space="preserve"> Norberaren izenean</w:t>
            </w:r>
          </w:p>
        </w:tc>
      </w:tr>
      <w:tr w:rsidR="001923AF" w:rsidRPr="007A382F"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B7650C">
            <w:pPr>
              <w:spacing w:after="60" w:line="240" w:lineRule="atLeast"/>
              <w:ind w:left="45" w:right="-1"/>
              <w:jc w:val="both"/>
              <w:rPr>
                <w:rFonts w:ascii="Trebuchet MS" w:hAnsi="Trebuchet MS" w:cs="Arial"/>
              </w:rPr>
            </w:pPr>
            <w:r w:rsidRPr="007A382F">
              <w:rPr>
                <w:rFonts w:ascii="Trebuchet MS" w:hAnsi="Trebuchet MS" w:cs="Arial"/>
                <w:b/>
                <w:bCs/>
              </w:rPr>
              <w:t xml:space="preserve"> Ordezkatzen dudan enpresaren izenean</w:t>
            </w:r>
            <w:r w:rsidRPr="007A382F">
              <w:rPr>
                <w:rFonts w:ascii="Trebuchet MS" w:hAnsi="Trebuchet MS" w:cs="Arial"/>
                <w:b/>
                <w:bCs/>
                <w:color w:val="000000"/>
              </w:rPr>
              <w:t xml:space="preserve"> </w:t>
            </w:r>
          </w:p>
        </w:tc>
      </w:tr>
      <w:tr w:rsidR="001923AF" w:rsidRPr="007A382F" w:rsidTr="00B7650C">
        <w:trPr>
          <w:trHeight w:val="340"/>
        </w:trPr>
        <w:tc>
          <w:tcPr>
            <w:tcW w:w="3261" w:type="dxa"/>
            <w:gridSpan w:val="2"/>
            <w:vAlign w:val="center"/>
          </w:tcPr>
          <w:p w:rsidR="001923AF" w:rsidRPr="007A382F" w:rsidRDefault="001923AF" w:rsidP="00B7650C">
            <w:pPr>
              <w:spacing w:after="60" w:line="240" w:lineRule="atLeast"/>
              <w:ind w:left="397" w:right="-1"/>
              <w:jc w:val="both"/>
              <w:rPr>
                <w:rFonts w:ascii="Trebuchet MS" w:hAnsi="Trebuchet MS" w:cs="Arial"/>
                <w:b/>
                <w:bCs/>
                <w:color w:val="000000"/>
              </w:rPr>
            </w:pPr>
            <w:r w:rsidRPr="007A382F">
              <w:rPr>
                <w:rFonts w:ascii="Trebuchet MS" w:hAnsi="Trebuchet MS" w:cs="Arial"/>
                <w:b/>
                <w:bCs/>
              </w:rPr>
              <w:t>Ordezkatuaren sozietate izena:</w:t>
            </w:r>
          </w:p>
        </w:tc>
        <w:tc>
          <w:tcPr>
            <w:tcW w:w="5243" w:type="dxa"/>
            <w:gridSpan w:val="2"/>
            <w:vAlign w:val="center"/>
          </w:tcPr>
          <w:p w:rsidR="001923AF" w:rsidRPr="007A382F" w:rsidRDefault="001923AF" w:rsidP="00B7650C">
            <w:pPr>
              <w:spacing w:after="60" w:line="240" w:lineRule="atLeast"/>
              <w:ind w:left="45" w:right="-1"/>
              <w:jc w:val="both"/>
              <w:rPr>
                <w:rFonts w:ascii="Trebuchet MS" w:hAnsi="Trebuchet MS" w:cs="Arial"/>
                <w:bCs/>
                <w:color w:val="000000"/>
              </w:rPr>
            </w:pPr>
          </w:p>
        </w:tc>
      </w:tr>
      <w:tr w:rsidR="001923AF" w:rsidRPr="007A382F" w:rsidTr="00B7650C">
        <w:trPr>
          <w:trHeight w:hRule="exact" w:val="284"/>
        </w:trPr>
        <w:tc>
          <w:tcPr>
            <w:tcW w:w="3261" w:type="dxa"/>
            <w:gridSpan w:val="2"/>
            <w:vAlign w:val="center"/>
          </w:tcPr>
          <w:p w:rsidR="001923AF" w:rsidRPr="007A382F" w:rsidRDefault="001923AF" w:rsidP="00B7650C">
            <w:pPr>
              <w:ind w:left="397"/>
              <w:jc w:val="both"/>
              <w:rPr>
                <w:rFonts w:ascii="Trebuchet MS" w:hAnsi="Trebuchet MS" w:cs="Arial"/>
                <w:b/>
                <w:bCs/>
                <w:color w:val="000000"/>
              </w:rPr>
            </w:pPr>
            <w:r w:rsidRPr="007A382F">
              <w:rPr>
                <w:rFonts w:ascii="Trebuchet MS" w:hAnsi="Trebuchet MS" w:cs="Arial"/>
                <w:b/>
                <w:bCs/>
              </w:rPr>
              <w:t>Ordezkatuaren IFK:</w:t>
            </w:r>
          </w:p>
        </w:tc>
        <w:tc>
          <w:tcPr>
            <w:tcW w:w="5243" w:type="dxa"/>
            <w:gridSpan w:val="2"/>
            <w:vAlign w:val="center"/>
          </w:tcPr>
          <w:p w:rsidR="001923AF" w:rsidRPr="007A382F" w:rsidRDefault="001923AF" w:rsidP="00B7650C">
            <w:pPr>
              <w:ind w:left="45" w:right="-1"/>
              <w:jc w:val="both"/>
              <w:rPr>
                <w:rFonts w:ascii="Trebuchet MS" w:hAnsi="Trebuchet MS" w:cs="Arial"/>
                <w:bCs/>
                <w:color w:val="000000"/>
              </w:rPr>
            </w:pPr>
          </w:p>
        </w:tc>
      </w:tr>
    </w:tbl>
    <w:p w:rsidR="001923AF" w:rsidRPr="007A382F" w:rsidRDefault="001923AF" w:rsidP="00515713">
      <w:pPr>
        <w:widowControl w:val="0"/>
        <w:tabs>
          <w:tab w:val="center" w:pos="4252"/>
          <w:tab w:val="right" w:pos="8504"/>
        </w:tabs>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7A382F" w:rsidTr="00B7650C">
        <w:trPr>
          <w:trHeight w:hRule="exact" w:val="340"/>
        </w:trPr>
        <w:tc>
          <w:tcPr>
            <w:tcW w:w="8504" w:type="dxa"/>
            <w:gridSpan w:val="4"/>
            <w:tcBorders>
              <w:bottom w:val="single" w:sz="4" w:space="0" w:color="auto"/>
            </w:tcBorders>
          </w:tcPr>
          <w:p w:rsidR="001923AF" w:rsidRPr="007A382F" w:rsidRDefault="001923AF" w:rsidP="00B7650C">
            <w:pPr>
              <w:spacing w:before="80" w:after="60" w:line="240" w:lineRule="atLeast"/>
              <w:ind w:right="-1"/>
              <w:jc w:val="both"/>
              <w:rPr>
                <w:rFonts w:ascii="Trebuchet MS" w:hAnsi="Trebuchet MS" w:cs="Arial"/>
                <w:color w:val="000000"/>
              </w:rPr>
            </w:pPr>
            <w:r w:rsidRPr="007A382F">
              <w:rPr>
                <w:rFonts w:ascii="Trebuchet MS" w:hAnsi="Trebuchet MS" w:cs="Arial"/>
                <w:b/>
                <w:bCs/>
                <w:position w:val="19"/>
              </w:rPr>
              <w:t>IDENTIFIKAZIO DATUAK</w:t>
            </w:r>
          </w:p>
        </w:tc>
      </w:tr>
      <w:tr w:rsidR="001923AF" w:rsidRPr="007A382F" w:rsidTr="00B7650C">
        <w:trPr>
          <w:trHeight w:val="463"/>
        </w:trPr>
        <w:tc>
          <w:tcPr>
            <w:tcW w:w="5617" w:type="dxa"/>
            <w:gridSpan w:val="3"/>
            <w:tcBorders>
              <w:top w:val="single" w:sz="4" w:space="0" w:color="auto"/>
            </w:tcBorders>
            <w:vAlign w:val="center"/>
          </w:tcPr>
          <w:p w:rsidR="001923AF" w:rsidRPr="007A382F" w:rsidRDefault="001923AF" w:rsidP="00B7650C">
            <w:pPr>
              <w:spacing w:after="60" w:line="240" w:lineRule="atLeast"/>
              <w:ind w:right="-1"/>
              <w:jc w:val="both"/>
              <w:rPr>
                <w:rFonts w:ascii="Trebuchet MS" w:hAnsi="Trebuchet MS" w:cs="Arial"/>
                <w:color w:val="000000"/>
              </w:rPr>
            </w:pPr>
            <w:r w:rsidRPr="007A382F">
              <w:rPr>
                <w:rFonts w:ascii="Trebuchet MS" w:hAnsi="Trebuchet MS" w:cs="Arial"/>
                <w:b/>
                <w:bCs/>
              </w:rPr>
              <w:t>1. abizena, 2. abizena, izena</w:t>
            </w:r>
          </w:p>
          <w:p w:rsidR="001923AF" w:rsidRPr="007A382F" w:rsidRDefault="001923AF" w:rsidP="00B7650C">
            <w:pPr>
              <w:spacing w:after="60" w:line="240" w:lineRule="atLeast"/>
              <w:ind w:right="-1"/>
              <w:jc w:val="both"/>
              <w:rPr>
                <w:rFonts w:ascii="Trebuchet MS" w:hAnsi="Trebuchet MS" w:cs="Arial"/>
                <w:color w:val="000000"/>
              </w:rPr>
            </w:pPr>
          </w:p>
        </w:tc>
        <w:tc>
          <w:tcPr>
            <w:tcW w:w="2887" w:type="dxa"/>
            <w:tcBorders>
              <w:top w:val="single" w:sz="4" w:space="0" w:color="auto"/>
            </w:tcBorders>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bCs/>
              </w:rPr>
              <w:t>NAN/IFZ</w:t>
            </w:r>
          </w:p>
          <w:p w:rsidR="001923AF" w:rsidRPr="007A382F" w:rsidRDefault="001923AF" w:rsidP="00B7650C">
            <w:pPr>
              <w:spacing w:after="60" w:line="240" w:lineRule="atLeast"/>
              <w:ind w:left="45" w:right="-1"/>
              <w:jc w:val="both"/>
              <w:rPr>
                <w:rFonts w:ascii="Trebuchet MS" w:hAnsi="Trebuchet MS" w:cs="Arial"/>
                <w:color w:val="000000"/>
              </w:rPr>
            </w:pPr>
          </w:p>
        </w:tc>
      </w:tr>
      <w:tr w:rsidR="001923AF" w:rsidRPr="007A382F"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B7650C">
            <w:pPr>
              <w:spacing w:after="60" w:line="240" w:lineRule="atLeast"/>
              <w:ind w:left="45" w:right="-1"/>
              <w:jc w:val="both"/>
              <w:rPr>
                <w:rFonts w:ascii="Trebuchet MS" w:hAnsi="Trebuchet MS" w:cs="Arial"/>
                <w:color w:val="000000"/>
              </w:rPr>
            </w:pPr>
            <w:r w:rsidRPr="007A382F">
              <w:rPr>
                <w:rFonts w:ascii="Trebuchet MS" w:hAnsi="Trebuchet MS" w:cs="Arial"/>
                <w:b/>
                <w:bCs/>
              </w:rPr>
              <w:t xml:space="preserve"> Norberaren izenean</w:t>
            </w:r>
          </w:p>
        </w:tc>
      </w:tr>
      <w:tr w:rsidR="001923AF" w:rsidRPr="007A382F"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B7650C">
            <w:pPr>
              <w:spacing w:after="60" w:line="240" w:lineRule="atLeast"/>
              <w:ind w:left="45" w:right="-1"/>
              <w:jc w:val="both"/>
              <w:rPr>
                <w:rFonts w:ascii="Trebuchet MS" w:hAnsi="Trebuchet MS" w:cs="Arial"/>
              </w:rPr>
            </w:pPr>
            <w:r w:rsidRPr="007A382F">
              <w:rPr>
                <w:rFonts w:ascii="Trebuchet MS" w:hAnsi="Trebuchet MS" w:cs="Arial"/>
                <w:b/>
                <w:bCs/>
              </w:rPr>
              <w:t xml:space="preserve"> Ordezkatzen dudan enpresaren izenean</w:t>
            </w:r>
            <w:r w:rsidRPr="007A382F">
              <w:rPr>
                <w:rFonts w:ascii="Trebuchet MS" w:hAnsi="Trebuchet MS" w:cs="Arial"/>
                <w:b/>
                <w:bCs/>
                <w:color w:val="000000"/>
              </w:rPr>
              <w:t xml:space="preserve"> </w:t>
            </w:r>
          </w:p>
        </w:tc>
      </w:tr>
      <w:tr w:rsidR="001923AF" w:rsidRPr="007A382F" w:rsidTr="00B7650C">
        <w:trPr>
          <w:trHeight w:val="340"/>
        </w:trPr>
        <w:tc>
          <w:tcPr>
            <w:tcW w:w="3261" w:type="dxa"/>
            <w:gridSpan w:val="2"/>
            <w:vAlign w:val="center"/>
          </w:tcPr>
          <w:p w:rsidR="001923AF" w:rsidRPr="007A382F" w:rsidRDefault="001923AF" w:rsidP="00B7650C">
            <w:pPr>
              <w:spacing w:after="60" w:line="240" w:lineRule="atLeast"/>
              <w:ind w:left="397" w:right="-1"/>
              <w:jc w:val="both"/>
              <w:rPr>
                <w:rFonts w:ascii="Trebuchet MS" w:hAnsi="Trebuchet MS" w:cs="Arial"/>
                <w:b/>
                <w:bCs/>
                <w:color w:val="000000"/>
              </w:rPr>
            </w:pPr>
            <w:r w:rsidRPr="007A382F">
              <w:rPr>
                <w:rFonts w:ascii="Trebuchet MS" w:hAnsi="Trebuchet MS" w:cs="Arial"/>
                <w:b/>
                <w:bCs/>
              </w:rPr>
              <w:t>Ordezkatuaren sozietate izena:</w:t>
            </w:r>
          </w:p>
        </w:tc>
        <w:tc>
          <w:tcPr>
            <w:tcW w:w="5243" w:type="dxa"/>
            <w:gridSpan w:val="2"/>
            <w:vAlign w:val="center"/>
          </w:tcPr>
          <w:p w:rsidR="001923AF" w:rsidRPr="007A382F" w:rsidRDefault="001923AF" w:rsidP="00B7650C">
            <w:pPr>
              <w:spacing w:after="60" w:line="240" w:lineRule="atLeast"/>
              <w:ind w:left="45" w:right="-1"/>
              <w:jc w:val="both"/>
              <w:rPr>
                <w:rFonts w:ascii="Trebuchet MS" w:hAnsi="Trebuchet MS" w:cs="Arial"/>
                <w:bCs/>
                <w:color w:val="000000"/>
              </w:rPr>
            </w:pPr>
          </w:p>
        </w:tc>
      </w:tr>
      <w:tr w:rsidR="001923AF" w:rsidRPr="007A382F" w:rsidTr="00B7650C">
        <w:trPr>
          <w:trHeight w:hRule="exact" w:val="284"/>
        </w:trPr>
        <w:tc>
          <w:tcPr>
            <w:tcW w:w="3261" w:type="dxa"/>
            <w:gridSpan w:val="2"/>
            <w:vAlign w:val="center"/>
          </w:tcPr>
          <w:p w:rsidR="001923AF" w:rsidRPr="007A382F" w:rsidRDefault="001923AF" w:rsidP="00B7650C">
            <w:pPr>
              <w:ind w:left="397"/>
              <w:jc w:val="both"/>
              <w:rPr>
                <w:rFonts w:ascii="Trebuchet MS" w:hAnsi="Trebuchet MS" w:cs="Arial"/>
                <w:b/>
                <w:bCs/>
                <w:color w:val="000000"/>
              </w:rPr>
            </w:pPr>
            <w:r w:rsidRPr="007A382F">
              <w:rPr>
                <w:rFonts w:ascii="Trebuchet MS" w:hAnsi="Trebuchet MS" w:cs="Arial"/>
                <w:b/>
                <w:bCs/>
              </w:rPr>
              <w:t>Ordezkatuaren IFK:</w:t>
            </w:r>
          </w:p>
        </w:tc>
        <w:tc>
          <w:tcPr>
            <w:tcW w:w="5243" w:type="dxa"/>
            <w:gridSpan w:val="2"/>
            <w:vAlign w:val="center"/>
          </w:tcPr>
          <w:p w:rsidR="001923AF" w:rsidRPr="007A382F" w:rsidRDefault="001923AF" w:rsidP="00B7650C">
            <w:pPr>
              <w:ind w:left="45" w:right="-1"/>
              <w:jc w:val="both"/>
              <w:rPr>
                <w:rFonts w:ascii="Trebuchet MS" w:hAnsi="Trebuchet MS" w:cs="Arial"/>
                <w:bCs/>
                <w:color w:val="000000"/>
              </w:rPr>
            </w:pPr>
          </w:p>
        </w:tc>
      </w:tr>
    </w:tbl>
    <w:p w:rsidR="001923AF" w:rsidRPr="007A382F" w:rsidRDefault="001923AF" w:rsidP="00515713">
      <w:pPr>
        <w:widowControl w:val="0"/>
        <w:tabs>
          <w:tab w:val="center" w:pos="4252"/>
          <w:tab w:val="right" w:pos="8504"/>
        </w:tabs>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7A382F" w:rsidTr="00B7650C">
        <w:trPr>
          <w:trHeight w:hRule="exact" w:val="340"/>
        </w:trPr>
        <w:tc>
          <w:tcPr>
            <w:tcW w:w="8504" w:type="dxa"/>
            <w:gridSpan w:val="4"/>
            <w:tcBorders>
              <w:bottom w:val="single" w:sz="4" w:space="0" w:color="auto"/>
            </w:tcBorders>
          </w:tcPr>
          <w:p w:rsidR="001923AF" w:rsidRPr="007A382F" w:rsidRDefault="001923AF" w:rsidP="00B7650C">
            <w:pPr>
              <w:spacing w:before="80" w:after="60" w:line="240" w:lineRule="atLeast"/>
              <w:ind w:right="-1"/>
              <w:jc w:val="both"/>
              <w:rPr>
                <w:rFonts w:ascii="Trebuchet MS" w:hAnsi="Trebuchet MS" w:cs="Arial"/>
                <w:color w:val="000000"/>
              </w:rPr>
            </w:pPr>
            <w:r w:rsidRPr="007A382F">
              <w:rPr>
                <w:rFonts w:ascii="Trebuchet MS" w:hAnsi="Trebuchet MS" w:cs="Arial"/>
                <w:b/>
                <w:bCs/>
                <w:position w:val="19"/>
              </w:rPr>
              <w:t>IDENTIFIKAZIO DATUAK</w:t>
            </w:r>
          </w:p>
        </w:tc>
      </w:tr>
      <w:tr w:rsidR="001923AF" w:rsidRPr="007A382F" w:rsidTr="00B7650C">
        <w:trPr>
          <w:trHeight w:val="463"/>
        </w:trPr>
        <w:tc>
          <w:tcPr>
            <w:tcW w:w="5617" w:type="dxa"/>
            <w:gridSpan w:val="3"/>
            <w:tcBorders>
              <w:top w:val="single" w:sz="4" w:space="0" w:color="auto"/>
            </w:tcBorders>
            <w:vAlign w:val="center"/>
          </w:tcPr>
          <w:p w:rsidR="001923AF" w:rsidRPr="007A382F" w:rsidRDefault="001923AF" w:rsidP="00B7650C">
            <w:pPr>
              <w:spacing w:after="60" w:line="240" w:lineRule="atLeast"/>
              <w:ind w:right="-1"/>
              <w:jc w:val="both"/>
              <w:rPr>
                <w:rFonts w:ascii="Trebuchet MS" w:hAnsi="Trebuchet MS" w:cs="Arial"/>
                <w:color w:val="000000"/>
              </w:rPr>
            </w:pPr>
            <w:r w:rsidRPr="007A382F">
              <w:rPr>
                <w:rFonts w:ascii="Trebuchet MS" w:hAnsi="Trebuchet MS" w:cs="Arial"/>
                <w:b/>
                <w:bCs/>
              </w:rPr>
              <w:t>1. abizena, 2. abizena, izena</w:t>
            </w:r>
          </w:p>
          <w:p w:rsidR="001923AF" w:rsidRPr="007A382F" w:rsidRDefault="001923AF" w:rsidP="00B7650C">
            <w:pPr>
              <w:spacing w:after="60" w:line="240" w:lineRule="atLeast"/>
              <w:ind w:right="-1"/>
              <w:jc w:val="both"/>
              <w:rPr>
                <w:rFonts w:ascii="Trebuchet MS" w:hAnsi="Trebuchet MS" w:cs="Arial"/>
                <w:color w:val="000000"/>
              </w:rPr>
            </w:pPr>
          </w:p>
        </w:tc>
        <w:tc>
          <w:tcPr>
            <w:tcW w:w="2887" w:type="dxa"/>
            <w:tcBorders>
              <w:top w:val="single" w:sz="4" w:space="0" w:color="auto"/>
            </w:tcBorders>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bCs/>
              </w:rPr>
              <w:t>NAN/IFZ</w:t>
            </w:r>
          </w:p>
          <w:p w:rsidR="001923AF" w:rsidRPr="007A382F" w:rsidRDefault="001923AF" w:rsidP="00B7650C">
            <w:pPr>
              <w:spacing w:after="60" w:line="240" w:lineRule="atLeast"/>
              <w:ind w:left="45" w:right="-1"/>
              <w:jc w:val="both"/>
              <w:rPr>
                <w:rFonts w:ascii="Trebuchet MS" w:hAnsi="Trebuchet MS" w:cs="Arial"/>
                <w:color w:val="000000"/>
              </w:rPr>
            </w:pPr>
          </w:p>
        </w:tc>
      </w:tr>
      <w:tr w:rsidR="001923AF" w:rsidRPr="007A382F"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B7650C">
            <w:pPr>
              <w:spacing w:after="60" w:line="240" w:lineRule="atLeast"/>
              <w:ind w:left="45" w:right="-1"/>
              <w:jc w:val="both"/>
              <w:rPr>
                <w:rFonts w:ascii="Trebuchet MS" w:hAnsi="Trebuchet MS" w:cs="Arial"/>
                <w:color w:val="000000"/>
              </w:rPr>
            </w:pPr>
            <w:r w:rsidRPr="007A382F">
              <w:rPr>
                <w:rFonts w:ascii="Trebuchet MS" w:hAnsi="Trebuchet MS" w:cs="Arial"/>
                <w:b/>
                <w:bCs/>
              </w:rPr>
              <w:t xml:space="preserve"> Norberaren izenean</w:t>
            </w:r>
          </w:p>
        </w:tc>
      </w:tr>
      <w:tr w:rsidR="001923AF" w:rsidRPr="007A382F" w:rsidTr="00B7650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B7650C">
            <w:pPr>
              <w:spacing w:after="60" w:line="240" w:lineRule="atLeast"/>
              <w:ind w:left="45" w:right="-1"/>
              <w:jc w:val="both"/>
              <w:rPr>
                <w:rFonts w:ascii="Trebuchet MS" w:hAnsi="Trebuchet MS" w:cs="Arial"/>
              </w:rPr>
            </w:pPr>
            <w:r w:rsidRPr="007A382F">
              <w:rPr>
                <w:rFonts w:ascii="Trebuchet MS" w:hAnsi="Trebuchet MS" w:cs="Arial"/>
                <w:b/>
                <w:bCs/>
              </w:rPr>
              <w:t xml:space="preserve"> Ordezkatzen dudan enpresaren izenean</w:t>
            </w:r>
            <w:r w:rsidRPr="007A382F">
              <w:rPr>
                <w:rFonts w:ascii="Trebuchet MS" w:hAnsi="Trebuchet MS" w:cs="Arial"/>
                <w:b/>
                <w:bCs/>
                <w:color w:val="000000"/>
              </w:rPr>
              <w:t xml:space="preserve"> </w:t>
            </w:r>
          </w:p>
        </w:tc>
      </w:tr>
      <w:tr w:rsidR="001923AF" w:rsidRPr="007A382F" w:rsidTr="00B7650C">
        <w:trPr>
          <w:trHeight w:val="340"/>
        </w:trPr>
        <w:tc>
          <w:tcPr>
            <w:tcW w:w="3261" w:type="dxa"/>
            <w:gridSpan w:val="2"/>
            <w:vAlign w:val="center"/>
          </w:tcPr>
          <w:p w:rsidR="001923AF" w:rsidRPr="007A382F" w:rsidRDefault="001923AF" w:rsidP="00B7650C">
            <w:pPr>
              <w:spacing w:after="60" w:line="240" w:lineRule="atLeast"/>
              <w:ind w:left="397" w:right="-1"/>
              <w:jc w:val="both"/>
              <w:rPr>
                <w:rFonts w:ascii="Trebuchet MS" w:hAnsi="Trebuchet MS" w:cs="Arial"/>
                <w:b/>
                <w:bCs/>
                <w:color w:val="000000"/>
              </w:rPr>
            </w:pPr>
            <w:r w:rsidRPr="007A382F">
              <w:rPr>
                <w:rFonts w:ascii="Trebuchet MS" w:hAnsi="Trebuchet MS" w:cs="Arial"/>
                <w:b/>
                <w:bCs/>
              </w:rPr>
              <w:t>Ordezkatuaren sozietate izena:</w:t>
            </w:r>
          </w:p>
        </w:tc>
        <w:tc>
          <w:tcPr>
            <w:tcW w:w="5243" w:type="dxa"/>
            <w:gridSpan w:val="2"/>
            <w:vAlign w:val="center"/>
          </w:tcPr>
          <w:p w:rsidR="001923AF" w:rsidRPr="007A382F" w:rsidRDefault="001923AF" w:rsidP="00B7650C">
            <w:pPr>
              <w:spacing w:after="60" w:line="240" w:lineRule="atLeast"/>
              <w:ind w:left="45" w:right="-1"/>
              <w:jc w:val="both"/>
              <w:rPr>
                <w:rFonts w:ascii="Trebuchet MS" w:hAnsi="Trebuchet MS" w:cs="Arial"/>
                <w:bCs/>
                <w:color w:val="000000"/>
              </w:rPr>
            </w:pPr>
          </w:p>
        </w:tc>
      </w:tr>
      <w:tr w:rsidR="001923AF" w:rsidRPr="007A382F" w:rsidTr="00B7650C">
        <w:trPr>
          <w:trHeight w:hRule="exact" w:val="284"/>
        </w:trPr>
        <w:tc>
          <w:tcPr>
            <w:tcW w:w="3261" w:type="dxa"/>
            <w:gridSpan w:val="2"/>
            <w:vAlign w:val="center"/>
          </w:tcPr>
          <w:p w:rsidR="001923AF" w:rsidRPr="007A382F" w:rsidRDefault="001923AF" w:rsidP="00B7650C">
            <w:pPr>
              <w:ind w:left="397"/>
              <w:jc w:val="both"/>
              <w:rPr>
                <w:rFonts w:ascii="Trebuchet MS" w:hAnsi="Trebuchet MS" w:cs="Arial"/>
                <w:b/>
                <w:bCs/>
                <w:color w:val="000000"/>
              </w:rPr>
            </w:pPr>
            <w:r w:rsidRPr="007A382F">
              <w:rPr>
                <w:rFonts w:ascii="Trebuchet MS" w:hAnsi="Trebuchet MS" w:cs="Arial"/>
                <w:b/>
                <w:bCs/>
              </w:rPr>
              <w:t>Ordezkatuaren IFK:</w:t>
            </w:r>
          </w:p>
        </w:tc>
        <w:tc>
          <w:tcPr>
            <w:tcW w:w="5243" w:type="dxa"/>
            <w:gridSpan w:val="2"/>
            <w:vAlign w:val="center"/>
          </w:tcPr>
          <w:p w:rsidR="001923AF" w:rsidRPr="007A382F" w:rsidRDefault="001923AF" w:rsidP="00B7650C">
            <w:pPr>
              <w:ind w:left="45" w:right="-1"/>
              <w:jc w:val="both"/>
              <w:rPr>
                <w:rFonts w:ascii="Trebuchet MS" w:hAnsi="Trebuchet MS" w:cs="Arial"/>
                <w:bCs/>
                <w:color w:val="000000"/>
              </w:rPr>
            </w:pPr>
          </w:p>
        </w:tc>
      </w:tr>
    </w:tbl>
    <w:p w:rsidR="001923AF" w:rsidRPr="007A382F" w:rsidRDefault="001923AF" w:rsidP="00515713">
      <w:pPr>
        <w:widowControl w:val="0"/>
        <w:tabs>
          <w:tab w:val="center" w:pos="4252"/>
          <w:tab w:val="right" w:pos="8504"/>
        </w:tabs>
        <w:jc w:val="both"/>
        <w:rPr>
          <w:rFonts w:ascii="Trebuchet MS" w:hAnsi="Trebuchet MS" w:cs="Arial"/>
        </w:rPr>
      </w:pPr>
    </w:p>
    <w:p w:rsidR="001923AF" w:rsidRPr="007A382F" w:rsidRDefault="001923AF" w:rsidP="00515713">
      <w:pPr>
        <w:widowControl w:val="0"/>
        <w:tabs>
          <w:tab w:val="center" w:pos="4252"/>
          <w:tab w:val="right" w:pos="8504"/>
        </w:tabs>
        <w:jc w:val="both"/>
        <w:rPr>
          <w:rFonts w:ascii="Trebuchet MS" w:hAnsi="Trebuchet MS" w:cs="Arial"/>
          <w:i/>
        </w:rPr>
      </w:pPr>
      <w:r w:rsidRPr="007A382F">
        <w:rPr>
          <w:rFonts w:ascii="Trebuchet MS" w:hAnsi="Trebuchet MS" w:cs="Arial"/>
          <w:i/>
        </w:rPr>
        <w:t xml:space="preserve"> * Eredua egokitu behar da, adjudikaziodun gertatuz gero aldi baterako enpresa elkartean izango den enpresa bakoitza ordezkatzen duten pertsona guztiei buruzko datuak gehitzeko</w:t>
      </w:r>
    </w:p>
    <w:p w:rsidR="001923AF" w:rsidRPr="007A382F" w:rsidRDefault="001923AF" w:rsidP="00515713">
      <w:pPr>
        <w:spacing w:after="60"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7A382F" w:rsidTr="00B7650C">
        <w:trPr>
          <w:trHeight w:hRule="exact" w:val="284"/>
        </w:trPr>
        <w:tc>
          <w:tcPr>
            <w:tcW w:w="8504" w:type="dxa"/>
            <w:gridSpan w:val="2"/>
            <w:tcBorders>
              <w:top w:val="nil"/>
              <w:left w:val="nil"/>
              <w:right w:val="nil"/>
            </w:tcBorders>
          </w:tcPr>
          <w:p w:rsidR="001923AF" w:rsidRPr="007A382F" w:rsidRDefault="001923AF" w:rsidP="00B7650C">
            <w:pPr>
              <w:spacing w:before="60" w:after="60" w:line="240" w:lineRule="atLeast"/>
              <w:ind w:right="-1"/>
              <w:jc w:val="both"/>
              <w:rPr>
                <w:rFonts w:ascii="Trebuchet MS" w:hAnsi="Trebuchet MS" w:cs="Arial"/>
                <w:b/>
                <w:bCs/>
                <w:color w:val="000000"/>
                <w:position w:val="21"/>
              </w:rPr>
            </w:pPr>
            <w:r w:rsidRPr="007A382F">
              <w:rPr>
                <w:rFonts w:ascii="Trebuchet MS" w:hAnsi="Trebuchet MS" w:cs="Arial"/>
                <w:b/>
                <w:bCs/>
                <w:position w:val="21"/>
              </w:rPr>
              <w:t>KONTRATAZIO ESPEDIENTEAREN DATUAK</w:t>
            </w:r>
          </w:p>
        </w:tc>
      </w:tr>
      <w:tr w:rsidR="001923AF" w:rsidRPr="007A382F" w:rsidTr="00B7650C">
        <w:trPr>
          <w:trHeight w:val="454"/>
        </w:trPr>
        <w:tc>
          <w:tcPr>
            <w:tcW w:w="5617" w:type="dxa"/>
            <w:tcBorders>
              <w:left w:val="nil"/>
              <w:bottom w:val="nil"/>
              <w:right w:val="nil"/>
            </w:tcBorders>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bCs/>
              </w:rPr>
              <w:t>Kontratuaren izena</w:t>
            </w:r>
          </w:p>
          <w:p w:rsidR="001923AF" w:rsidRPr="007A382F" w:rsidRDefault="001923AF" w:rsidP="00B7650C">
            <w:pPr>
              <w:spacing w:after="60" w:line="240" w:lineRule="atLeast"/>
              <w:ind w:left="45" w:right="-1"/>
              <w:jc w:val="both"/>
              <w:rPr>
                <w:rFonts w:ascii="Trebuchet MS" w:hAnsi="Trebuchet MS" w:cs="Arial"/>
                <w:color w:val="000000"/>
              </w:rPr>
            </w:pPr>
          </w:p>
        </w:tc>
        <w:tc>
          <w:tcPr>
            <w:tcW w:w="2887" w:type="dxa"/>
            <w:tcBorders>
              <w:left w:val="nil"/>
              <w:bottom w:val="nil"/>
              <w:right w:val="nil"/>
            </w:tcBorders>
          </w:tcPr>
          <w:p w:rsidR="001923AF" w:rsidRPr="007A382F" w:rsidRDefault="001923AF" w:rsidP="00B7650C">
            <w:pPr>
              <w:spacing w:after="60" w:line="240" w:lineRule="atLeast"/>
              <w:ind w:right="-1"/>
              <w:jc w:val="both"/>
              <w:rPr>
                <w:rFonts w:ascii="Trebuchet MS" w:hAnsi="Trebuchet MS" w:cs="Arial"/>
                <w:b/>
                <w:bCs/>
                <w:color w:val="000000"/>
              </w:rPr>
            </w:pPr>
            <w:r w:rsidRPr="007A382F">
              <w:rPr>
                <w:rFonts w:ascii="Trebuchet MS" w:hAnsi="Trebuchet MS" w:cs="Arial"/>
                <w:b/>
                <w:bCs/>
              </w:rPr>
              <w:t>Erreferentzia kodea</w:t>
            </w:r>
          </w:p>
          <w:p w:rsidR="001923AF" w:rsidRPr="007A382F" w:rsidRDefault="001923AF" w:rsidP="00B7650C">
            <w:pPr>
              <w:spacing w:after="60" w:line="240" w:lineRule="atLeast"/>
              <w:ind w:left="45" w:right="-1"/>
              <w:jc w:val="both"/>
              <w:rPr>
                <w:rFonts w:ascii="Trebuchet MS" w:hAnsi="Trebuchet MS" w:cs="Arial"/>
              </w:rPr>
            </w:pPr>
          </w:p>
        </w:tc>
      </w:tr>
    </w:tbl>
    <w:p w:rsidR="001923AF" w:rsidRPr="007A382F" w:rsidRDefault="001923AF" w:rsidP="00515713">
      <w:pPr>
        <w:widowControl w:val="0"/>
        <w:tabs>
          <w:tab w:val="center" w:pos="4252"/>
          <w:tab w:val="right" w:pos="8504"/>
        </w:tabs>
        <w:jc w:val="both"/>
        <w:rPr>
          <w:rFonts w:ascii="Trebuchet MS" w:hAnsi="Trebuchet MS" w:cs="Arial"/>
        </w:rPr>
      </w:pPr>
      <w:bookmarkStart w:id="151" w:name="_Toc510690474"/>
      <w:bookmarkStart w:id="152" w:name="_Toc511125572"/>
    </w:p>
    <w:p w:rsidR="001923AF" w:rsidRPr="007A382F" w:rsidRDefault="001923AF" w:rsidP="00515713">
      <w:pPr>
        <w:pStyle w:val="Prrafodelista1"/>
        <w:spacing w:before="120" w:after="120"/>
        <w:ind w:left="0"/>
        <w:jc w:val="center"/>
        <w:rPr>
          <w:rFonts w:ascii="Trebuchet MS" w:hAnsi="Trebuchet MS" w:cs="Arial"/>
          <w:b/>
          <w:lang w:val="eu-ES"/>
        </w:rPr>
      </w:pPr>
      <w:r w:rsidRPr="007A382F">
        <w:rPr>
          <w:rFonts w:ascii="Trebuchet MS" w:hAnsi="Trebuchet MS" w:cs="Arial"/>
          <w:b/>
          <w:lang w:val="eu-ES"/>
        </w:rPr>
        <w:t>ADIERAZTEN DUTE</w:t>
      </w:r>
      <w:bookmarkEnd w:id="151"/>
      <w:bookmarkEnd w:id="152"/>
    </w:p>
    <w:p w:rsidR="001923AF" w:rsidRPr="007A382F" w:rsidRDefault="001923AF" w:rsidP="00515713">
      <w:pPr>
        <w:pStyle w:val="Prrafodelista1"/>
        <w:numPr>
          <w:ilvl w:val="0"/>
          <w:numId w:val="4"/>
        </w:numPr>
        <w:tabs>
          <w:tab w:val="left" w:pos="284"/>
        </w:tabs>
        <w:spacing w:after="60" w:line="240" w:lineRule="atLeast"/>
        <w:ind w:left="284" w:right="-1" w:hanging="284"/>
        <w:jc w:val="both"/>
        <w:rPr>
          <w:rFonts w:ascii="Trebuchet MS" w:hAnsi="Trebuchet MS" w:cs="Arial"/>
          <w:iCs/>
          <w:lang w:val="eu-ES" w:eastAsia="es-ES"/>
        </w:rPr>
      </w:pPr>
      <w:r w:rsidRPr="007A382F">
        <w:rPr>
          <w:rFonts w:ascii="Trebuchet MS" w:hAnsi="Trebuchet MS"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4"/>
        <w:gridCol w:w="1123"/>
      </w:tblGrid>
      <w:tr w:rsidR="001923AF" w:rsidRPr="007A382F" w:rsidTr="00B7650C">
        <w:trPr>
          <w:trHeight w:val="340"/>
        </w:trPr>
        <w:tc>
          <w:tcPr>
            <w:tcW w:w="6804" w:type="dxa"/>
            <w:vAlign w:val="center"/>
          </w:tcPr>
          <w:p w:rsidR="001923AF" w:rsidRPr="007A382F" w:rsidRDefault="001923AF" w:rsidP="00B7650C">
            <w:pPr>
              <w:pStyle w:val="Prrafodelista1"/>
              <w:tabs>
                <w:tab w:val="left" w:pos="284"/>
              </w:tabs>
              <w:spacing w:after="60" w:line="240" w:lineRule="atLeast"/>
              <w:ind w:left="0" w:right="-1"/>
              <w:jc w:val="center"/>
              <w:rPr>
                <w:rFonts w:ascii="Trebuchet MS" w:hAnsi="Trebuchet MS" w:cs="Arial"/>
                <w:iCs/>
                <w:lang w:val="eu-ES" w:eastAsia="es-ES"/>
              </w:rPr>
            </w:pPr>
            <w:r w:rsidRPr="007A382F">
              <w:rPr>
                <w:rFonts w:ascii="Trebuchet MS" w:hAnsi="Trebuchet MS" w:cs="Arial"/>
                <w:iCs/>
                <w:lang w:val="eu-ES" w:eastAsia="es-ES"/>
              </w:rPr>
              <w:t>Enpresaren izena</w:t>
            </w:r>
          </w:p>
        </w:tc>
        <w:tc>
          <w:tcPr>
            <w:tcW w:w="1134" w:type="dxa"/>
            <w:vAlign w:val="center"/>
          </w:tcPr>
          <w:p w:rsidR="001923AF" w:rsidRPr="007A382F" w:rsidRDefault="001923AF" w:rsidP="00B7650C">
            <w:pPr>
              <w:pStyle w:val="Prrafodelista1"/>
              <w:tabs>
                <w:tab w:val="left" w:pos="284"/>
              </w:tabs>
              <w:spacing w:after="60" w:line="240" w:lineRule="atLeast"/>
              <w:ind w:left="0" w:right="-1"/>
              <w:jc w:val="center"/>
              <w:rPr>
                <w:rFonts w:ascii="Trebuchet MS" w:hAnsi="Trebuchet MS" w:cs="Arial"/>
                <w:iCs/>
                <w:lang w:val="eu-ES" w:eastAsia="es-ES"/>
              </w:rPr>
            </w:pPr>
            <w:r w:rsidRPr="007A382F">
              <w:rPr>
                <w:rFonts w:ascii="Trebuchet MS" w:hAnsi="Trebuchet MS" w:cs="Arial"/>
                <w:iCs/>
                <w:lang w:val="eu-ES" w:eastAsia="es-ES"/>
              </w:rPr>
              <w:t>%</w:t>
            </w:r>
          </w:p>
        </w:tc>
      </w:tr>
      <w:tr w:rsidR="001923AF" w:rsidRPr="007A382F" w:rsidTr="00B7650C">
        <w:trPr>
          <w:trHeight w:val="340"/>
        </w:trPr>
        <w:tc>
          <w:tcPr>
            <w:tcW w:w="6804" w:type="dxa"/>
            <w:vAlign w:val="center"/>
          </w:tcPr>
          <w:p w:rsidR="001923AF" w:rsidRPr="007A382F" w:rsidRDefault="001923AF" w:rsidP="00B7650C">
            <w:pPr>
              <w:pStyle w:val="Prrafodelista1"/>
              <w:tabs>
                <w:tab w:val="left" w:pos="284"/>
              </w:tabs>
              <w:spacing w:after="60" w:line="240" w:lineRule="atLeast"/>
              <w:ind w:left="0" w:right="-1"/>
              <w:jc w:val="both"/>
              <w:rPr>
                <w:rFonts w:ascii="Trebuchet MS" w:hAnsi="Trebuchet MS" w:cs="Arial"/>
                <w:iCs/>
                <w:lang w:val="eu-ES" w:eastAsia="es-ES"/>
              </w:rPr>
            </w:pPr>
          </w:p>
        </w:tc>
        <w:tc>
          <w:tcPr>
            <w:tcW w:w="1134" w:type="dxa"/>
            <w:vAlign w:val="center"/>
          </w:tcPr>
          <w:p w:rsidR="001923AF" w:rsidRPr="007A382F" w:rsidRDefault="001923AF" w:rsidP="00B7650C">
            <w:pPr>
              <w:pStyle w:val="Prrafodelista1"/>
              <w:tabs>
                <w:tab w:val="left" w:pos="284"/>
              </w:tabs>
              <w:spacing w:after="60" w:line="240" w:lineRule="atLeast"/>
              <w:ind w:left="0" w:right="-1"/>
              <w:jc w:val="center"/>
              <w:rPr>
                <w:rFonts w:ascii="Trebuchet MS" w:hAnsi="Trebuchet MS" w:cs="Arial"/>
                <w:iCs/>
                <w:lang w:val="eu-ES" w:eastAsia="es-ES"/>
              </w:rPr>
            </w:pPr>
          </w:p>
        </w:tc>
      </w:tr>
      <w:tr w:rsidR="001923AF" w:rsidRPr="007A382F" w:rsidTr="00B7650C">
        <w:trPr>
          <w:trHeight w:val="340"/>
        </w:trPr>
        <w:tc>
          <w:tcPr>
            <w:tcW w:w="6804" w:type="dxa"/>
            <w:vAlign w:val="center"/>
          </w:tcPr>
          <w:p w:rsidR="001923AF" w:rsidRPr="007A382F" w:rsidRDefault="001923AF" w:rsidP="00B7650C">
            <w:pPr>
              <w:pStyle w:val="Prrafodelista1"/>
              <w:tabs>
                <w:tab w:val="left" w:pos="284"/>
              </w:tabs>
              <w:spacing w:after="60" w:line="240" w:lineRule="atLeast"/>
              <w:ind w:left="0" w:right="-1"/>
              <w:jc w:val="both"/>
              <w:rPr>
                <w:rFonts w:ascii="Trebuchet MS" w:hAnsi="Trebuchet MS" w:cs="Arial"/>
                <w:iCs/>
                <w:lang w:val="eu-ES" w:eastAsia="es-ES"/>
              </w:rPr>
            </w:pPr>
          </w:p>
        </w:tc>
        <w:tc>
          <w:tcPr>
            <w:tcW w:w="1134" w:type="dxa"/>
            <w:vAlign w:val="center"/>
          </w:tcPr>
          <w:p w:rsidR="001923AF" w:rsidRPr="007A382F" w:rsidRDefault="001923AF" w:rsidP="00B7650C">
            <w:pPr>
              <w:pStyle w:val="Prrafodelista1"/>
              <w:tabs>
                <w:tab w:val="left" w:pos="284"/>
              </w:tabs>
              <w:spacing w:after="60" w:line="240" w:lineRule="atLeast"/>
              <w:ind w:left="0" w:right="-1"/>
              <w:jc w:val="center"/>
              <w:rPr>
                <w:rFonts w:ascii="Trebuchet MS" w:hAnsi="Trebuchet MS" w:cs="Arial"/>
                <w:iCs/>
                <w:lang w:val="eu-ES" w:eastAsia="es-ES"/>
              </w:rPr>
            </w:pPr>
          </w:p>
        </w:tc>
      </w:tr>
      <w:tr w:rsidR="001923AF" w:rsidRPr="007A382F" w:rsidTr="00B7650C">
        <w:trPr>
          <w:trHeight w:val="340"/>
        </w:trPr>
        <w:tc>
          <w:tcPr>
            <w:tcW w:w="6804" w:type="dxa"/>
            <w:vAlign w:val="center"/>
          </w:tcPr>
          <w:p w:rsidR="001923AF" w:rsidRPr="007A382F" w:rsidRDefault="001923AF" w:rsidP="00B7650C">
            <w:pPr>
              <w:pStyle w:val="Prrafodelista1"/>
              <w:tabs>
                <w:tab w:val="left" w:pos="284"/>
              </w:tabs>
              <w:spacing w:after="60" w:line="240" w:lineRule="atLeast"/>
              <w:ind w:left="0" w:right="-1"/>
              <w:jc w:val="both"/>
              <w:rPr>
                <w:rFonts w:ascii="Trebuchet MS" w:hAnsi="Trebuchet MS" w:cs="Arial"/>
                <w:iCs/>
                <w:lang w:val="eu-ES" w:eastAsia="es-ES"/>
              </w:rPr>
            </w:pPr>
          </w:p>
        </w:tc>
        <w:tc>
          <w:tcPr>
            <w:tcW w:w="1134" w:type="dxa"/>
            <w:vAlign w:val="center"/>
          </w:tcPr>
          <w:p w:rsidR="001923AF" w:rsidRPr="007A382F" w:rsidRDefault="001923AF" w:rsidP="00B7650C">
            <w:pPr>
              <w:pStyle w:val="Prrafodelista1"/>
              <w:tabs>
                <w:tab w:val="left" w:pos="284"/>
              </w:tabs>
              <w:spacing w:after="60" w:line="240" w:lineRule="atLeast"/>
              <w:ind w:left="0" w:right="-1"/>
              <w:jc w:val="center"/>
              <w:rPr>
                <w:rFonts w:ascii="Trebuchet MS" w:hAnsi="Trebuchet MS" w:cs="Arial"/>
                <w:iCs/>
                <w:lang w:val="eu-ES" w:eastAsia="es-ES"/>
              </w:rPr>
            </w:pPr>
          </w:p>
        </w:tc>
      </w:tr>
    </w:tbl>
    <w:p w:rsidR="001923AF" w:rsidRPr="007A382F" w:rsidRDefault="001923AF" w:rsidP="00515713">
      <w:pPr>
        <w:pStyle w:val="Prrafodelista1"/>
        <w:tabs>
          <w:tab w:val="left" w:pos="284"/>
        </w:tabs>
        <w:spacing w:after="60" w:line="240" w:lineRule="atLeast"/>
        <w:ind w:left="284" w:right="-1"/>
        <w:jc w:val="both"/>
        <w:rPr>
          <w:rFonts w:ascii="Trebuchet MS" w:hAnsi="Trebuchet MS" w:cs="Arial"/>
          <w:iCs/>
          <w:lang w:val="eu-ES" w:eastAsia="es-ES"/>
        </w:rPr>
      </w:pPr>
    </w:p>
    <w:p w:rsidR="001923AF" w:rsidRPr="007A382F" w:rsidRDefault="001923AF" w:rsidP="00515713">
      <w:pPr>
        <w:pStyle w:val="Prrafodelista1"/>
        <w:numPr>
          <w:ilvl w:val="0"/>
          <w:numId w:val="4"/>
        </w:numPr>
        <w:tabs>
          <w:tab w:val="left" w:pos="284"/>
        </w:tabs>
        <w:spacing w:after="60" w:line="240" w:lineRule="atLeast"/>
        <w:ind w:left="284" w:right="-1" w:hanging="284"/>
        <w:jc w:val="both"/>
        <w:rPr>
          <w:rFonts w:ascii="Trebuchet MS" w:hAnsi="Trebuchet MS" w:cs="Arial"/>
          <w:iCs/>
          <w:lang w:val="eu-ES" w:eastAsia="es-ES"/>
        </w:rPr>
      </w:pPr>
      <w:r w:rsidRPr="007A382F">
        <w:rPr>
          <w:rFonts w:ascii="Trebuchet MS" w:hAnsi="Trebuchet MS" w:cs="Arial"/>
          <w:iCs/>
          <w:lang w:val="eu-ES" w:eastAsia="es-ES"/>
        </w:rPr>
        <w:t xml:space="preserve">Honako hau izendatzen dutela enpresa elkartearen ordezkari edo ahaldun </w:t>
      </w:r>
      <w:r w:rsidR="005B1FC4" w:rsidRPr="007A382F">
        <w:rPr>
          <w:rFonts w:ascii="Trebuchet MS" w:hAnsi="Trebuchet MS" w:cs="Arial"/>
          <w:iCs/>
          <w:lang w:val="eu-ES" w:eastAsia="es-ES"/>
        </w:rPr>
        <w:t>bakar</w:t>
      </w:r>
      <w:r w:rsidRPr="007A382F">
        <w:rPr>
          <w:rFonts w:ascii="Trebuchet MS" w:hAnsi="Trebuchet MS" w:cs="Arial"/>
          <w:iCs/>
          <w:lang w:val="eu-ES" w:eastAsia="es-ES"/>
        </w:rPr>
        <w:t xml:space="preserve">, kontratutik ondorioztatzen diren eskubideak baliatu eta obligazioak betetzeko behar beste ahalmenez: </w:t>
      </w:r>
    </w:p>
    <w:p w:rsidR="001923AF" w:rsidRPr="007A382F" w:rsidRDefault="001923AF" w:rsidP="00515713">
      <w:pPr>
        <w:pStyle w:val="Prrafodelista1"/>
        <w:tabs>
          <w:tab w:val="left" w:pos="284"/>
        </w:tabs>
        <w:spacing w:after="60" w:line="240" w:lineRule="atLeast"/>
        <w:ind w:left="0" w:right="-1"/>
        <w:jc w:val="both"/>
        <w:rPr>
          <w:rFonts w:ascii="Trebuchet MS" w:hAnsi="Trebuchet MS"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1923AF" w:rsidRPr="007A382F" w:rsidTr="00B7650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1923AF" w:rsidRPr="007A382F" w:rsidRDefault="001923AF" w:rsidP="00B7650C">
            <w:pPr>
              <w:spacing w:before="100" w:beforeAutospacing="1" w:after="60" w:line="240" w:lineRule="atLeast"/>
              <w:ind w:right="-1"/>
              <w:jc w:val="both"/>
              <w:rPr>
                <w:rFonts w:ascii="Trebuchet MS" w:hAnsi="Trebuchet MS" w:cs="Arial"/>
                <w:color w:val="00000A"/>
              </w:rPr>
            </w:pPr>
            <w:r w:rsidRPr="007A382F">
              <w:rPr>
                <w:rFonts w:ascii="Trebuchet MS" w:hAnsi="Trebuchet MS" w:cs="Arial"/>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1923AF" w:rsidRPr="007A382F" w:rsidRDefault="001923AF" w:rsidP="00B7650C">
            <w:pPr>
              <w:spacing w:before="100" w:beforeAutospacing="1" w:after="60" w:line="240" w:lineRule="atLeast"/>
              <w:ind w:right="-1"/>
              <w:jc w:val="both"/>
              <w:rPr>
                <w:rFonts w:ascii="Trebuchet MS" w:hAnsi="Trebuchet MS" w:cs="Arial"/>
                <w:color w:val="00000A"/>
              </w:rPr>
            </w:pPr>
          </w:p>
        </w:tc>
      </w:tr>
    </w:tbl>
    <w:p w:rsidR="001923AF" w:rsidRPr="007A382F" w:rsidRDefault="001923AF" w:rsidP="00515713">
      <w:pPr>
        <w:autoSpaceDE w:val="0"/>
        <w:autoSpaceDN w:val="0"/>
        <w:adjustRightInd w:val="0"/>
        <w:rPr>
          <w:rFonts w:ascii="Trebuchet MS" w:hAnsi="Trebuchet MS" w:cs="Arial"/>
        </w:rPr>
      </w:pPr>
    </w:p>
    <w:p w:rsidR="001923AF" w:rsidRPr="007A382F" w:rsidRDefault="001923AF" w:rsidP="00515713">
      <w:pPr>
        <w:autoSpaceDE w:val="0"/>
        <w:autoSpaceDN w:val="0"/>
        <w:adjustRightInd w:val="0"/>
        <w:rPr>
          <w:rFonts w:ascii="Trebuchet MS" w:hAnsi="Trebuchet MS" w:cs="Arial"/>
        </w:rPr>
      </w:pPr>
    </w:p>
    <w:p w:rsidR="001923AF" w:rsidRPr="007A382F" w:rsidRDefault="001923AF" w:rsidP="00515713">
      <w:pPr>
        <w:autoSpaceDE w:val="0"/>
        <w:autoSpaceDN w:val="0"/>
        <w:adjustRightInd w:val="0"/>
        <w:jc w:val="both"/>
        <w:rPr>
          <w:rFonts w:ascii="Trebuchet MS" w:hAnsi="Trebuchet MS" w:cs="Arial"/>
          <w:b/>
        </w:rPr>
      </w:pPr>
      <w:r w:rsidRPr="007A382F">
        <w:rPr>
          <w:rFonts w:ascii="Trebuchet MS" w:hAnsi="Trebuchet MS" w:cs="Arial"/>
          <w:b/>
        </w:rPr>
        <w:t>Tokia eta data:</w:t>
      </w:r>
    </w:p>
    <w:p w:rsidR="001923AF" w:rsidRPr="007A382F" w:rsidRDefault="001923AF" w:rsidP="00515713">
      <w:pPr>
        <w:autoSpaceDE w:val="0"/>
        <w:autoSpaceDN w:val="0"/>
        <w:adjustRightInd w:val="0"/>
        <w:jc w:val="both"/>
        <w:rPr>
          <w:rFonts w:ascii="Trebuchet MS" w:hAnsi="Trebuchet MS" w:cs="Arial"/>
        </w:rPr>
      </w:pPr>
    </w:p>
    <w:p w:rsidR="001923AF" w:rsidRPr="007A382F" w:rsidRDefault="001923AF" w:rsidP="00515713">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923AF" w:rsidRPr="007A382F" w:rsidTr="00B7650C">
        <w:trPr>
          <w:trHeight w:hRule="exact" w:val="851"/>
          <w:tblCellSpacing w:w="0" w:type="dxa"/>
        </w:trPr>
        <w:tc>
          <w:tcPr>
            <w:tcW w:w="3969" w:type="dxa"/>
            <w:tcMar>
              <w:top w:w="57" w:type="dxa"/>
              <w:left w:w="57" w:type="dxa"/>
              <w:bottom w:w="57" w:type="dxa"/>
              <w:right w:w="0" w:type="dxa"/>
            </w:tcMar>
          </w:tcPr>
          <w:p w:rsidR="001923AF" w:rsidRPr="007A382F" w:rsidRDefault="001923AF" w:rsidP="00B7650C">
            <w:pPr>
              <w:spacing w:before="100" w:beforeAutospacing="1" w:after="60" w:line="240" w:lineRule="atLeast"/>
              <w:ind w:right="-1"/>
              <w:jc w:val="both"/>
              <w:rPr>
                <w:rFonts w:ascii="Trebuchet MS" w:hAnsi="Trebuchet MS" w:cs="Arial"/>
                <w:i/>
                <w:color w:val="00000A"/>
              </w:rPr>
            </w:pPr>
            <w:r w:rsidRPr="007A382F">
              <w:rPr>
                <w:rFonts w:ascii="Trebuchet MS" w:hAnsi="Trebuchet MS" w:cs="Arial"/>
                <w:i/>
                <w:color w:val="00000A"/>
              </w:rPr>
              <w:t>Enpresaren izena</w:t>
            </w:r>
          </w:p>
        </w:tc>
        <w:tc>
          <w:tcPr>
            <w:tcW w:w="3972" w:type="dxa"/>
            <w:tcMar>
              <w:top w:w="57" w:type="dxa"/>
              <w:left w:w="57" w:type="dxa"/>
              <w:bottom w:w="57" w:type="dxa"/>
              <w:right w:w="57" w:type="dxa"/>
            </w:tcMar>
            <w:vAlign w:val="center"/>
          </w:tcPr>
          <w:p w:rsidR="001923AF" w:rsidRPr="007A382F" w:rsidRDefault="001923AF" w:rsidP="00B7650C">
            <w:pPr>
              <w:spacing w:before="100" w:beforeAutospacing="1" w:after="60" w:line="240" w:lineRule="atLeast"/>
              <w:ind w:right="-1"/>
              <w:jc w:val="both"/>
              <w:rPr>
                <w:rFonts w:ascii="Trebuchet MS" w:hAnsi="Trebuchet MS" w:cs="Arial"/>
                <w:i/>
                <w:color w:val="00000A"/>
              </w:rPr>
            </w:pPr>
            <w:r w:rsidRPr="007A382F">
              <w:rPr>
                <w:rFonts w:ascii="Trebuchet MS" w:hAnsi="Trebuchet MS" w:cs="Arial"/>
                <w:i/>
                <w:color w:val="00000A"/>
              </w:rPr>
              <w:t>Sinadura</w:t>
            </w:r>
          </w:p>
        </w:tc>
      </w:tr>
      <w:tr w:rsidR="001923AF" w:rsidRPr="007A382F" w:rsidTr="00B7650C">
        <w:trPr>
          <w:trHeight w:hRule="exact" w:val="851"/>
          <w:tblCellSpacing w:w="0" w:type="dxa"/>
        </w:trPr>
        <w:tc>
          <w:tcPr>
            <w:tcW w:w="3969" w:type="dxa"/>
            <w:tcMar>
              <w:top w:w="57" w:type="dxa"/>
              <w:left w:w="57" w:type="dxa"/>
              <w:bottom w:w="57" w:type="dxa"/>
              <w:right w:w="0" w:type="dxa"/>
            </w:tcMar>
          </w:tcPr>
          <w:p w:rsidR="001923AF" w:rsidRPr="007A382F" w:rsidRDefault="001923AF" w:rsidP="00B7650C">
            <w:pPr>
              <w:spacing w:before="100" w:beforeAutospacing="1" w:after="60" w:line="240" w:lineRule="atLeast"/>
              <w:ind w:right="-1"/>
              <w:jc w:val="both"/>
              <w:rPr>
                <w:rFonts w:ascii="Trebuchet MS" w:hAnsi="Trebuchet MS" w:cs="Arial"/>
                <w:i/>
                <w:color w:val="00000A"/>
              </w:rPr>
            </w:pPr>
            <w:r w:rsidRPr="007A382F">
              <w:rPr>
                <w:rFonts w:ascii="Trebuchet MS" w:hAnsi="Trebuchet MS" w:cs="Arial"/>
                <w:i/>
                <w:color w:val="00000A"/>
              </w:rPr>
              <w:t>Enpresaren izena</w:t>
            </w:r>
          </w:p>
        </w:tc>
        <w:tc>
          <w:tcPr>
            <w:tcW w:w="3972" w:type="dxa"/>
            <w:tcMar>
              <w:top w:w="57" w:type="dxa"/>
              <w:left w:w="57" w:type="dxa"/>
              <w:bottom w:w="57" w:type="dxa"/>
              <w:right w:w="57" w:type="dxa"/>
            </w:tcMar>
            <w:vAlign w:val="center"/>
          </w:tcPr>
          <w:p w:rsidR="001923AF" w:rsidRPr="007A382F" w:rsidRDefault="001923AF" w:rsidP="00B7650C">
            <w:pPr>
              <w:spacing w:before="100" w:beforeAutospacing="1" w:after="60" w:line="240" w:lineRule="atLeast"/>
              <w:ind w:right="-1"/>
              <w:jc w:val="both"/>
              <w:rPr>
                <w:rFonts w:ascii="Trebuchet MS" w:hAnsi="Trebuchet MS" w:cs="Arial"/>
                <w:i/>
                <w:color w:val="00000A"/>
              </w:rPr>
            </w:pPr>
            <w:r w:rsidRPr="007A382F">
              <w:rPr>
                <w:rFonts w:ascii="Trebuchet MS" w:hAnsi="Trebuchet MS" w:cs="Arial"/>
                <w:i/>
                <w:color w:val="00000A"/>
              </w:rPr>
              <w:t>Sinadura</w:t>
            </w:r>
          </w:p>
        </w:tc>
      </w:tr>
      <w:tr w:rsidR="001923AF" w:rsidRPr="007A382F" w:rsidTr="00B7650C">
        <w:trPr>
          <w:trHeight w:hRule="exact" w:val="851"/>
          <w:tblCellSpacing w:w="0" w:type="dxa"/>
        </w:trPr>
        <w:tc>
          <w:tcPr>
            <w:tcW w:w="3969" w:type="dxa"/>
            <w:tcMar>
              <w:top w:w="57" w:type="dxa"/>
              <w:left w:w="57" w:type="dxa"/>
              <w:bottom w:w="57" w:type="dxa"/>
              <w:right w:w="0" w:type="dxa"/>
            </w:tcMar>
          </w:tcPr>
          <w:p w:rsidR="001923AF" w:rsidRPr="007A382F" w:rsidRDefault="001923AF" w:rsidP="00B7650C">
            <w:pPr>
              <w:spacing w:before="100" w:beforeAutospacing="1" w:after="60" w:line="240" w:lineRule="atLeast"/>
              <w:ind w:right="-1"/>
              <w:jc w:val="both"/>
              <w:rPr>
                <w:rFonts w:ascii="Trebuchet MS" w:hAnsi="Trebuchet MS" w:cs="Arial"/>
                <w:i/>
                <w:color w:val="00000A"/>
              </w:rPr>
            </w:pPr>
            <w:r w:rsidRPr="007A382F">
              <w:rPr>
                <w:rFonts w:ascii="Trebuchet MS" w:hAnsi="Trebuchet MS" w:cs="Arial"/>
                <w:i/>
                <w:color w:val="00000A"/>
              </w:rPr>
              <w:t>Enpresaren izena</w:t>
            </w:r>
          </w:p>
        </w:tc>
        <w:tc>
          <w:tcPr>
            <w:tcW w:w="3972" w:type="dxa"/>
            <w:tcMar>
              <w:top w:w="57" w:type="dxa"/>
              <w:left w:w="57" w:type="dxa"/>
              <w:bottom w:w="57" w:type="dxa"/>
              <w:right w:w="57" w:type="dxa"/>
            </w:tcMar>
            <w:vAlign w:val="center"/>
          </w:tcPr>
          <w:p w:rsidR="001923AF" w:rsidRPr="007A382F" w:rsidRDefault="001923AF" w:rsidP="00B7650C">
            <w:pPr>
              <w:spacing w:before="100" w:beforeAutospacing="1" w:after="60" w:line="240" w:lineRule="atLeast"/>
              <w:ind w:right="-1"/>
              <w:jc w:val="both"/>
              <w:rPr>
                <w:rFonts w:ascii="Trebuchet MS" w:hAnsi="Trebuchet MS" w:cs="Arial"/>
                <w:i/>
                <w:color w:val="00000A"/>
              </w:rPr>
            </w:pPr>
            <w:r w:rsidRPr="007A382F">
              <w:rPr>
                <w:rFonts w:ascii="Trebuchet MS" w:hAnsi="Trebuchet MS" w:cs="Arial"/>
                <w:i/>
                <w:color w:val="00000A"/>
              </w:rPr>
              <w:t>Sinadura</w:t>
            </w:r>
          </w:p>
        </w:tc>
      </w:tr>
    </w:tbl>
    <w:p w:rsidR="001923AF" w:rsidRPr="007A382F" w:rsidRDefault="001923AF" w:rsidP="00515713">
      <w:pPr>
        <w:autoSpaceDE w:val="0"/>
        <w:autoSpaceDN w:val="0"/>
        <w:adjustRightInd w:val="0"/>
        <w:spacing w:after="60" w:line="240" w:lineRule="atLeast"/>
        <w:ind w:right="-1"/>
        <w:jc w:val="both"/>
        <w:rPr>
          <w:rFonts w:ascii="Trebuchet MS" w:hAnsi="Trebuchet MS" w:cs="Arial"/>
        </w:rPr>
      </w:pPr>
    </w:p>
    <w:p w:rsidR="001923AF" w:rsidRPr="007A382F" w:rsidRDefault="001923AF" w:rsidP="004D5C8E">
      <w:pPr>
        <w:spacing w:after="200" w:line="276" w:lineRule="auto"/>
        <w:rPr>
          <w:rFonts w:ascii="Trebuchet MS" w:hAnsi="Trebuchet MS" w:cs="Arial"/>
        </w:rPr>
      </w:pPr>
      <w:r w:rsidRPr="007A382F">
        <w:rPr>
          <w:rFonts w:ascii="Trebuchet MS" w:hAnsi="Trebuchet MS" w:cs="Arial"/>
        </w:rPr>
        <w:br w:type="page"/>
      </w:r>
    </w:p>
    <w:p w:rsidR="001923AF" w:rsidRPr="007A382F" w:rsidRDefault="001923AF" w:rsidP="00681FF0">
      <w:pPr>
        <w:pStyle w:val="1izenburua"/>
        <w:spacing w:line="240" w:lineRule="atLeast"/>
        <w:jc w:val="center"/>
        <w:rPr>
          <w:rFonts w:ascii="Trebuchet MS" w:hAnsi="Trebuchet MS"/>
          <w:sz w:val="20"/>
          <w:szCs w:val="20"/>
        </w:rPr>
      </w:pPr>
      <w:bookmarkStart w:id="153" w:name="ax_3"/>
      <w:bookmarkStart w:id="154" w:name="_Toc384934841"/>
      <w:bookmarkStart w:id="155" w:name="_Toc523916165"/>
      <w:bookmarkStart w:id="156" w:name="_Toc63777960"/>
      <w:r w:rsidRPr="007A382F">
        <w:rPr>
          <w:rFonts w:ascii="Trebuchet MS" w:hAnsi="Trebuchet MS"/>
          <w:sz w:val="20"/>
          <w:szCs w:val="20"/>
        </w:rPr>
        <w:lastRenderedPageBreak/>
        <w:t>III. ERANSKINA.</w:t>
      </w:r>
      <w:bookmarkEnd w:id="153"/>
      <w:r w:rsidRPr="007A382F">
        <w:rPr>
          <w:rFonts w:ascii="Trebuchet MS" w:hAnsi="Trebuchet MS"/>
          <w:sz w:val="20"/>
          <w:szCs w:val="20"/>
        </w:rPr>
        <w:t xml:space="preserve">- </w:t>
      </w:r>
      <w:bookmarkEnd w:id="154"/>
      <w:bookmarkEnd w:id="155"/>
      <w:r w:rsidRPr="007A382F">
        <w:rPr>
          <w:rFonts w:ascii="Trebuchet MS" w:hAnsi="Trebuchet MS"/>
          <w:sz w:val="20"/>
          <w:szCs w:val="20"/>
        </w:rPr>
        <w:t>ABAL EREDUA</w:t>
      </w:r>
      <w:bookmarkEnd w:id="156"/>
    </w:p>
    <w:p w:rsidR="001923AF" w:rsidRPr="007A382F" w:rsidRDefault="001923AF" w:rsidP="00E7789F">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923AF" w:rsidRPr="007A382F" w:rsidTr="00671BDD">
        <w:trPr>
          <w:trHeight w:hRule="exact" w:val="340"/>
        </w:trPr>
        <w:tc>
          <w:tcPr>
            <w:tcW w:w="8504" w:type="dxa"/>
            <w:gridSpan w:val="5"/>
            <w:tcBorders>
              <w:bottom w:val="single" w:sz="6" w:space="0" w:color="auto"/>
            </w:tcBorders>
          </w:tcPr>
          <w:p w:rsidR="001923AF" w:rsidRPr="007A382F" w:rsidRDefault="001923AF" w:rsidP="000254AF">
            <w:pPr>
              <w:spacing w:before="80" w:after="20"/>
              <w:jc w:val="center"/>
              <w:rPr>
                <w:rFonts w:ascii="Trebuchet MS" w:hAnsi="Trebuchet MS" w:cs="Arial"/>
                <w:color w:val="000000"/>
              </w:rPr>
            </w:pPr>
            <w:r w:rsidRPr="007A382F">
              <w:rPr>
                <w:rFonts w:ascii="Trebuchet MS" w:hAnsi="Trebuchet MS" w:cs="Arial"/>
                <w:b/>
                <w:bCs/>
                <w:position w:val="19"/>
              </w:rPr>
              <w:t>KREDITU ENTITATEAREN EDO ELKAR BERMATZEKO SOZIETATEAREN DATUAK</w:t>
            </w:r>
          </w:p>
        </w:tc>
      </w:tr>
      <w:tr w:rsidR="001923AF" w:rsidRPr="007A382F" w:rsidTr="00671BDD">
        <w:trPr>
          <w:trHeight w:val="510"/>
        </w:trPr>
        <w:tc>
          <w:tcPr>
            <w:tcW w:w="5617" w:type="dxa"/>
            <w:gridSpan w:val="3"/>
            <w:tcBorders>
              <w:top w:val="single" w:sz="6" w:space="0" w:color="auto"/>
            </w:tcBorders>
            <w:vAlign w:val="center"/>
          </w:tcPr>
          <w:p w:rsidR="001923AF" w:rsidRPr="007A382F" w:rsidRDefault="000B4182" w:rsidP="00671BDD">
            <w:pPr>
              <w:spacing w:after="80"/>
              <w:rPr>
                <w:rFonts w:ascii="Trebuchet MS" w:hAnsi="Trebuchet MS" w:cs="Arial"/>
                <w:color w:val="000000"/>
              </w:rPr>
            </w:pPr>
            <w:r w:rsidRPr="007A382F">
              <w:rPr>
                <w:rFonts w:ascii="Trebuchet MS" w:hAnsi="Trebuchet MS" w:cs="Arial"/>
                <w:b/>
                <w:bCs/>
              </w:rPr>
              <w:t>I</w:t>
            </w:r>
            <w:r w:rsidR="001923AF" w:rsidRPr="007A382F">
              <w:rPr>
                <w:rFonts w:ascii="Trebuchet MS" w:hAnsi="Trebuchet MS" w:cs="Arial"/>
                <w:b/>
                <w:bCs/>
              </w:rPr>
              <w:t>zen</w:t>
            </w:r>
            <w:r w:rsidRPr="007A382F">
              <w:rPr>
                <w:rFonts w:ascii="Trebuchet MS" w:hAnsi="Trebuchet MS" w:cs="Arial"/>
                <w:b/>
                <w:bCs/>
              </w:rPr>
              <w:t xml:space="preserve"> soziala</w:t>
            </w:r>
          </w:p>
          <w:p w:rsidR="001923AF" w:rsidRPr="007A382F" w:rsidRDefault="001923AF" w:rsidP="00671BDD">
            <w:pPr>
              <w:spacing w:after="40"/>
              <w:rPr>
                <w:rFonts w:ascii="Trebuchet MS" w:hAnsi="Trebuchet MS" w:cs="Arial"/>
                <w:color w:val="000000"/>
              </w:rPr>
            </w:pPr>
          </w:p>
        </w:tc>
        <w:tc>
          <w:tcPr>
            <w:tcW w:w="2887" w:type="dxa"/>
            <w:gridSpan w:val="2"/>
            <w:tcBorders>
              <w:top w:val="single" w:sz="6" w:space="0" w:color="auto"/>
            </w:tcBorders>
          </w:tcPr>
          <w:p w:rsidR="001923AF" w:rsidRPr="007A382F" w:rsidRDefault="001923AF" w:rsidP="00671BDD">
            <w:pPr>
              <w:spacing w:after="80"/>
              <w:rPr>
                <w:rFonts w:ascii="Trebuchet MS" w:hAnsi="Trebuchet MS" w:cs="Arial"/>
                <w:b/>
                <w:bCs/>
                <w:color w:val="000000"/>
              </w:rPr>
            </w:pPr>
            <w:r w:rsidRPr="007A382F">
              <w:rPr>
                <w:rFonts w:ascii="Trebuchet MS" w:hAnsi="Trebuchet MS" w:cs="Arial"/>
                <w:b/>
                <w:bCs/>
              </w:rPr>
              <w:t>IFZ</w:t>
            </w:r>
          </w:p>
          <w:p w:rsidR="001923AF" w:rsidRPr="007A382F" w:rsidRDefault="001923AF" w:rsidP="00671BDD">
            <w:pPr>
              <w:spacing w:after="40"/>
              <w:ind w:left="45"/>
              <w:rPr>
                <w:rFonts w:ascii="Trebuchet MS" w:hAnsi="Trebuchet MS" w:cs="Arial"/>
                <w:color w:val="000000"/>
              </w:rPr>
            </w:pPr>
          </w:p>
        </w:tc>
      </w:tr>
      <w:tr w:rsidR="001923AF" w:rsidRPr="007A382F" w:rsidTr="00671BDD">
        <w:trPr>
          <w:trHeight w:hRule="exact" w:val="284"/>
        </w:trPr>
        <w:tc>
          <w:tcPr>
            <w:tcW w:w="8504" w:type="dxa"/>
            <w:gridSpan w:val="5"/>
            <w:vAlign w:val="center"/>
          </w:tcPr>
          <w:p w:rsidR="001923AF" w:rsidRPr="007A382F" w:rsidRDefault="001923AF" w:rsidP="00671BDD">
            <w:pPr>
              <w:rPr>
                <w:rFonts w:ascii="Trebuchet MS" w:hAnsi="Trebuchet MS" w:cs="Arial"/>
                <w:b/>
                <w:bCs/>
                <w:color w:val="000000"/>
              </w:rPr>
            </w:pPr>
            <w:r w:rsidRPr="007A382F">
              <w:rPr>
                <w:rFonts w:ascii="Trebuchet MS" w:hAnsi="Trebuchet MS" w:cs="Arial"/>
                <w:b/>
                <w:bCs/>
              </w:rPr>
              <w:t>Jakinarazpen eta errekerimenduetarako helbidea:</w:t>
            </w:r>
          </w:p>
        </w:tc>
      </w:tr>
      <w:tr w:rsidR="001923AF" w:rsidRPr="007A382F" w:rsidTr="00671BDD">
        <w:trPr>
          <w:trHeight w:val="510"/>
        </w:trPr>
        <w:tc>
          <w:tcPr>
            <w:tcW w:w="4876" w:type="dxa"/>
            <w:gridSpan w:val="2"/>
          </w:tcPr>
          <w:p w:rsidR="001923AF" w:rsidRPr="007A382F" w:rsidRDefault="001923AF" w:rsidP="00671BDD">
            <w:pPr>
              <w:spacing w:after="40"/>
              <w:rPr>
                <w:rFonts w:ascii="Trebuchet MS" w:hAnsi="Trebuchet MS" w:cs="Arial"/>
                <w:color w:val="000000"/>
              </w:rPr>
            </w:pPr>
            <w:r w:rsidRPr="007A382F">
              <w:rPr>
                <w:rFonts w:ascii="Trebuchet MS" w:hAnsi="Trebuchet MS" w:cs="Arial"/>
                <w:b/>
                <w:bCs/>
              </w:rPr>
              <w:t>Kalea, plaza, hiribidea…</w:t>
            </w:r>
            <w:r w:rsidRPr="007A382F">
              <w:rPr>
                <w:rFonts w:ascii="Trebuchet MS" w:hAnsi="Trebuchet MS" w:cs="Arial"/>
                <w:b/>
                <w:bCs/>
                <w:color w:val="000000"/>
              </w:rPr>
              <w:t xml:space="preserve"> </w:t>
            </w:r>
          </w:p>
          <w:p w:rsidR="001923AF" w:rsidRPr="007A382F" w:rsidRDefault="001923AF" w:rsidP="00671BDD">
            <w:pPr>
              <w:spacing w:after="40"/>
              <w:ind w:left="45"/>
              <w:rPr>
                <w:rFonts w:ascii="Trebuchet MS" w:hAnsi="Trebuchet MS" w:cs="Arial"/>
                <w:color w:val="000000"/>
              </w:rPr>
            </w:pPr>
          </w:p>
        </w:tc>
        <w:tc>
          <w:tcPr>
            <w:tcW w:w="741" w:type="dxa"/>
          </w:tcPr>
          <w:p w:rsidR="001923AF" w:rsidRPr="007A382F" w:rsidRDefault="001923AF" w:rsidP="00671BDD">
            <w:pPr>
              <w:spacing w:after="40"/>
              <w:rPr>
                <w:rFonts w:ascii="Trebuchet MS" w:hAnsi="Trebuchet MS" w:cs="Arial"/>
                <w:b/>
                <w:bCs/>
                <w:color w:val="000000"/>
              </w:rPr>
            </w:pPr>
            <w:r w:rsidRPr="007A382F">
              <w:rPr>
                <w:rFonts w:ascii="Trebuchet MS" w:hAnsi="Trebuchet MS" w:cs="Arial"/>
                <w:b/>
                <w:bCs/>
              </w:rPr>
              <w:t>ZK.</w:t>
            </w:r>
          </w:p>
          <w:p w:rsidR="001923AF" w:rsidRPr="007A382F" w:rsidRDefault="001923AF" w:rsidP="00671BDD">
            <w:pPr>
              <w:spacing w:after="40"/>
              <w:ind w:left="45"/>
              <w:rPr>
                <w:rFonts w:ascii="Trebuchet MS" w:hAnsi="Trebuchet MS" w:cs="Arial"/>
                <w:bCs/>
                <w:color w:val="000000"/>
              </w:rPr>
            </w:pPr>
          </w:p>
        </w:tc>
        <w:tc>
          <w:tcPr>
            <w:tcW w:w="1482" w:type="dxa"/>
          </w:tcPr>
          <w:p w:rsidR="001923AF" w:rsidRPr="007A382F" w:rsidRDefault="001923AF" w:rsidP="00671BDD">
            <w:pPr>
              <w:spacing w:after="40"/>
              <w:rPr>
                <w:rFonts w:ascii="Trebuchet MS" w:hAnsi="Trebuchet MS" w:cs="Arial"/>
                <w:b/>
                <w:bCs/>
                <w:color w:val="000000"/>
              </w:rPr>
            </w:pPr>
            <w:r w:rsidRPr="007A382F">
              <w:rPr>
                <w:rFonts w:ascii="Trebuchet MS" w:hAnsi="Trebuchet MS" w:cs="Arial"/>
                <w:b/>
                <w:bCs/>
              </w:rPr>
              <w:t>Solairua</w:t>
            </w:r>
          </w:p>
          <w:p w:rsidR="001923AF" w:rsidRPr="007A382F" w:rsidRDefault="001923AF" w:rsidP="00671BDD">
            <w:pPr>
              <w:spacing w:after="40"/>
              <w:ind w:left="74"/>
              <w:rPr>
                <w:rFonts w:ascii="Trebuchet MS" w:hAnsi="Trebuchet MS" w:cs="Arial"/>
                <w:bCs/>
                <w:color w:val="000000"/>
              </w:rPr>
            </w:pPr>
          </w:p>
        </w:tc>
        <w:tc>
          <w:tcPr>
            <w:tcW w:w="1405" w:type="dxa"/>
          </w:tcPr>
          <w:p w:rsidR="001923AF" w:rsidRPr="007A382F" w:rsidRDefault="001923AF" w:rsidP="00671BDD">
            <w:pPr>
              <w:spacing w:after="40"/>
              <w:rPr>
                <w:rFonts w:ascii="Trebuchet MS" w:hAnsi="Trebuchet MS" w:cs="Arial"/>
                <w:color w:val="000000"/>
              </w:rPr>
            </w:pPr>
            <w:r w:rsidRPr="007A382F">
              <w:rPr>
                <w:rFonts w:ascii="Trebuchet MS" w:hAnsi="Trebuchet MS" w:cs="Arial"/>
                <w:b/>
                <w:bCs/>
              </w:rPr>
              <w:t>Eskua</w:t>
            </w:r>
          </w:p>
          <w:p w:rsidR="001923AF" w:rsidRPr="007A382F" w:rsidRDefault="001923AF" w:rsidP="00671BDD">
            <w:pPr>
              <w:spacing w:after="40"/>
              <w:ind w:left="45"/>
              <w:rPr>
                <w:rFonts w:ascii="Trebuchet MS" w:hAnsi="Trebuchet MS" w:cs="Arial"/>
                <w:color w:val="000000"/>
              </w:rPr>
            </w:pPr>
          </w:p>
        </w:tc>
      </w:tr>
      <w:tr w:rsidR="001923AF" w:rsidRPr="007A382F" w:rsidTr="00671BDD">
        <w:trPr>
          <w:trHeight w:val="510"/>
        </w:trPr>
        <w:tc>
          <w:tcPr>
            <w:tcW w:w="3999" w:type="dxa"/>
          </w:tcPr>
          <w:p w:rsidR="001923AF" w:rsidRPr="007A382F" w:rsidRDefault="001923AF" w:rsidP="00671BDD">
            <w:pPr>
              <w:spacing w:after="80"/>
              <w:rPr>
                <w:rFonts w:ascii="Trebuchet MS" w:hAnsi="Trebuchet MS" w:cs="Arial"/>
                <w:color w:val="000000"/>
              </w:rPr>
            </w:pPr>
            <w:r w:rsidRPr="007A382F">
              <w:rPr>
                <w:rFonts w:ascii="Trebuchet MS" w:hAnsi="Trebuchet MS" w:cs="Arial"/>
                <w:b/>
                <w:bCs/>
              </w:rPr>
              <w:t>Udalerria</w:t>
            </w:r>
          </w:p>
          <w:p w:rsidR="001923AF" w:rsidRPr="007A382F" w:rsidRDefault="001923AF" w:rsidP="00671BDD">
            <w:pPr>
              <w:ind w:left="57"/>
              <w:rPr>
                <w:rFonts w:ascii="Trebuchet MS" w:hAnsi="Trebuchet MS" w:cs="Arial"/>
                <w:color w:val="000000"/>
              </w:rPr>
            </w:pPr>
          </w:p>
        </w:tc>
        <w:tc>
          <w:tcPr>
            <w:tcW w:w="1618" w:type="dxa"/>
            <w:gridSpan w:val="2"/>
          </w:tcPr>
          <w:p w:rsidR="001923AF" w:rsidRPr="007A382F" w:rsidRDefault="001923AF" w:rsidP="00671BDD">
            <w:pPr>
              <w:spacing w:after="80"/>
              <w:rPr>
                <w:rFonts w:ascii="Trebuchet MS" w:hAnsi="Trebuchet MS" w:cs="Arial"/>
                <w:color w:val="000000"/>
              </w:rPr>
            </w:pPr>
            <w:r w:rsidRPr="007A382F">
              <w:rPr>
                <w:rFonts w:ascii="Trebuchet MS" w:hAnsi="Trebuchet MS" w:cs="Arial"/>
                <w:b/>
                <w:bCs/>
              </w:rPr>
              <w:t>P.K.</w:t>
            </w:r>
          </w:p>
          <w:p w:rsidR="001923AF" w:rsidRPr="007A382F" w:rsidRDefault="001923AF" w:rsidP="00671BDD">
            <w:pPr>
              <w:ind w:left="45"/>
              <w:rPr>
                <w:rFonts w:ascii="Trebuchet MS" w:hAnsi="Trebuchet MS" w:cs="Arial"/>
                <w:color w:val="000000"/>
              </w:rPr>
            </w:pPr>
          </w:p>
        </w:tc>
        <w:tc>
          <w:tcPr>
            <w:tcW w:w="2887" w:type="dxa"/>
            <w:gridSpan w:val="2"/>
          </w:tcPr>
          <w:p w:rsidR="001923AF" w:rsidRPr="007A382F" w:rsidRDefault="001923AF" w:rsidP="00671BDD">
            <w:pPr>
              <w:spacing w:after="80"/>
              <w:rPr>
                <w:rFonts w:ascii="Trebuchet MS" w:hAnsi="Trebuchet MS" w:cs="Arial"/>
                <w:color w:val="000000"/>
              </w:rPr>
            </w:pPr>
            <w:r w:rsidRPr="007A382F">
              <w:rPr>
                <w:rFonts w:ascii="Trebuchet MS" w:hAnsi="Trebuchet MS" w:cs="Arial"/>
                <w:b/>
                <w:bCs/>
              </w:rPr>
              <w:t>Probintzia</w:t>
            </w:r>
          </w:p>
          <w:p w:rsidR="001923AF" w:rsidRPr="007A382F" w:rsidRDefault="001923AF" w:rsidP="00671BDD">
            <w:pPr>
              <w:ind w:left="45"/>
              <w:rPr>
                <w:rFonts w:ascii="Trebuchet MS" w:hAnsi="Trebuchet MS" w:cs="Arial"/>
                <w:color w:val="000000"/>
              </w:rPr>
            </w:pPr>
          </w:p>
        </w:tc>
      </w:tr>
      <w:tr w:rsidR="001923AF" w:rsidRPr="007A382F" w:rsidTr="00671BDD">
        <w:trPr>
          <w:trHeight w:hRule="exact" w:val="340"/>
        </w:trPr>
        <w:tc>
          <w:tcPr>
            <w:tcW w:w="8504" w:type="dxa"/>
            <w:gridSpan w:val="5"/>
            <w:tcBorders>
              <w:bottom w:val="single" w:sz="6" w:space="0" w:color="auto"/>
            </w:tcBorders>
          </w:tcPr>
          <w:p w:rsidR="001923AF" w:rsidRPr="007A382F" w:rsidRDefault="001923AF" w:rsidP="00671BDD">
            <w:pPr>
              <w:spacing w:before="80" w:after="20"/>
              <w:rPr>
                <w:rFonts w:ascii="Trebuchet MS" w:hAnsi="Trebuchet MS" w:cs="Arial"/>
                <w:color w:val="000000"/>
              </w:rPr>
            </w:pPr>
            <w:r w:rsidRPr="007A382F">
              <w:rPr>
                <w:rFonts w:ascii="Trebuchet MS" w:hAnsi="Trebuchet MS" w:cs="Arial"/>
                <w:b/>
                <w:bCs/>
                <w:position w:val="19"/>
              </w:rPr>
              <w:t>AHALDUNA(K)</w:t>
            </w:r>
          </w:p>
        </w:tc>
      </w:tr>
      <w:tr w:rsidR="001923AF" w:rsidRPr="007A382F" w:rsidTr="00671BDD">
        <w:trPr>
          <w:trHeight w:hRule="exact" w:val="284"/>
        </w:trPr>
        <w:tc>
          <w:tcPr>
            <w:tcW w:w="5617" w:type="dxa"/>
            <w:gridSpan w:val="3"/>
            <w:tcBorders>
              <w:top w:val="single" w:sz="6" w:space="0" w:color="auto"/>
            </w:tcBorders>
            <w:vAlign w:val="center"/>
          </w:tcPr>
          <w:p w:rsidR="001923AF" w:rsidRPr="007A382F" w:rsidRDefault="001923AF" w:rsidP="00671BDD">
            <w:pPr>
              <w:rPr>
                <w:rFonts w:ascii="Trebuchet MS" w:hAnsi="Trebuchet MS" w:cs="Arial"/>
                <w:color w:val="000000"/>
              </w:rPr>
            </w:pPr>
            <w:r w:rsidRPr="007A382F">
              <w:rPr>
                <w:rFonts w:ascii="Trebuchet MS" w:hAnsi="Trebuchet MS" w:cs="Arial"/>
                <w:b/>
                <w:bCs/>
              </w:rPr>
              <w:t>Izen-abizenak</w:t>
            </w:r>
          </w:p>
        </w:tc>
        <w:tc>
          <w:tcPr>
            <w:tcW w:w="2887" w:type="dxa"/>
            <w:gridSpan w:val="2"/>
            <w:tcBorders>
              <w:top w:val="single" w:sz="6" w:space="0" w:color="auto"/>
            </w:tcBorders>
            <w:vAlign w:val="center"/>
          </w:tcPr>
          <w:p w:rsidR="001923AF" w:rsidRPr="007A382F" w:rsidRDefault="001923AF" w:rsidP="00671BDD">
            <w:pPr>
              <w:rPr>
                <w:rFonts w:ascii="Trebuchet MS" w:hAnsi="Trebuchet MS" w:cs="Arial"/>
                <w:color w:val="000000"/>
              </w:rPr>
            </w:pPr>
            <w:r w:rsidRPr="007A382F">
              <w:rPr>
                <w:rFonts w:ascii="Trebuchet MS" w:hAnsi="Trebuchet MS" w:cs="Arial"/>
                <w:b/>
                <w:bCs/>
              </w:rPr>
              <w:t>IFZ</w:t>
            </w:r>
          </w:p>
        </w:tc>
      </w:tr>
      <w:tr w:rsidR="001923AF" w:rsidRPr="007A382F" w:rsidTr="00671BDD">
        <w:trPr>
          <w:trHeight w:val="284"/>
        </w:trPr>
        <w:tc>
          <w:tcPr>
            <w:tcW w:w="5617" w:type="dxa"/>
            <w:gridSpan w:val="3"/>
            <w:vAlign w:val="center"/>
          </w:tcPr>
          <w:p w:rsidR="001923AF" w:rsidRPr="007A382F" w:rsidRDefault="001923AF" w:rsidP="00671BDD">
            <w:pPr>
              <w:spacing w:after="80"/>
              <w:rPr>
                <w:rFonts w:ascii="Trebuchet MS" w:hAnsi="Trebuchet MS" w:cs="Arial"/>
                <w:bCs/>
                <w:color w:val="000000"/>
              </w:rPr>
            </w:pPr>
          </w:p>
        </w:tc>
        <w:tc>
          <w:tcPr>
            <w:tcW w:w="2887" w:type="dxa"/>
            <w:gridSpan w:val="2"/>
            <w:vAlign w:val="center"/>
          </w:tcPr>
          <w:p w:rsidR="001923AF" w:rsidRPr="007A382F" w:rsidRDefault="001923AF" w:rsidP="00671BDD">
            <w:pPr>
              <w:spacing w:after="80"/>
              <w:rPr>
                <w:rFonts w:ascii="Trebuchet MS" w:hAnsi="Trebuchet MS" w:cs="Arial"/>
                <w:bCs/>
                <w:color w:val="000000"/>
              </w:rPr>
            </w:pPr>
          </w:p>
        </w:tc>
      </w:tr>
      <w:tr w:rsidR="001923AF" w:rsidRPr="007A382F" w:rsidTr="00671BDD">
        <w:trPr>
          <w:trHeight w:val="284"/>
        </w:trPr>
        <w:tc>
          <w:tcPr>
            <w:tcW w:w="5617" w:type="dxa"/>
            <w:gridSpan w:val="3"/>
            <w:vAlign w:val="center"/>
          </w:tcPr>
          <w:p w:rsidR="001923AF" w:rsidRPr="007A382F" w:rsidRDefault="001923AF" w:rsidP="00671BDD">
            <w:pPr>
              <w:spacing w:after="80"/>
              <w:rPr>
                <w:rFonts w:ascii="Trebuchet MS" w:hAnsi="Trebuchet MS" w:cs="Arial"/>
                <w:bCs/>
                <w:color w:val="000000"/>
              </w:rPr>
            </w:pPr>
          </w:p>
        </w:tc>
        <w:tc>
          <w:tcPr>
            <w:tcW w:w="2887" w:type="dxa"/>
            <w:gridSpan w:val="2"/>
            <w:vAlign w:val="center"/>
          </w:tcPr>
          <w:p w:rsidR="001923AF" w:rsidRPr="007A382F" w:rsidRDefault="001923AF" w:rsidP="00671BDD">
            <w:pPr>
              <w:spacing w:after="80"/>
              <w:rPr>
                <w:rFonts w:ascii="Trebuchet MS" w:hAnsi="Trebuchet MS" w:cs="Arial"/>
                <w:bCs/>
                <w:color w:val="000000"/>
              </w:rPr>
            </w:pPr>
          </w:p>
        </w:tc>
      </w:tr>
    </w:tbl>
    <w:p w:rsidR="001923AF" w:rsidRPr="007A382F" w:rsidRDefault="001923AF" w:rsidP="00E7789F">
      <w:pPr>
        <w:shd w:val="clear" w:color="auto" w:fill="FFFFFF"/>
        <w:rPr>
          <w:rFonts w:ascii="Trebuchet MS" w:hAnsi="Trebuchet MS" w:cs="Arial"/>
        </w:rPr>
      </w:pPr>
    </w:p>
    <w:p w:rsidR="001923AF" w:rsidRPr="007A382F" w:rsidRDefault="00254085" w:rsidP="00E7789F">
      <w:pPr>
        <w:shd w:val="clear" w:color="auto" w:fill="FFFFFF"/>
        <w:jc w:val="both"/>
        <w:rPr>
          <w:rFonts w:ascii="Trebuchet MS" w:hAnsi="Trebuchet MS" w:cs="Arial"/>
        </w:rPr>
      </w:pPr>
      <w:r>
        <w:rPr>
          <w:rFonts w:ascii="Trebuchet MS" w:hAnsi="Trebuchet MS" w:cs="Arial"/>
        </w:rPr>
        <w:t>KABIA</w:t>
      </w:r>
      <w:r w:rsidR="001923AF" w:rsidRPr="007A382F">
        <w:rPr>
          <w:rFonts w:ascii="Trebuchet MS" w:hAnsi="Trebuchet MS" w:cs="Arial"/>
        </w:rPr>
        <w:t>ren aurrean honako honen abalemaile solidario moduan eratzen dira goian aipatutako entitatea eta, bere izenean eta ordezkaritzan, egintza honetan hura behartzeko ahalorde nahikoak dituzten pertsonak, dokumentu honen behealdean aipatutako ahalorde askiespenaren arabera:</w:t>
      </w:r>
    </w:p>
    <w:p w:rsidR="001923AF" w:rsidRPr="007A382F" w:rsidRDefault="001923AF" w:rsidP="00E7789F">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7A382F" w:rsidTr="00671BDD">
        <w:trPr>
          <w:trHeight w:hRule="exact" w:val="340"/>
        </w:trPr>
        <w:tc>
          <w:tcPr>
            <w:tcW w:w="8504" w:type="dxa"/>
            <w:gridSpan w:val="2"/>
            <w:tcBorders>
              <w:bottom w:val="single" w:sz="6" w:space="0" w:color="auto"/>
            </w:tcBorders>
          </w:tcPr>
          <w:p w:rsidR="001923AF" w:rsidRPr="007A382F" w:rsidRDefault="001923AF" w:rsidP="00671BDD">
            <w:pPr>
              <w:spacing w:before="80" w:after="20"/>
              <w:rPr>
                <w:rFonts w:ascii="Trebuchet MS" w:hAnsi="Trebuchet MS" w:cs="Arial"/>
                <w:color w:val="000000"/>
              </w:rPr>
            </w:pPr>
            <w:r w:rsidRPr="007A382F">
              <w:rPr>
                <w:rFonts w:ascii="Trebuchet MS" w:hAnsi="Trebuchet MS" w:cs="Arial"/>
                <w:b/>
                <w:bCs/>
                <w:position w:val="19"/>
              </w:rPr>
              <w:t>PERTSONA EDO ENTITATE</w:t>
            </w:r>
            <w:r w:rsidR="00F357E4" w:rsidRPr="007A382F">
              <w:rPr>
                <w:rFonts w:ascii="Trebuchet MS" w:hAnsi="Trebuchet MS" w:cs="Arial"/>
                <w:b/>
                <w:bCs/>
                <w:position w:val="19"/>
              </w:rPr>
              <w:t xml:space="preserve"> ABALATU</w:t>
            </w:r>
            <w:r w:rsidRPr="007A382F">
              <w:rPr>
                <w:rFonts w:ascii="Trebuchet MS" w:hAnsi="Trebuchet MS" w:cs="Arial"/>
                <w:b/>
                <w:bCs/>
                <w:position w:val="19"/>
              </w:rPr>
              <w:t>AREN DATUAK</w:t>
            </w:r>
          </w:p>
        </w:tc>
      </w:tr>
      <w:tr w:rsidR="001923AF" w:rsidRPr="007A382F" w:rsidTr="00671BDD">
        <w:trPr>
          <w:trHeight w:hRule="exact" w:val="255"/>
        </w:trPr>
        <w:tc>
          <w:tcPr>
            <w:tcW w:w="5617" w:type="dxa"/>
            <w:tcBorders>
              <w:top w:val="single" w:sz="6" w:space="0" w:color="auto"/>
            </w:tcBorders>
          </w:tcPr>
          <w:p w:rsidR="001923AF" w:rsidRPr="007A382F" w:rsidRDefault="001923AF" w:rsidP="00671BDD">
            <w:pPr>
              <w:rPr>
                <w:rFonts w:ascii="Trebuchet MS" w:hAnsi="Trebuchet MS" w:cs="Arial"/>
                <w:color w:val="000000"/>
              </w:rPr>
            </w:pPr>
            <w:r w:rsidRPr="007A382F">
              <w:rPr>
                <w:rFonts w:ascii="Trebuchet MS" w:hAnsi="Trebuchet MS" w:cs="Arial"/>
                <w:b/>
                <w:bCs/>
              </w:rPr>
              <w:t>Izen-abizenak / Sozietate izena</w:t>
            </w:r>
          </w:p>
        </w:tc>
        <w:tc>
          <w:tcPr>
            <w:tcW w:w="2887" w:type="dxa"/>
            <w:tcBorders>
              <w:top w:val="single" w:sz="6" w:space="0" w:color="auto"/>
            </w:tcBorders>
          </w:tcPr>
          <w:p w:rsidR="001923AF" w:rsidRPr="007A382F" w:rsidRDefault="001923AF" w:rsidP="00671BDD">
            <w:pPr>
              <w:rPr>
                <w:rFonts w:ascii="Trebuchet MS" w:hAnsi="Trebuchet MS" w:cs="Arial"/>
                <w:b/>
                <w:bCs/>
                <w:color w:val="000000"/>
              </w:rPr>
            </w:pPr>
            <w:r w:rsidRPr="007A382F">
              <w:rPr>
                <w:rFonts w:ascii="Trebuchet MS" w:hAnsi="Trebuchet MS" w:cs="Arial"/>
                <w:b/>
                <w:bCs/>
              </w:rPr>
              <w:t>IFK / IFZ</w:t>
            </w:r>
          </w:p>
        </w:tc>
      </w:tr>
      <w:tr w:rsidR="001923AF" w:rsidRPr="007A382F" w:rsidTr="000254AF">
        <w:trPr>
          <w:trHeight w:val="161"/>
        </w:trPr>
        <w:tc>
          <w:tcPr>
            <w:tcW w:w="5617" w:type="dxa"/>
            <w:vAlign w:val="center"/>
          </w:tcPr>
          <w:p w:rsidR="001923AF" w:rsidRPr="007A382F" w:rsidRDefault="001923AF" w:rsidP="00671BDD">
            <w:pPr>
              <w:rPr>
                <w:rFonts w:ascii="Trebuchet MS" w:hAnsi="Trebuchet MS" w:cs="Arial"/>
                <w:color w:val="000000"/>
              </w:rPr>
            </w:pPr>
          </w:p>
        </w:tc>
        <w:tc>
          <w:tcPr>
            <w:tcW w:w="2887" w:type="dxa"/>
            <w:vAlign w:val="center"/>
          </w:tcPr>
          <w:p w:rsidR="001923AF" w:rsidRPr="007A382F" w:rsidRDefault="001923AF" w:rsidP="00671BDD">
            <w:pPr>
              <w:rPr>
                <w:rFonts w:ascii="Trebuchet MS" w:hAnsi="Trebuchet MS" w:cs="Arial"/>
                <w:color w:val="000000"/>
              </w:rPr>
            </w:pPr>
          </w:p>
        </w:tc>
      </w:tr>
      <w:tr w:rsidR="001923AF" w:rsidRPr="007A382F" w:rsidTr="00671BDD">
        <w:trPr>
          <w:trHeight w:hRule="exact" w:val="284"/>
        </w:trPr>
        <w:tc>
          <w:tcPr>
            <w:tcW w:w="8504" w:type="dxa"/>
            <w:gridSpan w:val="2"/>
            <w:vAlign w:val="center"/>
          </w:tcPr>
          <w:p w:rsidR="001923AF" w:rsidRPr="007A382F" w:rsidRDefault="001923AF" w:rsidP="00671BDD">
            <w:pPr>
              <w:rPr>
                <w:rFonts w:ascii="Trebuchet MS" w:hAnsi="Trebuchet MS" w:cs="Arial"/>
                <w:b/>
                <w:bCs/>
                <w:color w:val="000000"/>
              </w:rPr>
            </w:pPr>
            <w:r w:rsidRPr="007A382F">
              <w:rPr>
                <w:rFonts w:ascii="Trebuchet MS" w:hAnsi="Trebuchet MS" w:cs="Arial"/>
                <w:b/>
                <w:bCs/>
              </w:rPr>
              <w:t>Kontratua</w:t>
            </w:r>
            <w:r w:rsidR="001D0249" w:rsidRPr="007A382F">
              <w:rPr>
                <w:rFonts w:ascii="Trebuchet MS" w:hAnsi="Trebuchet MS" w:cs="Arial"/>
                <w:b/>
                <w:bCs/>
              </w:rPr>
              <w:t>ren objektua edo abalatuak bere</w:t>
            </w:r>
            <w:r w:rsidRPr="007A382F">
              <w:rPr>
                <w:rFonts w:ascii="Trebuchet MS" w:hAnsi="Trebuchet MS" w:cs="Arial"/>
                <w:b/>
                <w:bCs/>
              </w:rPr>
              <w:t>gain hartutako betebeharra</w:t>
            </w:r>
          </w:p>
        </w:tc>
      </w:tr>
      <w:tr w:rsidR="001923AF" w:rsidRPr="007A382F" w:rsidTr="00671BDD">
        <w:trPr>
          <w:trHeight w:hRule="exact" w:val="284"/>
        </w:trPr>
        <w:tc>
          <w:tcPr>
            <w:tcW w:w="8504" w:type="dxa"/>
            <w:gridSpan w:val="2"/>
            <w:vAlign w:val="center"/>
          </w:tcPr>
          <w:p w:rsidR="001923AF" w:rsidRPr="007A382F" w:rsidRDefault="001923AF" w:rsidP="00671BDD">
            <w:pPr>
              <w:rPr>
                <w:rFonts w:ascii="Trebuchet MS" w:hAnsi="Trebuchet MS" w:cs="Arial"/>
                <w:bCs/>
                <w:color w:val="000000"/>
              </w:rPr>
            </w:pPr>
          </w:p>
        </w:tc>
      </w:tr>
      <w:tr w:rsidR="001923AF" w:rsidRPr="007A382F" w:rsidTr="00671BDD">
        <w:trPr>
          <w:trHeight w:hRule="exact" w:val="284"/>
        </w:trPr>
        <w:tc>
          <w:tcPr>
            <w:tcW w:w="8504" w:type="dxa"/>
            <w:gridSpan w:val="2"/>
            <w:vAlign w:val="center"/>
          </w:tcPr>
          <w:p w:rsidR="001923AF" w:rsidRPr="007A382F" w:rsidRDefault="001923AF" w:rsidP="00671BDD">
            <w:pPr>
              <w:rPr>
                <w:rFonts w:ascii="Trebuchet MS" w:hAnsi="Trebuchet MS" w:cs="Arial"/>
                <w:b/>
                <w:bCs/>
                <w:color w:val="000000"/>
              </w:rPr>
            </w:pPr>
            <w:r w:rsidRPr="007A382F">
              <w:rPr>
                <w:rFonts w:ascii="Trebuchet MS" w:hAnsi="Trebuchet MS" w:cs="Arial"/>
                <w:b/>
                <w:bCs/>
              </w:rPr>
              <w:t>Kontratazio organoa</w:t>
            </w:r>
          </w:p>
        </w:tc>
      </w:tr>
      <w:tr w:rsidR="001923AF" w:rsidRPr="007A382F" w:rsidTr="00671BDD">
        <w:trPr>
          <w:trHeight w:hRule="exact" w:val="284"/>
        </w:trPr>
        <w:tc>
          <w:tcPr>
            <w:tcW w:w="8504" w:type="dxa"/>
            <w:gridSpan w:val="2"/>
            <w:vAlign w:val="center"/>
          </w:tcPr>
          <w:p w:rsidR="001923AF" w:rsidRPr="007A382F" w:rsidRDefault="001923AF" w:rsidP="00671BDD">
            <w:pPr>
              <w:rPr>
                <w:rFonts w:ascii="Trebuchet MS" w:hAnsi="Trebuchet MS" w:cs="Arial"/>
                <w:bCs/>
                <w:color w:val="000000"/>
              </w:rPr>
            </w:pPr>
          </w:p>
        </w:tc>
      </w:tr>
      <w:tr w:rsidR="001923AF" w:rsidRPr="007A382F" w:rsidTr="000254AF">
        <w:trPr>
          <w:trHeight w:hRule="exact" w:val="229"/>
        </w:trPr>
        <w:tc>
          <w:tcPr>
            <w:tcW w:w="8504" w:type="dxa"/>
            <w:gridSpan w:val="2"/>
            <w:vAlign w:val="center"/>
          </w:tcPr>
          <w:p w:rsidR="001923AF" w:rsidRPr="007A382F" w:rsidRDefault="001923AF" w:rsidP="00671BDD">
            <w:pPr>
              <w:rPr>
                <w:rFonts w:ascii="Trebuchet MS" w:hAnsi="Trebuchet MS" w:cs="Arial"/>
                <w:b/>
                <w:bCs/>
                <w:color w:val="000000"/>
              </w:rPr>
            </w:pPr>
            <w:r w:rsidRPr="007A382F">
              <w:rPr>
                <w:rFonts w:ascii="Trebuchet MS" w:hAnsi="Trebuchet MS" w:cs="Arial"/>
                <w:b/>
                <w:bCs/>
              </w:rPr>
              <w:t>Abalaren zenbatekoa (hizkiz eta zenbakiz)</w:t>
            </w:r>
          </w:p>
        </w:tc>
      </w:tr>
      <w:tr w:rsidR="001923AF" w:rsidRPr="007A382F" w:rsidTr="00671BDD">
        <w:trPr>
          <w:trHeight w:hRule="exact" w:val="284"/>
        </w:trPr>
        <w:tc>
          <w:tcPr>
            <w:tcW w:w="8504" w:type="dxa"/>
            <w:gridSpan w:val="2"/>
            <w:vAlign w:val="center"/>
          </w:tcPr>
          <w:p w:rsidR="001923AF" w:rsidRPr="007A382F" w:rsidRDefault="001923AF" w:rsidP="00671BDD">
            <w:pPr>
              <w:rPr>
                <w:rFonts w:ascii="Trebuchet MS" w:hAnsi="Trebuchet MS" w:cs="Arial"/>
                <w:bCs/>
                <w:color w:val="000000"/>
              </w:rPr>
            </w:pPr>
          </w:p>
        </w:tc>
      </w:tr>
    </w:tbl>
    <w:p w:rsidR="001923AF" w:rsidRPr="007A382F" w:rsidRDefault="001923AF" w:rsidP="00B36C69">
      <w:pPr>
        <w:shd w:val="clear" w:color="auto" w:fill="FFFFFF"/>
        <w:spacing w:before="60"/>
        <w:jc w:val="both"/>
        <w:rPr>
          <w:rFonts w:ascii="Trebuchet MS" w:hAnsi="Trebuchet MS" w:cs="Arial"/>
        </w:rPr>
      </w:pPr>
      <w:r w:rsidRPr="007A382F">
        <w:rPr>
          <w:rFonts w:ascii="Trebuchet MS" w:hAnsi="Trebuchet MS" w:cs="Arial"/>
        </w:rPr>
        <w:t>Entitate abal emaileak bere erantzukizunez aitortzen du betetzen</w:t>
      </w:r>
      <w:r w:rsidR="001D0249" w:rsidRPr="007A382F">
        <w:rPr>
          <w:rFonts w:ascii="Trebuchet MS" w:hAnsi="Trebuchet MS" w:cs="Arial"/>
        </w:rPr>
        <w:t xml:space="preserve"> dituela</w:t>
      </w:r>
      <w:r w:rsidRPr="007A382F">
        <w:rPr>
          <w:rFonts w:ascii="Trebuchet MS" w:hAnsi="Trebuchet MS" w:cs="Arial"/>
        </w:rPr>
        <w:t xml:space="preserve"> </w:t>
      </w:r>
      <w:r w:rsidR="00953A19" w:rsidRPr="007A382F">
        <w:rPr>
          <w:rFonts w:ascii="Trebuchet MS" w:hAnsi="Trebuchet MS" w:cs="Arial"/>
        </w:rPr>
        <w:t>Administrazio Publikoen</w:t>
      </w:r>
      <w:r w:rsidRPr="007A382F">
        <w:rPr>
          <w:rFonts w:ascii="Trebuchet MS" w:hAnsi="Trebuchet MS" w:cs="Arial"/>
        </w:rPr>
        <w:t xml:space="preserve"> Kontratue</w:t>
      </w:r>
      <w:r w:rsidR="004578F7" w:rsidRPr="007A382F">
        <w:rPr>
          <w:rFonts w:ascii="Trebuchet MS" w:hAnsi="Trebuchet MS" w:cs="Arial"/>
        </w:rPr>
        <w:t>i</w:t>
      </w:r>
      <w:r w:rsidR="002936F2" w:rsidRPr="007A382F">
        <w:rPr>
          <w:rFonts w:ascii="Trebuchet MS" w:hAnsi="Trebuchet MS" w:cs="Arial"/>
        </w:rPr>
        <w:t xml:space="preserve"> buruzko</w:t>
      </w:r>
      <w:r w:rsidRPr="007A382F">
        <w:rPr>
          <w:rFonts w:ascii="Trebuchet MS" w:hAnsi="Trebuchet MS" w:cs="Arial"/>
        </w:rPr>
        <w:t xml:space="preserve"> </w:t>
      </w:r>
      <w:r w:rsidR="00F357E4" w:rsidRPr="007A382F">
        <w:rPr>
          <w:rFonts w:ascii="Trebuchet MS" w:hAnsi="Trebuchet MS" w:cs="Arial"/>
        </w:rPr>
        <w:t>Legearen</w:t>
      </w:r>
      <w:r w:rsidRPr="007A382F">
        <w:rPr>
          <w:rFonts w:ascii="Trebuchet MS" w:hAnsi="Trebuchet MS" w:cs="Arial"/>
        </w:rPr>
        <w:t xml:space="preserve"> Erregelamendu Orokorraren 56.2 artikuluak aurreikusten dituen baldintzak. Abal hau solidarioki ematen da obligaziodun nagusiarekiko, berariaz uko eginez eskusio eskubideari, eta kontratazio organoak egin lehen errekerimenduaz </w:t>
      </w:r>
      <w:r w:rsidR="002936F2" w:rsidRPr="007A382F">
        <w:rPr>
          <w:rFonts w:ascii="Trebuchet MS" w:hAnsi="Trebuchet MS" w:cs="Arial"/>
        </w:rPr>
        <w:t xml:space="preserve">ordaintzeko konpromisoaz, </w:t>
      </w:r>
      <w:r w:rsidRPr="007A382F">
        <w:rPr>
          <w:rFonts w:ascii="Trebuchet MS" w:hAnsi="Trebuchet MS" w:cs="Arial"/>
        </w:rPr>
        <w:t>Administrazio</w:t>
      </w:r>
      <w:r w:rsidR="002936F2" w:rsidRPr="007A382F">
        <w:rPr>
          <w:rFonts w:ascii="Trebuchet MS" w:hAnsi="Trebuchet MS" w:cs="Arial"/>
        </w:rPr>
        <w:t xml:space="preserve"> Publiko</w:t>
      </w:r>
      <w:r w:rsidRPr="007A382F">
        <w:rPr>
          <w:rFonts w:ascii="Trebuchet MS" w:hAnsi="Trebuchet MS" w:cs="Arial"/>
        </w:rPr>
        <w:t>en kontratuei buruzko legedian, hori garatzeko arauetan, eta Gipuzkoako Lurralde Historikoko Finantza eta Aurrekontu Araubideari buruzko martxoaren 27ko 4/2007 Foru Arauan aurreikusten diren baldintzetan betiere.</w:t>
      </w:r>
    </w:p>
    <w:p w:rsidR="001923AF" w:rsidRPr="007A382F" w:rsidRDefault="001923AF" w:rsidP="00B36C69">
      <w:pPr>
        <w:shd w:val="clear" w:color="auto" w:fill="FFFFFF"/>
        <w:spacing w:before="60"/>
        <w:jc w:val="both"/>
        <w:rPr>
          <w:rFonts w:ascii="Trebuchet MS" w:hAnsi="Trebuchet MS" w:cs="Arial"/>
        </w:rPr>
      </w:pPr>
      <w:r w:rsidRPr="007A382F">
        <w:rPr>
          <w:rFonts w:ascii="Trebuchet MS" w:hAnsi="Trebuchet MS" w:cs="Arial"/>
        </w:rPr>
        <w:t>Abal hau indarrean egongo da, harik eta kontratazio organoak edo horren izenean jardunez legez horretarako gai denak, deuseztatzeko edo itzultzeko baimena ematen duen arte, Sektore Publikoko Kontratuen Legean eta legedi osagarrian ezarritakoarekin bat.</w:t>
      </w:r>
    </w:p>
    <w:p w:rsidR="001923AF" w:rsidRPr="007A382F" w:rsidRDefault="001923AF" w:rsidP="00B7650C">
      <w:pPr>
        <w:shd w:val="clear" w:color="auto" w:fill="FFFFFF"/>
        <w:spacing w:before="60" w:after="60" w:line="240" w:lineRule="atLeast"/>
        <w:jc w:val="both"/>
        <w:rPr>
          <w:rFonts w:ascii="Trebuchet MS" w:hAnsi="Trebuchet MS"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1923AF" w:rsidRPr="007A382F" w:rsidTr="00B7650C">
        <w:trPr>
          <w:trHeight w:hRule="exact" w:val="340"/>
        </w:trPr>
        <w:tc>
          <w:tcPr>
            <w:tcW w:w="2694" w:type="dxa"/>
            <w:vAlign w:val="center"/>
          </w:tcPr>
          <w:p w:rsidR="001923AF" w:rsidRPr="007A382F" w:rsidRDefault="001923AF" w:rsidP="00B7650C">
            <w:pPr>
              <w:spacing w:line="240" w:lineRule="atLeast"/>
              <w:ind w:right="-1"/>
              <w:rPr>
                <w:rFonts w:ascii="Trebuchet MS" w:hAnsi="Trebuchet MS" w:cs="Arial"/>
                <w:b/>
                <w:color w:val="808080"/>
              </w:rPr>
            </w:pPr>
            <w:r w:rsidRPr="007A382F">
              <w:rPr>
                <w:rFonts w:ascii="Trebuchet MS" w:hAnsi="Trebuchet MS" w:cs="Arial"/>
                <w:b/>
                <w:color w:val="808080"/>
              </w:rPr>
              <w:t>Tokia eta data:</w:t>
            </w:r>
          </w:p>
        </w:tc>
        <w:tc>
          <w:tcPr>
            <w:tcW w:w="5880" w:type="dxa"/>
            <w:vAlign w:val="center"/>
          </w:tcPr>
          <w:p w:rsidR="001923AF" w:rsidRPr="007A382F" w:rsidRDefault="001923AF" w:rsidP="00B7650C">
            <w:pPr>
              <w:spacing w:line="240" w:lineRule="atLeast"/>
              <w:ind w:right="-1"/>
              <w:rPr>
                <w:rFonts w:ascii="Trebuchet MS" w:hAnsi="Trebuchet MS" w:cs="Arial"/>
                <w:color w:val="808080"/>
              </w:rPr>
            </w:pPr>
          </w:p>
        </w:tc>
      </w:tr>
      <w:tr w:rsidR="001923AF" w:rsidRPr="007A382F" w:rsidTr="00B7650C">
        <w:trPr>
          <w:trHeight w:hRule="exact" w:val="340"/>
        </w:trPr>
        <w:tc>
          <w:tcPr>
            <w:tcW w:w="2694" w:type="dxa"/>
            <w:vAlign w:val="center"/>
          </w:tcPr>
          <w:p w:rsidR="001923AF" w:rsidRPr="007A382F" w:rsidRDefault="001923AF" w:rsidP="00B7650C">
            <w:pPr>
              <w:spacing w:line="240" w:lineRule="atLeast"/>
              <w:ind w:right="-1"/>
              <w:rPr>
                <w:rFonts w:ascii="Trebuchet MS" w:hAnsi="Trebuchet MS" w:cs="Arial"/>
                <w:b/>
                <w:color w:val="808080"/>
              </w:rPr>
            </w:pPr>
            <w:r w:rsidRPr="007A382F">
              <w:rPr>
                <w:rFonts w:ascii="Trebuchet MS" w:hAnsi="Trebuchet MS" w:cs="Arial"/>
                <w:b/>
                <w:color w:val="808080"/>
              </w:rPr>
              <w:t>Entitatearen helbidea:</w:t>
            </w:r>
          </w:p>
        </w:tc>
        <w:tc>
          <w:tcPr>
            <w:tcW w:w="5880" w:type="dxa"/>
            <w:vAlign w:val="center"/>
          </w:tcPr>
          <w:p w:rsidR="001923AF" w:rsidRPr="007A382F" w:rsidRDefault="001923AF" w:rsidP="00B7650C">
            <w:pPr>
              <w:spacing w:line="240" w:lineRule="atLeast"/>
              <w:ind w:right="-1"/>
              <w:rPr>
                <w:rFonts w:ascii="Trebuchet MS" w:hAnsi="Trebuchet MS" w:cs="Arial"/>
                <w:color w:val="808080"/>
              </w:rPr>
            </w:pPr>
          </w:p>
        </w:tc>
      </w:tr>
      <w:tr w:rsidR="001923AF" w:rsidRPr="007A382F" w:rsidTr="00B7650C">
        <w:trPr>
          <w:trHeight w:hRule="exact" w:val="340"/>
        </w:trPr>
        <w:tc>
          <w:tcPr>
            <w:tcW w:w="2694" w:type="dxa"/>
            <w:vAlign w:val="center"/>
          </w:tcPr>
          <w:p w:rsidR="001923AF" w:rsidRPr="007A382F" w:rsidRDefault="001923AF" w:rsidP="00B7650C">
            <w:pPr>
              <w:spacing w:line="240" w:lineRule="atLeast"/>
              <w:ind w:right="-1"/>
              <w:rPr>
                <w:rFonts w:ascii="Trebuchet MS" w:hAnsi="Trebuchet MS" w:cs="Arial"/>
                <w:b/>
                <w:color w:val="808080"/>
              </w:rPr>
            </w:pPr>
            <w:r w:rsidRPr="007A382F">
              <w:rPr>
                <w:rFonts w:ascii="Trebuchet MS" w:hAnsi="Trebuchet MS" w:cs="Arial"/>
                <w:b/>
                <w:color w:val="808080"/>
              </w:rPr>
              <w:t>Ahaldunen sinadura:</w:t>
            </w:r>
          </w:p>
        </w:tc>
        <w:tc>
          <w:tcPr>
            <w:tcW w:w="5880" w:type="dxa"/>
            <w:vAlign w:val="center"/>
          </w:tcPr>
          <w:p w:rsidR="001923AF" w:rsidRPr="007A382F" w:rsidRDefault="001923AF" w:rsidP="00B7650C">
            <w:pPr>
              <w:spacing w:line="240" w:lineRule="atLeast"/>
              <w:ind w:right="-1"/>
              <w:rPr>
                <w:rFonts w:ascii="Trebuchet MS" w:hAnsi="Trebuchet MS" w:cs="Arial"/>
                <w:color w:val="808080"/>
              </w:rPr>
            </w:pPr>
          </w:p>
        </w:tc>
      </w:tr>
    </w:tbl>
    <w:p w:rsidR="001923AF" w:rsidRPr="007A382F" w:rsidRDefault="001923AF" w:rsidP="00681FF0">
      <w:pPr>
        <w:pStyle w:val="1izenburua"/>
        <w:spacing w:line="240" w:lineRule="atLeast"/>
        <w:jc w:val="center"/>
        <w:rPr>
          <w:rFonts w:ascii="Trebuchet MS" w:hAnsi="Trebuchet MS"/>
          <w:sz w:val="20"/>
          <w:szCs w:val="20"/>
        </w:rPr>
      </w:pPr>
      <w:r w:rsidRPr="007A382F">
        <w:rPr>
          <w:rFonts w:ascii="Trebuchet MS" w:hAnsi="Trebuchet MS"/>
          <w:sz w:val="20"/>
          <w:szCs w:val="20"/>
        </w:rPr>
        <w:br w:type="page"/>
      </w:r>
      <w:bookmarkStart w:id="157" w:name="_ANEXO_XXX.-_MODELO_1"/>
      <w:bookmarkStart w:id="158" w:name="_ANEXO_VI.-_DECLARACIÓN"/>
      <w:bookmarkStart w:id="159" w:name="_ANEXO_IV.-_MODELO_3"/>
      <w:bookmarkStart w:id="160" w:name="_Toc505069553"/>
      <w:bookmarkStart w:id="161" w:name="ax_4"/>
      <w:bookmarkStart w:id="162" w:name="_Toc506459354"/>
      <w:bookmarkStart w:id="163" w:name="_Toc512242324"/>
      <w:bookmarkStart w:id="164" w:name="_Toc63777961"/>
      <w:bookmarkEnd w:id="157"/>
      <w:bookmarkEnd w:id="158"/>
      <w:bookmarkEnd w:id="159"/>
      <w:r w:rsidRPr="007A382F">
        <w:rPr>
          <w:rFonts w:ascii="Trebuchet MS" w:hAnsi="Trebuchet MS"/>
          <w:sz w:val="20"/>
          <w:szCs w:val="20"/>
        </w:rPr>
        <w:lastRenderedPageBreak/>
        <w:t xml:space="preserve">IV.- </w:t>
      </w:r>
      <w:bookmarkEnd w:id="160"/>
      <w:r w:rsidRPr="007A382F">
        <w:rPr>
          <w:rFonts w:ascii="Trebuchet MS" w:hAnsi="Trebuchet MS"/>
          <w:sz w:val="20"/>
          <w:szCs w:val="20"/>
        </w:rPr>
        <w:t>ERANSKINA</w:t>
      </w:r>
      <w:bookmarkEnd w:id="161"/>
      <w:r w:rsidRPr="007A382F">
        <w:rPr>
          <w:rFonts w:ascii="Trebuchet MS" w:hAnsi="Trebuchet MS"/>
          <w:sz w:val="20"/>
          <w:szCs w:val="20"/>
        </w:rPr>
        <w:t>.- ESKAINTZA EKONOMIKORAKO ETA FORMULA BIDEZ EBALUATZEKO ESKAINTZAKO BESTE ELEMENTUETARAKO EREDUA,</w:t>
      </w:r>
      <w:bookmarkEnd w:id="162"/>
      <w:r w:rsidR="002936F2" w:rsidRPr="007A382F">
        <w:rPr>
          <w:rFonts w:ascii="Trebuchet MS" w:hAnsi="Trebuchet MS"/>
          <w:sz w:val="20"/>
          <w:szCs w:val="20"/>
        </w:rPr>
        <w:t xml:space="preserve"> ERANTZU</w:t>
      </w:r>
      <w:r w:rsidRPr="007A382F">
        <w:rPr>
          <w:rFonts w:ascii="Trebuchet MS" w:hAnsi="Trebuchet MS"/>
          <w:sz w:val="20"/>
          <w:szCs w:val="20"/>
        </w:rPr>
        <w:t>KIZUN</w:t>
      </w:r>
      <w:r w:rsidR="002936F2" w:rsidRPr="007A382F">
        <w:rPr>
          <w:rFonts w:ascii="Trebuchet MS" w:hAnsi="Trebuchet MS"/>
          <w:sz w:val="20"/>
          <w:szCs w:val="20"/>
        </w:rPr>
        <w:t>PEKO</w:t>
      </w:r>
      <w:r w:rsidRPr="007A382F">
        <w:rPr>
          <w:rFonts w:ascii="Trebuchet MS" w:hAnsi="Trebuchet MS"/>
          <w:sz w:val="20"/>
          <w:szCs w:val="20"/>
        </w:rPr>
        <w:t xml:space="preserve"> ADIERAZPENAREKIN</w:t>
      </w:r>
      <w:bookmarkEnd w:id="163"/>
      <w:bookmarkEnd w:id="164"/>
    </w:p>
    <w:tbl>
      <w:tblPr>
        <w:tblW w:w="8504" w:type="dxa"/>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7A382F" w:rsidTr="00D77293">
        <w:trPr>
          <w:trHeight w:hRule="exact" w:val="340"/>
        </w:trPr>
        <w:tc>
          <w:tcPr>
            <w:tcW w:w="8504" w:type="dxa"/>
            <w:gridSpan w:val="4"/>
            <w:tcBorders>
              <w:bottom w:val="single" w:sz="4" w:space="0" w:color="auto"/>
            </w:tcBorders>
            <w:vAlign w:val="center"/>
          </w:tcPr>
          <w:p w:rsidR="001923AF" w:rsidRPr="007A382F" w:rsidRDefault="001923AF" w:rsidP="00B7650C">
            <w:pPr>
              <w:ind w:right="-1"/>
              <w:rPr>
                <w:rFonts w:ascii="Trebuchet MS" w:hAnsi="Trebuchet MS" w:cs="Arial"/>
                <w:color w:val="000000"/>
              </w:rPr>
            </w:pPr>
            <w:r w:rsidRPr="007A382F">
              <w:rPr>
                <w:rFonts w:ascii="Trebuchet MS" w:hAnsi="Trebuchet MS" w:cs="Arial"/>
                <w:b/>
                <w:bCs/>
                <w:position w:val="19"/>
              </w:rPr>
              <w:t>IDENTIFIKAZIO DATUAK</w:t>
            </w:r>
          </w:p>
        </w:tc>
      </w:tr>
      <w:tr w:rsidR="001923AF" w:rsidRPr="007A382F" w:rsidTr="00D77293">
        <w:trPr>
          <w:trHeight w:val="463"/>
        </w:trPr>
        <w:tc>
          <w:tcPr>
            <w:tcW w:w="5617" w:type="dxa"/>
            <w:gridSpan w:val="3"/>
            <w:tcBorders>
              <w:top w:val="single" w:sz="4" w:space="0" w:color="auto"/>
            </w:tcBorders>
            <w:vAlign w:val="center"/>
          </w:tcPr>
          <w:p w:rsidR="001923AF" w:rsidRPr="007A382F" w:rsidRDefault="001923AF" w:rsidP="00B7650C">
            <w:pPr>
              <w:ind w:right="-1"/>
              <w:rPr>
                <w:rFonts w:ascii="Trebuchet MS" w:hAnsi="Trebuchet MS" w:cs="Arial"/>
                <w:color w:val="000000"/>
              </w:rPr>
            </w:pPr>
            <w:r w:rsidRPr="007A382F">
              <w:rPr>
                <w:rFonts w:ascii="Trebuchet MS" w:hAnsi="Trebuchet MS" w:cs="Arial"/>
                <w:b/>
                <w:bCs/>
              </w:rPr>
              <w:t>1. abizena, 2. abizena, izena</w:t>
            </w:r>
          </w:p>
          <w:p w:rsidR="001923AF" w:rsidRPr="007A382F" w:rsidRDefault="001923AF" w:rsidP="00B7650C">
            <w:pPr>
              <w:ind w:right="-1"/>
              <w:rPr>
                <w:rFonts w:ascii="Trebuchet MS" w:hAnsi="Trebuchet MS" w:cs="Arial"/>
                <w:color w:val="000000"/>
              </w:rPr>
            </w:pPr>
          </w:p>
        </w:tc>
        <w:tc>
          <w:tcPr>
            <w:tcW w:w="2887" w:type="dxa"/>
            <w:tcBorders>
              <w:top w:val="single" w:sz="4" w:space="0" w:color="auto"/>
            </w:tcBorders>
          </w:tcPr>
          <w:p w:rsidR="001923AF" w:rsidRPr="007A382F" w:rsidRDefault="001923AF" w:rsidP="00B7650C">
            <w:pPr>
              <w:ind w:right="-1"/>
              <w:jc w:val="both"/>
              <w:rPr>
                <w:rFonts w:ascii="Trebuchet MS" w:hAnsi="Trebuchet MS" w:cs="Arial"/>
                <w:b/>
                <w:bCs/>
                <w:color w:val="000000"/>
              </w:rPr>
            </w:pPr>
            <w:r w:rsidRPr="007A382F">
              <w:rPr>
                <w:rFonts w:ascii="Trebuchet MS" w:hAnsi="Trebuchet MS" w:cs="Arial"/>
                <w:b/>
                <w:bCs/>
              </w:rPr>
              <w:t>NAN/IFZ</w:t>
            </w:r>
          </w:p>
          <w:p w:rsidR="001923AF" w:rsidRPr="007A382F" w:rsidRDefault="001923AF" w:rsidP="00B7650C">
            <w:pPr>
              <w:ind w:left="45" w:right="-1"/>
              <w:jc w:val="both"/>
              <w:rPr>
                <w:rFonts w:ascii="Trebuchet MS" w:hAnsi="Trebuchet MS" w:cs="Arial"/>
                <w:color w:val="000000"/>
              </w:rPr>
            </w:pPr>
          </w:p>
        </w:tc>
      </w:tr>
      <w:tr w:rsidR="001923AF" w:rsidRPr="007A382F" w:rsidTr="00D77293">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B7650C">
            <w:pPr>
              <w:ind w:right="-1"/>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B7650C">
            <w:pPr>
              <w:ind w:left="57"/>
              <w:rPr>
                <w:rFonts w:ascii="Trebuchet MS" w:hAnsi="Trebuchet MS" w:cs="Arial"/>
                <w:color w:val="000000"/>
              </w:rPr>
            </w:pPr>
            <w:r w:rsidRPr="007A382F">
              <w:rPr>
                <w:rFonts w:ascii="Trebuchet MS" w:hAnsi="Trebuchet MS" w:cs="Arial"/>
                <w:b/>
                <w:bCs/>
              </w:rPr>
              <w:t>Norberaren izenean</w:t>
            </w:r>
          </w:p>
        </w:tc>
      </w:tr>
      <w:tr w:rsidR="001923AF" w:rsidRPr="007A382F" w:rsidTr="00D77293">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B7650C">
            <w:pPr>
              <w:ind w:right="-1"/>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B7650C">
            <w:pPr>
              <w:ind w:left="57"/>
              <w:rPr>
                <w:rFonts w:ascii="Trebuchet MS" w:hAnsi="Trebuchet MS" w:cs="Arial"/>
              </w:rPr>
            </w:pPr>
            <w:r w:rsidRPr="007A382F">
              <w:rPr>
                <w:rFonts w:ascii="Trebuchet MS" w:hAnsi="Trebuchet MS" w:cs="Arial"/>
                <w:b/>
                <w:bCs/>
              </w:rPr>
              <w:t>Ordezkatutako enpresaren izenean</w:t>
            </w:r>
            <w:r w:rsidRPr="007A382F">
              <w:rPr>
                <w:rFonts w:ascii="Trebuchet MS" w:hAnsi="Trebuchet MS" w:cs="Arial"/>
                <w:b/>
                <w:bCs/>
                <w:color w:val="000000"/>
              </w:rPr>
              <w:t xml:space="preserve"> </w:t>
            </w:r>
          </w:p>
        </w:tc>
      </w:tr>
      <w:tr w:rsidR="001923AF" w:rsidRPr="007A382F" w:rsidTr="00D77293">
        <w:trPr>
          <w:trHeight w:val="340"/>
        </w:trPr>
        <w:tc>
          <w:tcPr>
            <w:tcW w:w="3261" w:type="dxa"/>
            <w:gridSpan w:val="2"/>
            <w:vAlign w:val="center"/>
          </w:tcPr>
          <w:p w:rsidR="001923AF" w:rsidRPr="007A382F" w:rsidRDefault="001923AF" w:rsidP="00B7650C">
            <w:pPr>
              <w:ind w:left="340"/>
              <w:rPr>
                <w:rFonts w:ascii="Trebuchet MS" w:hAnsi="Trebuchet MS" w:cs="Arial"/>
                <w:b/>
                <w:bCs/>
                <w:color w:val="000000"/>
              </w:rPr>
            </w:pPr>
            <w:r w:rsidRPr="007A382F">
              <w:rPr>
                <w:rFonts w:ascii="Trebuchet MS" w:hAnsi="Trebuchet MS" w:cs="Arial"/>
                <w:b/>
                <w:bCs/>
              </w:rPr>
              <w:t>Ordezkatuaren sozietate izena:</w:t>
            </w:r>
          </w:p>
        </w:tc>
        <w:tc>
          <w:tcPr>
            <w:tcW w:w="5243" w:type="dxa"/>
            <w:gridSpan w:val="2"/>
            <w:vAlign w:val="center"/>
          </w:tcPr>
          <w:p w:rsidR="001923AF" w:rsidRPr="007A382F" w:rsidRDefault="001923AF" w:rsidP="00B7650C">
            <w:pPr>
              <w:ind w:left="45" w:right="-1"/>
              <w:jc w:val="both"/>
              <w:rPr>
                <w:rFonts w:ascii="Trebuchet MS" w:hAnsi="Trebuchet MS" w:cs="Arial"/>
                <w:bCs/>
                <w:color w:val="000000"/>
              </w:rPr>
            </w:pPr>
          </w:p>
        </w:tc>
      </w:tr>
      <w:tr w:rsidR="001923AF" w:rsidRPr="007A382F" w:rsidTr="00D77293">
        <w:trPr>
          <w:trHeight w:val="340"/>
        </w:trPr>
        <w:tc>
          <w:tcPr>
            <w:tcW w:w="3261" w:type="dxa"/>
            <w:gridSpan w:val="2"/>
            <w:vAlign w:val="center"/>
          </w:tcPr>
          <w:p w:rsidR="001923AF" w:rsidRPr="007A382F" w:rsidRDefault="001923AF" w:rsidP="00B7650C">
            <w:pPr>
              <w:ind w:left="340"/>
              <w:rPr>
                <w:rFonts w:ascii="Trebuchet MS" w:hAnsi="Trebuchet MS" w:cs="Arial"/>
                <w:b/>
                <w:bCs/>
                <w:color w:val="000000"/>
              </w:rPr>
            </w:pPr>
            <w:r w:rsidRPr="007A382F">
              <w:rPr>
                <w:rFonts w:ascii="Trebuchet MS" w:hAnsi="Trebuchet MS" w:cs="Arial"/>
                <w:b/>
                <w:bCs/>
              </w:rPr>
              <w:t>Ordezkatuaren IFK:</w:t>
            </w:r>
          </w:p>
        </w:tc>
        <w:tc>
          <w:tcPr>
            <w:tcW w:w="5243" w:type="dxa"/>
            <w:gridSpan w:val="2"/>
            <w:vAlign w:val="center"/>
          </w:tcPr>
          <w:p w:rsidR="001923AF" w:rsidRPr="007A382F" w:rsidRDefault="001923AF" w:rsidP="00B7650C">
            <w:pPr>
              <w:ind w:left="45" w:right="-1"/>
              <w:jc w:val="both"/>
              <w:rPr>
                <w:rFonts w:ascii="Trebuchet MS" w:hAnsi="Trebuchet MS" w:cs="Arial"/>
                <w:bCs/>
                <w:color w:val="000000"/>
              </w:rPr>
            </w:pPr>
          </w:p>
        </w:tc>
      </w:tr>
    </w:tbl>
    <w:p w:rsidR="001923AF" w:rsidRPr="007A382F" w:rsidRDefault="001923AF" w:rsidP="00B7650C">
      <w:pPr>
        <w:autoSpaceDE w:val="0"/>
        <w:autoSpaceDN w:val="0"/>
        <w:adjustRightInd w:val="0"/>
        <w:spacing w:after="60"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7A382F" w:rsidTr="00B7650C">
        <w:trPr>
          <w:trHeight w:hRule="exact" w:val="284"/>
        </w:trPr>
        <w:tc>
          <w:tcPr>
            <w:tcW w:w="8504" w:type="dxa"/>
            <w:gridSpan w:val="2"/>
            <w:tcBorders>
              <w:top w:val="nil"/>
              <w:left w:val="nil"/>
              <w:right w:val="nil"/>
            </w:tcBorders>
            <w:vAlign w:val="center"/>
          </w:tcPr>
          <w:p w:rsidR="001923AF" w:rsidRPr="007A382F" w:rsidRDefault="001923AF" w:rsidP="00B7650C">
            <w:pPr>
              <w:rPr>
                <w:rFonts w:ascii="Trebuchet MS" w:hAnsi="Trebuchet MS" w:cs="Arial"/>
                <w:b/>
                <w:bCs/>
                <w:color w:val="000000"/>
                <w:position w:val="21"/>
              </w:rPr>
            </w:pPr>
            <w:r w:rsidRPr="007A382F">
              <w:rPr>
                <w:rFonts w:ascii="Trebuchet MS" w:hAnsi="Trebuchet MS" w:cs="Arial"/>
                <w:b/>
                <w:bCs/>
                <w:position w:val="21"/>
              </w:rPr>
              <w:t>KONTRATAZIO ESPEDIENTEAREN DATUAK</w:t>
            </w:r>
          </w:p>
        </w:tc>
      </w:tr>
      <w:tr w:rsidR="001923AF" w:rsidRPr="007A382F" w:rsidTr="00B7650C">
        <w:trPr>
          <w:trHeight w:val="454"/>
        </w:trPr>
        <w:tc>
          <w:tcPr>
            <w:tcW w:w="5617" w:type="dxa"/>
            <w:tcBorders>
              <w:left w:val="nil"/>
              <w:bottom w:val="nil"/>
              <w:right w:val="nil"/>
            </w:tcBorders>
            <w:vAlign w:val="center"/>
          </w:tcPr>
          <w:p w:rsidR="001923AF" w:rsidRPr="007A382F" w:rsidRDefault="001923AF" w:rsidP="00B7650C">
            <w:pPr>
              <w:rPr>
                <w:rFonts w:ascii="Trebuchet MS" w:hAnsi="Trebuchet MS" w:cs="Arial"/>
                <w:b/>
                <w:bCs/>
                <w:color w:val="000000"/>
              </w:rPr>
            </w:pPr>
            <w:r w:rsidRPr="007A382F">
              <w:rPr>
                <w:rFonts w:ascii="Trebuchet MS" w:hAnsi="Trebuchet MS" w:cs="Arial"/>
                <w:b/>
                <w:bCs/>
              </w:rPr>
              <w:t>Kontratuaren izena</w:t>
            </w:r>
          </w:p>
          <w:p w:rsidR="001923AF" w:rsidRPr="007A382F" w:rsidRDefault="001923AF" w:rsidP="00B7650C">
            <w:pPr>
              <w:ind w:left="45"/>
              <w:rPr>
                <w:rFonts w:ascii="Trebuchet MS" w:hAnsi="Trebuchet MS" w:cs="Arial"/>
                <w:color w:val="000000"/>
              </w:rPr>
            </w:pPr>
          </w:p>
        </w:tc>
        <w:tc>
          <w:tcPr>
            <w:tcW w:w="2887" w:type="dxa"/>
            <w:tcBorders>
              <w:left w:val="nil"/>
              <w:bottom w:val="nil"/>
              <w:right w:val="nil"/>
            </w:tcBorders>
            <w:vAlign w:val="center"/>
          </w:tcPr>
          <w:p w:rsidR="001923AF" w:rsidRPr="007A382F" w:rsidRDefault="001923AF" w:rsidP="00B7650C">
            <w:pPr>
              <w:rPr>
                <w:rFonts w:ascii="Trebuchet MS" w:hAnsi="Trebuchet MS" w:cs="Arial"/>
                <w:b/>
                <w:bCs/>
                <w:color w:val="000000"/>
              </w:rPr>
            </w:pPr>
            <w:r w:rsidRPr="007A382F">
              <w:rPr>
                <w:rFonts w:ascii="Trebuchet MS" w:hAnsi="Trebuchet MS" w:cs="Arial"/>
                <w:b/>
                <w:bCs/>
              </w:rPr>
              <w:t>Erreferentzia kodea</w:t>
            </w:r>
          </w:p>
          <w:p w:rsidR="001923AF" w:rsidRPr="007A382F" w:rsidRDefault="001923AF" w:rsidP="00B7650C">
            <w:pPr>
              <w:ind w:left="45"/>
              <w:rPr>
                <w:rFonts w:ascii="Trebuchet MS" w:hAnsi="Trebuchet MS" w:cs="Arial"/>
              </w:rPr>
            </w:pPr>
          </w:p>
        </w:tc>
      </w:tr>
    </w:tbl>
    <w:p w:rsidR="001923AF" w:rsidRPr="007A382F" w:rsidRDefault="001923AF" w:rsidP="00B7650C">
      <w:pPr>
        <w:autoSpaceDE w:val="0"/>
        <w:autoSpaceDN w:val="0"/>
        <w:adjustRightInd w:val="0"/>
        <w:spacing w:after="60" w:line="240" w:lineRule="atLeast"/>
        <w:ind w:right="-1"/>
        <w:jc w:val="both"/>
        <w:rPr>
          <w:rFonts w:ascii="Trebuchet MS" w:hAnsi="Trebuchet MS" w:cs="Arial"/>
        </w:rPr>
      </w:pPr>
    </w:p>
    <w:p w:rsidR="001923AF" w:rsidRPr="007A382F" w:rsidRDefault="001923AF" w:rsidP="00B7650C">
      <w:pPr>
        <w:autoSpaceDE w:val="0"/>
        <w:autoSpaceDN w:val="0"/>
        <w:adjustRightInd w:val="0"/>
        <w:spacing w:line="240" w:lineRule="atLeast"/>
        <w:ind w:right="-1"/>
        <w:jc w:val="both"/>
        <w:rPr>
          <w:rFonts w:ascii="Trebuchet MS" w:hAnsi="Trebuchet MS" w:cs="Arial"/>
        </w:rPr>
      </w:pPr>
      <w:r w:rsidRPr="007A382F">
        <w:rPr>
          <w:rFonts w:ascii="Trebuchet MS" w:hAnsi="Trebuchet MS" w:cs="Arial"/>
        </w:rPr>
        <w:t>Jakinda zeintzuk diren kontratazio espedienteari dagokionez eskatzen diren baldintzak eta beharkizunak, proposatzen d(it)u honako prezio hau(ek) eta, hala badagokio, formula bidez ebaluagarriak diren gainerako elementuen eskaintzak:</w:t>
      </w:r>
    </w:p>
    <w:p w:rsidR="001923AF" w:rsidRPr="007A382F" w:rsidRDefault="001923AF" w:rsidP="00B7650C">
      <w:pPr>
        <w:autoSpaceDE w:val="0"/>
        <w:autoSpaceDN w:val="0"/>
        <w:adjustRightInd w:val="0"/>
        <w:spacing w:line="240" w:lineRule="atLeast"/>
        <w:ind w:right="-1"/>
        <w:rPr>
          <w:rFonts w:ascii="Trebuchet MS" w:hAnsi="Trebuchet MS" w:cs="Arial"/>
          <w:b/>
        </w:rPr>
      </w:pPr>
    </w:p>
    <w:p w:rsidR="001923AF" w:rsidRPr="007A382F" w:rsidRDefault="001923AF" w:rsidP="00B7650C">
      <w:pPr>
        <w:autoSpaceDE w:val="0"/>
        <w:autoSpaceDN w:val="0"/>
        <w:adjustRightInd w:val="0"/>
        <w:jc w:val="both"/>
        <w:rPr>
          <w:rFonts w:ascii="Trebuchet MS" w:hAnsi="Trebuchet MS" w:cs="Arial"/>
          <w:b/>
        </w:rPr>
      </w:pPr>
      <w:r w:rsidRPr="007A382F">
        <w:rPr>
          <w:rFonts w:ascii="Trebuchet MS" w:hAnsi="Trebuchet MS" w:cs="Arial"/>
          <w:b/>
        </w:rPr>
        <w:t>1.- ESKAINTZA EKONOMIKOA</w:t>
      </w:r>
    </w:p>
    <w:p w:rsidR="00A35621" w:rsidRDefault="00A35621" w:rsidP="00B7650C">
      <w:pPr>
        <w:autoSpaceDE w:val="0"/>
        <w:autoSpaceDN w:val="0"/>
        <w:adjustRightInd w:val="0"/>
        <w:jc w:val="both"/>
        <w:rPr>
          <w:rFonts w:ascii="Trebuchet MS" w:hAnsi="Trebuchet MS" w:cs="Arial"/>
        </w:rPr>
      </w:pPr>
    </w:p>
    <w:p w:rsidR="001923AF" w:rsidRDefault="00A35621" w:rsidP="00B7650C">
      <w:pPr>
        <w:autoSpaceDE w:val="0"/>
        <w:autoSpaceDN w:val="0"/>
        <w:adjustRightInd w:val="0"/>
        <w:jc w:val="both"/>
        <w:rPr>
          <w:rFonts w:ascii="Trebuchet MS" w:hAnsi="Trebuchet MS" w:cs="Arial"/>
        </w:rPr>
      </w:pPr>
      <w:r>
        <w:rPr>
          <w:rFonts w:ascii="Trebuchet MS" w:hAnsi="Trebuchet MS" w:cs="Arial"/>
        </w:rPr>
        <w:t>Prezioa:</w:t>
      </w:r>
    </w:p>
    <w:p w:rsidR="00A35621" w:rsidRPr="00A35621" w:rsidRDefault="00A35621" w:rsidP="00B7650C">
      <w:pPr>
        <w:autoSpaceDE w:val="0"/>
        <w:autoSpaceDN w:val="0"/>
        <w:adjustRightInd w:val="0"/>
        <w:jc w:val="both"/>
        <w:rPr>
          <w:rFonts w:ascii="Trebuchet MS" w:hAnsi="Trebuchet MS" w:cs="Arial"/>
        </w:rPr>
      </w:pPr>
    </w:p>
    <w:p w:rsidR="001923AF" w:rsidRPr="007A382F" w:rsidRDefault="001923AF" w:rsidP="00B7650C">
      <w:pPr>
        <w:autoSpaceDE w:val="0"/>
        <w:autoSpaceDN w:val="0"/>
        <w:adjustRightInd w:val="0"/>
        <w:spacing w:after="60" w:line="240" w:lineRule="atLeast"/>
        <w:ind w:right="-1"/>
        <w:jc w:val="both"/>
        <w:rPr>
          <w:rFonts w:ascii="Trebuchet MS" w:hAnsi="Trebuchet MS" w:cs="Arial"/>
          <w:b/>
        </w:rPr>
      </w:pPr>
      <w:r w:rsidRPr="007A382F">
        <w:rPr>
          <w:rFonts w:ascii="Trebuchet MS" w:hAnsi="Trebuchet MS" w:cs="Arial"/>
          <w:b/>
        </w:rPr>
        <w:t>2.- FORMULA BIDEZ EBALUATZEKO BESTE ELEMENTU BATZUK</w:t>
      </w:r>
    </w:p>
    <w:p w:rsidR="001923AF" w:rsidRPr="007A382F" w:rsidRDefault="001923AF" w:rsidP="00B7650C">
      <w:pPr>
        <w:spacing w:line="240" w:lineRule="atLeast"/>
        <w:ind w:right="-1"/>
        <w:rPr>
          <w:rFonts w:ascii="Trebuchet MS" w:hAnsi="Trebuchet MS" w:cs="Arial"/>
        </w:rPr>
      </w:pPr>
    </w:p>
    <w:p w:rsidR="00A35621" w:rsidRDefault="00A35621" w:rsidP="00A35621">
      <w:pPr>
        <w:autoSpaceDE w:val="0"/>
        <w:autoSpaceDN w:val="0"/>
        <w:adjustRightInd w:val="0"/>
        <w:jc w:val="both"/>
        <w:rPr>
          <w:rFonts w:ascii="Trebuchet MS" w:hAnsi="Trebuchet MS" w:cs="Arial"/>
        </w:rPr>
      </w:pPr>
      <w:r>
        <w:rPr>
          <w:rFonts w:ascii="Trebuchet MS" w:hAnsi="Trebuchet MS" w:cs="Arial"/>
        </w:rPr>
        <w:t>2.1.- Auditoretza taldeko buruaren eskarmentua:</w:t>
      </w:r>
    </w:p>
    <w:p w:rsidR="00A35621" w:rsidRDefault="009A3D9C" w:rsidP="00A35621">
      <w:pPr>
        <w:autoSpaceDE w:val="0"/>
        <w:autoSpaceDN w:val="0"/>
        <w:adjustRightInd w:val="0"/>
        <w:jc w:val="both"/>
        <w:rPr>
          <w:rFonts w:ascii="Trebuchet MS" w:hAnsi="Trebuchet MS" w:cs="Arial"/>
        </w:rPr>
      </w:pPr>
      <w:r>
        <w:rPr>
          <w:rFonts w:ascii="Trebuchet MS" w:hAnsi="Trebuchet MS" w:cs="Arial"/>
        </w:rPr>
        <w:t>2.2.- Auditore burua emakumea izatea</w:t>
      </w:r>
      <w:r w:rsidR="00A35621">
        <w:rPr>
          <w:rFonts w:ascii="Trebuchet MS" w:hAnsi="Trebuchet MS" w:cs="Arial"/>
        </w:rPr>
        <w:t>:</w:t>
      </w:r>
    </w:p>
    <w:p w:rsidR="001923AF" w:rsidRPr="007A382F" w:rsidRDefault="001923AF" w:rsidP="00B7650C">
      <w:pPr>
        <w:spacing w:line="240" w:lineRule="atLeast"/>
        <w:ind w:right="-1"/>
        <w:rPr>
          <w:rFonts w:ascii="Trebuchet MS" w:hAnsi="Trebuchet MS" w:cs="Arial"/>
        </w:rPr>
      </w:pPr>
    </w:p>
    <w:p w:rsidR="001923AF" w:rsidRPr="007A382F" w:rsidRDefault="001923AF" w:rsidP="00B7650C">
      <w:pPr>
        <w:spacing w:after="120" w:line="240" w:lineRule="atLeast"/>
        <w:ind w:right="-1"/>
        <w:jc w:val="center"/>
        <w:rPr>
          <w:rFonts w:ascii="Trebuchet MS" w:hAnsi="Trebuchet MS" w:cs="Arial"/>
          <w:b/>
          <w:bCs/>
        </w:rPr>
      </w:pPr>
      <w:r w:rsidRPr="007A382F">
        <w:rPr>
          <w:rFonts w:ascii="Trebuchet MS" w:hAnsi="Trebuchet MS" w:cs="Arial"/>
          <w:b/>
          <w:bCs/>
        </w:rPr>
        <w:t>ERANTZUKIZUNPEKO ADIERAZPENA</w:t>
      </w:r>
    </w:p>
    <w:p w:rsidR="001923AF" w:rsidRPr="007A382F" w:rsidRDefault="001923AF" w:rsidP="00B7650C">
      <w:pPr>
        <w:tabs>
          <w:tab w:val="num" w:pos="2940"/>
        </w:tabs>
        <w:spacing w:line="240" w:lineRule="atLeast"/>
        <w:ind w:right="-1"/>
        <w:jc w:val="both"/>
        <w:rPr>
          <w:rFonts w:ascii="Trebuchet MS" w:hAnsi="Trebuchet MS" w:cs="Arial"/>
        </w:rPr>
      </w:pPr>
      <w:r w:rsidRPr="007A382F">
        <w:rPr>
          <w:rFonts w:ascii="Trebuchet MS" w:hAnsi="Trebuchet MS" w:cs="Arial"/>
        </w:rPr>
        <w:t>Bere erantzukizun</w:t>
      </w:r>
      <w:r w:rsidR="00D77293">
        <w:rPr>
          <w:rFonts w:ascii="Trebuchet MS" w:hAnsi="Trebuchet MS" w:cs="Arial"/>
        </w:rPr>
        <w:t xml:space="preserve"> </w:t>
      </w:r>
      <w:r w:rsidRPr="007A382F">
        <w:rPr>
          <w:rFonts w:ascii="Trebuchet MS" w:hAnsi="Trebuchet MS" w:cs="Arial"/>
        </w:rPr>
        <w:t>pean, enpresaren titular gisa/berak ordezkatutako enpresaren izenean:</w:t>
      </w:r>
    </w:p>
    <w:p w:rsidR="001923AF" w:rsidRPr="007A382F" w:rsidRDefault="001923AF" w:rsidP="00B7650C">
      <w:pPr>
        <w:spacing w:before="120" w:line="240" w:lineRule="atLeast"/>
        <w:jc w:val="both"/>
        <w:rPr>
          <w:rFonts w:ascii="Trebuchet MS" w:hAnsi="Trebuchet MS" w:cs="Arial"/>
        </w:rPr>
      </w:pPr>
      <w:r w:rsidRPr="007A382F">
        <w:rPr>
          <w:rFonts w:ascii="Trebuchet MS" w:hAnsi="Trebuchet MS" w:cs="Arial"/>
        </w:rPr>
        <w:t xml:space="preserve">1.- Eskaintza aurkezten duena </w:t>
      </w:r>
      <w:r w:rsidRPr="007A382F">
        <w:rPr>
          <w:rFonts w:ascii="Trebuchet MS" w:hAnsi="Trebuchet MS" w:cs="Arial"/>
          <w:b/>
        </w:rPr>
        <w:t>ordezkatzen du</w:t>
      </w:r>
      <w:r w:rsidRPr="007A382F">
        <w:rPr>
          <w:rFonts w:ascii="Trebuchet MS" w:hAnsi="Trebuchet MS" w:cs="Arial"/>
        </w:rPr>
        <w:t>.</w:t>
      </w:r>
    </w:p>
    <w:p w:rsidR="001923AF" w:rsidRPr="007A382F" w:rsidRDefault="001923AF" w:rsidP="00B7650C">
      <w:pPr>
        <w:spacing w:before="120" w:line="240" w:lineRule="atLeast"/>
        <w:jc w:val="both"/>
        <w:rPr>
          <w:rFonts w:ascii="Trebuchet MS" w:hAnsi="Trebuchet MS" w:cs="Arial"/>
        </w:rPr>
      </w:pPr>
      <w:r w:rsidRPr="007A382F">
        <w:rPr>
          <w:rFonts w:ascii="Trebuchet MS" w:hAnsi="Trebuchet MS" w:cs="Arial"/>
        </w:rPr>
        <w:t xml:space="preserve">2.- Berak ordezkatzen duen enpresak badu ahalmena Administrazio Publikoarekin kontratatzeko, zeren eta, jarduteko gaitasun osoa izanik, ez baitago sartuta SPKLren 71. artikuluan jasotako </w:t>
      </w:r>
      <w:r w:rsidR="002936F2" w:rsidRPr="007A382F">
        <w:rPr>
          <w:rFonts w:ascii="Trebuchet MS" w:hAnsi="Trebuchet MS" w:cs="Arial"/>
        </w:rPr>
        <w:t>inguruabarretako</w:t>
      </w:r>
      <w:r w:rsidRPr="007A382F">
        <w:rPr>
          <w:rFonts w:ascii="Trebuchet MS" w:hAnsi="Trebuchet MS" w:cs="Arial"/>
        </w:rPr>
        <w:t xml:space="preserve"> batean.</w:t>
      </w:r>
    </w:p>
    <w:p w:rsidR="001923AF" w:rsidRPr="007A382F" w:rsidRDefault="001923AF" w:rsidP="00B7650C">
      <w:pPr>
        <w:spacing w:before="120" w:after="120" w:line="240" w:lineRule="atLeast"/>
        <w:jc w:val="both"/>
        <w:rPr>
          <w:rFonts w:ascii="Trebuchet MS" w:hAnsi="Trebuchet MS" w:cs="Arial"/>
        </w:rPr>
      </w:pPr>
      <w:r w:rsidRPr="007A382F">
        <w:rPr>
          <w:rFonts w:ascii="Trebuchet MS" w:hAnsi="Trebuchet MS" w:cs="Arial"/>
        </w:rPr>
        <w:t>3.- Aldi baterako enpresa elkartea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923AF" w:rsidRPr="007A382F" w:rsidTr="00B7650C">
        <w:trPr>
          <w:trHeight w:hRule="exact" w:val="284"/>
        </w:trPr>
        <w:tc>
          <w:tcPr>
            <w:tcW w:w="301" w:type="dxa"/>
            <w:vAlign w:val="center"/>
          </w:tcPr>
          <w:p w:rsidR="001923AF" w:rsidRPr="007A382F" w:rsidRDefault="001923AF" w:rsidP="00B7650C">
            <w:pPr>
              <w:spacing w:line="240" w:lineRule="atLeast"/>
              <w:ind w:right="-1"/>
              <w:jc w:val="both"/>
              <w:rPr>
                <w:rFonts w:ascii="Trebuchet MS" w:hAnsi="Trebuchet MS" w:cs="Arial"/>
                <w:b/>
              </w:rPr>
            </w:pPr>
          </w:p>
        </w:tc>
        <w:tc>
          <w:tcPr>
            <w:tcW w:w="8007" w:type="dxa"/>
            <w:vMerge w:val="restart"/>
            <w:tcBorders>
              <w:top w:val="nil"/>
              <w:right w:val="nil"/>
            </w:tcBorders>
            <w:vAlign w:val="center"/>
          </w:tcPr>
          <w:p w:rsidR="001923AF" w:rsidRPr="007A382F" w:rsidRDefault="001923AF" w:rsidP="00B7650C">
            <w:pPr>
              <w:spacing w:line="240" w:lineRule="atLeast"/>
              <w:ind w:right="-1"/>
              <w:jc w:val="both"/>
              <w:rPr>
                <w:rFonts w:ascii="Trebuchet MS" w:hAnsi="Trebuchet MS" w:cs="Arial"/>
              </w:rPr>
            </w:pPr>
            <w:r w:rsidRPr="007A382F">
              <w:rPr>
                <w:rFonts w:ascii="Trebuchet MS" w:hAnsi="Trebuchet MS" w:cs="Arial"/>
                <w:bCs/>
              </w:rPr>
              <w:t>BAI eta, eskaintza aurkeztean, adierazpen honekin batera aldi bateko enpresa elkartearen osatzeko konpromisoa atxikitzen da</w:t>
            </w:r>
            <w:r w:rsidRPr="007A382F">
              <w:rPr>
                <w:rFonts w:ascii="Trebuchet MS" w:hAnsi="Trebuchet MS" w:cs="Arial"/>
                <w:b/>
                <w:bCs/>
              </w:rPr>
              <w:t xml:space="preserve">, </w:t>
            </w:r>
            <w:hyperlink w:anchor="Anx_2" w:history="1">
              <w:r w:rsidRPr="007A382F">
                <w:rPr>
                  <w:rStyle w:val="Hiperesteka"/>
                  <w:rFonts w:ascii="Trebuchet MS" w:hAnsi="Trebuchet MS" w:cs="Arial"/>
                  <w:b/>
                  <w:bCs/>
                </w:rPr>
                <w:t>II. eranskinari</w:t>
              </w:r>
            </w:hyperlink>
            <w:r w:rsidRPr="007A382F">
              <w:rPr>
                <w:rFonts w:ascii="Trebuchet MS" w:hAnsi="Trebuchet MS" w:cs="Arial"/>
                <w:bCs/>
              </w:rPr>
              <w:t xml:space="preserve"> jarraikiz.</w:t>
            </w:r>
          </w:p>
        </w:tc>
      </w:tr>
      <w:tr w:rsidR="001923AF" w:rsidRPr="007A382F" w:rsidTr="00B7650C">
        <w:trPr>
          <w:trHeight w:hRule="exact" w:val="363"/>
        </w:trPr>
        <w:tc>
          <w:tcPr>
            <w:tcW w:w="301" w:type="dxa"/>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b/>
              </w:rPr>
            </w:pPr>
          </w:p>
        </w:tc>
        <w:tc>
          <w:tcPr>
            <w:tcW w:w="8007" w:type="dxa"/>
            <w:vMerge/>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rPr>
            </w:pPr>
          </w:p>
        </w:tc>
      </w:tr>
      <w:tr w:rsidR="001923AF" w:rsidRPr="007A382F" w:rsidTr="00B7650C">
        <w:trPr>
          <w:trHeight w:hRule="exact" w:val="284"/>
        </w:trPr>
        <w:tc>
          <w:tcPr>
            <w:tcW w:w="301" w:type="dxa"/>
            <w:vAlign w:val="center"/>
          </w:tcPr>
          <w:p w:rsidR="001923AF" w:rsidRPr="007A382F" w:rsidRDefault="001923AF" w:rsidP="00B7650C">
            <w:pPr>
              <w:spacing w:line="240" w:lineRule="atLeast"/>
              <w:ind w:right="-1"/>
              <w:jc w:val="both"/>
              <w:rPr>
                <w:rFonts w:ascii="Trebuchet MS" w:hAnsi="Trebuchet MS" w:cs="Arial"/>
                <w:b/>
              </w:rPr>
            </w:pPr>
          </w:p>
        </w:tc>
        <w:tc>
          <w:tcPr>
            <w:tcW w:w="8007" w:type="dxa"/>
            <w:tcBorders>
              <w:top w:val="nil"/>
              <w:bottom w:val="nil"/>
              <w:right w:val="nil"/>
            </w:tcBorders>
          </w:tcPr>
          <w:p w:rsidR="001923AF" w:rsidRPr="007A382F" w:rsidRDefault="001923AF" w:rsidP="00B7650C">
            <w:pPr>
              <w:spacing w:line="240" w:lineRule="atLeast"/>
              <w:ind w:right="-1"/>
              <w:jc w:val="both"/>
              <w:rPr>
                <w:rFonts w:ascii="Trebuchet MS" w:hAnsi="Trebuchet MS" w:cs="Arial"/>
              </w:rPr>
            </w:pPr>
            <w:r w:rsidRPr="007A382F">
              <w:rPr>
                <w:rFonts w:ascii="Trebuchet MS" w:hAnsi="Trebuchet MS" w:cs="Arial"/>
                <w:bCs/>
              </w:rPr>
              <w:t>EZ</w:t>
            </w:r>
          </w:p>
        </w:tc>
      </w:tr>
    </w:tbl>
    <w:p w:rsidR="00D77293" w:rsidRDefault="00D77293" w:rsidP="00B7650C">
      <w:pPr>
        <w:spacing w:line="240" w:lineRule="atLeast"/>
        <w:ind w:right="-1"/>
        <w:jc w:val="both"/>
        <w:rPr>
          <w:rFonts w:ascii="Trebuchet MS" w:hAnsi="Trebuchet MS" w:cs="Arial"/>
        </w:rPr>
      </w:pPr>
    </w:p>
    <w:p w:rsidR="001923AF" w:rsidRDefault="001923AF" w:rsidP="00B7650C">
      <w:pPr>
        <w:spacing w:line="240" w:lineRule="atLeast"/>
        <w:ind w:right="-1"/>
        <w:jc w:val="both"/>
        <w:rPr>
          <w:rFonts w:ascii="Trebuchet MS" w:hAnsi="Trebuchet MS" w:cs="Arial"/>
        </w:rPr>
      </w:pPr>
      <w:r w:rsidRPr="007A382F">
        <w:rPr>
          <w:rFonts w:ascii="Trebuchet MS" w:hAnsi="Trebuchet MS" w:cs="Arial"/>
        </w:rPr>
        <w:t xml:space="preserve">4.- </w:t>
      </w:r>
      <w:r w:rsidR="002936F2" w:rsidRPr="007A382F">
        <w:rPr>
          <w:rFonts w:ascii="Trebuchet MS" w:hAnsi="Trebuchet MS" w:cs="Arial"/>
        </w:rPr>
        <w:t>Baditu</w:t>
      </w:r>
      <w:r w:rsidRPr="007A382F">
        <w:rPr>
          <w:rFonts w:ascii="Trebuchet MS" w:hAnsi="Trebuchet MS" w:cs="Arial"/>
        </w:rPr>
        <w:t xml:space="preserve"> ezaugarrien taulako </w:t>
      </w:r>
      <w:hyperlink w:anchor="CC_14" w:history="1">
        <w:r w:rsidRPr="007A382F">
          <w:rPr>
            <w:rStyle w:val="Hiperesteka"/>
            <w:rFonts w:ascii="Trebuchet MS" w:hAnsi="Trebuchet MS" w:cs="Arial"/>
            <w:b/>
          </w:rPr>
          <w:t>14. atalean</w:t>
        </w:r>
      </w:hyperlink>
      <w:r w:rsidRPr="007A382F">
        <w:rPr>
          <w:rFonts w:ascii="Trebuchet MS" w:hAnsi="Trebuchet MS" w:cs="Arial"/>
        </w:rPr>
        <w:t xml:space="preserve"> eskatutako baimen edo gaikuntza profesionalak, kaudimen ekonomikoa, finantzarioa eta profesional eta teknikoa edo, hala badagokio, dena delako sailkapena,</w:t>
      </w:r>
      <w:r w:rsidR="00D77293">
        <w:rPr>
          <w:rFonts w:ascii="Trebuchet MS" w:hAnsi="Trebuchet MS" w:cs="Arial"/>
        </w:rPr>
        <w:t xml:space="preserve"> </w:t>
      </w:r>
      <w:r w:rsidR="002936F2" w:rsidRPr="007A382F">
        <w:rPr>
          <w:rFonts w:ascii="Trebuchet MS" w:hAnsi="Trebuchet MS" w:cs="Arial"/>
        </w:rPr>
        <w:t>k</w:t>
      </w:r>
      <w:r w:rsidRPr="007A382F">
        <w:rPr>
          <w:rFonts w:ascii="Trebuchet MS" w:hAnsi="Trebuchet MS" w:cs="Arial"/>
        </w:rPr>
        <w:t>audimen hori akreditatzeko:</w:t>
      </w:r>
    </w:p>
    <w:p w:rsidR="00D77293" w:rsidRPr="007A382F" w:rsidRDefault="00D77293" w:rsidP="00B7650C">
      <w:pPr>
        <w:spacing w:line="240" w:lineRule="atLeast"/>
        <w:ind w:right="-1"/>
        <w:jc w:val="both"/>
        <w:rPr>
          <w:rFonts w:ascii="Trebuchet MS" w:hAnsi="Trebuchet MS" w:cs="Arial"/>
        </w:rPr>
      </w:pP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923AF" w:rsidRPr="007A382F" w:rsidTr="00B7650C">
        <w:trPr>
          <w:trHeight w:hRule="exact" w:val="284"/>
        </w:trPr>
        <w:tc>
          <w:tcPr>
            <w:tcW w:w="301" w:type="dxa"/>
            <w:vAlign w:val="center"/>
          </w:tcPr>
          <w:p w:rsidR="001923AF" w:rsidRPr="007A382F" w:rsidRDefault="001923AF" w:rsidP="00B7650C">
            <w:pPr>
              <w:spacing w:line="240" w:lineRule="atLeast"/>
              <w:ind w:right="-1"/>
              <w:jc w:val="both"/>
              <w:rPr>
                <w:rFonts w:ascii="Trebuchet MS" w:hAnsi="Trebuchet MS" w:cs="Arial"/>
                <w:b/>
              </w:rPr>
            </w:pPr>
          </w:p>
        </w:tc>
        <w:tc>
          <w:tcPr>
            <w:tcW w:w="8007" w:type="dxa"/>
            <w:vMerge w:val="restart"/>
            <w:tcBorders>
              <w:top w:val="nil"/>
              <w:right w:val="nil"/>
            </w:tcBorders>
          </w:tcPr>
          <w:p w:rsidR="001923AF" w:rsidRPr="007A382F" w:rsidRDefault="001923AF" w:rsidP="00B7650C">
            <w:pPr>
              <w:spacing w:line="240" w:lineRule="atLeast"/>
              <w:ind w:right="-1"/>
              <w:jc w:val="both"/>
              <w:rPr>
                <w:rFonts w:ascii="Trebuchet MS" w:hAnsi="Trebuchet MS" w:cs="Arial"/>
              </w:rPr>
            </w:pPr>
            <w:r w:rsidRPr="007A382F">
              <w:rPr>
                <w:rFonts w:ascii="Trebuchet MS" w:hAnsi="Trebuchet MS" w:cs="Arial"/>
                <w:bCs/>
              </w:rPr>
              <w:t>BAI, oinarrituko da beste enpresa baten baliabideetan, eta, horretarako, badu idatzizko konpromisoa</w:t>
            </w:r>
            <w:r w:rsidRPr="007A382F">
              <w:rPr>
                <w:rFonts w:ascii="Trebuchet MS" w:hAnsi="Trebuchet MS" w:cs="Arial"/>
              </w:rPr>
              <w:t>.</w:t>
            </w:r>
          </w:p>
          <w:p w:rsidR="001923AF" w:rsidRPr="007A382F" w:rsidRDefault="001923AF" w:rsidP="00B7650C">
            <w:pPr>
              <w:spacing w:line="240" w:lineRule="atLeast"/>
              <w:ind w:right="-1"/>
              <w:jc w:val="both"/>
              <w:rPr>
                <w:rFonts w:ascii="Trebuchet MS" w:hAnsi="Trebuchet MS" w:cs="Arial"/>
              </w:rPr>
            </w:pPr>
          </w:p>
          <w:p w:rsidR="001923AF" w:rsidRPr="007A382F" w:rsidRDefault="001923AF" w:rsidP="00B7650C">
            <w:pPr>
              <w:spacing w:line="240" w:lineRule="atLeast"/>
              <w:ind w:right="-1"/>
              <w:jc w:val="both"/>
              <w:rPr>
                <w:rFonts w:ascii="Trebuchet MS" w:hAnsi="Trebuchet MS" w:cs="Arial"/>
              </w:rPr>
            </w:pPr>
            <w:r w:rsidRPr="007A382F">
              <w:rPr>
                <w:rFonts w:ascii="Trebuchet MS" w:hAnsi="Trebuchet MS" w:cs="Arial"/>
              </w:rPr>
              <w:t>.</w:t>
            </w:r>
          </w:p>
        </w:tc>
      </w:tr>
      <w:tr w:rsidR="001923AF" w:rsidRPr="007A382F" w:rsidTr="00B7650C">
        <w:trPr>
          <w:trHeight w:hRule="exact" w:val="230"/>
        </w:trPr>
        <w:tc>
          <w:tcPr>
            <w:tcW w:w="301" w:type="dxa"/>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b/>
              </w:rPr>
            </w:pPr>
          </w:p>
        </w:tc>
        <w:tc>
          <w:tcPr>
            <w:tcW w:w="8007" w:type="dxa"/>
            <w:vMerge/>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rPr>
            </w:pPr>
          </w:p>
        </w:tc>
      </w:tr>
      <w:tr w:rsidR="001923AF" w:rsidRPr="007A382F" w:rsidTr="00B7650C">
        <w:trPr>
          <w:trHeight w:hRule="exact" w:val="284"/>
        </w:trPr>
        <w:tc>
          <w:tcPr>
            <w:tcW w:w="301" w:type="dxa"/>
            <w:vAlign w:val="center"/>
          </w:tcPr>
          <w:p w:rsidR="001923AF" w:rsidRPr="007A382F" w:rsidRDefault="001923AF" w:rsidP="00B7650C">
            <w:pPr>
              <w:spacing w:line="240" w:lineRule="atLeast"/>
              <w:ind w:right="-1"/>
              <w:jc w:val="both"/>
              <w:rPr>
                <w:rFonts w:ascii="Trebuchet MS" w:hAnsi="Trebuchet MS" w:cs="Arial"/>
                <w:b/>
              </w:rPr>
            </w:pPr>
          </w:p>
        </w:tc>
        <w:tc>
          <w:tcPr>
            <w:tcW w:w="8007" w:type="dxa"/>
            <w:vMerge w:val="restart"/>
            <w:tcBorders>
              <w:top w:val="nil"/>
              <w:right w:val="nil"/>
            </w:tcBorders>
          </w:tcPr>
          <w:p w:rsidR="001923AF" w:rsidRPr="007A382F" w:rsidRDefault="001923AF" w:rsidP="00B7650C">
            <w:pPr>
              <w:spacing w:line="240" w:lineRule="atLeast"/>
              <w:ind w:right="-1"/>
              <w:jc w:val="both"/>
              <w:rPr>
                <w:rFonts w:ascii="Trebuchet MS" w:hAnsi="Trebuchet MS" w:cs="Arial"/>
              </w:rPr>
            </w:pPr>
            <w:r w:rsidRPr="007A382F">
              <w:rPr>
                <w:rFonts w:ascii="Trebuchet MS" w:hAnsi="Trebuchet MS" w:cs="Arial"/>
                <w:bCs/>
              </w:rPr>
              <w:t>EZ da oinarrituko beste enpresa baten baliabideetan.</w:t>
            </w:r>
          </w:p>
        </w:tc>
      </w:tr>
      <w:tr w:rsidR="001923AF" w:rsidRPr="007A382F" w:rsidTr="00B7650C">
        <w:trPr>
          <w:trHeight w:hRule="exact" w:val="94"/>
        </w:trPr>
        <w:tc>
          <w:tcPr>
            <w:tcW w:w="301" w:type="dxa"/>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b/>
              </w:rPr>
            </w:pPr>
          </w:p>
        </w:tc>
        <w:tc>
          <w:tcPr>
            <w:tcW w:w="8007" w:type="dxa"/>
            <w:vMerge/>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rPr>
            </w:pPr>
          </w:p>
        </w:tc>
      </w:tr>
    </w:tbl>
    <w:p w:rsidR="001923AF" w:rsidRPr="007A382F" w:rsidRDefault="001923AF" w:rsidP="00B7650C">
      <w:pPr>
        <w:spacing w:before="120" w:after="120" w:line="240" w:lineRule="atLeast"/>
        <w:jc w:val="both"/>
        <w:rPr>
          <w:rFonts w:ascii="Trebuchet MS" w:hAnsi="Trebuchet MS" w:cs="Arial"/>
          <w:bCs/>
          <w:lang w:eastAsia="en-US"/>
        </w:rPr>
      </w:pPr>
      <w:r w:rsidRPr="007A382F">
        <w:rPr>
          <w:rFonts w:ascii="Trebuchet MS" w:hAnsi="Trebuchet MS" w:cs="Arial"/>
          <w:bCs/>
          <w:lang w:eastAsia="en-US"/>
        </w:rPr>
        <w:t>5.- Adierazten du bere eskaintza prestatzerakoan kontuan izan dituela fiskalitate, ingurumenaren babes, enpleguaren babes, genero berdintasun, lan baldintza, laneko arriskuen prebentzioa</w:t>
      </w:r>
      <w:r w:rsidR="002936F2" w:rsidRPr="007A382F">
        <w:rPr>
          <w:rFonts w:ascii="Trebuchet MS" w:hAnsi="Trebuchet MS" w:cs="Arial"/>
          <w:bCs/>
          <w:lang w:eastAsia="en-US"/>
        </w:rPr>
        <w:t>ren</w:t>
      </w:r>
      <w:r w:rsidRPr="007A382F">
        <w:rPr>
          <w:rFonts w:ascii="Trebuchet MS" w:hAnsi="Trebuchet MS" w:cs="Arial"/>
          <w:bCs/>
          <w:lang w:eastAsia="en-US"/>
        </w:rPr>
        <w:t xml:space="preserve"> arloetan indarrean dauden xedapenetatik eratorritako betebeharrak, eta hala badagokio desgaitasunen bat duten pertsona kopuru edo portzentaje jakin bat kontratatzeko betebeharrak.</w:t>
      </w:r>
    </w:p>
    <w:p w:rsidR="001923AF" w:rsidRPr="007A382F" w:rsidRDefault="001923AF" w:rsidP="00B7650C">
      <w:pPr>
        <w:spacing w:before="120" w:after="120" w:line="240" w:lineRule="atLeast"/>
        <w:jc w:val="both"/>
        <w:rPr>
          <w:rFonts w:ascii="Trebuchet MS" w:hAnsi="Trebuchet MS" w:cs="Arial"/>
          <w:bCs/>
          <w:lang w:eastAsia="en-US"/>
        </w:rPr>
      </w:pPr>
      <w:r w:rsidRPr="007A382F">
        <w:rPr>
          <w:rFonts w:ascii="Trebuchet MS" w:hAnsi="Trebuchet MS" w:cs="Arial"/>
          <w:bCs/>
          <w:lang w:eastAsia="en-US"/>
        </w:rPr>
        <w:t>Era berean, adierazten du baldintza agirietan ezarritako egikaritze baldintza bereziekin ados dagoela eta bat egiten duela.</w:t>
      </w:r>
    </w:p>
    <w:p w:rsidR="001923AF" w:rsidRPr="007A382F" w:rsidRDefault="001923AF" w:rsidP="00B7650C">
      <w:pPr>
        <w:spacing w:before="120" w:after="120" w:line="240" w:lineRule="atLeast"/>
        <w:jc w:val="both"/>
        <w:rPr>
          <w:rFonts w:ascii="Trebuchet MS" w:hAnsi="Trebuchet MS" w:cs="Arial"/>
          <w:bCs/>
          <w:lang w:eastAsia="en-US"/>
        </w:rPr>
      </w:pPr>
      <w:r w:rsidRPr="007A382F">
        <w:rPr>
          <w:rFonts w:ascii="Trebuchet MS" w:hAnsi="Trebuchet MS" w:cs="Arial"/>
          <w:bCs/>
          <w:lang w:eastAsia="en-US"/>
        </w:rPr>
        <w:t xml:space="preserve">6.- Konpromisoa hartzen du ezaugarrien taulako </w:t>
      </w:r>
      <w:hyperlink w:anchor="CC_15" w:history="1">
        <w:r w:rsidRPr="007A382F">
          <w:rPr>
            <w:rStyle w:val="Hiperesteka"/>
            <w:rFonts w:ascii="Trebuchet MS" w:hAnsi="Trebuchet MS" w:cs="Arial"/>
            <w:b/>
            <w:bCs/>
            <w:lang w:eastAsia="en-US"/>
          </w:rPr>
          <w:t>15. atalean</w:t>
        </w:r>
      </w:hyperlink>
      <w:r w:rsidRPr="007A382F">
        <w:rPr>
          <w:rFonts w:ascii="Trebuchet MS" w:hAnsi="Trebuchet MS" w:cs="Arial"/>
          <w:bCs/>
          <w:lang w:eastAsia="en-US"/>
        </w:rPr>
        <w:t xml:space="preserve"> adierazten diren profil eta zehaztapenei jarraikiz </w:t>
      </w:r>
      <w:r w:rsidR="002936F2" w:rsidRPr="007A382F">
        <w:rPr>
          <w:rFonts w:ascii="Trebuchet MS" w:eastAsia="Calibri" w:hAnsi="Trebuchet MS" w:cs="Arial"/>
          <w:bCs/>
          <w:lang w:eastAsia="en-US"/>
        </w:rPr>
        <w:t xml:space="preserve">giza baliabide eta baliabide materialak </w:t>
      </w:r>
      <w:r w:rsidRPr="007A382F">
        <w:rPr>
          <w:rFonts w:ascii="Trebuchet MS" w:hAnsi="Trebuchet MS" w:cs="Arial"/>
          <w:bCs/>
          <w:lang w:eastAsia="en-US"/>
        </w:rPr>
        <w:t>kontratua egikaritzeari atxikitzeko.</w:t>
      </w:r>
    </w:p>
    <w:p w:rsidR="001923AF" w:rsidRPr="007A382F" w:rsidRDefault="001923AF" w:rsidP="00F700CE">
      <w:pPr>
        <w:spacing w:before="60" w:line="240" w:lineRule="atLeast"/>
        <w:jc w:val="both"/>
        <w:rPr>
          <w:rFonts w:ascii="Trebuchet MS" w:hAnsi="Trebuchet MS" w:cs="Arial"/>
          <w:bCs/>
          <w:lang w:eastAsia="en-US"/>
        </w:rPr>
      </w:pPr>
      <w:r w:rsidRPr="007A382F">
        <w:rPr>
          <w:rFonts w:ascii="Trebuchet MS" w:hAnsi="Trebuchet MS" w:cs="Arial"/>
          <w:bCs/>
          <w:lang w:eastAsia="en-US"/>
        </w:rPr>
        <w:t>Sektore Publikoko Kontratuen Legeak 76.1. artikuluan, adierazten dutenari jarraituz</w:t>
      </w:r>
      <w:r w:rsidR="002936F2" w:rsidRPr="007A382F">
        <w:rPr>
          <w:rFonts w:ascii="Trebuchet MS" w:hAnsi="Trebuchet MS" w:cs="Arial"/>
          <w:bCs/>
          <w:lang w:eastAsia="en-US"/>
        </w:rPr>
        <w:t>,</w:t>
      </w:r>
      <w:r w:rsidRPr="007A382F">
        <w:rPr>
          <w:rFonts w:ascii="Trebuchet MS" w:hAnsi="Trebuchet MS" w:cs="Arial"/>
          <w:bCs/>
          <w:lang w:eastAsia="en-US"/>
        </w:rPr>
        <w:t xml:space="preserve"> kontratuari lotutako prestazioa emateaz ardurat</w:t>
      </w:r>
      <w:r w:rsidR="002936F2" w:rsidRPr="007A382F">
        <w:rPr>
          <w:rFonts w:ascii="Trebuchet MS" w:hAnsi="Trebuchet MS" w:cs="Arial"/>
          <w:bCs/>
          <w:lang w:eastAsia="en-US"/>
        </w:rPr>
        <w:t>uko</w:t>
      </w:r>
      <w:r w:rsidRPr="007A382F">
        <w:rPr>
          <w:rFonts w:ascii="Trebuchet MS" w:hAnsi="Trebuchet MS" w:cs="Arial"/>
          <w:bCs/>
          <w:lang w:eastAsia="en-US"/>
        </w:rPr>
        <w:t xml:space="preserve"> diren langileen izenak eta kualifikazio profesionalak honako hauek dira:</w:t>
      </w:r>
    </w:p>
    <w:p w:rsidR="003655F3" w:rsidRPr="007A382F" w:rsidRDefault="003655F3" w:rsidP="00F700CE">
      <w:pPr>
        <w:spacing w:before="60" w:line="240" w:lineRule="atLeast"/>
        <w:jc w:val="both"/>
        <w:rPr>
          <w:rFonts w:ascii="Trebuchet MS" w:hAnsi="Trebuchet MS" w:cs="Arial"/>
          <w:bCs/>
          <w:lang w:eastAsia="en-US"/>
        </w:rPr>
      </w:pPr>
    </w:p>
    <w:tbl>
      <w:tblPr>
        <w:tblW w:w="0" w:type="auto"/>
        <w:jc w:val="center"/>
        <w:tblLook w:val="00A0" w:firstRow="1" w:lastRow="0" w:firstColumn="1" w:lastColumn="0" w:noHBand="0" w:noVBand="0"/>
      </w:tblPr>
      <w:tblGrid>
        <w:gridCol w:w="3969"/>
        <w:gridCol w:w="284"/>
        <w:gridCol w:w="3969"/>
      </w:tblGrid>
      <w:tr w:rsidR="001923AF" w:rsidRPr="007A382F" w:rsidTr="000424AE">
        <w:trPr>
          <w:trHeight w:val="284"/>
          <w:jc w:val="center"/>
        </w:trPr>
        <w:tc>
          <w:tcPr>
            <w:tcW w:w="3969" w:type="dxa"/>
            <w:tcBorders>
              <w:bottom w:val="single" w:sz="4" w:space="0" w:color="auto"/>
            </w:tcBorders>
          </w:tcPr>
          <w:p w:rsidR="001923AF" w:rsidRPr="007A382F" w:rsidRDefault="001923AF" w:rsidP="000424AE">
            <w:pPr>
              <w:spacing w:before="60" w:after="60" w:line="240" w:lineRule="atLeast"/>
              <w:jc w:val="center"/>
              <w:rPr>
                <w:rFonts w:ascii="Trebuchet MS" w:hAnsi="Trebuchet MS" w:cs="Arial"/>
                <w:bCs/>
              </w:rPr>
            </w:pPr>
            <w:r w:rsidRPr="007A382F">
              <w:rPr>
                <w:rFonts w:ascii="Trebuchet MS" w:hAnsi="Trebuchet MS" w:cs="Arial"/>
                <w:bCs/>
              </w:rPr>
              <w:t>Izena</w:t>
            </w:r>
          </w:p>
        </w:tc>
        <w:tc>
          <w:tcPr>
            <w:tcW w:w="284" w:type="dxa"/>
          </w:tcPr>
          <w:p w:rsidR="001923AF" w:rsidRPr="007A382F" w:rsidRDefault="001923AF" w:rsidP="000424AE">
            <w:pPr>
              <w:spacing w:before="60" w:after="60" w:line="240" w:lineRule="atLeast"/>
              <w:jc w:val="center"/>
              <w:rPr>
                <w:rFonts w:ascii="Trebuchet MS" w:hAnsi="Trebuchet MS" w:cs="Arial"/>
                <w:bCs/>
              </w:rPr>
            </w:pPr>
          </w:p>
        </w:tc>
        <w:tc>
          <w:tcPr>
            <w:tcW w:w="3969" w:type="dxa"/>
            <w:tcBorders>
              <w:bottom w:val="single" w:sz="4" w:space="0" w:color="auto"/>
            </w:tcBorders>
          </w:tcPr>
          <w:p w:rsidR="001923AF" w:rsidRPr="007A382F" w:rsidRDefault="001923AF" w:rsidP="000424AE">
            <w:pPr>
              <w:spacing w:before="60" w:after="60" w:line="240" w:lineRule="atLeast"/>
              <w:jc w:val="center"/>
              <w:rPr>
                <w:rFonts w:ascii="Trebuchet MS" w:hAnsi="Trebuchet MS" w:cs="Arial"/>
                <w:bCs/>
              </w:rPr>
            </w:pPr>
            <w:r w:rsidRPr="007A382F">
              <w:rPr>
                <w:rFonts w:ascii="Trebuchet MS" w:hAnsi="Trebuchet MS" w:cs="Arial"/>
                <w:bCs/>
              </w:rPr>
              <w:t>Kualifikazio profesionala</w:t>
            </w:r>
          </w:p>
        </w:tc>
      </w:tr>
      <w:tr w:rsidR="001923AF" w:rsidRPr="007A382F" w:rsidTr="000424AE">
        <w:trPr>
          <w:trHeight w:val="284"/>
          <w:jc w:val="center"/>
        </w:trPr>
        <w:tc>
          <w:tcPr>
            <w:tcW w:w="3969" w:type="dxa"/>
            <w:tcBorders>
              <w:top w:val="single" w:sz="4" w:space="0" w:color="auto"/>
            </w:tcBorders>
          </w:tcPr>
          <w:p w:rsidR="001923AF" w:rsidRPr="007A382F" w:rsidRDefault="001923AF" w:rsidP="000424AE">
            <w:pPr>
              <w:spacing w:before="60" w:after="60" w:line="240" w:lineRule="atLeast"/>
              <w:rPr>
                <w:rFonts w:ascii="Trebuchet MS" w:hAnsi="Trebuchet MS" w:cs="Arial"/>
                <w:bCs/>
              </w:rPr>
            </w:pPr>
          </w:p>
        </w:tc>
        <w:tc>
          <w:tcPr>
            <w:tcW w:w="284" w:type="dxa"/>
          </w:tcPr>
          <w:p w:rsidR="001923AF" w:rsidRPr="007A382F" w:rsidRDefault="001923AF" w:rsidP="000424AE">
            <w:pPr>
              <w:spacing w:before="60" w:after="60" w:line="240" w:lineRule="atLeast"/>
              <w:rPr>
                <w:rFonts w:ascii="Trebuchet MS" w:hAnsi="Trebuchet MS" w:cs="Arial"/>
                <w:bCs/>
              </w:rPr>
            </w:pPr>
          </w:p>
        </w:tc>
        <w:tc>
          <w:tcPr>
            <w:tcW w:w="3969" w:type="dxa"/>
            <w:tcBorders>
              <w:top w:val="single" w:sz="4" w:space="0" w:color="auto"/>
            </w:tcBorders>
          </w:tcPr>
          <w:p w:rsidR="001923AF" w:rsidRPr="007A382F" w:rsidRDefault="001923AF" w:rsidP="000424AE">
            <w:pPr>
              <w:spacing w:before="60" w:after="60" w:line="240" w:lineRule="atLeast"/>
              <w:rPr>
                <w:rFonts w:ascii="Trebuchet MS" w:hAnsi="Trebuchet MS" w:cs="Arial"/>
                <w:bCs/>
              </w:rPr>
            </w:pPr>
          </w:p>
        </w:tc>
      </w:tr>
    </w:tbl>
    <w:p w:rsidR="005C6F02" w:rsidRPr="007A382F" w:rsidRDefault="005C6F02" w:rsidP="005C6F02">
      <w:pPr>
        <w:spacing w:before="120" w:after="120" w:line="240" w:lineRule="atLeast"/>
        <w:jc w:val="both"/>
        <w:rPr>
          <w:rFonts w:ascii="Trebuchet MS" w:hAnsi="Trebuchet MS" w:cs="Arial"/>
          <w:bCs/>
        </w:rPr>
      </w:pPr>
      <w:r w:rsidRPr="007A382F">
        <w:rPr>
          <w:rFonts w:ascii="Trebuchet MS" w:hAnsi="Trebuchet MS" w:cs="Arial"/>
          <w:bCs/>
        </w:rPr>
        <w:t xml:space="preserve">7.- </w:t>
      </w:r>
      <w:r w:rsidR="003655F3" w:rsidRPr="007A382F">
        <w:rPr>
          <w:rFonts w:ascii="Trebuchet MS" w:hAnsi="Trebuchet MS" w:cs="Arial"/>
          <w:bCs/>
        </w:rPr>
        <w:t>Zerbitzariak edo horiei lotutako zerbitzuak azpikontratatzea aurreikusten du</w:t>
      </w:r>
      <w:r w:rsidRPr="007A382F">
        <w:rPr>
          <w:rFonts w:ascii="Trebuchet MS" w:hAnsi="Trebuchet MS" w:cs="Arial"/>
          <w:bCs/>
        </w:rPr>
        <w:t xml:space="preserve">.*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567"/>
      </w:tblGrid>
      <w:tr w:rsidR="005C6F02" w:rsidRPr="007A382F" w:rsidTr="000B654E">
        <w:trPr>
          <w:trHeight w:hRule="exact" w:val="284"/>
        </w:trPr>
        <w:tc>
          <w:tcPr>
            <w:tcW w:w="301" w:type="dxa"/>
            <w:tcBorders>
              <w:bottom w:val="single" w:sz="4" w:space="0" w:color="auto"/>
              <w:right w:val="single" w:sz="4" w:space="0" w:color="auto"/>
            </w:tcBorders>
            <w:vAlign w:val="center"/>
          </w:tcPr>
          <w:p w:rsidR="005C6F02" w:rsidRPr="007A382F" w:rsidRDefault="005C6F02" w:rsidP="000B654E">
            <w:pPr>
              <w:spacing w:line="220" w:lineRule="exact"/>
              <w:jc w:val="both"/>
              <w:rPr>
                <w:rFonts w:ascii="Trebuchet MS" w:hAnsi="Trebuchet MS" w:cs="Arial"/>
                <w:b/>
              </w:rPr>
            </w:pPr>
          </w:p>
        </w:tc>
        <w:tc>
          <w:tcPr>
            <w:tcW w:w="567" w:type="dxa"/>
            <w:tcBorders>
              <w:top w:val="nil"/>
              <w:left w:val="single" w:sz="4" w:space="0" w:color="auto"/>
              <w:bottom w:val="nil"/>
              <w:right w:val="nil"/>
            </w:tcBorders>
            <w:vAlign w:val="center"/>
          </w:tcPr>
          <w:p w:rsidR="005C6F02" w:rsidRPr="007A382F" w:rsidRDefault="005C6F02" w:rsidP="000B654E">
            <w:pPr>
              <w:spacing w:line="220" w:lineRule="exact"/>
              <w:rPr>
                <w:rFonts w:ascii="Trebuchet MS" w:hAnsi="Trebuchet MS" w:cs="Arial"/>
              </w:rPr>
            </w:pPr>
            <w:r w:rsidRPr="007A382F">
              <w:rPr>
                <w:rFonts w:ascii="Trebuchet MS" w:hAnsi="Trebuchet MS" w:cs="Arial"/>
              </w:rPr>
              <w:t>BAI</w:t>
            </w:r>
          </w:p>
        </w:tc>
      </w:tr>
      <w:tr w:rsidR="005C6F02" w:rsidRPr="007A382F" w:rsidTr="000B654E">
        <w:trPr>
          <w:trHeight w:hRule="exact" w:val="113"/>
        </w:trPr>
        <w:tc>
          <w:tcPr>
            <w:tcW w:w="301" w:type="dxa"/>
            <w:tcBorders>
              <w:left w:val="nil"/>
              <w:bottom w:val="single" w:sz="4" w:space="0" w:color="auto"/>
              <w:right w:val="nil"/>
            </w:tcBorders>
            <w:vAlign w:val="center"/>
          </w:tcPr>
          <w:p w:rsidR="005C6F02" w:rsidRPr="007A382F" w:rsidRDefault="005C6F02" w:rsidP="000B654E">
            <w:pPr>
              <w:spacing w:line="220" w:lineRule="exact"/>
              <w:jc w:val="both"/>
              <w:rPr>
                <w:rFonts w:ascii="Trebuchet MS" w:hAnsi="Trebuchet MS" w:cs="Arial"/>
                <w:b/>
              </w:rPr>
            </w:pPr>
          </w:p>
        </w:tc>
        <w:tc>
          <w:tcPr>
            <w:tcW w:w="567" w:type="dxa"/>
            <w:tcBorders>
              <w:top w:val="nil"/>
              <w:left w:val="nil"/>
              <w:bottom w:val="nil"/>
              <w:right w:val="nil"/>
            </w:tcBorders>
            <w:vAlign w:val="center"/>
          </w:tcPr>
          <w:p w:rsidR="005C6F02" w:rsidRPr="007A382F" w:rsidRDefault="005C6F02" w:rsidP="000B654E">
            <w:pPr>
              <w:spacing w:line="220" w:lineRule="exact"/>
              <w:jc w:val="both"/>
              <w:rPr>
                <w:rFonts w:ascii="Trebuchet MS" w:hAnsi="Trebuchet MS" w:cs="Arial"/>
              </w:rPr>
            </w:pPr>
          </w:p>
        </w:tc>
      </w:tr>
      <w:tr w:rsidR="005C6F02" w:rsidRPr="007A382F" w:rsidTr="000B654E">
        <w:trPr>
          <w:trHeight w:hRule="exact" w:val="284"/>
        </w:trPr>
        <w:tc>
          <w:tcPr>
            <w:tcW w:w="301" w:type="dxa"/>
            <w:tcBorders>
              <w:bottom w:val="single" w:sz="4" w:space="0" w:color="auto"/>
              <w:right w:val="single" w:sz="4" w:space="0" w:color="auto"/>
            </w:tcBorders>
            <w:vAlign w:val="center"/>
          </w:tcPr>
          <w:p w:rsidR="005C6F02" w:rsidRPr="007A382F" w:rsidRDefault="005C6F02" w:rsidP="000B654E">
            <w:pPr>
              <w:spacing w:before="60" w:line="220" w:lineRule="exact"/>
              <w:jc w:val="both"/>
              <w:rPr>
                <w:rFonts w:ascii="Trebuchet MS" w:hAnsi="Trebuchet MS" w:cs="Arial"/>
                <w:b/>
              </w:rPr>
            </w:pPr>
          </w:p>
        </w:tc>
        <w:tc>
          <w:tcPr>
            <w:tcW w:w="567" w:type="dxa"/>
            <w:tcBorders>
              <w:top w:val="nil"/>
              <w:left w:val="single" w:sz="4" w:space="0" w:color="auto"/>
              <w:bottom w:val="nil"/>
              <w:right w:val="nil"/>
            </w:tcBorders>
          </w:tcPr>
          <w:p w:rsidR="005C6F02" w:rsidRPr="007A382F" w:rsidRDefault="005C6F02" w:rsidP="000B654E">
            <w:pPr>
              <w:spacing w:before="60" w:line="220" w:lineRule="exact"/>
              <w:jc w:val="both"/>
              <w:rPr>
                <w:rFonts w:ascii="Trebuchet MS" w:hAnsi="Trebuchet MS" w:cs="Arial"/>
              </w:rPr>
            </w:pPr>
            <w:r w:rsidRPr="007A382F">
              <w:rPr>
                <w:rFonts w:ascii="Trebuchet MS" w:hAnsi="Trebuchet MS" w:cs="Arial"/>
              </w:rPr>
              <w:t>EZ</w:t>
            </w:r>
          </w:p>
        </w:tc>
      </w:tr>
    </w:tbl>
    <w:p w:rsidR="005C6F02" w:rsidRPr="007A382F" w:rsidRDefault="005C6F02" w:rsidP="005C6F02">
      <w:pPr>
        <w:rPr>
          <w:rFonts w:ascii="Trebuchet MS" w:hAnsi="Trebuchet MS"/>
          <w:color w:val="1F497D"/>
        </w:rPr>
      </w:pPr>
    </w:p>
    <w:p w:rsidR="005C6F02" w:rsidRPr="007A382F" w:rsidRDefault="005C6F02" w:rsidP="005C6F02">
      <w:pPr>
        <w:jc w:val="both"/>
        <w:rPr>
          <w:rFonts w:ascii="Trebuchet MS" w:hAnsi="Trebuchet MS" w:cs="Arial"/>
        </w:rPr>
      </w:pPr>
      <w:r w:rsidRPr="007A382F">
        <w:rPr>
          <w:rFonts w:ascii="Trebuchet MS" w:hAnsi="Trebuchet MS"/>
        </w:rPr>
        <w:t xml:space="preserve">* </w:t>
      </w:r>
      <w:r w:rsidR="003655F3" w:rsidRPr="007A382F">
        <w:rPr>
          <w:rFonts w:ascii="Trebuchet MS" w:hAnsi="Trebuchet MS" w:cs="Arial"/>
          <w:i/>
        </w:rPr>
        <w:t xml:space="preserve">Soilik bete, baldin eta esleipendunak, </w:t>
      </w:r>
      <w:hyperlink w:anchor="CC_16" w:history="1">
        <w:r w:rsidR="003655F3" w:rsidRPr="007A382F">
          <w:rPr>
            <w:rStyle w:val="Hiperesteka"/>
            <w:rFonts w:ascii="Trebuchet MS" w:hAnsi="Trebuchet MS" w:cs="Arial"/>
            <w:i/>
          </w:rPr>
          <w:t>16. atalean</w:t>
        </w:r>
      </w:hyperlink>
      <w:r w:rsidR="003655F3" w:rsidRPr="007A382F">
        <w:rPr>
          <w:rFonts w:ascii="Trebuchet MS" w:hAnsi="Trebuchet MS" w:cs="Arial"/>
          <w:i/>
        </w:rPr>
        <w:t xml:space="preserve"> adierazitakoaren arabera, datu pertsonalak tratamendu-arduradunaren kontura tratatuko baditu</w:t>
      </w:r>
      <w:r w:rsidRPr="007A382F">
        <w:rPr>
          <w:rFonts w:ascii="Trebuchet MS" w:hAnsi="Trebuchet MS" w:cs="Arial"/>
          <w:i/>
        </w:rPr>
        <w:t>.</w:t>
      </w:r>
    </w:p>
    <w:p w:rsidR="005C6F02" w:rsidRPr="007A382F" w:rsidRDefault="003655F3" w:rsidP="005C6F02">
      <w:pPr>
        <w:spacing w:before="120" w:after="120" w:line="240" w:lineRule="atLeast"/>
        <w:jc w:val="both"/>
        <w:rPr>
          <w:rFonts w:ascii="Trebuchet MS" w:hAnsi="Trebuchet MS" w:cs="Arial"/>
          <w:bCs/>
        </w:rPr>
      </w:pPr>
      <w:r w:rsidRPr="007A382F">
        <w:rPr>
          <w:rFonts w:ascii="Trebuchet MS" w:hAnsi="Trebuchet MS" w:cs="Arial"/>
          <w:bCs/>
        </w:rPr>
        <w:t>Erantzuna baiezkoa bada, adierazi zein azpikontratistaren izena edo enpresa-kualifikazioa eskatuko den</w:t>
      </w:r>
      <w:r w:rsidR="005C6F02" w:rsidRPr="007A382F">
        <w:rPr>
          <w:rFonts w:ascii="Trebuchet MS" w:hAnsi="Trebuchet MS" w:cs="Arial"/>
          <w:bCs/>
        </w:rPr>
        <w:t>:</w:t>
      </w:r>
    </w:p>
    <w:p w:rsidR="003655F3" w:rsidRPr="007A382F" w:rsidRDefault="003655F3" w:rsidP="003655F3">
      <w:pPr>
        <w:spacing w:before="60" w:line="240" w:lineRule="atLeast"/>
        <w:jc w:val="both"/>
        <w:rPr>
          <w:rFonts w:ascii="Trebuchet MS" w:hAnsi="Trebuchet MS" w:cs="Arial"/>
          <w:bCs/>
          <w:lang w:eastAsia="en-US"/>
        </w:rPr>
      </w:pPr>
    </w:p>
    <w:tbl>
      <w:tblPr>
        <w:tblW w:w="0" w:type="auto"/>
        <w:jc w:val="center"/>
        <w:tblLook w:val="00A0" w:firstRow="1" w:lastRow="0" w:firstColumn="1" w:lastColumn="0" w:noHBand="0" w:noVBand="0"/>
      </w:tblPr>
      <w:tblGrid>
        <w:gridCol w:w="3969"/>
        <w:gridCol w:w="284"/>
        <w:gridCol w:w="3969"/>
      </w:tblGrid>
      <w:tr w:rsidR="003655F3" w:rsidRPr="007A382F" w:rsidTr="000B654E">
        <w:trPr>
          <w:trHeight w:val="284"/>
          <w:jc w:val="center"/>
        </w:trPr>
        <w:tc>
          <w:tcPr>
            <w:tcW w:w="3969" w:type="dxa"/>
            <w:tcBorders>
              <w:bottom w:val="single" w:sz="4" w:space="0" w:color="auto"/>
            </w:tcBorders>
          </w:tcPr>
          <w:p w:rsidR="003655F3" w:rsidRPr="007A382F" w:rsidRDefault="003655F3" w:rsidP="000B654E">
            <w:pPr>
              <w:spacing w:before="60" w:after="60" w:line="240" w:lineRule="atLeast"/>
              <w:jc w:val="center"/>
              <w:rPr>
                <w:rFonts w:ascii="Trebuchet MS" w:hAnsi="Trebuchet MS" w:cs="Arial"/>
                <w:bCs/>
              </w:rPr>
            </w:pPr>
            <w:r w:rsidRPr="007A382F">
              <w:rPr>
                <w:rFonts w:ascii="Trebuchet MS" w:hAnsi="Trebuchet MS" w:cs="Arial"/>
                <w:bCs/>
              </w:rPr>
              <w:t>Izena</w:t>
            </w:r>
          </w:p>
        </w:tc>
        <w:tc>
          <w:tcPr>
            <w:tcW w:w="284" w:type="dxa"/>
          </w:tcPr>
          <w:p w:rsidR="003655F3" w:rsidRPr="007A382F" w:rsidRDefault="003655F3" w:rsidP="000B654E">
            <w:pPr>
              <w:spacing w:before="60" w:after="60" w:line="240" w:lineRule="atLeast"/>
              <w:jc w:val="center"/>
              <w:rPr>
                <w:rFonts w:ascii="Trebuchet MS" w:hAnsi="Trebuchet MS" w:cs="Arial"/>
                <w:bCs/>
              </w:rPr>
            </w:pPr>
          </w:p>
        </w:tc>
        <w:tc>
          <w:tcPr>
            <w:tcW w:w="3969" w:type="dxa"/>
            <w:tcBorders>
              <w:bottom w:val="single" w:sz="4" w:space="0" w:color="auto"/>
            </w:tcBorders>
          </w:tcPr>
          <w:p w:rsidR="003655F3" w:rsidRPr="007A382F" w:rsidRDefault="003655F3" w:rsidP="000B654E">
            <w:pPr>
              <w:spacing w:before="60" w:after="60" w:line="240" w:lineRule="atLeast"/>
              <w:jc w:val="center"/>
              <w:rPr>
                <w:rFonts w:ascii="Trebuchet MS" w:hAnsi="Trebuchet MS" w:cs="Arial"/>
                <w:bCs/>
              </w:rPr>
            </w:pPr>
            <w:r w:rsidRPr="007A382F">
              <w:rPr>
                <w:rFonts w:ascii="Trebuchet MS" w:hAnsi="Trebuchet MS" w:cs="Arial"/>
                <w:bCs/>
              </w:rPr>
              <w:t>Kualifikazio profesionala</w:t>
            </w:r>
          </w:p>
        </w:tc>
      </w:tr>
      <w:tr w:rsidR="003655F3" w:rsidRPr="007A382F" w:rsidTr="000B654E">
        <w:trPr>
          <w:trHeight w:val="284"/>
          <w:jc w:val="center"/>
        </w:trPr>
        <w:tc>
          <w:tcPr>
            <w:tcW w:w="3969" w:type="dxa"/>
            <w:tcBorders>
              <w:top w:val="single" w:sz="4" w:space="0" w:color="auto"/>
            </w:tcBorders>
          </w:tcPr>
          <w:p w:rsidR="003655F3" w:rsidRPr="007A382F" w:rsidRDefault="003655F3" w:rsidP="000B654E">
            <w:pPr>
              <w:spacing w:before="60" w:after="60" w:line="240" w:lineRule="atLeast"/>
              <w:rPr>
                <w:rFonts w:ascii="Trebuchet MS" w:hAnsi="Trebuchet MS" w:cs="Arial"/>
                <w:bCs/>
              </w:rPr>
            </w:pPr>
          </w:p>
        </w:tc>
        <w:tc>
          <w:tcPr>
            <w:tcW w:w="284" w:type="dxa"/>
          </w:tcPr>
          <w:p w:rsidR="003655F3" w:rsidRPr="007A382F" w:rsidRDefault="003655F3" w:rsidP="000B654E">
            <w:pPr>
              <w:spacing w:before="60" w:after="60" w:line="240" w:lineRule="atLeast"/>
              <w:rPr>
                <w:rFonts w:ascii="Trebuchet MS" w:hAnsi="Trebuchet MS" w:cs="Arial"/>
                <w:bCs/>
              </w:rPr>
            </w:pPr>
          </w:p>
        </w:tc>
        <w:tc>
          <w:tcPr>
            <w:tcW w:w="3969" w:type="dxa"/>
            <w:tcBorders>
              <w:top w:val="single" w:sz="4" w:space="0" w:color="auto"/>
            </w:tcBorders>
          </w:tcPr>
          <w:p w:rsidR="003655F3" w:rsidRPr="007A382F" w:rsidRDefault="003655F3" w:rsidP="000B654E">
            <w:pPr>
              <w:spacing w:before="60" w:after="60" w:line="240" w:lineRule="atLeast"/>
              <w:rPr>
                <w:rFonts w:ascii="Trebuchet MS" w:hAnsi="Trebuchet MS" w:cs="Arial"/>
                <w:bCs/>
              </w:rPr>
            </w:pPr>
          </w:p>
        </w:tc>
      </w:tr>
    </w:tbl>
    <w:p w:rsidR="001923AF" w:rsidRPr="007A382F" w:rsidRDefault="005C6F02" w:rsidP="00F700CE">
      <w:pPr>
        <w:spacing w:before="60" w:line="240" w:lineRule="atLeast"/>
        <w:jc w:val="both"/>
        <w:rPr>
          <w:rFonts w:ascii="Trebuchet MS" w:hAnsi="Trebuchet MS" w:cs="Arial"/>
          <w:bCs/>
          <w:lang w:eastAsia="en-US"/>
        </w:rPr>
      </w:pPr>
      <w:r w:rsidRPr="007A382F">
        <w:rPr>
          <w:rFonts w:ascii="Trebuchet MS" w:hAnsi="Trebuchet MS" w:cs="Arial"/>
          <w:bCs/>
          <w:lang w:eastAsia="en-US"/>
        </w:rPr>
        <w:t>8</w:t>
      </w:r>
      <w:r w:rsidR="001923AF" w:rsidRPr="007A382F">
        <w:rPr>
          <w:rFonts w:ascii="Trebuchet MS" w:hAnsi="Trebuchet MS" w:cs="Arial"/>
          <w:bCs/>
          <w:lang w:eastAsia="en-US"/>
        </w:rPr>
        <w:t>.- Enpresa adjudikazio hartzaile gertatzen bada, lan baldintzen inguruan eskatzen zaion informazio guztia eman beharko du; informazio hori kontratua adjudikatu ondoren kontratuaren objektu den jarduera egiten duten langileei benetan aplikatzen zaizkien baldintzei buruzkoa izango da.</w:t>
      </w:r>
    </w:p>
    <w:p w:rsidR="001923AF" w:rsidRPr="007A382F" w:rsidRDefault="005C6F02" w:rsidP="00B7650C">
      <w:pPr>
        <w:spacing w:before="120" w:after="120" w:line="240" w:lineRule="atLeast"/>
        <w:jc w:val="both"/>
        <w:rPr>
          <w:rFonts w:ascii="Trebuchet MS" w:hAnsi="Trebuchet MS" w:cs="Arial"/>
        </w:rPr>
      </w:pPr>
      <w:r w:rsidRPr="007A382F">
        <w:rPr>
          <w:rFonts w:ascii="Trebuchet MS" w:hAnsi="Trebuchet MS" w:cs="Arial"/>
        </w:rPr>
        <w:t>9</w:t>
      </w:r>
      <w:r w:rsidR="001923AF" w:rsidRPr="007A382F">
        <w:rPr>
          <w:rFonts w:ascii="Trebuchet MS" w:hAnsi="Trebuchet MS" w:cs="Arial"/>
        </w:rPr>
        <w:t>.- Kontratuaren objektu den jardueran arituko diren langileei aplikatuko zaien hitzarmen kolektiboaren adierazpena:</w:t>
      </w:r>
    </w:p>
    <w:p w:rsidR="001923AF" w:rsidRPr="007A382F" w:rsidRDefault="005C6F02" w:rsidP="00B7650C">
      <w:pPr>
        <w:spacing w:before="120" w:after="120" w:line="240" w:lineRule="atLeast"/>
        <w:jc w:val="both"/>
        <w:rPr>
          <w:rFonts w:ascii="Trebuchet MS" w:hAnsi="Trebuchet MS" w:cs="Arial"/>
          <w:bCs/>
          <w:lang w:eastAsia="en-US"/>
        </w:rPr>
      </w:pPr>
      <w:r w:rsidRPr="007A382F">
        <w:rPr>
          <w:rFonts w:ascii="Trebuchet MS" w:hAnsi="Trebuchet MS" w:cs="Arial"/>
          <w:bCs/>
          <w:lang w:eastAsia="en-US"/>
        </w:rPr>
        <w:t>10</w:t>
      </w:r>
      <w:r w:rsidR="001923AF" w:rsidRPr="007A382F">
        <w:rPr>
          <w:rFonts w:ascii="Trebuchet MS" w:hAnsi="Trebuchet MS" w:cs="Arial"/>
          <w:bCs/>
          <w:lang w:eastAsia="en-US"/>
        </w:rPr>
        <w:t>.- Adjudikaziodun ateraz gero:</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5"/>
      </w:tblGrid>
      <w:tr w:rsidR="001923AF" w:rsidRPr="007A382F" w:rsidTr="00B7650C">
        <w:trPr>
          <w:trHeight w:hRule="exact" w:val="284"/>
        </w:trPr>
        <w:tc>
          <w:tcPr>
            <w:tcW w:w="301" w:type="dxa"/>
            <w:vAlign w:val="center"/>
          </w:tcPr>
          <w:p w:rsidR="001923AF" w:rsidRPr="007A382F" w:rsidRDefault="001923AF" w:rsidP="00B7650C">
            <w:pPr>
              <w:spacing w:line="220" w:lineRule="exact"/>
              <w:jc w:val="both"/>
              <w:rPr>
                <w:rFonts w:ascii="Trebuchet MS" w:hAnsi="Trebuchet MS" w:cs="Arial"/>
                <w:b/>
                <w:lang w:eastAsia="eu-ES"/>
              </w:rPr>
            </w:pPr>
          </w:p>
        </w:tc>
        <w:tc>
          <w:tcPr>
            <w:tcW w:w="8007" w:type="dxa"/>
            <w:vMerge w:val="restart"/>
            <w:tcBorders>
              <w:top w:val="nil"/>
              <w:bottom w:val="nil"/>
              <w:right w:val="nil"/>
            </w:tcBorders>
            <w:vAlign w:val="center"/>
          </w:tcPr>
          <w:p w:rsidR="001923AF" w:rsidRPr="007A382F" w:rsidRDefault="001923AF" w:rsidP="008F18BF">
            <w:pPr>
              <w:spacing w:line="220" w:lineRule="exact"/>
              <w:jc w:val="both"/>
              <w:rPr>
                <w:rFonts w:ascii="Trebuchet MS" w:hAnsi="Trebuchet MS" w:cs="Arial"/>
                <w:lang w:eastAsia="eu-ES"/>
              </w:rPr>
            </w:pPr>
            <w:r w:rsidRPr="007A382F">
              <w:rPr>
                <w:rFonts w:ascii="Trebuchet MS" w:hAnsi="Trebuchet MS" w:cs="Arial"/>
                <w:bCs/>
                <w:lang w:eastAsia="eu-ES"/>
              </w:rPr>
              <w:t>BAIMENA EMATEN DU,</w:t>
            </w:r>
            <w:r w:rsidR="008F18BF" w:rsidRPr="007A382F">
              <w:rPr>
                <w:rFonts w:ascii="Trebuchet MS" w:hAnsi="Trebuchet MS" w:cs="Arial"/>
                <w:lang w:eastAsia="eu-ES"/>
              </w:rPr>
              <w:t>. espresuki, A</w:t>
            </w:r>
            <w:r w:rsidRPr="007A382F">
              <w:rPr>
                <w:rFonts w:ascii="Trebuchet MS" w:hAnsi="Trebuchet MS" w:cs="Arial"/>
                <w:lang w:eastAsia="eu-ES"/>
              </w:rPr>
              <w:t xml:space="preserve">dministrazio </w:t>
            </w:r>
            <w:r w:rsidR="008F18BF" w:rsidRPr="007A382F">
              <w:rPr>
                <w:rFonts w:ascii="Trebuchet MS" w:hAnsi="Trebuchet MS" w:cs="Arial"/>
                <w:lang w:eastAsia="eu-ES"/>
              </w:rPr>
              <w:t>P</w:t>
            </w:r>
            <w:r w:rsidRPr="007A382F">
              <w:rPr>
                <w:rFonts w:ascii="Trebuchet MS" w:hAnsi="Trebuchet MS" w:cs="Arial"/>
                <w:lang w:eastAsia="eu-ES"/>
              </w:rPr>
              <w:t>ubliko kontratatzaileari lagatzeko enpresa ordezkatuak Gipuzkoako Foru Aldundiarekin dituen zerga obligazioak</w:t>
            </w:r>
            <w:r w:rsidR="00611992" w:rsidRPr="007A382F">
              <w:rPr>
                <w:rFonts w:ascii="Trebuchet MS" w:hAnsi="Trebuchet MS" w:cs="Arial"/>
                <w:lang w:eastAsia="eu-ES"/>
              </w:rPr>
              <w:t xml:space="preserve"> eta Gizarte Segurantzarekin dituenak</w:t>
            </w:r>
            <w:r w:rsidRPr="007A382F">
              <w:rPr>
                <w:rFonts w:ascii="Trebuchet MS" w:hAnsi="Trebuchet MS" w:cs="Arial"/>
                <w:lang w:eastAsia="eu-ES"/>
              </w:rPr>
              <w:t xml:space="preserve"> betetzen dituela egiaztatzen duen informazioa</w:t>
            </w:r>
          </w:p>
        </w:tc>
      </w:tr>
      <w:tr w:rsidR="001923AF" w:rsidRPr="007A382F" w:rsidTr="00B7650C">
        <w:trPr>
          <w:trHeight w:val="401"/>
        </w:trPr>
        <w:tc>
          <w:tcPr>
            <w:tcW w:w="301" w:type="dxa"/>
            <w:tcBorders>
              <w:left w:val="nil"/>
              <w:bottom w:val="nil"/>
              <w:right w:val="nil"/>
            </w:tcBorders>
            <w:vAlign w:val="center"/>
          </w:tcPr>
          <w:p w:rsidR="001923AF" w:rsidRPr="007A382F" w:rsidRDefault="001923AF" w:rsidP="00B7650C">
            <w:pPr>
              <w:spacing w:line="220" w:lineRule="exact"/>
              <w:jc w:val="both"/>
              <w:rPr>
                <w:rFonts w:ascii="Trebuchet MS" w:hAnsi="Trebuchet MS" w:cs="Arial"/>
                <w:b/>
                <w:lang w:eastAsia="eu-ES"/>
              </w:rPr>
            </w:pPr>
          </w:p>
        </w:tc>
        <w:tc>
          <w:tcPr>
            <w:tcW w:w="0" w:type="auto"/>
            <w:vMerge/>
            <w:tcBorders>
              <w:top w:val="nil"/>
              <w:left w:val="nil"/>
              <w:bottom w:val="nil"/>
              <w:right w:val="nil"/>
            </w:tcBorders>
            <w:vAlign w:val="center"/>
          </w:tcPr>
          <w:p w:rsidR="001923AF" w:rsidRPr="007A382F" w:rsidRDefault="001923AF" w:rsidP="00B7650C">
            <w:pPr>
              <w:rPr>
                <w:rFonts w:ascii="Trebuchet MS" w:hAnsi="Trebuchet MS" w:cs="Arial"/>
                <w:lang w:eastAsia="eu-ES"/>
              </w:rPr>
            </w:pPr>
          </w:p>
        </w:tc>
      </w:tr>
      <w:tr w:rsidR="001923AF" w:rsidRPr="007A382F" w:rsidTr="00B7650C">
        <w:trPr>
          <w:trHeight w:hRule="exact" w:val="284"/>
        </w:trPr>
        <w:tc>
          <w:tcPr>
            <w:tcW w:w="301" w:type="dxa"/>
            <w:vAlign w:val="center"/>
          </w:tcPr>
          <w:p w:rsidR="001923AF" w:rsidRPr="007A382F" w:rsidRDefault="001923AF" w:rsidP="00B7650C">
            <w:pPr>
              <w:spacing w:line="220" w:lineRule="exact"/>
              <w:jc w:val="both"/>
              <w:rPr>
                <w:rFonts w:ascii="Trebuchet MS" w:hAnsi="Trebuchet MS" w:cs="Arial"/>
                <w:b/>
                <w:lang w:eastAsia="eu-ES"/>
              </w:rPr>
            </w:pPr>
          </w:p>
        </w:tc>
        <w:tc>
          <w:tcPr>
            <w:tcW w:w="8007" w:type="dxa"/>
            <w:tcBorders>
              <w:top w:val="nil"/>
              <w:bottom w:val="nil"/>
              <w:right w:val="nil"/>
            </w:tcBorders>
            <w:vAlign w:val="center"/>
          </w:tcPr>
          <w:p w:rsidR="001923AF" w:rsidRPr="007A382F" w:rsidRDefault="001923AF" w:rsidP="00B7650C">
            <w:pPr>
              <w:spacing w:line="220" w:lineRule="exact"/>
              <w:rPr>
                <w:rFonts w:ascii="Trebuchet MS" w:hAnsi="Trebuchet MS" w:cs="Arial"/>
                <w:lang w:eastAsia="eu-ES"/>
              </w:rPr>
            </w:pPr>
            <w:r w:rsidRPr="007A382F">
              <w:rPr>
                <w:rFonts w:ascii="Trebuchet MS" w:hAnsi="Trebuchet MS" w:cs="Arial"/>
                <w:lang w:eastAsia="eu-ES"/>
              </w:rPr>
              <w:t>EZ DU BAIMENIK EMATEN</w:t>
            </w:r>
          </w:p>
        </w:tc>
      </w:tr>
    </w:tbl>
    <w:p w:rsidR="001923AF" w:rsidRPr="007A382F" w:rsidRDefault="001923AF" w:rsidP="00B7650C">
      <w:pPr>
        <w:spacing w:before="120" w:after="120" w:line="240" w:lineRule="atLeast"/>
        <w:jc w:val="both"/>
        <w:rPr>
          <w:rFonts w:ascii="Trebuchet MS" w:hAnsi="Trebuchet MS" w:cs="Arial"/>
          <w:bCs/>
        </w:rPr>
      </w:pPr>
      <w:r w:rsidRPr="007A382F">
        <w:rPr>
          <w:rFonts w:ascii="Trebuchet MS" w:hAnsi="Trebuchet MS" w:cs="Arial"/>
          <w:bCs/>
        </w:rPr>
        <w:t>1</w:t>
      </w:r>
      <w:r w:rsidR="005C6F02" w:rsidRPr="007A382F">
        <w:rPr>
          <w:rFonts w:ascii="Trebuchet MS" w:hAnsi="Trebuchet MS" w:cs="Arial"/>
          <w:bCs/>
        </w:rPr>
        <w:t>1</w:t>
      </w:r>
      <w:r w:rsidRPr="007A382F">
        <w:rPr>
          <w:rFonts w:ascii="Trebuchet MS" w:hAnsi="Trebuchet MS" w:cs="Arial"/>
          <w:bCs/>
        </w:rPr>
        <w:t>.- Atzerriko enpresa da: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8"/>
        <w:gridCol w:w="7865"/>
      </w:tblGrid>
      <w:tr w:rsidR="001923AF" w:rsidRPr="007A382F" w:rsidTr="00B7650C">
        <w:trPr>
          <w:trHeight w:hRule="exact" w:val="284"/>
        </w:trPr>
        <w:tc>
          <w:tcPr>
            <w:tcW w:w="301" w:type="dxa"/>
            <w:vAlign w:val="center"/>
          </w:tcPr>
          <w:p w:rsidR="001923AF" w:rsidRPr="007A382F" w:rsidRDefault="001923AF" w:rsidP="00B7650C">
            <w:pPr>
              <w:spacing w:line="220" w:lineRule="exact"/>
              <w:jc w:val="both"/>
              <w:rPr>
                <w:rFonts w:ascii="Trebuchet MS" w:hAnsi="Trebuchet MS" w:cs="Arial"/>
                <w:b/>
                <w:lang w:eastAsia="eu-ES"/>
              </w:rPr>
            </w:pPr>
          </w:p>
        </w:tc>
        <w:tc>
          <w:tcPr>
            <w:tcW w:w="8007" w:type="dxa"/>
            <w:vMerge w:val="restart"/>
            <w:tcBorders>
              <w:top w:val="nil"/>
              <w:bottom w:val="nil"/>
              <w:right w:val="nil"/>
            </w:tcBorders>
            <w:vAlign w:val="center"/>
          </w:tcPr>
          <w:p w:rsidR="001923AF" w:rsidRPr="007A382F" w:rsidRDefault="001923AF" w:rsidP="00B7650C">
            <w:pPr>
              <w:spacing w:line="220" w:lineRule="exact"/>
              <w:jc w:val="both"/>
              <w:rPr>
                <w:rFonts w:ascii="Trebuchet MS" w:hAnsi="Trebuchet MS" w:cs="Arial"/>
                <w:lang w:eastAsia="eu-ES"/>
              </w:rPr>
            </w:pPr>
            <w:r w:rsidRPr="007A382F">
              <w:rPr>
                <w:rFonts w:ascii="Trebuchet MS" w:hAnsi="Trebuchet MS" w:cs="Arial"/>
                <w:bCs/>
                <w:lang w:eastAsia="eu-ES"/>
              </w:rPr>
              <w:t>BAI, eta jurisdikzio eta auzitegi espainiarrei men egiten die, berari egokitu legokiokeen atzerriko foruari uko eginda</w:t>
            </w:r>
            <w:r w:rsidRPr="007A382F">
              <w:rPr>
                <w:rFonts w:ascii="Trebuchet MS" w:hAnsi="Trebuchet MS" w:cs="Arial"/>
                <w:lang w:eastAsia="eu-ES"/>
              </w:rPr>
              <w:t>.</w:t>
            </w:r>
          </w:p>
        </w:tc>
      </w:tr>
      <w:tr w:rsidR="001923AF" w:rsidRPr="007A382F" w:rsidTr="00B7650C">
        <w:trPr>
          <w:trHeight w:val="165"/>
        </w:trPr>
        <w:tc>
          <w:tcPr>
            <w:tcW w:w="301" w:type="dxa"/>
            <w:tcBorders>
              <w:left w:val="nil"/>
              <w:bottom w:val="nil"/>
              <w:right w:val="nil"/>
            </w:tcBorders>
            <w:vAlign w:val="center"/>
          </w:tcPr>
          <w:p w:rsidR="001923AF" w:rsidRPr="007A382F" w:rsidRDefault="001923AF" w:rsidP="00B7650C">
            <w:pPr>
              <w:spacing w:line="220" w:lineRule="exact"/>
              <w:jc w:val="both"/>
              <w:rPr>
                <w:rFonts w:ascii="Trebuchet MS" w:hAnsi="Trebuchet MS" w:cs="Arial"/>
                <w:b/>
                <w:lang w:eastAsia="eu-ES"/>
              </w:rPr>
            </w:pPr>
          </w:p>
        </w:tc>
        <w:tc>
          <w:tcPr>
            <w:tcW w:w="0" w:type="auto"/>
            <w:vMerge/>
            <w:tcBorders>
              <w:top w:val="nil"/>
              <w:left w:val="nil"/>
              <w:bottom w:val="nil"/>
              <w:right w:val="nil"/>
            </w:tcBorders>
            <w:vAlign w:val="center"/>
          </w:tcPr>
          <w:p w:rsidR="001923AF" w:rsidRPr="007A382F" w:rsidRDefault="001923AF" w:rsidP="00B7650C">
            <w:pPr>
              <w:rPr>
                <w:rFonts w:ascii="Trebuchet MS" w:hAnsi="Trebuchet MS" w:cs="Arial"/>
                <w:lang w:eastAsia="eu-ES"/>
              </w:rPr>
            </w:pPr>
          </w:p>
        </w:tc>
      </w:tr>
      <w:tr w:rsidR="001923AF" w:rsidRPr="007A382F" w:rsidTr="00B7650C">
        <w:trPr>
          <w:trHeight w:hRule="exact" w:val="284"/>
        </w:trPr>
        <w:tc>
          <w:tcPr>
            <w:tcW w:w="301" w:type="dxa"/>
            <w:vAlign w:val="center"/>
          </w:tcPr>
          <w:p w:rsidR="001923AF" w:rsidRPr="007A382F" w:rsidRDefault="001923AF" w:rsidP="00B7650C">
            <w:pPr>
              <w:spacing w:line="220" w:lineRule="exact"/>
              <w:jc w:val="both"/>
              <w:rPr>
                <w:rFonts w:ascii="Trebuchet MS" w:hAnsi="Trebuchet MS" w:cs="Arial"/>
                <w:b/>
                <w:lang w:eastAsia="eu-ES"/>
              </w:rPr>
            </w:pPr>
          </w:p>
        </w:tc>
        <w:tc>
          <w:tcPr>
            <w:tcW w:w="8007" w:type="dxa"/>
            <w:tcBorders>
              <w:top w:val="nil"/>
              <w:bottom w:val="nil"/>
              <w:right w:val="nil"/>
            </w:tcBorders>
            <w:vAlign w:val="center"/>
          </w:tcPr>
          <w:p w:rsidR="001923AF" w:rsidRPr="007A382F" w:rsidRDefault="001923AF" w:rsidP="00B7650C">
            <w:pPr>
              <w:spacing w:after="120" w:line="220" w:lineRule="exact"/>
              <w:rPr>
                <w:rFonts w:ascii="Trebuchet MS" w:hAnsi="Trebuchet MS" w:cs="Arial"/>
                <w:lang w:eastAsia="eu-ES"/>
              </w:rPr>
            </w:pPr>
            <w:r w:rsidRPr="007A382F">
              <w:rPr>
                <w:rFonts w:ascii="Trebuchet MS" w:hAnsi="Trebuchet MS" w:cs="Arial"/>
                <w:bCs/>
                <w:lang w:eastAsia="eu-ES"/>
              </w:rPr>
              <w:t>EZ</w:t>
            </w:r>
          </w:p>
        </w:tc>
      </w:tr>
    </w:tbl>
    <w:p w:rsidR="001923AF" w:rsidRPr="007A382F" w:rsidRDefault="001923AF" w:rsidP="00B7650C">
      <w:pPr>
        <w:spacing w:before="120" w:after="120" w:line="240" w:lineRule="atLeast"/>
        <w:jc w:val="both"/>
        <w:rPr>
          <w:rFonts w:ascii="Trebuchet MS" w:hAnsi="Trebuchet MS" w:cs="Arial"/>
        </w:rPr>
      </w:pPr>
      <w:r w:rsidRPr="007A382F">
        <w:rPr>
          <w:rFonts w:ascii="Trebuchet MS" w:hAnsi="Trebuchet MS" w:cs="Arial"/>
        </w:rPr>
        <w:t>1</w:t>
      </w:r>
      <w:r w:rsidR="005C6F02" w:rsidRPr="007A382F">
        <w:rPr>
          <w:rFonts w:ascii="Trebuchet MS" w:hAnsi="Trebuchet MS" w:cs="Arial"/>
        </w:rPr>
        <w:t>2</w:t>
      </w:r>
      <w:r w:rsidRPr="007A382F">
        <w:rPr>
          <w:rFonts w:ascii="Trebuchet MS" w:hAnsi="Trebuchet MS" w:cs="Arial"/>
        </w:rPr>
        <w:t xml:space="preserve">.-  Berak 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923AF" w:rsidRPr="007A382F" w:rsidTr="00B7650C">
        <w:trPr>
          <w:trHeight w:hRule="exact" w:val="284"/>
        </w:trPr>
        <w:tc>
          <w:tcPr>
            <w:tcW w:w="301" w:type="dxa"/>
            <w:vAlign w:val="center"/>
          </w:tcPr>
          <w:p w:rsidR="001923AF" w:rsidRPr="007A382F" w:rsidRDefault="001923AF" w:rsidP="00B7650C">
            <w:pPr>
              <w:spacing w:line="240" w:lineRule="atLeast"/>
              <w:ind w:right="-1"/>
              <w:jc w:val="both"/>
              <w:rPr>
                <w:rFonts w:ascii="Trebuchet MS" w:hAnsi="Trebuchet MS" w:cs="Arial"/>
                <w:b/>
              </w:rPr>
            </w:pPr>
          </w:p>
        </w:tc>
        <w:tc>
          <w:tcPr>
            <w:tcW w:w="8007" w:type="dxa"/>
            <w:tcBorders>
              <w:top w:val="nil"/>
              <w:bottom w:val="nil"/>
              <w:right w:val="nil"/>
            </w:tcBorders>
            <w:vAlign w:val="center"/>
          </w:tcPr>
          <w:p w:rsidR="001923AF" w:rsidRPr="007A382F" w:rsidRDefault="001923AF" w:rsidP="00B7650C">
            <w:pPr>
              <w:spacing w:line="240" w:lineRule="atLeast"/>
              <w:ind w:right="-1"/>
              <w:jc w:val="both"/>
              <w:rPr>
                <w:rFonts w:ascii="Trebuchet MS" w:hAnsi="Trebuchet MS" w:cs="Arial"/>
              </w:rPr>
            </w:pPr>
            <w:r w:rsidRPr="007A382F">
              <w:rPr>
                <w:rFonts w:ascii="Trebuchet MS" w:hAnsi="Trebuchet MS" w:cs="Arial"/>
                <w:bCs/>
              </w:rPr>
              <w:t>BADAGO Merkataritza Kodeko 42.1 artikuluan aurreikusitako egoeraren batean</w:t>
            </w:r>
            <w:r w:rsidRPr="007A382F">
              <w:rPr>
                <w:rFonts w:ascii="Trebuchet MS" w:hAnsi="Trebuchet MS" w:cs="Arial"/>
              </w:rPr>
              <w:t>.</w:t>
            </w:r>
          </w:p>
        </w:tc>
      </w:tr>
      <w:tr w:rsidR="001923AF" w:rsidRPr="007A382F" w:rsidTr="00B7650C">
        <w:trPr>
          <w:trHeight w:hRule="exact" w:val="284"/>
        </w:trPr>
        <w:tc>
          <w:tcPr>
            <w:tcW w:w="301" w:type="dxa"/>
            <w:vAlign w:val="center"/>
          </w:tcPr>
          <w:p w:rsidR="001923AF" w:rsidRPr="007A382F" w:rsidRDefault="001923AF" w:rsidP="00B7650C">
            <w:pPr>
              <w:spacing w:line="240" w:lineRule="atLeast"/>
              <w:ind w:right="-1"/>
              <w:jc w:val="both"/>
              <w:rPr>
                <w:rFonts w:ascii="Trebuchet MS" w:hAnsi="Trebuchet MS" w:cs="Arial"/>
                <w:b/>
              </w:rPr>
            </w:pPr>
          </w:p>
        </w:tc>
        <w:tc>
          <w:tcPr>
            <w:tcW w:w="8007" w:type="dxa"/>
            <w:tcBorders>
              <w:top w:val="nil"/>
              <w:bottom w:val="nil"/>
              <w:right w:val="nil"/>
            </w:tcBorders>
            <w:vAlign w:val="center"/>
          </w:tcPr>
          <w:p w:rsidR="001923AF" w:rsidRPr="007A382F" w:rsidRDefault="001923AF" w:rsidP="00B7650C">
            <w:pPr>
              <w:spacing w:line="240" w:lineRule="atLeast"/>
              <w:ind w:right="-1"/>
              <w:jc w:val="both"/>
              <w:rPr>
                <w:rFonts w:ascii="Trebuchet MS" w:hAnsi="Trebuchet MS" w:cs="Arial"/>
              </w:rPr>
            </w:pPr>
            <w:r w:rsidRPr="007A382F">
              <w:rPr>
                <w:rFonts w:ascii="Trebuchet MS" w:hAnsi="Trebuchet MS" w:cs="Arial"/>
              </w:rPr>
              <w:t>EZ DAGO Merkataritza Kodeko 42.1 artikuluan aurreikusitako inolako egoeratan.</w:t>
            </w:r>
          </w:p>
        </w:tc>
      </w:tr>
    </w:tbl>
    <w:p w:rsidR="001923AF" w:rsidRPr="007A382F" w:rsidRDefault="001923AF" w:rsidP="00B7650C">
      <w:pPr>
        <w:spacing w:before="120" w:after="120" w:line="240" w:lineRule="atLeast"/>
        <w:ind w:left="567"/>
        <w:jc w:val="both"/>
        <w:rPr>
          <w:rFonts w:ascii="Trebuchet MS" w:hAnsi="Trebuchet MS" w:cs="Arial"/>
          <w:bCs/>
        </w:rPr>
      </w:pPr>
      <w:r w:rsidRPr="007A382F">
        <w:rPr>
          <w:rFonts w:ascii="Trebuchet MS" w:hAnsi="Trebuchet MS" w:cs="Arial"/>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672"/>
        <w:gridCol w:w="5906"/>
      </w:tblGrid>
      <w:tr w:rsidR="001923AF" w:rsidRPr="007A382F" w:rsidTr="00B7650C">
        <w:trPr>
          <w:trHeight w:hRule="exact" w:val="284"/>
        </w:trPr>
        <w:tc>
          <w:tcPr>
            <w:tcW w:w="284" w:type="dxa"/>
            <w:vAlign w:val="center"/>
          </w:tcPr>
          <w:p w:rsidR="001923AF" w:rsidRPr="007A382F" w:rsidRDefault="001923AF" w:rsidP="00B7650C">
            <w:pPr>
              <w:spacing w:line="240" w:lineRule="atLeast"/>
              <w:ind w:right="-1"/>
              <w:jc w:val="both"/>
              <w:rPr>
                <w:rFonts w:ascii="Trebuchet MS" w:hAnsi="Trebuchet MS" w:cs="Arial"/>
                <w:b/>
              </w:rPr>
            </w:pPr>
          </w:p>
        </w:tc>
        <w:tc>
          <w:tcPr>
            <w:tcW w:w="7723" w:type="dxa"/>
            <w:gridSpan w:val="2"/>
            <w:vMerge w:val="restart"/>
            <w:tcBorders>
              <w:top w:val="nil"/>
              <w:right w:val="nil"/>
            </w:tcBorders>
          </w:tcPr>
          <w:p w:rsidR="001923AF" w:rsidRPr="007A382F" w:rsidRDefault="001923AF" w:rsidP="00B7650C">
            <w:pPr>
              <w:spacing w:line="240" w:lineRule="atLeast"/>
              <w:ind w:right="-1"/>
              <w:jc w:val="both"/>
              <w:rPr>
                <w:rFonts w:ascii="Trebuchet MS" w:hAnsi="Trebuchet MS" w:cs="Arial"/>
              </w:rPr>
            </w:pPr>
            <w:r w:rsidRPr="007A382F">
              <w:rPr>
                <w:rFonts w:ascii="Trebuchet MS" w:hAnsi="Trebuchet MS" w:cs="Arial"/>
                <w:bCs/>
              </w:rPr>
              <w:t>EZ du kontratuaren adjudikazioan parte hartzen, ordea, banakako proposamena aurkezten duen talde bereko beste inolako enpresarekin batera, ezta Merkataritza Kodeko 42.1 artikuluan jasotako kasuren batean dagoen ezeinekin batera ere.</w:t>
            </w:r>
          </w:p>
        </w:tc>
      </w:tr>
      <w:tr w:rsidR="001923AF" w:rsidRPr="007A382F" w:rsidTr="00B7650C">
        <w:trPr>
          <w:trHeight w:hRule="exact" w:val="441"/>
        </w:trPr>
        <w:tc>
          <w:tcPr>
            <w:tcW w:w="284" w:type="dxa"/>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rPr>
            </w:pPr>
          </w:p>
        </w:tc>
        <w:tc>
          <w:tcPr>
            <w:tcW w:w="7723" w:type="dxa"/>
            <w:gridSpan w:val="2"/>
            <w:vMerge/>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bCs/>
              </w:rPr>
            </w:pPr>
          </w:p>
        </w:tc>
      </w:tr>
      <w:tr w:rsidR="001923AF" w:rsidRPr="007A382F" w:rsidTr="00B7650C">
        <w:trPr>
          <w:trHeight w:hRule="exact" w:val="284"/>
        </w:trPr>
        <w:tc>
          <w:tcPr>
            <w:tcW w:w="284" w:type="dxa"/>
            <w:vAlign w:val="center"/>
          </w:tcPr>
          <w:p w:rsidR="001923AF" w:rsidRPr="007A382F" w:rsidRDefault="001923AF" w:rsidP="00B7650C">
            <w:pPr>
              <w:spacing w:line="240" w:lineRule="atLeast"/>
              <w:ind w:right="-1"/>
              <w:jc w:val="both"/>
              <w:rPr>
                <w:rFonts w:ascii="Trebuchet MS" w:hAnsi="Trebuchet MS" w:cs="Arial"/>
                <w:b/>
              </w:rPr>
            </w:pPr>
          </w:p>
        </w:tc>
        <w:tc>
          <w:tcPr>
            <w:tcW w:w="7723" w:type="dxa"/>
            <w:gridSpan w:val="2"/>
            <w:vMerge w:val="restart"/>
            <w:tcBorders>
              <w:top w:val="nil"/>
              <w:right w:val="nil"/>
            </w:tcBorders>
          </w:tcPr>
          <w:p w:rsidR="001923AF" w:rsidRPr="007A382F" w:rsidRDefault="001923AF" w:rsidP="00B7650C">
            <w:pPr>
              <w:spacing w:line="240" w:lineRule="atLeast"/>
              <w:ind w:right="-1"/>
              <w:jc w:val="both"/>
              <w:rPr>
                <w:rFonts w:ascii="Trebuchet MS" w:hAnsi="Trebuchet MS" w:cs="Arial"/>
              </w:rPr>
            </w:pPr>
            <w:r w:rsidRPr="007A382F">
              <w:rPr>
                <w:rFonts w:ascii="Trebuchet MS" w:hAnsi="Trebuchet MS" w:cs="Arial"/>
                <w:bCs/>
              </w:rPr>
              <w:t>BAI, kontratuaren adjudikazioan parte hartzen du, talde bereko enpresekin edo banakako proposamenak aurkezturik Merkataritza Kodeko 42.1 artikuluak ezartzen dituen aukera kasuetan sartuta daudenekin; enpresak hauek dira</w:t>
            </w:r>
            <w:r w:rsidRPr="007A382F">
              <w:rPr>
                <w:rFonts w:ascii="Trebuchet MS" w:hAnsi="Trebuchet MS" w:cs="Arial"/>
              </w:rPr>
              <w:t>:</w:t>
            </w:r>
          </w:p>
        </w:tc>
      </w:tr>
      <w:tr w:rsidR="001923AF" w:rsidRPr="007A382F" w:rsidTr="00B7650C">
        <w:trPr>
          <w:trHeight w:hRule="exact" w:val="597"/>
        </w:trPr>
        <w:tc>
          <w:tcPr>
            <w:tcW w:w="284" w:type="dxa"/>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rPr>
            </w:pPr>
          </w:p>
        </w:tc>
        <w:tc>
          <w:tcPr>
            <w:tcW w:w="7723" w:type="dxa"/>
            <w:gridSpan w:val="2"/>
            <w:vMerge/>
            <w:tcBorders>
              <w:left w:val="nil"/>
              <w:bottom w:val="nil"/>
              <w:right w:val="nil"/>
            </w:tcBorders>
            <w:vAlign w:val="center"/>
          </w:tcPr>
          <w:p w:rsidR="001923AF" w:rsidRPr="007A382F" w:rsidRDefault="001923AF" w:rsidP="00B7650C">
            <w:pPr>
              <w:spacing w:line="240" w:lineRule="atLeast"/>
              <w:ind w:right="-1"/>
              <w:jc w:val="both"/>
              <w:rPr>
                <w:rFonts w:ascii="Trebuchet MS" w:hAnsi="Trebuchet MS" w:cs="Arial"/>
                <w:bCs/>
              </w:rPr>
            </w:pPr>
          </w:p>
        </w:tc>
      </w:tr>
      <w:tr w:rsidR="001923AF" w:rsidRPr="007A382F" w:rsidTr="00B7650C">
        <w:tc>
          <w:tcPr>
            <w:tcW w:w="1985" w:type="dxa"/>
            <w:gridSpan w:val="2"/>
          </w:tcPr>
          <w:p w:rsidR="001923AF" w:rsidRPr="007A382F" w:rsidRDefault="001923AF" w:rsidP="00B7650C">
            <w:pPr>
              <w:spacing w:before="80" w:after="80" w:line="240" w:lineRule="atLeast"/>
              <w:ind w:right="-1"/>
              <w:jc w:val="center"/>
              <w:rPr>
                <w:rFonts w:ascii="Trebuchet MS" w:hAnsi="Trebuchet MS" w:cs="Arial"/>
              </w:rPr>
            </w:pPr>
            <w:r w:rsidRPr="007A382F">
              <w:rPr>
                <w:rFonts w:ascii="Trebuchet MS" w:hAnsi="Trebuchet MS" w:cs="Arial"/>
              </w:rPr>
              <w:t>IFZ/IFK</w:t>
            </w:r>
          </w:p>
        </w:tc>
        <w:tc>
          <w:tcPr>
            <w:tcW w:w="6022" w:type="dxa"/>
          </w:tcPr>
          <w:p w:rsidR="001923AF" w:rsidRPr="007A382F" w:rsidRDefault="001923AF" w:rsidP="00B7650C">
            <w:pPr>
              <w:spacing w:before="80" w:after="80" w:line="240" w:lineRule="atLeast"/>
              <w:ind w:right="-1"/>
              <w:jc w:val="center"/>
              <w:rPr>
                <w:rFonts w:ascii="Trebuchet MS" w:hAnsi="Trebuchet MS" w:cs="Arial"/>
              </w:rPr>
            </w:pPr>
            <w:r w:rsidRPr="007A382F">
              <w:rPr>
                <w:rFonts w:ascii="Trebuchet MS" w:hAnsi="Trebuchet MS" w:cs="Arial"/>
              </w:rPr>
              <w:t>Enpresaren izena</w:t>
            </w:r>
          </w:p>
        </w:tc>
      </w:tr>
      <w:tr w:rsidR="001923AF" w:rsidRPr="007A382F" w:rsidTr="00B7650C">
        <w:trPr>
          <w:trHeight w:val="284"/>
        </w:trPr>
        <w:tc>
          <w:tcPr>
            <w:tcW w:w="1985" w:type="dxa"/>
            <w:gridSpan w:val="2"/>
          </w:tcPr>
          <w:p w:rsidR="001923AF" w:rsidRPr="007A382F" w:rsidRDefault="001923AF" w:rsidP="00B7650C">
            <w:pPr>
              <w:spacing w:line="240" w:lineRule="atLeast"/>
              <w:ind w:right="-1"/>
              <w:jc w:val="both"/>
              <w:rPr>
                <w:rFonts w:ascii="Trebuchet MS" w:hAnsi="Trebuchet MS" w:cs="Arial"/>
              </w:rPr>
            </w:pPr>
          </w:p>
        </w:tc>
        <w:tc>
          <w:tcPr>
            <w:tcW w:w="6022" w:type="dxa"/>
          </w:tcPr>
          <w:p w:rsidR="001923AF" w:rsidRPr="007A382F" w:rsidRDefault="001923AF" w:rsidP="00B7650C">
            <w:pPr>
              <w:spacing w:line="240" w:lineRule="atLeast"/>
              <w:ind w:right="-1"/>
              <w:jc w:val="both"/>
              <w:rPr>
                <w:rFonts w:ascii="Trebuchet MS" w:hAnsi="Trebuchet MS" w:cs="Arial"/>
              </w:rPr>
            </w:pPr>
          </w:p>
        </w:tc>
      </w:tr>
      <w:tr w:rsidR="001923AF" w:rsidRPr="007A382F" w:rsidTr="00B7650C">
        <w:trPr>
          <w:trHeight w:val="284"/>
        </w:trPr>
        <w:tc>
          <w:tcPr>
            <w:tcW w:w="1985" w:type="dxa"/>
            <w:gridSpan w:val="2"/>
          </w:tcPr>
          <w:p w:rsidR="001923AF" w:rsidRPr="007A382F" w:rsidRDefault="001923AF" w:rsidP="00B7650C">
            <w:pPr>
              <w:spacing w:line="240" w:lineRule="atLeast"/>
              <w:ind w:right="-1"/>
              <w:jc w:val="both"/>
              <w:rPr>
                <w:rFonts w:ascii="Trebuchet MS" w:hAnsi="Trebuchet MS" w:cs="Arial"/>
              </w:rPr>
            </w:pPr>
          </w:p>
        </w:tc>
        <w:tc>
          <w:tcPr>
            <w:tcW w:w="6022" w:type="dxa"/>
          </w:tcPr>
          <w:p w:rsidR="001923AF" w:rsidRPr="007A382F" w:rsidRDefault="001923AF" w:rsidP="00B7650C">
            <w:pPr>
              <w:spacing w:line="240" w:lineRule="atLeast"/>
              <w:ind w:right="-1"/>
              <w:jc w:val="both"/>
              <w:rPr>
                <w:rFonts w:ascii="Trebuchet MS" w:hAnsi="Trebuchet MS" w:cs="Arial"/>
              </w:rPr>
            </w:pPr>
          </w:p>
        </w:tc>
      </w:tr>
      <w:tr w:rsidR="001923AF" w:rsidRPr="007A382F" w:rsidTr="00B7650C">
        <w:trPr>
          <w:trHeight w:val="284"/>
        </w:trPr>
        <w:tc>
          <w:tcPr>
            <w:tcW w:w="1985" w:type="dxa"/>
            <w:gridSpan w:val="2"/>
          </w:tcPr>
          <w:p w:rsidR="001923AF" w:rsidRPr="007A382F" w:rsidRDefault="001923AF" w:rsidP="00B7650C">
            <w:pPr>
              <w:spacing w:line="240" w:lineRule="atLeast"/>
              <w:ind w:right="-1"/>
              <w:jc w:val="both"/>
              <w:rPr>
                <w:rFonts w:ascii="Trebuchet MS" w:hAnsi="Trebuchet MS" w:cs="Arial"/>
              </w:rPr>
            </w:pPr>
          </w:p>
        </w:tc>
        <w:tc>
          <w:tcPr>
            <w:tcW w:w="6022" w:type="dxa"/>
          </w:tcPr>
          <w:p w:rsidR="001923AF" w:rsidRPr="007A382F" w:rsidRDefault="001923AF" w:rsidP="00B7650C">
            <w:pPr>
              <w:spacing w:line="240" w:lineRule="atLeast"/>
              <w:ind w:right="-1"/>
              <w:jc w:val="both"/>
              <w:rPr>
                <w:rFonts w:ascii="Trebuchet MS" w:hAnsi="Trebuchet MS" w:cs="Arial"/>
              </w:rPr>
            </w:pPr>
          </w:p>
        </w:tc>
      </w:tr>
    </w:tbl>
    <w:p w:rsidR="001923AF" w:rsidRPr="007A382F" w:rsidRDefault="001923AF" w:rsidP="00B7650C">
      <w:pPr>
        <w:spacing w:before="120"/>
        <w:jc w:val="both"/>
        <w:rPr>
          <w:rFonts w:ascii="Trebuchet MS" w:hAnsi="Trebuchet MS" w:cs="Arial"/>
          <w:u w:val="single"/>
        </w:rPr>
      </w:pPr>
      <w:r w:rsidRPr="007A382F">
        <w:rPr>
          <w:rFonts w:ascii="Trebuchet MS" w:hAnsi="Trebuchet MS" w:cs="Arial"/>
        </w:rPr>
        <w:t>(*) Merkataritza Kodeko 42.1 artikulua: “Edozein sozietate taldetako sozietate nagusiak atal honetan aurreikusten den bezala eman behar ditu urteko kontu eta kudeaketa txosten finkatuak.</w:t>
      </w:r>
    </w:p>
    <w:p w:rsidR="001923AF" w:rsidRPr="007A382F" w:rsidRDefault="001923AF" w:rsidP="00B7650C">
      <w:pPr>
        <w:spacing w:before="60" w:after="60" w:line="240" w:lineRule="atLeast"/>
        <w:jc w:val="both"/>
        <w:rPr>
          <w:rFonts w:ascii="Trebuchet MS" w:hAnsi="Trebuchet MS" w:cs="Arial"/>
        </w:rPr>
      </w:pPr>
      <w:r w:rsidRPr="007A382F">
        <w:rPr>
          <w:rFonts w:ascii="Trebuchet MS" w:hAnsi="Trebuchet MS" w:cs="Arial"/>
          <w:bCs/>
        </w:rPr>
        <w:t>1</w:t>
      </w:r>
      <w:r w:rsidR="005C6F02" w:rsidRPr="007A382F">
        <w:rPr>
          <w:rFonts w:ascii="Trebuchet MS" w:hAnsi="Trebuchet MS" w:cs="Arial"/>
          <w:bCs/>
        </w:rPr>
        <w:t>3</w:t>
      </w:r>
      <w:r w:rsidRPr="007A382F">
        <w:rPr>
          <w:rFonts w:ascii="Trebuchet MS" w:hAnsi="Trebuchet MS" w:cs="Arial"/>
          <w:bCs/>
        </w:rPr>
        <w:t>.- Konpromisoa hartzen du Gipuzkoako Foru Administrazioaren KONTRATAZIO PUBLIKOARI APLIKATZEKO JOKABIDE KODEA ETA ERAKUNDEAREN ZUZENTASUN ESPARRUA, Foru Gobernuaren Kontseiluak 2017ko irailaren 5eko saioan onartua eta honako helbide elektroniko honetan lizitatzaileen eskura dagoena, goitik behera betetzeko:</w:t>
      </w:r>
    </w:p>
    <w:p w:rsidR="00B8630C" w:rsidRPr="007A382F" w:rsidRDefault="003C4BCA" w:rsidP="00B7650C">
      <w:pPr>
        <w:spacing w:before="120" w:after="120" w:line="240" w:lineRule="atLeast"/>
        <w:jc w:val="both"/>
        <w:rPr>
          <w:rFonts w:ascii="Trebuchet MS" w:hAnsi="Trebuchet MS"/>
        </w:rPr>
      </w:pPr>
      <w:hyperlink r:id="rId18" w:history="1">
        <w:r w:rsidR="00B8630C" w:rsidRPr="007A382F">
          <w:rPr>
            <w:rStyle w:val="Hiperesteka"/>
            <w:rFonts w:ascii="Trebuchet MS" w:hAnsi="Trebuchet MS"/>
          </w:rPr>
          <w:t>https://www.gipuzkoa.eus/documents/20933/923643/Kontratazio_kodea-eu.pdf/5bbab274-c9cb-5b37-7e07-6f7fb1964ff6</w:t>
        </w:r>
      </w:hyperlink>
    </w:p>
    <w:p w:rsidR="001923AF" w:rsidRPr="007A382F" w:rsidRDefault="001923AF" w:rsidP="00B7650C">
      <w:pPr>
        <w:spacing w:before="120" w:after="120" w:line="240" w:lineRule="atLeast"/>
        <w:jc w:val="both"/>
        <w:rPr>
          <w:rFonts w:ascii="Trebuchet MS" w:hAnsi="Trebuchet MS" w:cs="Arial"/>
        </w:rPr>
      </w:pPr>
      <w:r w:rsidRPr="007A382F">
        <w:rPr>
          <w:rFonts w:ascii="Trebuchet MS" w:hAnsi="Trebuchet MS" w:cs="Arial"/>
        </w:rPr>
        <w:t>Eta, horrenbestez, ez du inolako interes gatazkarik ez beste lizitatzaile batzuekiko edo proiektuan interesatutako beste alderdi batzuekiko antzeko inolako harremanik. Enpresak bere gain hartzen du kontratua egikaritzeko epean zehar egoera hori sortzen bada horren berri emateko botere adjudikatzaileari.</w:t>
      </w:r>
    </w:p>
    <w:p w:rsidR="001923AF" w:rsidRPr="007A382F" w:rsidRDefault="001923AF" w:rsidP="00B7650C">
      <w:pPr>
        <w:tabs>
          <w:tab w:val="left" w:pos="0"/>
        </w:tabs>
        <w:spacing w:before="120" w:after="120" w:line="240" w:lineRule="atLeast"/>
        <w:ind w:right="-1"/>
        <w:contextualSpacing/>
        <w:jc w:val="both"/>
        <w:rPr>
          <w:rFonts w:ascii="Trebuchet MS" w:hAnsi="Trebuchet MS" w:cs="Arial"/>
        </w:rPr>
      </w:pPr>
      <w:r w:rsidRPr="007A382F">
        <w:rPr>
          <w:rFonts w:ascii="Trebuchet MS" w:hAnsi="Trebuchet MS" w:cs="Arial"/>
        </w:rPr>
        <w:t>1</w:t>
      </w:r>
      <w:r w:rsidR="005C6F02" w:rsidRPr="007A382F">
        <w:rPr>
          <w:rFonts w:ascii="Trebuchet MS" w:hAnsi="Trebuchet MS" w:cs="Arial"/>
        </w:rPr>
        <w:t>4</w:t>
      </w:r>
      <w:r w:rsidRPr="007A382F">
        <w:rPr>
          <w:rFonts w:ascii="Trebuchet MS" w:hAnsi="Trebuchet MS" w:cs="Arial"/>
        </w:rPr>
        <w:t xml:space="preserve">.- Sekretu tekniko edo komertzialekiko lotura dela eta, konfidentzial jotzen dituela ondoren aipatzen diren eskaintzako </w:t>
      </w:r>
      <w:r w:rsidRPr="007A382F">
        <w:rPr>
          <w:rFonts w:ascii="Trebuchet MS" w:hAnsi="Trebuchet MS" w:cs="Arial"/>
          <w:u w:val="single"/>
        </w:rPr>
        <w:t>dokumentu, informazio eta alderdiak</w:t>
      </w:r>
      <w:r w:rsidRPr="007A382F">
        <w:rPr>
          <w:rFonts w:ascii="Trebuchet MS" w:hAnsi="Trebuchet MS" w:cs="Arial"/>
        </w:rPr>
        <w:t xml:space="preserve">: </w:t>
      </w:r>
      <w:r w:rsidRPr="007A382F">
        <w:rPr>
          <w:rFonts w:ascii="Trebuchet MS" w:hAnsi="Trebuchet MS" w:cs="Arial"/>
          <w:vertAlign w:val="superscript"/>
        </w:rPr>
        <w:footnoteReference w:id="2"/>
      </w:r>
    </w:p>
    <w:p w:rsidR="001923AF" w:rsidRPr="007A382F" w:rsidRDefault="001923AF" w:rsidP="00B7650C">
      <w:pPr>
        <w:pStyle w:val="Prrafodelista1"/>
        <w:numPr>
          <w:ilvl w:val="0"/>
          <w:numId w:val="42"/>
        </w:numPr>
        <w:tabs>
          <w:tab w:val="left" w:pos="0"/>
        </w:tabs>
        <w:spacing w:before="120" w:after="60"/>
        <w:ind w:left="568" w:right="-142" w:hanging="284"/>
        <w:contextualSpacing/>
        <w:jc w:val="both"/>
        <w:rPr>
          <w:rFonts w:ascii="Trebuchet MS" w:hAnsi="Trebuchet MS" w:cs="Arial"/>
          <w:lang w:val="es-ES"/>
        </w:rPr>
      </w:pPr>
      <w:r w:rsidRPr="007A382F">
        <w:rPr>
          <w:rFonts w:ascii="Trebuchet MS" w:hAnsi="Trebuchet MS" w:cs="Arial"/>
          <w:lang w:val="es-ES"/>
        </w:rPr>
        <w:t>………………………………………………………………..</w:t>
      </w:r>
    </w:p>
    <w:p w:rsidR="001923AF" w:rsidRPr="007A382F" w:rsidRDefault="001923AF" w:rsidP="00B7650C">
      <w:pPr>
        <w:pStyle w:val="Prrafodelista1"/>
        <w:numPr>
          <w:ilvl w:val="0"/>
          <w:numId w:val="42"/>
        </w:numPr>
        <w:tabs>
          <w:tab w:val="left" w:pos="0"/>
        </w:tabs>
        <w:spacing w:before="60" w:after="60"/>
        <w:ind w:left="567" w:right="-142" w:hanging="283"/>
        <w:contextualSpacing/>
        <w:jc w:val="both"/>
        <w:rPr>
          <w:rFonts w:ascii="Trebuchet MS" w:hAnsi="Trebuchet MS" w:cs="Arial"/>
          <w:lang w:val="es-ES"/>
        </w:rPr>
      </w:pPr>
      <w:r w:rsidRPr="007A382F">
        <w:rPr>
          <w:rFonts w:ascii="Trebuchet MS" w:hAnsi="Trebuchet MS" w:cs="Arial"/>
          <w:lang w:val="es-ES"/>
        </w:rPr>
        <w:t>………………………………………………………………..</w:t>
      </w:r>
    </w:p>
    <w:p w:rsidR="001923AF" w:rsidRPr="007A382F" w:rsidRDefault="001923AF" w:rsidP="00B7650C">
      <w:pPr>
        <w:pStyle w:val="Prrafodelista1"/>
        <w:numPr>
          <w:ilvl w:val="0"/>
          <w:numId w:val="42"/>
        </w:numPr>
        <w:tabs>
          <w:tab w:val="left" w:pos="0"/>
        </w:tabs>
        <w:spacing w:before="60" w:after="60"/>
        <w:ind w:left="567" w:right="-142" w:hanging="283"/>
        <w:contextualSpacing/>
        <w:jc w:val="both"/>
        <w:rPr>
          <w:rFonts w:ascii="Trebuchet MS" w:hAnsi="Trebuchet MS" w:cs="Arial"/>
          <w:lang w:val="es-ES"/>
        </w:rPr>
      </w:pPr>
      <w:r w:rsidRPr="007A382F">
        <w:rPr>
          <w:rFonts w:ascii="Trebuchet MS" w:hAnsi="Trebuchet MS" w:cs="Arial"/>
          <w:lang w:val="es-ES"/>
        </w:rPr>
        <w:t>………………………………………………………………..</w:t>
      </w:r>
    </w:p>
    <w:p w:rsidR="001923AF" w:rsidRPr="007A382F" w:rsidRDefault="001923AF" w:rsidP="00B7650C">
      <w:pPr>
        <w:pStyle w:val="Prrafodelista1"/>
        <w:tabs>
          <w:tab w:val="left" w:pos="0"/>
        </w:tabs>
        <w:spacing w:before="60" w:after="60"/>
        <w:ind w:left="284" w:right="-142"/>
        <w:contextualSpacing/>
        <w:jc w:val="both"/>
        <w:rPr>
          <w:rFonts w:ascii="Trebuchet MS" w:hAnsi="Trebuchet MS" w:cs="Arial"/>
          <w:lang w:val="es-ES"/>
        </w:rPr>
      </w:pPr>
      <w:r w:rsidRPr="007A382F">
        <w:rPr>
          <w:rFonts w:ascii="Trebuchet MS" w:hAnsi="Trebuchet MS" w:cs="Arial"/>
          <w:lang w:val="es-ES"/>
        </w:rPr>
        <w:t>………………………..………………………………………………</w:t>
      </w:r>
    </w:p>
    <w:p w:rsidR="001923AF" w:rsidRPr="007A382F" w:rsidRDefault="001923AF" w:rsidP="00B7650C">
      <w:pPr>
        <w:spacing w:before="120" w:line="240" w:lineRule="atLeast"/>
        <w:jc w:val="both"/>
        <w:rPr>
          <w:rFonts w:ascii="Trebuchet MS" w:hAnsi="Trebuchet MS" w:cs="Arial"/>
        </w:rPr>
      </w:pPr>
      <w:r w:rsidRPr="007A382F">
        <w:rPr>
          <w:rFonts w:ascii="Trebuchet MS" w:hAnsi="Trebuchet MS" w:cs="Arial"/>
        </w:rPr>
        <w:t>Datu horiek konfidentzialak dira arrazoi hauengatik:</w:t>
      </w:r>
    </w:p>
    <w:p w:rsidR="001923AF" w:rsidRPr="007A382F" w:rsidRDefault="001923AF" w:rsidP="00B7650C">
      <w:pPr>
        <w:pStyle w:val="Prrafodelista1"/>
        <w:numPr>
          <w:ilvl w:val="0"/>
          <w:numId w:val="44"/>
        </w:numPr>
        <w:tabs>
          <w:tab w:val="left" w:pos="0"/>
        </w:tabs>
        <w:spacing w:before="120" w:after="60"/>
        <w:ind w:left="568" w:right="-142" w:hanging="284"/>
        <w:contextualSpacing/>
        <w:jc w:val="both"/>
        <w:rPr>
          <w:rFonts w:ascii="Trebuchet MS" w:hAnsi="Trebuchet MS" w:cs="Arial"/>
          <w:lang w:val="es-ES"/>
        </w:rPr>
      </w:pPr>
      <w:r w:rsidRPr="007A382F">
        <w:rPr>
          <w:rFonts w:ascii="Trebuchet MS" w:hAnsi="Trebuchet MS" w:cs="Arial"/>
          <w:lang w:val="es-ES"/>
        </w:rPr>
        <w:t>………………………………………………………………..</w:t>
      </w:r>
    </w:p>
    <w:p w:rsidR="001923AF" w:rsidRPr="007A382F" w:rsidRDefault="001923AF" w:rsidP="00B7650C">
      <w:pPr>
        <w:pStyle w:val="Prrafodelista1"/>
        <w:numPr>
          <w:ilvl w:val="0"/>
          <w:numId w:val="44"/>
        </w:numPr>
        <w:tabs>
          <w:tab w:val="left" w:pos="0"/>
        </w:tabs>
        <w:spacing w:before="60" w:after="60"/>
        <w:ind w:left="567" w:right="-142" w:hanging="283"/>
        <w:contextualSpacing/>
        <w:jc w:val="both"/>
        <w:rPr>
          <w:rFonts w:ascii="Trebuchet MS" w:hAnsi="Trebuchet MS" w:cs="Arial"/>
          <w:lang w:val="es-ES"/>
        </w:rPr>
      </w:pPr>
      <w:r w:rsidRPr="007A382F">
        <w:rPr>
          <w:rFonts w:ascii="Trebuchet MS" w:hAnsi="Trebuchet MS" w:cs="Arial"/>
          <w:lang w:val="es-ES"/>
        </w:rPr>
        <w:t>………………………………………………………………..</w:t>
      </w:r>
    </w:p>
    <w:p w:rsidR="001923AF" w:rsidRPr="007A382F" w:rsidRDefault="001923AF" w:rsidP="00B7650C">
      <w:pPr>
        <w:pStyle w:val="Prrafodelista1"/>
        <w:numPr>
          <w:ilvl w:val="0"/>
          <w:numId w:val="44"/>
        </w:numPr>
        <w:tabs>
          <w:tab w:val="left" w:pos="0"/>
        </w:tabs>
        <w:spacing w:before="60" w:after="60"/>
        <w:ind w:left="567" w:right="-142" w:hanging="283"/>
        <w:contextualSpacing/>
        <w:jc w:val="both"/>
        <w:rPr>
          <w:rFonts w:ascii="Trebuchet MS" w:hAnsi="Trebuchet MS" w:cs="Arial"/>
          <w:lang w:val="es-ES"/>
        </w:rPr>
      </w:pPr>
      <w:r w:rsidRPr="007A382F">
        <w:rPr>
          <w:rFonts w:ascii="Trebuchet MS" w:hAnsi="Trebuchet MS" w:cs="Arial"/>
          <w:lang w:val="es-ES"/>
        </w:rPr>
        <w:t>………………………………………………………………..</w:t>
      </w:r>
    </w:p>
    <w:p w:rsidR="001923AF" w:rsidRPr="007A382F" w:rsidRDefault="001923AF" w:rsidP="00B7650C">
      <w:pPr>
        <w:pStyle w:val="Prrafodelista1"/>
        <w:tabs>
          <w:tab w:val="left" w:pos="0"/>
        </w:tabs>
        <w:spacing w:before="60" w:after="60"/>
        <w:ind w:left="426" w:right="-142" w:hanging="142"/>
        <w:contextualSpacing/>
        <w:jc w:val="both"/>
        <w:rPr>
          <w:rFonts w:ascii="Trebuchet MS" w:hAnsi="Trebuchet MS" w:cs="Arial"/>
          <w:lang w:val="es-ES"/>
        </w:rPr>
      </w:pPr>
      <w:r w:rsidRPr="007A382F">
        <w:rPr>
          <w:rFonts w:ascii="Trebuchet MS" w:hAnsi="Trebuchet MS" w:cs="Arial"/>
          <w:lang w:val="es-ES"/>
        </w:rPr>
        <w:lastRenderedPageBreak/>
        <w:t>………………………..………………………………………………</w:t>
      </w:r>
    </w:p>
    <w:p w:rsidR="001923AF" w:rsidRPr="007A382F" w:rsidRDefault="001923AF" w:rsidP="00B7650C">
      <w:pPr>
        <w:autoSpaceDE w:val="0"/>
        <w:autoSpaceDN w:val="0"/>
        <w:adjustRightInd w:val="0"/>
        <w:spacing w:before="360" w:line="240" w:lineRule="atLeast"/>
        <w:rPr>
          <w:rFonts w:ascii="Trebuchet MS" w:hAnsi="Trebuchet MS" w:cs="Arial"/>
          <w:b/>
        </w:rPr>
      </w:pPr>
      <w:r w:rsidRPr="007A382F">
        <w:rPr>
          <w:rFonts w:ascii="Trebuchet MS" w:hAnsi="Trebuchet MS" w:cs="Arial"/>
          <w:b/>
        </w:rPr>
        <w:t>Tokia eta data:</w:t>
      </w:r>
    </w:p>
    <w:p w:rsidR="001923AF" w:rsidRPr="007A382F" w:rsidRDefault="001923AF" w:rsidP="00C85D40">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923AF" w:rsidRPr="007A382F" w:rsidTr="009F2FDA">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1923AF" w:rsidRPr="007A382F" w:rsidRDefault="001923AF" w:rsidP="009F2FDA">
            <w:pPr>
              <w:spacing w:before="100" w:beforeAutospacing="1"/>
              <w:rPr>
                <w:rFonts w:ascii="Trebuchet MS" w:hAnsi="Trebuchet MS"/>
                <w:i/>
                <w:color w:val="00000A"/>
              </w:rPr>
            </w:pPr>
            <w:r w:rsidRPr="007A382F">
              <w:rPr>
                <w:rFonts w:ascii="Trebuchet MS" w:hAnsi="Trebuchet MS" w:cs="Arial"/>
                <w:i/>
                <w:color w:val="00000A"/>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1923AF" w:rsidRPr="007A382F" w:rsidRDefault="001923AF" w:rsidP="009F2FDA">
            <w:pPr>
              <w:spacing w:before="100" w:beforeAutospacing="1"/>
              <w:jc w:val="center"/>
              <w:rPr>
                <w:rFonts w:ascii="Trebuchet MS" w:hAnsi="Trebuchet MS" w:cs="Arial"/>
                <w:i/>
                <w:color w:val="00000A"/>
              </w:rPr>
            </w:pPr>
            <w:r w:rsidRPr="007A382F">
              <w:rPr>
                <w:rFonts w:ascii="Trebuchet MS" w:hAnsi="Trebuchet MS" w:cs="Arial"/>
                <w:i/>
                <w:color w:val="00000A"/>
              </w:rPr>
              <w:t>sinadura</w:t>
            </w:r>
          </w:p>
        </w:tc>
      </w:tr>
    </w:tbl>
    <w:p w:rsidR="001923AF" w:rsidRPr="007A382F" w:rsidRDefault="001923AF" w:rsidP="00C85D40">
      <w:pPr>
        <w:rPr>
          <w:rFonts w:ascii="Trebuchet MS" w:hAnsi="Trebuchet MS" w:cs="Arial"/>
        </w:rPr>
      </w:pPr>
    </w:p>
    <w:p w:rsidR="001923AF" w:rsidRPr="007A382F" w:rsidRDefault="001923AF">
      <w:pPr>
        <w:rPr>
          <w:rFonts w:ascii="Trebuchet MS" w:hAnsi="Trebuchet MS" w:cs="Arial"/>
          <w:bCs/>
        </w:rPr>
      </w:pPr>
      <w:r w:rsidRPr="007A382F">
        <w:rPr>
          <w:rFonts w:ascii="Trebuchet MS" w:hAnsi="Trebuchet MS" w:cs="Arial"/>
          <w:bCs/>
        </w:rPr>
        <w:br w:type="page"/>
      </w:r>
    </w:p>
    <w:p w:rsidR="001923AF" w:rsidRPr="007A382F" w:rsidRDefault="001923AF" w:rsidP="00B967EB">
      <w:pPr>
        <w:pStyle w:val="1izenburua"/>
        <w:spacing w:line="240" w:lineRule="atLeast"/>
        <w:jc w:val="center"/>
        <w:rPr>
          <w:rFonts w:ascii="Trebuchet MS" w:hAnsi="Trebuchet MS"/>
          <w:sz w:val="20"/>
          <w:szCs w:val="20"/>
        </w:rPr>
      </w:pPr>
      <w:bookmarkStart w:id="165" w:name="ax_5"/>
      <w:bookmarkStart w:id="166" w:name="_Toc524941309"/>
      <w:bookmarkStart w:id="167" w:name="_Toc63777962"/>
      <w:r w:rsidRPr="007A382F">
        <w:rPr>
          <w:rFonts w:ascii="Trebuchet MS" w:hAnsi="Trebuchet MS"/>
          <w:sz w:val="20"/>
          <w:szCs w:val="20"/>
        </w:rPr>
        <w:lastRenderedPageBreak/>
        <w:t>V. ERANSKINA</w:t>
      </w:r>
      <w:bookmarkEnd w:id="165"/>
      <w:r w:rsidRPr="007A382F">
        <w:rPr>
          <w:rFonts w:ascii="Trebuchet MS" w:hAnsi="Trebuchet MS"/>
          <w:sz w:val="20"/>
          <w:szCs w:val="20"/>
        </w:rPr>
        <w:t>.- ADJUDIKAZIO IRIZPIDEEN EBALUAZIO SISTEMAREN PROPOSAMENA ETA IZAERA SOZIALEKO BALDINTZA BEREZIAK</w:t>
      </w:r>
      <w:bookmarkEnd w:id="166"/>
      <w:bookmarkEnd w:id="167"/>
      <w:r w:rsidRPr="007A382F">
        <w:rPr>
          <w:rFonts w:ascii="Trebuchet MS" w:hAnsi="Trebuchet MS"/>
          <w:sz w:val="20"/>
          <w:szCs w:val="20"/>
        </w:rPr>
        <w:t xml:space="preserve"> </w:t>
      </w:r>
    </w:p>
    <w:p w:rsidR="001923AF" w:rsidRPr="007A382F" w:rsidRDefault="001923AF" w:rsidP="0065163A">
      <w:pPr>
        <w:autoSpaceDE w:val="0"/>
        <w:autoSpaceDN w:val="0"/>
        <w:adjustRightInd w:val="0"/>
        <w:spacing w:line="240" w:lineRule="atLeast"/>
        <w:ind w:right="-1"/>
        <w:jc w:val="both"/>
        <w:rPr>
          <w:rFonts w:ascii="Trebuchet MS" w:hAnsi="Trebuchet MS" w:cs="Arial"/>
        </w:rPr>
      </w:pPr>
    </w:p>
    <w:p w:rsidR="008F18BF" w:rsidRPr="007A382F" w:rsidRDefault="008F18BF" w:rsidP="008F18BF">
      <w:pPr>
        <w:autoSpaceDE w:val="0"/>
        <w:autoSpaceDN w:val="0"/>
        <w:adjustRightInd w:val="0"/>
        <w:spacing w:line="240" w:lineRule="atLeast"/>
        <w:ind w:right="-1"/>
        <w:jc w:val="both"/>
        <w:rPr>
          <w:rFonts w:ascii="Trebuchet MS" w:hAnsi="Trebuchet MS" w:cs="Arial"/>
        </w:rPr>
      </w:pPr>
      <w:r w:rsidRPr="007A382F">
        <w:rPr>
          <w:rFonts w:ascii="Trebuchet MS" w:hAnsi="Trebuchet MS" w:cs="Arial"/>
        </w:rPr>
        <w:t>Kontratistak bere proposamenean hitzeman dituen adjudikazio -irizpideen eragina ebaluatzeko konpromisoa hartzen du, bai eta aplikatutako izaera sozialeko egikaritze baldintza bereziak ebaluat</w:t>
      </w:r>
      <w:r w:rsidR="009D30AA" w:rsidRPr="007A382F">
        <w:rPr>
          <w:rFonts w:ascii="Trebuchet MS" w:hAnsi="Trebuchet MS" w:cs="Arial"/>
        </w:rPr>
        <w:t>z</w:t>
      </w:r>
      <w:r w:rsidRPr="007A382F">
        <w:rPr>
          <w:rFonts w:ascii="Trebuchet MS" w:hAnsi="Trebuchet MS" w:cs="Arial"/>
        </w:rPr>
        <w:t>eko konpromisoa ere, honako eredu honen arabera:</w:t>
      </w:r>
    </w:p>
    <w:p w:rsidR="001923AF" w:rsidRPr="007A382F" w:rsidRDefault="001923AF" w:rsidP="0065163A">
      <w:pPr>
        <w:autoSpaceDE w:val="0"/>
        <w:autoSpaceDN w:val="0"/>
        <w:adjustRightInd w:val="0"/>
        <w:spacing w:line="240" w:lineRule="atLeast"/>
        <w:ind w:right="-1"/>
        <w:jc w:val="both"/>
        <w:rPr>
          <w:rFonts w:ascii="Trebuchet MS" w:hAnsi="Trebuchet MS" w:cs="Arial"/>
        </w:rPr>
      </w:pPr>
      <w:r w:rsidRPr="007A382F">
        <w:rPr>
          <w:rFonts w:ascii="Trebuchet MS" w:hAnsi="Trebuchet MS" w:cs="Arial"/>
        </w:rPr>
        <w:t xml:space="preserve"> </w:t>
      </w:r>
    </w:p>
    <w:p w:rsidR="001923AF" w:rsidRPr="007A382F" w:rsidRDefault="001923AF" w:rsidP="0065163A">
      <w:pPr>
        <w:autoSpaceDE w:val="0"/>
        <w:autoSpaceDN w:val="0"/>
        <w:adjustRightInd w:val="0"/>
        <w:jc w:val="both"/>
        <w:rPr>
          <w:rFonts w:ascii="Trebuchet MS" w:hAnsi="Trebuchet M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23AF" w:rsidRPr="007A382F" w:rsidTr="0019301B">
        <w:trPr>
          <w:trHeight w:hRule="exact" w:val="340"/>
        </w:trPr>
        <w:tc>
          <w:tcPr>
            <w:tcW w:w="8504" w:type="dxa"/>
            <w:gridSpan w:val="4"/>
            <w:tcBorders>
              <w:bottom w:val="single" w:sz="4" w:space="0" w:color="auto"/>
            </w:tcBorders>
            <w:vAlign w:val="center"/>
          </w:tcPr>
          <w:p w:rsidR="001923AF" w:rsidRPr="007A382F" w:rsidRDefault="001923AF" w:rsidP="0019301B">
            <w:pPr>
              <w:ind w:right="-1"/>
              <w:rPr>
                <w:rFonts w:ascii="Trebuchet MS" w:hAnsi="Trebuchet MS" w:cs="Arial"/>
                <w:color w:val="000000"/>
              </w:rPr>
            </w:pPr>
            <w:r w:rsidRPr="007A382F">
              <w:rPr>
                <w:rFonts w:ascii="Trebuchet MS" w:hAnsi="Trebuchet MS" w:cs="Arial"/>
                <w:b/>
                <w:bCs/>
                <w:position w:val="19"/>
              </w:rPr>
              <w:t>IDENTIFIKAZIO DATUAK</w:t>
            </w:r>
          </w:p>
        </w:tc>
      </w:tr>
      <w:tr w:rsidR="001923AF" w:rsidRPr="007A382F" w:rsidTr="0019301B">
        <w:trPr>
          <w:trHeight w:val="463"/>
        </w:trPr>
        <w:tc>
          <w:tcPr>
            <w:tcW w:w="5617" w:type="dxa"/>
            <w:gridSpan w:val="3"/>
            <w:tcBorders>
              <w:top w:val="single" w:sz="4" w:space="0" w:color="auto"/>
            </w:tcBorders>
            <w:vAlign w:val="center"/>
          </w:tcPr>
          <w:p w:rsidR="001923AF" w:rsidRPr="007A382F" w:rsidRDefault="001923AF" w:rsidP="0019301B">
            <w:pPr>
              <w:ind w:right="-1"/>
              <w:rPr>
                <w:rFonts w:ascii="Trebuchet MS" w:hAnsi="Trebuchet MS" w:cs="Arial"/>
                <w:color w:val="000000"/>
              </w:rPr>
            </w:pPr>
            <w:r w:rsidRPr="007A382F">
              <w:rPr>
                <w:rFonts w:ascii="Trebuchet MS" w:hAnsi="Trebuchet MS" w:cs="Arial"/>
                <w:b/>
                <w:bCs/>
              </w:rPr>
              <w:t>1. abizena, 2. abizena, izena</w:t>
            </w:r>
          </w:p>
          <w:p w:rsidR="001923AF" w:rsidRPr="007A382F" w:rsidRDefault="001923AF" w:rsidP="0019301B">
            <w:pPr>
              <w:ind w:right="-1"/>
              <w:rPr>
                <w:rFonts w:ascii="Trebuchet MS" w:hAnsi="Trebuchet MS" w:cs="Arial"/>
                <w:color w:val="000000"/>
              </w:rPr>
            </w:pPr>
          </w:p>
        </w:tc>
        <w:tc>
          <w:tcPr>
            <w:tcW w:w="2887" w:type="dxa"/>
            <w:tcBorders>
              <w:top w:val="single" w:sz="4" w:space="0" w:color="auto"/>
            </w:tcBorders>
          </w:tcPr>
          <w:p w:rsidR="001923AF" w:rsidRPr="007A382F" w:rsidRDefault="001923AF" w:rsidP="0019301B">
            <w:pPr>
              <w:ind w:right="-1"/>
              <w:jc w:val="both"/>
              <w:rPr>
                <w:rFonts w:ascii="Trebuchet MS" w:hAnsi="Trebuchet MS" w:cs="Arial"/>
                <w:b/>
                <w:bCs/>
                <w:color w:val="000000"/>
              </w:rPr>
            </w:pPr>
            <w:r w:rsidRPr="007A382F">
              <w:rPr>
                <w:rFonts w:ascii="Trebuchet MS" w:hAnsi="Trebuchet MS" w:cs="Arial"/>
                <w:b/>
                <w:bCs/>
              </w:rPr>
              <w:t>NAN/IFZ</w:t>
            </w:r>
          </w:p>
          <w:p w:rsidR="001923AF" w:rsidRPr="007A382F" w:rsidRDefault="001923AF" w:rsidP="0019301B">
            <w:pPr>
              <w:ind w:left="45" w:right="-1"/>
              <w:jc w:val="both"/>
              <w:rPr>
                <w:rFonts w:ascii="Trebuchet MS" w:hAnsi="Trebuchet MS" w:cs="Arial"/>
                <w:color w:val="000000"/>
              </w:rPr>
            </w:pPr>
          </w:p>
        </w:tc>
      </w:tr>
      <w:tr w:rsidR="001923AF" w:rsidRPr="007A382F" w:rsidTr="001930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19301B">
            <w:pPr>
              <w:ind w:right="-1"/>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19301B">
            <w:pPr>
              <w:ind w:left="57"/>
              <w:rPr>
                <w:rFonts w:ascii="Trebuchet MS" w:hAnsi="Trebuchet MS" w:cs="Arial"/>
                <w:color w:val="000000"/>
              </w:rPr>
            </w:pPr>
            <w:r w:rsidRPr="007A382F">
              <w:rPr>
                <w:rFonts w:ascii="Trebuchet MS" w:hAnsi="Trebuchet MS" w:cs="Arial"/>
                <w:b/>
                <w:bCs/>
              </w:rPr>
              <w:t>Norberaren izenean</w:t>
            </w:r>
          </w:p>
        </w:tc>
      </w:tr>
      <w:tr w:rsidR="001923AF" w:rsidRPr="007A382F" w:rsidTr="0019301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1923AF" w:rsidRPr="007A382F" w:rsidRDefault="001923AF" w:rsidP="0019301B">
            <w:pPr>
              <w:ind w:right="-1"/>
              <w:rPr>
                <w:rFonts w:ascii="Trebuchet MS" w:hAnsi="Trebuchet MS" w:cs="Arial"/>
                <w:b/>
                <w:bCs/>
                <w:color w:val="000000"/>
              </w:rPr>
            </w:pPr>
            <w:r w:rsidRPr="007A382F">
              <w:rPr>
                <w:rFonts w:ascii="Trebuchet MS" w:hAnsi="Trebuchet MS" w:cs="Arial"/>
                <w:b/>
                <w:color w:val="000000"/>
              </w:rPr>
              <w:t xml:space="preserve"> </w:t>
            </w:r>
          </w:p>
        </w:tc>
        <w:tc>
          <w:tcPr>
            <w:tcW w:w="8220" w:type="dxa"/>
            <w:gridSpan w:val="3"/>
            <w:tcBorders>
              <w:left w:val="single" w:sz="4" w:space="0" w:color="auto"/>
            </w:tcBorders>
            <w:vAlign w:val="center"/>
          </w:tcPr>
          <w:p w:rsidR="001923AF" w:rsidRPr="007A382F" w:rsidRDefault="001923AF" w:rsidP="0019301B">
            <w:pPr>
              <w:ind w:left="57"/>
              <w:rPr>
                <w:rFonts w:ascii="Trebuchet MS" w:hAnsi="Trebuchet MS" w:cs="Arial"/>
              </w:rPr>
            </w:pPr>
            <w:r w:rsidRPr="007A382F">
              <w:rPr>
                <w:rFonts w:ascii="Trebuchet MS" w:hAnsi="Trebuchet MS" w:cs="Arial"/>
                <w:b/>
                <w:bCs/>
              </w:rPr>
              <w:t>Ordezkatutako enpresaren izenean</w:t>
            </w:r>
            <w:r w:rsidRPr="007A382F">
              <w:rPr>
                <w:rFonts w:ascii="Trebuchet MS" w:hAnsi="Trebuchet MS" w:cs="Arial"/>
                <w:b/>
                <w:bCs/>
                <w:color w:val="000000"/>
              </w:rPr>
              <w:t xml:space="preserve"> </w:t>
            </w:r>
          </w:p>
        </w:tc>
      </w:tr>
      <w:tr w:rsidR="001923AF" w:rsidRPr="007A382F" w:rsidTr="0019301B">
        <w:trPr>
          <w:trHeight w:val="340"/>
        </w:trPr>
        <w:tc>
          <w:tcPr>
            <w:tcW w:w="3261" w:type="dxa"/>
            <w:gridSpan w:val="2"/>
            <w:vAlign w:val="center"/>
          </w:tcPr>
          <w:p w:rsidR="001923AF" w:rsidRPr="007A382F" w:rsidRDefault="001923AF" w:rsidP="0019301B">
            <w:pPr>
              <w:ind w:left="340"/>
              <w:rPr>
                <w:rFonts w:ascii="Trebuchet MS" w:hAnsi="Trebuchet MS" w:cs="Arial"/>
                <w:b/>
                <w:bCs/>
                <w:color w:val="000000"/>
              </w:rPr>
            </w:pPr>
            <w:r w:rsidRPr="007A382F">
              <w:rPr>
                <w:rFonts w:ascii="Trebuchet MS" w:hAnsi="Trebuchet MS" w:cs="Arial"/>
                <w:b/>
                <w:bCs/>
              </w:rPr>
              <w:t>Ordezkatuaren sozietate izena:</w:t>
            </w:r>
          </w:p>
        </w:tc>
        <w:tc>
          <w:tcPr>
            <w:tcW w:w="5243" w:type="dxa"/>
            <w:gridSpan w:val="2"/>
            <w:vAlign w:val="center"/>
          </w:tcPr>
          <w:p w:rsidR="001923AF" w:rsidRPr="007A382F" w:rsidRDefault="001923AF" w:rsidP="0019301B">
            <w:pPr>
              <w:ind w:left="45" w:right="-1"/>
              <w:jc w:val="both"/>
              <w:rPr>
                <w:rFonts w:ascii="Trebuchet MS" w:hAnsi="Trebuchet MS" w:cs="Arial"/>
                <w:bCs/>
                <w:color w:val="000000"/>
              </w:rPr>
            </w:pPr>
          </w:p>
        </w:tc>
      </w:tr>
      <w:tr w:rsidR="001923AF" w:rsidRPr="007A382F" w:rsidTr="0019301B">
        <w:trPr>
          <w:trHeight w:val="340"/>
        </w:trPr>
        <w:tc>
          <w:tcPr>
            <w:tcW w:w="3261" w:type="dxa"/>
            <w:gridSpan w:val="2"/>
            <w:vAlign w:val="center"/>
          </w:tcPr>
          <w:p w:rsidR="001923AF" w:rsidRPr="007A382F" w:rsidRDefault="001923AF" w:rsidP="0019301B">
            <w:pPr>
              <w:ind w:left="340"/>
              <w:rPr>
                <w:rFonts w:ascii="Trebuchet MS" w:hAnsi="Trebuchet MS" w:cs="Arial"/>
                <w:b/>
                <w:bCs/>
                <w:color w:val="000000"/>
              </w:rPr>
            </w:pPr>
            <w:r w:rsidRPr="007A382F">
              <w:rPr>
                <w:rFonts w:ascii="Trebuchet MS" w:hAnsi="Trebuchet MS" w:cs="Arial"/>
                <w:b/>
                <w:bCs/>
              </w:rPr>
              <w:t>Ordezkatuaren IFK:</w:t>
            </w:r>
          </w:p>
        </w:tc>
        <w:tc>
          <w:tcPr>
            <w:tcW w:w="5243" w:type="dxa"/>
            <w:gridSpan w:val="2"/>
            <w:vAlign w:val="center"/>
          </w:tcPr>
          <w:p w:rsidR="001923AF" w:rsidRPr="007A382F" w:rsidRDefault="001923AF" w:rsidP="0019301B">
            <w:pPr>
              <w:ind w:left="45" w:right="-1"/>
              <w:jc w:val="both"/>
              <w:rPr>
                <w:rFonts w:ascii="Trebuchet MS" w:hAnsi="Trebuchet MS" w:cs="Arial"/>
                <w:bCs/>
                <w:color w:val="000000"/>
              </w:rPr>
            </w:pPr>
          </w:p>
        </w:tc>
      </w:tr>
    </w:tbl>
    <w:p w:rsidR="001923AF" w:rsidRPr="007A382F" w:rsidRDefault="001923AF" w:rsidP="0065163A">
      <w:pPr>
        <w:autoSpaceDE w:val="0"/>
        <w:autoSpaceDN w:val="0"/>
        <w:adjustRightInd w:val="0"/>
        <w:spacing w:after="60" w:line="240" w:lineRule="atLeast"/>
        <w:ind w:right="-1"/>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23AF" w:rsidRPr="007A382F" w:rsidTr="0019301B">
        <w:trPr>
          <w:trHeight w:hRule="exact" w:val="284"/>
        </w:trPr>
        <w:tc>
          <w:tcPr>
            <w:tcW w:w="8504" w:type="dxa"/>
            <w:gridSpan w:val="2"/>
            <w:tcBorders>
              <w:top w:val="nil"/>
              <w:left w:val="nil"/>
              <w:right w:val="nil"/>
            </w:tcBorders>
            <w:vAlign w:val="center"/>
          </w:tcPr>
          <w:p w:rsidR="001923AF" w:rsidRPr="007A382F" w:rsidRDefault="001923AF" w:rsidP="0019301B">
            <w:pPr>
              <w:rPr>
                <w:rFonts w:ascii="Trebuchet MS" w:hAnsi="Trebuchet MS" w:cs="Arial"/>
                <w:b/>
                <w:bCs/>
                <w:color w:val="000000"/>
                <w:position w:val="21"/>
              </w:rPr>
            </w:pPr>
            <w:r w:rsidRPr="007A382F">
              <w:rPr>
                <w:rFonts w:ascii="Trebuchet MS" w:hAnsi="Trebuchet MS" w:cs="Arial"/>
                <w:b/>
                <w:bCs/>
                <w:position w:val="21"/>
              </w:rPr>
              <w:t>KONTRATAZIO ESPEDIENTEAREN DATUAK</w:t>
            </w:r>
          </w:p>
        </w:tc>
      </w:tr>
      <w:tr w:rsidR="001923AF" w:rsidRPr="007A382F" w:rsidTr="0019301B">
        <w:trPr>
          <w:trHeight w:val="454"/>
        </w:trPr>
        <w:tc>
          <w:tcPr>
            <w:tcW w:w="5617" w:type="dxa"/>
            <w:tcBorders>
              <w:left w:val="nil"/>
              <w:bottom w:val="nil"/>
              <w:right w:val="nil"/>
            </w:tcBorders>
            <w:vAlign w:val="center"/>
          </w:tcPr>
          <w:p w:rsidR="001923AF" w:rsidRPr="007A382F" w:rsidRDefault="001923AF" w:rsidP="0019301B">
            <w:pPr>
              <w:rPr>
                <w:rFonts w:ascii="Trebuchet MS" w:hAnsi="Trebuchet MS" w:cs="Arial"/>
                <w:b/>
                <w:bCs/>
                <w:color w:val="000000"/>
              </w:rPr>
            </w:pPr>
            <w:r w:rsidRPr="007A382F">
              <w:rPr>
                <w:rFonts w:ascii="Trebuchet MS" w:hAnsi="Trebuchet MS" w:cs="Arial"/>
                <w:b/>
                <w:bCs/>
              </w:rPr>
              <w:t>Kontratuaren izena</w:t>
            </w:r>
          </w:p>
          <w:p w:rsidR="001923AF" w:rsidRPr="007A382F" w:rsidRDefault="001923AF" w:rsidP="0019301B">
            <w:pPr>
              <w:ind w:left="45"/>
              <w:rPr>
                <w:rFonts w:ascii="Trebuchet MS" w:hAnsi="Trebuchet MS" w:cs="Arial"/>
                <w:color w:val="000000"/>
              </w:rPr>
            </w:pPr>
          </w:p>
        </w:tc>
        <w:tc>
          <w:tcPr>
            <w:tcW w:w="2887" w:type="dxa"/>
            <w:tcBorders>
              <w:left w:val="nil"/>
              <w:bottom w:val="nil"/>
              <w:right w:val="nil"/>
            </w:tcBorders>
            <w:vAlign w:val="center"/>
          </w:tcPr>
          <w:p w:rsidR="001923AF" w:rsidRPr="007A382F" w:rsidRDefault="001923AF" w:rsidP="0019301B">
            <w:pPr>
              <w:rPr>
                <w:rFonts w:ascii="Trebuchet MS" w:hAnsi="Trebuchet MS" w:cs="Arial"/>
                <w:b/>
                <w:bCs/>
                <w:color w:val="000000"/>
              </w:rPr>
            </w:pPr>
            <w:r w:rsidRPr="007A382F">
              <w:rPr>
                <w:rFonts w:ascii="Trebuchet MS" w:hAnsi="Trebuchet MS" w:cs="Arial"/>
                <w:b/>
                <w:bCs/>
              </w:rPr>
              <w:t>Erreferentzia kodea</w:t>
            </w:r>
          </w:p>
          <w:p w:rsidR="001923AF" w:rsidRPr="007A382F" w:rsidRDefault="001923AF" w:rsidP="0019301B">
            <w:pPr>
              <w:ind w:left="45"/>
              <w:rPr>
                <w:rFonts w:ascii="Trebuchet MS" w:hAnsi="Trebuchet MS" w:cs="Arial"/>
              </w:rPr>
            </w:pPr>
          </w:p>
        </w:tc>
      </w:tr>
    </w:tbl>
    <w:p w:rsidR="001923AF" w:rsidRPr="007A382F" w:rsidRDefault="001923AF" w:rsidP="0065163A">
      <w:pPr>
        <w:autoSpaceDE w:val="0"/>
        <w:autoSpaceDN w:val="0"/>
        <w:adjustRightInd w:val="0"/>
        <w:spacing w:before="240" w:after="60" w:line="240" w:lineRule="atLeast"/>
        <w:jc w:val="both"/>
        <w:rPr>
          <w:rFonts w:ascii="Trebuchet MS" w:hAnsi="Trebuchet MS" w:cs="Arial"/>
        </w:rPr>
      </w:pPr>
    </w:p>
    <w:p w:rsidR="001923AF" w:rsidRPr="007A382F" w:rsidRDefault="001923AF" w:rsidP="0065163A">
      <w:pPr>
        <w:autoSpaceDE w:val="0"/>
        <w:autoSpaceDN w:val="0"/>
        <w:adjustRightInd w:val="0"/>
        <w:rPr>
          <w:rFonts w:ascii="Trebuchet MS" w:hAnsi="Trebuchet MS" w:cs="Arial"/>
          <w:b/>
        </w:rPr>
      </w:pPr>
      <w:r w:rsidRPr="007A382F">
        <w:rPr>
          <w:rFonts w:ascii="Trebuchet MS" w:hAnsi="Trebuchet MS" w:cs="Arial"/>
        </w:rPr>
        <w:t xml:space="preserve">Aipatutako enpresak kontratua egikaritzean </w:t>
      </w:r>
      <w:r w:rsidRPr="007A382F">
        <w:rPr>
          <w:rFonts w:ascii="Trebuchet MS" w:hAnsi="Trebuchet MS" w:cs="Arial"/>
          <w:b/>
        </w:rPr>
        <w:t>ADIERAZTEN DU:</w:t>
      </w:r>
    </w:p>
    <w:p w:rsidR="001923AF" w:rsidRPr="007A382F" w:rsidRDefault="001923AF" w:rsidP="0065163A">
      <w:pPr>
        <w:autoSpaceDE w:val="0"/>
        <w:autoSpaceDN w:val="0"/>
        <w:adjustRightInd w:val="0"/>
        <w:rPr>
          <w:rFonts w:ascii="Trebuchet MS" w:hAnsi="Trebuchet MS" w:cs="Arial"/>
          <w:b/>
        </w:rPr>
      </w:pP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Kontratua egikaritzeko …. emakume jardun dira, langile guztien % …. inguruan.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Enpresan emakumeen eta gizonen arteko berdintasunari buruz diagnostiko bat egin du, edo eta laguntzaz baliatzen diren pertsonez, zeinetik abiatuta diseinatu eta aplikatu diren berdintasunerako … (kopurua) ekintza, … pertsonari mesede egin diena.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Berdintasunaren inguruan …. formakuntza ordu diseinatu eta eskaini ditu, non …. pertsonak parte hartu duten.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Enpresako langile bat izendatu da edo teknikari bat kontratatu da berdintasuneko arduradun gisa.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Protokolo zehatz bat onetsi da enpresan hizkera ez-sexista erabiltzeko. Hori diseinatzeko … pertsonek hartu dute parte eta …… pertsonari jakinarazi zaie.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Kontziliazio neurriak diseinatu eta aplikatu dira.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lastRenderedPageBreak/>
        <w:t xml:space="preserve">Enpresa hitzarmen bat aplikatu da, gizonen eta emakumeen arteko berdintasuna lortzera bideratutako neurriak jasotzen dituena, non, horietatik …. (adierazi kopurua) neurri hartu diren, eta horiek aplikatzea ….. pertsonaren onurarako izan den.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Emakume eta gizonen berdintasunaren arloko ziurtagiria edo egiaztagiria dago, eta kontratuaren egikaritzeari aplikatzen zaizkion akzioak on egin die …. pertsonari.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50 langile baino gehiago dituzten enpresetan, errespetatu eta bete egin da % 33 edo gehiagoko desgaitasuna duten pertsonak kontratatzeko kuota % 2 izatea, era horretan, enpresaren langile kopurua …. pertsona izanda, bertan % 33 edo gehiagoko desgaitasuna duten pertsonak …. dira.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 xml:space="preserve">Langile guztientzat errespetatu da, …. pertsonaz osatutakoa indarrean dagoen hitzarmen kolektiboa sektoriala eta lurraldekoa zehatz-mehatz bete dadin. </w:t>
      </w:r>
    </w:p>
    <w:p w:rsidR="001923AF" w:rsidRPr="007A382F" w:rsidRDefault="001923AF" w:rsidP="0065163A">
      <w:pPr>
        <w:numPr>
          <w:ilvl w:val="0"/>
          <w:numId w:val="39"/>
        </w:numPr>
        <w:tabs>
          <w:tab w:val="left" w:pos="426"/>
        </w:tabs>
        <w:autoSpaceDE w:val="0"/>
        <w:autoSpaceDN w:val="0"/>
        <w:adjustRightInd w:val="0"/>
        <w:spacing w:after="150" w:line="240" w:lineRule="atLeast"/>
        <w:ind w:left="0" w:firstLine="0"/>
        <w:jc w:val="both"/>
        <w:rPr>
          <w:rFonts w:ascii="Trebuchet MS" w:hAnsi="Trebuchet MS" w:cs="Arial"/>
        </w:rPr>
      </w:pPr>
      <w:r w:rsidRPr="007A382F">
        <w:rPr>
          <w:rFonts w:ascii="Trebuchet MS" w:hAnsi="Trebuchet MS" w:cs="Arial"/>
        </w:rPr>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1923AF" w:rsidRPr="007A382F" w:rsidRDefault="001923AF" w:rsidP="009B4BB9">
      <w:pPr>
        <w:rPr>
          <w:rFonts w:ascii="Trebuchet MS" w:hAnsi="Trebuchet MS" w:cs="Arial"/>
        </w:rPr>
      </w:pPr>
    </w:p>
    <w:sectPr w:rsidR="001923AF" w:rsidRPr="007A382F" w:rsidSect="000E5A6A">
      <w:footerReference w:type="default" r:id="rId19"/>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E19" w:rsidRDefault="00A53E19">
      <w:r>
        <w:separator/>
      </w:r>
    </w:p>
  </w:endnote>
  <w:endnote w:type="continuationSeparator" w:id="0">
    <w:p w:rsidR="00A53E19" w:rsidRDefault="00A53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E19" w:rsidRPr="00BF2624" w:rsidRDefault="00A53E19" w:rsidP="00BF2624">
    <w:pPr>
      <w:pStyle w:val="Orri-oina"/>
      <w:jc w:val="center"/>
    </w:pPr>
    <w:r>
      <w:fldChar w:fldCharType="begin"/>
    </w:r>
    <w:r>
      <w:instrText>PAGE   \* MERGEFORMAT</w:instrText>
    </w:r>
    <w:r>
      <w:fldChar w:fldCharType="separate"/>
    </w:r>
    <w:r w:rsidR="003C4BCA">
      <w:rPr>
        <w:noProof/>
      </w:rPr>
      <w:t>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E19" w:rsidRPr="00BF2624" w:rsidRDefault="00A53E19" w:rsidP="00BF2624">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E19" w:rsidRPr="00CF011B" w:rsidRDefault="00A53E19">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3C4BCA">
      <w:rPr>
        <w:rFonts w:ascii="Arial" w:hAnsi="Arial" w:cs="Arial"/>
        <w:noProof/>
      </w:rPr>
      <w:t>9</w:t>
    </w:r>
    <w:r w:rsidRPr="00CF011B">
      <w:rPr>
        <w:rFonts w:ascii="Arial" w:hAnsi="Arial" w:cs="Arial"/>
      </w:rPr>
      <w:fldChar w:fldCharType="end"/>
    </w:r>
  </w:p>
  <w:p w:rsidR="00A53E19" w:rsidRDefault="00A53E19"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E19" w:rsidRDefault="00A53E19">
      <w:r>
        <w:separator/>
      </w:r>
    </w:p>
  </w:footnote>
  <w:footnote w:type="continuationSeparator" w:id="0">
    <w:p w:rsidR="00A53E19" w:rsidRDefault="00A53E19">
      <w:r>
        <w:continuationSeparator/>
      </w:r>
    </w:p>
  </w:footnote>
  <w:footnote w:id="1">
    <w:p w:rsidR="00A53E19" w:rsidRDefault="00A53E19" w:rsidP="00385C5D">
      <w:pPr>
        <w:pStyle w:val="Oin-oharrarentestua"/>
        <w:ind w:right="-1"/>
        <w:jc w:val="both"/>
      </w:pPr>
      <w:r w:rsidRPr="00385C5D">
        <w:rPr>
          <w:rStyle w:val="Oin-oharrarenerreferentzia"/>
          <w:rFonts w:ascii="Arial" w:hAnsi="Arial" w:cs="Arial"/>
          <w:b/>
          <w:sz w:val="16"/>
          <w:szCs w:val="16"/>
          <w:lang w:val="es-ES_tradnl"/>
        </w:rPr>
        <w:footnoteRef/>
      </w:r>
      <w:r w:rsidRPr="00385C5D">
        <w:rPr>
          <w:rFonts w:ascii="Arial" w:hAnsi="Arial" w:cs="Arial"/>
          <w:sz w:val="16"/>
          <w:szCs w:val="16"/>
        </w:rPr>
        <w:t xml:space="preserve"> </w:t>
      </w:r>
      <w:r w:rsidRPr="00385C5D">
        <w:rPr>
          <w:rFonts w:ascii="Arial" w:hAnsi="Arial" w:cs="Arial"/>
          <w:i/>
          <w:sz w:val="16"/>
          <w:szCs w:val="16"/>
        </w:rPr>
        <w:t>Hainbat enpresak adjudikaziodun izanez gero formalki aldi baterako enpresa elkarte gisa eratzeko konpromisoa aurkezten badute, jakinarazpen eta komunikazioetarako helbide bakar bat aurkeztu beharko dute.</w:t>
      </w:r>
      <w:r w:rsidRPr="00385C5D">
        <w:rPr>
          <w:rFonts w:ascii="Arial" w:hAnsi="Arial" w:cs="Arial"/>
          <w:i/>
          <w:sz w:val="16"/>
          <w:szCs w:val="16"/>
          <w:lang w:val="es-ES_tradnl"/>
        </w:rPr>
        <w:t xml:space="preserve"> </w:t>
      </w:r>
    </w:p>
  </w:footnote>
  <w:footnote w:id="2">
    <w:p w:rsidR="00A53E19" w:rsidRDefault="00A53E19" w:rsidP="00B7650C">
      <w:pPr>
        <w:ind w:right="-144"/>
        <w:jc w:val="both"/>
      </w:pPr>
      <w:r w:rsidRPr="004E413B">
        <w:rPr>
          <w:rStyle w:val="Oin-oharrarenerreferentzia"/>
          <w:rFonts w:ascii="Arial" w:hAnsi="Arial" w:cs="Arial"/>
          <w:sz w:val="16"/>
          <w:szCs w:val="16"/>
        </w:rPr>
        <w:footnoteRef/>
      </w:r>
      <w:r w:rsidRPr="004E413B">
        <w:rPr>
          <w:rFonts w:ascii="Arial" w:hAnsi="Arial" w:cs="Arial"/>
          <w:sz w:val="16"/>
          <w:szCs w:val="16"/>
        </w:rPr>
        <w:t xml:space="preserve"> </w:t>
      </w:r>
      <w:r w:rsidRPr="001D08F6">
        <w:rPr>
          <w:rFonts w:ascii="Arial" w:eastAsia="Arial Unicode MS" w:hAnsi="Arial" w:cs="Arial"/>
          <w:sz w:val="16"/>
          <w:szCs w:val="16"/>
        </w:rPr>
        <w:t>Konfidentzialtasun adierazpenak ezingo ditu hartu ez enpresak aurkeztutako dokumentazio guztia ez eskaintza teknikoko egiaztapen dokumentazio guztia.</w:t>
      </w:r>
      <w:r w:rsidRPr="00C14D54">
        <w:rPr>
          <w:rFonts w:ascii="Arial" w:eastAsia="Arial Unicode MS" w:hAnsi="Arial" w:cs="Arial"/>
          <w:sz w:val="16"/>
          <w:szCs w:val="16"/>
        </w:rPr>
        <w:t xml:space="preserve"> </w:t>
      </w:r>
      <w:r w:rsidRPr="001D08F6">
        <w:rPr>
          <w:rFonts w:ascii="Arial" w:eastAsia="Arial Unicode MS" w:hAnsi="Arial" w:cs="Arial"/>
          <w:sz w:val="16"/>
          <w:szCs w:val="16"/>
        </w:rPr>
        <w:t>Kasu horretan, edo adierazpen horri neurri desegokia ematen bazaio, kontratazio organoak zehaztuko du zer datu edota dokumentu jo behar diren konfidentzial.</w:t>
      </w:r>
      <w:r w:rsidRPr="00C14D54">
        <w:rPr>
          <w:rFonts w:ascii="Arial" w:eastAsia="Arial Unicode MS" w:hAnsi="Arial" w:cs="Arial"/>
          <w:sz w:val="16"/>
          <w:szCs w:val="16"/>
        </w:rPr>
        <w:t xml:space="preserve"> </w:t>
      </w:r>
      <w:r w:rsidRPr="001D08F6">
        <w:rPr>
          <w:rFonts w:ascii="Arial" w:eastAsia="Arial Unicode MS" w:hAnsi="Arial" w:cs="Arial"/>
          <w:sz w:val="16"/>
          <w:szCs w:val="16"/>
        </w:rPr>
        <w:t>Enpresak ez badu berariaz konfidentzial jotzen daturik edota dokumenturik, ulertuko da aurkeztu dituen datu edota dokumentuetan ez dagoela konfidentziala den batere.</w:t>
      </w:r>
      <w:r w:rsidRPr="00CA6CA9">
        <w:rPr>
          <w:rFonts w:ascii="Arial" w:eastAsia="Arial Unicode MS" w:hAnsi="Arial" w:cs="Arial"/>
          <w:sz w:val="16"/>
          <w:szCs w:val="16"/>
        </w:rPr>
        <w:t xml:space="preserve"> </w:t>
      </w:r>
      <w:r w:rsidRPr="001D08F6">
        <w:rPr>
          <w:rFonts w:ascii="Arial" w:eastAsia="Arial Unicode MS" w:hAnsi="Arial"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E19" w:rsidRDefault="00A53E19">
    <w:pPr>
      <w:pStyle w:val="Goiburua"/>
    </w:pPr>
    <w:r>
      <w:rPr>
        <w:rFonts w:ascii="Arial" w:hAnsi="Arial" w:cs="Arial"/>
        <w:noProof/>
        <w:lang w:eastAsia="eu-ES"/>
      </w:rPr>
      <w:drawing>
        <wp:inline distT="0" distB="0" distL="0" distR="0">
          <wp:extent cx="2255520" cy="902335"/>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5520" cy="902335"/>
                  </a:xfrm>
                  <a:prstGeom prst="rect">
                    <a:avLst/>
                  </a:prstGeom>
                  <a:noFill/>
                </pic:spPr>
              </pic:pic>
            </a:graphicData>
          </a:graphic>
        </wp:inline>
      </w:drawing>
    </w:r>
  </w:p>
  <w:p w:rsidR="00A53E19" w:rsidRDefault="00A53E19">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68D0E34"/>
    <w:multiLevelType w:val="singleLevel"/>
    <w:tmpl w:val="D2BC1850"/>
    <w:lvl w:ilvl="0">
      <w:start w:val="1"/>
      <w:numFmt w:val="decimal"/>
      <w:lvlText w:val="%1.-"/>
      <w:lvlJc w:val="left"/>
      <w:pPr>
        <w:tabs>
          <w:tab w:val="num" w:pos="360"/>
        </w:tabs>
      </w:pPr>
      <w:rPr>
        <w:rFonts w:cs="Times New Roman"/>
        <w:b w:val="0"/>
        <w:i w:val="0"/>
        <w:strike w:val="0"/>
        <w:dstrike w:val="0"/>
        <w:position w:val="0"/>
        <w:sz w:val="20"/>
        <w:szCs w:val="20"/>
        <w:vertAlign w:val="baseline"/>
      </w:rPr>
    </w:lvl>
  </w:abstractNum>
  <w:abstractNum w:abstractNumId="9" w15:restartNumberingAfterBreak="0">
    <w:nsid w:val="07696E58"/>
    <w:multiLevelType w:val="hybridMultilevel"/>
    <w:tmpl w:val="4F1C65F2"/>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0C4C7F47"/>
    <w:multiLevelType w:val="hybridMultilevel"/>
    <w:tmpl w:val="CF20A8F2"/>
    <w:lvl w:ilvl="0" w:tplc="113EE4B6">
      <w:start w:val="1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37C3F58"/>
    <w:multiLevelType w:val="hybridMultilevel"/>
    <w:tmpl w:val="8FFA1420"/>
    <w:lvl w:ilvl="0" w:tplc="9260FA62">
      <w:start w:val="1"/>
      <w:numFmt w:val="lowerLetter"/>
      <w:lvlText w:val="%1)"/>
      <w:lvlJc w:val="left"/>
      <w:pPr>
        <w:tabs>
          <w:tab w:val="num" w:pos="786"/>
        </w:tabs>
        <w:ind w:left="786" w:hanging="360"/>
      </w:pPr>
      <w:rPr>
        <w:rFonts w:cs="Times New Roman" w:hint="default"/>
        <w:b w:val="0"/>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13"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C87481"/>
    <w:multiLevelType w:val="hybridMultilevel"/>
    <w:tmpl w:val="A7ACFB8E"/>
    <w:lvl w:ilvl="0" w:tplc="0C0A0017">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8"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1" w15:restartNumberingAfterBreak="0">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2" w15:restartNumberingAfterBreak="0">
    <w:nsid w:val="2C99224A"/>
    <w:multiLevelType w:val="hybridMultilevel"/>
    <w:tmpl w:val="4680108A"/>
    <w:lvl w:ilvl="0" w:tplc="D430AE5A">
      <w:start w:val="1"/>
      <w:numFmt w:val="lowerLetter"/>
      <w:lvlText w:val="%1)"/>
      <w:lvlJc w:val="left"/>
      <w:pPr>
        <w:ind w:left="2444" w:hanging="18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2EFA5DFD"/>
    <w:multiLevelType w:val="hybridMultilevel"/>
    <w:tmpl w:val="CB54C948"/>
    <w:name w:val="WWNum32"/>
    <w:lvl w:ilvl="0" w:tplc="6F2ED360">
      <w:start w:val="1"/>
      <w:numFmt w:val="lowerLetter"/>
      <w:lvlText w:val="%1)"/>
      <w:lvlJc w:val="left"/>
      <w:pPr>
        <w:ind w:left="720" w:hanging="360"/>
      </w:pPr>
      <w:rPr>
        <w:rFonts w:cs="Times New Roman" w:hint="default"/>
        <w:b w:val="0"/>
        <w:strike w:val="0"/>
        <w:color w:val="auto"/>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25" w15:restartNumberingAfterBreak="0">
    <w:nsid w:val="2F2B46E8"/>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6" w15:restartNumberingAfterBreak="0">
    <w:nsid w:val="316A732B"/>
    <w:multiLevelType w:val="hybridMultilevel"/>
    <w:tmpl w:val="A64E8E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9" w15:restartNumberingAfterBreak="0">
    <w:nsid w:val="3AB0261A"/>
    <w:multiLevelType w:val="hybridMultilevel"/>
    <w:tmpl w:val="337C832A"/>
    <w:lvl w:ilvl="0" w:tplc="8482E192">
      <w:start w:val="1"/>
      <w:numFmt w:val="lowerLetter"/>
      <w:lvlText w:val="%1)"/>
      <w:lvlJc w:val="left"/>
      <w:pPr>
        <w:ind w:left="3905" w:hanging="360"/>
      </w:pPr>
      <w:rPr>
        <w:rFonts w:ascii="Arial" w:eastAsia="Times New Roman" w:hAnsi="Arial" w:cs="Arial"/>
        <w:b w:val="0"/>
        <w:color w:val="auto"/>
      </w:rPr>
    </w:lvl>
    <w:lvl w:ilvl="1" w:tplc="0C0A0019">
      <w:start w:val="1"/>
      <w:numFmt w:val="lowerLetter"/>
      <w:lvlText w:val="%2."/>
      <w:lvlJc w:val="left"/>
      <w:pPr>
        <w:ind w:left="1866" w:hanging="360"/>
      </w:pPr>
      <w:rPr>
        <w:rFonts w:cs="Times New Roman"/>
      </w:rPr>
    </w:lvl>
    <w:lvl w:ilvl="2" w:tplc="0C0A001B">
      <w:start w:val="1"/>
      <w:numFmt w:val="lowerRoman"/>
      <w:lvlText w:val="%3."/>
      <w:lvlJc w:val="right"/>
      <w:pPr>
        <w:ind w:left="2586" w:hanging="180"/>
      </w:pPr>
      <w:rPr>
        <w:rFonts w:cs="Times New Roman"/>
      </w:rPr>
    </w:lvl>
    <w:lvl w:ilvl="3" w:tplc="0C0A000F">
      <w:start w:val="1"/>
      <w:numFmt w:val="decimal"/>
      <w:lvlText w:val="%4."/>
      <w:lvlJc w:val="left"/>
      <w:pPr>
        <w:ind w:left="3306" w:hanging="360"/>
      </w:pPr>
      <w:rPr>
        <w:rFonts w:cs="Times New Roman"/>
      </w:rPr>
    </w:lvl>
    <w:lvl w:ilvl="4" w:tplc="0C0A0019">
      <w:start w:val="1"/>
      <w:numFmt w:val="lowerLetter"/>
      <w:lvlText w:val="%5."/>
      <w:lvlJc w:val="left"/>
      <w:pPr>
        <w:ind w:left="4026" w:hanging="360"/>
      </w:pPr>
      <w:rPr>
        <w:rFonts w:cs="Times New Roman"/>
      </w:rPr>
    </w:lvl>
    <w:lvl w:ilvl="5" w:tplc="0C0A001B">
      <w:start w:val="1"/>
      <w:numFmt w:val="lowerRoman"/>
      <w:lvlText w:val="%6."/>
      <w:lvlJc w:val="right"/>
      <w:pPr>
        <w:ind w:left="4746" w:hanging="180"/>
      </w:pPr>
      <w:rPr>
        <w:rFonts w:cs="Times New Roman"/>
      </w:rPr>
    </w:lvl>
    <w:lvl w:ilvl="6" w:tplc="0C0A000F">
      <w:start w:val="1"/>
      <w:numFmt w:val="decimal"/>
      <w:lvlText w:val="%7."/>
      <w:lvlJc w:val="left"/>
      <w:pPr>
        <w:ind w:left="5466" w:hanging="360"/>
      </w:pPr>
      <w:rPr>
        <w:rFonts w:cs="Times New Roman"/>
      </w:rPr>
    </w:lvl>
    <w:lvl w:ilvl="7" w:tplc="0C0A0019">
      <w:start w:val="1"/>
      <w:numFmt w:val="lowerLetter"/>
      <w:lvlText w:val="%8."/>
      <w:lvlJc w:val="left"/>
      <w:pPr>
        <w:ind w:left="6186" w:hanging="360"/>
      </w:pPr>
      <w:rPr>
        <w:rFonts w:cs="Times New Roman"/>
      </w:rPr>
    </w:lvl>
    <w:lvl w:ilvl="8" w:tplc="0C0A001B">
      <w:start w:val="1"/>
      <w:numFmt w:val="lowerRoman"/>
      <w:lvlText w:val="%9."/>
      <w:lvlJc w:val="right"/>
      <w:pPr>
        <w:ind w:left="6906" w:hanging="180"/>
      </w:pPr>
      <w:rPr>
        <w:rFonts w:cs="Times New Roman"/>
      </w:rPr>
    </w:lvl>
  </w:abstractNum>
  <w:abstractNum w:abstractNumId="30"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3" w15:restartNumberingAfterBreak="0">
    <w:nsid w:val="46E034D0"/>
    <w:multiLevelType w:val="hybridMultilevel"/>
    <w:tmpl w:val="C9426BAC"/>
    <w:lvl w:ilvl="0" w:tplc="2104E526">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4" w15:restartNumberingAfterBreak="0">
    <w:nsid w:val="480647F5"/>
    <w:multiLevelType w:val="hybridMultilevel"/>
    <w:tmpl w:val="037039FA"/>
    <w:lvl w:ilvl="0" w:tplc="3A30D09A">
      <w:start w:val="1"/>
      <w:numFmt w:val="lowerLetter"/>
      <w:lvlText w:val="%1)"/>
      <w:lvlJc w:val="left"/>
      <w:pPr>
        <w:ind w:left="1068" w:hanging="360"/>
      </w:pPr>
      <w:rPr>
        <w:rFonts w:cs="Times New Roman" w:hint="default"/>
        <w:b w:val="0"/>
        <w:sz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5"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15:restartNumberingAfterBreak="0">
    <w:nsid w:val="66035623"/>
    <w:multiLevelType w:val="hybridMultilevel"/>
    <w:tmpl w:val="9A90F43A"/>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3"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73AF4896"/>
    <w:multiLevelType w:val="hybridMultilevel"/>
    <w:tmpl w:val="DBE8FFCE"/>
    <w:lvl w:ilvl="0" w:tplc="68D409B6">
      <w:start w:val="1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hint="default"/>
      </w:rPr>
    </w:lvl>
    <w:lvl w:ilvl="1" w:tplc="8D1A944C">
      <w:numFmt w:val="bullet"/>
      <w:lvlText w:val="-"/>
      <w:lvlJc w:val="left"/>
      <w:pPr>
        <w:ind w:left="1080" w:hanging="360"/>
      </w:pPr>
      <w:rPr>
        <w:rFonts w:ascii="Arial" w:eastAsia="Times New Roman" w:hAnsi="Arial"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1"/>
  </w:num>
  <w:num w:numId="2">
    <w:abstractNumId w:val="46"/>
  </w:num>
  <w:num w:numId="3">
    <w:abstractNumId w:val="20"/>
  </w:num>
  <w:num w:numId="4">
    <w:abstractNumId w:val="42"/>
  </w:num>
  <w:num w:numId="5">
    <w:abstractNumId w:val="28"/>
  </w:num>
  <w:num w:numId="6">
    <w:abstractNumId w:val="15"/>
  </w:num>
  <w:num w:numId="7">
    <w:abstractNumId w:val="6"/>
  </w:num>
  <w:num w:numId="8">
    <w:abstractNumId w:val="22"/>
  </w:num>
  <w:num w:numId="9">
    <w:abstractNumId w:val="19"/>
  </w:num>
  <w:num w:numId="10">
    <w:abstractNumId w:val="14"/>
  </w:num>
  <w:num w:numId="11">
    <w:abstractNumId w:val="9"/>
  </w:num>
  <w:num w:numId="12">
    <w:abstractNumId w:val="18"/>
  </w:num>
  <w:num w:numId="13">
    <w:abstractNumId w:val="45"/>
  </w:num>
  <w:num w:numId="14">
    <w:abstractNumId w:val="30"/>
  </w:num>
  <w:num w:numId="15">
    <w:abstractNumId w:val="0"/>
  </w:num>
  <w:num w:numId="16">
    <w:abstractNumId w:val="1"/>
  </w:num>
  <w:num w:numId="17">
    <w:abstractNumId w:val="2"/>
  </w:num>
  <w:num w:numId="18">
    <w:abstractNumId w:val="16"/>
  </w:num>
  <w:num w:numId="19">
    <w:abstractNumId w:val="21"/>
  </w:num>
  <w:num w:numId="20">
    <w:abstractNumId w:val="17"/>
  </w:num>
  <w:num w:numId="21">
    <w:abstractNumId w:val="35"/>
  </w:num>
  <w:num w:numId="22">
    <w:abstractNumId w:val="38"/>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41"/>
  </w:num>
  <w:num w:numId="28">
    <w:abstractNumId w:val="24"/>
  </w:num>
  <w:num w:numId="29">
    <w:abstractNumId w:val="36"/>
  </w:num>
  <w:num w:numId="30">
    <w:abstractNumId w:val="12"/>
  </w:num>
  <w:num w:numId="31">
    <w:abstractNumId w:val="26"/>
  </w:num>
  <w:num w:numId="32">
    <w:abstractNumId w:val="33"/>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44"/>
  </w:num>
  <w:num w:numId="37">
    <w:abstractNumId w:val="40"/>
  </w:num>
  <w:num w:numId="38">
    <w:abstractNumId w:val="37"/>
  </w:num>
  <w:num w:numId="39">
    <w:abstractNumId w:val="31"/>
  </w:num>
  <w:num w:numId="40">
    <w:abstractNumId w:val="8"/>
  </w:num>
  <w:num w:numId="41">
    <w:abstractNumId w:val="7"/>
  </w:num>
  <w:num w:numId="42">
    <w:abstractNumId w:val="43"/>
  </w:num>
  <w:num w:numId="43">
    <w:abstractNumId w:val="25"/>
  </w:num>
  <w:num w:numId="44">
    <w:abstractNumId w:val="32"/>
  </w:num>
  <w:num w:numId="45">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90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2"/>
    <w:docVar w:name="WfColors" w:val="1"/>
    <w:docVar w:name="WfID" w:val="170BB001"/>
    <w:docVar w:name="WfLastSegment" w:val="22596 DCC=0 DSG=0"/>
    <w:docVar w:name="WfProtection" w:val="1"/>
    <w:docVar w:name="WfSegPar" w:val="00010 -1 0 0 0"/>
    <w:docVar w:name="WfSetup" w:val="C:\Users\AZKAPERM\AppData\Roaming\Microsoft\Word\Inicio\ogasuna_es_eu.ini"/>
    <w:docVar w:name="WfStyles" w:val=" 330WfIntNo,T:\SectTecn\Servtecn\ITZULTZAILEAK\ITZULPENA\2018 - MIKEL\Kontu-hartzailetza\KONTRATU EREDUAK\Zerbitzuak\Sinplifikatua\MOD PLIEGOS SERVICIOS SIMPLIFICADO_EU.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3D20"/>
    <w:rsid w:val="0000437D"/>
    <w:rsid w:val="000054F3"/>
    <w:rsid w:val="00005C3F"/>
    <w:rsid w:val="00006139"/>
    <w:rsid w:val="00006756"/>
    <w:rsid w:val="0001032D"/>
    <w:rsid w:val="00010E58"/>
    <w:rsid w:val="000118FF"/>
    <w:rsid w:val="00011AF5"/>
    <w:rsid w:val="00011DC9"/>
    <w:rsid w:val="00012A97"/>
    <w:rsid w:val="00015846"/>
    <w:rsid w:val="0001586A"/>
    <w:rsid w:val="000165E3"/>
    <w:rsid w:val="00016676"/>
    <w:rsid w:val="00016E29"/>
    <w:rsid w:val="00017C34"/>
    <w:rsid w:val="00017D5D"/>
    <w:rsid w:val="00017F4B"/>
    <w:rsid w:val="0002010E"/>
    <w:rsid w:val="0002037E"/>
    <w:rsid w:val="0002242B"/>
    <w:rsid w:val="0002291E"/>
    <w:rsid w:val="00022ABD"/>
    <w:rsid w:val="00023103"/>
    <w:rsid w:val="0002319D"/>
    <w:rsid w:val="00023AE1"/>
    <w:rsid w:val="00023F29"/>
    <w:rsid w:val="00024019"/>
    <w:rsid w:val="00024C6C"/>
    <w:rsid w:val="000254AF"/>
    <w:rsid w:val="00025774"/>
    <w:rsid w:val="00025DC7"/>
    <w:rsid w:val="00026EC6"/>
    <w:rsid w:val="000274D8"/>
    <w:rsid w:val="000274E1"/>
    <w:rsid w:val="00030776"/>
    <w:rsid w:val="00030C64"/>
    <w:rsid w:val="00032401"/>
    <w:rsid w:val="00032636"/>
    <w:rsid w:val="00033AE4"/>
    <w:rsid w:val="00033C96"/>
    <w:rsid w:val="00034ED8"/>
    <w:rsid w:val="00036968"/>
    <w:rsid w:val="00036C80"/>
    <w:rsid w:val="00036ECF"/>
    <w:rsid w:val="00037448"/>
    <w:rsid w:val="0004092D"/>
    <w:rsid w:val="00040991"/>
    <w:rsid w:val="00041A37"/>
    <w:rsid w:val="0004237A"/>
    <w:rsid w:val="000424AE"/>
    <w:rsid w:val="0004347E"/>
    <w:rsid w:val="000441B6"/>
    <w:rsid w:val="00044915"/>
    <w:rsid w:val="0004532D"/>
    <w:rsid w:val="00045FEC"/>
    <w:rsid w:val="00046B01"/>
    <w:rsid w:val="0004741B"/>
    <w:rsid w:val="00047B12"/>
    <w:rsid w:val="00051592"/>
    <w:rsid w:val="00051D9A"/>
    <w:rsid w:val="000522B7"/>
    <w:rsid w:val="000529F3"/>
    <w:rsid w:val="000541CE"/>
    <w:rsid w:val="000548C6"/>
    <w:rsid w:val="00054D19"/>
    <w:rsid w:val="00054EDC"/>
    <w:rsid w:val="000571F5"/>
    <w:rsid w:val="0005729C"/>
    <w:rsid w:val="000574FA"/>
    <w:rsid w:val="00057EB9"/>
    <w:rsid w:val="000607F1"/>
    <w:rsid w:val="00060D05"/>
    <w:rsid w:val="00061159"/>
    <w:rsid w:val="000617C8"/>
    <w:rsid w:val="00061F03"/>
    <w:rsid w:val="0006209A"/>
    <w:rsid w:val="000620EC"/>
    <w:rsid w:val="0006237D"/>
    <w:rsid w:val="000625AA"/>
    <w:rsid w:val="00062701"/>
    <w:rsid w:val="00062E86"/>
    <w:rsid w:val="00063234"/>
    <w:rsid w:val="00063E5F"/>
    <w:rsid w:val="00064E5E"/>
    <w:rsid w:val="00065142"/>
    <w:rsid w:val="00065A3C"/>
    <w:rsid w:val="00065BEC"/>
    <w:rsid w:val="0006649C"/>
    <w:rsid w:val="00067C38"/>
    <w:rsid w:val="0007015A"/>
    <w:rsid w:val="0007063F"/>
    <w:rsid w:val="00071399"/>
    <w:rsid w:val="000721A4"/>
    <w:rsid w:val="000722D8"/>
    <w:rsid w:val="00072439"/>
    <w:rsid w:val="00072890"/>
    <w:rsid w:val="00072FA2"/>
    <w:rsid w:val="000737E5"/>
    <w:rsid w:val="00073C32"/>
    <w:rsid w:val="00074001"/>
    <w:rsid w:val="00074006"/>
    <w:rsid w:val="0007438D"/>
    <w:rsid w:val="00074E5C"/>
    <w:rsid w:val="0007539C"/>
    <w:rsid w:val="00075B5E"/>
    <w:rsid w:val="00075D10"/>
    <w:rsid w:val="000766C6"/>
    <w:rsid w:val="00077177"/>
    <w:rsid w:val="00077B86"/>
    <w:rsid w:val="00080760"/>
    <w:rsid w:val="00080849"/>
    <w:rsid w:val="000808A5"/>
    <w:rsid w:val="00081025"/>
    <w:rsid w:val="000812B5"/>
    <w:rsid w:val="00081619"/>
    <w:rsid w:val="000816F0"/>
    <w:rsid w:val="00081F4C"/>
    <w:rsid w:val="0008255B"/>
    <w:rsid w:val="00082F48"/>
    <w:rsid w:val="000832CE"/>
    <w:rsid w:val="00083F3A"/>
    <w:rsid w:val="000844F3"/>
    <w:rsid w:val="00085097"/>
    <w:rsid w:val="00085261"/>
    <w:rsid w:val="00085334"/>
    <w:rsid w:val="00085F2B"/>
    <w:rsid w:val="000862FC"/>
    <w:rsid w:val="0008719C"/>
    <w:rsid w:val="000872C1"/>
    <w:rsid w:val="00090014"/>
    <w:rsid w:val="0009043E"/>
    <w:rsid w:val="00090525"/>
    <w:rsid w:val="00090C71"/>
    <w:rsid w:val="00091178"/>
    <w:rsid w:val="00091704"/>
    <w:rsid w:val="00093B95"/>
    <w:rsid w:val="000950FD"/>
    <w:rsid w:val="00095971"/>
    <w:rsid w:val="00095B31"/>
    <w:rsid w:val="00095E41"/>
    <w:rsid w:val="00097F1C"/>
    <w:rsid w:val="000A02A8"/>
    <w:rsid w:val="000A0566"/>
    <w:rsid w:val="000A1018"/>
    <w:rsid w:val="000A12CF"/>
    <w:rsid w:val="000A19A6"/>
    <w:rsid w:val="000A2984"/>
    <w:rsid w:val="000A2E46"/>
    <w:rsid w:val="000A30F5"/>
    <w:rsid w:val="000A387B"/>
    <w:rsid w:val="000A4370"/>
    <w:rsid w:val="000A4A36"/>
    <w:rsid w:val="000A4E44"/>
    <w:rsid w:val="000A53FC"/>
    <w:rsid w:val="000A5DC3"/>
    <w:rsid w:val="000A6057"/>
    <w:rsid w:val="000A75E0"/>
    <w:rsid w:val="000A7A4D"/>
    <w:rsid w:val="000B021B"/>
    <w:rsid w:val="000B08C2"/>
    <w:rsid w:val="000B19BE"/>
    <w:rsid w:val="000B2F8C"/>
    <w:rsid w:val="000B3C3B"/>
    <w:rsid w:val="000B3D79"/>
    <w:rsid w:val="000B4182"/>
    <w:rsid w:val="000B4A42"/>
    <w:rsid w:val="000B4BEB"/>
    <w:rsid w:val="000B4FA8"/>
    <w:rsid w:val="000B529C"/>
    <w:rsid w:val="000B5428"/>
    <w:rsid w:val="000B5AD0"/>
    <w:rsid w:val="000B5EAD"/>
    <w:rsid w:val="000B654E"/>
    <w:rsid w:val="000B6A01"/>
    <w:rsid w:val="000B7067"/>
    <w:rsid w:val="000B75E6"/>
    <w:rsid w:val="000B7E98"/>
    <w:rsid w:val="000C053D"/>
    <w:rsid w:val="000C12C1"/>
    <w:rsid w:val="000C13D3"/>
    <w:rsid w:val="000C159C"/>
    <w:rsid w:val="000C1AFC"/>
    <w:rsid w:val="000C2139"/>
    <w:rsid w:val="000C2840"/>
    <w:rsid w:val="000C2F4D"/>
    <w:rsid w:val="000C2F53"/>
    <w:rsid w:val="000C2F5F"/>
    <w:rsid w:val="000C2F6A"/>
    <w:rsid w:val="000C3502"/>
    <w:rsid w:val="000C4955"/>
    <w:rsid w:val="000C4A6E"/>
    <w:rsid w:val="000C5064"/>
    <w:rsid w:val="000C5348"/>
    <w:rsid w:val="000C5741"/>
    <w:rsid w:val="000C6023"/>
    <w:rsid w:val="000C6354"/>
    <w:rsid w:val="000C718C"/>
    <w:rsid w:val="000C7EAC"/>
    <w:rsid w:val="000D0C63"/>
    <w:rsid w:val="000D17ED"/>
    <w:rsid w:val="000D1B40"/>
    <w:rsid w:val="000D41D3"/>
    <w:rsid w:val="000D4318"/>
    <w:rsid w:val="000D4EDD"/>
    <w:rsid w:val="000D6278"/>
    <w:rsid w:val="000D6C02"/>
    <w:rsid w:val="000E14F6"/>
    <w:rsid w:val="000E22AE"/>
    <w:rsid w:val="000E241C"/>
    <w:rsid w:val="000E3268"/>
    <w:rsid w:val="000E4D0D"/>
    <w:rsid w:val="000E5548"/>
    <w:rsid w:val="000E55F8"/>
    <w:rsid w:val="000E5A6A"/>
    <w:rsid w:val="000E5CCC"/>
    <w:rsid w:val="000E70F5"/>
    <w:rsid w:val="000F0D4D"/>
    <w:rsid w:val="000F0EA1"/>
    <w:rsid w:val="000F161D"/>
    <w:rsid w:val="000F1C9F"/>
    <w:rsid w:val="000F2660"/>
    <w:rsid w:val="000F3506"/>
    <w:rsid w:val="000F357C"/>
    <w:rsid w:val="000F419B"/>
    <w:rsid w:val="000F52B8"/>
    <w:rsid w:val="000F5F8A"/>
    <w:rsid w:val="000F6593"/>
    <w:rsid w:val="0010034C"/>
    <w:rsid w:val="00100551"/>
    <w:rsid w:val="00100C6D"/>
    <w:rsid w:val="00101738"/>
    <w:rsid w:val="00102701"/>
    <w:rsid w:val="00102B81"/>
    <w:rsid w:val="00103250"/>
    <w:rsid w:val="0010421E"/>
    <w:rsid w:val="00104964"/>
    <w:rsid w:val="00105505"/>
    <w:rsid w:val="00105AD1"/>
    <w:rsid w:val="00105B3B"/>
    <w:rsid w:val="00105CE0"/>
    <w:rsid w:val="00105CFE"/>
    <w:rsid w:val="00106810"/>
    <w:rsid w:val="00106D59"/>
    <w:rsid w:val="00106EA7"/>
    <w:rsid w:val="00106F17"/>
    <w:rsid w:val="001076B1"/>
    <w:rsid w:val="00107AC0"/>
    <w:rsid w:val="00107C49"/>
    <w:rsid w:val="00110C23"/>
    <w:rsid w:val="00111288"/>
    <w:rsid w:val="001119F8"/>
    <w:rsid w:val="00111BC9"/>
    <w:rsid w:val="00113119"/>
    <w:rsid w:val="00113383"/>
    <w:rsid w:val="0011388E"/>
    <w:rsid w:val="00114331"/>
    <w:rsid w:val="00114BDF"/>
    <w:rsid w:val="00116094"/>
    <w:rsid w:val="001160CB"/>
    <w:rsid w:val="00117900"/>
    <w:rsid w:val="0012012E"/>
    <w:rsid w:val="0012048B"/>
    <w:rsid w:val="0012115B"/>
    <w:rsid w:val="001225EE"/>
    <w:rsid w:val="00122B84"/>
    <w:rsid w:val="0012319A"/>
    <w:rsid w:val="00123C58"/>
    <w:rsid w:val="00124FA9"/>
    <w:rsid w:val="00125130"/>
    <w:rsid w:val="0012560F"/>
    <w:rsid w:val="00125A4F"/>
    <w:rsid w:val="00125CE7"/>
    <w:rsid w:val="001262D3"/>
    <w:rsid w:val="00126B88"/>
    <w:rsid w:val="00126BF0"/>
    <w:rsid w:val="00130AE4"/>
    <w:rsid w:val="00131ED9"/>
    <w:rsid w:val="00132DE6"/>
    <w:rsid w:val="00134041"/>
    <w:rsid w:val="00134605"/>
    <w:rsid w:val="001346FE"/>
    <w:rsid w:val="0013554B"/>
    <w:rsid w:val="00135730"/>
    <w:rsid w:val="00135C4A"/>
    <w:rsid w:val="00135D0E"/>
    <w:rsid w:val="001361E4"/>
    <w:rsid w:val="001364B3"/>
    <w:rsid w:val="001375FF"/>
    <w:rsid w:val="00137BBC"/>
    <w:rsid w:val="00140BD9"/>
    <w:rsid w:val="00141601"/>
    <w:rsid w:val="00141AAF"/>
    <w:rsid w:val="00141D76"/>
    <w:rsid w:val="00142D57"/>
    <w:rsid w:val="00143FB9"/>
    <w:rsid w:val="00144EC9"/>
    <w:rsid w:val="00145927"/>
    <w:rsid w:val="0014649D"/>
    <w:rsid w:val="001474DD"/>
    <w:rsid w:val="0015033B"/>
    <w:rsid w:val="00150AEC"/>
    <w:rsid w:val="00151185"/>
    <w:rsid w:val="00151944"/>
    <w:rsid w:val="0015423D"/>
    <w:rsid w:val="00155C17"/>
    <w:rsid w:val="00155F04"/>
    <w:rsid w:val="0015676A"/>
    <w:rsid w:val="001569A7"/>
    <w:rsid w:val="00156D10"/>
    <w:rsid w:val="001574CC"/>
    <w:rsid w:val="00157FA9"/>
    <w:rsid w:val="001602BA"/>
    <w:rsid w:val="001608B6"/>
    <w:rsid w:val="00160FDF"/>
    <w:rsid w:val="00161755"/>
    <w:rsid w:val="00161E3C"/>
    <w:rsid w:val="00162AB1"/>
    <w:rsid w:val="00162B45"/>
    <w:rsid w:val="00163715"/>
    <w:rsid w:val="00163DE2"/>
    <w:rsid w:val="00166160"/>
    <w:rsid w:val="00166296"/>
    <w:rsid w:val="001679BE"/>
    <w:rsid w:val="00167E27"/>
    <w:rsid w:val="00170104"/>
    <w:rsid w:val="00171800"/>
    <w:rsid w:val="00171EBA"/>
    <w:rsid w:val="00171F14"/>
    <w:rsid w:val="0017311B"/>
    <w:rsid w:val="00173596"/>
    <w:rsid w:val="001737C9"/>
    <w:rsid w:val="00174E1F"/>
    <w:rsid w:val="00174F63"/>
    <w:rsid w:val="00176249"/>
    <w:rsid w:val="00176C24"/>
    <w:rsid w:val="00176D18"/>
    <w:rsid w:val="001774EF"/>
    <w:rsid w:val="001808D9"/>
    <w:rsid w:val="00180E8B"/>
    <w:rsid w:val="00181056"/>
    <w:rsid w:val="0018157B"/>
    <w:rsid w:val="00182A6D"/>
    <w:rsid w:val="00182AF9"/>
    <w:rsid w:val="00183E69"/>
    <w:rsid w:val="0018403A"/>
    <w:rsid w:val="00184A6F"/>
    <w:rsid w:val="00185111"/>
    <w:rsid w:val="00185570"/>
    <w:rsid w:val="0018578D"/>
    <w:rsid w:val="00185F03"/>
    <w:rsid w:val="001864AF"/>
    <w:rsid w:val="001873E3"/>
    <w:rsid w:val="00187802"/>
    <w:rsid w:val="00190979"/>
    <w:rsid w:val="00190E38"/>
    <w:rsid w:val="0019214E"/>
    <w:rsid w:val="001923AF"/>
    <w:rsid w:val="0019301B"/>
    <w:rsid w:val="00193473"/>
    <w:rsid w:val="00193B7E"/>
    <w:rsid w:val="0019434D"/>
    <w:rsid w:val="00195722"/>
    <w:rsid w:val="00195BE8"/>
    <w:rsid w:val="0019616E"/>
    <w:rsid w:val="0019669D"/>
    <w:rsid w:val="00196834"/>
    <w:rsid w:val="00196B3D"/>
    <w:rsid w:val="00196CE7"/>
    <w:rsid w:val="0019781F"/>
    <w:rsid w:val="001A1251"/>
    <w:rsid w:val="001A2223"/>
    <w:rsid w:val="001A2C7A"/>
    <w:rsid w:val="001A2F2E"/>
    <w:rsid w:val="001A3D92"/>
    <w:rsid w:val="001A7223"/>
    <w:rsid w:val="001B05E5"/>
    <w:rsid w:val="001B09B9"/>
    <w:rsid w:val="001B1747"/>
    <w:rsid w:val="001B28B4"/>
    <w:rsid w:val="001B2CF2"/>
    <w:rsid w:val="001B2EB5"/>
    <w:rsid w:val="001B41E7"/>
    <w:rsid w:val="001B492E"/>
    <w:rsid w:val="001B4951"/>
    <w:rsid w:val="001B6465"/>
    <w:rsid w:val="001B72B9"/>
    <w:rsid w:val="001B7734"/>
    <w:rsid w:val="001B786E"/>
    <w:rsid w:val="001C0FCE"/>
    <w:rsid w:val="001C2BAA"/>
    <w:rsid w:val="001C2BF0"/>
    <w:rsid w:val="001C4094"/>
    <w:rsid w:val="001C4517"/>
    <w:rsid w:val="001C4634"/>
    <w:rsid w:val="001C47DF"/>
    <w:rsid w:val="001C5821"/>
    <w:rsid w:val="001C72B8"/>
    <w:rsid w:val="001C787D"/>
    <w:rsid w:val="001C7EA6"/>
    <w:rsid w:val="001D0249"/>
    <w:rsid w:val="001D02A8"/>
    <w:rsid w:val="001D04B0"/>
    <w:rsid w:val="001D08F6"/>
    <w:rsid w:val="001D0967"/>
    <w:rsid w:val="001D0BB2"/>
    <w:rsid w:val="001D0CC7"/>
    <w:rsid w:val="001D0DCB"/>
    <w:rsid w:val="001D1774"/>
    <w:rsid w:val="001D1982"/>
    <w:rsid w:val="001D2471"/>
    <w:rsid w:val="001D2A98"/>
    <w:rsid w:val="001D304E"/>
    <w:rsid w:val="001D3114"/>
    <w:rsid w:val="001D31A6"/>
    <w:rsid w:val="001D3A8E"/>
    <w:rsid w:val="001D431A"/>
    <w:rsid w:val="001D44D8"/>
    <w:rsid w:val="001D492E"/>
    <w:rsid w:val="001D4D55"/>
    <w:rsid w:val="001D4EB5"/>
    <w:rsid w:val="001D519D"/>
    <w:rsid w:val="001D54DE"/>
    <w:rsid w:val="001D7140"/>
    <w:rsid w:val="001D754C"/>
    <w:rsid w:val="001D77DD"/>
    <w:rsid w:val="001D7B2F"/>
    <w:rsid w:val="001E08AA"/>
    <w:rsid w:val="001E22C7"/>
    <w:rsid w:val="001E3183"/>
    <w:rsid w:val="001E3207"/>
    <w:rsid w:val="001E45C2"/>
    <w:rsid w:val="001E58A6"/>
    <w:rsid w:val="001E7ACC"/>
    <w:rsid w:val="001E7ECE"/>
    <w:rsid w:val="001F03B3"/>
    <w:rsid w:val="001F0805"/>
    <w:rsid w:val="001F1086"/>
    <w:rsid w:val="001F3322"/>
    <w:rsid w:val="001F4CCA"/>
    <w:rsid w:val="001F4E10"/>
    <w:rsid w:val="001F5A14"/>
    <w:rsid w:val="001F6010"/>
    <w:rsid w:val="001F60A2"/>
    <w:rsid w:val="001F75B5"/>
    <w:rsid w:val="001F7D7D"/>
    <w:rsid w:val="00201208"/>
    <w:rsid w:val="00202176"/>
    <w:rsid w:val="00202816"/>
    <w:rsid w:val="00203134"/>
    <w:rsid w:val="00203485"/>
    <w:rsid w:val="00204080"/>
    <w:rsid w:val="002046C3"/>
    <w:rsid w:val="00205B72"/>
    <w:rsid w:val="0020606D"/>
    <w:rsid w:val="0020695E"/>
    <w:rsid w:val="00206B00"/>
    <w:rsid w:val="002109EE"/>
    <w:rsid w:val="002139A0"/>
    <w:rsid w:val="0021436A"/>
    <w:rsid w:val="002145E2"/>
    <w:rsid w:val="00215C6D"/>
    <w:rsid w:val="0021673F"/>
    <w:rsid w:val="002167F7"/>
    <w:rsid w:val="00216869"/>
    <w:rsid w:val="002172E0"/>
    <w:rsid w:val="00217495"/>
    <w:rsid w:val="00220524"/>
    <w:rsid w:val="00220786"/>
    <w:rsid w:val="00221362"/>
    <w:rsid w:val="00221C4D"/>
    <w:rsid w:val="00222063"/>
    <w:rsid w:val="00222B1D"/>
    <w:rsid w:val="00222F99"/>
    <w:rsid w:val="00222FAC"/>
    <w:rsid w:val="0022531F"/>
    <w:rsid w:val="002266FC"/>
    <w:rsid w:val="00227AE4"/>
    <w:rsid w:val="002302A7"/>
    <w:rsid w:val="0023158F"/>
    <w:rsid w:val="002316F4"/>
    <w:rsid w:val="00232DA2"/>
    <w:rsid w:val="00232FD9"/>
    <w:rsid w:val="0023358A"/>
    <w:rsid w:val="00235C2C"/>
    <w:rsid w:val="00235F90"/>
    <w:rsid w:val="0023605D"/>
    <w:rsid w:val="00236106"/>
    <w:rsid w:val="00236AEB"/>
    <w:rsid w:val="002400BA"/>
    <w:rsid w:val="00240711"/>
    <w:rsid w:val="002410C8"/>
    <w:rsid w:val="00241C50"/>
    <w:rsid w:val="0024358C"/>
    <w:rsid w:val="00243C7A"/>
    <w:rsid w:val="00244FF9"/>
    <w:rsid w:val="0024540F"/>
    <w:rsid w:val="00245BED"/>
    <w:rsid w:val="00246550"/>
    <w:rsid w:val="002470FF"/>
    <w:rsid w:val="0024772A"/>
    <w:rsid w:val="0025088C"/>
    <w:rsid w:val="00250BA5"/>
    <w:rsid w:val="00251123"/>
    <w:rsid w:val="0025173D"/>
    <w:rsid w:val="002528CC"/>
    <w:rsid w:val="00253158"/>
    <w:rsid w:val="00253487"/>
    <w:rsid w:val="002537A0"/>
    <w:rsid w:val="00253BA7"/>
    <w:rsid w:val="00254085"/>
    <w:rsid w:val="0025536F"/>
    <w:rsid w:val="002553BB"/>
    <w:rsid w:val="002554CE"/>
    <w:rsid w:val="002555A2"/>
    <w:rsid w:val="00255C4E"/>
    <w:rsid w:val="00260029"/>
    <w:rsid w:val="002602F2"/>
    <w:rsid w:val="002609FF"/>
    <w:rsid w:val="00261179"/>
    <w:rsid w:val="00261839"/>
    <w:rsid w:val="00261BB9"/>
    <w:rsid w:val="00261C8A"/>
    <w:rsid w:val="002625D3"/>
    <w:rsid w:val="002628AB"/>
    <w:rsid w:val="002629A8"/>
    <w:rsid w:val="0026321F"/>
    <w:rsid w:val="00263DDF"/>
    <w:rsid w:val="00265A6C"/>
    <w:rsid w:val="002667CA"/>
    <w:rsid w:val="00266FD9"/>
    <w:rsid w:val="0026720F"/>
    <w:rsid w:val="0026750E"/>
    <w:rsid w:val="00267C23"/>
    <w:rsid w:val="002702E2"/>
    <w:rsid w:val="0027088B"/>
    <w:rsid w:val="00270C11"/>
    <w:rsid w:val="00271D96"/>
    <w:rsid w:val="00272395"/>
    <w:rsid w:val="002723DE"/>
    <w:rsid w:val="00272E1A"/>
    <w:rsid w:val="00272FC0"/>
    <w:rsid w:val="00273DD3"/>
    <w:rsid w:val="002741C7"/>
    <w:rsid w:val="0027527B"/>
    <w:rsid w:val="0027557A"/>
    <w:rsid w:val="00277377"/>
    <w:rsid w:val="00277600"/>
    <w:rsid w:val="00277860"/>
    <w:rsid w:val="00277D36"/>
    <w:rsid w:val="0028093E"/>
    <w:rsid w:val="0028106C"/>
    <w:rsid w:val="00282A6F"/>
    <w:rsid w:val="00282AC0"/>
    <w:rsid w:val="00282DC0"/>
    <w:rsid w:val="00283270"/>
    <w:rsid w:val="002832F8"/>
    <w:rsid w:val="00283CD5"/>
    <w:rsid w:val="00283EAB"/>
    <w:rsid w:val="00284668"/>
    <w:rsid w:val="00284AF6"/>
    <w:rsid w:val="00285620"/>
    <w:rsid w:val="00286B31"/>
    <w:rsid w:val="00286BB5"/>
    <w:rsid w:val="0028758A"/>
    <w:rsid w:val="00287906"/>
    <w:rsid w:val="00290A0B"/>
    <w:rsid w:val="00290F1B"/>
    <w:rsid w:val="00291B30"/>
    <w:rsid w:val="002920EC"/>
    <w:rsid w:val="0029253B"/>
    <w:rsid w:val="002929C8"/>
    <w:rsid w:val="00292DBE"/>
    <w:rsid w:val="00292F38"/>
    <w:rsid w:val="00293200"/>
    <w:rsid w:val="002936F2"/>
    <w:rsid w:val="00294F6B"/>
    <w:rsid w:val="00295C18"/>
    <w:rsid w:val="00297110"/>
    <w:rsid w:val="0029760D"/>
    <w:rsid w:val="002A020F"/>
    <w:rsid w:val="002A1009"/>
    <w:rsid w:val="002A1D2A"/>
    <w:rsid w:val="002A461A"/>
    <w:rsid w:val="002A4CF6"/>
    <w:rsid w:val="002A51A5"/>
    <w:rsid w:val="002A547D"/>
    <w:rsid w:val="002A58A3"/>
    <w:rsid w:val="002A6CD2"/>
    <w:rsid w:val="002A77C0"/>
    <w:rsid w:val="002A7FC6"/>
    <w:rsid w:val="002B0849"/>
    <w:rsid w:val="002B0CFA"/>
    <w:rsid w:val="002B1057"/>
    <w:rsid w:val="002B1A1D"/>
    <w:rsid w:val="002B28E1"/>
    <w:rsid w:val="002B2ECB"/>
    <w:rsid w:val="002B30F4"/>
    <w:rsid w:val="002B32DA"/>
    <w:rsid w:val="002B39A8"/>
    <w:rsid w:val="002B3F80"/>
    <w:rsid w:val="002B47B6"/>
    <w:rsid w:val="002B5ADD"/>
    <w:rsid w:val="002B6036"/>
    <w:rsid w:val="002B7A8C"/>
    <w:rsid w:val="002C0218"/>
    <w:rsid w:val="002C0443"/>
    <w:rsid w:val="002C188D"/>
    <w:rsid w:val="002C1B1B"/>
    <w:rsid w:val="002C1E44"/>
    <w:rsid w:val="002C2F39"/>
    <w:rsid w:val="002C3CE7"/>
    <w:rsid w:val="002C46EE"/>
    <w:rsid w:val="002C47A6"/>
    <w:rsid w:val="002C4840"/>
    <w:rsid w:val="002C6059"/>
    <w:rsid w:val="002C6632"/>
    <w:rsid w:val="002C67A1"/>
    <w:rsid w:val="002C6900"/>
    <w:rsid w:val="002C6C1B"/>
    <w:rsid w:val="002C74EF"/>
    <w:rsid w:val="002C7C47"/>
    <w:rsid w:val="002D0166"/>
    <w:rsid w:val="002D103A"/>
    <w:rsid w:val="002D1A20"/>
    <w:rsid w:val="002D2FCF"/>
    <w:rsid w:val="002D32EE"/>
    <w:rsid w:val="002D3F45"/>
    <w:rsid w:val="002D456B"/>
    <w:rsid w:val="002D583A"/>
    <w:rsid w:val="002D611F"/>
    <w:rsid w:val="002D7BC3"/>
    <w:rsid w:val="002E0018"/>
    <w:rsid w:val="002E04FE"/>
    <w:rsid w:val="002E0D8B"/>
    <w:rsid w:val="002E2410"/>
    <w:rsid w:val="002E3317"/>
    <w:rsid w:val="002E4626"/>
    <w:rsid w:val="002E6B44"/>
    <w:rsid w:val="002E71B3"/>
    <w:rsid w:val="002E7A50"/>
    <w:rsid w:val="002F0DD9"/>
    <w:rsid w:val="002F2803"/>
    <w:rsid w:val="002F3331"/>
    <w:rsid w:val="002F3533"/>
    <w:rsid w:val="002F415F"/>
    <w:rsid w:val="002F582B"/>
    <w:rsid w:val="002F58B3"/>
    <w:rsid w:val="002F5999"/>
    <w:rsid w:val="002F6218"/>
    <w:rsid w:val="002F697D"/>
    <w:rsid w:val="002F6EF8"/>
    <w:rsid w:val="002F7B04"/>
    <w:rsid w:val="00301CC5"/>
    <w:rsid w:val="003027A0"/>
    <w:rsid w:val="00303574"/>
    <w:rsid w:val="00303749"/>
    <w:rsid w:val="00303D42"/>
    <w:rsid w:val="00303FE6"/>
    <w:rsid w:val="0030458B"/>
    <w:rsid w:val="0030621B"/>
    <w:rsid w:val="003066FB"/>
    <w:rsid w:val="00306AC7"/>
    <w:rsid w:val="00307F42"/>
    <w:rsid w:val="003101DF"/>
    <w:rsid w:val="00310FA6"/>
    <w:rsid w:val="003122CC"/>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7B0"/>
    <w:rsid w:val="00330BC2"/>
    <w:rsid w:val="0033184F"/>
    <w:rsid w:val="00331B7D"/>
    <w:rsid w:val="00331CA0"/>
    <w:rsid w:val="00332C9E"/>
    <w:rsid w:val="0033318F"/>
    <w:rsid w:val="003334F3"/>
    <w:rsid w:val="00333689"/>
    <w:rsid w:val="00334786"/>
    <w:rsid w:val="00334FCF"/>
    <w:rsid w:val="0033644A"/>
    <w:rsid w:val="00337653"/>
    <w:rsid w:val="0034097D"/>
    <w:rsid w:val="0034101E"/>
    <w:rsid w:val="003416F8"/>
    <w:rsid w:val="003420A9"/>
    <w:rsid w:val="00342FFE"/>
    <w:rsid w:val="003439EB"/>
    <w:rsid w:val="00343D2B"/>
    <w:rsid w:val="00344862"/>
    <w:rsid w:val="003456C7"/>
    <w:rsid w:val="00345BE5"/>
    <w:rsid w:val="00345EC5"/>
    <w:rsid w:val="003460A6"/>
    <w:rsid w:val="00346D62"/>
    <w:rsid w:val="00350F1B"/>
    <w:rsid w:val="0035102A"/>
    <w:rsid w:val="00351CFE"/>
    <w:rsid w:val="00352B65"/>
    <w:rsid w:val="0035456F"/>
    <w:rsid w:val="00355128"/>
    <w:rsid w:val="003555CF"/>
    <w:rsid w:val="00355AD2"/>
    <w:rsid w:val="003566F0"/>
    <w:rsid w:val="00356892"/>
    <w:rsid w:val="00356CB4"/>
    <w:rsid w:val="00357241"/>
    <w:rsid w:val="00360182"/>
    <w:rsid w:val="0036056E"/>
    <w:rsid w:val="0036141B"/>
    <w:rsid w:val="0036174D"/>
    <w:rsid w:val="00362AC0"/>
    <w:rsid w:val="00362E6B"/>
    <w:rsid w:val="00363047"/>
    <w:rsid w:val="00363466"/>
    <w:rsid w:val="00363A72"/>
    <w:rsid w:val="00363EF9"/>
    <w:rsid w:val="003653D6"/>
    <w:rsid w:val="003655F3"/>
    <w:rsid w:val="003658F5"/>
    <w:rsid w:val="00365A10"/>
    <w:rsid w:val="00366242"/>
    <w:rsid w:val="003662BB"/>
    <w:rsid w:val="003663A6"/>
    <w:rsid w:val="003664BB"/>
    <w:rsid w:val="003667B3"/>
    <w:rsid w:val="00366E1F"/>
    <w:rsid w:val="00366E57"/>
    <w:rsid w:val="00367704"/>
    <w:rsid w:val="003702C3"/>
    <w:rsid w:val="003704AD"/>
    <w:rsid w:val="00370C36"/>
    <w:rsid w:val="00371569"/>
    <w:rsid w:val="003741E6"/>
    <w:rsid w:val="00374989"/>
    <w:rsid w:val="00375A4B"/>
    <w:rsid w:val="00376735"/>
    <w:rsid w:val="00376B00"/>
    <w:rsid w:val="00377220"/>
    <w:rsid w:val="00380134"/>
    <w:rsid w:val="003802BF"/>
    <w:rsid w:val="00380A92"/>
    <w:rsid w:val="0038164E"/>
    <w:rsid w:val="00381EDD"/>
    <w:rsid w:val="00382228"/>
    <w:rsid w:val="003856AA"/>
    <w:rsid w:val="003857B9"/>
    <w:rsid w:val="00385AD0"/>
    <w:rsid w:val="00385C5D"/>
    <w:rsid w:val="00385E04"/>
    <w:rsid w:val="00386DF5"/>
    <w:rsid w:val="003908CF"/>
    <w:rsid w:val="003912B6"/>
    <w:rsid w:val="00391598"/>
    <w:rsid w:val="00392128"/>
    <w:rsid w:val="0039245D"/>
    <w:rsid w:val="003926CD"/>
    <w:rsid w:val="003926EB"/>
    <w:rsid w:val="00393112"/>
    <w:rsid w:val="003952A4"/>
    <w:rsid w:val="00395B1A"/>
    <w:rsid w:val="0039620B"/>
    <w:rsid w:val="00396545"/>
    <w:rsid w:val="00396C0B"/>
    <w:rsid w:val="00396D94"/>
    <w:rsid w:val="00397A1F"/>
    <w:rsid w:val="003A053C"/>
    <w:rsid w:val="003A0BEB"/>
    <w:rsid w:val="003A1137"/>
    <w:rsid w:val="003A24F7"/>
    <w:rsid w:val="003A25C5"/>
    <w:rsid w:val="003A367F"/>
    <w:rsid w:val="003A4963"/>
    <w:rsid w:val="003A648F"/>
    <w:rsid w:val="003B0939"/>
    <w:rsid w:val="003B1B19"/>
    <w:rsid w:val="003B1E16"/>
    <w:rsid w:val="003B24E3"/>
    <w:rsid w:val="003B2D0D"/>
    <w:rsid w:val="003B423B"/>
    <w:rsid w:val="003B506D"/>
    <w:rsid w:val="003B5F1F"/>
    <w:rsid w:val="003B606B"/>
    <w:rsid w:val="003B6F6C"/>
    <w:rsid w:val="003B74FC"/>
    <w:rsid w:val="003B7D0B"/>
    <w:rsid w:val="003B7E22"/>
    <w:rsid w:val="003C0245"/>
    <w:rsid w:val="003C0781"/>
    <w:rsid w:val="003C0ADC"/>
    <w:rsid w:val="003C14EA"/>
    <w:rsid w:val="003C239A"/>
    <w:rsid w:val="003C4BA8"/>
    <w:rsid w:val="003C4BCA"/>
    <w:rsid w:val="003C5827"/>
    <w:rsid w:val="003C5D05"/>
    <w:rsid w:val="003C5E39"/>
    <w:rsid w:val="003C6273"/>
    <w:rsid w:val="003C66F0"/>
    <w:rsid w:val="003C6BDC"/>
    <w:rsid w:val="003C7D2A"/>
    <w:rsid w:val="003D0508"/>
    <w:rsid w:val="003D082E"/>
    <w:rsid w:val="003D0FF5"/>
    <w:rsid w:val="003D12B4"/>
    <w:rsid w:val="003D1A46"/>
    <w:rsid w:val="003D254A"/>
    <w:rsid w:val="003D3165"/>
    <w:rsid w:val="003D47A6"/>
    <w:rsid w:val="003D4CDC"/>
    <w:rsid w:val="003D553E"/>
    <w:rsid w:val="003D5B1F"/>
    <w:rsid w:val="003D6184"/>
    <w:rsid w:val="003D6714"/>
    <w:rsid w:val="003D6B07"/>
    <w:rsid w:val="003D71AA"/>
    <w:rsid w:val="003D7DF1"/>
    <w:rsid w:val="003E036B"/>
    <w:rsid w:val="003E07FB"/>
    <w:rsid w:val="003E175E"/>
    <w:rsid w:val="003E2E18"/>
    <w:rsid w:val="003E32FA"/>
    <w:rsid w:val="003E415D"/>
    <w:rsid w:val="003E4F63"/>
    <w:rsid w:val="003E54BC"/>
    <w:rsid w:val="003E5511"/>
    <w:rsid w:val="003E5AE5"/>
    <w:rsid w:val="003E629F"/>
    <w:rsid w:val="003E674A"/>
    <w:rsid w:val="003F0C42"/>
    <w:rsid w:val="003F1ABC"/>
    <w:rsid w:val="003F20C4"/>
    <w:rsid w:val="003F22A7"/>
    <w:rsid w:val="003F2A78"/>
    <w:rsid w:val="003F30D5"/>
    <w:rsid w:val="003F338A"/>
    <w:rsid w:val="003F3DA9"/>
    <w:rsid w:val="003F470A"/>
    <w:rsid w:val="003F50ED"/>
    <w:rsid w:val="003F60A2"/>
    <w:rsid w:val="003F6364"/>
    <w:rsid w:val="003F721E"/>
    <w:rsid w:val="003F793F"/>
    <w:rsid w:val="003F7F63"/>
    <w:rsid w:val="00400484"/>
    <w:rsid w:val="004005C6"/>
    <w:rsid w:val="004007C9"/>
    <w:rsid w:val="004007F9"/>
    <w:rsid w:val="004008DF"/>
    <w:rsid w:val="0040091A"/>
    <w:rsid w:val="00400A32"/>
    <w:rsid w:val="004020AD"/>
    <w:rsid w:val="004020F8"/>
    <w:rsid w:val="0040259A"/>
    <w:rsid w:val="00402E92"/>
    <w:rsid w:val="00402E9B"/>
    <w:rsid w:val="00403DDA"/>
    <w:rsid w:val="004048EB"/>
    <w:rsid w:val="00404D13"/>
    <w:rsid w:val="00410065"/>
    <w:rsid w:val="0041027A"/>
    <w:rsid w:val="004102BD"/>
    <w:rsid w:val="004107B8"/>
    <w:rsid w:val="00411C43"/>
    <w:rsid w:val="00412732"/>
    <w:rsid w:val="00412AF3"/>
    <w:rsid w:val="00412EDD"/>
    <w:rsid w:val="0041480A"/>
    <w:rsid w:val="00414948"/>
    <w:rsid w:val="00414C1E"/>
    <w:rsid w:val="00415275"/>
    <w:rsid w:val="00415FC9"/>
    <w:rsid w:val="00415FD1"/>
    <w:rsid w:val="0041661E"/>
    <w:rsid w:val="00416AB7"/>
    <w:rsid w:val="00420E16"/>
    <w:rsid w:val="00420F85"/>
    <w:rsid w:val="00421143"/>
    <w:rsid w:val="004212E3"/>
    <w:rsid w:val="00421530"/>
    <w:rsid w:val="004216F3"/>
    <w:rsid w:val="0042179E"/>
    <w:rsid w:val="0042224A"/>
    <w:rsid w:val="004237DF"/>
    <w:rsid w:val="00424392"/>
    <w:rsid w:val="004247AC"/>
    <w:rsid w:val="00424D24"/>
    <w:rsid w:val="004252C1"/>
    <w:rsid w:val="0042619F"/>
    <w:rsid w:val="0042628F"/>
    <w:rsid w:val="004264B8"/>
    <w:rsid w:val="00426738"/>
    <w:rsid w:val="0042683A"/>
    <w:rsid w:val="004314D4"/>
    <w:rsid w:val="00431DA6"/>
    <w:rsid w:val="00432508"/>
    <w:rsid w:val="004330F5"/>
    <w:rsid w:val="004342E1"/>
    <w:rsid w:val="004357EC"/>
    <w:rsid w:val="00436402"/>
    <w:rsid w:val="00436578"/>
    <w:rsid w:val="004368DB"/>
    <w:rsid w:val="004372B6"/>
    <w:rsid w:val="0043770E"/>
    <w:rsid w:val="004401EF"/>
    <w:rsid w:val="00440497"/>
    <w:rsid w:val="004409BE"/>
    <w:rsid w:val="00441653"/>
    <w:rsid w:val="004419C1"/>
    <w:rsid w:val="00442912"/>
    <w:rsid w:val="004429E0"/>
    <w:rsid w:val="00442D80"/>
    <w:rsid w:val="00443925"/>
    <w:rsid w:val="00443FEF"/>
    <w:rsid w:val="00445A9A"/>
    <w:rsid w:val="00445CD4"/>
    <w:rsid w:val="004470E9"/>
    <w:rsid w:val="0044740E"/>
    <w:rsid w:val="00447676"/>
    <w:rsid w:val="00447837"/>
    <w:rsid w:val="00447933"/>
    <w:rsid w:val="00450085"/>
    <w:rsid w:val="0045044C"/>
    <w:rsid w:val="00450A67"/>
    <w:rsid w:val="00451255"/>
    <w:rsid w:val="00451821"/>
    <w:rsid w:val="004518E6"/>
    <w:rsid w:val="0045219B"/>
    <w:rsid w:val="0045483A"/>
    <w:rsid w:val="004549EA"/>
    <w:rsid w:val="004554C5"/>
    <w:rsid w:val="0045567B"/>
    <w:rsid w:val="004559EF"/>
    <w:rsid w:val="0045633B"/>
    <w:rsid w:val="0045640C"/>
    <w:rsid w:val="004567DD"/>
    <w:rsid w:val="00457004"/>
    <w:rsid w:val="004578F7"/>
    <w:rsid w:val="004606B5"/>
    <w:rsid w:val="004612F2"/>
    <w:rsid w:val="004619BF"/>
    <w:rsid w:val="00461E00"/>
    <w:rsid w:val="00462C52"/>
    <w:rsid w:val="00464558"/>
    <w:rsid w:val="00464E06"/>
    <w:rsid w:val="00465AA5"/>
    <w:rsid w:val="00466406"/>
    <w:rsid w:val="00467EAA"/>
    <w:rsid w:val="0047272A"/>
    <w:rsid w:val="00472786"/>
    <w:rsid w:val="00472DB9"/>
    <w:rsid w:val="004736B1"/>
    <w:rsid w:val="004739E9"/>
    <w:rsid w:val="00475422"/>
    <w:rsid w:val="00475B5C"/>
    <w:rsid w:val="00476E64"/>
    <w:rsid w:val="0048082E"/>
    <w:rsid w:val="00481696"/>
    <w:rsid w:val="004818D5"/>
    <w:rsid w:val="00482631"/>
    <w:rsid w:val="004831B1"/>
    <w:rsid w:val="004838D6"/>
    <w:rsid w:val="004838F6"/>
    <w:rsid w:val="00483E7A"/>
    <w:rsid w:val="004842A2"/>
    <w:rsid w:val="0048493B"/>
    <w:rsid w:val="0048564C"/>
    <w:rsid w:val="00485BCE"/>
    <w:rsid w:val="004860F9"/>
    <w:rsid w:val="0048640E"/>
    <w:rsid w:val="004865B1"/>
    <w:rsid w:val="004874DB"/>
    <w:rsid w:val="00487932"/>
    <w:rsid w:val="00487B57"/>
    <w:rsid w:val="0049049A"/>
    <w:rsid w:val="004916B3"/>
    <w:rsid w:val="0049244C"/>
    <w:rsid w:val="0049387E"/>
    <w:rsid w:val="00493EAB"/>
    <w:rsid w:val="00494168"/>
    <w:rsid w:val="0049491F"/>
    <w:rsid w:val="00494926"/>
    <w:rsid w:val="00494DE4"/>
    <w:rsid w:val="00495019"/>
    <w:rsid w:val="004952B3"/>
    <w:rsid w:val="00495AB6"/>
    <w:rsid w:val="00496B03"/>
    <w:rsid w:val="004978D2"/>
    <w:rsid w:val="004A07BB"/>
    <w:rsid w:val="004A0E80"/>
    <w:rsid w:val="004A23D9"/>
    <w:rsid w:val="004A2470"/>
    <w:rsid w:val="004A3067"/>
    <w:rsid w:val="004A437B"/>
    <w:rsid w:val="004A47CE"/>
    <w:rsid w:val="004A5236"/>
    <w:rsid w:val="004A5377"/>
    <w:rsid w:val="004A548B"/>
    <w:rsid w:val="004A5607"/>
    <w:rsid w:val="004A58C1"/>
    <w:rsid w:val="004A6492"/>
    <w:rsid w:val="004A73C9"/>
    <w:rsid w:val="004B0242"/>
    <w:rsid w:val="004B06BE"/>
    <w:rsid w:val="004B0AFE"/>
    <w:rsid w:val="004B1EE5"/>
    <w:rsid w:val="004B25F1"/>
    <w:rsid w:val="004B289B"/>
    <w:rsid w:val="004B29BB"/>
    <w:rsid w:val="004B305E"/>
    <w:rsid w:val="004B307C"/>
    <w:rsid w:val="004B4BF7"/>
    <w:rsid w:val="004B4EA5"/>
    <w:rsid w:val="004B53D5"/>
    <w:rsid w:val="004B5C02"/>
    <w:rsid w:val="004B5D97"/>
    <w:rsid w:val="004C02E5"/>
    <w:rsid w:val="004C0F27"/>
    <w:rsid w:val="004C2178"/>
    <w:rsid w:val="004C224C"/>
    <w:rsid w:val="004C22AB"/>
    <w:rsid w:val="004C23FF"/>
    <w:rsid w:val="004C3F37"/>
    <w:rsid w:val="004C50F9"/>
    <w:rsid w:val="004C5E2D"/>
    <w:rsid w:val="004C5F42"/>
    <w:rsid w:val="004C6048"/>
    <w:rsid w:val="004C60D0"/>
    <w:rsid w:val="004C72FA"/>
    <w:rsid w:val="004D0921"/>
    <w:rsid w:val="004D1191"/>
    <w:rsid w:val="004D1D8E"/>
    <w:rsid w:val="004D243D"/>
    <w:rsid w:val="004D2861"/>
    <w:rsid w:val="004D345C"/>
    <w:rsid w:val="004D47AE"/>
    <w:rsid w:val="004D526A"/>
    <w:rsid w:val="004D5C8E"/>
    <w:rsid w:val="004D5F91"/>
    <w:rsid w:val="004D628B"/>
    <w:rsid w:val="004D6C4D"/>
    <w:rsid w:val="004D7024"/>
    <w:rsid w:val="004D794F"/>
    <w:rsid w:val="004D7D53"/>
    <w:rsid w:val="004E0610"/>
    <w:rsid w:val="004E0F62"/>
    <w:rsid w:val="004E1C42"/>
    <w:rsid w:val="004E1DD2"/>
    <w:rsid w:val="004E29FE"/>
    <w:rsid w:val="004E2B4A"/>
    <w:rsid w:val="004E40E4"/>
    <w:rsid w:val="004E413B"/>
    <w:rsid w:val="004E42E5"/>
    <w:rsid w:val="004E476F"/>
    <w:rsid w:val="004E51AC"/>
    <w:rsid w:val="004E555F"/>
    <w:rsid w:val="004E5A62"/>
    <w:rsid w:val="004E5F81"/>
    <w:rsid w:val="004E61A8"/>
    <w:rsid w:val="004E7035"/>
    <w:rsid w:val="004E73C1"/>
    <w:rsid w:val="004E7575"/>
    <w:rsid w:val="004E7690"/>
    <w:rsid w:val="004E7839"/>
    <w:rsid w:val="004F0763"/>
    <w:rsid w:val="004F143B"/>
    <w:rsid w:val="004F1603"/>
    <w:rsid w:val="004F164F"/>
    <w:rsid w:val="004F20CD"/>
    <w:rsid w:val="004F29B7"/>
    <w:rsid w:val="004F3099"/>
    <w:rsid w:val="004F372E"/>
    <w:rsid w:val="004F407E"/>
    <w:rsid w:val="004F4138"/>
    <w:rsid w:val="004F4756"/>
    <w:rsid w:val="004F4CC2"/>
    <w:rsid w:val="004F6247"/>
    <w:rsid w:val="004F7DAF"/>
    <w:rsid w:val="004F7EFA"/>
    <w:rsid w:val="0050018B"/>
    <w:rsid w:val="005021B5"/>
    <w:rsid w:val="005028FF"/>
    <w:rsid w:val="00504C71"/>
    <w:rsid w:val="00505472"/>
    <w:rsid w:val="005076F1"/>
    <w:rsid w:val="00507EC9"/>
    <w:rsid w:val="005109C2"/>
    <w:rsid w:val="00510C67"/>
    <w:rsid w:val="0051121E"/>
    <w:rsid w:val="00511235"/>
    <w:rsid w:val="0051185C"/>
    <w:rsid w:val="00511FFA"/>
    <w:rsid w:val="00513D15"/>
    <w:rsid w:val="00513E80"/>
    <w:rsid w:val="005146D8"/>
    <w:rsid w:val="00514A52"/>
    <w:rsid w:val="00515335"/>
    <w:rsid w:val="00515713"/>
    <w:rsid w:val="00516636"/>
    <w:rsid w:val="00517E1D"/>
    <w:rsid w:val="005207B2"/>
    <w:rsid w:val="00521FE0"/>
    <w:rsid w:val="0052254C"/>
    <w:rsid w:val="005229EB"/>
    <w:rsid w:val="00522F49"/>
    <w:rsid w:val="005246F6"/>
    <w:rsid w:val="00525019"/>
    <w:rsid w:val="00525272"/>
    <w:rsid w:val="00527AFD"/>
    <w:rsid w:val="005302DF"/>
    <w:rsid w:val="00531256"/>
    <w:rsid w:val="00531424"/>
    <w:rsid w:val="0053164E"/>
    <w:rsid w:val="0053191F"/>
    <w:rsid w:val="005320B1"/>
    <w:rsid w:val="005327E3"/>
    <w:rsid w:val="005333D6"/>
    <w:rsid w:val="00534BCF"/>
    <w:rsid w:val="00535109"/>
    <w:rsid w:val="00535554"/>
    <w:rsid w:val="005364AB"/>
    <w:rsid w:val="00536CBD"/>
    <w:rsid w:val="00536EC6"/>
    <w:rsid w:val="0053700A"/>
    <w:rsid w:val="005370E7"/>
    <w:rsid w:val="00540190"/>
    <w:rsid w:val="00541C79"/>
    <w:rsid w:val="005426E5"/>
    <w:rsid w:val="00542B7B"/>
    <w:rsid w:val="00543A81"/>
    <w:rsid w:val="0054532F"/>
    <w:rsid w:val="00547388"/>
    <w:rsid w:val="00550004"/>
    <w:rsid w:val="00551BEF"/>
    <w:rsid w:val="005532EA"/>
    <w:rsid w:val="005536D8"/>
    <w:rsid w:val="00555536"/>
    <w:rsid w:val="00555EA6"/>
    <w:rsid w:val="005565C8"/>
    <w:rsid w:val="00556C67"/>
    <w:rsid w:val="005574A7"/>
    <w:rsid w:val="00557A9E"/>
    <w:rsid w:val="00557EC0"/>
    <w:rsid w:val="00560ACE"/>
    <w:rsid w:val="005610B4"/>
    <w:rsid w:val="00561530"/>
    <w:rsid w:val="00561B9E"/>
    <w:rsid w:val="00562554"/>
    <w:rsid w:val="00562C38"/>
    <w:rsid w:val="00562D44"/>
    <w:rsid w:val="0056422A"/>
    <w:rsid w:val="005644C8"/>
    <w:rsid w:val="00564D60"/>
    <w:rsid w:val="00566730"/>
    <w:rsid w:val="0056730F"/>
    <w:rsid w:val="00567C22"/>
    <w:rsid w:val="0057003A"/>
    <w:rsid w:val="00571387"/>
    <w:rsid w:val="00571A49"/>
    <w:rsid w:val="005728F6"/>
    <w:rsid w:val="00573160"/>
    <w:rsid w:val="00573441"/>
    <w:rsid w:val="005737BF"/>
    <w:rsid w:val="005741A8"/>
    <w:rsid w:val="005743C1"/>
    <w:rsid w:val="00574D12"/>
    <w:rsid w:val="00575797"/>
    <w:rsid w:val="005769CD"/>
    <w:rsid w:val="00577CE5"/>
    <w:rsid w:val="005802C9"/>
    <w:rsid w:val="005807DE"/>
    <w:rsid w:val="00580CAB"/>
    <w:rsid w:val="0058142E"/>
    <w:rsid w:val="0058263A"/>
    <w:rsid w:val="005826A4"/>
    <w:rsid w:val="00582933"/>
    <w:rsid w:val="0058568E"/>
    <w:rsid w:val="0058596C"/>
    <w:rsid w:val="00586D46"/>
    <w:rsid w:val="00586ED5"/>
    <w:rsid w:val="0058712F"/>
    <w:rsid w:val="005872BE"/>
    <w:rsid w:val="005907C4"/>
    <w:rsid w:val="00590D2C"/>
    <w:rsid w:val="0059178A"/>
    <w:rsid w:val="00592FC3"/>
    <w:rsid w:val="005933E8"/>
    <w:rsid w:val="005944ED"/>
    <w:rsid w:val="005959EF"/>
    <w:rsid w:val="00595CB7"/>
    <w:rsid w:val="0059601B"/>
    <w:rsid w:val="005964AB"/>
    <w:rsid w:val="00596889"/>
    <w:rsid w:val="00596EEF"/>
    <w:rsid w:val="00597181"/>
    <w:rsid w:val="005A01A5"/>
    <w:rsid w:val="005A0956"/>
    <w:rsid w:val="005A2096"/>
    <w:rsid w:val="005A3C53"/>
    <w:rsid w:val="005A427B"/>
    <w:rsid w:val="005A50FD"/>
    <w:rsid w:val="005A600B"/>
    <w:rsid w:val="005A6079"/>
    <w:rsid w:val="005A78E5"/>
    <w:rsid w:val="005A7D37"/>
    <w:rsid w:val="005B045B"/>
    <w:rsid w:val="005B059F"/>
    <w:rsid w:val="005B063F"/>
    <w:rsid w:val="005B1FC4"/>
    <w:rsid w:val="005B230D"/>
    <w:rsid w:val="005B27B4"/>
    <w:rsid w:val="005B3616"/>
    <w:rsid w:val="005B41A8"/>
    <w:rsid w:val="005B65C9"/>
    <w:rsid w:val="005B754A"/>
    <w:rsid w:val="005B7901"/>
    <w:rsid w:val="005C03B8"/>
    <w:rsid w:val="005C0605"/>
    <w:rsid w:val="005C09C2"/>
    <w:rsid w:val="005C0A17"/>
    <w:rsid w:val="005C1451"/>
    <w:rsid w:val="005C1485"/>
    <w:rsid w:val="005C185E"/>
    <w:rsid w:val="005C21F1"/>
    <w:rsid w:val="005C2BBA"/>
    <w:rsid w:val="005C32E7"/>
    <w:rsid w:val="005C50C2"/>
    <w:rsid w:val="005C50E2"/>
    <w:rsid w:val="005C5178"/>
    <w:rsid w:val="005C6F02"/>
    <w:rsid w:val="005C7433"/>
    <w:rsid w:val="005D03A5"/>
    <w:rsid w:val="005D0832"/>
    <w:rsid w:val="005D0B39"/>
    <w:rsid w:val="005D0B82"/>
    <w:rsid w:val="005D0FD7"/>
    <w:rsid w:val="005D1E67"/>
    <w:rsid w:val="005D2281"/>
    <w:rsid w:val="005D28FD"/>
    <w:rsid w:val="005D3DE6"/>
    <w:rsid w:val="005D4750"/>
    <w:rsid w:val="005D4AEA"/>
    <w:rsid w:val="005D4C4B"/>
    <w:rsid w:val="005D4C96"/>
    <w:rsid w:val="005D56D5"/>
    <w:rsid w:val="005D589C"/>
    <w:rsid w:val="005D5955"/>
    <w:rsid w:val="005D5B75"/>
    <w:rsid w:val="005D6553"/>
    <w:rsid w:val="005D66A1"/>
    <w:rsid w:val="005D6FE3"/>
    <w:rsid w:val="005D79BD"/>
    <w:rsid w:val="005E03CB"/>
    <w:rsid w:val="005E063E"/>
    <w:rsid w:val="005E099A"/>
    <w:rsid w:val="005E0C81"/>
    <w:rsid w:val="005E4923"/>
    <w:rsid w:val="005E50DA"/>
    <w:rsid w:val="005E56BA"/>
    <w:rsid w:val="005E6494"/>
    <w:rsid w:val="005E7375"/>
    <w:rsid w:val="005E7A90"/>
    <w:rsid w:val="005F0032"/>
    <w:rsid w:val="005F0BCB"/>
    <w:rsid w:val="005F189E"/>
    <w:rsid w:val="005F1AEB"/>
    <w:rsid w:val="005F24DC"/>
    <w:rsid w:val="005F2848"/>
    <w:rsid w:val="005F2967"/>
    <w:rsid w:val="005F32D8"/>
    <w:rsid w:val="005F442A"/>
    <w:rsid w:val="005F48C5"/>
    <w:rsid w:val="005F4985"/>
    <w:rsid w:val="005F640F"/>
    <w:rsid w:val="005F660A"/>
    <w:rsid w:val="005F6F57"/>
    <w:rsid w:val="005F7100"/>
    <w:rsid w:val="005F732C"/>
    <w:rsid w:val="005F74A8"/>
    <w:rsid w:val="005F7EC2"/>
    <w:rsid w:val="00600047"/>
    <w:rsid w:val="006008DB"/>
    <w:rsid w:val="006008DC"/>
    <w:rsid w:val="00600900"/>
    <w:rsid w:val="006012CC"/>
    <w:rsid w:val="006017FE"/>
    <w:rsid w:val="00601FE8"/>
    <w:rsid w:val="00603128"/>
    <w:rsid w:val="0060367C"/>
    <w:rsid w:val="00603750"/>
    <w:rsid w:val="00603D21"/>
    <w:rsid w:val="00604680"/>
    <w:rsid w:val="00604C48"/>
    <w:rsid w:val="00604C9C"/>
    <w:rsid w:val="00604CFF"/>
    <w:rsid w:val="006052D5"/>
    <w:rsid w:val="006058EB"/>
    <w:rsid w:val="00606796"/>
    <w:rsid w:val="00607434"/>
    <w:rsid w:val="00610031"/>
    <w:rsid w:val="006100EF"/>
    <w:rsid w:val="00611992"/>
    <w:rsid w:val="0061454E"/>
    <w:rsid w:val="0061585F"/>
    <w:rsid w:val="006159E1"/>
    <w:rsid w:val="00615AB7"/>
    <w:rsid w:val="00616E9B"/>
    <w:rsid w:val="00616F33"/>
    <w:rsid w:val="00616F5B"/>
    <w:rsid w:val="00616F8D"/>
    <w:rsid w:val="006177E6"/>
    <w:rsid w:val="00617C24"/>
    <w:rsid w:val="006239C8"/>
    <w:rsid w:val="006247D5"/>
    <w:rsid w:val="0062653C"/>
    <w:rsid w:val="00626B14"/>
    <w:rsid w:val="00627015"/>
    <w:rsid w:val="00630CD0"/>
    <w:rsid w:val="00630E43"/>
    <w:rsid w:val="00631816"/>
    <w:rsid w:val="00631A4A"/>
    <w:rsid w:val="00632686"/>
    <w:rsid w:val="00632AFE"/>
    <w:rsid w:val="0063302B"/>
    <w:rsid w:val="00633540"/>
    <w:rsid w:val="00633736"/>
    <w:rsid w:val="0063410F"/>
    <w:rsid w:val="00635C39"/>
    <w:rsid w:val="00636EE2"/>
    <w:rsid w:val="006375C3"/>
    <w:rsid w:val="006413AE"/>
    <w:rsid w:val="006418E3"/>
    <w:rsid w:val="00641B61"/>
    <w:rsid w:val="00641BDB"/>
    <w:rsid w:val="006422E8"/>
    <w:rsid w:val="006443F5"/>
    <w:rsid w:val="00644687"/>
    <w:rsid w:val="00644929"/>
    <w:rsid w:val="00644F3D"/>
    <w:rsid w:val="0064559A"/>
    <w:rsid w:val="0065163A"/>
    <w:rsid w:val="00652190"/>
    <w:rsid w:val="0065408E"/>
    <w:rsid w:val="0065488E"/>
    <w:rsid w:val="00654BC3"/>
    <w:rsid w:val="00654E47"/>
    <w:rsid w:val="00656153"/>
    <w:rsid w:val="0065637E"/>
    <w:rsid w:val="006576C5"/>
    <w:rsid w:val="00657DC5"/>
    <w:rsid w:val="006600C5"/>
    <w:rsid w:val="006614E8"/>
    <w:rsid w:val="00663BF0"/>
    <w:rsid w:val="0066437B"/>
    <w:rsid w:val="00665B6B"/>
    <w:rsid w:val="006669DE"/>
    <w:rsid w:val="00667492"/>
    <w:rsid w:val="00671503"/>
    <w:rsid w:val="00671BDD"/>
    <w:rsid w:val="0067239A"/>
    <w:rsid w:val="006731B2"/>
    <w:rsid w:val="0067356B"/>
    <w:rsid w:val="006745DC"/>
    <w:rsid w:val="00674F46"/>
    <w:rsid w:val="006753FE"/>
    <w:rsid w:val="006757C5"/>
    <w:rsid w:val="00676B40"/>
    <w:rsid w:val="00677261"/>
    <w:rsid w:val="006778FB"/>
    <w:rsid w:val="00677921"/>
    <w:rsid w:val="006801E3"/>
    <w:rsid w:val="0068053A"/>
    <w:rsid w:val="00680598"/>
    <w:rsid w:val="00680A76"/>
    <w:rsid w:val="00681FF0"/>
    <w:rsid w:val="0068241D"/>
    <w:rsid w:val="0068259C"/>
    <w:rsid w:val="006826A2"/>
    <w:rsid w:val="00683826"/>
    <w:rsid w:val="0068410E"/>
    <w:rsid w:val="006864D8"/>
    <w:rsid w:val="00687F45"/>
    <w:rsid w:val="00692A30"/>
    <w:rsid w:val="00692F3D"/>
    <w:rsid w:val="0069335C"/>
    <w:rsid w:val="006935B6"/>
    <w:rsid w:val="0069383A"/>
    <w:rsid w:val="00693D7F"/>
    <w:rsid w:val="00694D1C"/>
    <w:rsid w:val="00695DE8"/>
    <w:rsid w:val="00696630"/>
    <w:rsid w:val="00697306"/>
    <w:rsid w:val="006974FF"/>
    <w:rsid w:val="006978AA"/>
    <w:rsid w:val="00697A9D"/>
    <w:rsid w:val="00697AB2"/>
    <w:rsid w:val="006A09AE"/>
    <w:rsid w:val="006A137B"/>
    <w:rsid w:val="006A17FE"/>
    <w:rsid w:val="006A1CFA"/>
    <w:rsid w:val="006A1E92"/>
    <w:rsid w:val="006A525B"/>
    <w:rsid w:val="006A53D0"/>
    <w:rsid w:val="006A5563"/>
    <w:rsid w:val="006B0081"/>
    <w:rsid w:val="006B06B3"/>
    <w:rsid w:val="006B0E61"/>
    <w:rsid w:val="006B27D3"/>
    <w:rsid w:val="006B2C46"/>
    <w:rsid w:val="006B343F"/>
    <w:rsid w:val="006B3DF9"/>
    <w:rsid w:val="006B467D"/>
    <w:rsid w:val="006B519B"/>
    <w:rsid w:val="006B5C4C"/>
    <w:rsid w:val="006B5DFC"/>
    <w:rsid w:val="006B693B"/>
    <w:rsid w:val="006B6F28"/>
    <w:rsid w:val="006B71D4"/>
    <w:rsid w:val="006B7EDC"/>
    <w:rsid w:val="006C0007"/>
    <w:rsid w:val="006C008C"/>
    <w:rsid w:val="006C07EA"/>
    <w:rsid w:val="006C1E05"/>
    <w:rsid w:val="006C1FDA"/>
    <w:rsid w:val="006C310E"/>
    <w:rsid w:val="006C38FF"/>
    <w:rsid w:val="006C3D9F"/>
    <w:rsid w:val="006C68D7"/>
    <w:rsid w:val="006C768B"/>
    <w:rsid w:val="006C77BB"/>
    <w:rsid w:val="006C7940"/>
    <w:rsid w:val="006D0DC7"/>
    <w:rsid w:val="006D4545"/>
    <w:rsid w:val="006D6292"/>
    <w:rsid w:val="006D64FB"/>
    <w:rsid w:val="006D6952"/>
    <w:rsid w:val="006D76C3"/>
    <w:rsid w:val="006E0BC7"/>
    <w:rsid w:val="006E129F"/>
    <w:rsid w:val="006E1567"/>
    <w:rsid w:val="006E1B5F"/>
    <w:rsid w:val="006E1ED0"/>
    <w:rsid w:val="006E39C2"/>
    <w:rsid w:val="006E3D63"/>
    <w:rsid w:val="006E3FDD"/>
    <w:rsid w:val="006E4274"/>
    <w:rsid w:val="006E46BC"/>
    <w:rsid w:val="006E57E2"/>
    <w:rsid w:val="006E6CC3"/>
    <w:rsid w:val="006F050F"/>
    <w:rsid w:val="006F14B7"/>
    <w:rsid w:val="006F2A56"/>
    <w:rsid w:val="006F32DC"/>
    <w:rsid w:val="006F36B2"/>
    <w:rsid w:val="006F4F41"/>
    <w:rsid w:val="006F51C5"/>
    <w:rsid w:val="006F64B4"/>
    <w:rsid w:val="00700557"/>
    <w:rsid w:val="00702000"/>
    <w:rsid w:val="007039FA"/>
    <w:rsid w:val="00703A2F"/>
    <w:rsid w:val="00703DAE"/>
    <w:rsid w:val="00704A04"/>
    <w:rsid w:val="00704E42"/>
    <w:rsid w:val="00706409"/>
    <w:rsid w:val="00706744"/>
    <w:rsid w:val="00706C2B"/>
    <w:rsid w:val="00706F75"/>
    <w:rsid w:val="0070748F"/>
    <w:rsid w:val="0070759C"/>
    <w:rsid w:val="00707A7C"/>
    <w:rsid w:val="00707EDA"/>
    <w:rsid w:val="00710203"/>
    <w:rsid w:val="00710580"/>
    <w:rsid w:val="00710F01"/>
    <w:rsid w:val="007120B4"/>
    <w:rsid w:val="00712AC1"/>
    <w:rsid w:val="00713D62"/>
    <w:rsid w:val="00714009"/>
    <w:rsid w:val="007143F7"/>
    <w:rsid w:val="007145F6"/>
    <w:rsid w:val="00714A6A"/>
    <w:rsid w:val="00714AE8"/>
    <w:rsid w:val="007151B1"/>
    <w:rsid w:val="00715768"/>
    <w:rsid w:val="00715A24"/>
    <w:rsid w:val="0071691A"/>
    <w:rsid w:val="00717FE3"/>
    <w:rsid w:val="007202A0"/>
    <w:rsid w:val="00720FFB"/>
    <w:rsid w:val="007214E0"/>
    <w:rsid w:val="007218F5"/>
    <w:rsid w:val="007226F1"/>
    <w:rsid w:val="0072304E"/>
    <w:rsid w:val="007231CA"/>
    <w:rsid w:val="0072342E"/>
    <w:rsid w:val="00723956"/>
    <w:rsid w:val="00723BAD"/>
    <w:rsid w:val="00725590"/>
    <w:rsid w:val="007256AC"/>
    <w:rsid w:val="00725E2D"/>
    <w:rsid w:val="007264BB"/>
    <w:rsid w:val="007266A4"/>
    <w:rsid w:val="0072697A"/>
    <w:rsid w:val="00727D12"/>
    <w:rsid w:val="0073134C"/>
    <w:rsid w:val="00732441"/>
    <w:rsid w:val="00733EA6"/>
    <w:rsid w:val="00735D76"/>
    <w:rsid w:val="00736E2B"/>
    <w:rsid w:val="007377FA"/>
    <w:rsid w:val="007406F4"/>
    <w:rsid w:val="0074117E"/>
    <w:rsid w:val="007414BF"/>
    <w:rsid w:val="007421CD"/>
    <w:rsid w:val="0074233F"/>
    <w:rsid w:val="00742A4B"/>
    <w:rsid w:val="00743722"/>
    <w:rsid w:val="007438A4"/>
    <w:rsid w:val="00743E1F"/>
    <w:rsid w:val="00744C22"/>
    <w:rsid w:val="00746D92"/>
    <w:rsid w:val="00750613"/>
    <w:rsid w:val="00751110"/>
    <w:rsid w:val="00751371"/>
    <w:rsid w:val="0075147E"/>
    <w:rsid w:val="0075170F"/>
    <w:rsid w:val="00751B60"/>
    <w:rsid w:val="00751EB0"/>
    <w:rsid w:val="00753EDB"/>
    <w:rsid w:val="0075407D"/>
    <w:rsid w:val="007543E6"/>
    <w:rsid w:val="007546FC"/>
    <w:rsid w:val="00754D39"/>
    <w:rsid w:val="00755442"/>
    <w:rsid w:val="007561CB"/>
    <w:rsid w:val="007571AE"/>
    <w:rsid w:val="007574F7"/>
    <w:rsid w:val="00757CAD"/>
    <w:rsid w:val="00757CD6"/>
    <w:rsid w:val="00757FED"/>
    <w:rsid w:val="007603A1"/>
    <w:rsid w:val="0076048D"/>
    <w:rsid w:val="007608C7"/>
    <w:rsid w:val="0076221C"/>
    <w:rsid w:val="0076297D"/>
    <w:rsid w:val="0076350D"/>
    <w:rsid w:val="007636CB"/>
    <w:rsid w:val="00763FB9"/>
    <w:rsid w:val="007650A2"/>
    <w:rsid w:val="00765246"/>
    <w:rsid w:val="0076611E"/>
    <w:rsid w:val="007662E7"/>
    <w:rsid w:val="007666DD"/>
    <w:rsid w:val="007667B5"/>
    <w:rsid w:val="00766968"/>
    <w:rsid w:val="00767B4F"/>
    <w:rsid w:val="00771BA3"/>
    <w:rsid w:val="00771FB7"/>
    <w:rsid w:val="00772A4B"/>
    <w:rsid w:val="007734A3"/>
    <w:rsid w:val="007739B9"/>
    <w:rsid w:val="00773F83"/>
    <w:rsid w:val="0077707F"/>
    <w:rsid w:val="007771D2"/>
    <w:rsid w:val="00777341"/>
    <w:rsid w:val="00777353"/>
    <w:rsid w:val="0077787D"/>
    <w:rsid w:val="007779AE"/>
    <w:rsid w:val="007779C1"/>
    <w:rsid w:val="007801F5"/>
    <w:rsid w:val="007816B7"/>
    <w:rsid w:val="007816EC"/>
    <w:rsid w:val="0078249D"/>
    <w:rsid w:val="0078308E"/>
    <w:rsid w:val="00783306"/>
    <w:rsid w:val="00784DB1"/>
    <w:rsid w:val="00785D7D"/>
    <w:rsid w:val="00785F1D"/>
    <w:rsid w:val="0078609F"/>
    <w:rsid w:val="007877E8"/>
    <w:rsid w:val="00790292"/>
    <w:rsid w:val="00790CEB"/>
    <w:rsid w:val="00790DFF"/>
    <w:rsid w:val="007930F1"/>
    <w:rsid w:val="00793725"/>
    <w:rsid w:val="00793768"/>
    <w:rsid w:val="00794CED"/>
    <w:rsid w:val="00795542"/>
    <w:rsid w:val="007956A7"/>
    <w:rsid w:val="0079582D"/>
    <w:rsid w:val="007968BA"/>
    <w:rsid w:val="007971B5"/>
    <w:rsid w:val="007A0D4F"/>
    <w:rsid w:val="007A1859"/>
    <w:rsid w:val="007A1991"/>
    <w:rsid w:val="007A1ECE"/>
    <w:rsid w:val="007A2795"/>
    <w:rsid w:val="007A382F"/>
    <w:rsid w:val="007A3A62"/>
    <w:rsid w:val="007A454F"/>
    <w:rsid w:val="007A4C8D"/>
    <w:rsid w:val="007A4C98"/>
    <w:rsid w:val="007A56CE"/>
    <w:rsid w:val="007A701A"/>
    <w:rsid w:val="007A7E78"/>
    <w:rsid w:val="007A7E7A"/>
    <w:rsid w:val="007B06D8"/>
    <w:rsid w:val="007B0BBF"/>
    <w:rsid w:val="007B1779"/>
    <w:rsid w:val="007B1B35"/>
    <w:rsid w:val="007B244A"/>
    <w:rsid w:val="007B4C66"/>
    <w:rsid w:val="007B4D9D"/>
    <w:rsid w:val="007B5292"/>
    <w:rsid w:val="007B6207"/>
    <w:rsid w:val="007B6839"/>
    <w:rsid w:val="007B79E3"/>
    <w:rsid w:val="007B7E29"/>
    <w:rsid w:val="007C1BCA"/>
    <w:rsid w:val="007C21CF"/>
    <w:rsid w:val="007C22BC"/>
    <w:rsid w:val="007C2595"/>
    <w:rsid w:val="007C3158"/>
    <w:rsid w:val="007C416F"/>
    <w:rsid w:val="007C428F"/>
    <w:rsid w:val="007C60F4"/>
    <w:rsid w:val="007C6342"/>
    <w:rsid w:val="007C7F53"/>
    <w:rsid w:val="007D0224"/>
    <w:rsid w:val="007D0B7B"/>
    <w:rsid w:val="007D0DBF"/>
    <w:rsid w:val="007D1049"/>
    <w:rsid w:val="007D1DCD"/>
    <w:rsid w:val="007D2112"/>
    <w:rsid w:val="007D30CF"/>
    <w:rsid w:val="007D321C"/>
    <w:rsid w:val="007D4086"/>
    <w:rsid w:val="007D4CA0"/>
    <w:rsid w:val="007D5A29"/>
    <w:rsid w:val="007D5B5E"/>
    <w:rsid w:val="007D610B"/>
    <w:rsid w:val="007E0365"/>
    <w:rsid w:val="007E038D"/>
    <w:rsid w:val="007E170D"/>
    <w:rsid w:val="007E1835"/>
    <w:rsid w:val="007E32EA"/>
    <w:rsid w:val="007E3ABA"/>
    <w:rsid w:val="007E3B9F"/>
    <w:rsid w:val="007E42DC"/>
    <w:rsid w:val="007E4578"/>
    <w:rsid w:val="007E512D"/>
    <w:rsid w:val="007E6D2C"/>
    <w:rsid w:val="007E7215"/>
    <w:rsid w:val="007E72E3"/>
    <w:rsid w:val="007E7FA7"/>
    <w:rsid w:val="007F026B"/>
    <w:rsid w:val="007F0D3D"/>
    <w:rsid w:val="007F1052"/>
    <w:rsid w:val="007F1C7B"/>
    <w:rsid w:val="007F25CB"/>
    <w:rsid w:val="007F33EE"/>
    <w:rsid w:val="007F3BEA"/>
    <w:rsid w:val="007F3E05"/>
    <w:rsid w:val="007F511D"/>
    <w:rsid w:val="007F517E"/>
    <w:rsid w:val="007F5E59"/>
    <w:rsid w:val="007F5F7B"/>
    <w:rsid w:val="007F62BE"/>
    <w:rsid w:val="007F6652"/>
    <w:rsid w:val="007F7632"/>
    <w:rsid w:val="008004D0"/>
    <w:rsid w:val="00801786"/>
    <w:rsid w:val="0080183E"/>
    <w:rsid w:val="00801E1C"/>
    <w:rsid w:val="008022FF"/>
    <w:rsid w:val="00802987"/>
    <w:rsid w:val="0080364B"/>
    <w:rsid w:val="00803C4A"/>
    <w:rsid w:val="00803D5F"/>
    <w:rsid w:val="00804679"/>
    <w:rsid w:val="0080548F"/>
    <w:rsid w:val="008059D7"/>
    <w:rsid w:val="0080624F"/>
    <w:rsid w:val="00806368"/>
    <w:rsid w:val="00806794"/>
    <w:rsid w:val="008069E4"/>
    <w:rsid w:val="008102F0"/>
    <w:rsid w:val="00810F39"/>
    <w:rsid w:val="008119D6"/>
    <w:rsid w:val="00811C1F"/>
    <w:rsid w:val="00812AC1"/>
    <w:rsid w:val="00813000"/>
    <w:rsid w:val="00813E3E"/>
    <w:rsid w:val="00813F40"/>
    <w:rsid w:val="0081464A"/>
    <w:rsid w:val="0081700A"/>
    <w:rsid w:val="008178B5"/>
    <w:rsid w:val="00817B03"/>
    <w:rsid w:val="00820C58"/>
    <w:rsid w:val="00820F7C"/>
    <w:rsid w:val="00821AE7"/>
    <w:rsid w:val="00822B98"/>
    <w:rsid w:val="00822C14"/>
    <w:rsid w:val="00823847"/>
    <w:rsid w:val="00823884"/>
    <w:rsid w:val="008242A4"/>
    <w:rsid w:val="008244B6"/>
    <w:rsid w:val="00824A09"/>
    <w:rsid w:val="00824AB5"/>
    <w:rsid w:val="008250A7"/>
    <w:rsid w:val="00825A2E"/>
    <w:rsid w:val="00826E57"/>
    <w:rsid w:val="00826FEA"/>
    <w:rsid w:val="008273EC"/>
    <w:rsid w:val="00827AF3"/>
    <w:rsid w:val="008300F3"/>
    <w:rsid w:val="0083165A"/>
    <w:rsid w:val="00831E2A"/>
    <w:rsid w:val="00833C2A"/>
    <w:rsid w:val="00833D66"/>
    <w:rsid w:val="008342B8"/>
    <w:rsid w:val="008343FD"/>
    <w:rsid w:val="00834E76"/>
    <w:rsid w:val="008360EB"/>
    <w:rsid w:val="008361C9"/>
    <w:rsid w:val="008362BC"/>
    <w:rsid w:val="00836660"/>
    <w:rsid w:val="0083691B"/>
    <w:rsid w:val="00836D4B"/>
    <w:rsid w:val="00837E2C"/>
    <w:rsid w:val="00842765"/>
    <w:rsid w:val="00842A89"/>
    <w:rsid w:val="00843489"/>
    <w:rsid w:val="008435B0"/>
    <w:rsid w:val="00843782"/>
    <w:rsid w:val="008448D4"/>
    <w:rsid w:val="00844C4C"/>
    <w:rsid w:val="00844F33"/>
    <w:rsid w:val="00845004"/>
    <w:rsid w:val="008459D1"/>
    <w:rsid w:val="00845EF8"/>
    <w:rsid w:val="008461AB"/>
    <w:rsid w:val="0084778D"/>
    <w:rsid w:val="0085059C"/>
    <w:rsid w:val="0085065D"/>
    <w:rsid w:val="00850823"/>
    <w:rsid w:val="00850DCA"/>
    <w:rsid w:val="0085127B"/>
    <w:rsid w:val="00851428"/>
    <w:rsid w:val="0085326E"/>
    <w:rsid w:val="00853C08"/>
    <w:rsid w:val="00853D41"/>
    <w:rsid w:val="00854389"/>
    <w:rsid w:val="00854548"/>
    <w:rsid w:val="00855400"/>
    <w:rsid w:val="008564AC"/>
    <w:rsid w:val="00856F3F"/>
    <w:rsid w:val="0085723C"/>
    <w:rsid w:val="00857989"/>
    <w:rsid w:val="008600E3"/>
    <w:rsid w:val="00860154"/>
    <w:rsid w:val="008610A6"/>
    <w:rsid w:val="008610B5"/>
    <w:rsid w:val="008627C8"/>
    <w:rsid w:val="00863B53"/>
    <w:rsid w:val="0086511D"/>
    <w:rsid w:val="00865B41"/>
    <w:rsid w:val="00865B6B"/>
    <w:rsid w:val="008662E1"/>
    <w:rsid w:val="0086630E"/>
    <w:rsid w:val="00870C27"/>
    <w:rsid w:val="00872782"/>
    <w:rsid w:val="00873596"/>
    <w:rsid w:val="00874A51"/>
    <w:rsid w:val="00874E61"/>
    <w:rsid w:val="00875BAE"/>
    <w:rsid w:val="00875C4F"/>
    <w:rsid w:val="00876030"/>
    <w:rsid w:val="00876714"/>
    <w:rsid w:val="00876A93"/>
    <w:rsid w:val="00877841"/>
    <w:rsid w:val="00877A4D"/>
    <w:rsid w:val="008820B7"/>
    <w:rsid w:val="00882587"/>
    <w:rsid w:val="00882807"/>
    <w:rsid w:val="0088290B"/>
    <w:rsid w:val="00882F24"/>
    <w:rsid w:val="0088444C"/>
    <w:rsid w:val="0088465F"/>
    <w:rsid w:val="008847CD"/>
    <w:rsid w:val="00884DB6"/>
    <w:rsid w:val="00885DFE"/>
    <w:rsid w:val="00886483"/>
    <w:rsid w:val="00886741"/>
    <w:rsid w:val="0088712E"/>
    <w:rsid w:val="008871AB"/>
    <w:rsid w:val="00890303"/>
    <w:rsid w:val="008905C0"/>
    <w:rsid w:val="00890C66"/>
    <w:rsid w:val="008911A0"/>
    <w:rsid w:val="00891309"/>
    <w:rsid w:val="008914A6"/>
    <w:rsid w:val="0089175E"/>
    <w:rsid w:val="008922EE"/>
    <w:rsid w:val="00892C68"/>
    <w:rsid w:val="00892E32"/>
    <w:rsid w:val="0089325C"/>
    <w:rsid w:val="00893B2B"/>
    <w:rsid w:val="008949C4"/>
    <w:rsid w:val="00894A5C"/>
    <w:rsid w:val="008969B4"/>
    <w:rsid w:val="00896FB2"/>
    <w:rsid w:val="0089718A"/>
    <w:rsid w:val="00897927"/>
    <w:rsid w:val="00897C80"/>
    <w:rsid w:val="008A08CE"/>
    <w:rsid w:val="008A23EB"/>
    <w:rsid w:val="008A3A58"/>
    <w:rsid w:val="008A3C2A"/>
    <w:rsid w:val="008A4575"/>
    <w:rsid w:val="008A4629"/>
    <w:rsid w:val="008A47EA"/>
    <w:rsid w:val="008A4824"/>
    <w:rsid w:val="008A4D4D"/>
    <w:rsid w:val="008A5BFE"/>
    <w:rsid w:val="008A65B8"/>
    <w:rsid w:val="008A6645"/>
    <w:rsid w:val="008B0A46"/>
    <w:rsid w:val="008B0C0C"/>
    <w:rsid w:val="008B17BA"/>
    <w:rsid w:val="008B18FE"/>
    <w:rsid w:val="008B3007"/>
    <w:rsid w:val="008B3A8B"/>
    <w:rsid w:val="008B3DB2"/>
    <w:rsid w:val="008B3F7B"/>
    <w:rsid w:val="008B42FB"/>
    <w:rsid w:val="008B46EC"/>
    <w:rsid w:val="008B5B9C"/>
    <w:rsid w:val="008B5F22"/>
    <w:rsid w:val="008B7827"/>
    <w:rsid w:val="008C00A6"/>
    <w:rsid w:val="008C078A"/>
    <w:rsid w:val="008C0CEC"/>
    <w:rsid w:val="008C0E49"/>
    <w:rsid w:val="008C18D7"/>
    <w:rsid w:val="008D0007"/>
    <w:rsid w:val="008D3484"/>
    <w:rsid w:val="008D3B3F"/>
    <w:rsid w:val="008D3B7E"/>
    <w:rsid w:val="008D3FA5"/>
    <w:rsid w:val="008D430E"/>
    <w:rsid w:val="008D4319"/>
    <w:rsid w:val="008D4437"/>
    <w:rsid w:val="008D4B49"/>
    <w:rsid w:val="008D615A"/>
    <w:rsid w:val="008D6270"/>
    <w:rsid w:val="008D66B8"/>
    <w:rsid w:val="008D7ACE"/>
    <w:rsid w:val="008E0415"/>
    <w:rsid w:val="008E13B0"/>
    <w:rsid w:val="008E4742"/>
    <w:rsid w:val="008E50F1"/>
    <w:rsid w:val="008E52AC"/>
    <w:rsid w:val="008E5CB9"/>
    <w:rsid w:val="008E61BA"/>
    <w:rsid w:val="008E69F9"/>
    <w:rsid w:val="008E6B48"/>
    <w:rsid w:val="008F01DB"/>
    <w:rsid w:val="008F0C69"/>
    <w:rsid w:val="008F0D40"/>
    <w:rsid w:val="008F1272"/>
    <w:rsid w:val="008F18BF"/>
    <w:rsid w:val="008F24F9"/>
    <w:rsid w:val="008F2553"/>
    <w:rsid w:val="008F3357"/>
    <w:rsid w:val="008F3AF9"/>
    <w:rsid w:val="008F5C91"/>
    <w:rsid w:val="008F6245"/>
    <w:rsid w:val="008F64F1"/>
    <w:rsid w:val="008F7269"/>
    <w:rsid w:val="00900A6D"/>
    <w:rsid w:val="00900F29"/>
    <w:rsid w:val="009010EC"/>
    <w:rsid w:val="00902E5B"/>
    <w:rsid w:val="00903250"/>
    <w:rsid w:val="009032AA"/>
    <w:rsid w:val="00903398"/>
    <w:rsid w:val="0090367A"/>
    <w:rsid w:val="00903EBC"/>
    <w:rsid w:val="00905405"/>
    <w:rsid w:val="009056E2"/>
    <w:rsid w:val="00907FDC"/>
    <w:rsid w:val="00910405"/>
    <w:rsid w:val="00910618"/>
    <w:rsid w:val="00910C6C"/>
    <w:rsid w:val="009116D8"/>
    <w:rsid w:val="00911A44"/>
    <w:rsid w:val="0091237A"/>
    <w:rsid w:val="00913344"/>
    <w:rsid w:val="00913C68"/>
    <w:rsid w:val="00914229"/>
    <w:rsid w:val="00914855"/>
    <w:rsid w:val="0091582C"/>
    <w:rsid w:val="00915A6C"/>
    <w:rsid w:val="00915A94"/>
    <w:rsid w:val="00916482"/>
    <w:rsid w:val="00917540"/>
    <w:rsid w:val="00920285"/>
    <w:rsid w:val="009213A0"/>
    <w:rsid w:val="00921B58"/>
    <w:rsid w:val="00922335"/>
    <w:rsid w:val="0092278D"/>
    <w:rsid w:val="00922E20"/>
    <w:rsid w:val="00923431"/>
    <w:rsid w:val="009238F0"/>
    <w:rsid w:val="00924B96"/>
    <w:rsid w:val="0092597D"/>
    <w:rsid w:val="00925E6A"/>
    <w:rsid w:val="009265A0"/>
    <w:rsid w:val="00926750"/>
    <w:rsid w:val="00927111"/>
    <w:rsid w:val="00927165"/>
    <w:rsid w:val="009316B8"/>
    <w:rsid w:val="009316FF"/>
    <w:rsid w:val="0093189F"/>
    <w:rsid w:val="0093399E"/>
    <w:rsid w:val="00934DF3"/>
    <w:rsid w:val="00935594"/>
    <w:rsid w:val="00935820"/>
    <w:rsid w:val="009370A9"/>
    <w:rsid w:val="009376D3"/>
    <w:rsid w:val="009378A7"/>
    <w:rsid w:val="00937975"/>
    <w:rsid w:val="0094355D"/>
    <w:rsid w:val="0094382F"/>
    <w:rsid w:val="009439AA"/>
    <w:rsid w:val="009449EC"/>
    <w:rsid w:val="009452D5"/>
    <w:rsid w:val="00945A38"/>
    <w:rsid w:val="00945A51"/>
    <w:rsid w:val="00946389"/>
    <w:rsid w:val="009466A0"/>
    <w:rsid w:val="00946913"/>
    <w:rsid w:val="0094787F"/>
    <w:rsid w:val="00950855"/>
    <w:rsid w:val="00950E22"/>
    <w:rsid w:val="009512A4"/>
    <w:rsid w:val="0095147D"/>
    <w:rsid w:val="009517AE"/>
    <w:rsid w:val="009522F1"/>
    <w:rsid w:val="00953A19"/>
    <w:rsid w:val="00953CF6"/>
    <w:rsid w:val="00955A23"/>
    <w:rsid w:val="00955AF9"/>
    <w:rsid w:val="00955BBD"/>
    <w:rsid w:val="00955C36"/>
    <w:rsid w:val="0095698F"/>
    <w:rsid w:val="009618B8"/>
    <w:rsid w:val="009622F1"/>
    <w:rsid w:val="00962CC5"/>
    <w:rsid w:val="0096307C"/>
    <w:rsid w:val="009630BE"/>
    <w:rsid w:val="00963B28"/>
    <w:rsid w:val="00964576"/>
    <w:rsid w:val="00964745"/>
    <w:rsid w:val="00964C0F"/>
    <w:rsid w:val="00965242"/>
    <w:rsid w:val="009654C4"/>
    <w:rsid w:val="00966A1E"/>
    <w:rsid w:val="00967BAB"/>
    <w:rsid w:val="009712A4"/>
    <w:rsid w:val="009720A9"/>
    <w:rsid w:val="009726D4"/>
    <w:rsid w:val="00972A82"/>
    <w:rsid w:val="00972DB6"/>
    <w:rsid w:val="00972E67"/>
    <w:rsid w:val="00973037"/>
    <w:rsid w:val="009730F7"/>
    <w:rsid w:val="009735D1"/>
    <w:rsid w:val="00974149"/>
    <w:rsid w:val="00974EF7"/>
    <w:rsid w:val="00976DED"/>
    <w:rsid w:val="00977383"/>
    <w:rsid w:val="00977867"/>
    <w:rsid w:val="00977968"/>
    <w:rsid w:val="00977B90"/>
    <w:rsid w:val="009809E4"/>
    <w:rsid w:val="00980F64"/>
    <w:rsid w:val="009813EC"/>
    <w:rsid w:val="00982398"/>
    <w:rsid w:val="00982EC4"/>
    <w:rsid w:val="009830B0"/>
    <w:rsid w:val="00983257"/>
    <w:rsid w:val="00983766"/>
    <w:rsid w:val="00983827"/>
    <w:rsid w:val="009838C1"/>
    <w:rsid w:val="009841E8"/>
    <w:rsid w:val="00984478"/>
    <w:rsid w:val="00984BB3"/>
    <w:rsid w:val="0098560D"/>
    <w:rsid w:val="00985ED7"/>
    <w:rsid w:val="009872D2"/>
    <w:rsid w:val="0098730D"/>
    <w:rsid w:val="009877A0"/>
    <w:rsid w:val="00990F78"/>
    <w:rsid w:val="009913D7"/>
    <w:rsid w:val="00991FC2"/>
    <w:rsid w:val="009937EA"/>
    <w:rsid w:val="009939BB"/>
    <w:rsid w:val="009950BA"/>
    <w:rsid w:val="00996B34"/>
    <w:rsid w:val="00996F99"/>
    <w:rsid w:val="009973BC"/>
    <w:rsid w:val="009A0778"/>
    <w:rsid w:val="009A07D3"/>
    <w:rsid w:val="009A0CF7"/>
    <w:rsid w:val="009A19BF"/>
    <w:rsid w:val="009A2D09"/>
    <w:rsid w:val="009A379B"/>
    <w:rsid w:val="009A3957"/>
    <w:rsid w:val="009A3D9C"/>
    <w:rsid w:val="009A4D83"/>
    <w:rsid w:val="009A4F8B"/>
    <w:rsid w:val="009A5901"/>
    <w:rsid w:val="009A680D"/>
    <w:rsid w:val="009A7343"/>
    <w:rsid w:val="009A749D"/>
    <w:rsid w:val="009A7675"/>
    <w:rsid w:val="009A77BC"/>
    <w:rsid w:val="009A7A66"/>
    <w:rsid w:val="009A7CD9"/>
    <w:rsid w:val="009A7F20"/>
    <w:rsid w:val="009B00FE"/>
    <w:rsid w:val="009B050A"/>
    <w:rsid w:val="009B08C5"/>
    <w:rsid w:val="009B1542"/>
    <w:rsid w:val="009B1FCD"/>
    <w:rsid w:val="009B2811"/>
    <w:rsid w:val="009B3D14"/>
    <w:rsid w:val="009B4BB9"/>
    <w:rsid w:val="009B53CC"/>
    <w:rsid w:val="009B60B8"/>
    <w:rsid w:val="009B6968"/>
    <w:rsid w:val="009B69F1"/>
    <w:rsid w:val="009B6D53"/>
    <w:rsid w:val="009B74C3"/>
    <w:rsid w:val="009C0D69"/>
    <w:rsid w:val="009C15F6"/>
    <w:rsid w:val="009C2734"/>
    <w:rsid w:val="009C3D27"/>
    <w:rsid w:val="009C667D"/>
    <w:rsid w:val="009C731A"/>
    <w:rsid w:val="009C7E31"/>
    <w:rsid w:val="009D0D79"/>
    <w:rsid w:val="009D1AB7"/>
    <w:rsid w:val="009D20D1"/>
    <w:rsid w:val="009D30AA"/>
    <w:rsid w:val="009D3A49"/>
    <w:rsid w:val="009D3E29"/>
    <w:rsid w:val="009D4B73"/>
    <w:rsid w:val="009D56A2"/>
    <w:rsid w:val="009D59D2"/>
    <w:rsid w:val="009D6434"/>
    <w:rsid w:val="009D6F5E"/>
    <w:rsid w:val="009D7BAC"/>
    <w:rsid w:val="009E0119"/>
    <w:rsid w:val="009E0BB8"/>
    <w:rsid w:val="009E1229"/>
    <w:rsid w:val="009E2CAB"/>
    <w:rsid w:val="009E46A3"/>
    <w:rsid w:val="009E54A9"/>
    <w:rsid w:val="009E5A60"/>
    <w:rsid w:val="009E5B75"/>
    <w:rsid w:val="009E7044"/>
    <w:rsid w:val="009E7777"/>
    <w:rsid w:val="009F0045"/>
    <w:rsid w:val="009F141B"/>
    <w:rsid w:val="009F14CD"/>
    <w:rsid w:val="009F2141"/>
    <w:rsid w:val="009F244A"/>
    <w:rsid w:val="009F2FDA"/>
    <w:rsid w:val="009F310E"/>
    <w:rsid w:val="009F3587"/>
    <w:rsid w:val="009F4701"/>
    <w:rsid w:val="009F48FC"/>
    <w:rsid w:val="009F4CFC"/>
    <w:rsid w:val="009F58E3"/>
    <w:rsid w:val="009F5DBA"/>
    <w:rsid w:val="009F5FA7"/>
    <w:rsid w:val="009F622C"/>
    <w:rsid w:val="009F629D"/>
    <w:rsid w:val="009F62F7"/>
    <w:rsid w:val="009F6B5E"/>
    <w:rsid w:val="00A0006F"/>
    <w:rsid w:val="00A0090B"/>
    <w:rsid w:val="00A00E76"/>
    <w:rsid w:val="00A01DDB"/>
    <w:rsid w:val="00A02EDD"/>
    <w:rsid w:val="00A03456"/>
    <w:rsid w:val="00A047E3"/>
    <w:rsid w:val="00A04A72"/>
    <w:rsid w:val="00A0511E"/>
    <w:rsid w:val="00A053C5"/>
    <w:rsid w:val="00A0625E"/>
    <w:rsid w:val="00A07337"/>
    <w:rsid w:val="00A0773D"/>
    <w:rsid w:val="00A101CE"/>
    <w:rsid w:val="00A10632"/>
    <w:rsid w:val="00A10A5A"/>
    <w:rsid w:val="00A111A2"/>
    <w:rsid w:val="00A11B4A"/>
    <w:rsid w:val="00A123EE"/>
    <w:rsid w:val="00A124CB"/>
    <w:rsid w:val="00A12C88"/>
    <w:rsid w:val="00A12DE0"/>
    <w:rsid w:val="00A13C77"/>
    <w:rsid w:val="00A13EC4"/>
    <w:rsid w:val="00A144E3"/>
    <w:rsid w:val="00A151B6"/>
    <w:rsid w:val="00A15B98"/>
    <w:rsid w:val="00A15DAF"/>
    <w:rsid w:val="00A16AD1"/>
    <w:rsid w:val="00A1716B"/>
    <w:rsid w:val="00A1784F"/>
    <w:rsid w:val="00A17CDF"/>
    <w:rsid w:val="00A20224"/>
    <w:rsid w:val="00A207A3"/>
    <w:rsid w:val="00A21274"/>
    <w:rsid w:val="00A21FB5"/>
    <w:rsid w:val="00A22142"/>
    <w:rsid w:val="00A23764"/>
    <w:rsid w:val="00A23A60"/>
    <w:rsid w:val="00A23C4F"/>
    <w:rsid w:val="00A247D4"/>
    <w:rsid w:val="00A25419"/>
    <w:rsid w:val="00A263E9"/>
    <w:rsid w:val="00A26C65"/>
    <w:rsid w:val="00A30058"/>
    <w:rsid w:val="00A308DB"/>
    <w:rsid w:val="00A308FE"/>
    <w:rsid w:val="00A30F47"/>
    <w:rsid w:val="00A31FF1"/>
    <w:rsid w:val="00A32A67"/>
    <w:rsid w:val="00A33C14"/>
    <w:rsid w:val="00A33EC9"/>
    <w:rsid w:val="00A33FA5"/>
    <w:rsid w:val="00A344F6"/>
    <w:rsid w:val="00A353CE"/>
    <w:rsid w:val="00A35621"/>
    <w:rsid w:val="00A358DF"/>
    <w:rsid w:val="00A36255"/>
    <w:rsid w:val="00A3667A"/>
    <w:rsid w:val="00A3721E"/>
    <w:rsid w:val="00A42495"/>
    <w:rsid w:val="00A426D5"/>
    <w:rsid w:val="00A4279B"/>
    <w:rsid w:val="00A4457C"/>
    <w:rsid w:val="00A44BAA"/>
    <w:rsid w:val="00A45F19"/>
    <w:rsid w:val="00A4719B"/>
    <w:rsid w:val="00A47937"/>
    <w:rsid w:val="00A5017C"/>
    <w:rsid w:val="00A50688"/>
    <w:rsid w:val="00A511FD"/>
    <w:rsid w:val="00A5124D"/>
    <w:rsid w:val="00A512FE"/>
    <w:rsid w:val="00A51590"/>
    <w:rsid w:val="00A51D29"/>
    <w:rsid w:val="00A5229F"/>
    <w:rsid w:val="00A52719"/>
    <w:rsid w:val="00A52912"/>
    <w:rsid w:val="00A53E19"/>
    <w:rsid w:val="00A546EB"/>
    <w:rsid w:val="00A54BBC"/>
    <w:rsid w:val="00A5526C"/>
    <w:rsid w:val="00A559FF"/>
    <w:rsid w:val="00A56BD2"/>
    <w:rsid w:val="00A578C7"/>
    <w:rsid w:val="00A60750"/>
    <w:rsid w:val="00A60CC9"/>
    <w:rsid w:val="00A60D02"/>
    <w:rsid w:val="00A60D55"/>
    <w:rsid w:val="00A60DB5"/>
    <w:rsid w:val="00A60E94"/>
    <w:rsid w:val="00A61524"/>
    <w:rsid w:val="00A61974"/>
    <w:rsid w:val="00A6230A"/>
    <w:rsid w:val="00A62336"/>
    <w:rsid w:val="00A6238C"/>
    <w:rsid w:val="00A63A6B"/>
    <w:rsid w:val="00A643A9"/>
    <w:rsid w:val="00A64EDA"/>
    <w:rsid w:val="00A64F34"/>
    <w:rsid w:val="00A65A6C"/>
    <w:rsid w:val="00A667B0"/>
    <w:rsid w:val="00A66FBD"/>
    <w:rsid w:val="00A703AA"/>
    <w:rsid w:val="00A70C05"/>
    <w:rsid w:val="00A7217C"/>
    <w:rsid w:val="00A72B97"/>
    <w:rsid w:val="00A73461"/>
    <w:rsid w:val="00A73669"/>
    <w:rsid w:val="00A73ED3"/>
    <w:rsid w:val="00A74020"/>
    <w:rsid w:val="00A747E0"/>
    <w:rsid w:val="00A75245"/>
    <w:rsid w:val="00A75B38"/>
    <w:rsid w:val="00A75B72"/>
    <w:rsid w:val="00A76345"/>
    <w:rsid w:val="00A77181"/>
    <w:rsid w:val="00A8089D"/>
    <w:rsid w:val="00A81B65"/>
    <w:rsid w:val="00A81EA2"/>
    <w:rsid w:val="00A82199"/>
    <w:rsid w:val="00A8227A"/>
    <w:rsid w:val="00A828A6"/>
    <w:rsid w:val="00A82EE8"/>
    <w:rsid w:val="00A83808"/>
    <w:rsid w:val="00A8531C"/>
    <w:rsid w:val="00A86E4A"/>
    <w:rsid w:val="00A9008D"/>
    <w:rsid w:val="00A90197"/>
    <w:rsid w:val="00A90E31"/>
    <w:rsid w:val="00A913B4"/>
    <w:rsid w:val="00A91C9E"/>
    <w:rsid w:val="00A920D6"/>
    <w:rsid w:val="00A9260A"/>
    <w:rsid w:val="00A935CA"/>
    <w:rsid w:val="00A93FC2"/>
    <w:rsid w:val="00A947FF"/>
    <w:rsid w:val="00A94A83"/>
    <w:rsid w:val="00A95A80"/>
    <w:rsid w:val="00A95D4F"/>
    <w:rsid w:val="00A96886"/>
    <w:rsid w:val="00A96A53"/>
    <w:rsid w:val="00AA0010"/>
    <w:rsid w:val="00AA002D"/>
    <w:rsid w:val="00AA0A27"/>
    <w:rsid w:val="00AA1830"/>
    <w:rsid w:val="00AA2000"/>
    <w:rsid w:val="00AA20F0"/>
    <w:rsid w:val="00AA2FB5"/>
    <w:rsid w:val="00AA327D"/>
    <w:rsid w:val="00AA3AAB"/>
    <w:rsid w:val="00AA3C3C"/>
    <w:rsid w:val="00AA3FEF"/>
    <w:rsid w:val="00AA4237"/>
    <w:rsid w:val="00AA5B45"/>
    <w:rsid w:val="00AA5F85"/>
    <w:rsid w:val="00AA6609"/>
    <w:rsid w:val="00AA7BAD"/>
    <w:rsid w:val="00AB07E9"/>
    <w:rsid w:val="00AB216B"/>
    <w:rsid w:val="00AB37BB"/>
    <w:rsid w:val="00AB3CBF"/>
    <w:rsid w:val="00AB3F16"/>
    <w:rsid w:val="00AB4A06"/>
    <w:rsid w:val="00AB7076"/>
    <w:rsid w:val="00AB73E7"/>
    <w:rsid w:val="00AB78AD"/>
    <w:rsid w:val="00AC0141"/>
    <w:rsid w:val="00AC043A"/>
    <w:rsid w:val="00AC092D"/>
    <w:rsid w:val="00AC17F1"/>
    <w:rsid w:val="00AC180D"/>
    <w:rsid w:val="00AC390F"/>
    <w:rsid w:val="00AC39C0"/>
    <w:rsid w:val="00AC4349"/>
    <w:rsid w:val="00AC48A6"/>
    <w:rsid w:val="00AC6AD8"/>
    <w:rsid w:val="00AC7C12"/>
    <w:rsid w:val="00AC7C65"/>
    <w:rsid w:val="00AD03B6"/>
    <w:rsid w:val="00AD07FC"/>
    <w:rsid w:val="00AD1050"/>
    <w:rsid w:val="00AD1626"/>
    <w:rsid w:val="00AD46C8"/>
    <w:rsid w:val="00AD5EB1"/>
    <w:rsid w:val="00AD5ED6"/>
    <w:rsid w:val="00AD6E32"/>
    <w:rsid w:val="00AD7164"/>
    <w:rsid w:val="00AD7B5B"/>
    <w:rsid w:val="00AD7C76"/>
    <w:rsid w:val="00AE0EF0"/>
    <w:rsid w:val="00AE0F8A"/>
    <w:rsid w:val="00AE19AB"/>
    <w:rsid w:val="00AE20EB"/>
    <w:rsid w:val="00AE4233"/>
    <w:rsid w:val="00AE534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6F48"/>
    <w:rsid w:val="00AF7CFA"/>
    <w:rsid w:val="00B00B2F"/>
    <w:rsid w:val="00B016D9"/>
    <w:rsid w:val="00B027FB"/>
    <w:rsid w:val="00B04B7A"/>
    <w:rsid w:val="00B04C39"/>
    <w:rsid w:val="00B05C3F"/>
    <w:rsid w:val="00B0615E"/>
    <w:rsid w:val="00B06888"/>
    <w:rsid w:val="00B06BE3"/>
    <w:rsid w:val="00B077EE"/>
    <w:rsid w:val="00B100C9"/>
    <w:rsid w:val="00B106D5"/>
    <w:rsid w:val="00B1178C"/>
    <w:rsid w:val="00B12E57"/>
    <w:rsid w:val="00B13C2C"/>
    <w:rsid w:val="00B16011"/>
    <w:rsid w:val="00B165C2"/>
    <w:rsid w:val="00B16A80"/>
    <w:rsid w:val="00B20797"/>
    <w:rsid w:val="00B207C9"/>
    <w:rsid w:val="00B214AE"/>
    <w:rsid w:val="00B21AA5"/>
    <w:rsid w:val="00B229CB"/>
    <w:rsid w:val="00B22A27"/>
    <w:rsid w:val="00B22F68"/>
    <w:rsid w:val="00B2305B"/>
    <w:rsid w:val="00B232A5"/>
    <w:rsid w:val="00B23760"/>
    <w:rsid w:val="00B23F75"/>
    <w:rsid w:val="00B24F45"/>
    <w:rsid w:val="00B24FD8"/>
    <w:rsid w:val="00B25E4F"/>
    <w:rsid w:val="00B26317"/>
    <w:rsid w:val="00B2652D"/>
    <w:rsid w:val="00B271F8"/>
    <w:rsid w:val="00B27522"/>
    <w:rsid w:val="00B30888"/>
    <w:rsid w:val="00B30A9E"/>
    <w:rsid w:val="00B30D56"/>
    <w:rsid w:val="00B30FEF"/>
    <w:rsid w:val="00B31494"/>
    <w:rsid w:val="00B315C7"/>
    <w:rsid w:val="00B319DF"/>
    <w:rsid w:val="00B328D6"/>
    <w:rsid w:val="00B32E52"/>
    <w:rsid w:val="00B34912"/>
    <w:rsid w:val="00B35990"/>
    <w:rsid w:val="00B35CF7"/>
    <w:rsid w:val="00B35DA1"/>
    <w:rsid w:val="00B35E51"/>
    <w:rsid w:val="00B35FC1"/>
    <w:rsid w:val="00B363BA"/>
    <w:rsid w:val="00B366F9"/>
    <w:rsid w:val="00B36A7B"/>
    <w:rsid w:val="00B36B6F"/>
    <w:rsid w:val="00B36C69"/>
    <w:rsid w:val="00B37C4F"/>
    <w:rsid w:val="00B40665"/>
    <w:rsid w:val="00B40847"/>
    <w:rsid w:val="00B40AEC"/>
    <w:rsid w:val="00B40E5D"/>
    <w:rsid w:val="00B4133F"/>
    <w:rsid w:val="00B42871"/>
    <w:rsid w:val="00B43018"/>
    <w:rsid w:val="00B43680"/>
    <w:rsid w:val="00B44A47"/>
    <w:rsid w:val="00B450C5"/>
    <w:rsid w:val="00B454BE"/>
    <w:rsid w:val="00B454F2"/>
    <w:rsid w:val="00B4581E"/>
    <w:rsid w:val="00B4585E"/>
    <w:rsid w:val="00B45F5A"/>
    <w:rsid w:val="00B4672D"/>
    <w:rsid w:val="00B46B28"/>
    <w:rsid w:val="00B46C57"/>
    <w:rsid w:val="00B471A1"/>
    <w:rsid w:val="00B47664"/>
    <w:rsid w:val="00B4769D"/>
    <w:rsid w:val="00B47884"/>
    <w:rsid w:val="00B4795E"/>
    <w:rsid w:val="00B47C96"/>
    <w:rsid w:val="00B47EDD"/>
    <w:rsid w:val="00B47F26"/>
    <w:rsid w:val="00B50208"/>
    <w:rsid w:val="00B518D1"/>
    <w:rsid w:val="00B529B6"/>
    <w:rsid w:val="00B53EE9"/>
    <w:rsid w:val="00B5488C"/>
    <w:rsid w:val="00B54AB5"/>
    <w:rsid w:val="00B55B98"/>
    <w:rsid w:val="00B56688"/>
    <w:rsid w:val="00B61C36"/>
    <w:rsid w:val="00B61E40"/>
    <w:rsid w:val="00B62014"/>
    <w:rsid w:val="00B622D8"/>
    <w:rsid w:val="00B628BA"/>
    <w:rsid w:val="00B63139"/>
    <w:rsid w:val="00B63BF2"/>
    <w:rsid w:val="00B63D37"/>
    <w:rsid w:val="00B64EF8"/>
    <w:rsid w:val="00B650FD"/>
    <w:rsid w:val="00B651B5"/>
    <w:rsid w:val="00B6676C"/>
    <w:rsid w:val="00B6677B"/>
    <w:rsid w:val="00B66AAE"/>
    <w:rsid w:val="00B66E4F"/>
    <w:rsid w:val="00B6735C"/>
    <w:rsid w:val="00B70C5A"/>
    <w:rsid w:val="00B71861"/>
    <w:rsid w:val="00B71A5A"/>
    <w:rsid w:val="00B71BE0"/>
    <w:rsid w:val="00B73A80"/>
    <w:rsid w:val="00B73D3D"/>
    <w:rsid w:val="00B73F3A"/>
    <w:rsid w:val="00B74AAC"/>
    <w:rsid w:val="00B75082"/>
    <w:rsid w:val="00B75ED6"/>
    <w:rsid w:val="00B7650C"/>
    <w:rsid w:val="00B76BA2"/>
    <w:rsid w:val="00B76BE7"/>
    <w:rsid w:val="00B77EEF"/>
    <w:rsid w:val="00B807D0"/>
    <w:rsid w:val="00B8087F"/>
    <w:rsid w:val="00B82C77"/>
    <w:rsid w:val="00B82D69"/>
    <w:rsid w:val="00B832F0"/>
    <w:rsid w:val="00B835BC"/>
    <w:rsid w:val="00B8390D"/>
    <w:rsid w:val="00B83E54"/>
    <w:rsid w:val="00B84522"/>
    <w:rsid w:val="00B8630C"/>
    <w:rsid w:val="00B87467"/>
    <w:rsid w:val="00B87727"/>
    <w:rsid w:val="00B908CC"/>
    <w:rsid w:val="00B9090B"/>
    <w:rsid w:val="00B916AA"/>
    <w:rsid w:val="00B91B12"/>
    <w:rsid w:val="00B930A8"/>
    <w:rsid w:val="00B93FDE"/>
    <w:rsid w:val="00B9483E"/>
    <w:rsid w:val="00B95938"/>
    <w:rsid w:val="00B95C4A"/>
    <w:rsid w:val="00B962BF"/>
    <w:rsid w:val="00B96426"/>
    <w:rsid w:val="00B967EB"/>
    <w:rsid w:val="00B9782A"/>
    <w:rsid w:val="00BA04E2"/>
    <w:rsid w:val="00BA065F"/>
    <w:rsid w:val="00BA0B45"/>
    <w:rsid w:val="00BA1008"/>
    <w:rsid w:val="00BA1991"/>
    <w:rsid w:val="00BA2178"/>
    <w:rsid w:val="00BA274C"/>
    <w:rsid w:val="00BA2F9D"/>
    <w:rsid w:val="00BA332A"/>
    <w:rsid w:val="00BA349A"/>
    <w:rsid w:val="00BA3BBA"/>
    <w:rsid w:val="00BA3F1A"/>
    <w:rsid w:val="00BA4B70"/>
    <w:rsid w:val="00BA6B21"/>
    <w:rsid w:val="00BA70A2"/>
    <w:rsid w:val="00BB0834"/>
    <w:rsid w:val="00BB0F2C"/>
    <w:rsid w:val="00BB1040"/>
    <w:rsid w:val="00BB15CF"/>
    <w:rsid w:val="00BB1771"/>
    <w:rsid w:val="00BB1DE5"/>
    <w:rsid w:val="00BB1DF4"/>
    <w:rsid w:val="00BB4119"/>
    <w:rsid w:val="00BB62E7"/>
    <w:rsid w:val="00BB6405"/>
    <w:rsid w:val="00BB6854"/>
    <w:rsid w:val="00BB6921"/>
    <w:rsid w:val="00BC3D7C"/>
    <w:rsid w:val="00BC44B3"/>
    <w:rsid w:val="00BC4536"/>
    <w:rsid w:val="00BC4E10"/>
    <w:rsid w:val="00BC5513"/>
    <w:rsid w:val="00BC6032"/>
    <w:rsid w:val="00BC6907"/>
    <w:rsid w:val="00BC72CA"/>
    <w:rsid w:val="00BC7579"/>
    <w:rsid w:val="00BC79A8"/>
    <w:rsid w:val="00BD0069"/>
    <w:rsid w:val="00BD03F4"/>
    <w:rsid w:val="00BD2261"/>
    <w:rsid w:val="00BD22C5"/>
    <w:rsid w:val="00BD28D5"/>
    <w:rsid w:val="00BD3DD1"/>
    <w:rsid w:val="00BD3E29"/>
    <w:rsid w:val="00BD46D2"/>
    <w:rsid w:val="00BD472A"/>
    <w:rsid w:val="00BD550A"/>
    <w:rsid w:val="00BD59A3"/>
    <w:rsid w:val="00BD5D5F"/>
    <w:rsid w:val="00BD5DCA"/>
    <w:rsid w:val="00BD6B44"/>
    <w:rsid w:val="00BD78C0"/>
    <w:rsid w:val="00BD7D66"/>
    <w:rsid w:val="00BE05D0"/>
    <w:rsid w:val="00BE0A8D"/>
    <w:rsid w:val="00BE194A"/>
    <w:rsid w:val="00BE27C4"/>
    <w:rsid w:val="00BE3CDD"/>
    <w:rsid w:val="00BE5025"/>
    <w:rsid w:val="00BE5F56"/>
    <w:rsid w:val="00BE621E"/>
    <w:rsid w:val="00BE6B40"/>
    <w:rsid w:val="00BE76A1"/>
    <w:rsid w:val="00BE7A6F"/>
    <w:rsid w:val="00BE7B4F"/>
    <w:rsid w:val="00BE7E9D"/>
    <w:rsid w:val="00BF03C0"/>
    <w:rsid w:val="00BF0975"/>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0A"/>
    <w:rsid w:val="00BF7E4C"/>
    <w:rsid w:val="00BF7F2F"/>
    <w:rsid w:val="00C00A19"/>
    <w:rsid w:val="00C0107A"/>
    <w:rsid w:val="00C01BDA"/>
    <w:rsid w:val="00C01DBD"/>
    <w:rsid w:val="00C01F8B"/>
    <w:rsid w:val="00C02E3E"/>
    <w:rsid w:val="00C02EBD"/>
    <w:rsid w:val="00C03CBF"/>
    <w:rsid w:val="00C040DB"/>
    <w:rsid w:val="00C042F1"/>
    <w:rsid w:val="00C04F2F"/>
    <w:rsid w:val="00C05910"/>
    <w:rsid w:val="00C05C5C"/>
    <w:rsid w:val="00C06CD7"/>
    <w:rsid w:val="00C079E7"/>
    <w:rsid w:val="00C07F4F"/>
    <w:rsid w:val="00C10166"/>
    <w:rsid w:val="00C1070B"/>
    <w:rsid w:val="00C107C4"/>
    <w:rsid w:val="00C10E65"/>
    <w:rsid w:val="00C1180A"/>
    <w:rsid w:val="00C11C38"/>
    <w:rsid w:val="00C1212A"/>
    <w:rsid w:val="00C1318F"/>
    <w:rsid w:val="00C140DD"/>
    <w:rsid w:val="00C144C7"/>
    <w:rsid w:val="00C14D54"/>
    <w:rsid w:val="00C160D9"/>
    <w:rsid w:val="00C162E2"/>
    <w:rsid w:val="00C16531"/>
    <w:rsid w:val="00C16539"/>
    <w:rsid w:val="00C20B16"/>
    <w:rsid w:val="00C20C8E"/>
    <w:rsid w:val="00C20E6E"/>
    <w:rsid w:val="00C210AD"/>
    <w:rsid w:val="00C21891"/>
    <w:rsid w:val="00C22D63"/>
    <w:rsid w:val="00C22F0A"/>
    <w:rsid w:val="00C23E78"/>
    <w:rsid w:val="00C24499"/>
    <w:rsid w:val="00C26291"/>
    <w:rsid w:val="00C264F4"/>
    <w:rsid w:val="00C2684E"/>
    <w:rsid w:val="00C26B2E"/>
    <w:rsid w:val="00C26ECD"/>
    <w:rsid w:val="00C270E4"/>
    <w:rsid w:val="00C2789E"/>
    <w:rsid w:val="00C27CAB"/>
    <w:rsid w:val="00C303AA"/>
    <w:rsid w:val="00C30488"/>
    <w:rsid w:val="00C310F2"/>
    <w:rsid w:val="00C3150E"/>
    <w:rsid w:val="00C31BE7"/>
    <w:rsid w:val="00C32DC6"/>
    <w:rsid w:val="00C32FB3"/>
    <w:rsid w:val="00C33796"/>
    <w:rsid w:val="00C350FB"/>
    <w:rsid w:val="00C3563D"/>
    <w:rsid w:val="00C36122"/>
    <w:rsid w:val="00C36613"/>
    <w:rsid w:val="00C37402"/>
    <w:rsid w:val="00C37CF4"/>
    <w:rsid w:val="00C40139"/>
    <w:rsid w:val="00C40351"/>
    <w:rsid w:val="00C419EC"/>
    <w:rsid w:val="00C41E88"/>
    <w:rsid w:val="00C42AF8"/>
    <w:rsid w:val="00C434A4"/>
    <w:rsid w:val="00C43AB6"/>
    <w:rsid w:val="00C43CCA"/>
    <w:rsid w:val="00C4462E"/>
    <w:rsid w:val="00C4497A"/>
    <w:rsid w:val="00C47D6E"/>
    <w:rsid w:val="00C504BB"/>
    <w:rsid w:val="00C52203"/>
    <w:rsid w:val="00C52D3D"/>
    <w:rsid w:val="00C53F19"/>
    <w:rsid w:val="00C543EF"/>
    <w:rsid w:val="00C55040"/>
    <w:rsid w:val="00C551BB"/>
    <w:rsid w:val="00C55FE6"/>
    <w:rsid w:val="00C56EEA"/>
    <w:rsid w:val="00C573E1"/>
    <w:rsid w:val="00C60DF7"/>
    <w:rsid w:val="00C6326B"/>
    <w:rsid w:val="00C633EF"/>
    <w:rsid w:val="00C6340E"/>
    <w:rsid w:val="00C635C2"/>
    <w:rsid w:val="00C64938"/>
    <w:rsid w:val="00C64FDF"/>
    <w:rsid w:val="00C6565D"/>
    <w:rsid w:val="00C65726"/>
    <w:rsid w:val="00C65D7A"/>
    <w:rsid w:val="00C65FFF"/>
    <w:rsid w:val="00C6653F"/>
    <w:rsid w:val="00C665AF"/>
    <w:rsid w:val="00C67640"/>
    <w:rsid w:val="00C678C6"/>
    <w:rsid w:val="00C70040"/>
    <w:rsid w:val="00C71A32"/>
    <w:rsid w:val="00C71DF1"/>
    <w:rsid w:val="00C72115"/>
    <w:rsid w:val="00C72F79"/>
    <w:rsid w:val="00C74A7D"/>
    <w:rsid w:val="00C74D17"/>
    <w:rsid w:val="00C7500B"/>
    <w:rsid w:val="00C75856"/>
    <w:rsid w:val="00C76091"/>
    <w:rsid w:val="00C7660B"/>
    <w:rsid w:val="00C76C91"/>
    <w:rsid w:val="00C7766D"/>
    <w:rsid w:val="00C816CC"/>
    <w:rsid w:val="00C817D1"/>
    <w:rsid w:val="00C81A25"/>
    <w:rsid w:val="00C81CDE"/>
    <w:rsid w:val="00C81E59"/>
    <w:rsid w:val="00C84EBB"/>
    <w:rsid w:val="00C85199"/>
    <w:rsid w:val="00C85678"/>
    <w:rsid w:val="00C8585A"/>
    <w:rsid w:val="00C85C9A"/>
    <w:rsid w:val="00C85D40"/>
    <w:rsid w:val="00C86F69"/>
    <w:rsid w:val="00C874AC"/>
    <w:rsid w:val="00C87C3C"/>
    <w:rsid w:val="00C87E09"/>
    <w:rsid w:val="00C91295"/>
    <w:rsid w:val="00C91F7D"/>
    <w:rsid w:val="00C921B2"/>
    <w:rsid w:val="00C92621"/>
    <w:rsid w:val="00C96F54"/>
    <w:rsid w:val="00C97A43"/>
    <w:rsid w:val="00CA054D"/>
    <w:rsid w:val="00CA0BFD"/>
    <w:rsid w:val="00CA0EFB"/>
    <w:rsid w:val="00CA1095"/>
    <w:rsid w:val="00CA2299"/>
    <w:rsid w:val="00CA2ACB"/>
    <w:rsid w:val="00CA304A"/>
    <w:rsid w:val="00CA3401"/>
    <w:rsid w:val="00CA35B2"/>
    <w:rsid w:val="00CA363B"/>
    <w:rsid w:val="00CA6075"/>
    <w:rsid w:val="00CA6450"/>
    <w:rsid w:val="00CA6CA9"/>
    <w:rsid w:val="00CA7714"/>
    <w:rsid w:val="00CA7875"/>
    <w:rsid w:val="00CB0B26"/>
    <w:rsid w:val="00CB0BC6"/>
    <w:rsid w:val="00CB1ACE"/>
    <w:rsid w:val="00CB1FBB"/>
    <w:rsid w:val="00CB2CF5"/>
    <w:rsid w:val="00CB3B55"/>
    <w:rsid w:val="00CB3B57"/>
    <w:rsid w:val="00CB4C85"/>
    <w:rsid w:val="00CB505F"/>
    <w:rsid w:val="00CB5B27"/>
    <w:rsid w:val="00CB72C4"/>
    <w:rsid w:val="00CB772A"/>
    <w:rsid w:val="00CB7E40"/>
    <w:rsid w:val="00CC0659"/>
    <w:rsid w:val="00CC078D"/>
    <w:rsid w:val="00CC1126"/>
    <w:rsid w:val="00CC15B6"/>
    <w:rsid w:val="00CC31B5"/>
    <w:rsid w:val="00CC394D"/>
    <w:rsid w:val="00CC39C1"/>
    <w:rsid w:val="00CC42E2"/>
    <w:rsid w:val="00CC448E"/>
    <w:rsid w:val="00CC495B"/>
    <w:rsid w:val="00CC4F27"/>
    <w:rsid w:val="00CC50F9"/>
    <w:rsid w:val="00CC544C"/>
    <w:rsid w:val="00CC5A67"/>
    <w:rsid w:val="00CC6F6E"/>
    <w:rsid w:val="00CC7551"/>
    <w:rsid w:val="00CD139E"/>
    <w:rsid w:val="00CD24D5"/>
    <w:rsid w:val="00CD2C5C"/>
    <w:rsid w:val="00CD3C71"/>
    <w:rsid w:val="00CD3D58"/>
    <w:rsid w:val="00CD3F6D"/>
    <w:rsid w:val="00CD42C6"/>
    <w:rsid w:val="00CD54F1"/>
    <w:rsid w:val="00CD6F0D"/>
    <w:rsid w:val="00CD73BA"/>
    <w:rsid w:val="00CE073F"/>
    <w:rsid w:val="00CE0F5B"/>
    <w:rsid w:val="00CE110C"/>
    <w:rsid w:val="00CE1D0F"/>
    <w:rsid w:val="00CE214B"/>
    <w:rsid w:val="00CE2B1E"/>
    <w:rsid w:val="00CE2CCB"/>
    <w:rsid w:val="00CE2CE6"/>
    <w:rsid w:val="00CE3EB0"/>
    <w:rsid w:val="00CE42E7"/>
    <w:rsid w:val="00CE4761"/>
    <w:rsid w:val="00CE5AC5"/>
    <w:rsid w:val="00CE5DA4"/>
    <w:rsid w:val="00CE6612"/>
    <w:rsid w:val="00CE7134"/>
    <w:rsid w:val="00CF011B"/>
    <w:rsid w:val="00CF0B36"/>
    <w:rsid w:val="00CF170E"/>
    <w:rsid w:val="00CF1F45"/>
    <w:rsid w:val="00CF2EC4"/>
    <w:rsid w:val="00CF447D"/>
    <w:rsid w:val="00CF4829"/>
    <w:rsid w:val="00CF4DC4"/>
    <w:rsid w:val="00CF4FFF"/>
    <w:rsid w:val="00CF56E6"/>
    <w:rsid w:val="00CF5887"/>
    <w:rsid w:val="00CF5928"/>
    <w:rsid w:val="00CF5EB6"/>
    <w:rsid w:val="00CF6073"/>
    <w:rsid w:val="00CF6897"/>
    <w:rsid w:val="00CF68AA"/>
    <w:rsid w:val="00CF68BA"/>
    <w:rsid w:val="00CF6E1D"/>
    <w:rsid w:val="00CF6E86"/>
    <w:rsid w:val="00CF6FE4"/>
    <w:rsid w:val="00CF71DD"/>
    <w:rsid w:val="00D006B1"/>
    <w:rsid w:val="00D00AAF"/>
    <w:rsid w:val="00D011EC"/>
    <w:rsid w:val="00D01B12"/>
    <w:rsid w:val="00D01F09"/>
    <w:rsid w:val="00D024EC"/>
    <w:rsid w:val="00D026DD"/>
    <w:rsid w:val="00D02C8E"/>
    <w:rsid w:val="00D02E8B"/>
    <w:rsid w:val="00D035CA"/>
    <w:rsid w:val="00D044ED"/>
    <w:rsid w:val="00D04691"/>
    <w:rsid w:val="00D07C61"/>
    <w:rsid w:val="00D10364"/>
    <w:rsid w:val="00D108AC"/>
    <w:rsid w:val="00D10B26"/>
    <w:rsid w:val="00D10DF4"/>
    <w:rsid w:val="00D11928"/>
    <w:rsid w:val="00D131DF"/>
    <w:rsid w:val="00D13AA2"/>
    <w:rsid w:val="00D13F42"/>
    <w:rsid w:val="00D14247"/>
    <w:rsid w:val="00D1469C"/>
    <w:rsid w:val="00D14B8B"/>
    <w:rsid w:val="00D15D80"/>
    <w:rsid w:val="00D16069"/>
    <w:rsid w:val="00D16FEA"/>
    <w:rsid w:val="00D2264F"/>
    <w:rsid w:val="00D22DD7"/>
    <w:rsid w:val="00D24321"/>
    <w:rsid w:val="00D24B32"/>
    <w:rsid w:val="00D24D4F"/>
    <w:rsid w:val="00D258ED"/>
    <w:rsid w:val="00D262F0"/>
    <w:rsid w:val="00D263B7"/>
    <w:rsid w:val="00D26729"/>
    <w:rsid w:val="00D26B80"/>
    <w:rsid w:val="00D26C0A"/>
    <w:rsid w:val="00D2733D"/>
    <w:rsid w:val="00D274AB"/>
    <w:rsid w:val="00D3056A"/>
    <w:rsid w:val="00D3089D"/>
    <w:rsid w:val="00D3091A"/>
    <w:rsid w:val="00D31181"/>
    <w:rsid w:val="00D316B5"/>
    <w:rsid w:val="00D33326"/>
    <w:rsid w:val="00D334BA"/>
    <w:rsid w:val="00D357FA"/>
    <w:rsid w:val="00D35A7F"/>
    <w:rsid w:val="00D35F0B"/>
    <w:rsid w:val="00D35F35"/>
    <w:rsid w:val="00D3660F"/>
    <w:rsid w:val="00D36B74"/>
    <w:rsid w:val="00D37B04"/>
    <w:rsid w:val="00D4013F"/>
    <w:rsid w:val="00D404D6"/>
    <w:rsid w:val="00D40A49"/>
    <w:rsid w:val="00D40B52"/>
    <w:rsid w:val="00D41820"/>
    <w:rsid w:val="00D41BE9"/>
    <w:rsid w:val="00D41E4F"/>
    <w:rsid w:val="00D43171"/>
    <w:rsid w:val="00D433E0"/>
    <w:rsid w:val="00D434F5"/>
    <w:rsid w:val="00D436A5"/>
    <w:rsid w:val="00D43C84"/>
    <w:rsid w:val="00D4454E"/>
    <w:rsid w:val="00D446C0"/>
    <w:rsid w:val="00D4482C"/>
    <w:rsid w:val="00D456BC"/>
    <w:rsid w:val="00D45DF6"/>
    <w:rsid w:val="00D45FA7"/>
    <w:rsid w:val="00D461B4"/>
    <w:rsid w:val="00D466C5"/>
    <w:rsid w:val="00D46863"/>
    <w:rsid w:val="00D47CF5"/>
    <w:rsid w:val="00D50B4B"/>
    <w:rsid w:val="00D51004"/>
    <w:rsid w:val="00D515D4"/>
    <w:rsid w:val="00D51620"/>
    <w:rsid w:val="00D51A0F"/>
    <w:rsid w:val="00D528FE"/>
    <w:rsid w:val="00D539D2"/>
    <w:rsid w:val="00D53FC6"/>
    <w:rsid w:val="00D54602"/>
    <w:rsid w:val="00D548F0"/>
    <w:rsid w:val="00D5500C"/>
    <w:rsid w:val="00D55067"/>
    <w:rsid w:val="00D5544A"/>
    <w:rsid w:val="00D5575E"/>
    <w:rsid w:val="00D55A80"/>
    <w:rsid w:val="00D601DE"/>
    <w:rsid w:val="00D60275"/>
    <w:rsid w:val="00D60932"/>
    <w:rsid w:val="00D609E7"/>
    <w:rsid w:val="00D61E84"/>
    <w:rsid w:val="00D627BD"/>
    <w:rsid w:val="00D62E58"/>
    <w:rsid w:val="00D6314F"/>
    <w:rsid w:val="00D6336A"/>
    <w:rsid w:val="00D633EF"/>
    <w:rsid w:val="00D639C9"/>
    <w:rsid w:val="00D64DD5"/>
    <w:rsid w:val="00D65420"/>
    <w:rsid w:val="00D65D67"/>
    <w:rsid w:val="00D66D90"/>
    <w:rsid w:val="00D66FA6"/>
    <w:rsid w:val="00D67921"/>
    <w:rsid w:val="00D7023C"/>
    <w:rsid w:val="00D702C2"/>
    <w:rsid w:val="00D70300"/>
    <w:rsid w:val="00D72614"/>
    <w:rsid w:val="00D73D84"/>
    <w:rsid w:val="00D7561E"/>
    <w:rsid w:val="00D760DB"/>
    <w:rsid w:val="00D763D5"/>
    <w:rsid w:val="00D76CD9"/>
    <w:rsid w:val="00D76F94"/>
    <w:rsid w:val="00D77293"/>
    <w:rsid w:val="00D8098A"/>
    <w:rsid w:val="00D80D8E"/>
    <w:rsid w:val="00D83605"/>
    <w:rsid w:val="00D83C32"/>
    <w:rsid w:val="00D840A1"/>
    <w:rsid w:val="00D84C28"/>
    <w:rsid w:val="00D853E9"/>
    <w:rsid w:val="00D857F3"/>
    <w:rsid w:val="00D85923"/>
    <w:rsid w:val="00D85C12"/>
    <w:rsid w:val="00D8619F"/>
    <w:rsid w:val="00D865F1"/>
    <w:rsid w:val="00D86BBD"/>
    <w:rsid w:val="00D876CE"/>
    <w:rsid w:val="00D87A03"/>
    <w:rsid w:val="00D87C81"/>
    <w:rsid w:val="00D913DF"/>
    <w:rsid w:val="00D91C7E"/>
    <w:rsid w:val="00D91F37"/>
    <w:rsid w:val="00D925AE"/>
    <w:rsid w:val="00D93C4A"/>
    <w:rsid w:val="00D957F6"/>
    <w:rsid w:val="00D958CC"/>
    <w:rsid w:val="00D95EC8"/>
    <w:rsid w:val="00D97194"/>
    <w:rsid w:val="00D97370"/>
    <w:rsid w:val="00DA1625"/>
    <w:rsid w:val="00DA1B85"/>
    <w:rsid w:val="00DA1CBB"/>
    <w:rsid w:val="00DA1FEE"/>
    <w:rsid w:val="00DA2283"/>
    <w:rsid w:val="00DA2755"/>
    <w:rsid w:val="00DA34A6"/>
    <w:rsid w:val="00DA36B8"/>
    <w:rsid w:val="00DA3949"/>
    <w:rsid w:val="00DA3BC6"/>
    <w:rsid w:val="00DA4ED6"/>
    <w:rsid w:val="00DA4ED9"/>
    <w:rsid w:val="00DA556E"/>
    <w:rsid w:val="00DA6DBC"/>
    <w:rsid w:val="00DA6FFE"/>
    <w:rsid w:val="00DA70D4"/>
    <w:rsid w:val="00DA7175"/>
    <w:rsid w:val="00DB02B0"/>
    <w:rsid w:val="00DB1B95"/>
    <w:rsid w:val="00DB2977"/>
    <w:rsid w:val="00DB297F"/>
    <w:rsid w:val="00DB4AEF"/>
    <w:rsid w:val="00DB4B05"/>
    <w:rsid w:val="00DB5ECD"/>
    <w:rsid w:val="00DB6A16"/>
    <w:rsid w:val="00DB7430"/>
    <w:rsid w:val="00DB767F"/>
    <w:rsid w:val="00DB7A13"/>
    <w:rsid w:val="00DB7F85"/>
    <w:rsid w:val="00DC00D7"/>
    <w:rsid w:val="00DC0F42"/>
    <w:rsid w:val="00DC1144"/>
    <w:rsid w:val="00DC1A99"/>
    <w:rsid w:val="00DC206B"/>
    <w:rsid w:val="00DC2850"/>
    <w:rsid w:val="00DC32F5"/>
    <w:rsid w:val="00DC4759"/>
    <w:rsid w:val="00DC4909"/>
    <w:rsid w:val="00DC51E3"/>
    <w:rsid w:val="00DC6F46"/>
    <w:rsid w:val="00DC7A59"/>
    <w:rsid w:val="00DD0356"/>
    <w:rsid w:val="00DD04D9"/>
    <w:rsid w:val="00DD1141"/>
    <w:rsid w:val="00DD1BB5"/>
    <w:rsid w:val="00DD30F7"/>
    <w:rsid w:val="00DD3103"/>
    <w:rsid w:val="00DD3566"/>
    <w:rsid w:val="00DD4130"/>
    <w:rsid w:val="00DD44B1"/>
    <w:rsid w:val="00DD47C2"/>
    <w:rsid w:val="00DD51CE"/>
    <w:rsid w:val="00DD534D"/>
    <w:rsid w:val="00DD5709"/>
    <w:rsid w:val="00DD65F1"/>
    <w:rsid w:val="00DD7B14"/>
    <w:rsid w:val="00DD7BF0"/>
    <w:rsid w:val="00DE00E6"/>
    <w:rsid w:val="00DE0844"/>
    <w:rsid w:val="00DE092F"/>
    <w:rsid w:val="00DE0BCB"/>
    <w:rsid w:val="00DE2714"/>
    <w:rsid w:val="00DE3510"/>
    <w:rsid w:val="00DE3944"/>
    <w:rsid w:val="00DE3A7F"/>
    <w:rsid w:val="00DE430F"/>
    <w:rsid w:val="00DE5D50"/>
    <w:rsid w:val="00DE667A"/>
    <w:rsid w:val="00DE6DCF"/>
    <w:rsid w:val="00DE720A"/>
    <w:rsid w:val="00DE74B2"/>
    <w:rsid w:val="00DF068B"/>
    <w:rsid w:val="00DF11DC"/>
    <w:rsid w:val="00DF1766"/>
    <w:rsid w:val="00DF2523"/>
    <w:rsid w:val="00DF33E6"/>
    <w:rsid w:val="00DF3911"/>
    <w:rsid w:val="00DF533B"/>
    <w:rsid w:val="00DF53BE"/>
    <w:rsid w:val="00DF574D"/>
    <w:rsid w:val="00DF5C65"/>
    <w:rsid w:val="00DF66C8"/>
    <w:rsid w:val="00DF66F7"/>
    <w:rsid w:val="00DF6FBD"/>
    <w:rsid w:val="00DF75E2"/>
    <w:rsid w:val="00DF7768"/>
    <w:rsid w:val="00DF77F0"/>
    <w:rsid w:val="00DF7B3B"/>
    <w:rsid w:val="00E00B96"/>
    <w:rsid w:val="00E00D74"/>
    <w:rsid w:val="00E01A02"/>
    <w:rsid w:val="00E021FC"/>
    <w:rsid w:val="00E02658"/>
    <w:rsid w:val="00E0274D"/>
    <w:rsid w:val="00E0297D"/>
    <w:rsid w:val="00E02AF4"/>
    <w:rsid w:val="00E03291"/>
    <w:rsid w:val="00E037DF"/>
    <w:rsid w:val="00E03B6A"/>
    <w:rsid w:val="00E0475C"/>
    <w:rsid w:val="00E04EDE"/>
    <w:rsid w:val="00E05773"/>
    <w:rsid w:val="00E06C59"/>
    <w:rsid w:val="00E07CC6"/>
    <w:rsid w:val="00E103DB"/>
    <w:rsid w:val="00E10CD4"/>
    <w:rsid w:val="00E11214"/>
    <w:rsid w:val="00E13A63"/>
    <w:rsid w:val="00E13AA4"/>
    <w:rsid w:val="00E13D23"/>
    <w:rsid w:val="00E14878"/>
    <w:rsid w:val="00E148A7"/>
    <w:rsid w:val="00E14DE9"/>
    <w:rsid w:val="00E1552F"/>
    <w:rsid w:val="00E159D5"/>
    <w:rsid w:val="00E16317"/>
    <w:rsid w:val="00E168CA"/>
    <w:rsid w:val="00E176EA"/>
    <w:rsid w:val="00E17AF6"/>
    <w:rsid w:val="00E200CF"/>
    <w:rsid w:val="00E2143B"/>
    <w:rsid w:val="00E21B4D"/>
    <w:rsid w:val="00E2240A"/>
    <w:rsid w:val="00E2296B"/>
    <w:rsid w:val="00E22E4C"/>
    <w:rsid w:val="00E234AA"/>
    <w:rsid w:val="00E23EFF"/>
    <w:rsid w:val="00E249FD"/>
    <w:rsid w:val="00E24BEE"/>
    <w:rsid w:val="00E26E8C"/>
    <w:rsid w:val="00E27AD4"/>
    <w:rsid w:val="00E31029"/>
    <w:rsid w:val="00E31251"/>
    <w:rsid w:val="00E3145B"/>
    <w:rsid w:val="00E31FAE"/>
    <w:rsid w:val="00E32D40"/>
    <w:rsid w:val="00E33235"/>
    <w:rsid w:val="00E3367D"/>
    <w:rsid w:val="00E34326"/>
    <w:rsid w:val="00E34E74"/>
    <w:rsid w:val="00E3610B"/>
    <w:rsid w:val="00E36E11"/>
    <w:rsid w:val="00E37C72"/>
    <w:rsid w:val="00E37FAC"/>
    <w:rsid w:val="00E40280"/>
    <w:rsid w:val="00E4064D"/>
    <w:rsid w:val="00E40A50"/>
    <w:rsid w:val="00E4167A"/>
    <w:rsid w:val="00E422CF"/>
    <w:rsid w:val="00E4246E"/>
    <w:rsid w:val="00E42EF1"/>
    <w:rsid w:val="00E444E7"/>
    <w:rsid w:val="00E445BE"/>
    <w:rsid w:val="00E449B9"/>
    <w:rsid w:val="00E455DF"/>
    <w:rsid w:val="00E45BAA"/>
    <w:rsid w:val="00E469DE"/>
    <w:rsid w:val="00E478C3"/>
    <w:rsid w:val="00E47E4B"/>
    <w:rsid w:val="00E50245"/>
    <w:rsid w:val="00E505DC"/>
    <w:rsid w:val="00E51504"/>
    <w:rsid w:val="00E52EC1"/>
    <w:rsid w:val="00E530AB"/>
    <w:rsid w:val="00E53176"/>
    <w:rsid w:val="00E538A1"/>
    <w:rsid w:val="00E54250"/>
    <w:rsid w:val="00E542A0"/>
    <w:rsid w:val="00E54C0A"/>
    <w:rsid w:val="00E552CC"/>
    <w:rsid w:val="00E55874"/>
    <w:rsid w:val="00E55D18"/>
    <w:rsid w:val="00E56D46"/>
    <w:rsid w:val="00E6103A"/>
    <w:rsid w:val="00E61E2A"/>
    <w:rsid w:val="00E6214A"/>
    <w:rsid w:val="00E63190"/>
    <w:rsid w:val="00E6421A"/>
    <w:rsid w:val="00E64661"/>
    <w:rsid w:val="00E65BCE"/>
    <w:rsid w:val="00E65EE0"/>
    <w:rsid w:val="00E67024"/>
    <w:rsid w:val="00E670D9"/>
    <w:rsid w:val="00E6711C"/>
    <w:rsid w:val="00E67225"/>
    <w:rsid w:val="00E70532"/>
    <w:rsid w:val="00E71BCB"/>
    <w:rsid w:val="00E7200C"/>
    <w:rsid w:val="00E72217"/>
    <w:rsid w:val="00E72BC9"/>
    <w:rsid w:val="00E733A3"/>
    <w:rsid w:val="00E7545E"/>
    <w:rsid w:val="00E75E80"/>
    <w:rsid w:val="00E76406"/>
    <w:rsid w:val="00E7666C"/>
    <w:rsid w:val="00E77387"/>
    <w:rsid w:val="00E7769E"/>
    <w:rsid w:val="00E7789F"/>
    <w:rsid w:val="00E77BD2"/>
    <w:rsid w:val="00E801B8"/>
    <w:rsid w:val="00E8081A"/>
    <w:rsid w:val="00E80AE0"/>
    <w:rsid w:val="00E81193"/>
    <w:rsid w:val="00E81A7E"/>
    <w:rsid w:val="00E81DEA"/>
    <w:rsid w:val="00E81E9B"/>
    <w:rsid w:val="00E820EC"/>
    <w:rsid w:val="00E839F8"/>
    <w:rsid w:val="00E83EBC"/>
    <w:rsid w:val="00E8416C"/>
    <w:rsid w:val="00E84CB1"/>
    <w:rsid w:val="00E84E10"/>
    <w:rsid w:val="00E85506"/>
    <w:rsid w:val="00E873FC"/>
    <w:rsid w:val="00E874D6"/>
    <w:rsid w:val="00E87B1C"/>
    <w:rsid w:val="00E90F55"/>
    <w:rsid w:val="00E9171D"/>
    <w:rsid w:val="00E91B90"/>
    <w:rsid w:val="00E9207E"/>
    <w:rsid w:val="00E9210A"/>
    <w:rsid w:val="00E9410D"/>
    <w:rsid w:val="00E95B08"/>
    <w:rsid w:val="00E9600A"/>
    <w:rsid w:val="00E966BC"/>
    <w:rsid w:val="00E9687E"/>
    <w:rsid w:val="00E97299"/>
    <w:rsid w:val="00E97D93"/>
    <w:rsid w:val="00EA0C82"/>
    <w:rsid w:val="00EA1E63"/>
    <w:rsid w:val="00EA2540"/>
    <w:rsid w:val="00EA33B2"/>
    <w:rsid w:val="00EA3A99"/>
    <w:rsid w:val="00EA61AD"/>
    <w:rsid w:val="00EA69EA"/>
    <w:rsid w:val="00EA7519"/>
    <w:rsid w:val="00EB0208"/>
    <w:rsid w:val="00EB0285"/>
    <w:rsid w:val="00EB0CB9"/>
    <w:rsid w:val="00EB0EC0"/>
    <w:rsid w:val="00EB1609"/>
    <w:rsid w:val="00EB2A43"/>
    <w:rsid w:val="00EB2BF8"/>
    <w:rsid w:val="00EB306A"/>
    <w:rsid w:val="00EB395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599"/>
    <w:rsid w:val="00ED0E41"/>
    <w:rsid w:val="00ED1461"/>
    <w:rsid w:val="00ED1F6D"/>
    <w:rsid w:val="00ED2397"/>
    <w:rsid w:val="00ED25D0"/>
    <w:rsid w:val="00ED2690"/>
    <w:rsid w:val="00ED2C18"/>
    <w:rsid w:val="00ED3494"/>
    <w:rsid w:val="00ED3E1D"/>
    <w:rsid w:val="00ED3F48"/>
    <w:rsid w:val="00ED45FF"/>
    <w:rsid w:val="00ED48F7"/>
    <w:rsid w:val="00ED507F"/>
    <w:rsid w:val="00ED589B"/>
    <w:rsid w:val="00ED59B6"/>
    <w:rsid w:val="00ED5EC3"/>
    <w:rsid w:val="00ED69F8"/>
    <w:rsid w:val="00ED6D60"/>
    <w:rsid w:val="00EE16DD"/>
    <w:rsid w:val="00EE199F"/>
    <w:rsid w:val="00EE20A7"/>
    <w:rsid w:val="00EE224A"/>
    <w:rsid w:val="00EE2583"/>
    <w:rsid w:val="00EE38B8"/>
    <w:rsid w:val="00EE3A98"/>
    <w:rsid w:val="00EE44D2"/>
    <w:rsid w:val="00EE45A8"/>
    <w:rsid w:val="00EE4AB0"/>
    <w:rsid w:val="00EE5491"/>
    <w:rsid w:val="00EE59DA"/>
    <w:rsid w:val="00EE78C1"/>
    <w:rsid w:val="00EF0762"/>
    <w:rsid w:val="00EF09CD"/>
    <w:rsid w:val="00EF0DB1"/>
    <w:rsid w:val="00EF1D20"/>
    <w:rsid w:val="00EF22EB"/>
    <w:rsid w:val="00EF2EA6"/>
    <w:rsid w:val="00EF2F2B"/>
    <w:rsid w:val="00EF3D80"/>
    <w:rsid w:val="00EF402C"/>
    <w:rsid w:val="00EF41E0"/>
    <w:rsid w:val="00EF432E"/>
    <w:rsid w:val="00EF4D0A"/>
    <w:rsid w:val="00EF5A9E"/>
    <w:rsid w:val="00EF5ED1"/>
    <w:rsid w:val="00EF6DB0"/>
    <w:rsid w:val="00EF6DBF"/>
    <w:rsid w:val="00EF76EF"/>
    <w:rsid w:val="00EF7AE2"/>
    <w:rsid w:val="00EF7E1F"/>
    <w:rsid w:val="00F00F07"/>
    <w:rsid w:val="00F011B4"/>
    <w:rsid w:val="00F01A3D"/>
    <w:rsid w:val="00F02B46"/>
    <w:rsid w:val="00F02BE1"/>
    <w:rsid w:val="00F03C9E"/>
    <w:rsid w:val="00F0527C"/>
    <w:rsid w:val="00F054C4"/>
    <w:rsid w:val="00F05982"/>
    <w:rsid w:val="00F05B46"/>
    <w:rsid w:val="00F05C28"/>
    <w:rsid w:val="00F05C98"/>
    <w:rsid w:val="00F103D3"/>
    <w:rsid w:val="00F10C5A"/>
    <w:rsid w:val="00F10D02"/>
    <w:rsid w:val="00F11252"/>
    <w:rsid w:val="00F1184E"/>
    <w:rsid w:val="00F13417"/>
    <w:rsid w:val="00F137FB"/>
    <w:rsid w:val="00F13999"/>
    <w:rsid w:val="00F13C2F"/>
    <w:rsid w:val="00F13D81"/>
    <w:rsid w:val="00F1444A"/>
    <w:rsid w:val="00F1483F"/>
    <w:rsid w:val="00F14FA3"/>
    <w:rsid w:val="00F15486"/>
    <w:rsid w:val="00F15D15"/>
    <w:rsid w:val="00F16FF3"/>
    <w:rsid w:val="00F1778B"/>
    <w:rsid w:val="00F17946"/>
    <w:rsid w:val="00F17CCA"/>
    <w:rsid w:val="00F17CD3"/>
    <w:rsid w:val="00F200A2"/>
    <w:rsid w:val="00F22129"/>
    <w:rsid w:val="00F22468"/>
    <w:rsid w:val="00F22FC0"/>
    <w:rsid w:val="00F235A4"/>
    <w:rsid w:val="00F23D47"/>
    <w:rsid w:val="00F240ED"/>
    <w:rsid w:val="00F24640"/>
    <w:rsid w:val="00F251CE"/>
    <w:rsid w:val="00F2681B"/>
    <w:rsid w:val="00F269B3"/>
    <w:rsid w:val="00F277BC"/>
    <w:rsid w:val="00F31D69"/>
    <w:rsid w:val="00F32A79"/>
    <w:rsid w:val="00F34220"/>
    <w:rsid w:val="00F357E4"/>
    <w:rsid w:val="00F36A8F"/>
    <w:rsid w:val="00F36D93"/>
    <w:rsid w:val="00F3793F"/>
    <w:rsid w:val="00F40644"/>
    <w:rsid w:val="00F412AE"/>
    <w:rsid w:val="00F418FE"/>
    <w:rsid w:val="00F43399"/>
    <w:rsid w:val="00F4378C"/>
    <w:rsid w:val="00F442F9"/>
    <w:rsid w:val="00F444A0"/>
    <w:rsid w:val="00F459B8"/>
    <w:rsid w:val="00F45C9E"/>
    <w:rsid w:val="00F45D7E"/>
    <w:rsid w:val="00F46D2A"/>
    <w:rsid w:val="00F46EF9"/>
    <w:rsid w:val="00F507AF"/>
    <w:rsid w:val="00F50834"/>
    <w:rsid w:val="00F51A8C"/>
    <w:rsid w:val="00F51E19"/>
    <w:rsid w:val="00F51EEC"/>
    <w:rsid w:val="00F52E79"/>
    <w:rsid w:val="00F53C29"/>
    <w:rsid w:val="00F53D46"/>
    <w:rsid w:val="00F541ED"/>
    <w:rsid w:val="00F547BC"/>
    <w:rsid w:val="00F55299"/>
    <w:rsid w:val="00F55F00"/>
    <w:rsid w:val="00F5671C"/>
    <w:rsid w:val="00F5736D"/>
    <w:rsid w:val="00F60942"/>
    <w:rsid w:val="00F60C73"/>
    <w:rsid w:val="00F61816"/>
    <w:rsid w:val="00F62A2E"/>
    <w:rsid w:val="00F62E46"/>
    <w:rsid w:val="00F63F99"/>
    <w:rsid w:val="00F641BD"/>
    <w:rsid w:val="00F65EF0"/>
    <w:rsid w:val="00F65F4B"/>
    <w:rsid w:val="00F66868"/>
    <w:rsid w:val="00F67000"/>
    <w:rsid w:val="00F6790E"/>
    <w:rsid w:val="00F700CE"/>
    <w:rsid w:val="00F709E9"/>
    <w:rsid w:val="00F7130B"/>
    <w:rsid w:val="00F71711"/>
    <w:rsid w:val="00F7251F"/>
    <w:rsid w:val="00F72864"/>
    <w:rsid w:val="00F72BC6"/>
    <w:rsid w:val="00F72DF4"/>
    <w:rsid w:val="00F73285"/>
    <w:rsid w:val="00F73736"/>
    <w:rsid w:val="00F7411F"/>
    <w:rsid w:val="00F7429E"/>
    <w:rsid w:val="00F750F1"/>
    <w:rsid w:val="00F75F67"/>
    <w:rsid w:val="00F76342"/>
    <w:rsid w:val="00F76BE9"/>
    <w:rsid w:val="00F7733D"/>
    <w:rsid w:val="00F773FC"/>
    <w:rsid w:val="00F777CA"/>
    <w:rsid w:val="00F80AA0"/>
    <w:rsid w:val="00F80CFD"/>
    <w:rsid w:val="00F80EC8"/>
    <w:rsid w:val="00F81D7A"/>
    <w:rsid w:val="00F82577"/>
    <w:rsid w:val="00F83059"/>
    <w:rsid w:val="00F834FE"/>
    <w:rsid w:val="00F8381A"/>
    <w:rsid w:val="00F83C0B"/>
    <w:rsid w:val="00F83DDB"/>
    <w:rsid w:val="00F842BB"/>
    <w:rsid w:val="00F84E7D"/>
    <w:rsid w:val="00F85007"/>
    <w:rsid w:val="00F8548C"/>
    <w:rsid w:val="00F856B5"/>
    <w:rsid w:val="00F90A9A"/>
    <w:rsid w:val="00F90D67"/>
    <w:rsid w:val="00F91875"/>
    <w:rsid w:val="00F91A3C"/>
    <w:rsid w:val="00F92812"/>
    <w:rsid w:val="00F92A69"/>
    <w:rsid w:val="00F931C5"/>
    <w:rsid w:val="00F93BC2"/>
    <w:rsid w:val="00F94C26"/>
    <w:rsid w:val="00F95334"/>
    <w:rsid w:val="00F969D8"/>
    <w:rsid w:val="00F96B7B"/>
    <w:rsid w:val="00FA113B"/>
    <w:rsid w:val="00FA231A"/>
    <w:rsid w:val="00FA2761"/>
    <w:rsid w:val="00FA3CBB"/>
    <w:rsid w:val="00FA4524"/>
    <w:rsid w:val="00FA4645"/>
    <w:rsid w:val="00FA4975"/>
    <w:rsid w:val="00FA5F39"/>
    <w:rsid w:val="00FA794B"/>
    <w:rsid w:val="00FB03C8"/>
    <w:rsid w:val="00FB06B4"/>
    <w:rsid w:val="00FB0AFE"/>
    <w:rsid w:val="00FB0B6A"/>
    <w:rsid w:val="00FB13E2"/>
    <w:rsid w:val="00FB16FE"/>
    <w:rsid w:val="00FB1913"/>
    <w:rsid w:val="00FB1AE7"/>
    <w:rsid w:val="00FB3038"/>
    <w:rsid w:val="00FB36F0"/>
    <w:rsid w:val="00FB3B5D"/>
    <w:rsid w:val="00FB5A37"/>
    <w:rsid w:val="00FB5ECA"/>
    <w:rsid w:val="00FB5FB3"/>
    <w:rsid w:val="00FB62AB"/>
    <w:rsid w:val="00FB7BB5"/>
    <w:rsid w:val="00FB7E85"/>
    <w:rsid w:val="00FB7EC8"/>
    <w:rsid w:val="00FC0437"/>
    <w:rsid w:val="00FC1B91"/>
    <w:rsid w:val="00FC23C8"/>
    <w:rsid w:val="00FC2F0D"/>
    <w:rsid w:val="00FC3FFF"/>
    <w:rsid w:val="00FC4CB4"/>
    <w:rsid w:val="00FC5066"/>
    <w:rsid w:val="00FC5BBB"/>
    <w:rsid w:val="00FC7299"/>
    <w:rsid w:val="00FC7315"/>
    <w:rsid w:val="00FC74CE"/>
    <w:rsid w:val="00FD0255"/>
    <w:rsid w:val="00FD0936"/>
    <w:rsid w:val="00FD103B"/>
    <w:rsid w:val="00FD1459"/>
    <w:rsid w:val="00FD2180"/>
    <w:rsid w:val="00FD2C85"/>
    <w:rsid w:val="00FD2E1B"/>
    <w:rsid w:val="00FD2FC9"/>
    <w:rsid w:val="00FD34C3"/>
    <w:rsid w:val="00FD3A3F"/>
    <w:rsid w:val="00FD41DA"/>
    <w:rsid w:val="00FD4488"/>
    <w:rsid w:val="00FD478B"/>
    <w:rsid w:val="00FD5A9C"/>
    <w:rsid w:val="00FD6124"/>
    <w:rsid w:val="00FD6523"/>
    <w:rsid w:val="00FD6546"/>
    <w:rsid w:val="00FD6C85"/>
    <w:rsid w:val="00FD6F5E"/>
    <w:rsid w:val="00FE0745"/>
    <w:rsid w:val="00FE0893"/>
    <w:rsid w:val="00FE32A8"/>
    <w:rsid w:val="00FE332E"/>
    <w:rsid w:val="00FE58C4"/>
    <w:rsid w:val="00FE7C00"/>
    <w:rsid w:val="00FF0204"/>
    <w:rsid w:val="00FF0FF3"/>
    <w:rsid w:val="00FF2398"/>
    <w:rsid w:val="00FF2A4F"/>
    <w:rsid w:val="00FF2B79"/>
    <w:rsid w:val="00FF3DF4"/>
    <w:rsid w:val="00FF48D4"/>
    <w:rsid w:val="00FF5C0C"/>
    <w:rsid w:val="00FF66D0"/>
    <w:rsid w:val="00FF71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0465"/>
    <o:shapelayout v:ext="edit">
      <o:idmap v:ext="edit" data="1"/>
    </o:shapelayout>
  </w:shapeDefaults>
  <w:decimalSymbol w:val=","/>
  <w:listSeparator w:val=";"/>
  <w14:docId w14:val="08373DF5"/>
  <w14:defaultImageDpi w14:val="0"/>
  <w15:docId w15:val="{11061BA0-EDD9-4ECB-B006-22AF79795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lang w:val="eu-ES"/>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lang w:val="eu-ES" w:eastAsia="x-none"/>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lang w:val="eu-ES" w:eastAsia="x-none"/>
    </w:rPr>
  </w:style>
  <w:style w:type="character" w:customStyle="1" w:styleId="6izenburuaKar">
    <w:name w:val="6. izenburua Kar"/>
    <w:basedOn w:val="Paragrafoarenletra-tipolehenetsia"/>
    <w:link w:val="6izenburua"/>
    <w:uiPriority w:val="99"/>
    <w:semiHidden/>
    <w:locked/>
    <w:rPr>
      <w:rFonts w:ascii="Calibri" w:hAnsi="Calibri"/>
      <w:b/>
      <w:lang w:val="eu-ES" w:eastAsia="x-none"/>
    </w:rPr>
  </w:style>
  <w:style w:type="character" w:customStyle="1" w:styleId="7izenburuaKar">
    <w:name w:val="7. izenburua Kar"/>
    <w:basedOn w:val="Paragrafoarenletra-tipolehenetsia"/>
    <w:link w:val="7izenburua"/>
    <w:uiPriority w:val="99"/>
    <w:semiHidden/>
    <w:locked/>
    <w:rPr>
      <w:rFonts w:ascii="Calibri" w:hAnsi="Calibri"/>
      <w:sz w:val="24"/>
      <w:lang w:val="eu-ES" w:eastAsia="x-none"/>
    </w:rPr>
  </w:style>
  <w:style w:type="character" w:customStyle="1" w:styleId="8izenburuaKar">
    <w:name w:val="8. izenburua Kar"/>
    <w:basedOn w:val="Paragrafoarenletra-tipolehenetsia"/>
    <w:link w:val="8izenburua"/>
    <w:uiPriority w:val="99"/>
    <w:semiHidden/>
    <w:locked/>
    <w:rPr>
      <w:rFonts w:ascii="Calibri" w:hAnsi="Calibri"/>
      <w:i/>
      <w:sz w:val="24"/>
      <w:lang w:val="eu-ES" w:eastAsia="x-none"/>
    </w:rPr>
  </w:style>
  <w:style w:type="character" w:customStyle="1" w:styleId="9izenburuaKar">
    <w:name w:val="9. izenburua Kar"/>
    <w:basedOn w:val="Paragrafoarenletra-tipolehenetsia"/>
    <w:link w:val="9izenburua"/>
    <w:uiPriority w:val="99"/>
    <w:semiHidden/>
    <w:locked/>
    <w:rPr>
      <w:rFonts w:ascii="Cambria" w:hAnsi="Cambria"/>
      <w:lang w:val="eu-ES" w:eastAsia="x-none"/>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lang w:val="eu-ES" w:eastAsia="x-none"/>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lang w:val="eu-ES" w:eastAsia="x-none"/>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235C2C"/>
    <w:pPr>
      <w:tabs>
        <w:tab w:val="right" w:leader="dot" w:pos="8494"/>
      </w:tabs>
      <w:spacing w:after="120"/>
    </w:pPr>
    <w:rPr>
      <w:rFonts w:ascii="Arial" w:hAnsi="Arial" w:cs="Arial"/>
      <w:b/>
      <w:bCs/>
      <w:caps/>
      <w:noProof/>
      <w:kern w:val="22"/>
    </w:rPr>
  </w:style>
  <w:style w:type="paragraph" w:styleId="EA2">
    <w:name w:val="toc 2"/>
    <w:basedOn w:val="Normala"/>
    <w:next w:val="Normala"/>
    <w:autoRedefine/>
    <w:uiPriority w:val="39"/>
    <w:rsid w:val="00D51620"/>
    <w:pPr>
      <w:tabs>
        <w:tab w:val="right" w:leader="dot" w:pos="8494"/>
      </w:tabs>
      <w:spacing w:after="60"/>
    </w:pPr>
    <w:rPr>
      <w:rFonts w:ascii="Arial" w:hAnsi="Arial"/>
    </w:rPr>
  </w:style>
  <w:style w:type="paragraph" w:styleId="EA3">
    <w:name w:val="toc 3"/>
    <w:basedOn w:val="Normala"/>
    <w:next w:val="Normala"/>
    <w:autoRedefine/>
    <w:uiPriority w:val="39"/>
    <w:rsid w:val="002B2ECB"/>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lang w:val="eu-ES" w:eastAsia="x-none"/>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lang w:val="eu-ES" w:eastAsia="x-none"/>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lang w:val="eu-ES" w:eastAsia="x-none"/>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lang w:val="eu-ES" w:eastAsia="x-none"/>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lang w:val="eu-ES" w:eastAsia="x-none"/>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lang w:val="eu-ES" w:eastAsia="x-none"/>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BC5513"/>
    <w:pPr>
      <w:spacing w:after="100"/>
      <w:ind w:left="60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908484">
      <w:marLeft w:val="0"/>
      <w:marRight w:val="0"/>
      <w:marTop w:val="0"/>
      <w:marBottom w:val="0"/>
      <w:divBdr>
        <w:top w:val="none" w:sz="0" w:space="0" w:color="auto"/>
        <w:left w:val="none" w:sz="0" w:space="0" w:color="auto"/>
        <w:bottom w:val="none" w:sz="0" w:space="0" w:color="auto"/>
        <w:right w:val="none" w:sz="0" w:space="0" w:color="auto"/>
      </w:divBdr>
    </w:div>
    <w:div w:id="1276908485">
      <w:marLeft w:val="0"/>
      <w:marRight w:val="0"/>
      <w:marTop w:val="0"/>
      <w:marBottom w:val="0"/>
      <w:divBdr>
        <w:top w:val="none" w:sz="0" w:space="0" w:color="auto"/>
        <w:left w:val="none" w:sz="0" w:space="0" w:color="auto"/>
        <w:bottom w:val="none" w:sz="0" w:space="0" w:color="auto"/>
        <w:right w:val="none" w:sz="0" w:space="0" w:color="auto"/>
      </w:divBdr>
    </w:div>
    <w:div w:id="1276908487">
      <w:marLeft w:val="0"/>
      <w:marRight w:val="0"/>
      <w:marTop w:val="0"/>
      <w:marBottom w:val="0"/>
      <w:divBdr>
        <w:top w:val="none" w:sz="0" w:space="0" w:color="auto"/>
        <w:left w:val="none" w:sz="0" w:space="0" w:color="auto"/>
        <w:bottom w:val="none" w:sz="0" w:space="0" w:color="auto"/>
        <w:right w:val="none" w:sz="0" w:space="0" w:color="auto"/>
      </w:divBdr>
    </w:div>
    <w:div w:id="1276908490">
      <w:marLeft w:val="0"/>
      <w:marRight w:val="0"/>
      <w:marTop w:val="0"/>
      <w:marBottom w:val="0"/>
      <w:divBdr>
        <w:top w:val="none" w:sz="0" w:space="0" w:color="auto"/>
        <w:left w:val="none" w:sz="0" w:space="0" w:color="auto"/>
        <w:bottom w:val="none" w:sz="0" w:space="0" w:color="auto"/>
        <w:right w:val="none" w:sz="0" w:space="0" w:color="auto"/>
      </w:divBdr>
    </w:div>
    <w:div w:id="1276908491">
      <w:marLeft w:val="0"/>
      <w:marRight w:val="0"/>
      <w:marTop w:val="0"/>
      <w:marBottom w:val="0"/>
      <w:divBdr>
        <w:top w:val="none" w:sz="0" w:space="0" w:color="auto"/>
        <w:left w:val="none" w:sz="0" w:space="0" w:color="auto"/>
        <w:bottom w:val="none" w:sz="0" w:space="0" w:color="auto"/>
        <w:right w:val="none" w:sz="0" w:space="0" w:color="auto"/>
      </w:divBdr>
      <w:divsChild>
        <w:div w:id="1276908499">
          <w:marLeft w:val="0"/>
          <w:marRight w:val="0"/>
          <w:marTop w:val="0"/>
          <w:marBottom w:val="0"/>
          <w:divBdr>
            <w:top w:val="none" w:sz="0" w:space="0" w:color="auto"/>
            <w:left w:val="none" w:sz="0" w:space="0" w:color="auto"/>
            <w:bottom w:val="none" w:sz="0" w:space="0" w:color="auto"/>
            <w:right w:val="none" w:sz="0" w:space="0" w:color="auto"/>
          </w:divBdr>
        </w:div>
        <w:div w:id="1276908509">
          <w:marLeft w:val="0"/>
          <w:marRight w:val="0"/>
          <w:marTop w:val="0"/>
          <w:marBottom w:val="0"/>
          <w:divBdr>
            <w:top w:val="none" w:sz="0" w:space="0" w:color="auto"/>
            <w:left w:val="none" w:sz="0" w:space="0" w:color="auto"/>
            <w:bottom w:val="none" w:sz="0" w:space="0" w:color="auto"/>
            <w:right w:val="none" w:sz="0" w:space="0" w:color="auto"/>
          </w:divBdr>
        </w:div>
        <w:div w:id="1276908536">
          <w:marLeft w:val="0"/>
          <w:marRight w:val="0"/>
          <w:marTop w:val="0"/>
          <w:marBottom w:val="0"/>
          <w:divBdr>
            <w:top w:val="none" w:sz="0" w:space="0" w:color="auto"/>
            <w:left w:val="none" w:sz="0" w:space="0" w:color="auto"/>
            <w:bottom w:val="none" w:sz="0" w:space="0" w:color="auto"/>
            <w:right w:val="none" w:sz="0" w:space="0" w:color="auto"/>
          </w:divBdr>
        </w:div>
        <w:div w:id="1276908538">
          <w:marLeft w:val="0"/>
          <w:marRight w:val="0"/>
          <w:marTop w:val="0"/>
          <w:marBottom w:val="0"/>
          <w:divBdr>
            <w:top w:val="none" w:sz="0" w:space="0" w:color="auto"/>
            <w:left w:val="none" w:sz="0" w:space="0" w:color="auto"/>
            <w:bottom w:val="none" w:sz="0" w:space="0" w:color="auto"/>
            <w:right w:val="none" w:sz="0" w:space="0" w:color="auto"/>
          </w:divBdr>
        </w:div>
      </w:divsChild>
    </w:div>
    <w:div w:id="1276908492">
      <w:marLeft w:val="0"/>
      <w:marRight w:val="0"/>
      <w:marTop w:val="0"/>
      <w:marBottom w:val="0"/>
      <w:divBdr>
        <w:top w:val="none" w:sz="0" w:space="0" w:color="auto"/>
        <w:left w:val="none" w:sz="0" w:space="0" w:color="auto"/>
        <w:bottom w:val="none" w:sz="0" w:space="0" w:color="auto"/>
        <w:right w:val="none" w:sz="0" w:space="0" w:color="auto"/>
      </w:divBdr>
    </w:div>
    <w:div w:id="1276908493">
      <w:marLeft w:val="0"/>
      <w:marRight w:val="0"/>
      <w:marTop w:val="0"/>
      <w:marBottom w:val="0"/>
      <w:divBdr>
        <w:top w:val="none" w:sz="0" w:space="0" w:color="auto"/>
        <w:left w:val="none" w:sz="0" w:space="0" w:color="auto"/>
        <w:bottom w:val="none" w:sz="0" w:space="0" w:color="auto"/>
        <w:right w:val="none" w:sz="0" w:space="0" w:color="auto"/>
      </w:divBdr>
    </w:div>
    <w:div w:id="1276908494">
      <w:marLeft w:val="0"/>
      <w:marRight w:val="0"/>
      <w:marTop w:val="0"/>
      <w:marBottom w:val="0"/>
      <w:divBdr>
        <w:top w:val="none" w:sz="0" w:space="0" w:color="auto"/>
        <w:left w:val="none" w:sz="0" w:space="0" w:color="auto"/>
        <w:bottom w:val="none" w:sz="0" w:space="0" w:color="auto"/>
        <w:right w:val="none" w:sz="0" w:space="0" w:color="auto"/>
      </w:divBdr>
      <w:divsChild>
        <w:div w:id="1276908502">
          <w:marLeft w:val="0"/>
          <w:marRight w:val="0"/>
          <w:marTop w:val="0"/>
          <w:marBottom w:val="0"/>
          <w:divBdr>
            <w:top w:val="none" w:sz="0" w:space="0" w:color="auto"/>
            <w:left w:val="none" w:sz="0" w:space="0" w:color="auto"/>
            <w:bottom w:val="none" w:sz="0" w:space="0" w:color="auto"/>
            <w:right w:val="none" w:sz="0" w:space="0" w:color="auto"/>
          </w:divBdr>
        </w:div>
        <w:div w:id="1276908524">
          <w:marLeft w:val="0"/>
          <w:marRight w:val="0"/>
          <w:marTop w:val="0"/>
          <w:marBottom w:val="0"/>
          <w:divBdr>
            <w:top w:val="none" w:sz="0" w:space="0" w:color="auto"/>
            <w:left w:val="none" w:sz="0" w:space="0" w:color="auto"/>
            <w:bottom w:val="none" w:sz="0" w:space="0" w:color="auto"/>
            <w:right w:val="none" w:sz="0" w:space="0" w:color="auto"/>
          </w:divBdr>
        </w:div>
      </w:divsChild>
    </w:div>
    <w:div w:id="1276908496">
      <w:marLeft w:val="0"/>
      <w:marRight w:val="0"/>
      <w:marTop w:val="0"/>
      <w:marBottom w:val="0"/>
      <w:divBdr>
        <w:top w:val="none" w:sz="0" w:space="0" w:color="auto"/>
        <w:left w:val="none" w:sz="0" w:space="0" w:color="auto"/>
        <w:bottom w:val="none" w:sz="0" w:space="0" w:color="auto"/>
        <w:right w:val="none" w:sz="0" w:space="0" w:color="auto"/>
      </w:divBdr>
    </w:div>
    <w:div w:id="1276908497">
      <w:marLeft w:val="0"/>
      <w:marRight w:val="0"/>
      <w:marTop w:val="0"/>
      <w:marBottom w:val="0"/>
      <w:divBdr>
        <w:top w:val="none" w:sz="0" w:space="0" w:color="auto"/>
        <w:left w:val="none" w:sz="0" w:space="0" w:color="auto"/>
        <w:bottom w:val="none" w:sz="0" w:space="0" w:color="auto"/>
        <w:right w:val="none" w:sz="0" w:space="0" w:color="auto"/>
      </w:divBdr>
    </w:div>
    <w:div w:id="1276908501">
      <w:marLeft w:val="0"/>
      <w:marRight w:val="0"/>
      <w:marTop w:val="0"/>
      <w:marBottom w:val="0"/>
      <w:divBdr>
        <w:top w:val="none" w:sz="0" w:space="0" w:color="auto"/>
        <w:left w:val="none" w:sz="0" w:space="0" w:color="auto"/>
        <w:bottom w:val="none" w:sz="0" w:space="0" w:color="auto"/>
        <w:right w:val="none" w:sz="0" w:space="0" w:color="auto"/>
      </w:divBdr>
    </w:div>
    <w:div w:id="1276908503">
      <w:marLeft w:val="0"/>
      <w:marRight w:val="0"/>
      <w:marTop w:val="0"/>
      <w:marBottom w:val="0"/>
      <w:divBdr>
        <w:top w:val="none" w:sz="0" w:space="0" w:color="auto"/>
        <w:left w:val="none" w:sz="0" w:space="0" w:color="auto"/>
        <w:bottom w:val="none" w:sz="0" w:space="0" w:color="auto"/>
        <w:right w:val="none" w:sz="0" w:space="0" w:color="auto"/>
      </w:divBdr>
      <w:divsChild>
        <w:div w:id="1276908486">
          <w:marLeft w:val="0"/>
          <w:marRight w:val="0"/>
          <w:marTop w:val="0"/>
          <w:marBottom w:val="0"/>
          <w:divBdr>
            <w:top w:val="none" w:sz="0" w:space="0" w:color="auto"/>
            <w:left w:val="none" w:sz="0" w:space="0" w:color="auto"/>
            <w:bottom w:val="none" w:sz="0" w:space="0" w:color="auto"/>
            <w:right w:val="none" w:sz="0" w:space="0" w:color="auto"/>
          </w:divBdr>
        </w:div>
        <w:div w:id="1276908495">
          <w:marLeft w:val="0"/>
          <w:marRight w:val="0"/>
          <w:marTop w:val="0"/>
          <w:marBottom w:val="0"/>
          <w:divBdr>
            <w:top w:val="none" w:sz="0" w:space="0" w:color="auto"/>
            <w:left w:val="none" w:sz="0" w:space="0" w:color="auto"/>
            <w:bottom w:val="none" w:sz="0" w:space="0" w:color="auto"/>
            <w:right w:val="none" w:sz="0" w:space="0" w:color="auto"/>
          </w:divBdr>
        </w:div>
        <w:div w:id="1276908498">
          <w:marLeft w:val="0"/>
          <w:marRight w:val="0"/>
          <w:marTop w:val="0"/>
          <w:marBottom w:val="0"/>
          <w:divBdr>
            <w:top w:val="none" w:sz="0" w:space="0" w:color="auto"/>
            <w:left w:val="none" w:sz="0" w:space="0" w:color="auto"/>
            <w:bottom w:val="none" w:sz="0" w:space="0" w:color="auto"/>
            <w:right w:val="none" w:sz="0" w:space="0" w:color="auto"/>
          </w:divBdr>
        </w:div>
        <w:div w:id="1276908507">
          <w:marLeft w:val="0"/>
          <w:marRight w:val="0"/>
          <w:marTop w:val="0"/>
          <w:marBottom w:val="0"/>
          <w:divBdr>
            <w:top w:val="none" w:sz="0" w:space="0" w:color="auto"/>
            <w:left w:val="none" w:sz="0" w:space="0" w:color="auto"/>
            <w:bottom w:val="none" w:sz="0" w:space="0" w:color="auto"/>
            <w:right w:val="none" w:sz="0" w:space="0" w:color="auto"/>
          </w:divBdr>
        </w:div>
        <w:div w:id="1276908508">
          <w:marLeft w:val="0"/>
          <w:marRight w:val="0"/>
          <w:marTop w:val="0"/>
          <w:marBottom w:val="0"/>
          <w:divBdr>
            <w:top w:val="none" w:sz="0" w:space="0" w:color="auto"/>
            <w:left w:val="none" w:sz="0" w:space="0" w:color="auto"/>
            <w:bottom w:val="none" w:sz="0" w:space="0" w:color="auto"/>
            <w:right w:val="none" w:sz="0" w:space="0" w:color="auto"/>
          </w:divBdr>
        </w:div>
        <w:div w:id="1276908510">
          <w:marLeft w:val="0"/>
          <w:marRight w:val="0"/>
          <w:marTop w:val="0"/>
          <w:marBottom w:val="0"/>
          <w:divBdr>
            <w:top w:val="none" w:sz="0" w:space="0" w:color="auto"/>
            <w:left w:val="none" w:sz="0" w:space="0" w:color="auto"/>
            <w:bottom w:val="none" w:sz="0" w:space="0" w:color="auto"/>
            <w:right w:val="none" w:sz="0" w:space="0" w:color="auto"/>
          </w:divBdr>
        </w:div>
        <w:div w:id="1276908514">
          <w:marLeft w:val="0"/>
          <w:marRight w:val="0"/>
          <w:marTop w:val="0"/>
          <w:marBottom w:val="0"/>
          <w:divBdr>
            <w:top w:val="none" w:sz="0" w:space="0" w:color="auto"/>
            <w:left w:val="none" w:sz="0" w:space="0" w:color="auto"/>
            <w:bottom w:val="none" w:sz="0" w:space="0" w:color="auto"/>
            <w:right w:val="none" w:sz="0" w:space="0" w:color="auto"/>
          </w:divBdr>
        </w:div>
        <w:div w:id="1276908515">
          <w:marLeft w:val="0"/>
          <w:marRight w:val="0"/>
          <w:marTop w:val="0"/>
          <w:marBottom w:val="0"/>
          <w:divBdr>
            <w:top w:val="none" w:sz="0" w:space="0" w:color="auto"/>
            <w:left w:val="none" w:sz="0" w:space="0" w:color="auto"/>
            <w:bottom w:val="none" w:sz="0" w:space="0" w:color="auto"/>
            <w:right w:val="none" w:sz="0" w:space="0" w:color="auto"/>
          </w:divBdr>
        </w:div>
        <w:div w:id="1276908518">
          <w:marLeft w:val="0"/>
          <w:marRight w:val="0"/>
          <w:marTop w:val="0"/>
          <w:marBottom w:val="0"/>
          <w:divBdr>
            <w:top w:val="none" w:sz="0" w:space="0" w:color="auto"/>
            <w:left w:val="none" w:sz="0" w:space="0" w:color="auto"/>
            <w:bottom w:val="none" w:sz="0" w:space="0" w:color="auto"/>
            <w:right w:val="none" w:sz="0" w:space="0" w:color="auto"/>
          </w:divBdr>
        </w:div>
        <w:div w:id="1276908519">
          <w:marLeft w:val="0"/>
          <w:marRight w:val="0"/>
          <w:marTop w:val="0"/>
          <w:marBottom w:val="0"/>
          <w:divBdr>
            <w:top w:val="none" w:sz="0" w:space="0" w:color="auto"/>
            <w:left w:val="none" w:sz="0" w:space="0" w:color="auto"/>
            <w:bottom w:val="none" w:sz="0" w:space="0" w:color="auto"/>
            <w:right w:val="none" w:sz="0" w:space="0" w:color="auto"/>
          </w:divBdr>
        </w:div>
        <w:div w:id="1276908522">
          <w:marLeft w:val="0"/>
          <w:marRight w:val="0"/>
          <w:marTop w:val="0"/>
          <w:marBottom w:val="0"/>
          <w:divBdr>
            <w:top w:val="none" w:sz="0" w:space="0" w:color="auto"/>
            <w:left w:val="none" w:sz="0" w:space="0" w:color="auto"/>
            <w:bottom w:val="none" w:sz="0" w:space="0" w:color="auto"/>
            <w:right w:val="none" w:sz="0" w:space="0" w:color="auto"/>
          </w:divBdr>
        </w:div>
        <w:div w:id="1276908525">
          <w:marLeft w:val="0"/>
          <w:marRight w:val="0"/>
          <w:marTop w:val="0"/>
          <w:marBottom w:val="0"/>
          <w:divBdr>
            <w:top w:val="none" w:sz="0" w:space="0" w:color="auto"/>
            <w:left w:val="none" w:sz="0" w:space="0" w:color="auto"/>
            <w:bottom w:val="none" w:sz="0" w:space="0" w:color="auto"/>
            <w:right w:val="none" w:sz="0" w:space="0" w:color="auto"/>
          </w:divBdr>
        </w:div>
        <w:div w:id="1276908528">
          <w:marLeft w:val="0"/>
          <w:marRight w:val="0"/>
          <w:marTop w:val="0"/>
          <w:marBottom w:val="0"/>
          <w:divBdr>
            <w:top w:val="none" w:sz="0" w:space="0" w:color="auto"/>
            <w:left w:val="none" w:sz="0" w:space="0" w:color="auto"/>
            <w:bottom w:val="none" w:sz="0" w:space="0" w:color="auto"/>
            <w:right w:val="none" w:sz="0" w:space="0" w:color="auto"/>
          </w:divBdr>
        </w:div>
        <w:div w:id="1276908530">
          <w:marLeft w:val="0"/>
          <w:marRight w:val="0"/>
          <w:marTop w:val="0"/>
          <w:marBottom w:val="0"/>
          <w:divBdr>
            <w:top w:val="none" w:sz="0" w:space="0" w:color="auto"/>
            <w:left w:val="none" w:sz="0" w:space="0" w:color="auto"/>
            <w:bottom w:val="none" w:sz="0" w:space="0" w:color="auto"/>
            <w:right w:val="none" w:sz="0" w:space="0" w:color="auto"/>
          </w:divBdr>
        </w:div>
        <w:div w:id="1276908541">
          <w:marLeft w:val="0"/>
          <w:marRight w:val="0"/>
          <w:marTop w:val="0"/>
          <w:marBottom w:val="0"/>
          <w:divBdr>
            <w:top w:val="none" w:sz="0" w:space="0" w:color="auto"/>
            <w:left w:val="none" w:sz="0" w:space="0" w:color="auto"/>
            <w:bottom w:val="none" w:sz="0" w:space="0" w:color="auto"/>
            <w:right w:val="none" w:sz="0" w:space="0" w:color="auto"/>
          </w:divBdr>
        </w:div>
        <w:div w:id="1276908543">
          <w:marLeft w:val="0"/>
          <w:marRight w:val="0"/>
          <w:marTop w:val="0"/>
          <w:marBottom w:val="0"/>
          <w:divBdr>
            <w:top w:val="none" w:sz="0" w:space="0" w:color="auto"/>
            <w:left w:val="none" w:sz="0" w:space="0" w:color="auto"/>
            <w:bottom w:val="none" w:sz="0" w:space="0" w:color="auto"/>
            <w:right w:val="none" w:sz="0" w:space="0" w:color="auto"/>
          </w:divBdr>
        </w:div>
      </w:divsChild>
    </w:div>
    <w:div w:id="1276908504">
      <w:marLeft w:val="0"/>
      <w:marRight w:val="0"/>
      <w:marTop w:val="0"/>
      <w:marBottom w:val="0"/>
      <w:divBdr>
        <w:top w:val="none" w:sz="0" w:space="0" w:color="auto"/>
        <w:left w:val="none" w:sz="0" w:space="0" w:color="auto"/>
        <w:bottom w:val="none" w:sz="0" w:space="0" w:color="auto"/>
        <w:right w:val="none" w:sz="0" w:space="0" w:color="auto"/>
      </w:divBdr>
    </w:div>
    <w:div w:id="1276908506">
      <w:marLeft w:val="0"/>
      <w:marRight w:val="0"/>
      <w:marTop w:val="0"/>
      <w:marBottom w:val="0"/>
      <w:divBdr>
        <w:top w:val="none" w:sz="0" w:space="0" w:color="auto"/>
        <w:left w:val="none" w:sz="0" w:space="0" w:color="auto"/>
        <w:bottom w:val="none" w:sz="0" w:space="0" w:color="auto"/>
        <w:right w:val="none" w:sz="0" w:space="0" w:color="auto"/>
      </w:divBdr>
    </w:div>
    <w:div w:id="1276908512">
      <w:marLeft w:val="0"/>
      <w:marRight w:val="0"/>
      <w:marTop w:val="0"/>
      <w:marBottom w:val="0"/>
      <w:divBdr>
        <w:top w:val="none" w:sz="0" w:space="0" w:color="auto"/>
        <w:left w:val="none" w:sz="0" w:space="0" w:color="auto"/>
        <w:bottom w:val="none" w:sz="0" w:space="0" w:color="auto"/>
        <w:right w:val="none" w:sz="0" w:space="0" w:color="auto"/>
      </w:divBdr>
    </w:div>
    <w:div w:id="1276908513">
      <w:marLeft w:val="0"/>
      <w:marRight w:val="0"/>
      <w:marTop w:val="0"/>
      <w:marBottom w:val="0"/>
      <w:divBdr>
        <w:top w:val="none" w:sz="0" w:space="0" w:color="auto"/>
        <w:left w:val="none" w:sz="0" w:space="0" w:color="auto"/>
        <w:bottom w:val="none" w:sz="0" w:space="0" w:color="auto"/>
        <w:right w:val="none" w:sz="0" w:space="0" w:color="auto"/>
      </w:divBdr>
      <w:divsChild>
        <w:div w:id="1276908488">
          <w:marLeft w:val="0"/>
          <w:marRight w:val="0"/>
          <w:marTop w:val="0"/>
          <w:marBottom w:val="0"/>
          <w:divBdr>
            <w:top w:val="none" w:sz="0" w:space="0" w:color="auto"/>
            <w:left w:val="none" w:sz="0" w:space="0" w:color="auto"/>
            <w:bottom w:val="none" w:sz="0" w:space="0" w:color="auto"/>
            <w:right w:val="none" w:sz="0" w:space="0" w:color="auto"/>
          </w:divBdr>
        </w:div>
        <w:div w:id="1276908531">
          <w:marLeft w:val="0"/>
          <w:marRight w:val="0"/>
          <w:marTop w:val="0"/>
          <w:marBottom w:val="0"/>
          <w:divBdr>
            <w:top w:val="none" w:sz="0" w:space="0" w:color="auto"/>
            <w:left w:val="none" w:sz="0" w:space="0" w:color="auto"/>
            <w:bottom w:val="none" w:sz="0" w:space="0" w:color="auto"/>
            <w:right w:val="none" w:sz="0" w:space="0" w:color="auto"/>
          </w:divBdr>
        </w:div>
      </w:divsChild>
    </w:div>
    <w:div w:id="1276908516">
      <w:marLeft w:val="0"/>
      <w:marRight w:val="0"/>
      <w:marTop w:val="0"/>
      <w:marBottom w:val="0"/>
      <w:divBdr>
        <w:top w:val="none" w:sz="0" w:space="0" w:color="auto"/>
        <w:left w:val="none" w:sz="0" w:space="0" w:color="auto"/>
        <w:bottom w:val="none" w:sz="0" w:space="0" w:color="auto"/>
        <w:right w:val="none" w:sz="0" w:space="0" w:color="auto"/>
      </w:divBdr>
    </w:div>
    <w:div w:id="1276908517">
      <w:marLeft w:val="0"/>
      <w:marRight w:val="0"/>
      <w:marTop w:val="0"/>
      <w:marBottom w:val="0"/>
      <w:divBdr>
        <w:top w:val="none" w:sz="0" w:space="0" w:color="auto"/>
        <w:left w:val="none" w:sz="0" w:space="0" w:color="auto"/>
        <w:bottom w:val="none" w:sz="0" w:space="0" w:color="auto"/>
        <w:right w:val="none" w:sz="0" w:space="0" w:color="auto"/>
      </w:divBdr>
    </w:div>
    <w:div w:id="1276908520">
      <w:marLeft w:val="0"/>
      <w:marRight w:val="0"/>
      <w:marTop w:val="0"/>
      <w:marBottom w:val="0"/>
      <w:divBdr>
        <w:top w:val="none" w:sz="0" w:space="0" w:color="auto"/>
        <w:left w:val="none" w:sz="0" w:space="0" w:color="auto"/>
        <w:bottom w:val="none" w:sz="0" w:space="0" w:color="auto"/>
        <w:right w:val="none" w:sz="0" w:space="0" w:color="auto"/>
      </w:divBdr>
    </w:div>
    <w:div w:id="1276908521">
      <w:marLeft w:val="0"/>
      <w:marRight w:val="0"/>
      <w:marTop w:val="0"/>
      <w:marBottom w:val="0"/>
      <w:divBdr>
        <w:top w:val="none" w:sz="0" w:space="0" w:color="auto"/>
        <w:left w:val="none" w:sz="0" w:space="0" w:color="auto"/>
        <w:bottom w:val="none" w:sz="0" w:space="0" w:color="auto"/>
        <w:right w:val="none" w:sz="0" w:space="0" w:color="auto"/>
      </w:divBdr>
    </w:div>
    <w:div w:id="1276908523">
      <w:marLeft w:val="0"/>
      <w:marRight w:val="0"/>
      <w:marTop w:val="0"/>
      <w:marBottom w:val="0"/>
      <w:divBdr>
        <w:top w:val="none" w:sz="0" w:space="0" w:color="auto"/>
        <w:left w:val="none" w:sz="0" w:space="0" w:color="auto"/>
        <w:bottom w:val="none" w:sz="0" w:space="0" w:color="auto"/>
        <w:right w:val="none" w:sz="0" w:space="0" w:color="auto"/>
      </w:divBdr>
    </w:div>
    <w:div w:id="1276908526">
      <w:marLeft w:val="0"/>
      <w:marRight w:val="0"/>
      <w:marTop w:val="0"/>
      <w:marBottom w:val="0"/>
      <w:divBdr>
        <w:top w:val="none" w:sz="0" w:space="0" w:color="auto"/>
        <w:left w:val="none" w:sz="0" w:space="0" w:color="auto"/>
        <w:bottom w:val="none" w:sz="0" w:space="0" w:color="auto"/>
        <w:right w:val="none" w:sz="0" w:space="0" w:color="auto"/>
      </w:divBdr>
    </w:div>
    <w:div w:id="1276908527">
      <w:marLeft w:val="0"/>
      <w:marRight w:val="0"/>
      <w:marTop w:val="0"/>
      <w:marBottom w:val="0"/>
      <w:divBdr>
        <w:top w:val="none" w:sz="0" w:space="0" w:color="auto"/>
        <w:left w:val="none" w:sz="0" w:space="0" w:color="auto"/>
        <w:bottom w:val="none" w:sz="0" w:space="0" w:color="auto"/>
        <w:right w:val="none" w:sz="0" w:space="0" w:color="auto"/>
      </w:divBdr>
    </w:div>
    <w:div w:id="1276908529">
      <w:marLeft w:val="0"/>
      <w:marRight w:val="0"/>
      <w:marTop w:val="0"/>
      <w:marBottom w:val="0"/>
      <w:divBdr>
        <w:top w:val="none" w:sz="0" w:space="0" w:color="auto"/>
        <w:left w:val="none" w:sz="0" w:space="0" w:color="auto"/>
        <w:bottom w:val="none" w:sz="0" w:space="0" w:color="auto"/>
        <w:right w:val="none" w:sz="0" w:space="0" w:color="auto"/>
      </w:divBdr>
    </w:div>
    <w:div w:id="1276908533">
      <w:marLeft w:val="0"/>
      <w:marRight w:val="0"/>
      <w:marTop w:val="0"/>
      <w:marBottom w:val="0"/>
      <w:divBdr>
        <w:top w:val="none" w:sz="0" w:space="0" w:color="auto"/>
        <w:left w:val="none" w:sz="0" w:space="0" w:color="auto"/>
        <w:bottom w:val="none" w:sz="0" w:space="0" w:color="auto"/>
        <w:right w:val="none" w:sz="0" w:space="0" w:color="auto"/>
      </w:divBdr>
    </w:div>
    <w:div w:id="1276908534">
      <w:marLeft w:val="0"/>
      <w:marRight w:val="0"/>
      <w:marTop w:val="0"/>
      <w:marBottom w:val="0"/>
      <w:divBdr>
        <w:top w:val="none" w:sz="0" w:space="0" w:color="auto"/>
        <w:left w:val="none" w:sz="0" w:space="0" w:color="auto"/>
        <w:bottom w:val="none" w:sz="0" w:space="0" w:color="auto"/>
        <w:right w:val="none" w:sz="0" w:space="0" w:color="auto"/>
      </w:divBdr>
      <w:divsChild>
        <w:div w:id="1276908500">
          <w:marLeft w:val="0"/>
          <w:marRight w:val="0"/>
          <w:marTop w:val="720"/>
          <w:marBottom w:val="720"/>
          <w:divBdr>
            <w:top w:val="none" w:sz="0" w:space="0" w:color="auto"/>
            <w:left w:val="none" w:sz="0" w:space="0" w:color="auto"/>
            <w:bottom w:val="none" w:sz="0" w:space="0" w:color="auto"/>
            <w:right w:val="none" w:sz="0" w:space="0" w:color="auto"/>
          </w:divBdr>
          <w:divsChild>
            <w:div w:id="1276908511">
              <w:marLeft w:val="0"/>
              <w:marRight w:val="0"/>
              <w:marTop w:val="0"/>
              <w:marBottom w:val="0"/>
              <w:divBdr>
                <w:top w:val="none" w:sz="0" w:space="0" w:color="auto"/>
                <w:left w:val="none" w:sz="0" w:space="0" w:color="auto"/>
                <w:bottom w:val="none" w:sz="0" w:space="0" w:color="auto"/>
                <w:right w:val="none" w:sz="0" w:space="0" w:color="auto"/>
              </w:divBdr>
              <w:divsChild>
                <w:div w:id="1276908532">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276908535">
      <w:marLeft w:val="0"/>
      <w:marRight w:val="0"/>
      <w:marTop w:val="0"/>
      <w:marBottom w:val="0"/>
      <w:divBdr>
        <w:top w:val="none" w:sz="0" w:space="0" w:color="auto"/>
        <w:left w:val="none" w:sz="0" w:space="0" w:color="auto"/>
        <w:bottom w:val="none" w:sz="0" w:space="0" w:color="auto"/>
        <w:right w:val="none" w:sz="0" w:space="0" w:color="auto"/>
      </w:divBdr>
    </w:div>
    <w:div w:id="1276908537">
      <w:marLeft w:val="0"/>
      <w:marRight w:val="0"/>
      <w:marTop w:val="0"/>
      <w:marBottom w:val="0"/>
      <w:divBdr>
        <w:top w:val="none" w:sz="0" w:space="0" w:color="auto"/>
        <w:left w:val="none" w:sz="0" w:space="0" w:color="auto"/>
        <w:bottom w:val="none" w:sz="0" w:space="0" w:color="auto"/>
        <w:right w:val="none" w:sz="0" w:space="0" w:color="auto"/>
      </w:divBdr>
    </w:div>
    <w:div w:id="1276908539">
      <w:marLeft w:val="0"/>
      <w:marRight w:val="0"/>
      <w:marTop w:val="0"/>
      <w:marBottom w:val="0"/>
      <w:divBdr>
        <w:top w:val="none" w:sz="0" w:space="0" w:color="auto"/>
        <w:left w:val="none" w:sz="0" w:space="0" w:color="auto"/>
        <w:bottom w:val="none" w:sz="0" w:space="0" w:color="auto"/>
        <w:right w:val="none" w:sz="0" w:space="0" w:color="auto"/>
      </w:divBdr>
    </w:div>
    <w:div w:id="1276908542">
      <w:marLeft w:val="0"/>
      <w:marRight w:val="0"/>
      <w:marTop w:val="0"/>
      <w:marBottom w:val="0"/>
      <w:divBdr>
        <w:top w:val="none" w:sz="0" w:space="0" w:color="auto"/>
        <w:left w:val="none" w:sz="0" w:space="0" w:color="auto"/>
        <w:bottom w:val="none" w:sz="0" w:space="0" w:color="auto"/>
        <w:right w:val="none" w:sz="0" w:space="0" w:color="auto"/>
      </w:divBdr>
      <w:divsChild>
        <w:div w:id="1276908540">
          <w:marLeft w:val="0"/>
          <w:marRight w:val="0"/>
          <w:marTop w:val="720"/>
          <w:marBottom w:val="720"/>
          <w:divBdr>
            <w:top w:val="none" w:sz="0" w:space="0" w:color="auto"/>
            <w:left w:val="none" w:sz="0" w:space="0" w:color="auto"/>
            <w:bottom w:val="none" w:sz="0" w:space="0" w:color="auto"/>
            <w:right w:val="none" w:sz="0" w:space="0" w:color="auto"/>
          </w:divBdr>
          <w:divsChild>
            <w:div w:id="1276908505">
              <w:marLeft w:val="0"/>
              <w:marRight w:val="0"/>
              <w:marTop w:val="0"/>
              <w:marBottom w:val="0"/>
              <w:divBdr>
                <w:top w:val="none" w:sz="0" w:space="0" w:color="auto"/>
                <w:left w:val="none" w:sz="0" w:space="0" w:color="auto"/>
                <w:bottom w:val="none" w:sz="0" w:space="0" w:color="auto"/>
                <w:right w:val="none" w:sz="0" w:space="0" w:color="auto"/>
              </w:divBdr>
              <w:divsChild>
                <w:div w:id="127690848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7891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bia.juridikoa@gipuzkoa.eus" TargetMode="External"/><Relationship Id="rId13" Type="http://schemas.openxmlformats.org/officeDocument/2006/relationships/footer" Target="footer2.xml"/><Relationship Id="rId18" Type="http://schemas.openxmlformats.org/officeDocument/2006/relationships/hyperlink" Target="https://www.gipuzkoa.eus/documents/20933/923643/Kontratazio_kodea-eu.pdf/5bbab274-c9cb-5b37-7e07-6f7fb1964ff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goitza.gipuzkoa.eus/eu/" TargetMode="External"/><Relationship Id="rId2" Type="http://schemas.openxmlformats.org/officeDocument/2006/relationships/numbering" Target="numbering.xml"/><Relationship Id="rId16" Type="http://schemas.openxmlformats.org/officeDocument/2006/relationships/hyperlink" Target="https://www.contratacion.euskadi.eus/kpecpe-licitacion_electronica-kontratazioa_eu/w32-kpelicel/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ntratacion.euskadi.eus/informazio-orokorra-lizitazio-elektronikoa/w32-kpelicel/eu/" TargetMode="External"/><Relationship Id="rId10" Type="http://schemas.openxmlformats.org/officeDocument/2006/relationships/hyperlink" Target="http://www.contratacion.euskadi.eus/w32-home/eu"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kabia.eus/eu/kontratatzailearen-profila" TargetMode="External"/><Relationship Id="rId14" Type="http://schemas.openxmlformats.org/officeDocument/2006/relationships/hyperlink" Target="http://www.contratacion.euskadi.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782D860-8132-4732-9437-70B0EB7BB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55</Pages>
  <Words>22798</Words>
  <Characters>129954</Characters>
  <Application>Microsoft Office Word</Application>
  <DocSecurity>0</DocSecurity>
  <Lines>1082</Lines>
  <Paragraphs>304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152448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LOPEZ DE LACALLE ARTOLAZABAL, Alain</cp:lastModifiedBy>
  <cp:revision>91</cp:revision>
  <cp:lastPrinted>2022-05-11T07:16:00Z</cp:lastPrinted>
  <dcterms:created xsi:type="dcterms:W3CDTF">2022-04-08T12:14:00Z</dcterms:created>
  <dcterms:modified xsi:type="dcterms:W3CDTF">2022-10-20T11:32:00Z</dcterms:modified>
</cp:coreProperties>
</file>