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B7041A">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B7041A">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571C9B"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B7041A"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B7041A">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D6445B" w:rsidRDefault="00B7041A" w:rsidP="00233FE9">
            <w:pPr>
              <w:suppressAutoHyphens/>
              <w:spacing w:line="240" w:lineRule="atLeast"/>
              <w:jc w:val="center"/>
              <w:rPr>
                <w:rFonts w:ascii="Arial" w:hAnsi="Arial" w:cs="Arial"/>
                <w:b/>
                <w:bCs/>
                <w:kern w:val="1"/>
                <w:highlight w:val="lightGray"/>
              </w:rPr>
            </w:pPr>
            <w:r w:rsidRPr="00A05723">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rsidR="00367F2F" w:rsidRPr="001F492F" w:rsidRDefault="00B7041A" w:rsidP="001F492F">
            <w:pPr>
              <w:spacing w:line="240" w:lineRule="atLeast"/>
              <w:ind w:left="-142"/>
              <w:jc w:val="center"/>
              <w:rPr>
                <w:rFonts w:ascii="Arial" w:hAnsi="Arial" w:cs="Arial"/>
                <w:b/>
                <w:sz w:val="22"/>
                <w:szCs w:val="22"/>
                <w:lang w:eastAsia="en-US"/>
              </w:rPr>
            </w:pPr>
            <w:r w:rsidRPr="001F492F">
              <w:rPr>
                <w:rFonts w:ascii="Arial" w:hAnsi="Arial" w:cs="Arial"/>
                <w:b/>
                <w:color w:val="000000"/>
                <w:sz w:val="22"/>
                <w:szCs w:val="22"/>
              </w:rPr>
              <w:t>A</w:t>
            </w:r>
            <w:r w:rsidR="00571C9B" w:rsidRPr="001F492F">
              <w:rPr>
                <w:rFonts w:ascii="Arial" w:hAnsi="Arial" w:cs="Arial"/>
                <w:b/>
                <w:color w:val="000000"/>
                <w:sz w:val="22"/>
                <w:szCs w:val="22"/>
              </w:rPr>
              <w:t>1</w:t>
            </w:r>
            <w:r w:rsidR="001F492F" w:rsidRPr="001F492F">
              <w:rPr>
                <w:rFonts w:ascii="Arial" w:hAnsi="Arial" w:cs="Arial"/>
                <w:b/>
                <w:color w:val="000000"/>
                <w:sz w:val="22"/>
                <w:szCs w:val="22"/>
              </w:rPr>
              <w:t>6</w:t>
            </w:r>
            <w:r w:rsidRPr="001F492F">
              <w:rPr>
                <w:rFonts w:ascii="Arial" w:hAnsi="Arial" w:cs="Arial"/>
                <w:b/>
                <w:color w:val="000000"/>
                <w:sz w:val="22"/>
                <w:szCs w:val="22"/>
              </w:rPr>
              <w:t>/22-SE/</w:t>
            </w:r>
            <w:r w:rsidR="001F492F" w:rsidRPr="001F492F">
              <w:rPr>
                <w:rFonts w:ascii="Arial" w:hAnsi="Arial" w:cs="Arial"/>
                <w:b/>
                <w:color w:val="000000"/>
                <w:sz w:val="22"/>
                <w:szCs w:val="22"/>
              </w:rPr>
              <w:t>ES</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B7041A" w:rsidRPr="00B07F45" w:rsidTr="00B7041A">
        <w:trPr>
          <w:trHeight w:hRule="exact" w:val="340"/>
        </w:trPr>
        <w:tc>
          <w:tcPr>
            <w:tcW w:w="8506" w:type="dxa"/>
            <w:gridSpan w:val="2"/>
            <w:vAlign w:val="center"/>
          </w:tcPr>
          <w:p w:rsidR="00B7041A" w:rsidRPr="00B07F45" w:rsidRDefault="00B7041A" w:rsidP="00B7041A">
            <w:pPr>
              <w:jc w:val="both"/>
              <w:rPr>
                <w:rFonts w:ascii="Arial" w:hAnsi="Arial" w:cs="Arial"/>
                <w:b/>
              </w:rPr>
            </w:pPr>
            <w:bookmarkStart w:id="0" w:name="CC_01"/>
            <w:r w:rsidRPr="00B07F45">
              <w:rPr>
                <w:rFonts w:ascii="Arial" w:hAnsi="Arial" w:cs="Arial"/>
                <w:b/>
              </w:rPr>
              <w:t xml:space="preserve">1.- </w:t>
            </w:r>
            <w:bookmarkEnd w:id="0"/>
            <w:r w:rsidRPr="00B07F45">
              <w:rPr>
                <w:rFonts w:ascii="Arial" w:hAnsi="Arial" w:cs="Arial"/>
                <w:b/>
              </w:rPr>
              <w:t>PODER ADJUDICADOR</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Administración contratante</w:t>
            </w:r>
          </w:p>
        </w:tc>
        <w:tc>
          <w:tcPr>
            <w:tcW w:w="4962" w:type="dxa"/>
          </w:tcPr>
          <w:p w:rsidR="00B7041A" w:rsidRPr="008D1BD1" w:rsidRDefault="00B7041A" w:rsidP="00B7041A">
            <w:pPr>
              <w:rPr>
                <w:rFonts w:ascii="Arial" w:hAnsi="Arial" w:cs="Arial"/>
              </w:rPr>
            </w:pPr>
            <w:r w:rsidRPr="008D1BD1">
              <w:rPr>
                <w:rFonts w:ascii="Arial" w:hAnsi="Arial" w:cs="Arial"/>
              </w:rPr>
              <w:t xml:space="preserve">Diputación Foral de </w:t>
            </w:r>
            <w:proofErr w:type="spellStart"/>
            <w:r w:rsidRPr="008D1BD1">
              <w:rPr>
                <w:rFonts w:ascii="Arial" w:hAnsi="Arial" w:cs="Arial"/>
              </w:rPr>
              <w:t>Gipuzkoa</w:t>
            </w:r>
            <w:proofErr w:type="spellEnd"/>
            <w:r w:rsidRPr="008D1BD1">
              <w:rPr>
                <w:rFonts w:ascii="Arial" w:hAnsi="Arial" w:cs="Arial"/>
              </w:rPr>
              <w:t>.</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Órgano de contratación</w:t>
            </w:r>
          </w:p>
        </w:tc>
        <w:tc>
          <w:tcPr>
            <w:tcW w:w="4962" w:type="dxa"/>
            <w:vAlign w:val="center"/>
          </w:tcPr>
          <w:p w:rsidR="00B7041A" w:rsidRPr="006918E8" w:rsidRDefault="00571C9B" w:rsidP="00B7041A">
            <w:pPr>
              <w:spacing w:line="240" w:lineRule="atLeast"/>
              <w:rPr>
                <w:rFonts w:ascii="Arial" w:hAnsi="Arial" w:cs="Arial"/>
              </w:rPr>
            </w:pPr>
            <w:r>
              <w:rPr>
                <w:rFonts w:ascii="Arial" w:hAnsi="Arial" w:cs="Arial"/>
              </w:rPr>
              <w:t>Diputado Foral de Promoción Económica, Turismo y Medio Rural</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Departamento / Servicio Gestor</w:t>
            </w:r>
          </w:p>
        </w:tc>
        <w:tc>
          <w:tcPr>
            <w:tcW w:w="4962" w:type="dxa"/>
            <w:vAlign w:val="center"/>
          </w:tcPr>
          <w:p w:rsidR="00B7041A" w:rsidRPr="006918E8" w:rsidRDefault="00B7041A" w:rsidP="00B7041A">
            <w:pPr>
              <w:spacing w:line="240" w:lineRule="atLeast"/>
              <w:rPr>
                <w:rFonts w:ascii="Arial" w:hAnsi="Arial" w:cs="Arial"/>
              </w:rPr>
            </w:pPr>
            <w:r>
              <w:rPr>
                <w:rFonts w:ascii="Arial" w:hAnsi="Arial" w:cs="Arial"/>
              </w:rPr>
              <w:t>Departamento de Promoción Económica, Turismo y Medio Rural</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 xml:space="preserve">Dirección postal Dpto. / </w:t>
            </w:r>
            <w:proofErr w:type="spellStart"/>
            <w:r w:rsidRPr="00B07F45">
              <w:rPr>
                <w:rFonts w:ascii="Arial" w:hAnsi="Arial" w:cs="Arial"/>
              </w:rPr>
              <w:t>Serv</w:t>
            </w:r>
            <w:proofErr w:type="spellEnd"/>
            <w:r w:rsidRPr="00B07F45">
              <w:rPr>
                <w:rFonts w:ascii="Arial" w:hAnsi="Arial" w:cs="Arial"/>
              </w:rPr>
              <w:t>. Gestor</w:t>
            </w:r>
          </w:p>
        </w:tc>
        <w:tc>
          <w:tcPr>
            <w:tcW w:w="4962" w:type="dxa"/>
            <w:vAlign w:val="center"/>
          </w:tcPr>
          <w:p w:rsidR="00B7041A" w:rsidRDefault="00B7041A" w:rsidP="00B7041A">
            <w:pPr>
              <w:rPr>
                <w:rFonts w:ascii="Arial" w:hAnsi="Arial" w:cs="Arial"/>
              </w:rPr>
            </w:pPr>
            <w:proofErr w:type="spellStart"/>
            <w:r>
              <w:rPr>
                <w:rFonts w:ascii="Arial" w:hAnsi="Arial" w:cs="Arial"/>
              </w:rPr>
              <w:t>Gipuzkoa</w:t>
            </w:r>
            <w:proofErr w:type="spellEnd"/>
            <w:r>
              <w:rPr>
                <w:rFonts w:ascii="Arial" w:hAnsi="Arial" w:cs="Arial"/>
              </w:rPr>
              <w:t xml:space="preserve"> plaza, z/g</w:t>
            </w:r>
          </w:p>
          <w:p w:rsidR="00B7041A" w:rsidRPr="006918E8" w:rsidRDefault="00B7041A" w:rsidP="00B7041A">
            <w:pPr>
              <w:tabs>
                <w:tab w:val="left" w:pos="0"/>
              </w:tabs>
              <w:spacing w:line="240" w:lineRule="atLeast"/>
              <w:rPr>
                <w:rFonts w:ascii="Arial" w:hAnsi="Arial" w:cs="Arial"/>
              </w:rPr>
            </w:pPr>
            <w:r>
              <w:rPr>
                <w:rFonts w:ascii="Arial" w:hAnsi="Arial" w:cs="Arial"/>
              </w:rPr>
              <w:t>20004 Donostia-San Sebastián</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Correo electrónico</w:t>
            </w:r>
          </w:p>
        </w:tc>
        <w:tc>
          <w:tcPr>
            <w:tcW w:w="4962" w:type="dxa"/>
            <w:vAlign w:val="center"/>
          </w:tcPr>
          <w:p w:rsidR="00B7041A" w:rsidRDefault="006D60F1" w:rsidP="00B7041A">
            <w:pPr>
              <w:rPr>
                <w:rStyle w:val="Hipervnculo"/>
                <w:rFonts w:ascii="Arial" w:hAnsi="Arial" w:cs="Arial"/>
                <w:lang w:val="eu-ES"/>
              </w:rPr>
            </w:pPr>
            <w:hyperlink r:id="rId8" w:history="1">
              <w:r w:rsidR="00B7041A" w:rsidRPr="00243A51">
                <w:rPr>
                  <w:rStyle w:val="Hipervnculo"/>
                  <w:rFonts w:ascii="Arial" w:hAnsi="Arial" w:cs="Arial"/>
                  <w:lang w:val="eu-ES"/>
                </w:rPr>
                <w:t>iegizurain@gipuzkoa.eus</w:t>
              </w:r>
            </w:hyperlink>
          </w:p>
          <w:p w:rsidR="001F492F" w:rsidRPr="006918E8" w:rsidRDefault="006D60F1" w:rsidP="001F492F">
            <w:pPr>
              <w:rPr>
                <w:rFonts w:ascii="Arial" w:hAnsi="Arial" w:cs="Arial"/>
              </w:rPr>
            </w:pPr>
            <w:hyperlink r:id="rId9" w:history="1">
              <w:r w:rsidR="001F492F" w:rsidRPr="00500E21">
                <w:rPr>
                  <w:rStyle w:val="Hipervnculo"/>
                  <w:rFonts w:ascii="Arial" w:hAnsi="Arial" w:cs="Arial"/>
                </w:rPr>
                <w:t>nibarrola@gipuzkoa.eus</w:t>
              </w:r>
            </w:hyperlink>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Unidad tramitadora</w:t>
            </w:r>
          </w:p>
        </w:tc>
        <w:tc>
          <w:tcPr>
            <w:tcW w:w="4962" w:type="dxa"/>
            <w:vAlign w:val="center"/>
          </w:tcPr>
          <w:p w:rsidR="00B7041A" w:rsidRPr="006918E8" w:rsidRDefault="00B7041A" w:rsidP="00B7041A">
            <w:pPr>
              <w:spacing w:line="240" w:lineRule="atLeast"/>
              <w:rPr>
                <w:rFonts w:ascii="Arial" w:hAnsi="Arial" w:cs="Arial"/>
              </w:rPr>
            </w:pPr>
            <w:r>
              <w:rPr>
                <w:rFonts w:ascii="Arial" w:hAnsi="Arial" w:cs="Arial"/>
              </w:rPr>
              <w:t>Secretaría Técnica</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 xml:space="preserve">Órgano con competencias en materia de contabilidad </w:t>
            </w:r>
          </w:p>
        </w:tc>
        <w:tc>
          <w:tcPr>
            <w:tcW w:w="4962" w:type="dxa"/>
            <w:vAlign w:val="center"/>
          </w:tcPr>
          <w:p w:rsidR="00B7041A" w:rsidRPr="006918E8" w:rsidRDefault="00B7041A" w:rsidP="00B7041A">
            <w:pPr>
              <w:spacing w:line="240" w:lineRule="atLeast"/>
              <w:rPr>
                <w:rFonts w:ascii="Arial" w:hAnsi="Arial" w:cs="Arial"/>
              </w:rPr>
            </w:pPr>
            <w:r>
              <w:rPr>
                <w:rFonts w:ascii="Arial" w:hAnsi="Arial" w:cs="Arial"/>
              </w:rPr>
              <w:t>Servicio de Contabilidad de la Dirección General de Finanzas y Presupuestos del Departamento de Hacienda y Finanzas</w:t>
            </w:r>
          </w:p>
        </w:tc>
      </w:tr>
    </w:tbl>
    <w:p w:rsidR="00B7041A" w:rsidRPr="006918E8" w:rsidRDefault="00B7041A"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6D60F1" w:rsidP="00233FE9">
            <w:pPr>
              <w:spacing w:line="240" w:lineRule="atLeast"/>
              <w:jc w:val="both"/>
              <w:rPr>
                <w:rFonts w:ascii="Arial" w:hAnsi="Arial" w:cs="Arial"/>
                <w:szCs w:val="22"/>
                <w:lang w:eastAsia="en-US"/>
              </w:rPr>
            </w:pPr>
            <w:hyperlink r:id="rId10"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Default="00B7041A" w:rsidP="002E2D5E">
            <w:pPr>
              <w:spacing w:line="240" w:lineRule="atLeast"/>
              <w:jc w:val="both"/>
              <w:rPr>
                <w:rFonts w:ascii="Arial" w:hAnsi="Arial" w:cs="Arial"/>
              </w:rPr>
            </w:pPr>
            <w:r>
              <w:rPr>
                <w:rFonts w:ascii="Arial" w:hAnsi="Arial" w:cs="Arial"/>
              </w:rPr>
              <w:t>S</w:t>
            </w:r>
            <w:r w:rsidRPr="007A651C">
              <w:rPr>
                <w:rFonts w:ascii="Arial" w:hAnsi="Arial" w:cs="Arial"/>
              </w:rPr>
              <w:t xml:space="preserve">ervicios </w:t>
            </w:r>
            <w:r w:rsidRPr="000B7DA4">
              <w:rPr>
                <w:rFonts w:ascii="Arial" w:hAnsi="Arial" w:cs="Arial"/>
              </w:rPr>
              <w:t xml:space="preserve">de </w:t>
            </w:r>
            <w:r w:rsidR="00571C9B" w:rsidRPr="000B7DA4">
              <w:rPr>
                <w:rFonts w:ascii="Arial" w:hAnsi="Arial" w:cs="Arial"/>
              </w:rPr>
              <w:t>oficina técnica que sirva de soporte para la puesta en marcha de la estrategia guipuzcoana en torno a las te</w:t>
            </w:r>
            <w:r w:rsidR="002E2D5E">
              <w:rPr>
                <w:rFonts w:ascii="Arial" w:hAnsi="Arial" w:cs="Arial"/>
              </w:rPr>
              <w:t xml:space="preserve">rapias avanzadas </w:t>
            </w:r>
            <w:r w:rsidR="00571C9B" w:rsidRPr="000B7DA4">
              <w:rPr>
                <w:rFonts w:ascii="Arial" w:hAnsi="Arial" w:cs="Arial"/>
              </w:rPr>
              <w:t>G</w:t>
            </w:r>
            <w:r w:rsidR="002E2D5E">
              <w:rPr>
                <w:rFonts w:ascii="Arial" w:hAnsi="Arial" w:cs="Arial"/>
              </w:rPr>
              <w:t>ANTT (</w:t>
            </w:r>
            <w:proofErr w:type="spellStart"/>
            <w:r w:rsidR="002E2D5E" w:rsidRPr="00215B1A">
              <w:rPr>
                <w:rFonts w:ascii="Arial" w:hAnsi="Arial" w:cs="Arial"/>
                <w:bCs/>
              </w:rPr>
              <w:t>Gipuzkoa</w:t>
            </w:r>
            <w:proofErr w:type="spellEnd"/>
            <w:r w:rsidR="002E2D5E" w:rsidRPr="00215B1A">
              <w:rPr>
                <w:rFonts w:ascii="Arial" w:hAnsi="Arial" w:cs="Arial"/>
                <w:bCs/>
              </w:rPr>
              <w:t xml:space="preserve"> </w:t>
            </w:r>
            <w:proofErr w:type="spellStart"/>
            <w:r w:rsidR="002E2D5E" w:rsidRPr="00215B1A">
              <w:rPr>
                <w:rFonts w:ascii="Arial" w:hAnsi="Arial" w:cs="Arial"/>
                <w:bCs/>
              </w:rPr>
              <w:t>Advanced</w:t>
            </w:r>
            <w:proofErr w:type="spellEnd"/>
            <w:r w:rsidR="002E2D5E" w:rsidRPr="00215B1A">
              <w:rPr>
                <w:rFonts w:ascii="Arial" w:hAnsi="Arial" w:cs="Arial"/>
                <w:bCs/>
              </w:rPr>
              <w:t xml:space="preserve"> New </w:t>
            </w:r>
            <w:proofErr w:type="spellStart"/>
            <w:r w:rsidR="002E2D5E" w:rsidRPr="00215B1A">
              <w:rPr>
                <w:rFonts w:ascii="Arial" w:hAnsi="Arial" w:cs="Arial"/>
                <w:bCs/>
              </w:rPr>
              <w:t>Therapies</w:t>
            </w:r>
            <w:proofErr w:type="spellEnd"/>
            <w:r w:rsidR="002E2D5E" w:rsidRPr="00215B1A">
              <w:rPr>
                <w:rFonts w:ascii="Arial" w:hAnsi="Arial" w:cs="Arial"/>
                <w:bCs/>
              </w:rPr>
              <w:t xml:space="preserve"> </w:t>
            </w:r>
            <w:proofErr w:type="spellStart"/>
            <w:r w:rsidR="002E2D5E" w:rsidRPr="00215B1A">
              <w:rPr>
                <w:rFonts w:ascii="Arial" w:hAnsi="Arial" w:cs="Arial"/>
                <w:bCs/>
              </w:rPr>
              <w:t>Territory</w:t>
            </w:r>
            <w:proofErr w:type="spellEnd"/>
            <w:r w:rsidR="002E2D5E">
              <w:rPr>
                <w:rFonts w:ascii="Arial" w:hAnsi="Arial" w:cs="Arial"/>
                <w:bCs/>
              </w:rPr>
              <w:t>)</w:t>
            </w:r>
            <w:r w:rsidR="00571C9B" w:rsidRPr="000B7DA4">
              <w:rPr>
                <w:rFonts w:ascii="Arial" w:hAnsi="Arial" w:cs="Arial"/>
              </w:rPr>
              <w:t>.</w:t>
            </w:r>
          </w:p>
          <w:p w:rsidR="002E2D5E" w:rsidRPr="006918E8" w:rsidRDefault="002E2D5E" w:rsidP="002E2D5E">
            <w:pPr>
              <w:spacing w:line="240" w:lineRule="atLeast"/>
              <w:jc w:val="both"/>
              <w:rPr>
                <w:rFonts w:ascii="Arial" w:hAnsi="Arial" w:cs="Arial"/>
              </w:rPr>
            </w:pP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B7DA4" w:rsidRPr="000B7DA4" w:rsidRDefault="00367F2F" w:rsidP="000B7DA4">
            <w:pPr>
              <w:spacing w:line="240" w:lineRule="atLeast"/>
              <w:jc w:val="both"/>
              <w:rPr>
                <w:rFonts w:ascii="Arial" w:hAnsi="Arial" w:cs="Arial"/>
                <w:szCs w:val="22"/>
                <w:lang w:eastAsia="en-US"/>
              </w:rPr>
            </w:pPr>
            <w:r w:rsidRPr="000B7DA4">
              <w:rPr>
                <w:rFonts w:ascii="Arial" w:hAnsi="Arial" w:cs="Arial"/>
                <w:szCs w:val="22"/>
                <w:lang w:eastAsia="en-US"/>
              </w:rPr>
              <w:t xml:space="preserve">Código(s) CPV: </w:t>
            </w:r>
            <w:r w:rsidR="000B7DA4" w:rsidRPr="000B7DA4">
              <w:rPr>
                <w:rFonts w:ascii="Arial" w:hAnsi="Arial" w:cs="Arial"/>
              </w:rPr>
              <w:t>72221000-0 Servicios de consultoría en análisis empresarial</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7041A"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BD004B" w:rsidRDefault="00367F2F" w:rsidP="00233FE9">
            <w:pPr>
              <w:spacing w:line="240" w:lineRule="atLeast"/>
              <w:jc w:val="both"/>
              <w:rPr>
                <w:rFonts w:ascii="Arial" w:hAnsi="Arial" w:cs="Arial"/>
                <w:szCs w:val="22"/>
                <w:lang w:eastAsia="en-US"/>
              </w:rPr>
            </w:pPr>
          </w:p>
          <w:p w:rsidR="00B7041A" w:rsidRPr="00BD004B" w:rsidRDefault="00BD004B" w:rsidP="002E2D5E">
            <w:pPr>
              <w:spacing w:line="240" w:lineRule="atLeast"/>
              <w:jc w:val="both"/>
              <w:rPr>
                <w:rFonts w:ascii="Arial" w:hAnsi="Arial" w:cs="Arial"/>
                <w:szCs w:val="22"/>
                <w:lang w:eastAsia="en-US"/>
              </w:rPr>
            </w:pPr>
            <w:r w:rsidRPr="00BD004B">
              <w:rPr>
                <w:rFonts w:ascii="Arial" w:hAnsi="Arial" w:cs="Arial"/>
              </w:rPr>
              <w:lastRenderedPageBreak/>
              <w:t xml:space="preserve">El fin del contrato es el apoyo para la puesta en marcha de la estrategia guipuzcoana en </w:t>
            </w:r>
            <w:r w:rsidR="002E2D5E" w:rsidRPr="000B7DA4">
              <w:rPr>
                <w:rFonts w:ascii="Arial" w:hAnsi="Arial" w:cs="Arial"/>
              </w:rPr>
              <w:t>torno a las te</w:t>
            </w:r>
            <w:r w:rsidR="002E2D5E">
              <w:rPr>
                <w:rFonts w:ascii="Arial" w:hAnsi="Arial" w:cs="Arial"/>
              </w:rPr>
              <w:t xml:space="preserve">rapias avanzadas </w:t>
            </w:r>
            <w:r w:rsidR="002E2D5E" w:rsidRPr="000B7DA4">
              <w:rPr>
                <w:rFonts w:ascii="Arial" w:hAnsi="Arial" w:cs="Arial"/>
              </w:rPr>
              <w:t>G</w:t>
            </w:r>
            <w:r w:rsidR="002E2D5E">
              <w:rPr>
                <w:rFonts w:ascii="Arial" w:hAnsi="Arial" w:cs="Arial"/>
              </w:rPr>
              <w:t xml:space="preserve">ANTT </w:t>
            </w:r>
            <w:r w:rsidRPr="00BD004B">
              <w:rPr>
                <w:rFonts w:ascii="Arial" w:hAnsi="Arial" w:cs="Arial"/>
              </w:rPr>
              <w:t>colaborando en el diseño y despliegue de la misma, así como definiendo colaboraciones y detectando complementariedades, ajustando capacidades, recursos e instrumentos, y apoyando en labores de comunicación y difusión. La división por lotes, teniendo en cuenta que son tareas intrínsecamente relacionadas, podría generar, además de una prolongación en el tiempo, una complejidad en el seguimiento y coordinación del contrato y en la coherencia entre acciones a realizarse. Por tanto, la ejecución independiente de las prestaciones reduciría la homogeneidad requerida por la propia naturaleza de su objeto, garantizándose con un único contratista el cumplimiento coordinado del mismo.</w:t>
            </w:r>
            <w:r>
              <w:rPr>
                <w:rFonts w:ascii="Arial" w:hAnsi="Arial" w:cs="Arial"/>
              </w:rPr>
              <w:t xml:space="preserve"> </w:t>
            </w:r>
            <w:r w:rsidR="00B7041A" w:rsidRPr="00BD004B">
              <w:rPr>
                <w:rFonts w:ascii="Arial" w:hAnsi="Arial" w:cs="Arial"/>
              </w:rPr>
              <w:t>(art. 99 LCSP)</w:t>
            </w:r>
          </w:p>
        </w:tc>
      </w:tr>
    </w:tbl>
    <w:p w:rsidR="00B7041A" w:rsidRPr="006918E8" w:rsidRDefault="00B7041A"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B7041A"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0E2302">
        <w:trPr>
          <w:trHeight w:hRule="exact" w:val="80"/>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B7041A">
            <w:pPr>
              <w:spacing w:line="240" w:lineRule="atLeast"/>
              <w:jc w:val="both"/>
              <w:rPr>
                <w:rFonts w:ascii="Arial" w:hAnsi="Arial" w:cs="Arial"/>
                <w:szCs w:val="22"/>
                <w:lang w:eastAsia="en-US"/>
              </w:rPr>
            </w:pPr>
            <w:r w:rsidRPr="006918E8">
              <w:rPr>
                <w:rFonts w:ascii="Arial" w:hAnsi="Arial" w:cs="Arial"/>
                <w:szCs w:val="22"/>
                <w:lang w:eastAsia="en-US"/>
              </w:rPr>
              <w:t>(</w:t>
            </w:r>
            <w:r w:rsidR="00B7041A">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B7041A" w:rsidRDefault="00B7041A" w:rsidP="00233FE9">
            <w:pPr>
              <w:spacing w:line="240" w:lineRule="atLeast"/>
              <w:jc w:val="both"/>
              <w:rPr>
                <w:rFonts w:ascii="Arial" w:hAnsi="Arial" w:cs="Arial"/>
              </w:rPr>
            </w:pPr>
          </w:p>
          <w:p w:rsidR="00B7041A" w:rsidRDefault="002E2D5E" w:rsidP="002E2D5E">
            <w:pPr>
              <w:spacing w:line="240" w:lineRule="atLeast"/>
              <w:jc w:val="both"/>
              <w:rPr>
                <w:rFonts w:ascii="Arial" w:hAnsi="Arial" w:cs="Arial"/>
                <w:spacing w:val="-4"/>
              </w:rPr>
            </w:pPr>
            <w:r>
              <w:rPr>
                <w:rFonts w:ascii="Arial" w:hAnsi="Arial" w:cs="Arial"/>
                <w:spacing w:val="-4"/>
              </w:rPr>
              <w:t>200</w:t>
            </w:r>
            <w:r w:rsidR="000B7DA4" w:rsidRPr="00E01BF2">
              <w:rPr>
                <w:rFonts w:ascii="Arial" w:hAnsi="Arial" w:cs="Arial"/>
              </w:rPr>
              <w:t>.</w:t>
            </w:r>
            <w:r>
              <w:rPr>
                <w:rFonts w:ascii="Arial" w:hAnsi="Arial" w:cs="Arial"/>
              </w:rPr>
              <w:t>0</w:t>
            </w:r>
            <w:r w:rsidR="000B7DA4" w:rsidRPr="00E01BF2">
              <w:rPr>
                <w:rFonts w:ascii="Arial" w:hAnsi="Arial" w:cs="Arial"/>
              </w:rPr>
              <w:t>00,00 euros</w:t>
            </w:r>
            <w:r w:rsidR="000B7DA4" w:rsidRPr="00E01BF2">
              <w:rPr>
                <w:rFonts w:ascii="Arial" w:hAnsi="Arial" w:cs="Arial"/>
                <w:spacing w:val="-4"/>
              </w:rPr>
              <w:t xml:space="preserve"> </w:t>
            </w:r>
          </w:p>
          <w:p w:rsidR="002E2D5E" w:rsidRPr="006918E8" w:rsidRDefault="002E2D5E" w:rsidP="002E2D5E">
            <w:pPr>
              <w:spacing w:line="240" w:lineRule="atLeast"/>
              <w:jc w:val="both"/>
              <w:rPr>
                <w:rFonts w:ascii="Arial" w:hAnsi="Arial" w:cs="Arial"/>
                <w:szCs w:val="22"/>
                <w:lang w:eastAsia="en-US"/>
              </w:rPr>
            </w:pPr>
          </w:p>
        </w:tc>
      </w:tr>
      <w:tr w:rsidR="00367F2F" w:rsidRPr="006918E8"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E2D5E" w:rsidRPr="00D600C4" w:rsidRDefault="002E2D5E" w:rsidP="002E2D5E">
            <w:pPr>
              <w:numPr>
                <w:ilvl w:val="0"/>
                <w:numId w:val="28"/>
              </w:numPr>
              <w:autoSpaceDE w:val="0"/>
              <w:autoSpaceDN w:val="0"/>
              <w:adjustRightInd w:val="0"/>
              <w:spacing w:line="276" w:lineRule="auto"/>
              <w:jc w:val="both"/>
              <w:rPr>
                <w:rFonts w:ascii="Arial" w:hAnsi="Arial" w:cs="Arial"/>
              </w:rPr>
            </w:pPr>
            <w:r w:rsidRPr="00D600C4">
              <w:rPr>
                <w:rFonts w:ascii="Arial" w:hAnsi="Arial" w:cs="Arial"/>
              </w:rPr>
              <w:t xml:space="preserve">Costos Directos: </w:t>
            </w:r>
            <w:r>
              <w:rPr>
                <w:rFonts w:ascii="Arial" w:hAnsi="Arial" w:cs="Arial"/>
              </w:rPr>
              <w:t>138</w:t>
            </w:r>
            <w:r w:rsidRPr="00622F6E">
              <w:rPr>
                <w:rFonts w:ascii="Arial" w:hAnsi="Arial" w:cs="Arial"/>
              </w:rPr>
              <w:t>.</w:t>
            </w:r>
            <w:r>
              <w:rPr>
                <w:rFonts w:ascii="Arial" w:hAnsi="Arial" w:cs="Arial"/>
              </w:rPr>
              <w:t>898</w:t>
            </w:r>
            <w:r w:rsidRPr="00622F6E">
              <w:rPr>
                <w:rFonts w:ascii="Arial" w:hAnsi="Arial" w:cs="Arial"/>
              </w:rPr>
              <w:t>,</w:t>
            </w:r>
            <w:r>
              <w:rPr>
                <w:rFonts w:ascii="Arial" w:hAnsi="Arial" w:cs="Arial"/>
              </w:rPr>
              <w:t>58</w:t>
            </w:r>
            <w:r w:rsidRPr="00622F6E">
              <w:rPr>
                <w:rFonts w:ascii="Arial" w:hAnsi="Arial" w:cs="Arial"/>
              </w:rPr>
              <w:t xml:space="preserve"> </w:t>
            </w:r>
            <w:r w:rsidRPr="00D600C4">
              <w:rPr>
                <w:rFonts w:ascii="Arial" w:hAnsi="Arial" w:cs="Arial"/>
              </w:rPr>
              <w:t xml:space="preserve">€ </w:t>
            </w:r>
          </w:p>
          <w:p w:rsidR="002E2D5E" w:rsidRDefault="002E2D5E" w:rsidP="002E2D5E">
            <w:pPr>
              <w:numPr>
                <w:ilvl w:val="0"/>
                <w:numId w:val="28"/>
              </w:numPr>
              <w:autoSpaceDE w:val="0"/>
              <w:autoSpaceDN w:val="0"/>
              <w:adjustRightInd w:val="0"/>
              <w:spacing w:line="276" w:lineRule="auto"/>
              <w:jc w:val="both"/>
              <w:rPr>
                <w:rFonts w:ascii="Arial" w:hAnsi="Arial" w:cs="Arial"/>
              </w:rPr>
            </w:pPr>
            <w:r w:rsidRPr="00D600C4">
              <w:rPr>
                <w:rFonts w:ascii="Arial" w:hAnsi="Arial" w:cs="Arial"/>
              </w:rPr>
              <w:t>Costos indirectos</w:t>
            </w:r>
            <w:r>
              <w:rPr>
                <w:rFonts w:ascii="Arial" w:hAnsi="Arial" w:cs="Arial"/>
              </w:rPr>
              <w:t>:</w:t>
            </w:r>
          </w:p>
          <w:p w:rsidR="002E2D5E" w:rsidRDefault="002E2D5E" w:rsidP="002E2D5E">
            <w:pPr>
              <w:autoSpaceDE w:val="0"/>
              <w:autoSpaceDN w:val="0"/>
              <w:adjustRightInd w:val="0"/>
              <w:spacing w:line="276" w:lineRule="auto"/>
              <w:ind w:left="1180"/>
              <w:jc w:val="both"/>
              <w:rPr>
                <w:rFonts w:ascii="Arial" w:hAnsi="Arial" w:cs="Arial"/>
              </w:rPr>
            </w:pPr>
            <w:r>
              <w:rPr>
                <w:rFonts w:ascii="Arial" w:hAnsi="Arial" w:cs="Arial"/>
              </w:rPr>
              <w:t>Gastos generales (13%): 18.056,81 €</w:t>
            </w:r>
          </w:p>
          <w:p w:rsidR="002E2D5E" w:rsidRPr="00D600C4" w:rsidRDefault="002E2D5E" w:rsidP="002E2D5E">
            <w:pPr>
              <w:autoSpaceDE w:val="0"/>
              <w:autoSpaceDN w:val="0"/>
              <w:adjustRightInd w:val="0"/>
              <w:spacing w:line="276" w:lineRule="auto"/>
              <w:ind w:left="1180"/>
              <w:jc w:val="both"/>
              <w:rPr>
                <w:rFonts w:ascii="Arial" w:hAnsi="Arial" w:cs="Arial"/>
              </w:rPr>
            </w:pPr>
            <w:r>
              <w:rPr>
                <w:rFonts w:ascii="Arial" w:hAnsi="Arial" w:cs="Arial"/>
              </w:rPr>
              <w:t>B</w:t>
            </w:r>
            <w:r w:rsidRPr="00D600C4">
              <w:rPr>
                <w:rFonts w:ascii="Arial" w:hAnsi="Arial" w:cs="Arial"/>
              </w:rPr>
              <w:t>eneficio Industrial (</w:t>
            </w:r>
            <w:r>
              <w:rPr>
                <w:rFonts w:ascii="Arial" w:hAnsi="Arial" w:cs="Arial"/>
              </w:rPr>
              <w:t>6</w:t>
            </w:r>
            <w:r w:rsidRPr="00D600C4">
              <w:rPr>
                <w:rFonts w:ascii="Arial" w:hAnsi="Arial" w:cs="Arial"/>
              </w:rPr>
              <w:t xml:space="preserve">%): </w:t>
            </w:r>
            <w:r>
              <w:rPr>
                <w:rFonts w:ascii="Arial" w:hAnsi="Arial" w:cs="Arial"/>
              </w:rPr>
              <w:t xml:space="preserve"> 8</w:t>
            </w:r>
            <w:r w:rsidRPr="00D600C4">
              <w:rPr>
                <w:rFonts w:ascii="Arial" w:hAnsi="Arial" w:cs="Arial"/>
              </w:rPr>
              <w:t>.</w:t>
            </w:r>
            <w:r>
              <w:rPr>
                <w:rFonts w:ascii="Arial" w:hAnsi="Arial" w:cs="Arial"/>
              </w:rPr>
              <w:t>333</w:t>
            </w:r>
            <w:r w:rsidRPr="00D600C4">
              <w:rPr>
                <w:rFonts w:ascii="Arial" w:hAnsi="Arial" w:cs="Arial"/>
              </w:rPr>
              <w:t>,</w:t>
            </w:r>
            <w:r>
              <w:rPr>
                <w:rFonts w:ascii="Arial" w:hAnsi="Arial" w:cs="Arial"/>
              </w:rPr>
              <w:t>91</w:t>
            </w:r>
            <w:r w:rsidRPr="00D600C4">
              <w:rPr>
                <w:rFonts w:ascii="Arial" w:hAnsi="Arial" w:cs="Arial"/>
              </w:rPr>
              <w:t xml:space="preserve"> € </w:t>
            </w:r>
          </w:p>
          <w:p w:rsidR="002E2D5E" w:rsidRDefault="002E2D5E" w:rsidP="002E2D5E">
            <w:pPr>
              <w:numPr>
                <w:ilvl w:val="0"/>
                <w:numId w:val="28"/>
              </w:numPr>
              <w:autoSpaceDE w:val="0"/>
              <w:autoSpaceDN w:val="0"/>
              <w:adjustRightInd w:val="0"/>
              <w:spacing w:line="276" w:lineRule="auto"/>
              <w:jc w:val="both"/>
              <w:rPr>
                <w:rFonts w:ascii="Arial" w:hAnsi="Arial" w:cs="Arial"/>
              </w:rPr>
            </w:pPr>
            <w:r w:rsidRPr="00D600C4">
              <w:rPr>
                <w:rFonts w:ascii="Arial" w:hAnsi="Arial" w:cs="Arial"/>
              </w:rPr>
              <w:t xml:space="preserve">Total (IVA excluido): </w:t>
            </w:r>
            <w:r>
              <w:rPr>
                <w:rFonts w:ascii="Arial" w:hAnsi="Arial" w:cs="Arial"/>
              </w:rPr>
              <w:t>165</w:t>
            </w:r>
            <w:r w:rsidRPr="00D600C4">
              <w:rPr>
                <w:rFonts w:ascii="Arial" w:hAnsi="Arial" w:cs="Arial"/>
              </w:rPr>
              <w:t>.</w:t>
            </w:r>
            <w:r>
              <w:rPr>
                <w:rFonts w:ascii="Arial" w:hAnsi="Arial" w:cs="Arial"/>
              </w:rPr>
              <w:t>289</w:t>
            </w:r>
            <w:r w:rsidRPr="00D600C4">
              <w:rPr>
                <w:rFonts w:ascii="Arial" w:hAnsi="Arial" w:cs="Arial"/>
              </w:rPr>
              <w:t>,</w:t>
            </w:r>
            <w:r>
              <w:rPr>
                <w:rFonts w:ascii="Arial" w:hAnsi="Arial" w:cs="Arial"/>
              </w:rPr>
              <w:t>30</w:t>
            </w:r>
            <w:r w:rsidRPr="00D600C4">
              <w:rPr>
                <w:rFonts w:ascii="Arial" w:hAnsi="Arial" w:cs="Arial"/>
              </w:rPr>
              <w:t xml:space="preserve"> €</w:t>
            </w:r>
          </w:p>
          <w:p w:rsidR="002E2D5E" w:rsidRPr="00D600C4" w:rsidRDefault="002E2D5E" w:rsidP="002E2D5E">
            <w:pPr>
              <w:numPr>
                <w:ilvl w:val="0"/>
                <w:numId w:val="28"/>
              </w:numPr>
              <w:autoSpaceDE w:val="0"/>
              <w:autoSpaceDN w:val="0"/>
              <w:adjustRightInd w:val="0"/>
              <w:spacing w:line="276" w:lineRule="auto"/>
              <w:jc w:val="both"/>
              <w:rPr>
                <w:rFonts w:ascii="Arial" w:hAnsi="Arial" w:cs="Arial"/>
              </w:rPr>
            </w:pPr>
            <w:r>
              <w:rPr>
                <w:rFonts w:ascii="Arial" w:hAnsi="Arial" w:cs="Arial"/>
              </w:rPr>
              <w:t>IVA 21%: 34.710,70 €</w:t>
            </w:r>
          </w:p>
          <w:p w:rsidR="002E2D5E" w:rsidRPr="00D126EA" w:rsidRDefault="002E2D5E" w:rsidP="002E2D5E">
            <w:pPr>
              <w:pStyle w:val="Prrafodelista"/>
              <w:numPr>
                <w:ilvl w:val="0"/>
                <w:numId w:val="28"/>
              </w:numPr>
              <w:jc w:val="both"/>
              <w:rPr>
                <w:rFonts w:ascii="Arial" w:eastAsia="Cambria" w:hAnsi="Arial" w:cs="Arial"/>
                <w:lang w:val="es-ES_tradnl" w:eastAsia="en-US"/>
              </w:rPr>
            </w:pPr>
            <w:r w:rsidRPr="00D126EA">
              <w:rPr>
                <w:rFonts w:ascii="Arial" w:hAnsi="Arial" w:cs="Arial"/>
                <w:b/>
              </w:rPr>
              <w:t xml:space="preserve">Total (IVA 21% incluido): </w:t>
            </w:r>
            <w:r>
              <w:rPr>
                <w:rFonts w:ascii="Arial" w:hAnsi="Arial" w:cs="Arial"/>
                <w:b/>
              </w:rPr>
              <w:t>200</w:t>
            </w:r>
            <w:r w:rsidRPr="00D126EA">
              <w:rPr>
                <w:rFonts w:ascii="Arial" w:hAnsi="Arial" w:cs="Arial"/>
                <w:b/>
              </w:rPr>
              <w:t>.</w:t>
            </w:r>
            <w:r>
              <w:rPr>
                <w:rFonts w:ascii="Arial" w:hAnsi="Arial" w:cs="Arial"/>
                <w:b/>
              </w:rPr>
              <w:t>000</w:t>
            </w:r>
            <w:r w:rsidRPr="00D126EA">
              <w:rPr>
                <w:rFonts w:ascii="Arial" w:hAnsi="Arial" w:cs="Arial"/>
                <w:b/>
              </w:rPr>
              <w:t>,</w:t>
            </w:r>
            <w:r>
              <w:rPr>
                <w:rFonts w:ascii="Arial" w:hAnsi="Arial" w:cs="Arial"/>
                <w:b/>
              </w:rPr>
              <w:t>00</w:t>
            </w:r>
            <w:r w:rsidRPr="00D126EA">
              <w:rPr>
                <w:rFonts w:ascii="Arial" w:hAnsi="Arial" w:cs="Arial"/>
                <w:b/>
                <w:bCs/>
              </w:rPr>
              <w:t xml:space="preserve"> </w:t>
            </w:r>
            <w:r w:rsidRPr="00D126EA">
              <w:rPr>
                <w:rFonts w:ascii="Arial" w:hAnsi="Arial" w:cs="Arial"/>
                <w:b/>
              </w:rPr>
              <w:t>€</w:t>
            </w:r>
          </w:p>
          <w:p w:rsidR="00367F2F" w:rsidRDefault="002E2D5E" w:rsidP="002E2D5E">
            <w:pPr>
              <w:spacing w:line="240" w:lineRule="atLeast"/>
              <w:jc w:val="both"/>
              <w:rPr>
                <w:rFonts w:ascii="Arial" w:hAnsi="Arial" w:cs="Arial"/>
                <w:szCs w:val="22"/>
                <w:lang w:eastAsia="en-US"/>
              </w:rPr>
            </w:pPr>
            <w:r w:rsidRPr="003831DB">
              <w:rPr>
                <w:rFonts w:ascii="Arial" w:hAnsi="Arial" w:cs="Arial"/>
              </w:rPr>
              <w:t>Como referencia para el cálculo de los costes directos se ha tenido en cuenta el Convenio Colectivo de Ingeniería y oficina de estudios técnicos.</w:t>
            </w:r>
          </w:p>
          <w:p w:rsidR="00B7041A" w:rsidRPr="006918E8" w:rsidRDefault="00B7041A" w:rsidP="002E2D5E">
            <w:pPr>
              <w:autoSpaceDE w:val="0"/>
              <w:autoSpaceDN w:val="0"/>
              <w:adjustRightInd w:val="0"/>
              <w:spacing w:line="276" w:lineRule="auto"/>
              <w:ind w:left="360"/>
              <w:jc w:val="both"/>
              <w:rPr>
                <w:rFonts w:ascii="Arial" w:hAnsi="Arial" w:cs="Arial"/>
                <w:szCs w:val="22"/>
                <w:lang w:eastAsia="en-US"/>
              </w:rPr>
            </w:pPr>
          </w:p>
        </w:tc>
      </w:tr>
    </w:tbl>
    <w:p w:rsidR="00B7041A" w:rsidRPr="006918E8" w:rsidRDefault="00B7041A"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354CEA">
        <w:trPr>
          <w:trHeight w:hRule="exact" w:val="397"/>
        </w:trPr>
        <w:tc>
          <w:tcPr>
            <w:tcW w:w="8506" w:type="dxa"/>
            <w:vAlign w:val="center"/>
          </w:tcPr>
          <w:p w:rsidR="00367F2F" w:rsidRPr="006918E8" w:rsidRDefault="00367F2F" w:rsidP="00233FE9">
            <w:pPr>
              <w:spacing w:line="240" w:lineRule="atLeast"/>
              <w:jc w:val="both"/>
              <w:rPr>
                <w:rFonts w:ascii="Arial" w:hAnsi="Arial" w:cs="Arial"/>
                <w:b/>
              </w:rPr>
            </w:pP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3B13F2" w:rsidRDefault="00354CEA" w:rsidP="005D21AF">
            <w:pPr>
              <w:spacing w:before="40" w:after="40"/>
              <w:ind w:left="181"/>
              <w:jc w:val="both"/>
              <w:rPr>
                <w:rFonts w:ascii="Arial" w:eastAsia="Cambria" w:hAnsi="Arial" w:cs="Arial"/>
                <w:sz w:val="8"/>
                <w:szCs w:val="8"/>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2"/>
              <w:gridCol w:w="1673"/>
              <w:gridCol w:w="1673"/>
              <w:gridCol w:w="1673"/>
              <w:gridCol w:w="1673"/>
            </w:tblGrid>
            <w:tr w:rsidR="00354CEA" w:rsidRPr="003B13F2" w:rsidTr="00D6445B">
              <w:trPr>
                <w:cantSplit/>
                <w:trHeight w:hRule="exact" w:val="1134"/>
              </w:trPr>
              <w:tc>
                <w:tcPr>
                  <w:tcW w:w="1672" w:type="dxa"/>
                  <w:tcBorders>
                    <w:top w:val="nil"/>
                    <w:left w:val="nil"/>
                  </w:tcBorders>
                  <w:shd w:val="clear" w:color="auto" w:fill="auto"/>
                  <w:vAlign w:val="bottom"/>
                </w:tcPr>
                <w:p w:rsidR="00354CEA" w:rsidRPr="00D6445B" w:rsidRDefault="00354CEA" w:rsidP="00D6445B">
                  <w:pPr>
                    <w:spacing w:before="40" w:after="40"/>
                    <w:jc w:val="center"/>
                    <w:rPr>
                      <w:rFonts w:ascii="Arial" w:eastAsia="Cambria" w:hAnsi="Arial" w:cs="Arial"/>
                      <w:szCs w:val="22"/>
                      <w:lang w:eastAsia="en-US"/>
                    </w:rPr>
                  </w:pPr>
                </w:p>
              </w:tc>
              <w:tc>
                <w:tcPr>
                  <w:tcW w:w="1673" w:type="dxa"/>
                  <w:shd w:val="clear" w:color="auto" w:fill="auto"/>
                  <w:vAlign w:val="bottom"/>
                </w:tcPr>
                <w:p w:rsidR="00354CEA" w:rsidRPr="00D6445B" w:rsidRDefault="00354CEA" w:rsidP="00D6445B">
                  <w:pPr>
                    <w:spacing w:before="40" w:after="40"/>
                    <w:jc w:val="center"/>
                    <w:rPr>
                      <w:rFonts w:ascii="Arial" w:eastAsia="Cambria" w:hAnsi="Arial" w:cs="Arial"/>
                      <w:szCs w:val="22"/>
                      <w:lang w:eastAsia="en-US"/>
                    </w:rPr>
                  </w:pPr>
                  <w:r w:rsidRPr="00D6445B">
                    <w:rPr>
                      <w:rFonts w:ascii="Arial" w:eastAsia="Cambria" w:hAnsi="Arial" w:cs="Arial"/>
                      <w:szCs w:val="22"/>
                      <w:lang w:eastAsia="en-US"/>
                    </w:rPr>
                    <w:t>Presupuesto base de licitación</w:t>
                  </w:r>
                </w:p>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(IVA excluido)</w:t>
                  </w:r>
                </w:p>
              </w:tc>
              <w:tc>
                <w:tcPr>
                  <w:tcW w:w="1673" w:type="dxa"/>
                  <w:shd w:val="clear" w:color="auto" w:fill="auto"/>
                  <w:vAlign w:val="bottom"/>
                </w:tcPr>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Prórrogas</w:t>
                  </w:r>
                </w:p>
              </w:tc>
              <w:tc>
                <w:tcPr>
                  <w:tcW w:w="1673" w:type="dxa"/>
                  <w:shd w:val="clear" w:color="auto" w:fill="auto"/>
                  <w:vAlign w:val="bottom"/>
                </w:tcPr>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Modificaciones contractuales</w:t>
                  </w:r>
                </w:p>
              </w:tc>
              <w:tc>
                <w:tcPr>
                  <w:tcW w:w="1673" w:type="dxa"/>
                  <w:shd w:val="clear" w:color="auto" w:fill="auto"/>
                  <w:vAlign w:val="bottom"/>
                </w:tcPr>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VALOR ESTIMADO TOTAL</w:t>
                  </w:r>
                </w:p>
              </w:tc>
            </w:tr>
            <w:tr w:rsidR="00354CEA" w:rsidRPr="003B13F2" w:rsidTr="00D6445B">
              <w:tc>
                <w:tcPr>
                  <w:tcW w:w="1672" w:type="dxa"/>
                  <w:shd w:val="clear" w:color="auto" w:fill="auto"/>
                </w:tcPr>
                <w:p w:rsidR="00354CEA" w:rsidRPr="00D6445B" w:rsidRDefault="00B7041A" w:rsidP="00D6445B">
                  <w:pPr>
                    <w:spacing w:before="40" w:after="40"/>
                    <w:jc w:val="both"/>
                    <w:rPr>
                      <w:rFonts w:ascii="Arial" w:eastAsia="Cambria" w:hAnsi="Arial" w:cs="Arial"/>
                      <w:szCs w:val="22"/>
                      <w:lang w:eastAsia="en-US"/>
                    </w:rPr>
                  </w:pPr>
                  <w:r w:rsidRPr="00D6445B">
                    <w:rPr>
                      <w:rFonts w:ascii="Arial" w:eastAsia="Cambria" w:hAnsi="Arial" w:cs="Arial"/>
                      <w:szCs w:val="22"/>
                      <w:lang w:eastAsia="en-US"/>
                    </w:rPr>
                    <w:t xml:space="preserve">Importe: </w:t>
                  </w:r>
                </w:p>
              </w:tc>
              <w:tc>
                <w:tcPr>
                  <w:tcW w:w="1673" w:type="dxa"/>
                  <w:shd w:val="clear" w:color="auto" w:fill="auto"/>
                </w:tcPr>
                <w:p w:rsidR="00354CEA" w:rsidRPr="00D6445B" w:rsidRDefault="0052229B" w:rsidP="00993FED">
                  <w:pPr>
                    <w:spacing w:before="40" w:after="40"/>
                    <w:jc w:val="both"/>
                    <w:rPr>
                      <w:rFonts w:ascii="Arial" w:eastAsia="Cambria" w:hAnsi="Arial" w:cs="Arial"/>
                      <w:szCs w:val="22"/>
                      <w:lang w:eastAsia="en-US"/>
                    </w:rPr>
                  </w:pPr>
                  <w:r>
                    <w:rPr>
                      <w:rFonts w:ascii="Arial" w:hAnsi="Arial" w:cs="Arial"/>
                    </w:rPr>
                    <w:t>165</w:t>
                  </w:r>
                  <w:r w:rsidRPr="00D600C4">
                    <w:rPr>
                      <w:rFonts w:ascii="Arial" w:hAnsi="Arial" w:cs="Arial"/>
                    </w:rPr>
                    <w:t>.</w:t>
                  </w:r>
                  <w:r>
                    <w:rPr>
                      <w:rFonts w:ascii="Arial" w:hAnsi="Arial" w:cs="Arial"/>
                    </w:rPr>
                    <w:t>289</w:t>
                  </w:r>
                  <w:r w:rsidRPr="00D600C4">
                    <w:rPr>
                      <w:rFonts w:ascii="Arial" w:hAnsi="Arial" w:cs="Arial"/>
                    </w:rPr>
                    <w:t>,</w:t>
                  </w:r>
                  <w:r>
                    <w:rPr>
                      <w:rFonts w:ascii="Arial" w:hAnsi="Arial" w:cs="Arial"/>
                    </w:rPr>
                    <w:t>30</w:t>
                  </w:r>
                  <w:r w:rsidR="006D2F3A">
                    <w:rPr>
                      <w:rFonts w:ascii="Arial" w:hAnsi="Arial" w:cs="Arial"/>
                    </w:rPr>
                    <w:t xml:space="preserve"> €</w:t>
                  </w:r>
                </w:p>
              </w:tc>
              <w:tc>
                <w:tcPr>
                  <w:tcW w:w="1673" w:type="dxa"/>
                  <w:shd w:val="clear" w:color="auto" w:fill="auto"/>
                </w:tcPr>
                <w:p w:rsidR="00354CEA" w:rsidRPr="00D6445B" w:rsidRDefault="00354CEA" w:rsidP="00D6445B">
                  <w:pPr>
                    <w:spacing w:before="40" w:after="40"/>
                    <w:jc w:val="both"/>
                    <w:rPr>
                      <w:rFonts w:ascii="Arial" w:eastAsia="Cambria" w:hAnsi="Arial" w:cs="Arial"/>
                      <w:szCs w:val="22"/>
                      <w:lang w:eastAsia="en-US"/>
                    </w:rPr>
                  </w:pPr>
                </w:p>
              </w:tc>
              <w:tc>
                <w:tcPr>
                  <w:tcW w:w="1673" w:type="dxa"/>
                  <w:shd w:val="clear" w:color="auto" w:fill="auto"/>
                </w:tcPr>
                <w:p w:rsidR="00354CEA" w:rsidRPr="00D6445B" w:rsidRDefault="00354CEA" w:rsidP="00D6445B">
                  <w:pPr>
                    <w:spacing w:before="40" w:after="40"/>
                    <w:jc w:val="both"/>
                    <w:rPr>
                      <w:rFonts w:ascii="Arial" w:eastAsia="Cambria" w:hAnsi="Arial" w:cs="Arial"/>
                      <w:szCs w:val="22"/>
                      <w:lang w:eastAsia="en-US"/>
                    </w:rPr>
                  </w:pPr>
                </w:p>
              </w:tc>
              <w:tc>
                <w:tcPr>
                  <w:tcW w:w="1673" w:type="dxa"/>
                  <w:shd w:val="clear" w:color="auto" w:fill="auto"/>
                </w:tcPr>
                <w:p w:rsidR="00354CEA" w:rsidRPr="00D6445B" w:rsidRDefault="00B7041A" w:rsidP="00D6445B">
                  <w:pPr>
                    <w:spacing w:before="40" w:after="40"/>
                    <w:jc w:val="both"/>
                    <w:rPr>
                      <w:rFonts w:ascii="Arial" w:hAnsi="Arial" w:cs="Arial"/>
                    </w:rPr>
                  </w:pPr>
                  <w:r w:rsidRPr="00D6445B">
                    <w:rPr>
                      <w:rFonts w:ascii="Arial" w:hAnsi="Arial" w:cs="Arial"/>
                    </w:rPr>
                    <w:t>1</w:t>
                  </w:r>
                  <w:r w:rsidR="0052229B">
                    <w:rPr>
                      <w:rFonts w:ascii="Arial" w:hAnsi="Arial" w:cs="Arial"/>
                    </w:rPr>
                    <w:t>65</w:t>
                  </w:r>
                  <w:r w:rsidRPr="00D6445B">
                    <w:rPr>
                      <w:rFonts w:ascii="Arial" w:hAnsi="Arial" w:cs="Arial"/>
                    </w:rPr>
                    <w:t>.</w:t>
                  </w:r>
                  <w:r w:rsidR="0052229B">
                    <w:rPr>
                      <w:rFonts w:ascii="Arial" w:hAnsi="Arial" w:cs="Arial"/>
                    </w:rPr>
                    <w:t>289</w:t>
                  </w:r>
                  <w:r w:rsidRPr="00D6445B">
                    <w:rPr>
                      <w:rFonts w:ascii="Arial" w:hAnsi="Arial" w:cs="Arial"/>
                    </w:rPr>
                    <w:t>,</w:t>
                  </w:r>
                  <w:r w:rsidR="0052229B">
                    <w:rPr>
                      <w:rFonts w:ascii="Arial" w:hAnsi="Arial" w:cs="Arial"/>
                    </w:rPr>
                    <w:t>3</w:t>
                  </w:r>
                  <w:r w:rsidR="00993FED">
                    <w:rPr>
                      <w:rFonts w:ascii="Arial" w:hAnsi="Arial" w:cs="Arial"/>
                    </w:rPr>
                    <w:t>0</w:t>
                  </w:r>
                  <w:r w:rsidR="006D2F3A">
                    <w:rPr>
                      <w:rFonts w:ascii="Arial" w:hAnsi="Arial" w:cs="Arial"/>
                    </w:rPr>
                    <w:t xml:space="preserve"> €</w:t>
                  </w:r>
                </w:p>
                <w:p w:rsidR="004F0DC5" w:rsidRPr="00D6445B" w:rsidRDefault="004F0DC5" w:rsidP="00D6445B">
                  <w:pPr>
                    <w:spacing w:before="40" w:after="40"/>
                    <w:jc w:val="both"/>
                    <w:rPr>
                      <w:rFonts w:ascii="Arial" w:eastAsia="Cambria" w:hAnsi="Arial" w:cs="Arial"/>
                      <w:szCs w:val="22"/>
                      <w:lang w:eastAsia="en-US"/>
                    </w:rPr>
                  </w:pPr>
                </w:p>
              </w:tc>
            </w:tr>
          </w:tbl>
          <w:p w:rsidR="00B7041A" w:rsidRPr="003B13F2" w:rsidRDefault="00B7041A" w:rsidP="005D21AF">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B7041A" w:rsidRDefault="00B7041A" w:rsidP="00233FE9">
      <w:pPr>
        <w:spacing w:line="240" w:lineRule="atLeast"/>
        <w:jc w:val="both"/>
        <w:rPr>
          <w:rFonts w:ascii="Arial" w:hAnsi="Arial" w:cs="Arial"/>
          <w:szCs w:val="22"/>
          <w:lang w:eastAsia="en-US"/>
        </w:rPr>
      </w:pPr>
    </w:p>
    <w:p w:rsidR="0052229B" w:rsidRDefault="0052229B" w:rsidP="00233FE9">
      <w:pPr>
        <w:spacing w:line="240" w:lineRule="atLeast"/>
        <w:jc w:val="both"/>
        <w:rPr>
          <w:rFonts w:ascii="Arial" w:hAnsi="Arial" w:cs="Arial"/>
          <w:szCs w:val="22"/>
          <w:lang w:eastAsia="en-US"/>
        </w:rPr>
      </w:pPr>
    </w:p>
    <w:p w:rsidR="0052229B" w:rsidRPr="006918E8" w:rsidRDefault="0052229B"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233FE9">
            <w:pPr>
              <w:spacing w:before="40" w:after="40" w:line="240" w:lineRule="atLeast"/>
              <w:jc w:val="center"/>
              <w:rPr>
                <w:rFonts w:ascii="Arial" w:hAnsi="Arial" w:cs="Arial"/>
                <w:szCs w:val="22"/>
                <w:lang w:eastAsia="en-US"/>
              </w:rPr>
            </w:pPr>
            <w:r>
              <w:rPr>
                <w:rFonts w:ascii="Arial" w:hAnsi="Arial" w:cs="Arial"/>
                <w:szCs w:val="22"/>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993FED" w:rsidRDefault="0052229B" w:rsidP="0052229B">
            <w:pPr>
              <w:jc w:val="both"/>
              <w:rPr>
                <w:rFonts w:ascii="Arial" w:hAnsi="Arial" w:cs="Arial"/>
                <w:lang w:eastAsia="en-US"/>
              </w:rPr>
            </w:pPr>
            <w:r w:rsidRPr="00E63A8F">
              <w:rPr>
                <w:rFonts w:ascii="Arial" w:hAnsi="Arial" w:cs="Arial"/>
              </w:rPr>
              <w:t>1 0</w:t>
            </w:r>
            <w:r w:rsidR="00E63A8F" w:rsidRPr="00E63A8F">
              <w:rPr>
                <w:rFonts w:ascii="Arial" w:hAnsi="Arial" w:cs="Arial"/>
              </w:rPr>
              <w:t>4</w:t>
            </w:r>
            <w:r w:rsidRPr="00E63A8F">
              <w:rPr>
                <w:rFonts w:ascii="Arial" w:hAnsi="Arial" w:cs="Arial"/>
              </w:rPr>
              <w:t>10.100.</w:t>
            </w:r>
            <w:r w:rsidR="00E63A8F" w:rsidRPr="00E63A8F">
              <w:rPr>
                <w:rFonts w:ascii="Arial" w:hAnsi="Arial" w:cs="Arial"/>
              </w:rPr>
              <w:t>227</w:t>
            </w:r>
            <w:r w:rsidRPr="00E63A8F">
              <w:rPr>
                <w:rFonts w:ascii="Arial" w:hAnsi="Arial" w:cs="Arial"/>
              </w:rPr>
              <w:t>.0</w:t>
            </w:r>
            <w:r w:rsidR="00E63A8F" w:rsidRPr="00E63A8F">
              <w:rPr>
                <w:rFonts w:ascii="Arial" w:hAnsi="Arial" w:cs="Arial"/>
              </w:rPr>
              <w:t>1</w:t>
            </w:r>
            <w:r w:rsidRPr="00E63A8F">
              <w:rPr>
                <w:rFonts w:ascii="Arial" w:hAnsi="Arial" w:cs="Arial"/>
              </w:rPr>
              <w:t>.0</w:t>
            </w:r>
            <w:r w:rsidR="00E63A8F" w:rsidRPr="00E63A8F">
              <w:rPr>
                <w:rFonts w:ascii="Arial" w:hAnsi="Arial" w:cs="Arial"/>
              </w:rPr>
              <w:t>4</w:t>
            </w:r>
            <w:r w:rsidRPr="00E63A8F">
              <w:rPr>
                <w:rFonts w:ascii="Arial" w:hAnsi="Arial" w:cs="Arial"/>
              </w:rPr>
              <w:t xml:space="preserve"> 2022: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233FE9">
            <w:pPr>
              <w:spacing w:before="40" w:after="40" w:line="240" w:lineRule="atLeast"/>
              <w:jc w:val="right"/>
              <w:rPr>
                <w:rFonts w:ascii="Arial" w:hAnsi="Arial" w:cs="Arial"/>
                <w:szCs w:val="22"/>
                <w:lang w:eastAsia="en-US"/>
              </w:rPr>
            </w:pPr>
            <w:r w:rsidRPr="00BD4D95">
              <w:rPr>
                <w:rFonts w:ascii="Arial" w:hAnsi="Arial" w:cs="Arial"/>
              </w:rPr>
              <w:t>1</w:t>
            </w:r>
            <w:r w:rsidR="000E2302">
              <w:rPr>
                <w:rFonts w:ascii="Arial" w:hAnsi="Arial" w:cs="Arial"/>
              </w:rPr>
              <w:t>0</w:t>
            </w:r>
            <w:r w:rsidR="0052229B">
              <w:rPr>
                <w:rFonts w:ascii="Arial" w:hAnsi="Arial" w:cs="Arial"/>
              </w:rPr>
              <w:t>0</w:t>
            </w:r>
            <w:r w:rsidRPr="00BD4D95">
              <w:rPr>
                <w:rFonts w:ascii="Arial" w:hAnsi="Arial" w:cs="Arial"/>
              </w:rPr>
              <w:t>.</w:t>
            </w:r>
            <w:r w:rsidR="0052229B">
              <w:rPr>
                <w:rFonts w:ascii="Arial" w:hAnsi="Arial" w:cs="Arial"/>
              </w:rPr>
              <w:t>0</w:t>
            </w:r>
            <w:r w:rsidRPr="00BD4D95">
              <w:rPr>
                <w:rFonts w:ascii="Arial" w:hAnsi="Arial" w:cs="Arial"/>
              </w:rPr>
              <w:t>00,</w:t>
            </w:r>
            <w:r>
              <w:rPr>
                <w:rFonts w:ascii="Arial" w:hAnsi="Arial" w:cs="Arial"/>
              </w:rPr>
              <w:t>0</w:t>
            </w:r>
            <w:r w:rsidRPr="00BD4D95">
              <w:rPr>
                <w:rFonts w:ascii="Arial" w:hAnsi="Arial" w:cs="Arial"/>
              </w:rPr>
              <w:t xml:space="preserve">0 </w:t>
            </w:r>
            <w:r w:rsidR="00367F2F" w:rsidRPr="006918E8">
              <w:rPr>
                <w:rFonts w:ascii="Arial" w:hAnsi="Arial" w:cs="Arial"/>
                <w:szCs w:val="22"/>
                <w:lang w:eastAsia="en-US"/>
              </w:rPr>
              <w:t>€</w:t>
            </w:r>
          </w:p>
        </w:tc>
      </w:tr>
      <w:tr w:rsidR="00993FED" w:rsidRPr="006918E8" w:rsidTr="00993F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6918E8" w:rsidRDefault="00993FED" w:rsidP="00993FED">
            <w:pPr>
              <w:spacing w:before="40" w:after="40" w:line="240" w:lineRule="atLeast"/>
              <w:jc w:val="center"/>
              <w:rPr>
                <w:rFonts w:ascii="Arial" w:hAnsi="Arial" w:cs="Arial"/>
                <w:szCs w:val="22"/>
                <w:lang w:eastAsia="en-US"/>
              </w:rPr>
            </w:pPr>
            <w:r>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993FED" w:rsidRDefault="00E63A8F" w:rsidP="0052229B">
            <w:pPr>
              <w:jc w:val="both"/>
              <w:rPr>
                <w:rFonts w:ascii="Arial" w:hAnsi="Arial" w:cs="Arial"/>
              </w:rPr>
            </w:pPr>
            <w:r>
              <w:rPr>
                <w:rFonts w:ascii="Arial" w:hAnsi="Arial" w:cs="Arial"/>
              </w:rPr>
              <w:t>5</w:t>
            </w:r>
            <w:r w:rsidRPr="00E63A8F">
              <w:rPr>
                <w:rFonts w:ascii="Arial" w:hAnsi="Arial" w:cs="Arial"/>
              </w:rPr>
              <w:t xml:space="preserve"> 0410.100.227.01.04 202</w:t>
            </w:r>
            <w:r>
              <w:rPr>
                <w:rFonts w:ascii="Arial" w:hAnsi="Arial" w:cs="Arial"/>
              </w:rPr>
              <w:t>3</w:t>
            </w:r>
            <w:r w:rsidRPr="00E63A8F">
              <w:rPr>
                <w:rFonts w:ascii="Arial" w:hAnsi="Arial" w:cs="Arial"/>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993FED" w:rsidRDefault="000E2302" w:rsidP="0052229B">
            <w:pPr>
              <w:spacing w:before="40" w:after="40" w:line="240" w:lineRule="atLeast"/>
              <w:jc w:val="right"/>
              <w:rPr>
                <w:rFonts w:ascii="Arial" w:hAnsi="Arial" w:cs="Arial"/>
              </w:rPr>
            </w:pPr>
            <w:r>
              <w:rPr>
                <w:rFonts w:ascii="Arial" w:hAnsi="Arial" w:cs="Arial"/>
              </w:rPr>
              <w:t xml:space="preserve"> </w:t>
            </w:r>
            <w:r w:rsidR="0052229B">
              <w:rPr>
                <w:rFonts w:ascii="Arial" w:hAnsi="Arial" w:cs="Arial"/>
              </w:rPr>
              <w:t>100</w:t>
            </w:r>
            <w:r w:rsidR="00993FED" w:rsidRPr="00BD4D95">
              <w:rPr>
                <w:rFonts w:ascii="Arial" w:hAnsi="Arial" w:cs="Arial"/>
              </w:rPr>
              <w:t>.</w:t>
            </w:r>
            <w:r w:rsidR="0052229B">
              <w:rPr>
                <w:rFonts w:ascii="Arial" w:hAnsi="Arial" w:cs="Arial"/>
              </w:rPr>
              <w:t>0</w:t>
            </w:r>
            <w:r w:rsidR="00993FED" w:rsidRPr="00BD4D95">
              <w:rPr>
                <w:rFonts w:ascii="Arial" w:hAnsi="Arial" w:cs="Arial"/>
              </w:rPr>
              <w:t>00,</w:t>
            </w:r>
            <w:r w:rsidR="00993FED">
              <w:rPr>
                <w:rFonts w:ascii="Arial" w:hAnsi="Arial" w:cs="Arial"/>
              </w:rPr>
              <w:t>0</w:t>
            </w:r>
            <w:r w:rsidR="00993FED" w:rsidRPr="00BD4D95">
              <w:rPr>
                <w:rFonts w:ascii="Arial" w:hAnsi="Arial" w:cs="Arial"/>
              </w:rPr>
              <w:t xml:space="preserve">0 </w:t>
            </w:r>
            <w:r w:rsidR="00993FED" w:rsidRPr="00993FED">
              <w:rPr>
                <w:rFonts w:ascii="Arial" w:hAnsi="Arial" w:cs="Arial"/>
              </w:rPr>
              <w:t>€</w:t>
            </w:r>
          </w:p>
        </w:tc>
      </w:tr>
    </w:tbl>
    <w:p w:rsidR="00993FED" w:rsidRPr="006918E8" w:rsidRDefault="00993FED"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0E2302">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0E2302" w:rsidRPr="00E63A8F">
              <w:rPr>
                <w:rFonts w:ascii="Arial" w:hAnsi="Arial" w:cs="Arial"/>
                <w:szCs w:val="22"/>
                <w:lang w:eastAsia="en-US"/>
              </w:rPr>
              <w:t>1</w:t>
            </w:r>
            <w:r w:rsidR="004F0DC5" w:rsidRPr="00E63A8F">
              <w:rPr>
                <w:rFonts w:ascii="Arial" w:hAnsi="Arial" w:cs="Arial"/>
                <w:szCs w:val="22"/>
                <w:lang w:eastAsia="en-US"/>
              </w:rPr>
              <w:t xml:space="preserve"> año</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F0DC5"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0E2302">
        <w:trPr>
          <w:trHeight w:hRule="exact" w:val="60"/>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0E2302">
            <w:pPr>
              <w:spacing w:before="40" w:after="40" w:line="240" w:lineRule="atLeast"/>
              <w:jc w:val="both"/>
              <w:rPr>
                <w:rFonts w:ascii="Arial" w:hAnsi="Arial" w:cs="Arial"/>
              </w:rPr>
            </w:pPr>
            <w:r w:rsidRPr="006918E8">
              <w:rPr>
                <w:rFonts w:ascii="Arial" w:hAnsi="Arial" w:cs="Arial"/>
              </w:rPr>
              <w:t>Plazo prórroga:</w:t>
            </w:r>
            <w:r w:rsidR="004F0DC5">
              <w:rPr>
                <w:rFonts w:ascii="Arial" w:hAnsi="Arial" w:cs="Arial"/>
              </w:rPr>
              <w:t xml:space="preserve"> </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0E2302"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0E2302" w:rsidRPr="000E2302" w:rsidRDefault="00E63A8F" w:rsidP="000E2302">
            <w:pPr>
              <w:autoSpaceDE w:val="0"/>
              <w:autoSpaceDN w:val="0"/>
              <w:adjustRightInd w:val="0"/>
              <w:jc w:val="both"/>
              <w:rPr>
                <w:rFonts w:ascii="Arial" w:hAnsi="Arial" w:cs="Arial"/>
              </w:rPr>
            </w:pPr>
            <w:r>
              <w:rPr>
                <w:rFonts w:ascii="Arial" w:hAnsi="Arial" w:cs="Arial"/>
              </w:rPr>
              <w:t xml:space="preserve">50% </w:t>
            </w:r>
            <w:r w:rsidR="000E2302" w:rsidRPr="000E2302">
              <w:rPr>
                <w:rFonts w:ascii="Arial" w:hAnsi="Arial" w:cs="Arial"/>
              </w:rPr>
              <w:t xml:space="preserve">en diciembre de 2022, previa presentación de </w:t>
            </w:r>
            <w:r>
              <w:rPr>
                <w:rFonts w:ascii="Arial" w:hAnsi="Arial" w:cs="Arial"/>
              </w:rPr>
              <w:t>una memoria de actividades realizad</w:t>
            </w:r>
            <w:r w:rsidR="000E2302" w:rsidRPr="000E2302">
              <w:rPr>
                <w:rFonts w:ascii="Arial" w:hAnsi="Arial" w:cs="Arial"/>
              </w:rPr>
              <w:t>a</w:t>
            </w:r>
            <w:r>
              <w:rPr>
                <w:rFonts w:ascii="Arial" w:hAnsi="Arial" w:cs="Arial"/>
              </w:rPr>
              <w:t>s</w:t>
            </w:r>
            <w:r w:rsidR="000E2302" w:rsidRPr="000E2302">
              <w:rPr>
                <w:rFonts w:ascii="Arial" w:hAnsi="Arial" w:cs="Arial"/>
              </w:rPr>
              <w:t xml:space="preserve"> </w:t>
            </w:r>
            <w:r>
              <w:rPr>
                <w:rFonts w:ascii="Arial" w:hAnsi="Arial" w:cs="Arial"/>
              </w:rPr>
              <w:t xml:space="preserve">y los entregables correspondientes a </w:t>
            </w:r>
            <w:r w:rsidR="000E2302" w:rsidRPr="000E2302">
              <w:rPr>
                <w:rFonts w:ascii="Arial" w:hAnsi="Arial" w:cs="Arial"/>
              </w:rPr>
              <w:t xml:space="preserve">ese periodo y de la factura por la cantidad a abonar. </w:t>
            </w:r>
          </w:p>
          <w:p w:rsidR="000E2302" w:rsidRPr="000E2302" w:rsidRDefault="000E2302" w:rsidP="000E2302">
            <w:pPr>
              <w:autoSpaceDE w:val="0"/>
              <w:autoSpaceDN w:val="0"/>
              <w:adjustRightInd w:val="0"/>
              <w:jc w:val="both"/>
              <w:rPr>
                <w:rFonts w:ascii="Arial" w:hAnsi="Arial" w:cs="Arial"/>
              </w:rPr>
            </w:pPr>
          </w:p>
          <w:p w:rsidR="000E2302" w:rsidRPr="000E2302" w:rsidRDefault="00E63A8F" w:rsidP="000E2302">
            <w:pPr>
              <w:autoSpaceDE w:val="0"/>
              <w:autoSpaceDN w:val="0"/>
              <w:adjustRightInd w:val="0"/>
              <w:jc w:val="both"/>
              <w:rPr>
                <w:rFonts w:ascii="Arial" w:hAnsi="Arial" w:cs="Arial"/>
              </w:rPr>
            </w:pPr>
            <w:r>
              <w:rPr>
                <w:rFonts w:ascii="Arial" w:hAnsi="Arial" w:cs="Arial"/>
              </w:rPr>
              <w:t>50% restante, correspondiente al ejercicio 2023,</w:t>
            </w:r>
            <w:r w:rsidR="000E2302" w:rsidRPr="000E2302">
              <w:rPr>
                <w:rFonts w:ascii="Arial" w:hAnsi="Arial" w:cs="Arial"/>
              </w:rPr>
              <w:t xml:space="preserve"> tras la realización del trabajo y previa presentación de la factura y aprobación, por el Servicio de </w:t>
            </w:r>
            <w:r w:rsidR="0052229B">
              <w:rPr>
                <w:rFonts w:ascii="Arial" w:hAnsi="Arial" w:cs="Arial"/>
              </w:rPr>
              <w:t>Promoción Económica</w:t>
            </w:r>
            <w:r w:rsidR="000E2302" w:rsidRPr="000E2302">
              <w:rPr>
                <w:rFonts w:ascii="Arial" w:hAnsi="Arial" w:cs="Arial"/>
              </w:rPr>
              <w:t xml:space="preserve">, de los trabajos efectivamente realizados. </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0E2302" w:rsidP="00233FE9">
            <w:pPr>
              <w:spacing w:line="240" w:lineRule="atLeast"/>
              <w:jc w:val="both"/>
              <w:rPr>
                <w:rFonts w:ascii="Arial" w:hAnsi="Arial" w:cs="Arial"/>
              </w:rPr>
            </w:pPr>
            <w:r>
              <w:rPr>
                <w:rFonts w:ascii="Arial" w:hAnsi="Arial" w:cs="Arial"/>
              </w:rPr>
              <w:t xml:space="preserve">Ver </w:t>
            </w:r>
            <w:r w:rsidR="007B784D">
              <w:rPr>
                <w:rFonts w:ascii="Arial" w:hAnsi="Arial" w:cs="Arial"/>
              </w:rPr>
              <w:t>P</w:t>
            </w:r>
            <w:r>
              <w:rPr>
                <w:rFonts w:ascii="Arial" w:hAnsi="Arial" w:cs="Arial"/>
              </w:rPr>
              <w:t>liego</w:t>
            </w:r>
            <w:r w:rsidR="007B784D">
              <w:rPr>
                <w:rFonts w:ascii="Arial" w:hAnsi="Arial" w:cs="Arial"/>
              </w:rPr>
              <w:t xml:space="preserve"> de Prescripciones Técnicas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4F0DC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4F0DC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F0DC5"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A59C6">
        <w:trPr>
          <w:trHeight w:val="304"/>
        </w:trPr>
        <w:tc>
          <w:tcPr>
            <w:tcW w:w="8506" w:type="dxa"/>
            <w:gridSpan w:val="11"/>
            <w:tcBorders>
              <w:left w:val="single" w:sz="4" w:space="0" w:color="000000"/>
              <w:right w:val="single" w:sz="4" w:space="0" w:color="000000"/>
            </w:tcBorders>
            <w:shd w:val="clear" w:color="auto" w:fill="FFFFFF"/>
          </w:tcPr>
          <w:p w:rsidR="000E2302" w:rsidRDefault="000E2302"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0E2302" w:rsidRPr="00AE17B3" w:rsidRDefault="00C84A4D" w:rsidP="00AE17B3">
            <w:pPr>
              <w:ind w:left="180"/>
              <w:jc w:val="both"/>
              <w:rPr>
                <w:rFonts w:ascii="Arial" w:hAnsi="Arial" w:cs="Arial"/>
                <w:color w:val="000000"/>
              </w:rPr>
            </w:pPr>
            <w:r>
              <w:rPr>
                <w:rFonts w:ascii="Arial" w:hAnsi="Arial" w:cs="Arial"/>
                <w:szCs w:val="22"/>
              </w:rPr>
              <w:t xml:space="preserve">- </w:t>
            </w:r>
            <w:r w:rsidRPr="000644D4">
              <w:rPr>
                <w:rFonts w:ascii="Arial" w:hAnsi="Arial" w:cs="Arial"/>
                <w:b/>
                <w:szCs w:val="22"/>
              </w:rPr>
              <w:t>Volumen anual de negocios</w:t>
            </w:r>
            <w:r w:rsidRPr="00E1730D">
              <w:rPr>
                <w:rFonts w:ascii="Arial" w:hAnsi="Arial" w:cs="Arial"/>
                <w:szCs w:val="22"/>
              </w:rPr>
              <w:t xml:space="preserve"> </w:t>
            </w:r>
            <w:r w:rsidR="00CA59C6" w:rsidRPr="00E82AE5">
              <w:rPr>
                <w:rFonts w:ascii="Arial" w:hAnsi="Arial" w:cs="Arial"/>
              </w:rPr>
              <w:t xml:space="preserve">referido al mejor </w:t>
            </w:r>
            <w:r w:rsidR="00CA59C6" w:rsidRPr="00AE17B3">
              <w:rPr>
                <w:rFonts w:ascii="Arial" w:hAnsi="Arial" w:cs="Arial"/>
              </w:rPr>
              <w:t>ejercicio dentro de los tres últimos concluidos</w:t>
            </w:r>
            <w:r w:rsidR="00AE17B3" w:rsidRPr="00AE17B3">
              <w:rPr>
                <w:rFonts w:ascii="Arial" w:hAnsi="Arial" w:cs="Arial"/>
              </w:rPr>
              <w:t>. Se considerará suficiente que la cifra de negocios del año de mayor volumen sea al menos de 300.000,00</w:t>
            </w:r>
            <w:r w:rsidR="00502265">
              <w:rPr>
                <w:rFonts w:ascii="Arial" w:hAnsi="Arial" w:cs="Arial"/>
              </w:rPr>
              <w:t xml:space="preserve"> </w:t>
            </w:r>
            <w:r w:rsidR="00AE17B3" w:rsidRPr="00AE17B3">
              <w:rPr>
                <w:rFonts w:ascii="Arial" w:hAnsi="Arial" w:cs="Arial"/>
              </w:rPr>
              <w:t>€</w:t>
            </w:r>
            <w:r w:rsidR="00502265">
              <w:rPr>
                <w:rFonts w:ascii="Arial" w:hAnsi="Arial" w:cs="Arial"/>
              </w:rPr>
              <w:t>, IVA excluido</w:t>
            </w:r>
          </w:p>
          <w:p w:rsidR="00AE17B3" w:rsidRDefault="00AE17B3" w:rsidP="00CA59C6">
            <w:pPr>
              <w:tabs>
                <w:tab w:val="left" w:pos="8222"/>
              </w:tabs>
              <w:ind w:left="142"/>
              <w:jc w:val="both"/>
              <w:rPr>
                <w:rFonts w:ascii="Arial" w:hAnsi="Arial" w:cs="Arial"/>
                <w:color w:val="000000"/>
              </w:rPr>
            </w:pPr>
          </w:p>
          <w:p w:rsidR="00C84A4D" w:rsidRDefault="00C84A4D" w:rsidP="00CA59C6">
            <w:pPr>
              <w:tabs>
                <w:tab w:val="left" w:pos="8222"/>
              </w:tabs>
              <w:ind w:left="142"/>
              <w:jc w:val="both"/>
              <w:rPr>
                <w:rFonts w:ascii="Arial" w:hAnsi="Arial" w:cs="Arial"/>
                <w:color w:val="000000"/>
              </w:rPr>
            </w:pPr>
            <w:r w:rsidRPr="0055060C">
              <w:rPr>
                <w:rFonts w:ascii="Arial" w:hAnsi="Arial" w:cs="Arial"/>
                <w:color w:val="000000"/>
              </w:rPr>
              <w:t>La solvencia económico-financiera se acreditará mediante cuentas anuales presentadas en el Registro Mercantil o en el Registro oficial que corresponda. Los/as empresarios/as no obligados/as a presentar las cuentas en Registros oficiales podrán aportar, como medio alternativo de acreditación, los libros de contabilidad debidamente legalizados.</w:t>
            </w:r>
            <w:r>
              <w:rPr>
                <w:rFonts w:ascii="Arial" w:hAnsi="Arial" w:cs="Arial"/>
                <w:color w:val="000000"/>
              </w:rPr>
              <w:t xml:space="preserve">  </w:t>
            </w:r>
          </w:p>
          <w:p w:rsidR="00CA59C6" w:rsidRDefault="00CA59C6" w:rsidP="00CA59C6">
            <w:pPr>
              <w:tabs>
                <w:tab w:val="left" w:pos="8222"/>
              </w:tabs>
              <w:ind w:left="142"/>
              <w:jc w:val="both"/>
              <w:rPr>
                <w:rFonts w:ascii="Arial" w:hAnsi="Arial" w:cs="Arial"/>
                <w:szCs w:val="22"/>
                <w:lang w:eastAsia="en-US"/>
              </w:rPr>
            </w:pPr>
          </w:p>
          <w:p w:rsidR="00633DB1" w:rsidRPr="006918E8" w:rsidRDefault="00E3425A" w:rsidP="00E63A8F">
            <w:pPr>
              <w:spacing w:before="120"/>
              <w:ind w:left="180"/>
              <w:jc w:val="both"/>
              <w:rPr>
                <w:rFonts w:ascii="Arial" w:hAnsi="Arial" w:cs="Arial"/>
                <w:szCs w:val="22"/>
                <w:lang w:eastAsia="en-US"/>
              </w:rPr>
            </w:pPr>
            <w:r>
              <w:rPr>
                <w:rFonts w:ascii="Arial" w:hAnsi="Arial" w:cs="Arial"/>
                <w:szCs w:val="22"/>
              </w:rPr>
              <w:t xml:space="preserve">- </w:t>
            </w:r>
            <w:r w:rsidRPr="009834C4">
              <w:rPr>
                <w:rFonts w:ascii="Arial" w:hAnsi="Arial" w:cs="Arial"/>
                <w:color w:val="000000"/>
              </w:rPr>
              <w:t>En el caso de</w:t>
            </w:r>
            <w:r w:rsidRPr="00393C0F">
              <w:rPr>
                <w:rFonts w:ascii="Arial" w:hAnsi="Arial" w:cs="Arial"/>
                <w:color w:val="000000"/>
              </w:rPr>
              <w:t xml:space="preserve"> empresas de nueva creación, </w:t>
            </w:r>
            <w:r w:rsidRPr="00393C0F">
              <w:rPr>
                <w:rFonts w:ascii="Arial" w:hAnsi="Arial" w:cs="Arial"/>
              </w:rPr>
              <w:t>entendiendo</w:t>
            </w:r>
            <w:r w:rsidRPr="00E56E02">
              <w:rPr>
                <w:rFonts w:ascii="Arial" w:hAnsi="Arial" w:cs="Arial"/>
              </w:rPr>
              <w:t xml:space="preserve"> por tal aquella que tenga una antigüedad inferior a cinco años</w:t>
            </w:r>
            <w:r>
              <w:rPr>
                <w:rFonts w:ascii="Arial" w:hAnsi="Arial" w:cs="Arial"/>
              </w:rPr>
              <w:t xml:space="preserve">, </w:t>
            </w:r>
            <w:r w:rsidRPr="009834C4">
              <w:rPr>
                <w:rFonts w:ascii="Arial" w:hAnsi="Arial" w:cs="Arial"/>
                <w:color w:val="000000"/>
              </w:rPr>
              <w:t xml:space="preserve">justificante de la existencia de un </w:t>
            </w:r>
            <w:r w:rsidRPr="009834C4">
              <w:rPr>
                <w:rFonts w:ascii="Arial" w:hAnsi="Arial" w:cs="Arial"/>
                <w:b/>
                <w:color w:val="000000"/>
              </w:rPr>
              <w:t>seguro de responsabilidad civil por riesgos profesionales</w:t>
            </w:r>
            <w:r w:rsidRPr="009834C4">
              <w:rPr>
                <w:rFonts w:ascii="Arial" w:hAnsi="Arial" w:cs="Arial"/>
                <w:color w:val="000000"/>
              </w:rPr>
              <w:t xml:space="preserve"> por importe igual o superior a </w:t>
            </w:r>
            <w:r>
              <w:rPr>
                <w:rFonts w:ascii="Arial" w:hAnsi="Arial" w:cs="Arial"/>
                <w:b/>
                <w:color w:val="000000"/>
              </w:rPr>
              <w:t>150</w:t>
            </w:r>
            <w:r w:rsidRPr="009834C4">
              <w:rPr>
                <w:rFonts w:ascii="Arial" w:hAnsi="Arial" w:cs="Arial"/>
                <w:b/>
                <w:color w:val="000000"/>
              </w:rPr>
              <w:t>.000,00 €,</w:t>
            </w:r>
            <w:r w:rsidRPr="009834C4">
              <w:rPr>
                <w:rFonts w:ascii="Arial" w:hAnsi="Arial" w:cs="Arial"/>
                <w:color w:val="000000"/>
              </w:rPr>
              <w:t xml:space="preserve"> vigente hasta el fin del plazo de presentación de ofertas, aportando, además el compromiso de su renovación o prórroga que garantice el mantenimiento de su cobertura durante la ejecución del contrato. Este requisito se entenderá cumplido por la licitadora que incluya un compromiso vinculante de suscripción, en caso de resultar adjudicataria, del seguro exigido, debiendo hacerse efectivo dentro del plazo de presentación de documentación establecido en </w:t>
            </w:r>
            <w:r>
              <w:rPr>
                <w:rFonts w:ascii="Arial" w:hAnsi="Arial" w:cs="Arial"/>
                <w:szCs w:val="22"/>
                <w:lang w:eastAsia="en-US"/>
              </w:rPr>
              <w:t xml:space="preserve">la cláusula 33.2 del presente Pliego.   </w:t>
            </w:r>
          </w:p>
        </w:tc>
      </w:tr>
      <w:tr w:rsidR="00367F2F" w:rsidRPr="006918E8" w:rsidTr="00E63A8F">
        <w:trPr>
          <w:trHeight w:val="1141"/>
        </w:trPr>
        <w:tc>
          <w:tcPr>
            <w:tcW w:w="8506" w:type="dxa"/>
            <w:gridSpan w:val="11"/>
            <w:tcBorders>
              <w:left w:val="single" w:sz="4" w:space="0" w:color="000000"/>
              <w:right w:val="single" w:sz="4" w:space="0" w:color="000000"/>
            </w:tcBorders>
            <w:shd w:val="clear" w:color="auto" w:fill="FFFFFF"/>
          </w:tcPr>
          <w:p w:rsidR="00E63A8F" w:rsidRDefault="00E63A8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C84A4D" w:rsidRDefault="00C84A4D" w:rsidP="00C84A4D">
            <w:pPr>
              <w:spacing w:line="276" w:lineRule="auto"/>
              <w:ind w:left="180"/>
              <w:jc w:val="both"/>
              <w:rPr>
                <w:rFonts w:ascii="Arial" w:hAnsi="Arial" w:cs="Arial"/>
              </w:rPr>
            </w:pPr>
            <w:r>
              <w:rPr>
                <w:rFonts w:ascii="Arial" w:hAnsi="Arial" w:cs="Arial"/>
                <w:b/>
              </w:rPr>
              <w:t xml:space="preserve">- </w:t>
            </w:r>
            <w:r w:rsidRPr="00A522C0">
              <w:rPr>
                <w:rFonts w:ascii="Arial" w:hAnsi="Arial" w:cs="Arial"/>
                <w:b/>
              </w:rPr>
              <w:t xml:space="preserve">Experiencia </w:t>
            </w:r>
            <w:r w:rsidRPr="00A522C0">
              <w:rPr>
                <w:rFonts w:ascii="Arial" w:hAnsi="Arial" w:cs="Arial"/>
              </w:rPr>
              <w:t>(art. 90-1.a) LCSP):</w:t>
            </w:r>
            <w:r w:rsidRPr="00E1730D">
              <w:rPr>
                <w:rFonts w:ascii="Arial" w:hAnsi="Arial" w:cs="Arial"/>
              </w:rPr>
              <w:t xml:space="preserve"> </w:t>
            </w:r>
          </w:p>
          <w:p w:rsidR="00C84A4D" w:rsidRDefault="00C84A4D" w:rsidP="00C84A4D">
            <w:pPr>
              <w:spacing w:line="276" w:lineRule="auto"/>
              <w:ind w:left="180"/>
              <w:jc w:val="both"/>
              <w:rPr>
                <w:rFonts w:ascii="Arial" w:hAnsi="Arial" w:cs="Arial"/>
              </w:rPr>
            </w:pPr>
          </w:p>
          <w:p w:rsidR="00C84A4D" w:rsidRDefault="00C84A4D" w:rsidP="00C84A4D">
            <w:pPr>
              <w:spacing w:line="276" w:lineRule="auto"/>
              <w:ind w:left="180"/>
              <w:jc w:val="both"/>
              <w:rPr>
                <w:rFonts w:ascii="Arial" w:hAnsi="Arial" w:cs="Arial"/>
              </w:rPr>
            </w:pPr>
            <w:r w:rsidRPr="00E1730D">
              <w:rPr>
                <w:rFonts w:ascii="Arial" w:hAnsi="Arial" w:cs="Arial"/>
              </w:rPr>
              <w:t xml:space="preserve">Las licitantes deberán de acreditar como requisito indispensable la experiencia en </w:t>
            </w:r>
            <w:r w:rsidR="000E2302">
              <w:rPr>
                <w:rFonts w:ascii="Arial" w:hAnsi="Arial" w:cs="Arial"/>
              </w:rPr>
              <w:t>proyectos</w:t>
            </w:r>
            <w:r w:rsidRPr="00E1730D">
              <w:rPr>
                <w:rFonts w:ascii="Arial" w:hAnsi="Arial" w:cs="Arial"/>
              </w:rPr>
              <w:t xml:space="preserve"> similares mediante una relación de los principales servicios o trabajos realizados de igual o similar naturaleza </w:t>
            </w:r>
            <w:r w:rsidR="000E2302">
              <w:rPr>
                <w:rFonts w:ascii="Arial" w:hAnsi="Arial" w:cs="Arial"/>
              </w:rPr>
              <w:t xml:space="preserve">en el ámbito </w:t>
            </w:r>
            <w:r w:rsidRPr="00E1730D">
              <w:rPr>
                <w:rFonts w:ascii="Arial" w:hAnsi="Arial" w:cs="Arial"/>
              </w:rPr>
              <w:t xml:space="preserve">que constituye el objeto del contrato en el curso de los tres últimos años en la que se indique el importe, fecha y destinatario, público o privado, de los mismos. </w:t>
            </w:r>
          </w:p>
          <w:p w:rsidR="00C84A4D" w:rsidRPr="00E1730D" w:rsidRDefault="00C84A4D" w:rsidP="00C84A4D">
            <w:pPr>
              <w:spacing w:line="276" w:lineRule="auto"/>
              <w:ind w:left="180"/>
              <w:jc w:val="both"/>
              <w:rPr>
                <w:rFonts w:ascii="Arial" w:hAnsi="Arial" w:cs="Arial"/>
              </w:rPr>
            </w:pPr>
          </w:p>
          <w:p w:rsidR="00C84A4D" w:rsidRDefault="00C84A4D" w:rsidP="00C84A4D">
            <w:pPr>
              <w:spacing w:line="276" w:lineRule="auto"/>
              <w:ind w:left="180"/>
              <w:jc w:val="both"/>
              <w:rPr>
                <w:rFonts w:ascii="Arial" w:hAnsi="Arial" w:cs="Arial"/>
              </w:rPr>
            </w:pPr>
            <w:r w:rsidRPr="00E1730D">
              <w:rPr>
                <w:rFonts w:ascii="Arial" w:hAnsi="Arial" w:cs="Arial"/>
              </w:rPr>
              <w:t xml:space="preserve">Se deberá acreditar un importe anual acumulado en el año de mayor ejecución igual o superior a </w:t>
            </w:r>
            <w:r w:rsidR="000E2302">
              <w:rPr>
                <w:rFonts w:ascii="Arial" w:hAnsi="Arial" w:cs="Arial"/>
              </w:rPr>
              <w:t>8</w:t>
            </w:r>
            <w:r w:rsidR="00CA59C6" w:rsidRPr="003D0A74">
              <w:rPr>
                <w:rFonts w:ascii="Arial" w:hAnsi="Arial" w:cs="Arial"/>
              </w:rPr>
              <w:t xml:space="preserve">0.000 € </w:t>
            </w:r>
            <w:r w:rsidR="000E2302">
              <w:rPr>
                <w:rFonts w:ascii="Arial" w:hAnsi="Arial" w:cs="Arial"/>
              </w:rPr>
              <w:t>-</w:t>
            </w:r>
            <w:r w:rsidR="00CA59C6">
              <w:rPr>
                <w:rFonts w:ascii="Arial" w:hAnsi="Arial" w:cs="Arial"/>
              </w:rPr>
              <w:t>I.V.A. excluido</w:t>
            </w:r>
            <w:r w:rsidR="000E2302">
              <w:rPr>
                <w:rFonts w:ascii="Arial" w:hAnsi="Arial" w:cs="Arial"/>
              </w:rPr>
              <w:t>- en trabajos de Oficina Técnica para la puesta en marcha de estrategias de la Administración Pública</w:t>
            </w:r>
            <w:r w:rsidR="00CA59C6" w:rsidRPr="009E5339">
              <w:rPr>
                <w:rFonts w:ascii="Arial" w:hAnsi="Arial" w:cs="Arial"/>
              </w:rPr>
              <w:t>.</w:t>
            </w:r>
            <w:r w:rsidR="00CA59C6" w:rsidRPr="00E1730D">
              <w:rPr>
                <w:rFonts w:ascii="Arial" w:hAnsi="Arial" w:cs="Arial"/>
              </w:rPr>
              <w:t xml:space="preserve"> </w:t>
            </w:r>
            <w:r w:rsidRPr="00E1730D">
              <w:rPr>
                <w:rFonts w:ascii="Arial" w:hAnsi="Arial" w:cs="Arial"/>
              </w:rPr>
              <w:t>(art. 90-2</w:t>
            </w:r>
            <w:r>
              <w:rPr>
                <w:rFonts w:ascii="Arial" w:hAnsi="Arial" w:cs="Arial"/>
              </w:rPr>
              <w:t xml:space="preserve"> LCSP</w:t>
            </w:r>
            <w:r w:rsidRPr="00E1730D">
              <w:rPr>
                <w:rFonts w:ascii="Arial" w:hAnsi="Arial" w:cs="Arial"/>
              </w:rPr>
              <w:t>).</w:t>
            </w:r>
          </w:p>
          <w:p w:rsidR="00367F2F" w:rsidRDefault="00367F2F" w:rsidP="00233FE9">
            <w:pPr>
              <w:tabs>
                <w:tab w:val="left" w:pos="8222"/>
              </w:tabs>
              <w:spacing w:line="240" w:lineRule="atLeast"/>
              <w:ind w:left="142"/>
              <w:jc w:val="both"/>
              <w:rPr>
                <w:rFonts w:ascii="Arial" w:hAnsi="Arial" w:cs="Arial"/>
                <w:b/>
                <w:sz w:val="18"/>
                <w:szCs w:val="18"/>
                <w:lang w:eastAsia="en-US"/>
              </w:rPr>
            </w:pPr>
          </w:p>
          <w:p w:rsidR="00CA59C6" w:rsidRPr="00007AA0" w:rsidRDefault="00CA59C6" w:rsidP="00CA59C6">
            <w:pPr>
              <w:ind w:left="179"/>
              <w:jc w:val="both"/>
              <w:rPr>
                <w:rFonts w:ascii="Arial" w:hAnsi="Arial" w:cs="Arial"/>
                <w:color w:val="FF0000"/>
              </w:rPr>
            </w:pPr>
            <w:r w:rsidRPr="00007AA0">
              <w:rPr>
                <w:rFonts w:ascii="Arial" w:hAnsi="Arial" w:cs="Arial"/>
              </w:rPr>
              <w:t>Los s</w:t>
            </w:r>
            <w:r>
              <w:rPr>
                <w:rFonts w:ascii="Arial" w:hAnsi="Arial" w:cs="Arial"/>
              </w:rPr>
              <w:t>ervicios prest</w:t>
            </w:r>
            <w:r w:rsidRPr="00007AA0">
              <w:rPr>
                <w:rFonts w:ascii="Arial" w:hAnsi="Arial" w:cs="Arial"/>
              </w:rPr>
              <w:t>ados se acreditarán mediante certificados expedidos o visados por el órgano competente, cuando el destinatario sea una entidad del sector público o, cuando el destinatario sea un sujeto privado, mediante un certificado expedido por éste o, a falta de este certificado, mediante una declaración del/a empresario/a.</w:t>
            </w:r>
          </w:p>
          <w:p w:rsidR="00CA59C6" w:rsidRDefault="00CA59C6" w:rsidP="000E2302">
            <w:pPr>
              <w:tabs>
                <w:tab w:val="left" w:pos="8222"/>
              </w:tabs>
              <w:spacing w:line="240" w:lineRule="atLeast"/>
              <w:ind w:left="142"/>
              <w:jc w:val="both"/>
              <w:rPr>
                <w:rFonts w:ascii="Arial" w:hAnsi="Arial" w:cs="Arial"/>
                <w:b/>
                <w:sz w:val="18"/>
                <w:szCs w:val="18"/>
                <w:lang w:eastAsia="en-US"/>
              </w:rPr>
            </w:pPr>
          </w:p>
          <w:p w:rsidR="00E63A8F" w:rsidRDefault="00E63A8F" w:rsidP="000E2302">
            <w:pPr>
              <w:tabs>
                <w:tab w:val="left" w:pos="8222"/>
              </w:tabs>
              <w:spacing w:line="240" w:lineRule="atLeast"/>
              <w:ind w:left="142"/>
              <w:jc w:val="both"/>
              <w:rPr>
                <w:rFonts w:ascii="Arial" w:hAnsi="Arial" w:cs="Arial"/>
                <w:b/>
                <w:sz w:val="18"/>
                <w:szCs w:val="18"/>
                <w:lang w:eastAsia="en-US"/>
              </w:rPr>
            </w:pPr>
          </w:p>
          <w:p w:rsidR="00E63A8F" w:rsidRDefault="00E63A8F" w:rsidP="000E2302">
            <w:pPr>
              <w:tabs>
                <w:tab w:val="left" w:pos="8222"/>
              </w:tabs>
              <w:spacing w:line="240" w:lineRule="atLeast"/>
              <w:ind w:left="142"/>
              <w:jc w:val="both"/>
              <w:rPr>
                <w:rFonts w:ascii="Arial" w:hAnsi="Arial" w:cs="Arial"/>
                <w:b/>
                <w:sz w:val="18"/>
                <w:szCs w:val="18"/>
                <w:lang w:eastAsia="en-US"/>
              </w:rPr>
            </w:pPr>
          </w:p>
          <w:p w:rsidR="00E63A8F" w:rsidRDefault="00E63A8F" w:rsidP="000E2302">
            <w:pPr>
              <w:tabs>
                <w:tab w:val="left" w:pos="8222"/>
              </w:tabs>
              <w:spacing w:line="240" w:lineRule="atLeast"/>
              <w:ind w:left="142"/>
              <w:jc w:val="both"/>
              <w:rPr>
                <w:rFonts w:ascii="Arial" w:hAnsi="Arial" w:cs="Arial"/>
                <w:b/>
                <w:sz w:val="18"/>
                <w:szCs w:val="18"/>
                <w:lang w:eastAsia="en-US"/>
              </w:rPr>
            </w:pPr>
          </w:p>
          <w:p w:rsidR="00E63A8F" w:rsidRDefault="00E63A8F" w:rsidP="000E2302">
            <w:pPr>
              <w:tabs>
                <w:tab w:val="left" w:pos="8222"/>
              </w:tabs>
              <w:spacing w:line="240" w:lineRule="atLeast"/>
              <w:ind w:left="142"/>
              <w:jc w:val="both"/>
              <w:rPr>
                <w:rFonts w:ascii="Arial" w:hAnsi="Arial" w:cs="Arial"/>
                <w:b/>
                <w:sz w:val="18"/>
                <w:szCs w:val="18"/>
                <w:lang w:eastAsia="en-US"/>
              </w:rPr>
            </w:pPr>
          </w:p>
          <w:p w:rsidR="00E63A8F" w:rsidRPr="006918E8" w:rsidRDefault="00E3425A" w:rsidP="00E63A8F">
            <w:pPr>
              <w:pStyle w:val="Default"/>
              <w:spacing w:after="240"/>
              <w:ind w:left="180"/>
              <w:jc w:val="both"/>
              <w:rPr>
                <w:b/>
                <w:sz w:val="18"/>
                <w:szCs w:val="18"/>
                <w:lang w:eastAsia="en-US"/>
              </w:rPr>
            </w:pPr>
            <w:r>
              <w:rPr>
                <w:rFonts w:eastAsia="Arial Unicode MS"/>
                <w:sz w:val="20"/>
                <w:szCs w:val="20"/>
              </w:rPr>
              <w:t xml:space="preserve">- </w:t>
            </w:r>
            <w:r w:rsidRPr="00E1730D">
              <w:rPr>
                <w:rFonts w:eastAsia="Arial Unicode MS"/>
                <w:sz w:val="20"/>
                <w:szCs w:val="20"/>
              </w:rPr>
              <w:t xml:space="preserve">Cuando el contratista sea una </w:t>
            </w:r>
            <w:r w:rsidRPr="002F66C8">
              <w:rPr>
                <w:sz w:val="20"/>
                <w:szCs w:val="20"/>
              </w:rPr>
              <w:t>empresa de nueva creación,</w:t>
            </w:r>
            <w:r w:rsidRPr="00E1730D">
              <w:rPr>
                <w:sz w:val="20"/>
                <w:szCs w:val="20"/>
              </w:rPr>
              <w:t xml:space="preserve"> entendiendo por tal aquella que tenga una antigüedad inferior a cinco años, su solvencia técnica se acreditará </w:t>
            </w:r>
            <w:r w:rsidRPr="00E56E02">
              <w:rPr>
                <w:sz w:val="20"/>
                <w:szCs w:val="20"/>
              </w:rPr>
              <w:t xml:space="preserve">mediante una </w:t>
            </w:r>
            <w:r w:rsidRPr="002F66C8">
              <w:rPr>
                <w:b/>
                <w:sz w:val="20"/>
                <w:szCs w:val="20"/>
              </w:rPr>
              <w:t>descripción de las medidas empleadas por el empresario para garantizar la calidad y de los medios de estudio e investigación de la empresa</w:t>
            </w:r>
            <w:r w:rsidRPr="00E56E02">
              <w:rPr>
                <w:sz w:val="20"/>
                <w:szCs w:val="20"/>
              </w:rPr>
              <w:t xml:space="preserve"> (art. 90-4.c) LCSP).</w:t>
            </w:r>
            <w:r>
              <w:rPr>
                <w:sz w:val="20"/>
                <w:szCs w:val="20"/>
              </w:rPr>
              <w:t xml:space="preserve"> </w:t>
            </w: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CA59C6">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4)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0E2302" w:rsidRPr="006918E8" w:rsidRDefault="000E2302"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0E2302" w:rsidRDefault="000E2302" w:rsidP="00233FE9">
            <w:pPr>
              <w:tabs>
                <w:tab w:val="left" w:pos="8222"/>
              </w:tabs>
              <w:spacing w:line="240" w:lineRule="atLeast"/>
              <w:ind w:left="181"/>
              <w:jc w:val="both"/>
              <w:rPr>
                <w:rFonts w:ascii="Arial" w:hAnsi="Arial" w:cs="Arial"/>
                <w:b/>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475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A05723">
            <w:pPr>
              <w:spacing w:before="60" w:line="240" w:lineRule="atLeast"/>
              <w:ind w:left="181"/>
              <w:jc w:val="both"/>
              <w:rPr>
                <w:rFonts w:ascii="Arial" w:hAnsi="Arial" w:cs="Arial"/>
                <w:szCs w:val="22"/>
                <w:lang w:eastAsia="en-US"/>
              </w:rPr>
            </w:pPr>
          </w:p>
        </w:tc>
      </w:tr>
    </w:tbl>
    <w:p w:rsidR="00BD004B" w:rsidRDefault="00BD004B" w:rsidP="00233FE9">
      <w:pPr>
        <w:spacing w:line="240" w:lineRule="atLeast"/>
        <w:jc w:val="both"/>
        <w:rPr>
          <w:rFonts w:ascii="Arial" w:hAnsi="Arial" w:cs="Arial"/>
          <w:b/>
          <w:szCs w:val="22"/>
          <w:lang w:eastAsia="en-US"/>
        </w:rPr>
      </w:pPr>
    </w:p>
    <w:p w:rsidR="00E3425A" w:rsidRPr="006918E8" w:rsidRDefault="00E3425A"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4"/>
        <w:gridCol w:w="345"/>
        <w:gridCol w:w="722"/>
        <w:gridCol w:w="291"/>
        <w:gridCol w:w="630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84754B"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367F2F" w:rsidRPr="006918E8" w:rsidRDefault="00367F2F" w:rsidP="00233FE9">
            <w:pPr>
              <w:spacing w:before="60" w:line="240" w:lineRule="atLeast"/>
              <w:jc w:val="both"/>
              <w:rPr>
                <w:rFonts w:ascii="Arial" w:hAnsi="Arial" w:cs="Arial"/>
              </w:rPr>
            </w:pPr>
            <w:r w:rsidRPr="006918E8">
              <w:rPr>
                <w:rFonts w:ascii="Arial" w:hAnsi="Arial" w:cs="Arial"/>
              </w:rPr>
              <w:t>En caso afirmativo:</w:t>
            </w:r>
          </w:p>
          <w:p w:rsidR="00367F2F" w:rsidRDefault="00367F2F" w:rsidP="00233FE9">
            <w:pPr>
              <w:spacing w:line="240" w:lineRule="atLeast"/>
              <w:jc w:val="both"/>
              <w:rPr>
                <w:rFonts w:ascii="Arial" w:hAnsi="Arial" w:cs="Arial"/>
              </w:rPr>
            </w:pPr>
          </w:p>
          <w:p w:rsidR="00CA59C6" w:rsidRPr="00C93E07" w:rsidRDefault="00CA59C6" w:rsidP="00CA59C6">
            <w:pPr>
              <w:jc w:val="both"/>
              <w:rPr>
                <w:rFonts w:ascii="Arial" w:hAnsi="Arial" w:cs="Arial"/>
                <w:szCs w:val="22"/>
              </w:rPr>
            </w:pPr>
            <w:r w:rsidRPr="00C93E07">
              <w:rPr>
                <w:rFonts w:ascii="Arial" w:hAnsi="Arial" w:cs="Arial"/>
                <w:szCs w:val="22"/>
              </w:rPr>
              <w:t xml:space="preserve">Las empresas licitantes se comprometerán a adscribir a la ejecución del contrato los medios siguientes: </w:t>
            </w:r>
          </w:p>
          <w:p w:rsidR="00CA59C6" w:rsidRPr="00C93E07" w:rsidRDefault="00CA59C6" w:rsidP="00CA59C6">
            <w:pPr>
              <w:jc w:val="both"/>
              <w:rPr>
                <w:rFonts w:ascii="Arial" w:hAnsi="Arial" w:cs="Arial"/>
                <w:szCs w:val="22"/>
              </w:rPr>
            </w:pPr>
          </w:p>
          <w:p w:rsidR="00CA59C6" w:rsidRPr="00C93E07" w:rsidRDefault="00CA59C6" w:rsidP="00CA59C6">
            <w:pPr>
              <w:jc w:val="both"/>
              <w:rPr>
                <w:rFonts w:ascii="Arial" w:hAnsi="Arial" w:cs="Arial"/>
                <w:szCs w:val="22"/>
              </w:rPr>
            </w:pPr>
            <w:r w:rsidRPr="00C93E07">
              <w:rPr>
                <w:rFonts w:ascii="Arial" w:hAnsi="Arial" w:cs="Arial"/>
                <w:szCs w:val="22"/>
              </w:rPr>
              <w:t>- </w:t>
            </w:r>
            <w:r w:rsidRPr="00C93E07">
              <w:rPr>
                <w:rFonts w:ascii="Arial" w:hAnsi="Arial" w:cs="Arial"/>
                <w:b/>
                <w:szCs w:val="22"/>
              </w:rPr>
              <w:t>Medios humanos</w:t>
            </w:r>
            <w:r w:rsidRPr="00C93E07">
              <w:rPr>
                <w:rFonts w:ascii="Arial" w:hAnsi="Arial" w:cs="Arial"/>
                <w:szCs w:val="22"/>
              </w:rPr>
              <w:t>:</w:t>
            </w:r>
          </w:p>
          <w:p w:rsidR="00CA59C6" w:rsidRPr="00C93E07" w:rsidRDefault="00CA59C6" w:rsidP="00CA59C6">
            <w:pPr>
              <w:jc w:val="both"/>
              <w:rPr>
                <w:rFonts w:ascii="Arial" w:hAnsi="Arial" w:cs="Arial"/>
                <w:szCs w:val="22"/>
              </w:rPr>
            </w:pPr>
          </w:p>
          <w:p w:rsidR="00CA59C6" w:rsidRPr="00077E8A" w:rsidRDefault="0084754B" w:rsidP="00CA59C6">
            <w:pPr>
              <w:jc w:val="both"/>
              <w:rPr>
                <w:rFonts w:ascii="Arial" w:hAnsi="Arial" w:cs="Arial"/>
              </w:rPr>
            </w:pPr>
            <w:r>
              <w:rPr>
                <w:rFonts w:ascii="Arial" w:hAnsi="Arial" w:cs="Arial"/>
              </w:rPr>
              <w:t>En el equipo de trabajo deberán figurar necesariamente estas personas:</w:t>
            </w:r>
            <w:r w:rsidR="00CA59C6" w:rsidRPr="00077E8A">
              <w:rPr>
                <w:rFonts w:ascii="Arial" w:hAnsi="Arial" w:cs="Arial"/>
              </w:rPr>
              <w:t xml:space="preserve"> </w:t>
            </w:r>
          </w:p>
          <w:p w:rsidR="00CA59C6" w:rsidRPr="00077E8A" w:rsidRDefault="00CA59C6" w:rsidP="00CA59C6">
            <w:pPr>
              <w:jc w:val="both"/>
              <w:rPr>
                <w:rFonts w:ascii="Arial" w:hAnsi="Arial" w:cs="Arial"/>
              </w:rPr>
            </w:pPr>
          </w:p>
          <w:p w:rsidR="00CA59C6" w:rsidRDefault="00CA59C6" w:rsidP="00D6445B">
            <w:pPr>
              <w:numPr>
                <w:ilvl w:val="0"/>
                <w:numId w:val="29"/>
              </w:numPr>
              <w:jc w:val="both"/>
              <w:rPr>
                <w:rFonts w:ascii="Arial" w:hAnsi="Arial" w:cs="Arial"/>
              </w:rPr>
            </w:pPr>
            <w:r w:rsidRPr="00077E8A">
              <w:rPr>
                <w:rFonts w:ascii="Arial" w:hAnsi="Arial" w:cs="Arial"/>
              </w:rPr>
              <w:t xml:space="preserve">1 persona </w:t>
            </w:r>
            <w:r w:rsidR="0084754B">
              <w:rPr>
                <w:rFonts w:ascii="Arial" w:hAnsi="Arial" w:cs="Arial"/>
              </w:rPr>
              <w:t>con titulación superior</w:t>
            </w:r>
            <w:r w:rsidRPr="00077E8A">
              <w:rPr>
                <w:rFonts w:ascii="Arial" w:hAnsi="Arial" w:cs="Arial"/>
              </w:rPr>
              <w:t xml:space="preserve">, con una experiencia mínima de </w:t>
            </w:r>
            <w:r w:rsidR="0084754B">
              <w:rPr>
                <w:rFonts w:ascii="Arial" w:hAnsi="Arial" w:cs="Arial"/>
              </w:rPr>
              <w:t>diez</w:t>
            </w:r>
            <w:r w:rsidRPr="00077E8A">
              <w:rPr>
                <w:rFonts w:ascii="Arial" w:hAnsi="Arial" w:cs="Arial"/>
              </w:rPr>
              <w:t xml:space="preserve"> años en </w:t>
            </w:r>
            <w:r w:rsidR="0084754B">
              <w:rPr>
                <w:rFonts w:ascii="Arial" w:hAnsi="Arial" w:cs="Arial"/>
              </w:rPr>
              <w:t>la realización de trabajos de consul</w:t>
            </w:r>
            <w:r w:rsidRPr="00077E8A">
              <w:rPr>
                <w:rFonts w:ascii="Arial" w:hAnsi="Arial" w:cs="Arial"/>
              </w:rPr>
              <w:t>t</w:t>
            </w:r>
            <w:r w:rsidR="0084754B">
              <w:rPr>
                <w:rFonts w:ascii="Arial" w:hAnsi="Arial" w:cs="Arial"/>
              </w:rPr>
              <w:t>oría estratégica</w:t>
            </w:r>
            <w:r w:rsidRPr="00077E8A">
              <w:rPr>
                <w:rFonts w:ascii="Arial" w:hAnsi="Arial" w:cs="Arial"/>
              </w:rPr>
              <w:t xml:space="preserve"> para el puesto de Dirección del </w:t>
            </w:r>
            <w:r w:rsidR="0084754B">
              <w:rPr>
                <w:rFonts w:ascii="Arial" w:hAnsi="Arial" w:cs="Arial"/>
              </w:rPr>
              <w:t>Proyecto</w:t>
            </w:r>
            <w:r w:rsidR="0023116C">
              <w:rPr>
                <w:rFonts w:ascii="Arial" w:hAnsi="Arial" w:cs="Arial"/>
              </w:rPr>
              <w:t xml:space="preserve">. Dichos requisitos se exigen </w:t>
            </w:r>
            <w:r w:rsidR="0023116C" w:rsidRPr="0023116C">
              <w:rPr>
                <w:rFonts w:ascii="Arial" w:hAnsi="Arial" w:cs="Arial"/>
              </w:rPr>
              <w:t>porque tanto la gestión del grupo de trabajo, como el conocimiento necesario para desarrollar la estrategia así lo precisan.</w:t>
            </w:r>
          </w:p>
          <w:p w:rsidR="0023116C" w:rsidRDefault="0023116C" w:rsidP="0023116C">
            <w:pPr>
              <w:ind w:left="360"/>
              <w:jc w:val="both"/>
              <w:rPr>
                <w:rFonts w:ascii="Arial" w:hAnsi="Arial" w:cs="Arial"/>
              </w:rPr>
            </w:pPr>
          </w:p>
          <w:p w:rsidR="0023116C" w:rsidRPr="0023116C" w:rsidRDefault="00CA59C6" w:rsidP="0023116C">
            <w:pPr>
              <w:pStyle w:val="Prrafodelista"/>
              <w:numPr>
                <w:ilvl w:val="0"/>
                <w:numId w:val="29"/>
              </w:numPr>
              <w:jc w:val="both"/>
              <w:rPr>
                <w:rFonts w:ascii="Arial" w:hAnsi="Arial" w:cs="Arial"/>
                <w:sz w:val="20"/>
                <w:szCs w:val="20"/>
              </w:rPr>
            </w:pPr>
            <w:r w:rsidRPr="0023116C">
              <w:rPr>
                <w:rFonts w:ascii="Arial" w:hAnsi="Arial" w:cs="Arial"/>
                <w:sz w:val="20"/>
                <w:szCs w:val="20"/>
              </w:rPr>
              <w:t xml:space="preserve">1 persona </w:t>
            </w:r>
            <w:r w:rsidR="0084754B" w:rsidRPr="0023116C">
              <w:rPr>
                <w:rFonts w:ascii="Arial" w:hAnsi="Arial" w:cs="Arial"/>
                <w:sz w:val="20"/>
                <w:szCs w:val="20"/>
              </w:rPr>
              <w:t>con titulación superior y experiencia en el ámbito de las te</w:t>
            </w:r>
            <w:r w:rsidR="0052229B">
              <w:rPr>
                <w:rFonts w:ascii="Arial" w:hAnsi="Arial" w:cs="Arial"/>
                <w:sz w:val="20"/>
                <w:szCs w:val="20"/>
              </w:rPr>
              <w:t>rapi</w:t>
            </w:r>
            <w:r w:rsidR="0084754B" w:rsidRPr="0023116C">
              <w:rPr>
                <w:rFonts w:ascii="Arial" w:hAnsi="Arial" w:cs="Arial"/>
                <w:sz w:val="20"/>
                <w:szCs w:val="20"/>
              </w:rPr>
              <w:t xml:space="preserve">as </w:t>
            </w:r>
            <w:r w:rsidR="0052229B">
              <w:rPr>
                <w:rFonts w:ascii="Arial" w:hAnsi="Arial" w:cs="Arial"/>
                <w:sz w:val="20"/>
                <w:szCs w:val="20"/>
              </w:rPr>
              <w:t>avanzadas</w:t>
            </w:r>
            <w:r w:rsidR="0084754B" w:rsidRPr="0023116C">
              <w:rPr>
                <w:rFonts w:ascii="Arial" w:hAnsi="Arial" w:cs="Arial"/>
                <w:sz w:val="20"/>
                <w:szCs w:val="20"/>
              </w:rPr>
              <w:t>, debiendo justificar su participación como investigador/a en al menos un proyecto en esta área</w:t>
            </w:r>
            <w:r w:rsidR="0023116C" w:rsidRPr="0023116C">
              <w:rPr>
                <w:rFonts w:ascii="Arial" w:hAnsi="Arial" w:cs="Arial"/>
                <w:sz w:val="20"/>
                <w:szCs w:val="20"/>
              </w:rPr>
              <w:t>. Se considera exigible este perfil porque la temática que se aborda, las te</w:t>
            </w:r>
            <w:r w:rsidR="0052229B">
              <w:rPr>
                <w:rFonts w:ascii="Arial" w:hAnsi="Arial" w:cs="Arial"/>
                <w:sz w:val="20"/>
                <w:szCs w:val="20"/>
              </w:rPr>
              <w:t>rapias avanzadas</w:t>
            </w:r>
            <w:r w:rsidR="0023116C" w:rsidRPr="0023116C">
              <w:rPr>
                <w:rFonts w:ascii="Arial" w:hAnsi="Arial" w:cs="Arial"/>
                <w:sz w:val="20"/>
                <w:szCs w:val="20"/>
              </w:rPr>
              <w:t>, requerirá, para algunas tareas derivadas del servicio de oficina técnica que se contrata, un conocimiento experto en el área.</w:t>
            </w:r>
          </w:p>
          <w:p w:rsidR="00CA59C6" w:rsidRDefault="00CA59C6" w:rsidP="00CA59C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jc w:val="both"/>
              <w:rPr>
                <w:rFonts w:ascii="Arial" w:hAnsi="Arial" w:cs="Arial"/>
                <w:color w:val="000000"/>
              </w:rPr>
            </w:pPr>
            <w:r w:rsidRPr="000F6933">
              <w:rPr>
                <w:rFonts w:ascii="Arial" w:hAnsi="Arial" w:cs="Arial"/>
                <w:color w:val="000000"/>
              </w:rPr>
              <w:t xml:space="preserve">El compromiso de adscripción de medios humanos se cumplimentará mediante la presentación en el </w:t>
            </w:r>
            <w:r w:rsidRPr="00B767EB">
              <w:rPr>
                <w:rFonts w:ascii="Arial" w:hAnsi="Arial" w:cs="Arial"/>
                <w:b/>
                <w:color w:val="000000"/>
                <w:u w:val="single"/>
              </w:rPr>
              <w:t>archivo electrónico nº UNO</w:t>
            </w:r>
            <w:r w:rsidRPr="000F6933">
              <w:rPr>
                <w:rFonts w:ascii="Arial" w:hAnsi="Arial" w:cs="Arial"/>
                <w:color w:val="000000"/>
              </w:rPr>
              <w:t xml:space="preserve"> de la declaración contenida en el </w:t>
            </w:r>
            <w:r w:rsidRPr="00C74347">
              <w:rPr>
                <w:rFonts w:ascii="Arial" w:hAnsi="Arial" w:cs="Arial"/>
                <w:b/>
                <w:color w:val="000000"/>
                <w:u w:val="single"/>
              </w:rPr>
              <w:t>Anexo IV</w:t>
            </w:r>
            <w:r w:rsidRPr="000F6933">
              <w:rPr>
                <w:rFonts w:ascii="Arial" w:hAnsi="Arial" w:cs="Arial"/>
                <w:color w:val="000000"/>
              </w:rPr>
              <w:t xml:space="preserve"> del Pliego de Cláusulas Administrativas Particulares</w:t>
            </w:r>
            <w:r>
              <w:rPr>
                <w:rFonts w:ascii="Arial" w:hAnsi="Arial" w:cs="Arial"/>
                <w:color w:val="000000"/>
              </w:rPr>
              <w:t>.</w:t>
            </w:r>
          </w:p>
          <w:p w:rsidR="00CA59C6" w:rsidRDefault="00CA59C6" w:rsidP="00233FE9">
            <w:pPr>
              <w:spacing w:line="240" w:lineRule="atLeast"/>
              <w:jc w:val="both"/>
              <w:rPr>
                <w:rFonts w:ascii="Arial" w:hAnsi="Arial" w:cs="Arial"/>
              </w:rPr>
            </w:pPr>
          </w:p>
          <w:p w:rsidR="00581403" w:rsidRDefault="00CA59C6" w:rsidP="00CA59C6">
            <w:pPr>
              <w:jc w:val="both"/>
              <w:rPr>
                <w:rFonts w:ascii="Arial" w:hAnsi="Arial" w:cs="Arial"/>
                <w:lang w:eastAsia="eu-ES"/>
              </w:rPr>
            </w:pPr>
            <w:r w:rsidRPr="00623268">
              <w:rPr>
                <w:rFonts w:ascii="Arial" w:hAnsi="Arial" w:cs="Arial"/>
                <w:lang w:eastAsia="eu-ES"/>
              </w:rPr>
              <w:t xml:space="preserve">A </w:t>
            </w:r>
            <w:r w:rsidRPr="00623268">
              <w:rPr>
                <w:rFonts w:ascii="Arial" w:hAnsi="Arial" w:cs="Arial"/>
              </w:rPr>
              <w:t>los efectos señalados en el artículo 150.2 de la LCSP,</w:t>
            </w:r>
            <w:r w:rsidRPr="00623268">
              <w:rPr>
                <w:rFonts w:ascii="Arial" w:hAnsi="Arial" w:cs="Arial"/>
                <w:lang w:eastAsia="eu-ES"/>
              </w:rPr>
              <w:t xml:space="preserve"> </w:t>
            </w:r>
            <w:r w:rsidRPr="00581403">
              <w:rPr>
                <w:rFonts w:ascii="Arial" w:hAnsi="Arial" w:cs="Arial"/>
                <w:u w:val="single"/>
                <w:lang w:eastAsia="eu-ES"/>
              </w:rPr>
              <w:t>la entidad que resulte propuesta como adjudicataria</w:t>
            </w:r>
            <w:r w:rsidRPr="00623268">
              <w:rPr>
                <w:rFonts w:ascii="Arial" w:hAnsi="Arial" w:cs="Arial"/>
                <w:lang w:eastAsia="eu-ES"/>
              </w:rPr>
              <w:t xml:space="preserve"> del contrato, deberá presentar, en la fase previa a la adjudicación, </w:t>
            </w:r>
            <w:r>
              <w:rPr>
                <w:rFonts w:ascii="Arial" w:hAnsi="Arial" w:cs="Arial"/>
                <w:lang w:eastAsia="eu-ES"/>
              </w:rPr>
              <w:t xml:space="preserve">la documentación acreditativa de disponer efectivamente de los </w:t>
            </w:r>
            <w:r w:rsidRPr="00B767EB">
              <w:rPr>
                <w:rFonts w:ascii="Arial" w:hAnsi="Arial" w:cs="Arial"/>
                <w:lang w:eastAsia="eu-ES"/>
              </w:rPr>
              <w:t>medios</w:t>
            </w:r>
            <w:r>
              <w:rPr>
                <w:rFonts w:ascii="Arial" w:hAnsi="Arial" w:cs="Arial"/>
                <w:lang w:eastAsia="eu-ES"/>
              </w:rPr>
              <w:t xml:space="preserve"> que se hubiese comprometido a adscribir a la ejecución del contrato. </w:t>
            </w:r>
          </w:p>
          <w:p w:rsidR="00581403" w:rsidRDefault="00581403" w:rsidP="00CA59C6">
            <w:pPr>
              <w:jc w:val="both"/>
              <w:rPr>
                <w:rFonts w:ascii="Arial" w:hAnsi="Arial" w:cs="Arial"/>
                <w:lang w:eastAsia="eu-ES"/>
              </w:rPr>
            </w:pPr>
          </w:p>
          <w:p w:rsidR="00E63A8F" w:rsidRDefault="00E63A8F" w:rsidP="00CA59C6">
            <w:pPr>
              <w:jc w:val="both"/>
              <w:rPr>
                <w:rFonts w:ascii="Arial" w:hAnsi="Arial" w:cs="Arial"/>
                <w:lang w:eastAsia="eu-ES"/>
              </w:rPr>
            </w:pPr>
          </w:p>
          <w:p w:rsidR="00367F2F" w:rsidRPr="006918E8" w:rsidRDefault="00CA59C6" w:rsidP="00581403">
            <w:pPr>
              <w:jc w:val="both"/>
              <w:rPr>
                <w:rFonts w:ascii="Arial" w:hAnsi="Arial" w:cs="Arial"/>
              </w:rPr>
            </w:pPr>
            <w:r>
              <w:rPr>
                <w:rFonts w:ascii="Arial" w:hAnsi="Arial" w:cs="Arial"/>
              </w:rPr>
              <w:t xml:space="preserve">La experiencia del personal propuesto se acreditará </w:t>
            </w:r>
            <w:r w:rsidR="00581403" w:rsidRPr="00581403">
              <w:rPr>
                <w:rFonts w:ascii="Arial" w:hAnsi="Arial" w:cs="Arial"/>
                <w:u w:val="single"/>
              </w:rPr>
              <w:t>por la adjudicataria</w:t>
            </w:r>
            <w:r w:rsidR="00581403">
              <w:rPr>
                <w:rFonts w:ascii="Arial" w:hAnsi="Arial" w:cs="Arial"/>
              </w:rPr>
              <w:t xml:space="preserve"> </w:t>
            </w:r>
            <w:r>
              <w:rPr>
                <w:rFonts w:ascii="Arial" w:hAnsi="Arial" w:cs="Arial"/>
              </w:rPr>
              <w:t xml:space="preserve">mediante </w:t>
            </w:r>
            <w:proofErr w:type="spellStart"/>
            <w:r>
              <w:rPr>
                <w:rFonts w:ascii="Arial" w:hAnsi="Arial" w:cs="Arial"/>
              </w:rPr>
              <w:t>curriculums</w:t>
            </w:r>
            <w:proofErr w:type="spellEnd"/>
            <w:r>
              <w:rPr>
                <w:rFonts w:ascii="Arial" w:hAnsi="Arial" w:cs="Arial"/>
              </w:rPr>
              <w:t xml:space="preserve"> vitae del personal adscrito, vida laboral y certificados de empresa</w:t>
            </w:r>
            <w:r w:rsidR="00581403">
              <w:rPr>
                <w:rFonts w:ascii="Arial" w:hAnsi="Arial" w:cs="Arial"/>
              </w:rPr>
              <w:t xml:space="preserve"> en la fase de adjudicación del contrato</w:t>
            </w:r>
            <w:r>
              <w:rPr>
                <w:rFonts w:ascii="Arial" w:hAnsi="Arial" w:cs="Arial"/>
              </w:rPr>
              <w:t xml:space="preserve">. </w:t>
            </w:r>
          </w:p>
        </w:tc>
      </w:tr>
    </w:tbl>
    <w:p w:rsidR="008A4391" w:rsidRDefault="008A4391"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754B" w:rsidRPr="00252A04" w:rsidTr="008A439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4754B" w:rsidRPr="00252A04" w:rsidRDefault="0084754B" w:rsidP="008A4391">
            <w:pPr>
              <w:spacing w:before="40" w:after="40"/>
              <w:jc w:val="both"/>
              <w:rPr>
                <w:rFonts w:ascii="Arial" w:hAnsi="Arial" w:cs="Arial"/>
                <w:szCs w:val="22"/>
                <w:lang w:eastAsia="en-US"/>
              </w:rPr>
            </w:pPr>
            <w:r w:rsidRPr="00252A04">
              <w:rPr>
                <w:rFonts w:ascii="Arial" w:hAnsi="Arial" w:cs="Arial"/>
                <w:b/>
                <w:szCs w:val="22"/>
                <w:lang w:eastAsia="en-US"/>
              </w:rPr>
              <w:t xml:space="preserve">16.- </w:t>
            </w:r>
            <w:r w:rsidRPr="00252A04">
              <w:rPr>
                <w:rFonts w:ascii="Arial" w:hAnsi="Arial" w:cs="Arial"/>
                <w:b/>
              </w:rPr>
              <w:t>ENCARGO DE TRATAMIENTO DE DATOS PERSONALES</w:t>
            </w:r>
          </w:p>
        </w:tc>
      </w:tr>
      <w:tr w:rsidR="0084754B" w:rsidRPr="00252A04" w:rsidTr="008A43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4754B" w:rsidRPr="00252A04" w:rsidRDefault="0084754B" w:rsidP="008A4391">
            <w:pPr>
              <w:jc w:val="both"/>
              <w:rPr>
                <w:rFonts w:ascii="Arial" w:hAnsi="Arial" w:cs="Arial"/>
                <w:sz w:val="16"/>
                <w:szCs w:val="16"/>
              </w:rPr>
            </w:pPr>
          </w:p>
        </w:tc>
      </w:tr>
      <w:tr w:rsidR="0084754B" w:rsidRPr="00252A04" w:rsidTr="008A439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4754B" w:rsidRPr="00252A04" w:rsidRDefault="0084754B" w:rsidP="008A439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84754B" w:rsidRPr="00252A04" w:rsidRDefault="0084754B" w:rsidP="008A4391">
            <w:pPr>
              <w:jc w:val="both"/>
              <w:rPr>
                <w:rFonts w:ascii="Arial" w:hAnsi="Arial" w:cs="Arial"/>
                <w:szCs w:val="22"/>
                <w:lang w:eastAsia="en-US"/>
              </w:rPr>
            </w:pPr>
          </w:p>
        </w:tc>
      </w:tr>
      <w:tr w:rsidR="0084754B" w:rsidRPr="00252A04" w:rsidTr="008A43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4754B" w:rsidRPr="00252A04" w:rsidRDefault="0084754B" w:rsidP="008A4391">
            <w:pPr>
              <w:spacing w:line="240" w:lineRule="atLeast"/>
              <w:ind w:left="181"/>
              <w:jc w:val="both"/>
              <w:rPr>
                <w:rFonts w:ascii="Arial" w:hAnsi="Arial" w:cs="Arial"/>
              </w:rPr>
            </w:pPr>
            <w:r w:rsidRPr="00E41716">
              <w:rPr>
                <w:rFonts w:ascii="Arial" w:hAnsi="Arial" w:cs="Arial"/>
                <w:szCs w:val="22"/>
                <w:lang w:eastAsia="en-US"/>
              </w:rPr>
              <w:t>En caso afirmativo, señálese la finalidad de este encargo:</w:t>
            </w:r>
          </w:p>
        </w:tc>
      </w:tr>
    </w:tbl>
    <w:p w:rsidR="008A4391" w:rsidRDefault="008A4391" w:rsidP="00233FE9">
      <w:pPr>
        <w:spacing w:line="240" w:lineRule="atLeast"/>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633DB1" w:rsidRPr="006918E8" w:rsidTr="00FA1EAF">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33DB1" w:rsidRPr="006918E8" w:rsidRDefault="00633DB1" w:rsidP="00FA1EAF">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633DB1" w:rsidRDefault="00633DB1" w:rsidP="00FA1EAF">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w:t>
            </w:r>
            <w:proofErr w:type="gramStart"/>
            <w:r w:rsidRPr="00B07F45">
              <w:rPr>
                <w:rFonts w:ascii="Arial" w:hAnsi="Arial" w:cs="Arial"/>
                <w:szCs w:val="22"/>
                <w:lang w:eastAsia="en-US"/>
              </w:rPr>
              <w:t xml:space="preserve">DEUC </w:t>
            </w:r>
            <w:r>
              <w:rPr>
                <w:rFonts w:ascii="Arial" w:hAnsi="Arial" w:cs="Arial"/>
                <w:szCs w:val="22"/>
                <w:lang w:eastAsia="en-US"/>
              </w:rPr>
              <w:t>:</w:t>
            </w:r>
            <w:proofErr w:type="gramEnd"/>
          </w:p>
          <w:p w:rsidR="00633DB1" w:rsidRPr="006918E8" w:rsidRDefault="00633DB1" w:rsidP="00FA1EAF">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hRule="exact" w:val="340"/>
        </w:trPr>
        <w:tc>
          <w:tcPr>
            <w:tcW w:w="6235" w:type="dxa"/>
            <w:vMerge/>
            <w:tcBorders>
              <w:lef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633DB1" w:rsidRPr="00032F55" w:rsidRDefault="00633DB1" w:rsidP="00FA1EAF">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633DB1" w:rsidRPr="009E4596" w:rsidRDefault="00633DB1" w:rsidP="00FA1EAF">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7C169F" w:rsidRDefault="00633DB1" w:rsidP="00FA1EA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633DB1" w:rsidRPr="009E4596" w:rsidRDefault="00633DB1" w:rsidP="00FA1EAF">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hRule="exact" w:val="163"/>
        </w:trPr>
        <w:tc>
          <w:tcPr>
            <w:tcW w:w="8508" w:type="dxa"/>
            <w:gridSpan w:val="7"/>
            <w:tcBorders>
              <w:left w:val="single" w:sz="4" w:space="0" w:color="auto"/>
              <w:righ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p w:rsidR="00633DB1" w:rsidRPr="006918E8" w:rsidRDefault="00633DB1" w:rsidP="00FA1EAF">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633DB1" w:rsidRPr="006918E8" w:rsidRDefault="00633DB1" w:rsidP="00FA1EAF">
            <w:pPr>
              <w:spacing w:line="240" w:lineRule="atLeast"/>
              <w:ind w:left="181" w:hanging="142"/>
              <w:jc w:val="both"/>
              <w:rPr>
                <w:rFonts w:ascii="Arial" w:hAnsi="Arial" w:cs="Arial"/>
                <w:i/>
                <w:szCs w:val="22"/>
                <w:lang w:eastAsia="en-US"/>
              </w:rPr>
            </w:pPr>
          </w:p>
        </w:tc>
      </w:tr>
    </w:tbl>
    <w:p w:rsidR="00633DB1" w:rsidRDefault="00633DB1"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Default="001647AE" w:rsidP="005D21AF">
            <w:pPr>
              <w:ind w:left="181" w:hanging="142"/>
              <w:rPr>
                <w:rFonts w:ascii="Arial" w:hAnsi="Arial" w:cs="Arial"/>
              </w:rPr>
            </w:pPr>
          </w:p>
          <w:p w:rsidR="008A4391" w:rsidRDefault="008A4391" w:rsidP="005D21AF">
            <w:pPr>
              <w:ind w:left="181" w:hanging="142"/>
              <w:rPr>
                <w:rFonts w:ascii="Arial" w:hAnsi="Arial" w:cs="Arial"/>
              </w:rPr>
            </w:pPr>
          </w:p>
          <w:p w:rsidR="008A4391" w:rsidRPr="00826644" w:rsidRDefault="008A4391"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A4391" w:rsidRDefault="008A4391" w:rsidP="005D21AF">
            <w:pPr>
              <w:spacing w:before="60"/>
              <w:ind w:left="40"/>
              <w:rPr>
                <w:rFonts w:ascii="Arial" w:hAnsi="Arial" w:cs="Arial"/>
              </w:rPr>
            </w:pPr>
          </w:p>
          <w:p w:rsidR="001647AE" w:rsidRPr="00826644" w:rsidRDefault="001647AE" w:rsidP="005D21AF">
            <w:pPr>
              <w:spacing w:before="60"/>
              <w:ind w:left="40"/>
              <w:rPr>
                <w:rFonts w:ascii="Arial" w:hAnsi="Arial" w:cs="Arial"/>
              </w:rPr>
            </w:pPr>
            <w:r w:rsidRPr="00826644">
              <w:rPr>
                <w:rFonts w:ascii="Arial" w:hAnsi="Arial" w:cs="Arial"/>
              </w:rPr>
              <w:t>Importe: ……</w:t>
            </w:r>
            <w:proofErr w:type="gramStart"/>
            <w:r w:rsidRPr="00826644">
              <w:rPr>
                <w:rFonts w:ascii="Arial" w:hAnsi="Arial" w:cs="Arial"/>
              </w:rPr>
              <w:t>…….</w:t>
            </w:r>
            <w:proofErr w:type="gramEnd"/>
            <w:r w:rsidRPr="00826644">
              <w:rPr>
                <w:rFonts w:ascii="Arial" w:hAnsi="Arial" w:cs="Arial"/>
              </w:rPr>
              <w:t>……………………..…..€</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Default="001647AE" w:rsidP="005D21AF">
            <w:pPr>
              <w:spacing w:before="40" w:after="40"/>
              <w:ind w:left="181" w:hanging="142"/>
              <w:rPr>
                <w:rFonts w:ascii="Arial" w:hAnsi="Arial" w:cs="Arial"/>
              </w:rPr>
            </w:pPr>
          </w:p>
          <w:p w:rsidR="008A4391" w:rsidRDefault="008A4391" w:rsidP="005D21AF">
            <w:pPr>
              <w:spacing w:before="40" w:after="40"/>
              <w:ind w:left="181" w:hanging="142"/>
              <w:rPr>
                <w:rFonts w:ascii="Arial" w:hAnsi="Arial" w:cs="Arial"/>
              </w:rPr>
            </w:pPr>
          </w:p>
          <w:p w:rsidR="008A4391" w:rsidRPr="00826644" w:rsidRDefault="008A4391"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E3425A">
        <w:tblPrEx>
          <w:tblLook w:val="04A0" w:firstRow="1" w:lastRow="0" w:firstColumn="1" w:lastColumn="0" w:noHBand="0" w:noVBand="1"/>
        </w:tblPrEx>
        <w:trPr>
          <w:trHeight w:hRule="exact" w:val="447"/>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Default="001647AE" w:rsidP="005D21AF">
            <w:pPr>
              <w:spacing w:before="40" w:after="40"/>
              <w:ind w:left="181" w:hanging="142"/>
              <w:rPr>
                <w:rFonts w:ascii="Arial" w:hAnsi="Arial" w:cs="Arial"/>
              </w:rPr>
            </w:pPr>
          </w:p>
          <w:p w:rsidR="008A4391" w:rsidRDefault="008A4391" w:rsidP="005D21AF">
            <w:pPr>
              <w:spacing w:before="40" w:after="40"/>
              <w:ind w:left="181" w:hanging="142"/>
              <w:rPr>
                <w:rFonts w:ascii="Arial" w:hAnsi="Arial" w:cs="Arial"/>
              </w:rPr>
            </w:pPr>
          </w:p>
          <w:p w:rsidR="008A4391" w:rsidRPr="00826644" w:rsidRDefault="008A4391"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proofErr w:type="gramStart"/>
            <w:r w:rsidRPr="00826644">
              <w:rPr>
                <w:rFonts w:ascii="Arial" w:hAnsi="Arial" w:cs="Arial"/>
              </w:rPr>
              <w:t>…….</w:t>
            </w:r>
            <w:proofErr w:type="gramEnd"/>
            <w:r w:rsidRPr="00826644">
              <w:rPr>
                <w:rFonts w:ascii="Arial" w:hAnsi="Arial" w:cs="Arial"/>
              </w:rPr>
              <w:t>……………………..…..€</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F6097A" w:rsidP="00F6097A">
            <w:pPr>
              <w:rPr>
                <w:rFonts w:ascii="Arial" w:hAnsi="Arial" w:cs="Arial"/>
              </w:rPr>
            </w:pPr>
            <w:r>
              <w:rPr>
                <w:rFonts w:ascii="Arial" w:hAnsi="Arial" w:cs="Arial"/>
              </w:rPr>
              <w:t>2</w:t>
            </w:r>
            <w:r w:rsidR="00D02A52">
              <w:rPr>
                <w:rFonts w:ascii="Arial" w:hAnsi="Arial" w:cs="Arial"/>
              </w:rPr>
              <w:t xml:space="preserve"> </w:t>
            </w:r>
            <w:r>
              <w:rPr>
                <w:rFonts w:ascii="Arial" w:hAnsi="Arial" w:cs="Arial"/>
              </w:rPr>
              <w:t>meses</w:t>
            </w:r>
          </w:p>
        </w:tc>
      </w:tr>
    </w:tbl>
    <w:p w:rsidR="00BD004B" w:rsidRDefault="00BD004B" w:rsidP="00233FE9">
      <w:pPr>
        <w:spacing w:line="240" w:lineRule="atLeast"/>
        <w:jc w:val="both"/>
        <w:rPr>
          <w:rFonts w:ascii="Arial" w:hAnsi="Arial" w:cs="Arial"/>
          <w:b/>
        </w:rPr>
      </w:pPr>
    </w:p>
    <w:tbl>
      <w:tblPr>
        <w:tblW w:w="8539"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86"/>
      </w:tblGrid>
      <w:tr w:rsidR="009960E2" w:rsidRPr="006918E8" w:rsidTr="009960E2">
        <w:trPr>
          <w:trHeight w:hRule="exact" w:val="340"/>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r w:rsidRPr="006918E8">
              <w:rPr>
                <w:rFonts w:ascii="Arial" w:hAnsi="Arial" w:cs="Arial"/>
                <w:b/>
                <w:szCs w:val="22"/>
                <w:lang w:eastAsia="en-US"/>
              </w:rPr>
              <w:t>1</w:t>
            </w:r>
            <w:r>
              <w:rPr>
                <w:rFonts w:ascii="Arial" w:hAnsi="Arial" w:cs="Arial"/>
                <w:b/>
                <w:szCs w:val="22"/>
                <w:lang w:eastAsia="en-US"/>
              </w:rPr>
              <w:t>9</w:t>
            </w:r>
            <w:r w:rsidRPr="006918E8">
              <w:rPr>
                <w:rFonts w:ascii="Arial" w:hAnsi="Arial" w:cs="Arial"/>
                <w:b/>
                <w:szCs w:val="22"/>
                <w:lang w:eastAsia="en-US"/>
              </w:rPr>
              <w:t>.- CRITERIOS DE ADJUDICACIÓN</w:t>
            </w:r>
            <w:r w:rsidRPr="006918E8">
              <w:rPr>
                <w:rFonts w:ascii="Arial" w:hAnsi="Arial" w:cs="Arial"/>
                <w:szCs w:val="22"/>
                <w:lang w:eastAsia="en-US"/>
              </w:rPr>
              <w:t xml:space="preserve"> </w:t>
            </w:r>
          </w:p>
        </w:tc>
      </w:tr>
      <w:tr w:rsidR="009960E2" w:rsidRPr="006918E8" w:rsidTr="009960E2">
        <w:tblPrEx>
          <w:tblLook w:val="00A0" w:firstRow="1" w:lastRow="0" w:firstColumn="1" w:lastColumn="0" w:noHBand="0" w:noVBand="0"/>
        </w:tblPrEx>
        <w:trPr>
          <w:trHeight w:val="615"/>
        </w:trPr>
        <w:tc>
          <w:tcPr>
            <w:tcW w:w="8539" w:type="dxa"/>
            <w:gridSpan w:val="6"/>
            <w:tcBorders>
              <w:top w:val="single" w:sz="4" w:space="0" w:color="000000"/>
              <w:left w:val="single" w:sz="4" w:space="0" w:color="000000"/>
              <w:right w:val="single" w:sz="4" w:space="0" w:color="000000"/>
            </w:tcBorders>
            <w:shd w:val="clear" w:color="auto" w:fill="FFFFFF"/>
            <w:vAlign w:val="center"/>
          </w:tcPr>
          <w:p w:rsidR="009960E2" w:rsidRPr="006918E8" w:rsidRDefault="009960E2" w:rsidP="00C43278">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w:t>
            </w:r>
            <w:r w:rsidR="00C43278">
              <w:rPr>
                <w:rFonts w:ascii="Arial" w:hAnsi="Arial" w:cs="Arial"/>
                <w:b/>
              </w:rPr>
              <w:t>49</w:t>
            </w:r>
            <w:r>
              <w:rPr>
                <w:rFonts w:ascii="Arial" w:hAnsi="Arial" w:cs="Arial"/>
                <w:b/>
              </w:rPr>
              <w:t xml:space="preserve"> puntos</w:t>
            </w:r>
          </w:p>
        </w:tc>
      </w:tr>
      <w:tr w:rsidR="009960E2" w:rsidRPr="006918E8" w:rsidTr="009960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9960E2" w:rsidRPr="006918E8" w:rsidRDefault="009960E2" w:rsidP="00CC1DCD">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960E2" w:rsidRPr="006918E8" w:rsidRDefault="009960E2" w:rsidP="00CC1DCD">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9960E2" w:rsidRPr="006918E8" w:rsidRDefault="009960E2" w:rsidP="00CC1DCD">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960E2" w:rsidRPr="006918E8" w:rsidRDefault="009960E2" w:rsidP="00CC1DCD">
            <w:pPr>
              <w:spacing w:line="240" w:lineRule="atLeast"/>
              <w:jc w:val="center"/>
              <w:rPr>
                <w:rFonts w:ascii="Arial" w:hAnsi="Arial" w:cs="Arial"/>
                <w:szCs w:val="22"/>
                <w:lang w:eastAsia="en-US"/>
              </w:rPr>
            </w:pPr>
          </w:p>
        </w:tc>
        <w:tc>
          <w:tcPr>
            <w:tcW w:w="4286" w:type="dxa"/>
            <w:tcBorders>
              <w:top w:val="nil"/>
              <w:left w:val="single" w:sz="8" w:space="0" w:color="auto"/>
              <w:bottom w:val="nil"/>
              <w:right w:val="single" w:sz="4" w:space="0" w:color="auto"/>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p>
        </w:tc>
      </w:tr>
      <w:tr w:rsidR="009960E2"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2"/>
        </w:trPr>
        <w:tc>
          <w:tcPr>
            <w:tcW w:w="8539" w:type="dxa"/>
            <w:gridSpan w:val="6"/>
            <w:tcBorders>
              <w:top w:val="nil"/>
            </w:tcBorders>
          </w:tcPr>
          <w:p w:rsidR="009960E2" w:rsidRDefault="009960E2" w:rsidP="00CC1DCD">
            <w:pPr>
              <w:jc w:val="both"/>
              <w:rPr>
                <w:rFonts w:ascii="Arial" w:hAnsi="Arial" w:cs="Arial"/>
                <w:b/>
              </w:rPr>
            </w:pPr>
          </w:p>
          <w:p w:rsidR="009960E2"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007923">
              <w:rPr>
                <w:rFonts w:ascii="Arial" w:hAnsi="Arial" w:cs="Arial"/>
                <w:b/>
              </w:rPr>
              <w:t>El archivo nº DOS contendrá la documentación necesaria para la valoración de los criterios sometidos a juicio de valor.</w:t>
            </w:r>
          </w:p>
          <w:p w:rsidR="009960E2"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9960E2" w:rsidRPr="006918E8"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w:t>
            </w:r>
            <w:r>
              <w:rPr>
                <w:rFonts w:ascii="Arial" w:hAnsi="Arial" w:cs="Arial"/>
                <w:b/>
              </w:rPr>
              <w:t>el archivo electrónico</w:t>
            </w:r>
            <w:r w:rsidRPr="006918E8">
              <w:rPr>
                <w:rFonts w:ascii="Arial" w:hAnsi="Arial" w:cs="Arial"/>
                <w:b/>
                <w:bCs/>
              </w:rPr>
              <w:t xml:space="preserve"> nº </w:t>
            </w:r>
            <w:proofErr w:type="gramStart"/>
            <w:r w:rsidRPr="006918E8">
              <w:rPr>
                <w:rFonts w:ascii="Arial" w:hAnsi="Arial" w:cs="Arial"/>
                <w:b/>
                <w:bCs/>
              </w:rPr>
              <w:t xml:space="preserve">DOS </w:t>
            </w:r>
            <w:r>
              <w:rPr>
                <w:rFonts w:ascii="Arial" w:hAnsi="Arial" w:cs="Arial"/>
                <w:b/>
                <w:bCs/>
              </w:rPr>
              <w:t>d</w:t>
            </w:r>
            <w:r w:rsidRPr="006918E8">
              <w:rPr>
                <w:rFonts w:ascii="Arial" w:hAnsi="Arial" w:cs="Arial"/>
                <w:b/>
              </w:rPr>
              <w:t>ocumentación</w:t>
            </w:r>
            <w:proofErr w:type="gramEnd"/>
            <w:r w:rsidRPr="006918E8">
              <w:rPr>
                <w:rFonts w:ascii="Arial" w:hAnsi="Arial" w:cs="Arial"/>
                <w:b/>
              </w:rPr>
              <w:t xml:space="preserve"> que deba ser objeto de evaluación mediante la aplicación de fórmulas (</w:t>
            </w:r>
            <w:r w:rsidRPr="006918E8">
              <w:rPr>
                <w:rFonts w:ascii="Arial" w:hAnsi="Arial" w:cs="Arial"/>
                <w:b/>
                <w:bCs/>
              </w:rPr>
              <w:t>archivo electrónico nº TRES</w:t>
            </w:r>
            <w:r w:rsidRPr="006918E8">
              <w:rPr>
                <w:rFonts w:ascii="Arial" w:hAnsi="Arial" w:cs="Arial"/>
                <w:b/>
              </w:rPr>
              <w:t>)</w:t>
            </w:r>
            <w:r w:rsidR="00A122AD">
              <w:rPr>
                <w:rFonts w:ascii="Arial" w:hAnsi="Arial" w:cs="Arial"/>
                <w:b/>
              </w:rPr>
              <w:t>: NO INC</w:t>
            </w:r>
            <w:r w:rsidR="00C43278">
              <w:rPr>
                <w:rFonts w:ascii="Arial" w:hAnsi="Arial" w:cs="Arial"/>
                <w:b/>
              </w:rPr>
              <w:t>LUIR DATOS RELATIVOS AL PERSONAL OBJETO DE ADSCRIPCIÓN OBLIGATORIA QUE SE INDICA EN EL APARTADO 15 DE ESTA CARÁTULA: Persona Directora del Proyecto y persona con experiencia en terapias avanzadas</w:t>
            </w:r>
            <w:r w:rsidR="00A122AD">
              <w:rPr>
                <w:rFonts w:ascii="Arial" w:hAnsi="Arial" w:cs="Arial"/>
                <w:b/>
              </w:rPr>
              <w:t>.</w:t>
            </w:r>
          </w:p>
          <w:p w:rsidR="009960E2" w:rsidRPr="006918E8" w:rsidRDefault="009960E2" w:rsidP="00CC1DCD">
            <w:pPr>
              <w:jc w:val="both"/>
              <w:rPr>
                <w:rFonts w:ascii="Arial" w:hAnsi="Arial" w:cs="Arial"/>
                <w:b/>
              </w:rPr>
            </w:pPr>
          </w:p>
        </w:tc>
      </w:tr>
      <w:tr w:rsidR="008A4391" w:rsidRPr="006918E8" w:rsidTr="00BD0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7"/>
        </w:trPr>
        <w:tc>
          <w:tcPr>
            <w:tcW w:w="8539" w:type="dxa"/>
            <w:gridSpan w:val="6"/>
            <w:tcBorders>
              <w:top w:val="nil"/>
            </w:tcBorders>
          </w:tcPr>
          <w:p w:rsidR="008A4391" w:rsidRDefault="008A4391" w:rsidP="008A4391">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8A4391" w:rsidRPr="006918E8" w:rsidTr="008A4391">
              <w:trPr>
                <w:cantSplit/>
                <w:trHeight w:val="480"/>
              </w:trPr>
              <w:tc>
                <w:tcPr>
                  <w:tcW w:w="6662" w:type="dxa"/>
                  <w:tcBorders>
                    <w:top w:val="single" w:sz="4" w:space="0" w:color="auto"/>
                    <w:left w:val="single" w:sz="4" w:space="0" w:color="auto"/>
                    <w:bottom w:val="single" w:sz="6" w:space="0" w:color="auto"/>
                    <w:right w:val="single" w:sz="4" w:space="0" w:color="auto"/>
                  </w:tcBorders>
                </w:tcPr>
                <w:p w:rsidR="008A4391" w:rsidRPr="006918E8" w:rsidRDefault="008A4391" w:rsidP="008A4391">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8A4391" w:rsidRPr="006918E8" w:rsidRDefault="008A4391" w:rsidP="008A4391">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8A4391" w:rsidRPr="006918E8" w:rsidTr="008A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6662" w:type="dxa"/>
                  <w:tcBorders>
                    <w:top w:val="single" w:sz="6" w:space="0" w:color="auto"/>
                    <w:left w:val="single" w:sz="6" w:space="0" w:color="auto"/>
                    <w:bottom w:val="single" w:sz="6" w:space="0" w:color="auto"/>
                    <w:right w:val="single" w:sz="6" w:space="0" w:color="auto"/>
                  </w:tcBorders>
                </w:tcPr>
                <w:p w:rsidR="008A4391" w:rsidRPr="008D1BD1" w:rsidRDefault="008A4391" w:rsidP="008A4391">
                  <w:pPr>
                    <w:rPr>
                      <w:rFonts w:ascii="Arial" w:hAnsi="Arial" w:cs="Arial"/>
                    </w:rPr>
                  </w:pPr>
                </w:p>
                <w:p w:rsidR="008A4391" w:rsidRPr="008D1BD1" w:rsidRDefault="008A4391" w:rsidP="008A4391">
                  <w:pPr>
                    <w:jc w:val="both"/>
                    <w:rPr>
                      <w:rFonts w:ascii="Arial" w:hAnsi="Arial" w:cs="Arial"/>
                      <w:shd w:val="clear" w:color="auto" w:fill="FFFF00"/>
                    </w:rPr>
                  </w:pPr>
                  <w:r w:rsidRPr="008D1BD1">
                    <w:rPr>
                      <w:rFonts w:ascii="Arial" w:hAnsi="Arial" w:cs="Arial"/>
                      <w:b/>
                      <w:bCs/>
                    </w:rPr>
                    <w:t xml:space="preserve">1.- </w:t>
                  </w:r>
                  <w:r w:rsidR="00C43278">
                    <w:rPr>
                      <w:rFonts w:ascii="Arial" w:hAnsi="Arial" w:cs="Arial"/>
                      <w:b/>
                      <w:bCs/>
                    </w:rPr>
                    <w:t>Memoria Técnica</w:t>
                  </w:r>
                </w:p>
                <w:p w:rsidR="008A4391" w:rsidRPr="005328EA" w:rsidRDefault="008A4391" w:rsidP="008A4391">
                  <w:pPr>
                    <w:jc w:val="both"/>
                    <w:rPr>
                      <w:rFonts w:ascii="Arial" w:hAnsi="Arial" w:cs="Arial"/>
                    </w:rPr>
                  </w:pPr>
                  <w:r w:rsidRPr="005328EA">
                    <w:rPr>
                      <w:rFonts w:ascii="Arial" w:hAnsi="Arial" w:cs="Arial"/>
                    </w:rPr>
                    <w:t xml:space="preserve">La información relativa a los criterios a valorar mediante juicios de valor se recogerá en el documento denominado propuesta técnica que se incluirá en el archivo electrónico número dos. </w:t>
                  </w:r>
                </w:p>
                <w:p w:rsidR="008A4391" w:rsidRPr="005328EA" w:rsidRDefault="008A4391" w:rsidP="008A4391">
                  <w:pPr>
                    <w:ind w:hanging="12"/>
                    <w:jc w:val="both"/>
                    <w:rPr>
                      <w:rFonts w:ascii="Arial" w:hAnsi="Arial" w:cs="Arial"/>
                    </w:rPr>
                  </w:pPr>
                </w:p>
                <w:p w:rsidR="00DC7460" w:rsidRPr="00DC7460" w:rsidRDefault="008A4391" w:rsidP="00DC7460">
                  <w:pPr>
                    <w:jc w:val="both"/>
                    <w:rPr>
                      <w:rFonts w:ascii="Arial" w:hAnsi="Arial" w:cs="Arial"/>
                    </w:rPr>
                  </w:pPr>
                  <w:r w:rsidRPr="0034334D">
                    <w:rPr>
                      <w:rFonts w:ascii="Arial" w:hAnsi="Arial" w:cs="Arial"/>
                    </w:rPr>
                    <w:t xml:space="preserve">Se presentará una memoria técnica descriptiva del sistema de ejecución de los trabajos comprendidos en el Pliego de Prescripciones Técnicas y en desarrollo de éstos. </w:t>
                  </w:r>
                  <w:r w:rsidR="00DC7460" w:rsidRPr="00DC7460">
                    <w:rPr>
                      <w:rFonts w:ascii="Arial" w:hAnsi="Arial" w:cs="Arial"/>
                    </w:rPr>
                    <w:t xml:space="preserve">En particular deberá: </w:t>
                  </w:r>
                </w:p>
                <w:p w:rsidR="00DC7460" w:rsidRPr="00DC7460" w:rsidRDefault="00DC7460" w:rsidP="00DC7460">
                  <w:pPr>
                    <w:jc w:val="both"/>
                    <w:rPr>
                      <w:rFonts w:ascii="Arial" w:hAnsi="Arial" w:cs="Arial"/>
                    </w:rPr>
                  </w:pPr>
                </w:p>
                <w:p w:rsidR="00DC7460" w:rsidRPr="00DC7460" w:rsidRDefault="00DC7460" w:rsidP="00DC7460">
                  <w:pPr>
                    <w:pStyle w:val="Prrafodelista"/>
                    <w:numPr>
                      <w:ilvl w:val="0"/>
                      <w:numId w:val="32"/>
                    </w:numPr>
                    <w:spacing w:after="0" w:line="240" w:lineRule="auto"/>
                    <w:jc w:val="both"/>
                    <w:rPr>
                      <w:rFonts w:ascii="Arial" w:hAnsi="Arial" w:cs="Arial"/>
                      <w:sz w:val="20"/>
                      <w:szCs w:val="20"/>
                    </w:rPr>
                  </w:pPr>
                  <w:r w:rsidRPr="00DC7460">
                    <w:rPr>
                      <w:rFonts w:ascii="Arial" w:hAnsi="Arial" w:cs="Arial"/>
                      <w:sz w:val="20"/>
                      <w:szCs w:val="20"/>
                    </w:rPr>
                    <w:t xml:space="preserve">Definir y concretar los entregables del trabajo. </w:t>
                  </w:r>
                </w:p>
                <w:p w:rsidR="00DC7460" w:rsidRPr="00DC7460" w:rsidRDefault="00DC7460" w:rsidP="00DC7460">
                  <w:pPr>
                    <w:pStyle w:val="Prrafodelista"/>
                    <w:numPr>
                      <w:ilvl w:val="0"/>
                      <w:numId w:val="32"/>
                    </w:numPr>
                    <w:spacing w:after="0" w:line="240" w:lineRule="auto"/>
                    <w:jc w:val="both"/>
                    <w:rPr>
                      <w:rFonts w:ascii="Arial" w:hAnsi="Arial" w:cs="Arial"/>
                      <w:sz w:val="20"/>
                      <w:szCs w:val="20"/>
                    </w:rPr>
                  </w:pPr>
                  <w:r w:rsidRPr="00DC7460">
                    <w:rPr>
                      <w:rFonts w:ascii="Arial" w:hAnsi="Arial" w:cs="Arial"/>
                      <w:sz w:val="20"/>
                      <w:szCs w:val="20"/>
                    </w:rPr>
                    <w:t xml:space="preserve">Establecer una relación desglosada de las tareas a desarrollar. </w:t>
                  </w:r>
                </w:p>
                <w:p w:rsidR="00DC7460" w:rsidRPr="00DC7460" w:rsidRDefault="00DC7460" w:rsidP="00DC7460">
                  <w:pPr>
                    <w:pStyle w:val="Prrafodelista"/>
                    <w:numPr>
                      <w:ilvl w:val="0"/>
                      <w:numId w:val="32"/>
                    </w:numPr>
                    <w:spacing w:after="0" w:line="240" w:lineRule="auto"/>
                    <w:jc w:val="both"/>
                    <w:rPr>
                      <w:rFonts w:ascii="Arial" w:hAnsi="Arial" w:cs="Arial"/>
                      <w:sz w:val="20"/>
                      <w:szCs w:val="20"/>
                    </w:rPr>
                  </w:pPr>
                  <w:r w:rsidRPr="00DC7460">
                    <w:rPr>
                      <w:rFonts w:ascii="Arial" w:hAnsi="Arial" w:cs="Arial"/>
                      <w:sz w:val="20"/>
                      <w:szCs w:val="20"/>
                    </w:rPr>
                    <w:t>Definir los hitos del trabajo, determinando fases del mismo y temporalización previsible.</w:t>
                  </w:r>
                </w:p>
                <w:p w:rsidR="00DC7460" w:rsidRPr="00DC7460" w:rsidRDefault="00DC7460" w:rsidP="00DC7460">
                  <w:pPr>
                    <w:jc w:val="both"/>
                    <w:rPr>
                      <w:rFonts w:ascii="Arial" w:hAnsi="Arial" w:cs="Arial"/>
                    </w:rPr>
                  </w:pPr>
                </w:p>
                <w:p w:rsidR="00DC7460" w:rsidRPr="00DC7460" w:rsidRDefault="00DC7460" w:rsidP="00DC7460">
                  <w:pPr>
                    <w:tabs>
                      <w:tab w:val="left" w:pos="34"/>
                    </w:tabs>
                    <w:ind w:left="34"/>
                    <w:jc w:val="both"/>
                    <w:rPr>
                      <w:rFonts w:ascii="Arial" w:hAnsi="Arial" w:cs="Arial"/>
                      <w:snapToGrid w:val="0"/>
                      <w:lang w:val="eu-ES"/>
                    </w:rPr>
                  </w:pPr>
                  <w:r w:rsidRPr="00DC7460">
                    <w:rPr>
                      <w:rFonts w:ascii="Arial" w:hAnsi="Arial" w:cs="Arial"/>
                    </w:rPr>
                    <w:t>El documento no deberá superar la extensión de 35 páginas con una letra Arial 10 con interlineado sencillo.</w:t>
                  </w:r>
                </w:p>
                <w:p w:rsidR="008A4391" w:rsidRPr="00DC7460" w:rsidRDefault="008A4391" w:rsidP="008A4391">
                  <w:pPr>
                    <w:jc w:val="both"/>
                    <w:rPr>
                      <w:rFonts w:ascii="Arial" w:hAnsi="Arial" w:cs="Arial"/>
                    </w:rPr>
                  </w:pPr>
                </w:p>
                <w:p w:rsidR="00DC7460" w:rsidRPr="00DC7460" w:rsidRDefault="00DC7460" w:rsidP="00DC7460">
                  <w:pPr>
                    <w:jc w:val="both"/>
                    <w:rPr>
                      <w:rFonts w:ascii="Arial" w:hAnsi="Arial" w:cs="Arial"/>
                    </w:rPr>
                  </w:pPr>
                  <w:r w:rsidRPr="00DC7460">
                    <w:rPr>
                      <w:rFonts w:ascii="Arial" w:hAnsi="Arial" w:cs="Arial"/>
                    </w:rPr>
                    <w:t xml:space="preserve">Se valorará con un máximo de </w:t>
                  </w:r>
                  <w:r w:rsidR="00E63A8F">
                    <w:rPr>
                      <w:rFonts w:ascii="Arial" w:hAnsi="Arial" w:cs="Arial"/>
                    </w:rPr>
                    <w:t>37</w:t>
                  </w:r>
                  <w:r w:rsidRPr="00DC7460">
                    <w:rPr>
                      <w:rFonts w:ascii="Arial" w:hAnsi="Arial" w:cs="Arial"/>
                    </w:rPr>
                    <w:t xml:space="preserve"> puntos conforme a los siguientes parámetros:</w:t>
                  </w:r>
                </w:p>
                <w:p w:rsidR="00DC7460" w:rsidRPr="00DC7460" w:rsidRDefault="00DC7460" w:rsidP="00DC7460">
                  <w:pPr>
                    <w:ind w:left="1418"/>
                    <w:jc w:val="both"/>
                    <w:rPr>
                      <w:rFonts w:ascii="Arial" w:hAnsi="Arial" w:cs="Arial"/>
                    </w:rPr>
                  </w:pPr>
                </w:p>
                <w:p w:rsidR="00DC7460" w:rsidRPr="00DC7460" w:rsidRDefault="00DC7460" w:rsidP="00DC7460">
                  <w:pPr>
                    <w:numPr>
                      <w:ilvl w:val="0"/>
                      <w:numId w:val="37"/>
                    </w:numPr>
                    <w:jc w:val="both"/>
                    <w:rPr>
                      <w:rFonts w:ascii="Arial" w:hAnsi="Arial" w:cs="Arial"/>
                    </w:rPr>
                  </w:pPr>
                  <w:r w:rsidRPr="00DC7460">
                    <w:rPr>
                      <w:rFonts w:ascii="Arial" w:hAnsi="Arial" w:cs="Arial"/>
                    </w:rPr>
                    <w:t>Solidez de la metodología propuesta</w:t>
                  </w:r>
                  <w:r>
                    <w:rPr>
                      <w:rFonts w:ascii="Arial" w:hAnsi="Arial" w:cs="Arial"/>
                    </w:rPr>
                    <w:t xml:space="preserve"> ………………………………</w:t>
                  </w:r>
                  <w:r w:rsidRPr="00DC7460">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Alcance del trabajo que se propone</w:t>
                  </w:r>
                  <w:r>
                    <w:rPr>
                      <w:rFonts w:ascii="Arial" w:hAnsi="Arial" w:cs="Arial"/>
                    </w:rPr>
                    <w:t xml:space="preserve"> …………………………</w:t>
                  </w:r>
                  <w:proofErr w:type="gramStart"/>
                  <w:r>
                    <w:rPr>
                      <w:rFonts w:ascii="Arial" w:hAnsi="Arial" w:cs="Arial"/>
                    </w:rPr>
                    <w:t>…….</w:t>
                  </w:r>
                  <w:proofErr w:type="gramEnd"/>
                  <w:r>
                    <w:rPr>
                      <w:rFonts w:ascii="Arial" w:hAnsi="Arial" w:cs="Arial"/>
                    </w:rPr>
                    <w:t>.</w:t>
                  </w:r>
                  <w:r w:rsidRPr="00DC7460">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Nivel de concreción de los elementos constitutivos de la propuesta</w:t>
                  </w:r>
                  <w:r>
                    <w:rPr>
                      <w:rFonts w:ascii="Arial" w:hAnsi="Arial" w:cs="Arial"/>
                    </w:rPr>
                    <w:t xml:space="preserve"> </w:t>
                  </w:r>
                </w:p>
                <w:p w:rsidR="00DC7460" w:rsidRPr="00DC7460" w:rsidRDefault="00DC7460" w:rsidP="00CC1DCD">
                  <w:pPr>
                    <w:numPr>
                      <w:ilvl w:val="0"/>
                      <w:numId w:val="37"/>
                    </w:numPr>
                    <w:jc w:val="both"/>
                    <w:rPr>
                      <w:rFonts w:ascii="Arial" w:hAnsi="Arial" w:cs="Arial"/>
                    </w:rPr>
                  </w:pPr>
                  <w:r w:rsidRPr="00DC7460">
                    <w:rPr>
                      <w:rFonts w:ascii="Arial" w:hAnsi="Arial" w:cs="Arial"/>
                    </w:rPr>
                    <w:t>Adecuación del plan de trabajo presentado a los objetivos planteados</w:t>
                  </w:r>
                  <w:r>
                    <w:rPr>
                      <w:rFonts w:ascii="Arial" w:hAnsi="Arial" w:cs="Arial"/>
                    </w:rPr>
                    <w:t xml:space="preserve"> ………………………………………………………</w:t>
                  </w:r>
                  <w:proofErr w:type="gramStart"/>
                  <w:r>
                    <w:rPr>
                      <w:rFonts w:ascii="Arial" w:hAnsi="Arial" w:cs="Arial"/>
                    </w:rPr>
                    <w:t>…….</w:t>
                  </w:r>
                  <w:proofErr w:type="gramEnd"/>
                  <w:r>
                    <w:rPr>
                      <w:rFonts w:ascii="Arial" w:hAnsi="Arial" w:cs="Arial"/>
                    </w:rPr>
                    <w:t>.</w:t>
                  </w:r>
                </w:p>
                <w:p w:rsidR="00DC7460" w:rsidRPr="00DC7460" w:rsidRDefault="00DC7460" w:rsidP="00DC7460">
                  <w:pPr>
                    <w:numPr>
                      <w:ilvl w:val="0"/>
                      <w:numId w:val="37"/>
                    </w:numPr>
                    <w:jc w:val="both"/>
                    <w:rPr>
                      <w:rFonts w:ascii="Arial" w:hAnsi="Arial" w:cs="Arial"/>
                    </w:rPr>
                  </w:pPr>
                  <w:r w:rsidRPr="00DC7460">
                    <w:rPr>
                      <w:rFonts w:ascii="Arial" w:hAnsi="Arial" w:cs="Arial"/>
                    </w:rPr>
                    <w:t>Adecuación de los recursos propuestos al plan de trabajo</w:t>
                  </w:r>
                  <w:r>
                    <w:rPr>
                      <w:rFonts w:ascii="Arial" w:hAnsi="Arial" w:cs="Arial"/>
                    </w:rPr>
                    <w:t>……….</w:t>
                  </w:r>
                  <w:r w:rsidRPr="00DC7460">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Determinación de entregables, adecuación y nivel de detalle ofertado de los mismos</w:t>
                  </w:r>
                  <w:r>
                    <w:rPr>
                      <w:rFonts w:ascii="Arial" w:hAnsi="Arial" w:cs="Arial"/>
                    </w:rPr>
                    <w:t xml:space="preserve"> ……………………………………………….</w:t>
                  </w:r>
                  <w:r w:rsidRPr="00DC7460">
                    <w:rPr>
                      <w:rFonts w:ascii="Arial" w:hAnsi="Arial" w:cs="Arial"/>
                    </w:rPr>
                    <w:t xml:space="preserve"> </w:t>
                  </w:r>
                </w:p>
                <w:p w:rsidR="008A4391" w:rsidRDefault="008A4391" w:rsidP="008A4391">
                  <w:pPr>
                    <w:ind w:hanging="12"/>
                    <w:jc w:val="both"/>
                    <w:rPr>
                      <w:rFonts w:ascii="Arial" w:hAnsi="Arial" w:cs="Arial"/>
                    </w:rPr>
                  </w:pPr>
                </w:p>
                <w:p w:rsidR="008A4391" w:rsidRPr="0034334D" w:rsidRDefault="008A4391" w:rsidP="008A4391">
                  <w:pPr>
                    <w:ind w:left="1418"/>
                    <w:jc w:val="both"/>
                    <w:rPr>
                      <w:rFonts w:ascii="Arial" w:hAnsi="Arial" w:cs="Arial"/>
                    </w:rPr>
                  </w:pPr>
                </w:p>
                <w:p w:rsidR="008A4391" w:rsidRPr="0034334D" w:rsidRDefault="008A4391" w:rsidP="008A4391">
                  <w:pPr>
                    <w:jc w:val="both"/>
                    <w:rPr>
                      <w:rFonts w:ascii="Arial" w:hAnsi="Arial" w:cs="Arial"/>
                    </w:rPr>
                  </w:pPr>
                  <w:r w:rsidRPr="0034334D">
                    <w:rPr>
                      <w:rFonts w:ascii="Arial" w:hAnsi="Arial" w:cs="Arial"/>
                    </w:rPr>
                    <w:t xml:space="preserve">Para aprobar en este apartado, las empresas deberán alcanzar como mínimo una puntuación de </w:t>
                  </w:r>
                  <w:r w:rsidR="00DC7460">
                    <w:rPr>
                      <w:rFonts w:ascii="Arial" w:hAnsi="Arial" w:cs="Arial"/>
                    </w:rPr>
                    <w:t>1</w:t>
                  </w:r>
                  <w:r w:rsidR="006D60F1">
                    <w:rPr>
                      <w:rFonts w:ascii="Arial" w:hAnsi="Arial" w:cs="Arial"/>
                    </w:rPr>
                    <w:t>8</w:t>
                  </w:r>
                  <w:r w:rsidRPr="00C84EF3">
                    <w:rPr>
                      <w:rFonts w:ascii="Arial" w:hAnsi="Arial" w:cs="Arial"/>
                    </w:rPr>
                    <w:t xml:space="preserve"> puntos</w:t>
                  </w:r>
                  <w:r w:rsidRPr="0034334D">
                    <w:rPr>
                      <w:rFonts w:ascii="Arial" w:hAnsi="Arial" w:cs="Arial"/>
                    </w:rPr>
                    <w:t>.</w:t>
                  </w:r>
                </w:p>
                <w:p w:rsidR="008A4391" w:rsidRDefault="008A4391" w:rsidP="008A4391">
                  <w:pPr>
                    <w:ind w:hanging="12"/>
                    <w:jc w:val="both"/>
                    <w:rPr>
                      <w:rFonts w:ascii="Arial" w:hAnsi="Arial" w:cs="Arial"/>
                      <w:sz w:val="18"/>
                      <w:szCs w:val="18"/>
                      <w:lang w:eastAsia="en-US"/>
                    </w:rPr>
                  </w:pPr>
                </w:p>
                <w:p w:rsidR="00C43278" w:rsidRPr="008D1BD1" w:rsidRDefault="00C43278" w:rsidP="00C43278">
                  <w:pPr>
                    <w:jc w:val="both"/>
                    <w:rPr>
                      <w:rFonts w:ascii="Arial" w:hAnsi="Arial" w:cs="Arial"/>
                      <w:shd w:val="clear" w:color="auto" w:fill="FFFF00"/>
                    </w:rPr>
                  </w:pPr>
                  <w:r>
                    <w:rPr>
                      <w:rFonts w:ascii="Arial" w:hAnsi="Arial" w:cs="Arial"/>
                      <w:b/>
                      <w:bCs/>
                    </w:rPr>
                    <w:t>2</w:t>
                  </w:r>
                  <w:r w:rsidRPr="008D1BD1">
                    <w:rPr>
                      <w:rFonts w:ascii="Arial" w:hAnsi="Arial" w:cs="Arial"/>
                      <w:b/>
                      <w:bCs/>
                    </w:rPr>
                    <w:t xml:space="preserve">.- </w:t>
                  </w:r>
                  <w:r>
                    <w:rPr>
                      <w:rFonts w:ascii="Arial" w:hAnsi="Arial" w:cs="Arial"/>
                      <w:b/>
                      <w:bCs/>
                    </w:rPr>
                    <w:t xml:space="preserve">Equipo de Trabajo adicional </w:t>
                  </w:r>
                </w:p>
                <w:p w:rsidR="00C43278" w:rsidRDefault="00C43278" w:rsidP="00C43278">
                  <w:pPr>
                    <w:jc w:val="both"/>
                    <w:rPr>
                      <w:rFonts w:ascii="Arial" w:hAnsi="Arial" w:cs="Arial"/>
                    </w:rPr>
                  </w:pPr>
                </w:p>
                <w:p w:rsidR="00C43278" w:rsidRPr="00874243" w:rsidRDefault="00C43278" w:rsidP="00C43278">
                  <w:pPr>
                    <w:pStyle w:val="Prrafodelista"/>
                    <w:spacing w:after="0" w:line="240" w:lineRule="auto"/>
                    <w:ind w:left="0"/>
                    <w:jc w:val="both"/>
                    <w:rPr>
                      <w:rFonts w:ascii="Arial" w:hAnsi="Arial" w:cs="Arial"/>
                      <w:sz w:val="20"/>
                      <w:szCs w:val="20"/>
                    </w:rPr>
                  </w:pPr>
                  <w:r w:rsidRPr="00874243">
                    <w:rPr>
                      <w:rFonts w:ascii="Arial" w:hAnsi="Arial" w:cs="Arial"/>
                      <w:sz w:val="20"/>
                      <w:szCs w:val="20"/>
                    </w:rPr>
                    <w:t xml:space="preserve">El trabajo a realizar requiere de un equipo experto, con conocimientos y experiencia en la realización de estudios del tipo que se quiere contratar. </w:t>
                  </w:r>
                </w:p>
                <w:p w:rsidR="00C43278" w:rsidRPr="00874243" w:rsidRDefault="00C43278" w:rsidP="00C43278">
                  <w:pPr>
                    <w:pStyle w:val="Prrafodelista"/>
                    <w:spacing w:after="0" w:line="240" w:lineRule="auto"/>
                    <w:ind w:left="0"/>
                    <w:jc w:val="both"/>
                    <w:rPr>
                      <w:rFonts w:ascii="Arial" w:hAnsi="Arial" w:cs="Arial"/>
                      <w:sz w:val="20"/>
                      <w:szCs w:val="20"/>
                    </w:rPr>
                  </w:pPr>
                </w:p>
                <w:p w:rsidR="00C43278" w:rsidRDefault="00C43278" w:rsidP="00C43278">
                  <w:pPr>
                    <w:jc w:val="both"/>
                    <w:rPr>
                      <w:rFonts w:ascii="Arial" w:hAnsi="Arial" w:cs="Arial"/>
                    </w:rPr>
                  </w:pPr>
                  <w:r w:rsidRPr="00292014">
                    <w:rPr>
                      <w:rFonts w:ascii="Arial" w:hAnsi="Arial" w:cs="Arial"/>
                    </w:rPr>
                    <w:t>El perfil de las y los profesionales</w:t>
                  </w:r>
                  <w:r>
                    <w:rPr>
                      <w:rFonts w:ascii="Arial" w:hAnsi="Arial" w:cs="Arial"/>
                    </w:rPr>
                    <w:t xml:space="preserve"> que intervendrán en el mismo es </w:t>
                  </w:r>
                  <w:r w:rsidRPr="00292014">
                    <w:rPr>
                      <w:rFonts w:ascii="Arial" w:hAnsi="Arial" w:cs="Arial"/>
                    </w:rPr>
                    <w:t xml:space="preserve">fundamental para asegurar sus buenos resultados. </w:t>
                  </w:r>
                  <w:r>
                    <w:rPr>
                      <w:rFonts w:ascii="Arial" w:hAnsi="Arial" w:cs="Arial"/>
                    </w:rPr>
                    <w:t xml:space="preserve">Se valorará la presentación de un equipo de trabajo adicional al exigido con carácter obligatorio -compuesto por las dos personas que se indican en el apartado 15 de esta carátula- teniéndose en cuenta </w:t>
                  </w:r>
                  <w:r w:rsidRPr="00292014">
                    <w:rPr>
                      <w:rFonts w:ascii="Arial" w:hAnsi="Arial" w:cs="Arial"/>
                    </w:rPr>
                    <w:t xml:space="preserve">la experiencia </w:t>
                  </w:r>
                  <w:r>
                    <w:rPr>
                      <w:rFonts w:ascii="Arial" w:hAnsi="Arial" w:cs="Arial"/>
                    </w:rPr>
                    <w:t xml:space="preserve">de </w:t>
                  </w:r>
                  <w:r w:rsidRPr="00874243">
                    <w:rPr>
                      <w:rFonts w:ascii="Arial" w:hAnsi="Arial" w:cs="Arial"/>
                    </w:rPr>
                    <w:t xml:space="preserve">las </w:t>
                  </w:r>
                  <w:r>
                    <w:rPr>
                      <w:rFonts w:ascii="Arial" w:hAnsi="Arial" w:cs="Arial"/>
                    </w:rPr>
                    <w:t>dos</w:t>
                  </w:r>
                  <w:r w:rsidRPr="00874243">
                    <w:rPr>
                      <w:rFonts w:ascii="Arial" w:hAnsi="Arial" w:cs="Arial"/>
                    </w:rPr>
                    <w:t xml:space="preserve"> personas con mayor dedicación al proyecto</w:t>
                  </w:r>
                  <w:r>
                    <w:rPr>
                      <w:rFonts w:ascii="Arial" w:hAnsi="Arial" w:cs="Arial"/>
                    </w:rPr>
                    <w:t xml:space="preserve"> adicionales a las dos personas objeto de adscripción obligatoria en la realización de los siguientes trabajos: </w:t>
                  </w:r>
                </w:p>
                <w:p w:rsidR="00C43278" w:rsidRDefault="00C43278" w:rsidP="00C43278">
                  <w:pPr>
                    <w:jc w:val="both"/>
                    <w:rPr>
                      <w:rFonts w:ascii="Arial" w:hAnsi="Arial" w:cs="Arial"/>
                    </w:rPr>
                  </w:pPr>
                </w:p>
                <w:p w:rsidR="00C43278" w:rsidRPr="002C5ABA" w:rsidRDefault="00C43278" w:rsidP="00C43278">
                  <w:pPr>
                    <w:pStyle w:val="Sangradetextonormal"/>
                    <w:ind w:left="0"/>
                    <w:rPr>
                      <w:rFonts w:cs="Arial"/>
                      <w:b/>
                      <w:sz w:val="20"/>
                      <w:lang w:val="eu-ES"/>
                    </w:rPr>
                  </w:pPr>
                  <w:r w:rsidRPr="002C5ABA">
                    <w:rPr>
                      <w:rFonts w:cs="Arial"/>
                      <w:b/>
                      <w:sz w:val="20"/>
                      <w:lang w:val="eu-ES"/>
                    </w:rPr>
                    <w:t xml:space="preserve">ET= </w:t>
                  </w:r>
                  <w:r w:rsidR="004E21B0">
                    <w:rPr>
                      <w:rFonts w:cs="Arial"/>
                      <w:b/>
                      <w:sz w:val="20"/>
                      <w:lang w:val="eu-ES"/>
                    </w:rPr>
                    <w:t xml:space="preserve">     </w:t>
                  </w:r>
                  <w:r w:rsidR="00F00B04">
                    <w:rPr>
                      <w:rFonts w:cs="Arial"/>
                      <w:b/>
                      <w:sz w:val="20"/>
                      <w:lang w:val="eu-ES"/>
                    </w:rPr>
                    <w:t>ET=</w:t>
                  </w:r>
                  <w:r w:rsidR="004E21B0">
                    <w:rPr>
                      <w:rFonts w:cs="Arial"/>
                      <w:b/>
                      <w:sz w:val="20"/>
                      <w:lang w:val="eu-ES"/>
                    </w:rPr>
                    <w:t xml:space="preserve"> </w:t>
                  </w:r>
                  <w:proofErr w:type="spellStart"/>
                  <w:r w:rsidRPr="002C5ABA">
                    <w:rPr>
                      <w:rFonts w:cs="Arial"/>
                      <w:b/>
                      <w:sz w:val="20"/>
                      <w:lang w:val="eu-ES"/>
                    </w:rPr>
                    <w:t>EA+IDl+TK</w:t>
                  </w:r>
                  <w:proofErr w:type="spellEnd"/>
                </w:p>
                <w:p w:rsidR="00C43278" w:rsidRPr="002C5ABA" w:rsidRDefault="00C43278" w:rsidP="00C43278">
                  <w:pPr>
                    <w:pStyle w:val="Ttulo1"/>
                    <w:tabs>
                      <w:tab w:val="num" w:pos="612"/>
                    </w:tabs>
                    <w:spacing w:after="240"/>
                    <w:jc w:val="both"/>
                    <w:rPr>
                      <w:rFonts w:eastAsia="Calibri"/>
                      <w:b w:val="0"/>
                      <w:kern w:val="0"/>
                      <w:sz w:val="20"/>
                      <w:lang w:eastAsia="en-US"/>
                    </w:rPr>
                  </w:pPr>
                  <w:r w:rsidRPr="002C5ABA">
                    <w:rPr>
                      <w:rFonts w:eastAsia="Calibri"/>
                      <w:kern w:val="0"/>
                      <w:sz w:val="20"/>
                      <w:lang w:eastAsia="en-US"/>
                    </w:rPr>
                    <w:t>EA:</w:t>
                  </w:r>
                  <w:r w:rsidRPr="002C5ABA">
                    <w:rPr>
                      <w:rFonts w:eastAsia="Calibri"/>
                      <w:b w:val="0"/>
                      <w:kern w:val="0"/>
                      <w:sz w:val="20"/>
                      <w:lang w:eastAsia="en-US"/>
                    </w:rPr>
                    <w:t xml:space="preserve"> experiencia del personal complementario que integra el equipo de trabajo </w:t>
                  </w:r>
                  <w:r w:rsidRPr="004E21B0">
                    <w:rPr>
                      <w:rFonts w:eastAsia="Calibri"/>
                      <w:b w:val="0"/>
                      <w:kern w:val="0"/>
                      <w:sz w:val="20"/>
                      <w:u w:val="single"/>
                      <w:lang w:eastAsia="en-US"/>
                    </w:rPr>
                    <w:t>en trabajos de oficina técnica para el despliegue de estrategias de la Administración</w:t>
                  </w:r>
                  <w:r w:rsidRPr="002C5ABA">
                    <w:rPr>
                      <w:rFonts w:eastAsia="Calibri"/>
                      <w:b w:val="0"/>
                      <w:kern w:val="0"/>
                      <w:sz w:val="20"/>
                      <w:lang w:eastAsia="en-US"/>
                    </w:rPr>
                    <w:t xml:space="preserve">. Se valorará con un punto cada uno de los trabajos desarrollados que hayan sido realizados en un plazo inferior a 10 años. Máximo </w:t>
                  </w:r>
                  <w:r w:rsidR="000A4A9E">
                    <w:rPr>
                      <w:rFonts w:eastAsia="Calibri"/>
                      <w:b w:val="0"/>
                      <w:kern w:val="0"/>
                      <w:sz w:val="20"/>
                      <w:lang w:eastAsia="en-US"/>
                    </w:rPr>
                    <w:t>2</w:t>
                  </w:r>
                  <w:r w:rsidRPr="002C5ABA">
                    <w:rPr>
                      <w:rFonts w:eastAsia="Calibri"/>
                      <w:b w:val="0"/>
                      <w:kern w:val="0"/>
                      <w:sz w:val="20"/>
                      <w:lang w:eastAsia="en-US"/>
                    </w:rPr>
                    <w:t xml:space="preserve"> puntos/ persona </w:t>
                  </w:r>
                </w:p>
                <w:p w:rsidR="004E21B0" w:rsidRDefault="00C43278" w:rsidP="00C43278">
                  <w:pPr>
                    <w:pStyle w:val="Ttulo1"/>
                    <w:tabs>
                      <w:tab w:val="num" w:pos="612"/>
                    </w:tabs>
                    <w:spacing w:after="240"/>
                    <w:jc w:val="both"/>
                    <w:rPr>
                      <w:rFonts w:eastAsia="Calibri"/>
                      <w:b w:val="0"/>
                      <w:kern w:val="0"/>
                      <w:sz w:val="20"/>
                      <w:lang w:eastAsia="en-US"/>
                    </w:rPr>
                  </w:pPr>
                  <w:r w:rsidRPr="002C5ABA">
                    <w:rPr>
                      <w:sz w:val="20"/>
                    </w:rPr>
                    <w:t>IDI:</w:t>
                  </w:r>
                  <w:r w:rsidRPr="002C5ABA">
                    <w:rPr>
                      <w:b w:val="0"/>
                      <w:sz w:val="20"/>
                    </w:rPr>
                    <w:t xml:space="preserve">  experiencia </w:t>
                  </w:r>
                  <w:r w:rsidRPr="002C5ABA">
                    <w:rPr>
                      <w:rFonts w:eastAsia="Calibri"/>
                      <w:b w:val="0"/>
                      <w:kern w:val="0"/>
                      <w:sz w:val="20"/>
                      <w:lang w:eastAsia="en-US"/>
                    </w:rPr>
                    <w:t xml:space="preserve">del personal complementario que integra el equipo de trabajo </w:t>
                  </w:r>
                  <w:r w:rsidRPr="002C5ABA">
                    <w:rPr>
                      <w:b w:val="0"/>
                      <w:sz w:val="20"/>
                    </w:rPr>
                    <w:t xml:space="preserve">en trabajos relacionados con la situación, la gestión, la financiación y la promoción de la </w:t>
                  </w:r>
                  <w:proofErr w:type="spellStart"/>
                  <w:r w:rsidRPr="002C5ABA">
                    <w:rPr>
                      <w:b w:val="0"/>
                      <w:sz w:val="20"/>
                    </w:rPr>
                    <w:t>l+D+i</w:t>
                  </w:r>
                  <w:proofErr w:type="spellEnd"/>
                  <w:r w:rsidRPr="002C5ABA">
                    <w:rPr>
                      <w:b w:val="0"/>
                      <w:sz w:val="20"/>
                    </w:rPr>
                    <w:t xml:space="preserve"> en los distintos niveles territoriales. Se valorará con un punto cada uno de los trabajos desarrollados que hayan sido realizados en un plazo inferior a 5 años. </w:t>
                  </w:r>
                  <w:r w:rsidRPr="002C5ABA">
                    <w:rPr>
                      <w:rFonts w:eastAsia="Calibri"/>
                      <w:b w:val="0"/>
                      <w:kern w:val="0"/>
                      <w:sz w:val="20"/>
                      <w:lang w:eastAsia="en-US"/>
                    </w:rPr>
                    <w:t xml:space="preserve">Máximo </w:t>
                  </w:r>
                  <w:r w:rsidR="000A4A9E">
                    <w:rPr>
                      <w:rFonts w:eastAsia="Calibri"/>
                      <w:b w:val="0"/>
                      <w:kern w:val="0"/>
                      <w:sz w:val="20"/>
                      <w:lang w:eastAsia="en-US"/>
                    </w:rPr>
                    <w:t>2</w:t>
                  </w:r>
                  <w:r w:rsidRPr="002C5ABA">
                    <w:rPr>
                      <w:rFonts w:eastAsia="Calibri"/>
                      <w:b w:val="0"/>
                      <w:kern w:val="0"/>
                      <w:sz w:val="20"/>
                      <w:lang w:eastAsia="en-US"/>
                    </w:rPr>
                    <w:t xml:space="preserve"> puntos/ persona </w:t>
                  </w:r>
                </w:p>
                <w:p w:rsidR="00C43278" w:rsidRPr="002C5ABA" w:rsidRDefault="00C43278" w:rsidP="00C43278">
                  <w:pPr>
                    <w:pStyle w:val="Ttulo1"/>
                    <w:tabs>
                      <w:tab w:val="num" w:pos="612"/>
                    </w:tabs>
                    <w:spacing w:after="240"/>
                    <w:jc w:val="both"/>
                    <w:rPr>
                      <w:rFonts w:eastAsia="Calibri"/>
                      <w:b w:val="0"/>
                      <w:kern w:val="0"/>
                      <w:sz w:val="20"/>
                      <w:lang w:eastAsia="en-US"/>
                    </w:rPr>
                  </w:pPr>
                  <w:r w:rsidRPr="002C5ABA">
                    <w:rPr>
                      <w:sz w:val="20"/>
                    </w:rPr>
                    <w:t>TK:</w:t>
                  </w:r>
                  <w:r w:rsidRPr="002C5ABA">
                    <w:rPr>
                      <w:b w:val="0"/>
                      <w:sz w:val="20"/>
                    </w:rPr>
                    <w:t xml:space="preserve"> </w:t>
                  </w:r>
                  <w:r w:rsidRPr="002C5ABA">
                    <w:rPr>
                      <w:rFonts w:eastAsia="Calibri"/>
                      <w:b w:val="0"/>
                      <w:kern w:val="0"/>
                      <w:sz w:val="20"/>
                      <w:lang w:eastAsia="en-US"/>
                    </w:rPr>
                    <w:t xml:space="preserve">experiencia del personal complementario que integra el equipo de trabajo </w:t>
                  </w:r>
                  <w:r w:rsidRPr="002C5ABA">
                    <w:rPr>
                      <w:b w:val="0"/>
                      <w:sz w:val="20"/>
                    </w:rPr>
                    <w:t xml:space="preserve">en trabajos relacionados con las terapias avanzadas. Se valorará con un punto cada uno de los trabajos desarrollados. </w:t>
                  </w:r>
                  <w:r w:rsidRPr="002C5ABA">
                    <w:rPr>
                      <w:rFonts w:eastAsia="Calibri"/>
                      <w:b w:val="0"/>
                      <w:kern w:val="0"/>
                      <w:sz w:val="20"/>
                      <w:lang w:eastAsia="en-US"/>
                    </w:rPr>
                    <w:t xml:space="preserve">Máximo </w:t>
                  </w:r>
                  <w:r w:rsidR="000A4A9E">
                    <w:rPr>
                      <w:rFonts w:eastAsia="Calibri"/>
                      <w:b w:val="0"/>
                      <w:kern w:val="0"/>
                      <w:sz w:val="20"/>
                      <w:lang w:eastAsia="en-US"/>
                    </w:rPr>
                    <w:t>2</w:t>
                  </w:r>
                  <w:r w:rsidRPr="002C5ABA">
                    <w:rPr>
                      <w:rFonts w:eastAsia="Calibri"/>
                      <w:b w:val="0"/>
                      <w:kern w:val="0"/>
                      <w:sz w:val="20"/>
                      <w:lang w:eastAsia="en-US"/>
                    </w:rPr>
                    <w:t xml:space="preserve"> puntos/ persona </w:t>
                  </w:r>
                </w:p>
                <w:p w:rsidR="000A4A9E" w:rsidRDefault="000A4A9E" w:rsidP="00C43278">
                  <w:pPr>
                    <w:jc w:val="both"/>
                    <w:rPr>
                      <w:rFonts w:ascii="Arial" w:hAnsi="Arial" w:cs="Arial"/>
                    </w:rPr>
                  </w:pPr>
                </w:p>
                <w:p w:rsidR="00C43278" w:rsidRPr="002C5ABA" w:rsidRDefault="00C43278" w:rsidP="00C43278">
                  <w:pPr>
                    <w:jc w:val="both"/>
                    <w:rPr>
                      <w:rFonts w:ascii="Arial" w:hAnsi="Arial" w:cs="Arial"/>
                    </w:rPr>
                  </w:pPr>
                  <w:r w:rsidRPr="002C5ABA">
                    <w:rPr>
                      <w:rFonts w:ascii="Arial" w:hAnsi="Arial" w:cs="Arial"/>
                    </w:rPr>
                    <w:t>Los trabajos y estudios realizados se incluirán en uno de los apartados anteriores y se asignarán a una de las personas del equipo, no pudiendo incluirse el mismo trabajo y estudio más de una vez para su valoración.</w:t>
                  </w:r>
                </w:p>
                <w:p w:rsidR="00C43278" w:rsidRPr="006918E8" w:rsidRDefault="00C43278" w:rsidP="00901088">
                  <w:pPr>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8A4391" w:rsidRDefault="008A4391" w:rsidP="008A4391">
                  <w:pPr>
                    <w:jc w:val="right"/>
                    <w:rPr>
                      <w:rFonts w:ascii="Arial" w:hAnsi="Arial" w:cs="Arial"/>
                      <w:b/>
                    </w:rPr>
                  </w:pPr>
                </w:p>
                <w:p w:rsidR="00DC7460" w:rsidRDefault="00E63A8F" w:rsidP="00DC7460">
                  <w:pPr>
                    <w:jc w:val="right"/>
                    <w:rPr>
                      <w:rFonts w:ascii="Arial" w:hAnsi="Arial" w:cs="Arial"/>
                      <w:b/>
                    </w:rPr>
                  </w:pPr>
                  <w:r>
                    <w:rPr>
                      <w:rFonts w:ascii="Arial" w:hAnsi="Arial" w:cs="Arial"/>
                      <w:b/>
                    </w:rPr>
                    <w:t>37</w:t>
                  </w:r>
                  <w:r w:rsidR="008A4391">
                    <w:rPr>
                      <w:rFonts w:ascii="Arial" w:hAnsi="Arial" w:cs="Arial"/>
                      <w:b/>
                    </w:rPr>
                    <w:t xml:space="preserve"> PUNTOS</w:t>
                  </w: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8A4391" w:rsidRPr="008F07A3" w:rsidRDefault="00E63A8F" w:rsidP="00DC7460">
                  <w:pPr>
                    <w:jc w:val="right"/>
                    <w:rPr>
                      <w:rFonts w:ascii="Arial" w:hAnsi="Arial" w:cs="Arial"/>
                      <w:lang w:eastAsia="en-US"/>
                    </w:rPr>
                  </w:pPr>
                  <w:r>
                    <w:rPr>
                      <w:rFonts w:ascii="Arial" w:hAnsi="Arial" w:cs="Arial"/>
                      <w:lang w:eastAsia="en-US"/>
                    </w:rPr>
                    <w:t>6</w:t>
                  </w:r>
                  <w:r w:rsidR="008A4391" w:rsidRPr="008F07A3">
                    <w:rPr>
                      <w:rFonts w:ascii="Arial" w:hAnsi="Arial" w:cs="Arial"/>
                      <w:lang w:eastAsia="en-US"/>
                    </w:rPr>
                    <w:t xml:space="preserve"> puntos</w:t>
                  </w:r>
                </w:p>
                <w:p w:rsidR="008A4391" w:rsidRPr="008F07A3" w:rsidRDefault="00E63A8F" w:rsidP="008A4391">
                  <w:pPr>
                    <w:spacing w:line="240" w:lineRule="atLeast"/>
                    <w:jc w:val="right"/>
                    <w:rPr>
                      <w:rFonts w:ascii="Arial" w:hAnsi="Arial" w:cs="Arial"/>
                      <w:lang w:eastAsia="en-US"/>
                    </w:rPr>
                  </w:pPr>
                  <w:r>
                    <w:rPr>
                      <w:rFonts w:ascii="Arial" w:hAnsi="Arial" w:cs="Arial"/>
                      <w:lang w:eastAsia="en-US"/>
                    </w:rPr>
                    <w:t>4</w:t>
                  </w:r>
                  <w:r w:rsidR="008A4391" w:rsidRPr="008F07A3">
                    <w:rPr>
                      <w:rFonts w:ascii="Arial" w:hAnsi="Arial" w:cs="Arial"/>
                      <w:lang w:eastAsia="en-US"/>
                    </w:rPr>
                    <w:t xml:space="preserve"> puntos</w:t>
                  </w:r>
                </w:p>
                <w:p w:rsidR="008A4391" w:rsidRPr="008F07A3" w:rsidRDefault="00E63A8F" w:rsidP="008A4391">
                  <w:pPr>
                    <w:spacing w:line="240" w:lineRule="atLeast"/>
                    <w:jc w:val="right"/>
                    <w:rPr>
                      <w:rFonts w:ascii="Arial" w:hAnsi="Arial" w:cs="Arial"/>
                      <w:lang w:eastAsia="en-US"/>
                    </w:rPr>
                  </w:pPr>
                  <w:r>
                    <w:rPr>
                      <w:rFonts w:ascii="Arial" w:hAnsi="Arial" w:cs="Arial"/>
                      <w:lang w:eastAsia="en-US"/>
                    </w:rPr>
                    <w:t>5</w:t>
                  </w:r>
                  <w:r w:rsidR="008A4391" w:rsidRPr="008F07A3">
                    <w:rPr>
                      <w:rFonts w:ascii="Arial" w:hAnsi="Arial" w:cs="Arial"/>
                      <w:lang w:eastAsia="en-US"/>
                    </w:rPr>
                    <w:t xml:space="preserve"> puntos</w:t>
                  </w:r>
                </w:p>
                <w:p w:rsidR="008A4391" w:rsidRPr="008F07A3" w:rsidRDefault="008A4391" w:rsidP="008A4391">
                  <w:pPr>
                    <w:spacing w:line="240" w:lineRule="atLeast"/>
                    <w:jc w:val="right"/>
                    <w:rPr>
                      <w:rFonts w:ascii="Arial" w:hAnsi="Arial" w:cs="Arial"/>
                      <w:lang w:eastAsia="en-US"/>
                    </w:rPr>
                  </w:pPr>
                </w:p>
                <w:p w:rsidR="008A4391" w:rsidRPr="008F07A3" w:rsidRDefault="00E63A8F" w:rsidP="008A4391">
                  <w:pPr>
                    <w:spacing w:line="240" w:lineRule="atLeast"/>
                    <w:jc w:val="right"/>
                    <w:rPr>
                      <w:rFonts w:ascii="Arial" w:hAnsi="Arial" w:cs="Arial"/>
                      <w:lang w:eastAsia="en-US"/>
                    </w:rPr>
                  </w:pPr>
                  <w:r>
                    <w:rPr>
                      <w:rFonts w:ascii="Arial" w:hAnsi="Arial" w:cs="Arial"/>
                      <w:lang w:eastAsia="en-US"/>
                    </w:rPr>
                    <w:t>8</w:t>
                  </w:r>
                  <w:r w:rsidR="008A4391" w:rsidRPr="008F07A3">
                    <w:rPr>
                      <w:rFonts w:ascii="Arial" w:hAnsi="Arial" w:cs="Arial"/>
                      <w:lang w:eastAsia="en-US"/>
                    </w:rPr>
                    <w:t xml:space="preserve"> puntos</w:t>
                  </w:r>
                </w:p>
                <w:p w:rsidR="008A4391" w:rsidRPr="008F07A3" w:rsidRDefault="000A4A9E" w:rsidP="008A4391">
                  <w:pPr>
                    <w:spacing w:line="240" w:lineRule="atLeast"/>
                    <w:jc w:val="right"/>
                    <w:rPr>
                      <w:rFonts w:ascii="Arial" w:hAnsi="Arial" w:cs="Arial"/>
                      <w:lang w:eastAsia="en-US"/>
                    </w:rPr>
                  </w:pPr>
                  <w:r>
                    <w:rPr>
                      <w:rFonts w:ascii="Arial" w:hAnsi="Arial" w:cs="Arial"/>
                      <w:lang w:eastAsia="en-US"/>
                    </w:rPr>
                    <w:t>8</w:t>
                  </w:r>
                  <w:r w:rsidR="008A4391" w:rsidRPr="008F07A3">
                    <w:rPr>
                      <w:rFonts w:ascii="Arial" w:hAnsi="Arial" w:cs="Arial"/>
                      <w:lang w:eastAsia="en-US"/>
                    </w:rPr>
                    <w:t xml:space="preserve"> puntos</w:t>
                  </w:r>
                </w:p>
                <w:p w:rsidR="008A4391" w:rsidRPr="008F07A3" w:rsidRDefault="008A4391" w:rsidP="008A4391">
                  <w:pPr>
                    <w:spacing w:line="240" w:lineRule="atLeast"/>
                    <w:jc w:val="right"/>
                    <w:rPr>
                      <w:rFonts w:ascii="Arial" w:hAnsi="Arial" w:cs="Arial"/>
                      <w:lang w:eastAsia="en-US"/>
                    </w:rPr>
                  </w:pPr>
                </w:p>
                <w:p w:rsidR="008A4391" w:rsidRDefault="000A4A9E" w:rsidP="008A4391">
                  <w:pPr>
                    <w:spacing w:line="240" w:lineRule="atLeast"/>
                    <w:jc w:val="right"/>
                    <w:rPr>
                      <w:rFonts w:ascii="Arial" w:hAnsi="Arial" w:cs="Arial"/>
                      <w:lang w:eastAsia="en-US"/>
                    </w:rPr>
                  </w:pPr>
                  <w:r>
                    <w:rPr>
                      <w:rFonts w:ascii="Arial" w:hAnsi="Arial" w:cs="Arial"/>
                      <w:lang w:eastAsia="en-US"/>
                    </w:rPr>
                    <w:t>6</w:t>
                  </w:r>
                  <w:r w:rsidR="008A4391" w:rsidRPr="008F07A3">
                    <w:rPr>
                      <w:rFonts w:ascii="Arial" w:hAnsi="Arial" w:cs="Arial"/>
                      <w:lang w:eastAsia="en-US"/>
                    </w:rPr>
                    <w:t xml:space="preserve"> puntos</w:t>
                  </w:r>
                </w:p>
                <w:p w:rsidR="00C43278" w:rsidRDefault="00C43278" w:rsidP="008A4391">
                  <w:pPr>
                    <w:spacing w:line="240" w:lineRule="atLeast"/>
                    <w:jc w:val="right"/>
                    <w:rPr>
                      <w:rFonts w:ascii="Arial" w:hAnsi="Arial" w:cs="Arial"/>
                      <w:lang w:eastAsia="en-US"/>
                    </w:rPr>
                  </w:pPr>
                </w:p>
                <w:p w:rsidR="00C43278" w:rsidRDefault="00C43278" w:rsidP="008A4391">
                  <w:pPr>
                    <w:spacing w:line="240" w:lineRule="atLeast"/>
                    <w:jc w:val="right"/>
                    <w:rPr>
                      <w:rFonts w:ascii="Arial" w:hAnsi="Arial" w:cs="Arial"/>
                      <w:lang w:eastAsia="en-US"/>
                    </w:rPr>
                  </w:pPr>
                </w:p>
                <w:p w:rsidR="00C43278" w:rsidRDefault="00C43278" w:rsidP="008A4391">
                  <w:pPr>
                    <w:spacing w:line="240" w:lineRule="atLeast"/>
                    <w:jc w:val="right"/>
                    <w:rPr>
                      <w:rFonts w:ascii="Arial" w:hAnsi="Arial" w:cs="Arial"/>
                      <w:lang w:eastAsia="en-US"/>
                    </w:rPr>
                  </w:pPr>
                </w:p>
                <w:p w:rsidR="00C43278" w:rsidRDefault="00C43278" w:rsidP="008A4391">
                  <w:pPr>
                    <w:spacing w:line="240" w:lineRule="atLeast"/>
                    <w:jc w:val="right"/>
                    <w:rPr>
                      <w:rFonts w:ascii="Arial" w:hAnsi="Arial" w:cs="Arial"/>
                      <w:lang w:eastAsia="en-US"/>
                    </w:rPr>
                  </w:pPr>
                </w:p>
                <w:p w:rsidR="00C43278" w:rsidRDefault="00C43278" w:rsidP="008A4391">
                  <w:pPr>
                    <w:spacing w:line="240" w:lineRule="atLeast"/>
                    <w:jc w:val="right"/>
                    <w:rPr>
                      <w:rFonts w:ascii="Arial" w:hAnsi="Arial" w:cs="Arial"/>
                      <w:lang w:eastAsia="en-US"/>
                    </w:rPr>
                  </w:pPr>
                </w:p>
                <w:p w:rsidR="00C43278" w:rsidRDefault="000A4A9E" w:rsidP="00C43278">
                  <w:pPr>
                    <w:jc w:val="right"/>
                    <w:rPr>
                      <w:rFonts w:ascii="Arial" w:hAnsi="Arial" w:cs="Arial"/>
                      <w:b/>
                    </w:rPr>
                  </w:pPr>
                  <w:r>
                    <w:rPr>
                      <w:rFonts w:ascii="Arial" w:hAnsi="Arial" w:cs="Arial"/>
                      <w:b/>
                    </w:rPr>
                    <w:t>12</w:t>
                  </w:r>
                  <w:r w:rsidR="00C43278">
                    <w:rPr>
                      <w:rFonts w:ascii="Arial" w:hAnsi="Arial" w:cs="Arial"/>
                      <w:b/>
                    </w:rPr>
                    <w:t xml:space="preserve"> PUNTOS</w:t>
                  </w:r>
                </w:p>
                <w:p w:rsidR="00C43278" w:rsidRDefault="00C43278"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4E21B0" w:rsidP="008A4391">
                  <w:pPr>
                    <w:spacing w:line="240" w:lineRule="atLeast"/>
                    <w:jc w:val="right"/>
                    <w:rPr>
                      <w:rFonts w:ascii="Arial" w:hAnsi="Arial" w:cs="Arial"/>
                      <w:sz w:val="18"/>
                      <w:szCs w:val="18"/>
                      <w:lang w:eastAsia="en-US"/>
                    </w:rPr>
                  </w:pPr>
                </w:p>
                <w:p w:rsidR="004E21B0" w:rsidRDefault="000A4A9E" w:rsidP="004E21B0">
                  <w:pPr>
                    <w:jc w:val="right"/>
                    <w:rPr>
                      <w:rFonts w:ascii="Arial" w:hAnsi="Arial" w:cs="Arial"/>
                      <w:lang w:eastAsia="en-US"/>
                    </w:rPr>
                  </w:pPr>
                  <w:r>
                    <w:rPr>
                      <w:rFonts w:ascii="Arial" w:hAnsi="Arial" w:cs="Arial"/>
                      <w:lang w:eastAsia="en-US"/>
                    </w:rPr>
                    <w:t>4</w:t>
                  </w:r>
                  <w:r w:rsidR="004E21B0" w:rsidRPr="008F07A3">
                    <w:rPr>
                      <w:rFonts w:ascii="Arial" w:hAnsi="Arial" w:cs="Arial"/>
                      <w:lang w:eastAsia="en-US"/>
                    </w:rPr>
                    <w:t xml:space="preserve"> puntos</w:t>
                  </w:r>
                </w:p>
                <w:p w:rsidR="004E21B0" w:rsidRDefault="004E21B0" w:rsidP="004E21B0">
                  <w:pPr>
                    <w:jc w:val="right"/>
                    <w:rPr>
                      <w:rFonts w:ascii="Arial" w:hAnsi="Arial" w:cs="Arial"/>
                      <w:lang w:eastAsia="en-US"/>
                    </w:rPr>
                  </w:pPr>
                </w:p>
                <w:p w:rsidR="004E21B0" w:rsidRDefault="004E21B0" w:rsidP="004E21B0">
                  <w:pPr>
                    <w:jc w:val="right"/>
                    <w:rPr>
                      <w:rFonts w:ascii="Arial" w:hAnsi="Arial" w:cs="Arial"/>
                      <w:lang w:eastAsia="en-US"/>
                    </w:rPr>
                  </w:pPr>
                </w:p>
                <w:p w:rsidR="004E21B0" w:rsidRDefault="004E21B0" w:rsidP="004E21B0">
                  <w:pPr>
                    <w:jc w:val="right"/>
                    <w:rPr>
                      <w:rFonts w:ascii="Arial" w:hAnsi="Arial" w:cs="Arial"/>
                      <w:lang w:eastAsia="en-US"/>
                    </w:rPr>
                  </w:pPr>
                </w:p>
                <w:p w:rsidR="004E21B0" w:rsidRDefault="004E21B0" w:rsidP="004E21B0">
                  <w:pPr>
                    <w:jc w:val="right"/>
                    <w:rPr>
                      <w:rFonts w:ascii="Arial" w:hAnsi="Arial" w:cs="Arial"/>
                      <w:lang w:eastAsia="en-US"/>
                    </w:rPr>
                  </w:pPr>
                </w:p>
                <w:p w:rsidR="004E21B0" w:rsidRDefault="000A4A9E" w:rsidP="004E21B0">
                  <w:pPr>
                    <w:pStyle w:val="Ttulo1"/>
                    <w:tabs>
                      <w:tab w:val="num" w:pos="612"/>
                    </w:tabs>
                    <w:spacing w:after="240"/>
                    <w:jc w:val="right"/>
                    <w:rPr>
                      <w:rFonts w:eastAsia="Calibri"/>
                      <w:b w:val="0"/>
                      <w:kern w:val="0"/>
                      <w:sz w:val="20"/>
                      <w:lang w:eastAsia="en-US"/>
                    </w:rPr>
                  </w:pPr>
                  <w:r>
                    <w:rPr>
                      <w:rFonts w:eastAsia="Calibri"/>
                      <w:b w:val="0"/>
                      <w:kern w:val="0"/>
                      <w:sz w:val="20"/>
                      <w:lang w:eastAsia="en-US"/>
                    </w:rPr>
                    <w:t>4</w:t>
                  </w:r>
                  <w:r w:rsidR="004E21B0" w:rsidRPr="002C5ABA">
                    <w:rPr>
                      <w:rFonts w:eastAsia="Calibri"/>
                      <w:b w:val="0"/>
                      <w:kern w:val="0"/>
                      <w:sz w:val="20"/>
                      <w:lang w:eastAsia="en-US"/>
                    </w:rPr>
                    <w:t xml:space="preserve"> puntos</w:t>
                  </w:r>
                </w:p>
                <w:p w:rsidR="004E21B0" w:rsidRDefault="004E21B0" w:rsidP="004E21B0">
                  <w:pPr>
                    <w:rPr>
                      <w:rFonts w:eastAsia="Calibri"/>
                      <w:lang w:eastAsia="en-US"/>
                    </w:rPr>
                  </w:pPr>
                </w:p>
                <w:p w:rsidR="004E21B0" w:rsidRDefault="004E21B0" w:rsidP="004E21B0">
                  <w:pPr>
                    <w:rPr>
                      <w:rFonts w:eastAsia="Calibri"/>
                      <w:lang w:eastAsia="en-US"/>
                    </w:rPr>
                  </w:pPr>
                </w:p>
                <w:p w:rsidR="004E21B0" w:rsidRPr="002C5ABA" w:rsidRDefault="000A4A9E" w:rsidP="004E21B0">
                  <w:pPr>
                    <w:pStyle w:val="Ttulo1"/>
                    <w:tabs>
                      <w:tab w:val="num" w:pos="612"/>
                    </w:tabs>
                    <w:spacing w:after="240"/>
                    <w:jc w:val="right"/>
                    <w:rPr>
                      <w:rFonts w:eastAsia="Calibri"/>
                      <w:b w:val="0"/>
                      <w:kern w:val="0"/>
                      <w:sz w:val="20"/>
                      <w:lang w:eastAsia="en-US"/>
                    </w:rPr>
                  </w:pPr>
                  <w:r>
                    <w:rPr>
                      <w:rFonts w:eastAsia="Calibri"/>
                      <w:b w:val="0"/>
                      <w:kern w:val="0"/>
                      <w:sz w:val="20"/>
                      <w:lang w:eastAsia="en-US"/>
                    </w:rPr>
                    <w:t>4</w:t>
                  </w:r>
                  <w:r w:rsidR="004E21B0" w:rsidRPr="002C5ABA">
                    <w:rPr>
                      <w:rFonts w:eastAsia="Calibri"/>
                      <w:b w:val="0"/>
                      <w:kern w:val="0"/>
                      <w:sz w:val="20"/>
                      <w:lang w:eastAsia="en-US"/>
                    </w:rPr>
                    <w:t xml:space="preserve"> puntos</w:t>
                  </w:r>
                </w:p>
                <w:p w:rsidR="004E21B0" w:rsidRPr="004E21B0" w:rsidRDefault="004E21B0" w:rsidP="004E21B0">
                  <w:pPr>
                    <w:rPr>
                      <w:rFonts w:eastAsia="Calibri"/>
                      <w:lang w:eastAsia="en-US"/>
                    </w:rPr>
                  </w:pPr>
                </w:p>
                <w:p w:rsidR="004E21B0" w:rsidRPr="008F07A3" w:rsidRDefault="004E21B0" w:rsidP="004E21B0">
                  <w:pPr>
                    <w:jc w:val="right"/>
                    <w:rPr>
                      <w:rFonts w:ascii="Arial" w:hAnsi="Arial" w:cs="Arial"/>
                      <w:lang w:eastAsia="en-US"/>
                    </w:rPr>
                  </w:pPr>
                </w:p>
                <w:p w:rsidR="004E21B0" w:rsidRPr="006918E8" w:rsidRDefault="004E21B0" w:rsidP="004E21B0">
                  <w:pPr>
                    <w:spacing w:line="240" w:lineRule="atLeast"/>
                    <w:jc w:val="right"/>
                    <w:rPr>
                      <w:rFonts w:ascii="Arial" w:hAnsi="Arial" w:cs="Arial"/>
                      <w:sz w:val="18"/>
                      <w:szCs w:val="18"/>
                      <w:lang w:eastAsia="en-US"/>
                    </w:rPr>
                  </w:pPr>
                </w:p>
              </w:tc>
            </w:tr>
          </w:tbl>
          <w:p w:rsidR="008A4391" w:rsidRPr="006918E8" w:rsidRDefault="008A4391" w:rsidP="008A4391">
            <w:pPr>
              <w:spacing w:line="240" w:lineRule="atLeast"/>
              <w:jc w:val="both"/>
              <w:rPr>
                <w:rFonts w:ascii="Arial" w:hAnsi="Arial" w:cs="Arial"/>
                <w:szCs w:val="22"/>
                <w:lang w:eastAsia="en-US"/>
              </w:rPr>
            </w:pPr>
          </w:p>
          <w:p w:rsidR="008A4391" w:rsidRPr="006918E8" w:rsidRDefault="008A4391" w:rsidP="008A4391">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8A4391" w:rsidRPr="006918E8" w:rsidRDefault="008A4391" w:rsidP="008A4391">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A4391" w:rsidRPr="006918E8" w:rsidTr="008A4391">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A4391" w:rsidRPr="006918E8" w:rsidRDefault="008A4391" w:rsidP="008A4391">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8A4391" w:rsidRPr="006918E8" w:rsidRDefault="008A4391" w:rsidP="008A4391">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8A4391" w:rsidRPr="006918E8" w:rsidTr="008A4391">
              <w:trPr>
                <w:trHeight w:hRule="exact" w:val="243"/>
              </w:trPr>
              <w:tc>
                <w:tcPr>
                  <w:tcW w:w="284" w:type="dxa"/>
                  <w:tcBorders>
                    <w:top w:val="single" w:sz="8" w:space="0" w:color="auto"/>
                    <w:bottom w:val="single" w:sz="8" w:space="0" w:color="auto"/>
                  </w:tcBorders>
                  <w:shd w:val="clear" w:color="auto" w:fill="FFFFFF"/>
                  <w:vAlign w:val="center"/>
                </w:tcPr>
                <w:p w:rsidR="008A4391" w:rsidRPr="006918E8" w:rsidRDefault="008A4391" w:rsidP="008A4391">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8A4391" w:rsidRPr="006918E8" w:rsidRDefault="008A4391" w:rsidP="008A4391">
                  <w:pPr>
                    <w:spacing w:before="40" w:after="40" w:line="240" w:lineRule="atLeast"/>
                    <w:jc w:val="both"/>
                    <w:rPr>
                      <w:rFonts w:ascii="Arial" w:hAnsi="Arial" w:cs="Arial"/>
                      <w:szCs w:val="22"/>
                      <w:lang w:eastAsia="en-US"/>
                    </w:rPr>
                  </w:pPr>
                </w:p>
              </w:tc>
            </w:tr>
            <w:tr w:rsidR="008A4391" w:rsidRPr="006918E8" w:rsidTr="008A4391">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A4391" w:rsidRPr="006918E8" w:rsidRDefault="008A4391" w:rsidP="008A4391">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8A4391" w:rsidRPr="006918E8" w:rsidRDefault="008A4391" w:rsidP="008A4391">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8A4391" w:rsidRDefault="008A4391" w:rsidP="008A4391">
            <w:pPr>
              <w:spacing w:line="240" w:lineRule="atLeast"/>
              <w:ind w:left="530"/>
              <w:jc w:val="both"/>
              <w:rPr>
                <w:rFonts w:ascii="Arial" w:hAnsi="Arial" w:cs="Arial"/>
                <w:sz w:val="18"/>
                <w:szCs w:val="18"/>
                <w:lang w:eastAsia="en-US"/>
              </w:rPr>
            </w:pPr>
          </w:p>
          <w:p w:rsidR="008A4391" w:rsidRDefault="008A4391" w:rsidP="008A4391">
            <w:pPr>
              <w:spacing w:line="240" w:lineRule="atLeast"/>
              <w:jc w:val="both"/>
              <w:rPr>
                <w:rFonts w:ascii="Arial" w:hAnsi="Arial" w:cs="Arial"/>
                <w:b/>
                <w:szCs w:val="22"/>
                <w:lang w:eastAsia="en-US"/>
              </w:rPr>
            </w:pPr>
          </w:p>
          <w:p w:rsidR="00901088" w:rsidRDefault="00901088" w:rsidP="008A4391">
            <w:pPr>
              <w:spacing w:line="240" w:lineRule="atLeast"/>
              <w:jc w:val="both"/>
              <w:rPr>
                <w:rFonts w:ascii="Arial" w:hAnsi="Arial" w:cs="Arial"/>
                <w:b/>
                <w:szCs w:val="22"/>
                <w:lang w:eastAsia="en-US"/>
              </w:rPr>
            </w:pPr>
          </w:p>
          <w:p w:rsidR="00901088" w:rsidRDefault="00901088" w:rsidP="008A4391">
            <w:pPr>
              <w:spacing w:line="240" w:lineRule="atLeast"/>
              <w:jc w:val="both"/>
              <w:rPr>
                <w:rFonts w:ascii="Arial" w:hAnsi="Arial" w:cs="Arial"/>
                <w:b/>
                <w:szCs w:val="22"/>
                <w:lang w:eastAsia="en-US"/>
              </w:rPr>
            </w:pPr>
          </w:p>
          <w:p w:rsidR="00901088" w:rsidRDefault="00901088" w:rsidP="008A4391">
            <w:pPr>
              <w:spacing w:line="240" w:lineRule="atLeast"/>
              <w:jc w:val="both"/>
              <w:rPr>
                <w:rFonts w:ascii="Arial" w:hAnsi="Arial" w:cs="Arial"/>
                <w:b/>
                <w:szCs w:val="22"/>
                <w:lang w:eastAsia="en-US"/>
              </w:rPr>
            </w:pPr>
          </w:p>
          <w:p w:rsidR="000A4A9E" w:rsidRPr="006918E8" w:rsidRDefault="000A4A9E" w:rsidP="008A4391">
            <w:pPr>
              <w:spacing w:line="240" w:lineRule="atLeast"/>
              <w:jc w:val="both"/>
              <w:rPr>
                <w:rFonts w:ascii="Arial" w:hAnsi="Arial" w:cs="Arial"/>
                <w:b/>
                <w:szCs w:val="22"/>
                <w:lang w:eastAsia="en-US"/>
              </w:rPr>
            </w:pPr>
          </w:p>
          <w:p w:rsidR="008A4391" w:rsidRDefault="008A4391" w:rsidP="008A4391">
            <w:pPr>
              <w:spacing w:line="240" w:lineRule="atLeast"/>
              <w:jc w:val="both"/>
              <w:rPr>
                <w:rFonts w:ascii="Arial" w:hAnsi="Arial" w:cs="Arial"/>
                <w:b/>
              </w:rPr>
            </w:pPr>
            <w:r w:rsidRPr="006918E8">
              <w:rPr>
                <w:rFonts w:ascii="Arial" w:hAnsi="Arial" w:cs="Arial"/>
                <w:b/>
              </w:rPr>
              <w:t>2) CRITERIOS A VALORAR MEDIANTE LA APLICACIÓN DE FÓRMULAS</w:t>
            </w:r>
            <w:r w:rsidR="00312848">
              <w:rPr>
                <w:rFonts w:ascii="Arial" w:hAnsi="Arial" w:cs="Arial"/>
                <w:b/>
              </w:rPr>
              <w:t xml:space="preserve">… </w:t>
            </w:r>
            <w:r w:rsidR="00DC7460">
              <w:rPr>
                <w:rFonts w:ascii="Arial" w:hAnsi="Arial" w:cs="Arial"/>
                <w:b/>
              </w:rPr>
              <w:t>5</w:t>
            </w:r>
            <w:r w:rsidR="004E21B0">
              <w:rPr>
                <w:rFonts w:ascii="Arial" w:hAnsi="Arial" w:cs="Arial"/>
                <w:b/>
              </w:rPr>
              <w:t>1</w:t>
            </w:r>
            <w:r>
              <w:rPr>
                <w:rFonts w:ascii="Arial" w:hAnsi="Arial" w:cs="Arial"/>
                <w:b/>
              </w:rPr>
              <w:t xml:space="preserve"> PUNTOS:</w:t>
            </w:r>
          </w:p>
          <w:p w:rsidR="008A4391" w:rsidRPr="0000131E" w:rsidRDefault="008A4391" w:rsidP="008A4391">
            <w:pPr>
              <w:spacing w:line="240" w:lineRule="atLeast"/>
              <w:jc w:val="both"/>
              <w:rPr>
                <w:rFonts w:ascii="Arial" w:hAnsi="Arial" w:cs="Arial"/>
              </w:rPr>
            </w:pPr>
          </w:p>
          <w:p w:rsidR="008A4391" w:rsidRPr="0000131E" w:rsidRDefault="008A4391" w:rsidP="008A4391">
            <w:pPr>
              <w:jc w:val="both"/>
              <w:rPr>
                <w:rFonts w:ascii="Arial" w:hAnsi="Arial" w:cs="Arial"/>
                <w:b/>
                <w:lang w:val="es-ES_tradnl"/>
              </w:rPr>
            </w:pPr>
            <w:r w:rsidRPr="0000131E">
              <w:rPr>
                <w:rFonts w:ascii="Arial" w:hAnsi="Arial" w:cs="Arial"/>
                <w:b/>
                <w:lang w:val="es-ES_tradnl"/>
              </w:rPr>
              <w:t>El sobre o archivo nº TRES contendrá la documentación necesaria para la valoración de los criterios no sometidos a juicio de valor, completando el anexo IX del PCAP.</w:t>
            </w:r>
          </w:p>
          <w:p w:rsidR="00E3425A" w:rsidRPr="006918E8" w:rsidRDefault="00E3425A" w:rsidP="008A4391">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A4391" w:rsidRPr="006918E8" w:rsidTr="008A4391">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spacing w:line="240" w:lineRule="atLeast"/>
                    <w:jc w:val="center"/>
                    <w:rPr>
                      <w:rFonts w:ascii="Arial" w:hAnsi="Arial" w:cs="Arial"/>
                      <w:sz w:val="18"/>
                      <w:szCs w:val="18"/>
                    </w:rPr>
                  </w:pPr>
                  <w:r w:rsidRPr="006918E8">
                    <w:rPr>
                      <w:rFonts w:ascii="Arial" w:hAnsi="Arial" w:cs="Arial"/>
                      <w:b/>
                      <w:sz w:val="18"/>
                      <w:szCs w:val="18"/>
                    </w:rPr>
                    <w:t>Ponderación</w:t>
                  </w:r>
                </w:p>
              </w:tc>
            </w:tr>
            <w:tr w:rsidR="008A4391" w:rsidRPr="006918E8" w:rsidTr="008A439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PRECIO </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1E44C5" w:rsidRDefault="004E21B0" w:rsidP="004E21B0">
                  <w:pPr>
                    <w:spacing w:line="240" w:lineRule="atLeast"/>
                    <w:jc w:val="center"/>
                    <w:rPr>
                      <w:rFonts w:ascii="Arial" w:hAnsi="Arial" w:cs="Arial"/>
                      <w:b/>
                      <w:sz w:val="18"/>
                      <w:szCs w:val="18"/>
                    </w:rPr>
                  </w:pPr>
                  <w:r>
                    <w:rPr>
                      <w:rFonts w:ascii="Arial" w:hAnsi="Arial" w:cs="Arial"/>
                      <w:b/>
                      <w:sz w:val="18"/>
                      <w:szCs w:val="18"/>
                    </w:rPr>
                    <w:t>1</w:t>
                  </w:r>
                  <w:r w:rsidR="008A4391">
                    <w:rPr>
                      <w:rFonts w:ascii="Arial" w:hAnsi="Arial" w:cs="Arial"/>
                      <w:b/>
                      <w:sz w:val="18"/>
                      <w:szCs w:val="18"/>
                    </w:rPr>
                    <w:t>0</w:t>
                  </w:r>
                  <w:r w:rsidR="008A4391" w:rsidRPr="001E44C5">
                    <w:rPr>
                      <w:rFonts w:ascii="Arial" w:hAnsi="Arial" w:cs="Arial"/>
                      <w:b/>
                      <w:sz w:val="18"/>
                      <w:szCs w:val="18"/>
                    </w:rPr>
                    <w:t xml:space="preserve"> PUNTOS</w:t>
                  </w:r>
                </w:p>
              </w:tc>
            </w:tr>
            <w:tr w:rsidR="008A4391" w:rsidRPr="006918E8" w:rsidTr="00BD004B">
              <w:trPr>
                <w:trHeight w:val="984"/>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905848" w:rsidRDefault="008A4391" w:rsidP="008A4391">
                  <w:pPr>
                    <w:ind w:left="639"/>
                    <w:jc w:val="both"/>
                    <w:rPr>
                      <w:rFonts w:ascii="Arial" w:hAnsi="Arial" w:cs="Arial"/>
                      <w:color w:val="FF0000"/>
                    </w:rPr>
                  </w:pPr>
                </w:p>
                <w:p w:rsidR="008A4391" w:rsidRPr="00905848" w:rsidRDefault="008A4391" w:rsidP="008A4391">
                  <w:pPr>
                    <w:pStyle w:val="Sangradetextonormal"/>
                    <w:spacing w:line="276" w:lineRule="auto"/>
                    <w:ind w:left="72" w:firstLine="0"/>
                    <w:rPr>
                      <w:rFonts w:cs="Arial"/>
                      <w:sz w:val="20"/>
                    </w:rPr>
                  </w:pPr>
                  <w:r w:rsidRPr="00905848">
                    <w:rPr>
                      <w:rFonts w:cs="Arial"/>
                      <w:sz w:val="20"/>
                    </w:rPr>
                    <w:t xml:space="preserve">Este apartado se valorará sobre un total de </w:t>
                  </w:r>
                  <w:r w:rsidR="004E21B0">
                    <w:rPr>
                      <w:rFonts w:cs="Arial"/>
                      <w:sz w:val="20"/>
                    </w:rPr>
                    <w:t>1</w:t>
                  </w:r>
                  <w:r w:rsidRPr="00905848">
                    <w:rPr>
                      <w:rFonts w:cs="Arial"/>
                      <w:sz w:val="20"/>
                    </w:rPr>
                    <w:t>0 puntos conforme a la siguiente fórmula:</w:t>
                  </w:r>
                </w:p>
                <w:p w:rsidR="008A4391" w:rsidRPr="00905848" w:rsidRDefault="008A4391" w:rsidP="008A4391">
                  <w:pPr>
                    <w:pStyle w:val="Sangradetextonormal"/>
                    <w:spacing w:line="276" w:lineRule="auto"/>
                    <w:ind w:left="72" w:firstLine="0"/>
                    <w:rPr>
                      <w:rFonts w:cs="Arial"/>
                      <w:sz w:val="20"/>
                    </w:rPr>
                  </w:pPr>
                </w:p>
                <w:p w:rsidR="008A4391" w:rsidRDefault="008A4391" w:rsidP="008A4391">
                  <w:pPr>
                    <w:pStyle w:val="Sangradetextonormal"/>
                    <w:spacing w:line="276" w:lineRule="auto"/>
                    <w:ind w:left="72" w:firstLine="0"/>
                    <w:rPr>
                      <w:rFonts w:cs="Arial"/>
                      <w:sz w:val="20"/>
                    </w:rPr>
                  </w:pPr>
                  <w:r w:rsidRPr="00905848">
                    <w:rPr>
                      <w:rFonts w:cs="Arial"/>
                      <w:sz w:val="20"/>
                    </w:rPr>
                    <w:t>Sobre 100, se otorgarán 0 puntos a la oferta que iguale el tipo de licitación, e incrementando 2 puntos por cada 1% de baja, proporcionalmente, siendo la puntuación máxima de 100 puntos cuando alguna baja sea del 50 %.</w:t>
                  </w:r>
                </w:p>
                <w:p w:rsidR="00DC7460" w:rsidRPr="001F1CAE" w:rsidRDefault="00DC7460" w:rsidP="00DC7460">
                  <w:pPr>
                    <w:pStyle w:val="Sangradetextonormal"/>
                    <w:ind w:left="0"/>
                    <w:rPr>
                      <w:rFonts w:ascii="Century Gothic" w:hAnsi="Century Gothic" w:cs="Arial"/>
                      <w:sz w:val="22"/>
                      <w:szCs w:val="22"/>
                    </w:rPr>
                  </w:pPr>
                  <w:r w:rsidRPr="001F1CAE">
                    <w:rPr>
                      <w:rFonts w:ascii="Century Gothic" w:hAnsi="Century Gothic" w:cs="Arial"/>
                      <w:sz w:val="22"/>
                      <w:szCs w:val="22"/>
                    </w:rPr>
                    <w:t xml:space="preserve">Este </w:t>
                  </w:r>
                </w:p>
                <w:p w:rsidR="008A4391" w:rsidRPr="00905848" w:rsidRDefault="008A4391" w:rsidP="008A4391">
                  <w:pPr>
                    <w:pStyle w:val="Sangradetextonormal"/>
                    <w:spacing w:line="276" w:lineRule="auto"/>
                    <w:ind w:left="72" w:firstLine="2"/>
                    <w:rPr>
                      <w:rFonts w:cs="Arial"/>
                      <w:sz w:val="20"/>
                    </w:rPr>
                  </w:pPr>
                  <w:r w:rsidRPr="00905848">
                    <w:rPr>
                      <w:rFonts w:cs="Arial"/>
                      <w:sz w:val="20"/>
                    </w:rPr>
                    <w:t>Puntos (s/ 100) de la oferta X = 2* Baja de la oferta X (s/ 100) x 100</w:t>
                  </w:r>
                </w:p>
                <w:p w:rsidR="008A4391" w:rsidRPr="00905848" w:rsidRDefault="008A4391" w:rsidP="008A4391">
                  <w:pPr>
                    <w:pStyle w:val="Sangradetextonormal"/>
                    <w:spacing w:line="276" w:lineRule="auto"/>
                    <w:ind w:left="72" w:firstLine="2"/>
                    <w:rPr>
                      <w:rFonts w:cs="Arial"/>
                      <w:sz w:val="20"/>
                    </w:rPr>
                  </w:pPr>
                </w:p>
                <w:p w:rsidR="008A4391" w:rsidRPr="00905848" w:rsidRDefault="008A4391" w:rsidP="008A4391">
                  <w:pPr>
                    <w:pStyle w:val="Sangradetextonormal"/>
                    <w:spacing w:line="276" w:lineRule="auto"/>
                    <w:ind w:left="72" w:firstLine="2"/>
                    <w:rPr>
                      <w:rFonts w:cs="Arial"/>
                      <w:sz w:val="20"/>
                    </w:rPr>
                  </w:pPr>
                  <w:r w:rsidRPr="00905848">
                    <w:rPr>
                      <w:rFonts w:cs="Arial"/>
                      <w:sz w:val="20"/>
                    </w:rPr>
                    <w:t>Siendo la baja de la oferta X: (Presupuesto base de licitación – Oferta X) / Presupuesto base de licitación</w:t>
                  </w:r>
                </w:p>
                <w:p w:rsidR="008A4391" w:rsidRPr="00905848" w:rsidRDefault="008A4391" w:rsidP="008A4391">
                  <w:pPr>
                    <w:pStyle w:val="Sangradetextonormal"/>
                    <w:ind w:left="72"/>
                    <w:rPr>
                      <w:rFonts w:ascii="Century Gothic" w:hAnsi="Century Gothic" w:cs="Arial"/>
                      <w:sz w:val="20"/>
                    </w:rPr>
                  </w:pPr>
                </w:p>
                <w:p w:rsidR="00DC7460" w:rsidRPr="001F1CAE" w:rsidRDefault="00DC7460" w:rsidP="00DC7460">
                  <w:pPr>
                    <w:pStyle w:val="Sangradetextonormal"/>
                    <w:rPr>
                      <w:rFonts w:ascii="Century Gothic" w:hAnsi="Century Gothic" w:cs="Arial"/>
                      <w:sz w:val="22"/>
                      <w:szCs w:val="22"/>
                    </w:rPr>
                  </w:pPr>
                </w:p>
                <w:p w:rsidR="008A4391" w:rsidRPr="00905848" w:rsidRDefault="008A4391" w:rsidP="008A4391">
                  <w:pPr>
                    <w:pStyle w:val="Sangradetextonormal"/>
                    <w:spacing w:line="276" w:lineRule="auto"/>
                    <w:ind w:left="72" w:firstLine="0"/>
                    <w:rPr>
                      <w:rFonts w:cs="Arial"/>
                      <w:sz w:val="20"/>
                    </w:rPr>
                  </w:pPr>
                  <w:r w:rsidRPr="00905848">
                    <w:rPr>
                      <w:rFonts w:cs="Arial"/>
                      <w:sz w:val="20"/>
                    </w:rPr>
                    <w:t>En el caso de que alguna(s) de las bajas de las ofertas supere(n) el 50 %, la valoración se realizará otorgando 100 puntos a la mayor baja y 0 puntos al precio de licitación. El resto de las puntuaciones se obtendrán mediante interpolación entre esos dos puntos.</w:t>
                  </w:r>
                </w:p>
                <w:p w:rsidR="008A4391" w:rsidRPr="00905848" w:rsidRDefault="008A4391" w:rsidP="008A4391">
                  <w:pPr>
                    <w:pStyle w:val="Sangradetextonormal"/>
                    <w:spacing w:line="276" w:lineRule="auto"/>
                    <w:ind w:left="72" w:firstLine="0"/>
                    <w:rPr>
                      <w:rFonts w:cs="Arial"/>
                      <w:sz w:val="20"/>
                    </w:rPr>
                  </w:pPr>
                </w:p>
                <w:p w:rsidR="008A4391" w:rsidRPr="00905848" w:rsidRDefault="008A4391" w:rsidP="008A4391">
                  <w:r w:rsidRPr="00905848">
                    <w:rPr>
                      <w:rFonts w:ascii="Arial" w:hAnsi="Arial" w:cs="Arial"/>
                    </w:rPr>
                    <w:t xml:space="preserve">De esta forma se obtiene una puntuación sobre 100 puntos, que se trasladará a su correspondiente sobre </w:t>
                  </w:r>
                  <w:r w:rsidR="004E21B0">
                    <w:rPr>
                      <w:rFonts w:ascii="Arial" w:hAnsi="Arial" w:cs="Arial"/>
                    </w:rPr>
                    <w:t>1</w:t>
                  </w:r>
                  <w:r w:rsidRPr="00905848">
                    <w:rPr>
                      <w:rFonts w:ascii="Arial" w:hAnsi="Arial" w:cs="Arial"/>
                    </w:rPr>
                    <w:t>0 puntos, que es la puntuación asignada a la propuesta económica en los criterios de adjudicación.</w:t>
                  </w:r>
                </w:p>
                <w:p w:rsidR="00884B0D" w:rsidRPr="001F1CAE" w:rsidRDefault="00884B0D" w:rsidP="00884B0D">
                  <w:pPr>
                    <w:pStyle w:val="Prrafodelista"/>
                    <w:spacing w:after="0" w:line="240" w:lineRule="auto"/>
                    <w:ind w:left="567"/>
                    <w:jc w:val="both"/>
                    <w:rPr>
                      <w:rFonts w:ascii="Century Gothic" w:hAnsi="Century Gothic" w:cs="Arial"/>
                      <w:u w:val="single"/>
                    </w:rPr>
                  </w:pPr>
                </w:p>
                <w:p w:rsidR="008A4391" w:rsidRDefault="008A4391" w:rsidP="008A4391">
                  <w:pPr>
                    <w:pStyle w:val="Prrafodelista"/>
                    <w:spacing w:after="0" w:line="240" w:lineRule="auto"/>
                    <w:ind w:left="567"/>
                    <w:jc w:val="both"/>
                    <w:rPr>
                      <w:rFonts w:ascii="Arial" w:hAnsi="Arial" w:cs="Arial"/>
                      <w:sz w:val="20"/>
                      <w:szCs w:val="20"/>
                      <w:u w:val="single"/>
                    </w:rPr>
                  </w:pPr>
                </w:p>
                <w:p w:rsidR="008A4391" w:rsidRPr="00AB0C43" w:rsidRDefault="008A4391" w:rsidP="008A4391">
                  <w:pPr>
                    <w:spacing w:line="240" w:lineRule="atLeast"/>
                    <w:ind w:left="181"/>
                    <w:jc w:val="both"/>
                    <w:rPr>
                      <w:rFonts w:ascii="Arial" w:hAnsi="Arial" w:cs="Arial"/>
                      <w:b/>
                      <w:szCs w:val="22"/>
                      <w:lang w:eastAsia="en-US"/>
                    </w:rPr>
                  </w:pPr>
                  <w:r w:rsidRPr="00AB0C43">
                    <w:rPr>
                      <w:rFonts w:ascii="Arial" w:hAnsi="Arial" w:cs="Arial"/>
                      <w:b/>
                      <w:szCs w:val="22"/>
                      <w:lang w:eastAsia="en-US"/>
                    </w:rPr>
                    <w:t>Parámetros para considerar una oferta con valores anormales o desproporcionados:</w:t>
                  </w:r>
                </w:p>
                <w:p w:rsidR="00E3425A" w:rsidRDefault="008A4391" w:rsidP="00BD004B">
                  <w:pPr>
                    <w:spacing w:line="240" w:lineRule="atLeast"/>
                    <w:ind w:left="181"/>
                    <w:jc w:val="both"/>
                    <w:rPr>
                      <w:rFonts w:ascii="Arial" w:hAnsi="Arial" w:cs="Arial"/>
                      <w:sz w:val="18"/>
                      <w:szCs w:val="18"/>
                      <w:lang w:val="es-ES_tradnl"/>
                    </w:rPr>
                  </w:pPr>
                  <w:r w:rsidRPr="00EE5E22">
                    <w:rPr>
                      <w:rFonts w:ascii="Arial" w:hAnsi="Arial" w:cs="Arial"/>
                    </w:rPr>
                    <w:t>Se considerarán, en principio, como desproporcionadas o anormales las ofertas que sean inferiores en más de un 20% a la media aritmética de todos los precios de las ofertas admitidas o, en caso de que concurra un solo licitador, un 25 % del importe máximo establecido, y su declaración requerirá la previa solicitud de información a todas las empresas licitadoras supuestamente comprendidas en ella, así como el asesoramiento técnico del servicio correspondiente.</w:t>
                  </w:r>
                </w:p>
                <w:p w:rsidR="00BD004B" w:rsidRDefault="00BD004B" w:rsidP="008A4391">
                  <w:pPr>
                    <w:tabs>
                      <w:tab w:val="left" w:pos="960"/>
                      <w:tab w:val="right" w:leader="hyphen" w:pos="6806"/>
                    </w:tabs>
                    <w:spacing w:line="240" w:lineRule="atLeast"/>
                    <w:jc w:val="both"/>
                    <w:rPr>
                      <w:rFonts w:ascii="Arial" w:hAnsi="Arial" w:cs="Arial"/>
                      <w:sz w:val="18"/>
                      <w:szCs w:val="18"/>
                      <w:lang w:val="es-ES_tradnl"/>
                    </w:rPr>
                  </w:pPr>
                </w:p>
                <w:p w:rsidR="00F34D85" w:rsidRDefault="00F34D85" w:rsidP="008A4391">
                  <w:pPr>
                    <w:tabs>
                      <w:tab w:val="left" w:pos="960"/>
                      <w:tab w:val="right" w:leader="hyphen" w:pos="6806"/>
                    </w:tabs>
                    <w:spacing w:line="240" w:lineRule="atLeast"/>
                    <w:jc w:val="both"/>
                    <w:rPr>
                      <w:rFonts w:ascii="Arial" w:hAnsi="Arial" w:cs="Arial"/>
                      <w:sz w:val="18"/>
                      <w:szCs w:val="18"/>
                      <w:lang w:val="es-ES_tradnl"/>
                    </w:rPr>
                  </w:pPr>
                </w:p>
                <w:p w:rsidR="00F34D85" w:rsidRDefault="00F34D85" w:rsidP="008A4391">
                  <w:pPr>
                    <w:tabs>
                      <w:tab w:val="left" w:pos="960"/>
                      <w:tab w:val="right" w:leader="hyphen" w:pos="6806"/>
                    </w:tabs>
                    <w:spacing w:line="240" w:lineRule="atLeast"/>
                    <w:jc w:val="both"/>
                    <w:rPr>
                      <w:rFonts w:ascii="Arial" w:hAnsi="Arial" w:cs="Arial"/>
                      <w:sz w:val="18"/>
                      <w:szCs w:val="18"/>
                      <w:lang w:val="es-ES_tradnl"/>
                    </w:rPr>
                  </w:pPr>
                </w:p>
                <w:p w:rsidR="00F34D85" w:rsidRDefault="00F34D85" w:rsidP="008A4391">
                  <w:pPr>
                    <w:tabs>
                      <w:tab w:val="left" w:pos="960"/>
                      <w:tab w:val="right" w:leader="hyphen" w:pos="6806"/>
                    </w:tabs>
                    <w:spacing w:line="240" w:lineRule="atLeast"/>
                    <w:jc w:val="both"/>
                    <w:rPr>
                      <w:rFonts w:ascii="Arial" w:hAnsi="Arial" w:cs="Arial"/>
                      <w:sz w:val="18"/>
                      <w:szCs w:val="18"/>
                      <w:lang w:val="es-ES_tradnl"/>
                    </w:rPr>
                  </w:pPr>
                </w:p>
                <w:p w:rsidR="00F34D85" w:rsidRDefault="00F34D85" w:rsidP="008A4391">
                  <w:pPr>
                    <w:tabs>
                      <w:tab w:val="left" w:pos="960"/>
                      <w:tab w:val="right" w:leader="hyphen" w:pos="6806"/>
                    </w:tabs>
                    <w:spacing w:line="240" w:lineRule="atLeast"/>
                    <w:jc w:val="both"/>
                    <w:rPr>
                      <w:rFonts w:ascii="Arial" w:hAnsi="Arial" w:cs="Arial"/>
                      <w:sz w:val="18"/>
                      <w:szCs w:val="18"/>
                      <w:lang w:val="es-ES_tradnl"/>
                    </w:rPr>
                  </w:pPr>
                </w:p>
                <w:p w:rsidR="00F34D85" w:rsidRDefault="00F34D85" w:rsidP="008A4391">
                  <w:pPr>
                    <w:tabs>
                      <w:tab w:val="left" w:pos="960"/>
                      <w:tab w:val="right" w:leader="hyphen" w:pos="6806"/>
                    </w:tabs>
                    <w:spacing w:line="240" w:lineRule="atLeast"/>
                    <w:jc w:val="both"/>
                    <w:rPr>
                      <w:rFonts w:ascii="Arial" w:hAnsi="Arial" w:cs="Arial"/>
                      <w:sz w:val="18"/>
                      <w:szCs w:val="18"/>
                      <w:lang w:val="es-ES_tradnl"/>
                    </w:rPr>
                  </w:pPr>
                </w:p>
                <w:p w:rsidR="00F34D85" w:rsidRDefault="00F34D85" w:rsidP="008A4391">
                  <w:pPr>
                    <w:tabs>
                      <w:tab w:val="left" w:pos="960"/>
                      <w:tab w:val="right" w:leader="hyphen" w:pos="6806"/>
                    </w:tabs>
                    <w:spacing w:line="240" w:lineRule="atLeast"/>
                    <w:jc w:val="both"/>
                    <w:rPr>
                      <w:rFonts w:ascii="Arial" w:hAnsi="Arial" w:cs="Arial"/>
                      <w:sz w:val="18"/>
                      <w:szCs w:val="18"/>
                      <w:lang w:val="es-ES_tradnl"/>
                    </w:rPr>
                  </w:pPr>
                </w:p>
                <w:p w:rsidR="00F34D85" w:rsidRPr="00905848" w:rsidRDefault="00F34D85" w:rsidP="008A4391">
                  <w:pPr>
                    <w:tabs>
                      <w:tab w:val="left" w:pos="960"/>
                      <w:tab w:val="right" w:leader="hyphen" w:pos="6806"/>
                    </w:tabs>
                    <w:spacing w:line="240" w:lineRule="atLeast"/>
                    <w:jc w:val="both"/>
                    <w:rPr>
                      <w:rFonts w:ascii="Arial" w:hAnsi="Arial" w:cs="Arial"/>
                      <w:sz w:val="18"/>
                      <w:szCs w:val="18"/>
                      <w:lang w:val="es-ES_tradn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leader="hyphen" w:pos="130"/>
                      <w:tab w:val="left" w:pos="330"/>
                    </w:tabs>
                    <w:spacing w:line="240" w:lineRule="atLeast"/>
                    <w:ind w:left="-370"/>
                    <w:jc w:val="center"/>
                    <w:rPr>
                      <w:rFonts w:ascii="Arial" w:hAnsi="Arial" w:cs="Arial"/>
                      <w:i/>
                      <w:sz w:val="18"/>
                      <w:szCs w:val="18"/>
                      <w:u w:val="single"/>
                    </w:rPr>
                  </w:pPr>
                </w:p>
              </w:tc>
            </w:tr>
            <w:tr w:rsidR="008A4391" w:rsidRPr="006918E8" w:rsidTr="008A439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s>
                    <w:spacing w:line="240" w:lineRule="atLeast"/>
                    <w:rPr>
                      <w:rFonts w:ascii="Arial" w:hAnsi="Arial" w:cs="Arial"/>
                      <w:b/>
                      <w:sz w:val="18"/>
                      <w:szCs w:val="18"/>
                    </w:rPr>
                  </w:pPr>
                  <w:r>
                    <w:rPr>
                      <w:rFonts w:ascii="Arial" w:hAnsi="Arial" w:cs="Arial"/>
                      <w:b/>
                      <w:sz w:val="18"/>
                      <w:szCs w:val="18"/>
                    </w:rPr>
                    <w:t>2</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8A4391" w:rsidRPr="001E44C5" w:rsidRDefault="004E21B0" w:rsidP="004E21B0">
                  <w:pPr>
                    <w:tabs>
                      <w:tab w:val="left" w:pos="960"/>
                      <w:tab w:val="right" w:leader="hyphen" w:pos="6806"/>
                    </w:tabs>
                    <w:spacing w:line="240" w:lineRule="atLeast"/>
                    <w:rPr>
                      <w:rFonts w:ascii="Arial" w:hAnsi="Arial" w:cs="Arial"/>
                      <w:b/>
                      <w:sz w:val="18"/>
                      <w:szCs w:val="18"/>
                    </w:rPr>
                  </w:pPr>
                  <w:r>
                    <w:rPr>
                      <w:rFonts w:ascii="Arial" w:hAnsi="Arial" w:cs="Arial"/>
                      <w:b/>
                    </w:rPr>
                    <w:t xml:space="preserve">EXPERIENCIA PROFESIONAL </w:t>
                  </w:r>
                  <w:r w:rsidR="008A4391" w:rsidRPr="001E44C5">
                    <w:rPr>
                      <w:rFonts w:ascii="Arial" w:hAnsi="Arial" w:cs="Arial"/>
                      <w:b/>
                    </w:rPr>
                    <w:t>DEL EQUIPO DE TRABAJO</w:t>
                  </w:r>
                  <w:r>
                    <w:rPr>
                      <w:rFonts w:ascii="Arial" w:hAnsi="Arial" w:cs="Arial"/>
                      <w:b/>
                    </w:rPr>
                    <w:t xml:space="preserve"> OBJETO DE ADSCRIPCIÓN OBLIGATORIA</w:t>
                  </w:r>
                  <w:r w:rsidR="008A4391" w:rsidRPr="001E44C5">
                    <w:rPr>
                      <w:rFonts w:ascii="Arial" w:hAnsi="Arial" w:cs="Arial"/>
                      <w:b/>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905848" w:rsidRDefault="008A4391" w:rsidP="004E21B0">
                  <w:pPr>
                    <w:tabs>
                      <w:tab w:val="left" w:leader="hyphen" w:pos="130"/>
                      <w:tab w:val="left" w:pos="330"/>
                    </w:tabs>
                    <w:spacing w:line="240" w:lineRule="atLeast"/>
                    <w:ind w:left="-370"/>
                    <w:jc w:val="center"/>
                    <w:rPr>
                      <w:rFonts w:ascii="Arial" w:hAnsi="Arial" w:cs="Arial"/>
                      <w:b/>
                    </w:rPr>
                  </w:pPr>
                  <w:r w:rsidRPr="00905848">
                    <w:rPr>
                      <w:rFonts w:ascii="Arial" w:hAnsi="Arial" w:cs="Arial"/>
                      <w:b/>
                    </w:rPr>
                    <w:t xml:space="preserve">      </w:t>
                  </w:r>
                  <w:r w:rsidR="004E21B0">
                    <w:rPr>
                      <w:rFonts w:ascii="Arial" w:hAnsi="Arial" w:cs="Arial"/>
                      <w:b/>
                    </w:rPr>
                    <w:t>31</w:t>
                  </w:r>
                  <w:r w:rsidRPr="00905848">
                    <w:rPr>
                      <w:rFonts w:ascii="Arial" w:hAnsi="Arial" w:cs="Arial"/>
                      <w:b/>
                    </w:rPr>
                    <w:t xml:space="preserve"> PUNTOS</w:t>
                  </w:r>
                </w:p>
              </w:tc>
            </w:tr>
            <w:tr w:rsidR="008A4391" w:rsidRPr="006918E8" w:rsidTr="00BD004B">
              <w:trPr>
                <w:trHeight w:val="3110"/>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F34D85" w:rsidRDefault="00F34D85" w:rsidP="004E21B0">
                  <w:pPr>
                    <w:pStyle w:val="Prrafodelista"/>
                    <w:spacing w:after="0" w:line="240" w:lineRule="auto"/>
                    <w:ind w:left="0"/>
                    <w:jc w:val="both"/>
                    <w:rPr>
                      <w:rFonts w:ascii="Arial" w:hAnsi="Arial" w:cs="Arial"/>
                      <w:sz w:val="20"/>
                      <w:szCs w:val="20"/>
                    </w:rPr>
                  </w:pPr>
                </w:p>
                <w:p w:rsidR="004E21B0" w:rsidRDefault="004E21B0" w:rsidP="004E21B0">
                  <w:pPr>
                    <w:pStyle w:val="Prrafodelista"/>
                    <w:spacing w:after="0" w:line="240" w:lineRule="auto"/>
                    <w:ind w:left="0"/>
                    <w:jc w:val="both"/>
                    <w:rPr>
                      <w:rFonts w:ascii="Arial" w:hAnsi="Arial" w:cs="Arial"/>
                      <w:sz w:val="20"/>
                      <w:szCs w:val="20"/>
                    </w:rPr>
                  </w:pPr>
                  <w:r w:rsidRPr="00874243">
                    <w:rPr>
                      <w:rFonts w:ascii="Arial" w:hAnsi="Arial" w:cs="Arial"/>
                      <w:sz w:val="20"/>
                      <w:szCs w:val="20"/>
                    </w:rPr>
                    <w:t xml:space="preserve">El trabajo a realizar requiere de un equipo experto, con conocimientos y experiencia en la realización de estudios del tipo que se quiere contratar. </w:t>
                  </w:r>
                  <w:r>
                    <w:rPr>
                      <w:rFonts w:ascii="Arial" w:hAnsi="Arial" w:cs="Arial"/>
                      <w:sz w:val="20"/>
                      <w:szCs w:val="20"/>
                    </w:rPr>
                    <w:t xml:space="preserve">Es objeto de adscripción obligatoria, conforme a lo indicado en </w:t>
                  </w:r>
                  <w:r w:rsidR="00F34D85">
                    <w:rPr>
                      <w:rFonts w:ascii="Arial" w:hAnsi="Arial" w:cs="Arial"/>
                      <w:sz w:val="20"/>
                      <w:szCs w:val="20"/>
                    </w:rPr>
                    <w:t>e</w:t>
                  </w:r>
                  <w:r>
                    <w:rPr>
                      <w:rFonts w:ascii="Arial" w:hAnsi="Arial" w:cs="Arial"/>
                      <w:sz w:val="20"/>
                      <w:szCs w:val="20"/>
                    </w:rPr>
                    <w:t>l</w:t>
                  </w:r>
                  <w:r w:rsidR="00F34D85">
                    <w:rPr>
                      <w:rFonts w:ascii="Arial" w:hAnsi="Arial" w:cs="Arial"/>
                      <w:sz w:val="20"/>
                      <w:szCs w:val="20"/>
                    </w:rPr>
                    <w:t xml:space="preserve"> </w:t>
                  </w:r>
                  <w:r>
                    <w:rPr>
                      <w:rFonts w:ascii="Arial" w:hAnsi="Arial" w:cs="Arial"/>
                      <w:sz w:val="20"/>
                      <w:szCs w:val="20"/>
                    </w:rPr>
                    <w:t>a</w:t>
                  </w:r>
                  <w:r w:rsidR="00F34D85">
                    <w:rPr>
                      <w:rFonts w:ascii="Arial" w:hAnsi="Arial" w:cs="Arial"/>
                      <w:sz w:val="20"/>
                      <w:szCs w:val="20"/>
                    </w:rPr>
                    <w:t>partado 15 de esta carátula:</w:t>
                  </w:r>
                </w:p>
                <w:p w:rsidR="004E21B0" w:rsidRDefault="004E21B0" w:rsidP="004E21B0">
                  <w:pPr>
                    <w:pStyle w:val="Prrafodelista"/>
                    <w:spacing w:after="0" w:line="240" w:lineRule="auto"/>
                    <w:ind w:left="0"/>
                    <w:jc w:val="both"/>
                    <w:rPr>
                      <w:rFonts w:ascii="Arial" w:hAnsi="Arial" w:cs="Arial"/>
                      <w:sz w:val="20"/>
                      <w:szCs w:val="20"/>
                    </w:rPr>
                  </w:pPr>
                </w:p>
                <w:p w:rsidR="004E21B0" w:rsidRPr="00874243" w:rsidRDefault="004E21B0" w:rsidP="004E21B0">
                  <w:pPr>
                    <w:pStyle w:val="Prrafodelista"/>
                    <w:numPr>
                      <w:ilvl w:val="0"/>
                      <w:numId w:val="39"/>
                    </w:numPr>
                    <w:spacing w:after="0" w:line="240" w:lineRule="auto"/>
                    <w:jc w:val="both"/>
                    <w:rPr>
                      <w:rFonts w:ascii="Arial" w:hAnsi="Arial" w:cs="Arial"/>
                      <w:sz w:val="20"/>
                      <w:szCs w:val="20"/>
                    </w:rPr>
                  </w:pPr>
                  <w:r>
                    <w:rPr>
                      <w:rFonts w:ascii="Arial" w:hAnsi="Arial" w:cs="Arial"/>
                      <w:sz w:val="20"/>
                      <w:szCs w:val="20"/>
                    </w:rPr>
                    <w:t xml:space="preserve">Una persona </w:t>
                  </w:r>
                  <w:r w:rsidRPr="009E1CE0">
                    <w:rPr>
                      <w:rFonts w:ascii="Arial" w:hAnsi="Arial" w:cs="Arial"/>
                      <w:sz w:val="20"/>
                      <w:szCs w:val="20"/>
                    </w:rPr>
                    <w:t>direc</w:t>
                  </w:r>
                  <w:r>
                    <w:rPr>
                      <w:rFonts w:ascii="Arial" w:hAnsi="Arial" w:cs="Arial"/>
                      <w:sz w:val="20"/>
                      <w:szCs w:val="20"/>
                    </w:rPr>
                    <w:t>tora</w:t>
                  </w:r>
                  <w:r w:rsidRPr="009E1CE0">
                    <w:rPr>
                      <w:rFonts w:ascii="Arial" w:hAnsi="Arial" w:cs="Arial"/>
                      <w:sz w:val="20"/>
                      <w:szCs w:val="20"/>
                    </w:rPr>
                    <w:t xml:space="preserve"> del proyecto con titulaci</w:t>
                  </w:r>
                  <w:r>
                    <w:rPr>
                      <w:rFonts w:ascii="Arial" w:hAnsi="Arial" w:cs="Arial"/>
                      <w:sz w:val="20"/>
                      <w:szCs w:val="20"/>
                    </w:rPr>
                    <w:t xml:space="preserve">ón superior y con un mínimo de </w:t>
                  </w:r>
                  <w:r w:rsidRPr="009E1CE0">
                    <w:rPr>
                      <w:rFonts w:ascii="Arial" w:hAnsi="Arial" w:cs="Arial"/>
                      <w:sz w:val="20"/>
                      <w:szCs w:val="20"/>
                    </w:rPr>
                    <w:t>10 años de experiencia en la realización de trabajos de consultoría estratégica</w:t>
                  </w:r>
                  <w:r>
                    <w:rPr>
                      <w:rFonts w:ascii="Arial" w:hAnsi="Arial" w:cs="Arial"/>
                      <w:sz w:val="20"/>
                      <w:szCs w:val="20"/>
                    </w:rPr>
                    <w:t xml:space="preserve"> (</w:t>
                  </w:r>
                  <w:r w:rsidRPr="00C84EF3">
                    <w:rPr>
                      <w:rFonts w:ascii="Arial" w:hAnsi="Arial" w:cs="Arial"/>
                      <w:b/>
                      <w:sz w:val="20"/>
                      <w:szCs w:val="20"/>
                    </w:rPr>
                    <w:t>tx1</w:t>
                  </w:r>
                  <w:r>
                    <w:rPr>
                      <w:rFonts w:ascii="Arial" w:hAnsi="Arial" w:cs="Arial"/>
                      <w:b/>
                      <w:sz w:val="20"/>
                      <w:szCs w:val="20"/>
                    </w:rPr>
                    <w:t>)</w:t>
                  </w:r>
                  <w:r w:rsidRPr="00C84EF3">
                    <w:rPr>
                      <w:rFonts w:ascii="Arial" w:hAnsi="Arial" w:cs="Arial"/>
                      <w:b/>
                      <w:sz w:val="20"/>
                      <w:szCs w:val="20"/>
                    </w:rPr>
                    <w:t>:</w:t>
                  </w:r>
                </w:p>
                <w:p w:rsidR="004E21B0" w:rsidRPr="00874243" w:rsidRDefault="004E21B0" w:rsidP="004E21B0">
                  <w:pPr>
                    <w:pStyle w:val="Prrafodelista"/>
                    <w:numPr>
                      <w:ilvl w:val="0"/>
                      <w:numId w:val="39"/>
                    </w:numPr>
                    <w:spacing w:after="0" w:line="240" w:lineRule="auto"/>
                    <w:jc w:val="both"/>
                    <w:rPr>
                      <w:rFonts w:ascii="Arial" w:hAnsi="Arial" w:cs="Arial"/>
                      <w:sz w:val="20"/>
                      <w:szCs w:val="20"/>
                    </w:rPr>
                  </w:pPr>
                  <w:r>
                    <w:rPr>
                      <w:rFonts w:ascii="Arial" w:hAnsi="Arial" w:cs="Arial"/>
                      <w:sz w:val="20"/>
                      <w:szCs w:val="20"/>
                    </w:rPr>
                    <w:t>U</w:t>
                  </w:r>
                  <w:r w:rsidRPr="009E1CE0">
                    <w:rPr>
                      <w:rFonts w:ascii="Arial" w:hAnsi="Arial" w:cs="Arial"/>
                      <w:sz w:val="20"/>
                      <w:szCs w:val="20"/>
                    </w:rPr>
                    <w:t xml:space="preserve">na persona con titulación superior y experiencia </w:t>
                  </w:r>
                  <w:r w:rsidR="00300637">
                    <w:rPr>
                      <w:rFonts w:ascii="Arial" w:hAnsi="Arial" w:cs="Arial"/>
                      <w:sz w:val="20"/>
                      <w:szCs w:val="20"/>
                    </w:rPr>
                    <w:t xml:space="preserve">en al menos un proyecto </w:t>
                  </w:r>
                  <w:r w:rsidRPr="009E1CE0">
                    <w:rPr>
                      <w:rFonts w:ascii="Arial" w:hAnsi="Arial" w:cs="Arial"/>
                      <w:sz w:val="20"/>
                      <w:szCs w:val="20"/>
                    </w:rPr>
                    <w:t>en el ámbito de las terapias avanzadas</w:t>
                  </w:r>
                  <w:r>
                    <w:rPr>
                      <w:rFonts w:ascii="Arial" w:hAnsi="Arial" w:cs="Arial"/>
                      <w:sz w:val="20"/>
                      <w:szCs w:val="20"/>
                    </w:rPr>
                    <w:t xml:space="preserve"> (</w:t>
                  </w:r>
                  <w:r w:rsidRPr="00C84EF3">
                    <w:rPr>
                      <w:rFonts w:ascii="Arial" w:hAnsi="Arial" w:cs="Arial"/>
                      <w:b/>
                      <w:sz w:val="20"/>
                      <w:szCs w:val="20"/>
                    </w:rPr>
                    <w:t>tx</w:t>
                  </w:r>
                  <w:r>
                    <w:rPr>
                      <w:rFonts w:ascii="Arial" w:hAnsi="Arial" w:cs="Arial"/>
                      <w:b/>
                      <w:sz w:val="20"/>
                      <w:szCs w:val="20"/>
                    </w:rPr>
                    <w:t>2)</w:t>
                  </w:r>
                  <w:r w:rsidRPr="00C84EF3">
                    <w:rPr>
                      <w:rFonts w:ascii="Arial" w:hAnsi="Arial" w:cs="Arial"/>
                      <w:b/>
                      <w:sz w:val="20"/>
                      <w:szCs w:val="20"/>
                    </w:rPr>
                    <w:t>:</w:t>
                  </w:r>
                </w:p>
                <w:p w:rsidR="004E21B0" w:rsidRDefault="004E21B0" w:rsidP="004E21B0">
                  <w:pPr>
                    <w:jc w:val="both"/>
                    <w:rPr>
                      <w:rFonts w:ascii="Arial" w:hAnsi="Arial" w:cs="Arial"/>
                    </w:rPr>
                  </w:pPr>
                </w:p>
                <w:p w:rsidR="00D96DDD" w:rsidRPr="004E401B" w:rsidRDefault="004E21B0" w:rsidP="00D96DDD">
                  <w:pPr>
                    <w:jc w:val="both"/>
                    <w:rPr>
                      <w:rFonts w:ascii="Arial" w:hAnsi="Arial" w:cs="Arial"/>
                    </w:rPr>
                  </w:pPr>
                  <w:r>
                    <w:rPr>
                      <w:rFonts w:ascii="Arial" w:hAnsi="Arial" w:cs="Arial"/>
                    </w:rPr>
                    <w:t>Siendo la valoración</w:t>
                  </w:r>
                  <w:r w:rsidR="00D96DDD">
                    <w:rPr>
                      <w:rFonts w:ascii="Arial" w:hAnsi="Arial" w:cs="Arial"/>
                    </w:rPr>
                    <w:t>:</w:t>
                  </w:r>
                  <w:r>
                    <w:rPr>
                      <w:rFonts w:ascii="Arial" w:hAnsi="Arial" w:cs="Arial"/>
                    </w:rPr>
                    <w:t xml:space="preserve"> </w:t>
                  </w:r>
                  <w:r w:rsidR="00D96DDD" w:rsidRPr="004E401B">
                    <w:rPr>
                      <w:rFonts w:ascii="Arial" w:hAnsi="Arial" w:cs="Arial"/>
                    </w:rPr>
                    <w:t xml:space="preserve">EP = (tx1) + (tx2) </w:t>
                  </w:r>
                </w:p>
                <w:p w:rsidR="004E21B0" w:rsidRPr="004E401B" w:rsidRDefault="004E21B0" w:rsidP="004E21B0">
                  <w:pPr>
                    <w:ind w:firstLine="708"/>
                    <w:jc w:val="both"/>
                    <w:rPr>
                      <w:rFonts w:ascii="Arial" w:hAnsi="Arial" w:cs="Arial"/>
                    </w:rPr>
                  </w:pPr>
                </w:p>
                <w:p w:rsidR="004E21B0" w:rsidRPr="00874243" w:rsidRDefault="004E21B0" w:rsidP="004E21B0">
                  <w:pPr>
                    <w:ind w:left="708"/>
                    <w:jc w:val="both"/>
                    <w:rPr>
                      <w:rFonts w:ascii="Arial" w:hAnsi="Arial" w:cs="Arial"/>
                    </w:rPr>
                  </w:pPr>
                  <w:r w:rsidRPr="00C84EF3">
                    <w:rPr>
                      <w:rFonts w:ascii="Arial" w:hAnsi="Arial" w:cs="Arial"/>
                      <w:b/>
                    </w:rPr>
                    <w:t>tx1:</w:t>
                  </w:r>
                  <w:r w:rsidRPr="00874243">
                    <w:rPr>
                      <w:rFonts w:ascii="Arial" w:hAnsi="Arial" w:cs="Arial"/>
                    </w:rPr>
                    <w:t xml:space="preserve"> experiencia de la persona responsable del proyecto objeto de adscripción obligatoria al </w:t>
                  </w:r>
                  <w:r>
                    <w:rPr>
                      <w:rFonts w:ascii="Arial" w:hAnsi="Arial" w:cs="Arial"/>
                    </w:rPr>
                    <w:t>trabajo</w:t>
                  </w:r>
                  <w:r w:rsidRPr="00874243">
                    <w:rPr>
                      <w:rFonts w:ascii="Arial" w:hAnsi="Arial" w:cs="Arial"/>
                    </w:rPr>
                    <w:t xml:space="preserve">. Se valorará su experiencia a razón de un punto por año a partir del décimo año de experiencia. </w:t>
                  </w:r>
                </w:p>
                <w:p w:rsidR="004E21B0" w:rsidRPr="00874243" w:rsidRDefault="004E21B0" w:rsidP="004E21B0">
                  <w:pPr>
                    <w:jc w:val="both"/>
                    <w:rPr>
                      <w:rFonts w:ascii="Arial" w:hAnsi="Arial" w:cs="Arial"/>
                    </w:rPr>
                  </w:pPr>
                </w:p>
                <w:p w:rsidR="004E21B0" w:rsidRDefault="004E21B0" w:rsidP="004E21B0">
                  <w:pPr>
                    <w:ind w:left="708"/>
                    <w:jc w:val="both"/>
                    <w:rPr>
                      <w:rFonts w:ascii="Arial" w:hAnsi="Arial" w:cs="Arial"/>
                    </w:rPr>
                  </w:pPr>
                  <w:r w:rsidRPr="00C84EF3">
                    <w:rPr>
                      <w:rFonts w:ascii="Arial" w:hAnsi="Arial" w:cs="Arial"/>
                      <w:b/>
                    </w:rPr>
                    <w:t>tx2:</w:t>
                  </w:r>
                  <w:r>
                    <w:rPr>
                      <w:rFonts w:ascii="Arial" w:hAnsi="Arial" w:cs="Arial"/>
                    </w:rPr>
                    <w:t xml:space="preserve"> experiencia de la </w:t>
                  </w:r>
                  <w:r w:rsidRPr="009E1CE0">
                    <w:rPr>
                      <w:rFonts w:ascii="Arial" w:hAnsi="Arial" w:cs="Arial"/>
                    </w:rPr>
                    <w:t>persona con titulación superior y experiencia en el ámbito de las terapias avanzadas</w:t>
                  </w:r>
                  <w:r w:rsidRPr="00874243">
                    <w:rPr>
                      <w:rFonts w:ascii="Arial" w:hAnsi="Arial" w:cs="Arial"/>
                    </w:rPr>
                    <w:t xml:space="preserve"> objeto de adscripción obligatoria al </w:t>
                  </w:r>
                  <w:r>
                    <w:rPr>
                      <w:rFonts w:ascii="Arial" w:hAnsi="Arial" w:cs="Arial"/>
                    </w:rPr>
                    <w:t>trabajo</w:t>
                  </w:r>
                  <w:r w:rsidRPr="00874243">
                    <w:rPr>
                      <w:rFonts w:ascii="Arial" w:hAnsi="Arial" w:cs="Arial"/>
                    </w:rPr>
                    <w:t xml:space="preserve">. </w:t>
                  </w:r>
                  <w:r w:rsidRPr="00295E93">
                    <w:rPr>
                      <w:rFonts w:ascii="Arial" w:hAnsi="Arial" w:cs="Arial"/>
                    </w:rPr>
                    <w:t>Se valora</w:t>
                  </w:r>
                  <w:r>
                    <w:rPr>
                      <w:rFonts w:ascii="Arial" w:hAnsi="Arial" w:cs="Arial"/>
                    </w:rPr>
                    <w:t xml:space="preserve">rá su experiencia en </w:t>
                  </w:r>
                  <w:r w:rsidRPr="00295E93">
                    <w:rPr>
                      <w:rFonts w:ascii="Arial" w:hAnsi="Arial" w:cs="Arial"/>
                    </w:rPr>
                    <w:t>trabajos relacionados con las te</w:t>
                  </w:r>
                  <w:r>
                    <w:rPr>
                      <w:rFonts w:ascii="Arial" w:hAnsi="Arial" w:cs="Arial"/>
                    </w:rPr>
                    <w:t>rapias avanzadas</w:t>
                  </w:r>
                  <w:r w:rsidRPr="00295E93">
                    <w:rPr>
                      <w:rFonts w:ascii="Arial" w:hAnsi="Arial" w:cs="Arial"/>
                    </w:rPr>
                    <w:t xml:space="preserve"> </w:t>
                  </w:r>
                  <w:r>
                    <w:rPr>
                      <w:rFonts w:ascii="Arial" w:hAnsi="Arial" w:cs="Arial"/>
                    </w:rPr>
                    <w:t xml:space="preserve">a razón de tres puntos por cada uno </w:t>
                  </w:r>
                  <w:r w:rsidRPr="00295E93">
                    <w:rPr>
                      <w:rFonts w:ascii="Arial" w:hAnsi="Arial" w:cs="Arial"/>
                    </w:rPr>
                    <w:t>de</w:t>
                  </w:r>
                  <w:r>
                    <w:rPr>
                      <w:rFonts w:ascii="Arial" w:hAnsi="Arial" w:cs="Arial"/>
                    </w:rPr>
                    <w:t xml:space="preserve"> los trabajos</w:t>
                  </w:r>
                  <w:r w:rsidRPr="00295E93">
                    <w:rPr>
                      <w:rFonts w:ascii="Arial" w:hAnsi="Arial" w:cs="Arial"/>
                    </w:rPr>
                    <w:t xml:space="preserve"> desarrollados a partir del</w:t>
                  </w:r>
                  <w:r>
                    <w:rPr>
                      <w:rFonts w:ascii="Arial" w:hAnsi="Arial" w:cs="Arial"/>
                    </w:rPr>
                    <w:t xml:space="preserve"> segundo</w:t>
                  </w:r>
                  <w:r w:rsidR="000A4A9E">
                    <w:rPr>
                      <w:rFonts w:ascii="Arial" w:hAnsi="Arial" w:cs="Arial"/>
                    </w:rPr>
                    <w:t>, incluido éste</w:t>
                  </w:r>
                </w:p>
                <w:p w:rsidR="004E21B0" w:rsidRDefault="004E21B0" w:rsidP="004E21B0">
                  <w:pPr>
                    <w:ind w:left="708"/>
                    <w:jc w:val="both"/>
                    <w:rPr>
                      <w:rFonts w:ascii="Arial" w:hAnsi="Arial" w:cs="Arial"/>
                    </w:rPr>
                  </w:pPr>
                </w:p>
                <w:p w:rsidR="004E21B0" w:rsidRPr="00C84EF3" w:rsidRDefault="004E21B0" w:rsidP="004E21B0">
                  <w:pPr>
                    <w:ind w:firstLine="708"/>
                    <w:jc w:val="both"/>
                    <w:rPr>
                      <w:rFonts w:ascii="Arial" w:hAnsi="Arial" w:cs="Arial"/>
                    </w:rPr>
                  </w:pPr>
                  <w:r w:rsidRPr="00874243">
                    <w:rPr>
                      <w:rFonts w:ascii="Arial" w:hAnsi="Arial" w:cs="Arial"/>
                    </w:rPr>
                    <w:t xml:space="preserve">(tx1) máximo: </w:t>
                  </w:r>
                  <w:r>
                    <w:rPr>
                      <w:rFonts w:ascii="Arial" w:hAnsi="Arial" w:cs="Arial"/>
                    </w:rPr>
                    <w:t>16</w:t>
                  </w:r>
                  <w:r w:rsidRPr="00C84EF3">
                    <w:rPr>
                      <w:rFonts w:ascii="Arial" w:hAnsi="Arial" w:cs="Arial"/>
                    </w:rPr>
                    <w:t xml:space="preserve"> puntos</w:t>
                  </w:r>
                </w:p>
                <w:p w:rsidR="004E21B0" w:rsidRPr="00C84EF3" w:rsidRDefault="004E21B0" w:rsidP="004E21B0">
                  <w:pPr>
                    <w:ind w:firstLine="708"/>
                    <w:jc w:val="both"/>
                    <w:rPr>
                      <w:rFonts w:ascii="Arial" w:hAnsi="Arial" w:cs="Arial"/>
                    </w:rPr>
                  </w:pPr>
                  <w:r>
                    <w:rPr>
                      <w:rFonts w:ascii="Arial" w:hAnsi="Arial" w:cs="Arial"/>
                    </w:rPr>
                    <w:t>(tx2) máximo 15</w:t>
                  </w:r>
                  <w:r w:rsidRPr="00C84EF3">
                    <w:rPr>
                      <w:rFonts w:ascii="Arial" w:hAnsi="Arial" w:cs="Arial"/>
                    </w:rPr>
                    <w:t xml:space="preserve"> puntos</w:t>
                  </w:r>
                </w:p>
                <w:p w:rsidR="008A4391" w:rsidRPr="002364D1" w:rsidRDefault="008A4391" w:rsidP="00D96DDD">
                  <w:pPr>
                    <w:jc w:val="center"/>
                    <w:rPr>
                      <w:rFonts w:cs="Arial"/>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0A4A9E" w:rsidRDefault="000A4A9E" w:rsidP="00BD004B">
                  <w:pPr>
                    <w:jc w:val="right"/>
                    <w:rPr>
                      <w:rFonts w:ascii="Arial" w:hAnsi="Arial" w:cs="Arial"/>
                      <w:b/>
                    </w:rPr>
                  </w:pPr>
                </w:p>
                <w:p w:rsidR="00F34D85" w:rsidRDefault="00F34D85" w:rsidP="00BD004B">
                  <w:pPr>
                    <w:jc w:val="right"/>
                    <w:rPr>
                      <w:rFonts w:ascii="Arial" w:hAnsi="Arial" w:cs="Arial"/>
                      <w:b/>
                    </w:rPr>
                  </w:pPr>
                </w:p>
                <w:p w:rsidR="00F34D85" w:rsidRDefault="00F34D85"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0A4A9E" w:rsidRDefault="000A4A9E" w:rsidP="00BD004B">
                  <w:pPr>
                    <w:jc w:val="right"/>
                    <w:rPr>
                      <w:rFonts w:ascii="Arial" w:hAnsi="Arial" w:cs="Arial"/>
                      <w:b/>
                    </w:rPr>
                  </w:pPr>
                </w:p>
                <w:p w:rsidR="00332668" w:rsidRPr="004E21B0" w:rsidRDefault="004E21B0" w:rsidP="00BD004B">
                  <w:pPr>
                    <w:jc w:val="right"/>
                    <w:rPr>
                      <w:rFonts w:ascii="Arial" w:hAnsi="Arial" w:cs="Arial"/>
                    </w:rPr>
                  </w:pPr>
                  <w:r w:rsidRPr="004E21B0">
                    <w:rPr>
                      <w:rFonts w:ascii="Arial" w:hAnsi="Arial" w:cs="Arial"/>
                    </w:rPr>
                    <w:t>16 puntos</w:t>
                  </w:r>
                </w:p>
                <w:p w:rsidR="00332668" w:rsidRDefault="00332668" w:rsidP="00BD004B">
                  <w:pPr>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BD004B" w:rsidRDefault="00BD004B" w:rsidP="00BD004B">
                  <w:pPr>
                    <w:spacing w:line="240" w:lineRule="atLeast"/>
                    <w:jc w:val="right"/>
                    <w:rPr>
                      <w:rFonts w:ascii="Arial" w:hAnsi="Arial" w:cs="Arial"/>
                      <w:lang w:eastAsia="en-US"/>
                    </w:rPr>
                  </w:pPr>
                </w:p>
                <w:p w:rsidR="000A4A9E" w:rsidRPr="008F07A3" w:rsidRDefault="000A4A9E" w:rsidP="00BD004B">
                  <w:pPr>
                    <w:spacing w:line="240" w:lineRule="atLeast"/>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BD004B" w:rsidRPr="008F07A3" w:rsidRDefault="004E21B0" w:rsidP="00BD004B">
                  <w:pPr>
                    <w:spacing w:line="240" w:lineRule="atLeast"/>
                    <w:jc w:val="right"/>
                    <w:rPr>
                      <w:rFonts w:ascii="Arial" w:hAnsi="Arial" w:cs="Arial"/>
                      <w:lang w:eastAsia="en-US"/>
                    </w:rPr>
                  </w:pPr>
                  <w:r>
                    <w:rPr>
                      <w:rFonts w:ascii="Arial" w:hAnsi="Arial" w:cs="Arial"/>
                      <w:lang w:eastAsia="en-US"/>
                    </w:rPr>
                    <w:t>15 puntos</w:t>
                  </w:r>
                </w:p>
                <w:p w:rsidR="008A4391" w:rsidRPr="006918E8" w:rsidRDefault="008A4391" w:rsidP="00BD004B">
                  <w:pPr>
                    <w:tabs>
                      <w:tab w:val="left" w:leader="hyphen" w:pos="130"/>
                      <w:tab w:val="left" w:pos="330"/>
                    </w:tabs>
                    <w:spacing w:line="240" w:lineRule="atLeast"/>
                    <w:ind w:left="-370"/>
                    <w:jc w:val="center"/>
                    <w:rPr>
                      <w:rFonts w:ascii="Arial" w:hAnsi="Arial" w:cs="Arial"/>
                      <w:i/>
                      <w:sz w:val="18"/>
                      <w:szCs w:val="18"/>
                      <w:u w:val="single"/>
                    </w:rPr>
                  </w:pPr>
                </w:p>
              </w:tc>
            </w:tr>
          </w:tbl>
          <w:p w:rsidR="008A4391" w:rsidRPr="006918E8" w:rsidRDefault="008A4391" w:rsidP="008A4391">
            <w:pPr>
              <w:tabs>
                <w:tab w:val="left" w:pos="0"/>
              </w:tabs>
              <w:spacing w:before="40" w:after="40" w:line="240" w:lineRule="atLeast"/>
              <w:jc w:val="both"/>
              <w:rPr>
                <w:rFonts w:ascii="Arial" w:hAnsi="Arial" w:cs="Arial"/>
                <w:b/>
              </w:rPr>
            </w:pPr>
          </w:p>
        </w:tc>
      </w:tr>
      <w:tr w:rsidR="00DA231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39" w:type="dxa"/>
            <w:gridSpan w:val="6"/>
            <w:tcBorders>
              <w:top w:val="single" w:sz="4" w:space="0" w:color="000000"/>
            </w:tcBorders>
          </w:tcPr>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A4A9E" w:rsidRPr="00905848" w:rsidTr="006D2F3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0A4A9E" w:rsidRPr="006918E8" w:rsidRDefault="000A4A9E" w:rsidP="000A4A9E">
                  <w:pPr>
                    <w:tabs>
                      <w:tab w:val="left" w:pos="960"/>
                    </w:tabs>
                    <w:spacing w:line="240" w:lineRule="atLeast"/>
                    <w:rPr>
                      <w:rFonts w:ascii="Arial" w:hAnsi="Arial" w:cs="Arial"/>
                      <w:b/>
                      <w:sz w:val="18"/>
                      <w:szCs w:val="18"/>
                    </w:rPr>
                  </w:pPr>
                  <w:r>
                    <w:rPr>
                      <w:rFonts w:ascii="Arial" w:hAnsi="Arial" w:cs="Arial"/>
                      <w:b/>
                      <w:sz w:val="18"/>
                      <w:szCs w:val="18"/>
                    </w:rPr>
                    <w:t>3</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0A4A9E" w:rsidRPr="001E44C5" w:rsidRDefault="000A4A9E" w:rsidP="000A4A9E">
                  <w:pPr>
                    <w:tabs>
                      <w:tab w:val="left" w:pos="960"/>
                      <w:tab w:val="right" w:leader="hyphen" w:pos="6806"/>
                    </w:tabs>
                    <w:spacing w:line="240" w:lineRule="atLeast"/>
                    <w:rPr>
                      <w:rFonts w:ascii="Arial" w:hAnsi="Arial" w:cs="Arial"/>
                      <w:b/>
                      <w:sz w:val="18"/>
                      <w:szCs w:val="18"/>
                    </w:rPr>
                  </w:pPr>
                  <w:r>
                    <w:rPr>
                      <w:rFonts w:ascii="Arial" w:hAnsi="Arial" w:cs="Arial"/>
                      <w:b/>
                    </w:rPr>
                    <w:t xml:space="preserve">CRITERIOS DE CARÁCTER SOCIAL Y MEDIOAMBIENTAL </w:t>
                  </w:r>
                </w:p>
              </w:tc>
              <w:tc>
                <w:tcPr>
                  <w:tcW w:w="1276" w:type="dxa"/>
                  <w:tcBorders>
                    <w:top w:val="single" w:sz="6" w:space="0" w:color="000000"/>
                    <w:left w:val="single" w:sz="6" w:space="0" w:color="000000"/>
                    <w:bottom w:val="single" w:sz="6" w:space="0" w:color="000000"/>
                    <w:right w:val="single" w:sz="6" w:space="0" w:color="000000"/>
                  </w:tcBorders>
                  <w:vAlign w:val="center"/>
                </w:tcPr>
                <w:p w:rsidR="000A4A9E" w:rsidRPr="00905848" w:rsidRDefault="000A4A9E" w:rsidP="000A4A9E">
                  <w:pPr>
                    <w:tabs>
                      <w:tab w:val="left" w:leader="hyphen" w:pos="130"/>
                      <w:tab w:val="left" w:pos="330"/>
                    </w:tabs>
                    <w:spacing w:line="240" w:lineRule="atLeast"/>
                    <w:ind w:left="-370"/>
                    <w:jc w:val="center"/>
                    <w:rPr>
                      <w:rFonts w:ascii="Arial" w:hAnsi="Arial" w:cs="Arial"/>
                      <w:b/>
                    </w:rPr>
                  </w:pPr>
                  <w:r w:rsidRPr="00905848">
                    <w:rPr>
                      <w:rFonts w:ascii="Arial" w:hAnsi="Arial" w:cs="Arial"/>
                      <w:b/>
                    </w:rPr>
                    <w:t xml:space="preserve">      </w:t>
                  </w:r>
                  <w:r>
                    <w:rPr>
                      <w:rFonts w:ascii="Arial" w:hAnsi="Arial" w:cs="Arial"/>
                      <w:b/>
                    </w:rPr>
                    <w:t>10</w:t>
                  </w:r>
                  <w:r w:rsidRPr="00905848">
                    <w:rPr>
                      <w:rFonts w:ascii="Arial" w:hAnsi="Arial" w:cs="Arial"/>
                      <w:b/>
                    </w:rPr>
                    <w:t xml:space="preserve"> PUNTOS</w:t>
                  </w:r>
                </w:p>
              </w:tc>
            </w:tr>
            <w:tr w:rsidR="000A4A9E" w:rsidRPr="00905848" w:rsidTr="006D2F3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0A4A9E" w:rsidRPr="006918E8" w:rsidRDefault="000A4A9E" w:rsidP="000A4A9E">
                  <w:pPr>
                    <w:tabs>
                      <w:tab w:val="left" w:pos="960"/>
                    </w:tabs>
                    <w:spacing w:line="240" w:lineRule="atLeast"/>
                    <w:rPr>
                      <w:rFonts w:ascii="Arial" w:hAnsi="Arial" w:cs="Arial"/>
                      <w:b/>
                      <w:sz w:val="18"/>
                      <w:szCs w:val="18"/>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0A4A9E" w:rsidRDefault="000A4A9E" w:rsidP="000A4A9E">
                  <w:pPr>
                    <w:pStyle w:val="Ttulo1"/>
                    <w:spacing w:after="240"/>
                    <w:ind w:left="360"/>
                    <w:jc w:val="both"/>
                    <w:rPr>
                      <w:rFonts w:eastAsia="Calibri"/>
                      <w:b w:val="0"/>
                      <w:kern w:val="0"/>
                      <w:sz w:val="20"/>
                      <w:lang w:eastAsia="en-US"/>
                    </w:rPr>
                  </w:pPr>
                  <w:r>
                    <w:rPr>
                      <w:rFonts w:eastAsia="Calibri"/>
                      <w:b w:val="0"/>
                      <w:kern w:val="0"/>
                      <w:sz w:val="20"/>
                      <w:lang w:eastAsia="en-US"/>
                    </w:rPr>
                    <w:t>Se valorará con 4 puntos si un 20% o más de las personas que integran el equipo de trabajo son mujeres; y con 2</w:t>
                  </w:r>
                  <w:r w:rsidRPr="00596322">
                    <w:rPr>
                      <w:rFonts w:eastAsia="Calibri"/>
                      <w:b w:val="0"/>
                      <w:kern w:val="0"/>
                      <w:sz w:val="20"/>
                      <w:lang w:eastAsia="en-US"/>
                    </w:rPr>
                    <w:t xml:space="preserve"> puntos en caso de que las mujeres representen </w:t>
                  </w:r>
                  <w:r>
                    <w:rPr>
                      <w:rFonts w:eastAsia="Calibri"/>
                      <w:b w:val="0"/>
                      <w:kern w:val="0"/>
                      <w:sz w:val="20"/>
                      <w:lang w:eastAsia="en-US"/>
                    </w:rPr>
                    <w:t>un porcentaje de entre el 10</w:t>
                  </w:r>
                  <w:r w:rsidRPr="00596322">
                    <w:rPr>
                      <w:rFonts w:eastAsia="Calibri"/>
                      <w:b w:val="0"/>
                      <w:kern w:val="0"/>
                      <w:sz w:val="20"/>
                      <w:lang w:eastAsia="en-US"/>
                    </w:rPr>
                    <w:t xml:space="preserve"> y el 20%.</w:t>
                  </w:r>
                  <w:r>
                    <w:rPr>
                      <w:rFonts w:eastAsia="Calibri"/>
                      <w:b w:val="0"/>
                      <w:kern w:val="0"/>
                      <w:sz w:val="20"/>
                      <w:lang w:eastAsia="en-US"/>
                    </w:rPr>
                    <w:t xml:space="preserve"> En ambos casos, se complementará con un punto si el equipo de trabajo está dirigido por una mujer. Si el número de mujeres en el equipo</w:t>
                  </w:r>
                  <w:r w:rsidRPr="00596322">
                    <w:rPr>
                      <w:rFonts w:eastAsia="Calibri"/>
                      <w:b w:val="0"/>
                      <w:kern w:val="0"/>
                      <w:sz w:val="20"/>
                      <w:lang w:eastAsia="en-US"/>
                    </w:rPr>
                    <w:t xml:space="preserve"> de trabajo no a</w:t>
                  </w:r>
                  <w:r>
                    <w:rPr>
                      <w:rFonts w:eastAsia="Calibri"/>
                      <w:b w:val="0"/>
                      <w:kern w:val="0"/>
                      <w:sz w:val="20"/>
                      <w:lang w:eastAsia="en-US"/>
                    </w:rPr>
                    <w:t xml:space="preserve">lcanza el 10% no se concederán </w:t>
                  </w:r>
                  <w:r w:rsidRPr="00596322">
                    <w:rPr>
                      <w:rFonts w:eastAsia="Calibri"/>
                      <w:b w:val="0"/>
                      <w:kern w:val="0"/>
                      <w:sz w:val="20"/>
                      <w:lang w:eastAsia="en-US"/>
                    </w:rPr>
                    <w:t>puntos en este apartado.</w:t>
                  </w:r>
                </w:p>
                <w:p w:rsidR="000A4A9E" w:rsidRPr="001E44C5" w:rsidRDefault="00D96DDD" w:rsidP="00D96DDD">
                  <w:pPr>
                    <w:pStyle w:val="Prrafodelista"/>
                    <w:spacing w:after="0" w:line="240" w:lineRule="auto"/>
                    <w:ind w:left="393"/>
                    <w:jc w:val="both"/>
                    <w:rPr>
                      <w:rFonts w:ascii="Arial" w:hAnsi="Arial" w:cs="Arial"/>
                      <w:b/>
                      <w:sz w:val="18"/>
                      <w:szCs w:val="18"/>
                    </w:rPr>
                  </w:pPr>
                  <w:r>
                    <w:rPr>
                      <w:rFonts w:ascii="Arial" w:eastAsia="Calibri" w:hAnsi="Arial" w:cs="Arial"/>
                      <w:sz w:val="20"/>
                      <w:lang w:eastAsia="en-US"/>
                    </w:rPr>
                    <w:t>Se valorará con 5</w:t>
                  </w:r>
                  <w:r w:rsidRPr="00596322">
                    <w:rPr>
                      <w:rFonts w:ascii="Arial" w:eastAsia="Calibri" w:hAnsi="Arial" w:cs="Arial"/>
                      <w:sz w:val="20"/>
                      <w:lang w:eastAsia="en-US"/>
                    </w:rPr>
                    <w:t xml:space="preserve"> puntos la presentación </w:t>
                  </w:r>
                  <w:r>
                    <w:rPr>
                      <w:rFonts w:ascii="Arial" w:eastAsia="Calibri" w:hAnsi="Arial" w:cs="Arial"/>
                      <w:sz w:val="20"/>
                      <w:lang w:eastAsia="en-US"/>
                    </w:rPr>
                    <w:t>de un plan que contemple como minimizar el</w:t>
                  </w:r>
                  <w:r w:rsidRPr="00596322">
                    <w:rPr>
                      <w:rFonts w:ascii="Arial" w:eastAsia="Calibri" w:hAnsi="Arial" w:cs="Arial"/>
                      <w:sz w:val="20"/>
                      <w:lang w:eastAsia="en-US"/>
                    </w:rPr>
                    <w:t xml:space="preserve"> impacto medio-ambiental en la realización del trabajo a contratar.</w:t>
                  </w:r>
                </w:p>
              </w:tc>
              <w:tc>
                <w:tcPr>
                  <w:tcW w:w="1276" w:type="dxa"/>
                  <w:tcBorders>
                    <w:top w:val="single" w:sz="6" w:space="0" w:color="000000"/>
                    <w:left w:val="single" w:sz="6" w:space="0" w:color="000000"/>
                    <w:bottom w:val="single" w:sz="6" w:space="0" w:color="000000"/>
                    <w:right w:val="single" w:sz="6" w:space="0" w:color="000000"/>
                  </w:tcBorders>
                  <w:vAlign w:val="center"/>
                </w:tcPr>
                <w:p w:rsidR="000A4A9E" w:rsidRDefault="000A4A9E" w:rsidP="000A4A9E">
                  <w:pPr>
                    <w:tabs>
                      <w:tab w:val="left" w:leader="hyphen" w:pos="130"/>
                      <w:tab w:val="left" w:pos="330"/>
                    </w:tabs>
                    <w:spacing w:line="240" w:lineRule="atLeast"/>
                    <w:ind w:left="-370"/>
                    <w:jc w:val="center"/>
                    <w:rPr>
                      <w:rFonts w:ascii="Arial" w:hAnsi="Arial" w:cs="Arial"/>
                      <w:b/>
                    </w:rPr>
                  </w:pPr>
                  <w:r w:rsidRPr="00905848">
                    <w:rPr>
                      <w:rFonts w:ascii="Arial" w:hAnsi="Arial" w:cs="Arial"/>
                      <w:b/>
                    </w:rPr>
                    <w:t xml:space="preserve">    </w:t>
                  </w:r>
                </w:p>
                <w:p w:rsidR="000A4A9E" w:rsidRDefault="000A4A9E" w:rsidP="000A4A9E">
                  <w:pPr>
                    <w:tabs>
                      <w:tab w:val="left" w:leader="hyphen" w:pos="130"/>
                      <w:tab w:val="left" w:pos="330"/>
                    </w:tabs>
                    <w:spacing w:line="240" w:lineRule="atLeast"/>
                    <w:ind w:left="-370"/>
                    <w:jc w:val="center"/>
                    <w:rPr>
                      <w:rFonts w:ascii="Arial" w:hAnsi="Arial" w:cs="Arial"/>
                      <w:b/>
                    </w:rPr>
                  </w:pPr>
                </w:p>
                <w:p w:rsidR="00D96DDD" w:rsidRDefault="00D96DDD" w:rsidP="000A4A9E">
                  <w:pPr>
                    <w:tabs>
                      <w:tab w:val="left" w:leader="hyphen" w:pos="130"/>
                      <w:tab w:val="left" w:pos="330"/>
                    </w:tabs>
                    <w:spacing w:line="240" w:lineRule="atLeast"/>
                    <w:ind w:left="-370"/>
                    <w:jc w:val="center"/>
                    <w:rPr>
                      <w:rFonts w:ascii="Arial" w:hAnsi="Arial" w:cs="Arial"/>
                      <w:b/>
                    </w:rPr>
                  </w:pPr>
                </w:p>
                <w:p w:rsidR="00D96DDD" w:rsidRDefault="00D96DDD" w:rsidP="000A4A9E">
                  <w:pPr>
                    <w:tabs>
                      <w:tab w:val="left" w:leader="hyphen" w:pos="130"/>
                      <w:tab w:val="left" w:pos="330"/>
                    </w:tabs>
                    <w:spacing w:line="240" w:lineRule="atLeast"/>
                    <w:ind w:left="-370"/>
                    <w:jc w:val="center"/>
                    <w:rPr>
                      <w:rFonts w:ascii="Arial" w:hAnsi="Arial" w:cs="Arial"/>
                      <w:b/>
                    </w:rPr>
                  </w:pPr>
                </w:p>
                <w:p w:rsidR="000A4A9E" w:rsidRDefault="000A4A9E" w:rsidP="000A4A9E">
                  <w:pPr>
                    <w:tabs>
                      <w:tab w:val="left" w:leader="hyphen" w:pos="130"/>
                      <w:tab w:val="left" w:pos="330"/>
                    </w:tabs>
                    <w:spacing w:line="240" w:lineRule="atLeast"/>
                    <w:ind w:left="-370"/>
                    <w:jc w:val="center"/>
                    <w:rPr>
                      <w:rFonts w:ascii="Arial" w:hAnsi="Arial" w:cs="Arial"/>
                      <w:b/>
                    </w:rPr>
                  </w:pPr>
                </w:p>
                <w:p w:rsidR="000A4A9E" w:rsidRDefault="000A4A9E" w:rsidP="000A4A9E">
                  <w:pPr>
                    <w:tabs>
                      <w:tab w:val="left" w:leader="hyphen" w:pos="130"/>
                      <w:tab w:val="left" w:pos="330"/>
                    </w:tabs>
                    <w:spacing w:line="240" w:lineRule="atLeast"/>
                    <w:ind w:left="-370"/>
                    <w:jc w:val="center"/>
                    <w:rPr>
                      <w:rFonts w:ascii="Arial" w:hAnsi="Arial" w:cs="Arial"/>
                      <w:b/>
                    </w:rPr>
                  </w:pPr>
                </w:p>
                <w:p w:rsidR="000A4A9E" w:rsidRDefault="000A4A9E" w:rsidP="000A4A9E">
                  <w:pPr>
                    <w:spacing w:line="240" w:lineRule="atLeast"/>
                    <w:jc w:val="right"/>
                    <w:rPr>
                      <w:rFonts w:ascii="Arial" w:hAnsi="Arial" w:cs="Arial"/>
                      <w:lang w:eastAsia="en-US"/>
                    </w:rPr>
                  </w:pPr>
                  <w:r>
                    <w:rPr>
                      <w:rFonts w:ascii="Arial" w:hAnsi="Arial" w:cs="Arial"/>
                      <w:lang w:eastAsia="en-US"/>
                    </w:rPr>
                    <w:t>5 puntos</w:t>
                  </w:r>
                </w:p>
                <w:p w:rsidR="00D96DDD" w:rsidRDefault="00D96DDD" w:rsidP="000A4A9E">
                  <w:pPr>
                    <w:spacing w:line="240" w:lineRule="atLeast"/>
                    <w:jc w:val="right"/>
                    <w:rPr>
                      <w:rFonts w:ascii="Arial" w:hAnsi="Arial" w:cs="Arial"/>
                      <w:lang w:eastAsia="en-US"/>
                    </w:rPr>
                  </w:pPr>
                </w:p>
                <w:p w:rsidR="00D96DDD" w:rsidRDefault="00D96DDD" w:rsidP="000A4A9E">
                  <w:pPr>
                    <w:spacing w:line="240" w:lineRule="atLeast"/>
                    <w:jc w:val="right"/>
                    <w:rPr>
                      <w:rFonts w:ascii="Arial" w:hAnsi="Arial" w:cs="Arial"/>
                      <w:lang w:eastAsia="en-US"/>
                    </w:rPr>
                  </w:pPr>
                </w:p>
                <w:p w:rsidR="00D96DDD" w:rsidRDefault="00D96DDD" w:rsidP="000A4A9E">
                  <w:pPr>
                    <w:spacing w:line="240" w:lineRule="atLeast"/>
                    <w:jc w:val="right"/>
                    <w:rPr>
                      <w:rFonts w:ascii="Arial" w:hAnsi="Arial" w:cs="Arial"/>
                      <w:lang w:eastAsia="en-US"/>
                    </w:rPr>
                  </w:pPr>
                </w:p>
                <w:p w:rsidR="000A4A9E" w:rsidRPr="00905848" w:rsidRDefault="00D96DDD" w:rsidP="00D96DDD">
                  <w:pPr>
                    <w:spacing w:line="240" w:lineRule="atLeast"/>
                    <w:jc w:val="right"/>
                    <w:rPr>
                      <w:rFonts w:ascii="Arial" w:hAnsi="Arial" w:cs="Arial"/>
                      <w:b/>
                    </w:rPr>
                  </w:pPr>
                  <w:r>
                    <w:rPr>
                      <w:rFonts w:ascii="Arial" w:hAnsi="Arial" w:cs="Arial"/>
                      <w:lang w:eastAsia="en-US"/>
                    </w:rPr>
                    <w:t>5 puntos</w:t>
                  </w:r>
                  <w:r w:rsidR="000A4A9E" w:rsidRPr="00905848">
                    <w:rPr>
                      <w:rFonts w:ascii="Arial" w:hAnsi="Arial" w:cs="Arial"/>
                      <w:b/>
                    </w:rPr>
                    <w:t xml:space="preserve">  </w:t>
                  </w:r>
                </w:p>
              </w:tc>
            </w:tr>
          </w:tbl>
          <w:p w:rsidR="00DA2311" w:rsidRPr="00AB0C43" w:rsidRDefault="00DA2311" w:rsidP="00300637">
            <w:pPr>
              <w:pStyle w:val="Prrafodelista"/>
              <w:spacing w:after="0" w:line="240" w:lineRule="auto"/>
              <w:ind w:left="0" w:firstLine="385"/>
              <w:jc w:val="both"/>
              <w:rPr>
                <w:rFonts w:ascii="Arial" w:hAnsi="Arial" w:cs="Arial"/>
                <w:lang w:eastAsia="en-US"/>
              </w:rPr>
            </w:pPr>
          </w:p>
        </w:tc>
      </w:tr>
      <w:tr w:rsidR="008A439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39" w:type="dxa"/>
            <w:gridSpan w:val="6"/>
            <w:tcBorders>
              <w:top w:val="single" w:sz="4" w:space="0" w:color="000000"/>
            </w:tcBorders>
          </w:tcPr>
          <w:p w:rsidR="008A4391" w:rsidRPr="00AB0C43" w:rsidRDefault="008A4391" w:rsidP="008A4391">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8A4391" w:rsidRPr="00AB0C43" w:rsidRDefault="008A4391" w:rsidP="008A4391">
            <w:pPr>
              <w:spacing w:line="240" w:lineRule="atLeast"/>
              <w:ind w:left="181"/>
              <w:jc w:val="both"/>
              <w:rPr>
                <w:rFonts w:ascii="Arial" w:hAnsi="Arial" w:cs="Arial"/>
                <w:b/>
                <w:szCs w:val="22"/>
                <w:lang w:eastAsia="en-US"/>
              </w:rPr>
            </w:pPr>
            <w:r w:rsidRPr="00AB0C43">
              <w:rPr>
                <w:rFonts w:ascii="Arial" w:hAnsi="Arial" w:cs="Arial"/>
                <w:b/>
                <w:szCs w:val="22"/>
                <w:lang w:eastAsia="en-US"/>
              </w:rPr>
              <w:t>Criterios específicos para el desempate:</w:t>
            </w:r>
          </w:p>
          <w:p w:rsidR="008A4391" w:rsidRPr="00AB0C43" w:rsidRDefault="008A4391" w:rsidP="008A4391">
            <w:pPr>
              <w:spacing w:line="240" w:lineRule="atLeast"/>
              <w:ind w:left="181"/>
              <w:jc w:val="both"/>
              <w:rPr>
                <w:rFonts w:ascii="Arial" w:hAnsi="Arial" w:cs="Arial"/>
                <w:szCs w:val="22"/>
                <w:lang w:eastAsia="en-US"/>
              </w:rPr>
            </w:pPr>
            <w:r w:rsidRPr="00AB0C43">
              <w:rPr>
                <w:rFonts w:ascii="Arial" w:hAnsi="Arial" w:cs="Arial"/>
                <w:szCs w:val="22"/>
                <w:lang w:eastAsia="en-US"/>
              </w:rPr>
              <w:t>Los establecidos en el artículo 147.2 de la LCSP.</w:t>
            </w:r>
          </w:p>
          <w:p w:rsidR="008A4391" w:rsidRPr="00AB0C43" w:rsidRDefault="008A4391" w:rsidP="008A4391">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8A439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29"/>
        </w:trPr>
        <w:tc>
          <w:tcPr>
            <w:tcW w:w="8539" w:type="dxa"/>
            <w:gridSpan w:val="6"/>
          </w:tcPr>
          <w:p w:rsidR="008A4391" w:rsidRPr="00906126" w:rsidRDefault="008A4391" w:rsidP="008A4391">
            <w:pPr>
              <w:spacing w:before="120" w:line="240" w:lineRule="atLeast"/>
              <w:jc w:val="both"/>
              <w:rPr>
                <w:rFonts w:ascii="Arial" w:hAnsi="Arial" w:cs="Arial"/>
                <w:i/>
              </w:rPr>
            </w:pPr>
            <w:r w:rsidRPr="00906126">
              <w:rPr>
                <w:rFonts w:ascii="Arial" w:hAnsi="Arial" w:cs="Arial"/>
                <w:b/>
              </w:rPr>
              <w:t>CRITERIOS DE OBLIGADO CUMPLIMIENTO EN LOS TEXTOS ESCRITOS (CON INDEPENDENCIA DE GRÁFICOS, FOTOGRAFÍAS, DIAGRAMAS...) QUE SE PRESENTEN</w:t>
            </w:r>
          </w:p>
          <w:p w:rsidR="008A4391" w:rsidRDefault="008A4391" w:rsidP="008A4391">
            <w:pPr>
              <w:spacing w:before="40" w:after="40" w:line="240" w:lineRule="atLeast"/>
              <w:jc w:val="both"/>
              <w:rPr>
                <w:rFonts w:ascii="Arial" w:hAnsi="Arial" w:cs="Arial"/>
              </w:rPr>
            </w:pPr>
            <w:r w:rsidRPr="00906126">
              <w:rPr>
                <w:rFonts w:ascii="Arial" w:hAnsi="Arial" w:cs="Arial"/>
              </w:rPr>
              <w:t xml:space="preserve">Todos los textos escritos que se presenten en relación a estos criterios deberán redactarse con los siguientes parámetros: </w:t>
            </w:r>
          </w:p>
          <w:p w:rsidR="00DB1C39" w:rsidRPr="00906126" w:rsidRDefault="00DB1C39" w:rsidP="008A4391">
            <w:pPr>
              <w:spacing w:before="40" w:after="40" w:line="240" w:lineRule="atLeast"/>
              <w:jc w:val="both"/>
              <w:rPr>
                <w:rFonts w:ascii="Arial" w:hAnsi="Arial" w:cs="Arial"/>
              </w:rPr>
            </w:pPr>
          </w:p>
          <w:p w:rsidR="008A4391" w:rsidRPr="00906126" w:rsidRDefault="008A4391" w:rsidP="008A4391">
            <w:pPr>
              <w:numPr>
                <w:ilvl w:val="0"/>
                <w:numId w:val="18"/>
              </w:numPr>
              <w:suppressAutoHyphens/>
              <w:spacing w:before="40" w:after="40" w:line="240" w:lineRule="atLeast"/>
              <w:ind w:left="601" w:hanging="241"/>
              <w:jc w:val="both"/>
              <w:rPr>
                <w:rFonts w:ascii="Arial" w:hAnsi="Arial" w:cs="Arial"/>
                <w:szCs w:val="22"/>
                <w:lang w:eastAsia="en-US"/>
              </w:rPr>
            </w:pPr>
            <w:r w:rsidRPr="00906126">
              <w:rPr>
                <w:rFonts w:ascii="Arial" w:hAnsi="Arial" w:cs="Arial"/>
                <w:szCs w:val="22"/>
                <w:lang w:eastAsia="en-US"/>
              </w:rPr>
              <w:t xml:space="preserve">Extensión máxima documentación (sin considerar portadas o índices): </w:t>
            </w:r>
            <w:r w:rsidR="00A122AD">
              <w:rPr>
                <w:rFonts w:ascii="Arial" w:hAnsi="Arial" w:cs="Arial"/>
                <w:szCs w:val="22"/>
                <w:lang w:eastAsia="en-US"/>
              </w:rPr>
              <w:t>35</w:t>
            </w:r>
            <w:r w:rsidRPr="00906126">
              <w:rPr>
                <w:rFonts w:ascii="Arial" w:hAnsi="Arial" w:cs="Arial"/>
              </w:rPr>
              <w:t xml:space="preserve"> páginas</w:t>
            </w:r>
          </w:p>
          <w:p w:rsidR="008A4391" w:rsidRPr="00906126" w:rsidRDefault="008A4391" w:rsidP="008A4391">
            <w:pPr>
              <w:numPr>
                <w:ilvl w:val="0"/>
                <w:numId w:val="18"/>
              </w:numPr>
              <w:spacing w:before="40" w:after="40" w:line="240" w:lineRule="atLeast"/>
              <w:ind w:left="601" w:hanging="241"/>
              <w:jc w:val="both"/>
              <w:rPr>
                <w:rFonts w:ascii="Arial" w:hAnsi="Arial" w:cs="Arial"/>
              </w:rPr>
            </w:pPr>
            <w:r w:rsidRPr="00906126">
              <w:rPr>
                <w:rFonts w:ascii="Arial" w:hAnsi="Arial" w:cs="Arial"/>
              </w:rPr>
              <w:t>Márgenes mínimos:</w:t>
            </w:r>
          </w:p>
          <w:p w:rsidR="008A4391" w:rsidRPr="00906126" w:rsidRDefault="008A4391" w:rsidP="008A4391">
            <w:pPr>
              <w:tabs>
                <w:tab w:val="left" w:pos="780"/>
                <w:tab w:val="right" w:leader="hyphen" w:pos="6806"/>
              </w:tabs>
              <w:spacing w:before="40" w:after="40" w:line="240" w:lineRule="atLeast"/>
              <w:ind w:firstLine="885"/>
              <w:jc w:val="both"/>
              <w:rPr>
                <w:rFonts w:ascii="Arial" w:hAnsi="Arial" w:cs="Arial"/>
              </w:rPr>
            </w:pPr>
            <w:r w:rsidRPr="00906126">
              <w:rPr>
                <w:rFonts w:ascii="Arial" w:hAnsi="Arial" w:cs="Arial"/>
              </w:rPr>
              <w:t xml:space="preserve">Inferior y superior: superior de </w:t>
            </w:r>
            <w:smartTag w:uri="urn:schemas-microsoft-com:office:smarttags" w:element="metricconverter">
              <w:smartTagPr>
                <w:attr w:name="ProductID" w:val="2,5 cm"/>
              </w:smartTagPr>
              <w:r w:rsidRPr="00906126">
                <w:rPr>
                  <w:rFonts w:ascii="Arial" w:hAnsi="Arial" w:cs="Arial"/>
                </w:rPr>
                <w:t>2,5 cm</w:t>
              </w:r>
            </w:smartTag>
            <w:r w:rsidRPr="00906126">
              <w:rPr>
                <w:rFonts w:ascii="Arial" w:hAnsi="Arial" w:cs="Arial"/>
              </w:rPr>
              <w:t xml:space="preserve">.; inferior de </w:t>
            </w:r>
            <w:smartTag w:uri="urn:schemas-microsoft-com:office:smarttags" w:element="metricconverter">
              <w:smartTagPr>
                <w:attr w:name="ProductID" w:val="2 cm"/>
              </w:smartTagPr>
              <w:r w:rsidRPr="00906126">
                <w:rPr>
                  <w:rFonts w:ascii="Arial" w:hAnsi="Arial" w:cs="Arial"/>
                </w:rPr>
                <w:t>2 cm</w:t>
              </w:r>
            </w:smartTag>
          </w:p>
          <w:p w:rsidR="008A4391" w:rsidRPr="00906126" w:rsidRDefault="008A4391" w:rsidP="008A4391">
            <w:pPr>
              <w:tabs>
                <w:tab w:val="left" w:pos="780"/>
                <w:tab w:val="right" w:leader="hyphen" w:pos="6806"/>
              </w:tabs>
              <w:spacing w:before="40" w:after="40" w:line="240" w:lineRule="atLeast"/>
              <w:ind w:firstLine="885"/>
              <w:jc w:val="both"/>
              <w:rPr>
                <w:rFonts w:ascii="Arial" w:hAnsi="Arial" w:cs="Arial"/>
              </w:rPr>
            </w:pPr>
            <w:r w:rsidRPr="00906126">
              <w:rPr>
                <w:rFonts w:ascii="Arial" w:hAnsi="Arial" w:cs="Arial"/>
              </w:rPr>
              <w:t xml:space="preserve">Izquierdo y derecho: izquierdo de </w:t>
            </w:r>
            <w:smartTag w:uri="urn:schemas-microsoft-com:office:smarttags" w:element="metricconverter">
              <w:smartTagPr>
                <w:attr w:name="ProductID" w:val="2,5 cm"/>
              </w:smartTagPr>
              <w:r w:rsidRPr="00906126">
                <w:rPr>
                  <w:rFonts w:ascii="Arial" w:hAnsi="Arial" w:cs="Arial"/>
                </w:rPr>
                <w:t>2,5 cm</w:t>
              </w:r>
            </w:smartTag>
            <w:r w:rsidRPr="00906126">
              <w:rPr>
                <w:rFonts w:ascii="Arial" w:hAnsi="Arial" w:cs="Arial"/>
              </w:rPr>
              <w:t xml:space="preserve">.; derecho de </w:t>
            </w:r>
            <w:smartTag w:uri="urn:schemas-microsoft-com:office:smarttags" w:element="metricconverter">
              <w:smartTagPr>
                <w:attr w:name="ProductID" w:val="1,5 cm"/>
              </w:smartTagPr>
              <w:r w:rsidRPr="00906126">
                <w:rPr>
                  <w:rFonts w:ascii="Arial" w:hAnsi="Arial" w:cs="Arial"/>
                </w:rPr>
                <w:t>1,5 cm</w:t>
              </w:r>
            </w:smartTag>
          </w:p>
          <w:p w:rsidR="008A4391" w:rsidRPr="00906126" w:rsidRDefault="008A4391" w:rsidP="008A4391">
            <w:pPr>
              <w:numPr>
                <w:ilvl w:val="0"/>
                <w:numId w:val="18"/>
              </w:numPr>
              <w:spacing w:before="40" w:after="40" w:line="240" w:lineRule="atLeast"/>
              <w:ind w:left="601" w:hanging="241"/>
              <w:jc w:val="both"/>
              <w:rPr>
                <w:rFonts w:ascii="Arial" w:hAnsi="Arial" w:cs="Arial"/>
                <w:i/>
              </w:rPr>
            </w:pPr>
            <w:r w:rsidRPr="00906126">
              <w:rPr>
                <w:rFonts w:ascii="Arial" w:hAnsi="Arial" w:cs="Arial"/>
              </w:rPr>
              <w:t>Tipo de letra y tamaño: Arial 10.</w:t>
            </w:r>
          </w:p>
          <w:p w:rsidR="008A4391" w:rsidRPr="006918E8" w:rsidRDefault="008A4391" w:rsidP="008A4391">
            <w:pPr>
              <w:numPr>
                <w:ilvl w:val="0"/>
                <w:numId w:val="18"/>
              </w:numPr>
              <w:spacing w:line="240" w:lineRule="atLeast"/>
              <w:ind w:left="601" w:hanging="241"/>
              <w:jc w:val="both"/>
              <w:rPr>
                <w:rFonts w:ascii="Arial" w:hAnsi="Arial" w:cs="Arial"/>
                <w:i/>
              </w:rPr>
            </w:pPr>
            <w:r w:rsidRPr="00906126">
              <w:rPr>
                <w:rFonts w:ascii="Arial" w:hAnsi="Arial" w:cs="Arial"/>
              </w:rPr>
              <w:t>Interlineado: s</w:t>
            </w:r>
            <w:r>
              <w:rPr>
                <w:rFonts w:ascii="Arial" w:hAnsi="Arial" w:cs="Arial"/>
              </w:rPr>
              <w:t>encillo</w:t>
            </w:r>
            <w:r w:rsidRPr="00906126">
              <w:rPr>
                <w:rFonts w:ascii="Arial" w:hAnsi="Arial" w:cs="Arial"/>
              </w:rPr>
              <w:t>.</w:t>
            </w:r>
          </w:p>
        </w:tc>
      </w:tr>
    </w:tbl>
    <w:p w:rsidR="0023116C" w:rsidRDefault="0023116C" w:rsidP="00233FE9">
      <w:pPr>
        <w:spacing w:line="240" w:lineRule="atLeast"/>
        <w:jc w:val="both"/>
        <w:rPr>
          <w:rFonts w:ascii="Arial" w:hAnsi="Arial" w:cs="Arial"/>
          <w:b/>
        </w:rPr>
      </w:pPr>
    </w:p>
    <w:p w:rsidR="00DB1C39" w:rsidRPr="006918E8" w:rsidRDefault="00DB1C39"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7" w:name="CC_20"/>
            <w:r>
              <w:rPr>
                <w:rFonts w:ascii="Arial" w:hAnsi="Arial" w:cs="Arial"/>
                <w:b/>
              </w:rPr>
              <w:t>20</w:t>
            </w:r>
            <w:r w:rsidR="00367F2F" w:rsidRPr="006918E8">
              <w:rPr>
                <w:rFonts w:ascii="Arial" w:hAnsi="Arial" w:cs="Arial"/>
                <w:b/>
              </w:rPr>
              <w:t xml:space="preserve">.- </w:t>
            </w:r>
            <w:bookmarkEnd w:id="17"/>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B964D7" w:rsidP="00233FE9">
            <w:pPr>
              <w:spacing w:before="60" w:after="60" w:line="240" w:lineRule="atLeast"/>
              <w:jc w:val="both"/>
              <w:rPr>
                <w:rFonts w:ascii="Arial" w:hAnsi="Arial" w:cs="Arial"/>
              </w:rPr>
            </w:pPr>
            <w:r>
              <w:rPr>
                <w:rFonts w:ascii="Arial" w:hAnsi="Arial" w:cs="Arial"/>
              </w:rPr>
              <w:t>Las condiciones especiales de ejecución aplicables a este contrato son las previstas en la LCSP y en la cláusula 38-2 de este Pliego.</w:t>
            </w:r>
          </w:p>
        </w:tc>
      </w:tr>
    </w:tbl>
    <w:p w:rsidR="0023116C" w:rsidRDefault="0023116C" w:rsidP="00233FE9">
      <w:pPr>
        <w:spacing w:line="240" w:lineRule="atLeast"/>
        <w:jc w:val="both"/>
        <w:rPr>
          <w:rFonts w:ascii="Arial" w:hAnsi="Arial" w:cs="Arial"/>
          <w:b/>
        </w:rPr>
      </w:pPr>
    </w:p>
    <w:p w:rsidR="00DB1C39" w:rsidRPr="006918E8" w:rsidRDefault="00DB1C39"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8"/>
            <w:r w:rsidRPr="006918E8">
              <w:rPr>
                <w:rFonts w:ascii="Arial" w:hAnsi="Arial" w:cs="Arial"/>
                <w:b/>
              </w:rPr>
              <w:t>OBLIGACIONES ESENCIALES DEL CONTRATO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B964D7" w:rsidP="00B964D7">
            <w:pPr>
              <w:spacing w:line="240" w:lineRule="atLeast"/>
              <w:jc w:val="both"/>
              <w:rPr>
                <w:rFonts w:ascii="Arial" w:hAnsi="Arial" w:cs="Arial"/>
              </w:rPr>
            </w:pPr>
            <w:r>
              <w:rPr>
                <w:rFonts w:ascii="Arial" w:hAnsi="Arial" w:cs="Arial"/>
              </w:rPr>
              <w:t xml:space="preserve">Es obligación esencial del contrato la </w:t>
            </w:r>
            <w:r w:rsidRPr="00524E7E">
              <w:rPr>
                <w:rFonts w:ascii="Arial" w:hAnsi="Arial" w:cs="Arial"/>
                <w:b/>
              </w:rPr>
              <w:t>adscripción de medios</w:t>
            </w:r>
            <w:r>
              <w:rPr>
                <w:rFonts w:ascii="Arial" w:hAnsi="Arial" w:cs="Arial"/>
              </w:rPr>
              <w:t xml:space="preserve"> indicada en la cláusula 15ª de la presente carátula, cuyo incumplimiento podrá ser considerado causa de resolución del contrato a los efectos señalados en el artículo 211.f) de la LCSP.</w:t>
            </w:r>
          </w:p>
        </w:tc>
      </w:tr>
    </w:tbl>
    <w:p w:rsidR="00367F2F" w:rsidRDefault="00367F2F" w:rsidP="00233FE9">
      <w:pPr>
        <w:spacing w:line="240" w:lineRule="atLeast"/>
        <w:jc w:val="both"/>
        <w:rPr>
          <w:rFonts w:ascii="Arial" w:hAnsi="Arial" w:cs="Arial"/>
          <w:b/>
          <w:szCs w:val="22"/>
          <w:lang w:eastAsia="en-US"/>
        </w:rPr>
      </w:pPr>
    </w:p>
    <w:p w:rsidR="00DB1C39" w:rsidRPr="006918E8" w:rsidRDefault="00DB1C39"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9"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9"/>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006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1"/>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rPr>
      </w:pPr>
    </w:p>
    <w:p w:rsidR="00DB1C39" w:rsidRPr="006918E8" w:rsidRDefault="00DB1C39"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0"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0"/>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6918E8" w:rsidRDefault="00B964D7" w:rsidP="00233FE9">
            <w:pPr>
              <w:spacing w:line="240" w:lineRule="atLeast"/>
              <w:jc w:val="both"/>
              <w:rPr>
                <w:rFonts w:ascii="Arial" w:hAnsi="Arial" w:cs="Arial"/>
                <w:szCs w:val="22"/>
                <w:lang w:eastAsia="en-US"/>
              </w:rPr>
            </w:pPr>
            <w:r w:rsidRPr="008D1BD1">
              <w:rPr>
                <w:rFonts w:ascii="Arial" w:hAnsi="Arial" w:cs="Arial"/>
              </w:rPr>
              <w:t xml:space="preserve">Las </w:t>
            </w:r>
            <w:r>
              <w:rPr>
                <w:rFonts w:ascii="Arial" w:hAnsi="Arial" w:cs="Arial"/>
              </w:rPr>
              <w:t xml:space="preserve">previstas en la Ley 9/2017, de 8 de noviembre, de Contratos del Sector Público y las </w:t>
            </w:r>
            <w:r w:rsidRPr="008D1BD1">
              <w:rPr>
                <w:rFonts w:ascii="Arial" w:hAnsi="Arial" w:cs="Arial"/>
              </w:rPr>
              <w:t>establecidas en la cláusula 42 del presente Pliego</w:t>
            </w:r>
            <w:r>
              <w:rPr>
                <w:rFonts w:ascii="Arial" w:hAnsi="Arial" w:cs="Arial"/>
              </w:rPr>
              <w:t>.</w:t>
            </w:r>
          </w:p>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szCs w:val="22"/>
          <w:lang w:eastAsia="en-US"/>
        </w:rPr>
      </w:pPr>
    </w:p>
    <w:p w:rsidR="00DB1C39" w:rsidRPr="006918E8" w:rsidRDefault="00DB1C39"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1"/>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6918E8" w:rsidRDefault="00B964D7" w:rsidP="00233FE9">
            <w:pPr>
              <w:spacing w:line="240" w:lineRule="atLeast"/>
              <w:jc w:val="both"/>
              <w:rPr>
                <w:rFonts w:ascii="Arial" w:hAnsi="Arial" w:cs="Arial"/>
                <w:szCs w:val="22"/>
                <w:lang w:eastAsia="en-US"/>
              </w:rPr>
            </w:pPr>
            <w:r>
              <w:rPr>
                <w:rFonts w:ascii="Arial" w:hAnsi="Arial" w:cs="Arial"/>
              </w:rPr>
              <w:t xml:space="preserve">Ver cláusula </w:t>
            </w:r>
            <w:r w:rsidRPr="00184EE4">
              <w:rPr>
                <w:rFonts w:ascii="Arial" w:hAnsi="Arial" w:cs="Arial"/>
              </w:rPr>
              <w:t>38.1.4 del presente Pliego.</w:t>
            </w:r>
          </w:p>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szCs w:val="22"/>
          <w:lang w:eastAsia="en-US"/>
        </w:rPr>
      </w:pPr>
    </w:p>
    <w:p w:rsidR="00DB1C39" w:rsidRPr="006918E8" w:rsidRDefault="00DB1C39"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2"/>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006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0"/>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3"/>
            <w:r w:rsidRPr="006918E8">
              <w:rPr>
                <w:rFonts w:ascii="Arial" w:hAnsi="Arial" w:cs="Arial"/>
                <w:b/>
              </w:rPr>
              <w:t>IMPORTE DE LA COMPENSACIÓN A LAS LICITADORAS</w:t>
            </w:r>
          </w:p>
        </w:tc>
      </w:tr>
      <w:tr w:rsidR="00367F2F" w:rsidRPr="006918E8" w:rsidTr="00300637">
        <w:trPr>
          <w:trHeight w:val="403"/>
        </w:trPr>
        <w:tc>
          <w:tcPr>
            <w:tcW w:w="8506" w:type="dxa"/>
          </w:tcPr>
          <w:p w:rsidR="00367F2F" w:rsidRPr="006918E8" w:rsidRDefault="00367F2F" w:rsidP="00233FE9">
            <w:pPr>
              <w:spacing w:line="240" w:lineRule="atLeast"/>
              <w:jc w:val="both"/>
              <w:rPr>
                <w:rFonts w:ascii="Arial" w:hAnsi="Arial" w:cs="Arial"/>
              </w:rPr>
            </w:pPr>
          </w:p>
          <w:p w:rsidR="00367F2F" w:rsidRPr="006918E8" w:rsidRDefault="00B964D7" w:rsidP="00DB1C39">
            <w:pPr>
              <w:spacing w:line="240" w:lineRule="atLeast"/>
              <w:jc w:val="both"/>
              <w:rPr>
                <w:rFonts w:ascii="Arial" w:hAnsi="Arial" w:cs="Arial"/>
                <w:i/>
              </w:rPr>
            </w:pPr>
            <w:r>
              <w:rPr>
                <w:rFonts w:ascii="Arial" w:hAnsi="Arial" w:cs="Arial"/>
              </w:rPr>
              <w:t>No procede</w:t>
            </w:r>
          </w:p>
        </w:tc>
      </w:tr>
    </w:tbl>
    <w:p w:rsidR="00367F2F" w:rsidRDefault="00367F2F" w:rsidP="00233FE9">
      <w:pPr>
        <w:spacing w:line="240" w:lineRule="atLeast"/>
        <w:jc w:val="both"/>
        <w:rPr>
          <w:rFonts w:ascii="Arial" w:hAnsi="Arial" w:cs="Arial"/>
        </w:rPr>
      </w:pPr>
    </w:p>
    <w:p w:rsidR="00DB1C39" w:rsidRPr="006918E8" w:rsidRDefault="00DB1C39"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4"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4"/>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006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7"/>
        </w:trPr>
        <w:tc>
          <w:tcPr>
            <w:tcW w:w="8506" w:type="dxa"/>
            <w:gridSpan w:val="6"/>
            <w:tcBorders>
              <w:top w:val="nil"/>
            </w:tcBorders>
            <w:vAlign w:val="center"/>
          </w:tcPr>
          <w:p w:rsidR="00367F2F" w:rsidRPr="006918E8" w:rsidRDefault="00367F2F" w:rsidP="00A05723">
            <w:pPr>
              <w:spacing w:before="60" w:line="240" w:lineRule="atLeast"/>
              <w:jc w:val="both"/>
              <w:rPr>
                <w:rFonts w:ascii="Arial" w:hAnsi="Arial" w:cs="Arial"/>
              </w:rPr>
            </w:pPr>
          </w:p>
        </w:tc>
      </w:tr>
    </w:tbl>
    <w:p w:rsidR="00367F2F"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122AD" w:rsidRPr="006918E8" w:rsidTr="00CC1DCD">
        <w:trPr>
          <w:trHeight w:hRule="exact" w:val="340"/>
        </w:trPr>
        <w:tc>
          <w:tcPr>
            <w:tcW w:w="8506" w:type="dxa"/>
            <w:vAlign w:val="center"/>
          </w:tcPr>
          <w:p w:rsidR="00A122AD" w:rsidRPr="006918E8" w:rsidRDefault="00A122AD" w:rsidP="00CC1DCD">
            <w:pPr>
              <w:spacing w:line="240" w:lineRule="atLeast"/>
              <w:jc w:val="both"/>
              <w:rPr>
                <w:rFonts w:ascii="Arial" w:hAnsi="Arial" w:cs="Arial"/>
                <w:b/>
              </w:rPr>
            </w:pPr>
            <w:r w:rsidRPr="006918E8">
              <w:rPr>
                <w:rFonts w:ascii="Arial" w:hAnsi="Arial" w:cs="Arial"/>
                <w:b/>
              </w:rPr>
              <w:t>2</w:t>
            </w:r>
            <w:r>
              <w:rPr>
                <w:rFonts w:ascii="Arial" w:hAnsi="Arial" w:cs="Arial"/>
                <w:b/>
              </w:rPr>
              <w:t>8</w:t>
            </w:r>
            <w:r w:rsidRPr="006918E8">
              <w:rPr>
                <w:rFonts w:ascii="Arial" w:hAnsi="Arial" w:cs="Arial"/>
                <w:b/>
              </w:rPr>
              <w:t>.- OTRAS ESPECIFICACIONES ADICIONALES</w:t>
            </w:r>
          </w:p>
        </w:tc>
      </w:tr>
      <w:tr w:rsidR="00A122AD" w:rsidRPr="006918E8" w:rsidTr="00CC1DCD">
        <w:trPr>
          <w:trHeight w:val="454"/>
        </w:trPr>
        <w:tc>
          <w:tcPr>
            <w:tcW w:w="8506" w:type="dxa"/>
            <w:vAlign w:val="center"/>
          </w:tcPr>
          <w:p w:rsidR="00A122AD" w:rsidRPr="006918E8" w:rsidRDefault="00A122AD" w:rsidP="00CC1DCD">
            <w:pPr>
              <w:spacing w:line="240" w:lineRule="atLeast"/>
              <w:ind w:left="181"/>
              <w:jc w:val="both"/>
              <w:rPr>
                <w:rFonts w:ascii="Arial" w:hAnsi="Arial" w:cs="Arial"/>
              </w:rPr>
            </w:pPr>
            <w:r w:rsidRPr="00E41716">
              <w:rPr>
                <w:rFonts w:ascii="Arial" w:hAnsi="Arial" w:cs="Arial"/>
                <w:szCs w:val="22"/>
                <w:lang w:eastAsia="en-US"/>
              </w:rPr>
              <w:t>No procede.</w:t>
            </w:r>
          </w:p>
        </w:tc>
      </w:tr>
    </w:tbl>
    <w:p w:rsidR="00A122AD" w:rsidRDefault="00A122AD" w:rsidP="00233FE9">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6520"/>
      </w:tblGrid>
      <w:tr w:rsidR="00B964D7" w:rsidRPr="006918E8" w:rsidTr="00D6445B">
        <w:trPr>
          <w:trHeight w:hRule="exact" w:val="454"/>
        </w:trPr>
        <w:tc>
          <w:tcPr>
            <w:tcW w:w="8789" w:type="dxa"/>
            <w:gridSpan w:val="2"/>
            <w:tcBorders>
              <w:bottom w:val="single" w:sz="4" w:space="0" w:color="auto"/>
            </w:tcBorders>
            <w:vAlign w:val="center"/>
          </w:tcPr>
          <w:p w:rsidR="00B964D7" w:rsidRPr="006918E8" w:rsidRDefault="00B964D7" w:rsidP="00B964D7">
            <w:pPr>
              <w:spacing w:line="240" w:lineRule="atLeast"/>
              <w:jc w:val="both"/>
              <w:rPr>
                <w:rFonts w:ascii="Arial" w:hAnsi="Arial" w:cs="Arial"/>
                <w:b/>
              </w:rPr>
            </w:pPr>
            <w:r w:rsidRPr="006918E8">
              <w:rPr>
                <w:rFonts w:ascii="Arial" w:hAnsi="Arial" w:cs="Arial"/>
                <w:b/>
              </w:rPr>
              <w:t>2</w:t>
            </w:r>
            <w:r>
              <w:rPr>
                <w:rFonts w:ascii="Arial" w:hAnsi="Arial" w:cs="Arial"/>
                <w:b/>
              </w:rPr>
              <w:t>9</w:t>
            </w:r>
            <w:r w:rsidRPr="006918E8">
              <w:rPr>
                <w:rFonts w:ascii="Arial" w:hAnsi="Arial" w:cs="Arial"/>
                <w:b/>
              </w:rPr>
              <w:t>.- MESA DE CONTRATACIÓN</w:t>
            </w:r>
          </w:p>
        </w:tc>
      </w:tr>
      <w:tr w:rsidR="00B964D7" w:rsidRPr="00982902" w:rsidTr="00300637">
        <w:trPr>
          <w:trHeight w:val="728"/>
        </w:trPr>
        <w:tc>
          <w:tcPr>
            <w:tcW w:w="2269" w:type="dxa"/>
            <w:tcBorders>
              <w:top w:val="single" w:sz="4" w:space="0" w:color="auto"/>
              <w:left w:val="single" w:sz="4" w:space="0" w:color="auto"/>
              <w:bottom w:val="single" w:sz="4" w:space="0" w:color="auto"/>
              <w:right w:val="single" w:sz="4" w:space="0" w:color="auto"/>
            </w:tcBorders>
            <w:vAlign w:val="center"/>
          </w:tcPr>
          <w:p w:rsidR="00B964D7" w:rsidRPr="00982902" w:rsidRDefault="00B964D7" w:rsidP="00A054BF">
            <w:pPr>
              <w:spacing w:line="240" w:lineRule="atLeast"/>
              <w:jc w:val="both"/>
              <w:rPr>
                <w:rFonts w:ascii="Arial" w:hAnsi="Arial" w:cs="Arial"/>
                <w:lang w:val="eu-ES"/>
              </w:rPr>
            </w:pPr>
            <w:r w:rsidRPr="005D1DF0">
              <w:rPr>
                <w:rFonts w:ascii="Arial" w:hAnsi="Arial" w:cs="Arial"/>
              </w:rPr>
              <w:t>PRESIDENT</w:t>
            </w:r>
            <w:r w:rsidR="00A054BF">
              <w:rPr>
                <w:rFonts w:ascii="Arial" w:hAnsi="Arial" w:cs="Arial"/>
              </w:rPr>
              <w:t>E</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A122AD" w:rsidRPr="0024601C" w:rsidRDefault="00300637" w:rsidP="00A122AD">
            <w:pPr>
              <w:contextualSpacing/>
              <w:jc w:val="both"/>
              <w:rPr>
                <w:rFonts w:ascii="Arial" w:hAnsi="Arial" w:cs="Arial"/>
                <w:bCs/>
                <w:color w:val="FF0000"/>
                <w:lang w:eastAsia="eu-ES"/>
              </w:rPr>
            </w:pPr>
            <w:r>
              <w:rPr>
                <w:rFonts w:ascii="Arial" w:hAnsi="Arial" w:cs="Arial"/>
              </w:rPr>
              <w:t xml:space="preserve">Joseba </w:t>
            </w:r>
            <w:proofErr w:type="spellStart"/>
            <w:r>
              <w:rPr>
                <w:rFonts w:ascii="Arial" w:hAnsi="Arial" w:cs="Arial"/>
              </w:rPr>
              <w:t>Amondarain</w:t>
            </w:r>
            <w:proofErr w:type="spellEnd"/>
            <w:r>
              <w:rPr>
                <w:rFonts w:ascii="Arial" w:hAnsi="Arial" w:cs="Arial"/>
              </w:rPr>
              <w:t xml:space="preserve"> </w:t>
            </w:r>
            <w:proofErr w:type="spellStart"/>
            <w:r>
              <w:rPr>
                <w:rFonts w:ascii="Arial" w:hAnsi="Arial" w:cs="Arial"/>
              </w:rPr>
              <w:t>Senperena</w:t>
            </w:r>
            <w:proofErr w:type="spellEnd"/>
            <w:r w:rsidR="00A122AD">
              <w:rPr>
                <w:rFonts w:ascii="Arial" w:hAnsi="Arial" w:cs="Arial"/>
              </w:rPr>
              <w:t xml:space="preserve">, </w:t>
            </w:r>
            <w:r w:rsidR="00A122AD" w:rsidRPr="0024601C">
              <w:rPr>
                <w:rFonts w:ascii="Arial" w:hAnsi="Arial" w:cs="Arial"/>
              </w:rPr>
              <w:t xml:space="preserve">Jefe del Servicio de </w:t>
            </w:r>
            <w:r>
              <w:rPr>
                <w:rFonts w:ascii="Arial" w:hAnsi="Arial" w:cs="Arial"/>
              </w:rPr>
              <w:t>Promo</w:t>
            </w:r>
            <w:r w:rsidR="00A122AD">
              <w:rPr>
                <w:rFonts w:ascii="Arial" w:hAnsi="Arial" w:cs="Arial"/>
              </w:rPr>
              <w:t xml:space="preserve">ción </w:t>
            </w:r>
            <w:r>
              <w:rPr>
                <w:rFonts w:ascii="Arial" w:hAnsi="Arial" w:cs="Arial"/>
              </w:rPr>
              <w:t>Económica</w:t>
            </w:r>
            <w:r w:rsidR="00A122AD" w:rsidRPr="0024601C">
              <w:rPr>
                <w:rFonts w:ascii="Arial" w:hAnsi="Arial" w:cs="Arial"/>
              </w:rPr>
              <w:t xml:space="preserve"> del Departamento de Promoción Económica, Turismo y Medio Rural</w:t>
            </w:r>
            <w:r w:rsidR="00267FE3">
              <w:rPr>
                <w:rFonts w:ascii="Arial" w:hAnsi="Arial" w:cs="Arial"/>
              </w:rPr>
              <w:t xml:space="preserve"> o persona en quien delegue.</w:t>
            </w:r>
          </w:p>
          <w:p w:rsidR="00B964D7" w:rsidRPr="0059068A" w:rsidRDefault="00B964D7" w:rsidP="00A122AD">
            <w:pPr>
              <w:contextualSpacing/>
              <w:jc w:val="both"/>
              <w:rPr>
                <w:rFonts w:ascii="Arial" w:hAnsi="Arial" w:cs="Arial"/>
                <w:highlight w:val="yellow"/>
              </w:rPr>
            </w:pPr>
          </w:p>
        </w:tc>
      </w:tr>
      <w:tr w:rsidR="00B964D7" w:rsidRPr="00982902" w:rsidTr="00300637">
        <w:trPr>
          <w:trHeight w:val="798"/>
        </w:trPr>
        <w:tc>
          <w:tcPr>
            <w:tcW w:w="2269" w:type="dxa"/>
            <w:tcBorders>
              <w:top w:val="single" w:sz="4" w:space="0" w:color="auto"/>
              <w:left w:val="single" w:sz="4" w:space="0" w:color="auto"/>
              <w:bottom w:val="single" w:sz="4" w:space="0" w:color="auto"/>
              <w:right w:val="single" w:sz="4" w:space="0" w:color="auto"/>
            </w:tcBorders>
            <w:vAlign w:val="center"/>
          </w:tcPr>
          <w:p w:rsidR="00B964D7" w:rsidRDefault="00B964D7" w:rsidP="00936C2B">
            <w:pPr>
              <w:jc w:val="both"/>
              <w:rPr>
                <w:rFonts w:ascii="Arial" w:hAnsi="Arial" w:cs="Arial"/>
                <w:szCs w:val="22"/>
                <w:lang w:eastAsia="en-US"/>
              </w:rPr>
            </w:pPr>
            <w:r w:rsidRPr="008D1BD1">
              <w:rPr>
                <w:rFonts w:ascii="Arial" w:hAnsi="Arial" w:cs="Arial"/>
              </w:rPr>
              <w:t>VICEPRESIDENT</w:t>
            </w:r>
            <w:r w:rsidR="00936C2B">
              <w:rPr>
                <w:rFonts w:ascii="Arial" w:hAnsi="Arial" w:cs="Arial"/>
              </w:rPr>
              <w:t>E</w:t>
            </w:r>
            <w:r w:rsidRPr="008D1BD1">
              <w:rPr>
                <w:rFonts w:ascii="Arial" w:hAnsi="Arial" w:cs="Arial"/>
              </w:rPr>
              <w:t xml:space="preserve"> Y VOCAL </w:t>
            </w:r>
            <w:r>
              <w:rPr>
                <w:rFonts w:ascii="Arial" w:hAnsi="Arial" w:cs="Arial"/>
              </w:rPr>
              <w:t>1º</w:t>
            </w:r>
          </w:p>
        </w:tc>
        <w:tc>
          <w:tcPr>
            <w:tcW w:w="6520" w:type="dxa"/>
            <w:tcBorders>
              <w:top w:val="single" w:sz="4" w:space="0" w:color="auto"/>
              <w:left w:val="single" w:sz="4" w:space="0" w:color="auto"/>
              <w:bottom w:val="single" w:sz="4" w:space="0" w:color="auto"/>
              <w:right w:val="single" w:sz="4" w:space="0" w:color="auto"/>
            </w:tcBorders>
            <w:vAlign w:val="center"/>
          </w:tcPr>
          <w:p w:rsidR="00B964D7" w:rsidRPr="0059068A" w:rsidRDefault="00936C2B" w:rsidP="00A054BF">
            <w:pPr>
              <w:contextualSpacing/>
              <w:jc w:val="both"/>
              <w:rPr>
                <w:rFonts w:ascii="Arial" w:hAnsi="Arial" w:cs="Arial"/>
                <w:highlight w:val="yellow"/>
              </w:rPr>
            </w:pPr>
            <w:r w:rsidRPr="008931CE">
              <w:rPr>
                <w:rFonts w:ascii="Arial" w:hAnsi="Arial" w:cs="Arial"/>
                <w:lang w:val="eu-ES"/>
              </w:rPr>
              <w:t xml:space="preserve">Segundo Díez </w:t>
            </w:r>
            <w:proofErr w:type="spellStart"/>
            <w:r w:rsidRPr="008931CE">
              <w:rPr>
                <w:rFonts w:ascii="Arial" w:hAnsi="Arial" w:cs="Arial"/>
                <w:lang w:val="eu-ES"/>
              </w:rPr>
              <w:t>Molinero</w:t>
            </w:r>
            <w:proofErr w:type="spellEnd"/>
            <w:r w:rsidRPr="008931CE">
              <w:rPr>
                <w:rFonts w:ascii="Arial" w:hAnsi="Arial" w:cs="Arial"/>
                <w:lang w:val="eu-ES"/>
              </w:rPr>
              <w:t xml:space="preserve">, </w:t>
            </w:r>
            <w:r>
              <w:rPr>
                <w:rFonts w:ascii="Arial" w:hAnsi="Arial" w:cs="Arial"/>
                <w:lang w:val="eu-ES"/>
              </w:rPr>
              <w:t>S</w:t>
            </w:r>
            <w:proofErr w:type="spellStart"/>
            <w:r w:rsidRPr="008931CE">
              <w:rPr>
                <w:rFonts w:ascii="Arial" w:hAnsi="Arial" w:cs="Arial"/>
              </w:rPr>
              <w:t>ecretario</w:t>
            </w:r>
            <w:proofErr w:type="spellEnd"/>
            <w:r w:rsidRPr="008931CE">
              <w:rPr>
                <w:rFonts w:ascii="Arial" w:hAnsi="Arial" w:cs="Arial"/>
              </w:rPr>
              <w:t xml:space="preserve"> </w:t>
            </w:r>
            <w:r w:rsidR="00A054BF">
              <w:rPr>
                <w:rFonts w:ascii="Arial" w:hAnsi="Arial" w:cs="Arial"/>
              </w:rPr>
              <w:t>T</w:t>
            </w:r>
            <w:r w:rsidRPr="008931CE">
              <w:rPr>
                <w:rFonts w:ascii="Arial" w:hAnsi="Arial" w:cs="Arial"/>
              </w:rPr>
              <w:t>écnico del Departamento de Promoción Económica, Turismo y Medio Rural, con funciones de asesoramiento</w:t>
            </w:r>
            <w:r>
              <w:rPr>
                <w:rFonts w:ascii="Arial" w:hAnsi="Arial" w:cs="Arial"/>
              </w:rPr>
              <w:t xml:space="preserve"> </w:t>
            </w:r>
            <w:r w:rsidRPr="008931CE">
              <w:rPr>
                <w:rFonts w:ascii="Arial" w:hAnsi="Arial" w:cs="Arial"/>
              </w:rPr>
              <w:t>jurídico.</w:t>
            </w:r>
          </w:p>
        </w:tc>
      </w:tr>
      <w:tr w:rsidR="00936C2B" w:rsidRPr="00982902" w:rsidTr="00936C2B">
        <w:trPr>
          <w:trHeight w:val="614"/>
        </w:trPr>
        <w:tc>
          <w:tcPr>
            <w:tcW w:w="2269" w:type="dxa"/>
            <w:tcBorders>
              <w:top w:val="single" w:sz="4" w:space="0" w:color="auto"/>
              <w:left w:val="single" w:sz="4" w:space="0" w:color="auto"/>
              <w:bottom w:val="single" w:sz="4" w:space="0" w:color="auto"/>
              <w:right w:val="single" w:sz="4" w:space="0" w:color="auto"/>
            </w:tcBorders>
            <w:vAlign w:val="center"/>
          </w:tcPr>
          <w:p w:rsidR="00936C2B" w:rsidRPr="000D1A06" w:rsidRDefault="00936C2B" w:rsidP="00936C2B">
            <w:pPr>
              <w:pStyle w:val="Textodebloque"/>
              <w:spacing w:line="240" w:lineRule="atLeast"/>
              <w:ind w:left="1134" w:right="0" w:hanging="1134"/>
              <w:rPr>
                <w:rFonts w:cs="Arial"/>
                <w:sz w:val="20"/>
              </w:rPr>
            </w:pPr>
            <w:r w:rsidRPr="00CC05E0">
              <w:rPr>
                <w:rFonts w:cs="Arial"/>
                <w:sz w:val="20"/>
              </w:rPr>
              <w:t xml:space="preserve">VOCAL </w:t>
            </w:r>
            <w:r>
              <w:rPr>
                <w:rFonts w:cs="Arial"/>
                <w:sz w:val="20"/>
              </w:rPr>
              <w:t>2º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59068A" w:rsidRDefault="00936C2B" w:rsidP="00936C2B">
            <w:pPr>
              <w:jc w:val="both"/>
              <w:rPr>
                <w:rFonts w:ascii="Arial" w:hAnsi="Arial" w:cs="Arial"/>
                <w:highlight w:val="yellow"/>
              </w:rPr>
            </w:pPr>
            <w:r w:rsidRPr="00027F5E">
              <w:rPr>
                <w:rFonts w:ascii="Arial" w:hAnsi="Arial" w:cs="Arial"/>
              </w:rPr>
              <w:t xml:space="preserve">Iñaki Ibarrola Urraca, </w:t>
            </w:r>
            <w:r w:rsidR="00A05723">
              <w:rPr>
                <w:rFonts w:ascii="Arial" w:hAnsi="Arial" w:cs="Arial"/>
              </w:rPr>
              <w:t>t</w:t>
            </w:r>
            <w:r w:rsidRPr="00027F5E">
              <w:rPr>
                <w:rFonts w:ascii="Arial" w:hAnsi="Arial" w:cs="Arial"/>
              </w:rPr>
              <w:t xml:space="preserve">écnico de </w:t>
            </w:r>
            <w:r w:rsidR="00A05723">
              <w:rPr>
                <w:rFonts w:ascii="Arial" w:hAnsi="Arial" w:cs="Arial"/>
              </w:rPr>
              <w:t>a</w:t>
            </w:r>
            <w:r w:rsidRPr="00027F5E">
              <w:rPr>
                <w:rFonts w:ascii="Arial" w:hAnsi="Arial" w:cs="Arial"/>
              </w:rPr>
              <w:t xml:space="preserve">dministración </w:t>
            </w:r>
            <w:r w:rsidR="00A05723">
              <w:rPr>
                <w:rFonts w:ascii="Arial" w:hAnsi="Arial" w:cs="Arial"/>
              </w:rPr>
              <w:t>g</w:t>
            </w:r>
            <w:r w:rsidRPr="00027F5E">
              <w:rPr>
                <w:rFonts w:ascii="Arial" w:hAnsi="Arial" w:cs="Arial"/>
              </w:rPr>
              <w:t>eneral del Departamento de Promoción Económica, Turismo y Medio Rural</w:t>
            </w:r>
            <w:r>
              <w:rPr>
                <w:rFonts w:ascii="Arial" w:hAnsi="Arial" w:cs="Arial"/>
              </w:rPr>
              <w:t>.</w:t>
            </w:r>
          </w:p>
        </w:tc>
      </w:tr>
      <w:tr w:rsidR="00936C2B" w:rsidRPr="00982902" w:rsidTr="00D6445B">
        <w:trPr>
          <w:trHeight w:val="680"/>
        </w:trPr>
        <w:tc>
          <w:tcPr>
            <w:tcW w:w="2269" w:type="dxa"/>
            <w:tcBorders>
              <w:top w:val="single" w:sz="4" w:space="0" w:color="auto"/>
              <w:left w:val="single" w:sz="4" w:space="0" w:color="auto"/>
              <w:bottom w:val="single" w:sz="4" w:space="0" w:color="auto"/>
              <w:right w:val="single" w:sz="4" w:space="0" w:color="auto"/>
            </w:tcBorders>
            <w:vAlign w:val="center"/>
          </w:tcPr>
          <w:p w:rsidR="00936C2B" w:rsidRPr="00CC05E0" w:rsidRDefault="00936C2B" w:rsidP="00936C2B">
            <w:pPr>
              <w:jc w:val="both"/>
              <w:rPr>
                <w:rFonts w:cs="Arial"/>
              </w:rPr>
            </w:pPr>
            <w:r w:rsidRPr="00CC05E0">
              <w:rPr>
                <w:rFonts w:ascii="Arial" w:hAnsi="Arial" w:cs="Arial"/>
              </w:rPr>
              <w:t xml:space="preserve">VOCAL </w:t>
            </w:r>
            <w:r>
              <w:rPr>
                <w:rFonts w:ascii="Arial" w:hAnsi="Arial" w:cs="Arial"/>
              </w:rPr>
              <w:t>3º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59068A" w:rsidRDefault="00A05723" w:rsidP="00936C2B">
            <w:pPr>
              <w:jc w:val="both"/>
              <w:rPr>
                <w:rFonts w:ascii="Arial" w:hAnsi="Arial" w:cs="Arial"/>
                <w:highlight w:val="yellow"/>
              </w:rPr>
            </w:pPr>
            <w:r>
              <w:rPr>
                <w:rFonts w:ascii="Arial" w:hAnsi="Arial" w:cs="Arial"/>
              </w:rPr>
              <w:t>Nerea Ibarrola Urraca, t</w:t>
            </w:r>
            <w:r w:rsidR="00936C2B" w:rsidRPr="00027F5E">
              <w:rPr>
                <w:rFonts w:ascii="Arial" w:hAnsi="Arial" w:cs="Arial"/>
              </w:rPr>
              <w:t>écnic</w:t>
            </w:r>
            <w:r w:rsidR="00936C2B">
              <w:rPr>
                <w:rFonts w:ascii="Arial" w:hAnsi="Arial" w:cs="Arial"/>
              </w:rPr>
              <w:t>a</w:t>
            </w:r>
            <w:r w:rsidR="00936C2B" w:rsidRPr="00027F5E">
              <w:rPr>
                <w:rFonts w:ascii="Arial" w:hAnsi="Arial" w:cs="Arial"/>
              </w:rPr>
              <w:t xml:space="preserve"> de </w:t>
            </w:r>
            <w:r>
              <w:rPr>
                <w:rFonts w:ascii="Arial" w:hAnsi="Arial" w:cs="Arial"/>
              </w:rPr>
              <w:t>a</w:t>
            </w:r>
            <w:r w:rsidR="00936C2B" w:rsidRPr="00027F5E">
              <w:rPr>
                <w:rFonts w:ascii="Arial" w:hAnsi="Arial" w:cs="Arial"/>
              </w:rPr>
              <w:t xml:space="preserve">dministración </w:t>
            </w:r>
            <w:r>
              <w:rPr>
                <w:rFonts w:ascii="Arial" w:hAnsi="Arial" w:cs="Arial"/>
              </w:rPr>
              <w:t>g</w:t>
            </w:r>
            <w:r w:rsidR="00936C2B" w:rsidRPr="00027F5E">
              <w:rPr>
                <w:rFonts w:ascii="Arial" w:hAnsi="Arial" w:cs="Arial"/>
              </w:rPr>
              <w:t>eneral del Departamento de Promoción Económica, Turismo y Medio Rural</w:t>
            </w:r>
            <w:r w:rsidR="00936C2B">
              <w:rPr>
                <w:rFonts w:ascii="Arial" w:hAnsi="Arial" w:cs="Arial"/>
              </w:rPr>
              <w:t>.</w:t>
            </w:r>
          </w:p>
        </w:tc>
      </w:tr>
      <w:tr w:rsidR="00936C2B" w:rsidRPr="00027F5E" w:rsidTr="00D6445B">
        <w:trPr>
          <w:trHeight w:val="698"/>
        </w:trPr>
        <w:tc>
          <w:tcPr>
            <w:tcW w:w="2269"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DD31E6">
            <w:pPr>
              <w:ind w:right="-434"/>
              <w:rPr>
                <w:rFonts w:ascii="Arial" w:hAnsi="Arial" w:cs="Arial"/>
              </w:rPr>
            </w:pPr>
            <w:r w:rsidRPr="004F5B25">
              <w:rPr>
                <w:rFonts w:ascii="Arial" w:hAnsi="Arial" w:cs="Arial"/>
              </w:rPr>
              <w:t xml:space="preserve">VOCAL </w:t>
            </w:r>
            <w:r w:rsidR="00DD31E6">
              <w:rPr>
                <w:rFonts w:ascii="Arial" w:hAnsi="Arial" w:cs="Arial"/>
              </w:rPr>
              <w:t>4</w:t>
            </w:r>
            <w:r w:rsidRPr="004F5B25">
              <w:rPr>
                <w:rFonts w:ascii="Arial" w:hAnsi="Arial" w:cs="Arial"/>
              </w:rPr>
              <w:t>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936C2B">
            <w:pPr>
              <w:spacing w:line="240" w:lineRule="atLeast"/>
              <w:ind w:right="31"/>
              <w:jc w:val="both"/>
              <w:rPr>
                <w:rFonts w:ascii="Arial" w:hAnsi="Arial" w:cs="Arial"/>
                <w:bCs/>
                <w:lang w:val="eu-ES"/>
              </w:rPr>
            </w:pPr>
            <w:r>
              <w:rPr>
                <w:rFonts w:ascii="Arial" w:hAnsi="Arial" w:cs="Arial"/>
              </w:rPr>
              <w:t xml:space="preserve">Xabier </w:t>
            </w:r>
            <w:proofErr w:type="spellStart"/>
            <w:r>
              <w:rPr>
                <w:rFonts w:ascii="Arial" w:hAnsi="Arial" w:cs="Arial"/>
              </w:rPr>
              <w:t>Lertxundi</w:t>
            </w:r>
            <w:proofErr w:type="spellEnd"/>
            <w:r>
              <w:rPr>
                <w:rFonts w:ascii="Arial" w:hAnsi="Arial" w:cs="Arial"/>
              </w:rPr>
              <w:t xml:space="preserve"> Agote, jefe </w:t>
            </w:r>
            <w:r w:rsidRPr="00027F5E">
              <w:rPr>
                <w:rFonts w:ascii="Arial" w:hAnsi="Arial" w:cs="Arial"/>
              </w:rPr>
              <w:t>del Servicio de Intervención y Auditoría del Departamento de Hacienda y Finanzas</w:t>
            </w:r>
            <w:r w:rsidR="00267FE3">
              <w:rPr>
                <w:rFonts w:ascii="Arial" w:hAnsi="Arial" w:cs="Arial"/>
              </w:rPr>
              <w:t xml:space="preserve"> o persona en quien delegue</w:t>
            </w:r>
            <w:r w:rsidRPr="00027F5E">
              <w:rPr>
                <w:rFonts w:ascii="Arial" w:hAnsi="Arial" w:cs="Arial"/>
              </w:rPr>
              <w:t>.</w:t>
            </w:r>
          </w:p>
        </w:tc>
      </w:tr>
      <w:tr w:rsidR="00936C2B" w:rsidRPr="0059068A" w:rsidTr="00D6445B">
        <w:trPr>
          <w:trHeight w:val="768"/>
        </w:trPr>
        <w:tc>
          <w:tcPr>
            <w:tcW w:w="2269" w:type="dxa"/>
            <w:tcBorders>
              <w:top w:val="single" w:sz="4" w:space="0" w:color="auto"/>
              <w:left w:val="single" w:sz="4" w:space="0" w:color="auto"/>
              <w:bottom w:val="single" w:sz="4" w:space="0" w:color="auto"/>
              <w:right w:val="single" w:sz="4" w:space="0" w:color="auto"/>
            </w:tcBorders>
            <w:vAlign w:val="center"/>
          </w:tcPr>
          <w:p w:rsidR="00936C2B" w:rsidRPr="00CC05E0" w:rsidRDefault="00936C2B" w:rsidP="00936C2B">
            <w:pPr>
              <w:spacing w:line="240" w:lineRule="atLeast"/>
              <w:ind w:right="-434"/>
              <w:jc w:val="both"/>
              <w:rPr>
                <w:rFonts w:ascii="Arial" w:hAnsi="Arial" w:cs="Arial"/>
              </w:rPr>
            </w:pPr>
            <w:r>
              <w:rPr>
                <w:rFonts w:ascii="Arial" w:hAnsi="Arial" w:cs="Arial"/>
              </w:rPr>
              <w:t>SECRETARIO</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936C2B">
            <w:pPr>
              <w:spacing w:line="240" w:lineRule="atLeast"/>
              <w:ind w:right="31"/>
              <w:jc w:val="both"/>
              <w:rPr>
                <w:rFonts w:ascii="Arial" w:hAnsi="Arial" w:cs="Arial"/>
                <w:bCs/>
                <w:lang w:val="eu-ES"/>
              </w:rPr>
            </w:pPr>
            <w:r w:rsidRPr="00027F5E">
              <w:rPr>
                <w:rFonts w:ascii="Arial" w:hAnsi="Arial" w:cs="Arial"/>
                <w:bCs/>
                <w:lang w:val="eu-ES"/>
              </w:rPr>
              <w:t xml:space="preserve">Iñaki Egizurain </w:t>
            </w:r>
            <w:proofErr w:type="spellStart"/>
            <w:r w:rsidRPr="00027F5E">
              <w:rPr>
                <w:rFonts w:ascii="Arial" w:hAnsi="Arial" w:cs="Arial"/>
                <w:bCs/>
                <w:lang w:val="eu-ES"/>
              </w:rPr>
              <w:t>Nebreda</w:t>
            </w:r>
            <w:r w:rsidRPr="004F5B25">
              <w:rPr>
                <w:rFonts w:ascii="Arial" w:hAnsi="Arial" w:cs="Arial"/>
                <w:bCs/>
                <w:lang w:val="eu-ES"/>
              </w:rPr>
              <w:t>,</w:t>
            </w:r>
            <w:proofErr w:type="spellEnd"/>
            <w:r w:rsidRPr="004F5B25">
              <w:rPr>
                <w:rFonts w:ascii="Arial" w:hAnsi="Arial" w:cs="Arial"/>
                <w:bCs/>
                <w:lang w:val="eu-ES"/>
              </w:rPr>
              <w:t xml:space="preserve"> </w:t>
            </w:r>
            <w:r>
              <w:rPr>
                <w:rFonts w:ascii="Arial" w:hAnsi="Arial" w:cs="Arial"/>
                <w:bCs/>
                <w:lang w:val="eu-ES"/>
              </w:rPr>
              <w:t>j</w:t>
            </w:r>
            <w:r w:rsidRPr="004F5B25">
              <w:rPr>
                <w:rFonts w:ascii="Arial" w:hAnsi="Arial" w:cs="Arial"/>
                <w:bCs/>
                <w:lang w:val="eu-ES"/>
              </w:rPr>
              <w:t xml:space="preserve">efe de </w:t>
            </w:r>
            <w:proofErr w:type="spellStart"/>
            <w:r w:rsidRPr="004F5B25">
              <w:rPr>
                <w:rFonts w:ascii="Arial" w:hAnsi="Arial" w:cs="Arial"/>
                <w:bCs/>
                <w:lang w:val="eu-ES"/>
              </w:rPr>
              <w:t>Sección</w:t>
            </w:r>
            <w:proofErr w:type="spellEnd"/>
            <w:r w:rsidRPr="004F5B25">
              <w:rPr>
                <w:rFonts w:ascii="Arial" w:hAnsi="Arial" w:cs="Arial"/>
                <w:bCs/>
                <w:lang w:val="eu-ES"/>
              </w:rPr>
              <w:t xml:space="preserve"> de </w:t>
            </w:r>
            <w:proofErr w:type="spellStart"/>
            <w:r w:rsidRPr="004F5B25">
              <w:rPr>
                <w:rFonts w:ascii="Arial" w:hAnsi="Arial" w:cs="Arial"/>
                <w:bCs/>
                <w:lang w:val="eu-ES"/>
              </w:rPr>
              <w:t>Asesoramiento</w:t>
            </w:r>
            <w:proofErr w:type="spellEnd"/>
            <w:r w:rsidRPr="004F5B25">
              <w:rPr>
                <w:rFonts w:ascii="Arial" w:hAnsi="Arial" w:cs="Arial"/>
                <w:bCs/>
                <w:lang w:val="eu-ES"/>
              </w:rPr>
              <w:t xml:space="preserve"> </w:t>
            </w:r>
            <w:proofErr w:type="spellStart"/>
            <w:r w:rsidRPr="004F5B25">
              <w:rPr>
                <w:rFonts w:ascii="Arial" w:hAnsi="Arial" w:cs="Arial"/>
                <w:bCs/>
                <w:lang w:val="eu-ES"/>
              </w:rPr>
              <w:t>Jurídico</w:t>
            </w:r>
            <w:proofErr w:type="spellEnd"/>
            <w:r w:rsidRPr="004F5B25">
              <w:rPr>
                <w:rFonts w:ascii="Arial" w:hAnsi="Arial" w:cs="Arial"/>
                <w:bCs/>
                <w:lang w:val="eu-ES"/>
              </w:rPr>
              <w:t xml:space="preserve"> y </w:t>
            </w:r>
            <w:proofErr w:type="spellStart"/>
            <w:r w:rsidRPr="004F5B25">
              <w:rPr>
                <w:rFonts w:ascii="Arial" w:hAnsi="Arial" w:cs="Arial"/>
                <w:bCs/>
                <w:lang w:val="eu-ES"/>
              </w:rPr>
              <w:t>Coordinación</w:t>
            </w:r>
            <w:proofErr w:type="spellEnd"/>
            <w:r w:rsidRPr="004F5B25">
              <w:rPr>
                <w:rFonts w:ascii="Arial" w:hAnsi="Arial" w:cs="Arial"/>
                <w:bCs/>
                <w:lang w:val="eu-ES"/>
              </w:rPr>
              <w:t xml:space="preserve"> de la </w:t>
            </w:r>
            <w:proofErr w:type="spellStart"/>
            <w:r w:rsidRPr="004F5B25">
              <w:rPr>
                <w:rFonts w:ascii="Arial" w:hAnsi="Arial" w:cs="Arial"/>
                <w:bCs/>
                <w:lang w:val="eu-ES"/>
              </w:rPr>
              <w:t>Secretaría</w:t>
            </w:r>
            <w:proofErr w:type="spellEnd"/>
            <w:r w:rsidRPr="004F5B25">
              <w:rPr>
                <w:rFonts w:ascii="Arial" w:hAnsi="Arial" w:cs="Arial"/>
                <w:bCs/>
                <w:lang w:val="eu-ES"/>
              </w:rPr>
              <w:t xml:space="preserve"> </w:t>
            </w:r>
            <w:proofErr w:type="spellStart"/>
            <w:r w:rsidRPr="004F5B25">
              <w:rPr>
                <w:rFonts w:ascii="Arial" w:hAnsi="Arial" w:cs="Arial"/>
                <w:bCs/>
                <w:lang w:val="eu-ES"/>
              </w:rPr>
              <w:t>Técnica</w:t>
            </w:r>
            <w:proofErr w:type="spellEnd"/>
            <w:r w:rsidRPr="004F5B25">
              <w:rPr>
                <w:rFonts w:ascii="Arial" w:hAnsi="Arial" w:cs="Arial"/>
                <w:bCs/>
                <w:lang w:val="eu-ES"/>
              </w:rPr>
              <w:t xml:space="preserve"> del </w:t>
            </w:r>
            <w:proofErr w:type="spellStart"/>
            <w:r w:rsidRPr="004F5B25">
              <w:rPr>
                <w:rFonts w:ascii="Arial" w:hAnsi="Arial" w:cs="Arial"/>
                <w:bCs/>
                <w:lang w:val="eu-ES"/>
              </w:rPr>
              <w:t>Departamento</w:t>
            </w:r>
            <w:proofErr w:type="spellEnd"/>
            <w:r w:rsidRPr="004F5B25">
              <w:rPr>
                <w:rFonts w:ascii="Arial" w:hAnsi="Arial" w:cs="Arial"/>
                <w:bCs/>
                <w:lang w:val="eu-ES"/>
              </w:rPr>
              <w:t xml:space="preserve"> de </w:t>
            </w:r>
            <w:proofErr w:type="spellStart"/>
            <w:r w:rsidRPr="004F5B25">
              <w:rPr>
                <w:rFonts w:ascii="Arial" w:hAnsi="Arial" w:cs="Arial"/>
                <w:bCs/>
                <w:lang w:val="eu-ES"/>
              </w:rPr>
              <w:t>Promoción</w:t>
            </w:r>
            <w:proofErr w:type="spellEnd"/>
            <w:r w:rsidRPr="004F5B25">
              <w:rPr>
                <w:rFonts w:ascii="Arial" w:hAnsi="Arial" w:cs="Arial"/>
                <w:bCs/>
                <w:lang w:val="eu-ES"/>
              </w:rPr>
              <w:t xml:space="preserve"> </w:t>
            </w:r>
            <w:proofErr w:type="spellStart"/>
            <w:r w:rsidRPr="004F5B25">
              <w:rPr>
                <w:rFonts w:ascii="Arial" w:hAnsi="Arial" w:cs="Arial"/>
                <w:bCs/>
                <w:lang w:val="eu-ES"/>
              </w:rPr>
              <w:t>Económica</w:t>
            </w:r>
            <w:proofErr w:type="spellEnd"/>
            <w:r w:rsidRPr="004F5B25">
              <w:rPr>
                <w:rFonts w:ascii="Arial" w:hAnsi="Arial" w:cs="Arial"/>
                <w:bCs/>
                <w:lang w:val="eu-ES"/>
              </w:rPr>
              <w:t xml:space="preserve">, Turismo y Medio </w:t>
            </w:r>
            <w:proofErr w:type="spellStart"/>
            <w:r w:rsidRPr="004F5B25">
              <w:rPr>
                <w:rFonts w:ascii="Arial" w:hAnsi="Arial" w:cs="Arial"/>
                <w:bCs/>
                <w:lang w:val="eu-ES"/>
              </w:rPr>
              <w:t>Rural</w:t>
            </w:r>
            <w:proofErr w:type="spellEnd"/>
            <w:r w:rsidRPr="004F5B25">
              <w:rPr>
                <w:rFonts w:ascii="Arial" w:hAnsi="Arial" w:cs="Arial"/>
                <w:bCs/>
                <w:lang w:val="eu-ES"/>
              </w:rPr>
              <w:t xml:space="preserve">    </w:t>
            </w:r>
          </w:p>
        </w:tc>
      </w:tr>
    </w:tbl>
    <w:p w:rsidR="00B964D7" w:rsidRDefault="00B964D7" w:rsidP="00233FE9">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936C2B" w:rsidRPr="00B07F45" w:rsidTr="00936C2B">
        <w:trPr>
          <w:trHeight w:hRule="exact" w:val="340"/>
        </w:trPr>
        <w:tc>
          <w:tcPr>
            <w:tcW w:w="8789" w:type="dxa"/>
            <w:vAlign w:val="center"/>
          </w:tcPr>
          <w:p w:rsidR="00936C2B" w:rsidRPr="00B07F45" w:rsidRDefault="00936C2B" w:rsidP="00936C2B">
            <w:pPr>
              <w:spacing w:before="40" w:after="40"/>
              <w:jc w:val="both"/>
              <w:rPr>
                <w:rFonts w:ascii="Arial" w:hAnsi="Arial" w:cs="Arial"/>
                <w:b/>
              </w:rPr>
            </w:pPr>
            <w:r>
              <w:rPr>
                <w:rFonts w:ascii="Arial" w:hAnsi="Arial" w:cs="Arial"/>
                <w:b/>
              </w:rPr>
              <w:t>30</w:t>
            </w:r>
            <w:r w:rsidRPr="00B07F45">
              <w:rPr>
                <w:rFonts w:ascii="Arial" w:hAnsi="Arial" w:cs="Arial"/>
                <w:b/>
              </w:rPr>
              <w:t>.- PLAZO PARA LA PRESENTACIÓN DE PROPOSICIONES</w:t>
            </w:r>
          </w:p>
        </w:tc>
      </w:tr>
      <w:tr w:rsidR="00936C2B" w:rsidRPr="00B07F45" w:rsidTr="00936C2B">
        <w:trPr>
          <w:trHeight w:val="454"/>
        </w:trPr>
        <w:tc>
          <w:tcPr>
            <w:tcW w:w="8789" w:type="dxa"/>
          </w:tcPr>
          <w:p w:rsidR="00936C2B" w:rsidRPr="00B07F45" w:rsidRDefault="00267FE3" w:rsidP="007109EA">
            <w:pPr>
              <w:spacing w:before="40" w:after="40" w:line="240" w:lineRule="atLeast"/>
              <w:jc w:val="both"/>
              <w:rPr>
                <w:rFonts w:ascii="Arial" w:hAnsi="Arial" w:cs="Arial"/>
                <w:i/>
              </w:rPr>
            </w:pPr>
            <w:r>
              <w:rPr>
                <w:rFonts w:ascii="Arial" w:hAnsi="Arial" w:cs="Arial"/>
              </w:rPr>
              <w:t xml:space="preserve">El plazo para la presentación de proposiciones será de </w:t>
            </w:r>
            <w:r w:rsidR="007109EA">
              <w:rPr>
                <w:rFonts w:ascii="Arial" w:hAnsi="Arial" w:cs="Arial"/>
                <w:b/>
              </w:rPr>
              <w:t>2</w:t>
            </w:r>
            <w:r w:rsidR="00CC1DCD">
              <w:rPr>
                <w:rFonts w:ascii="Arial" w:hAnsi="Arial" w:cs="Arial"/>
                <w:b/>
              </w:rPr>
              <w:t>0</w:t>
            </w:r>
            <w:r w:rsidRPr="002364D1">
              <w:rPr>
                <w:rFonts w:ascii="Arial" w:hAnsi="Arial" w:cs="Arial"/>
                <w:b/>
              </w:rPr>
              <w:t xml:space="preserve"> días naturales</w:t>
            </w:r>
            <w:r>
              <w:rPr>
                <w:rFonts w:ascii="Arial" w:hAnsi="Arial" w:cs="Arial"/>
              </w:rPr>
              <w:t xml:space="preserve"> a contar desde el siguiente a la publicación en el perfil de contratante del anuncio de licitación. </w:t>
            </w:r>
            <w:r w:rsidR="00936C2B" w:rsidRPr="00B16B0B">
              <w:rPr>
                <w:rFonts w:ascii="Arial" w:hAnsi="Arial" w:cs="Arial"/>
              </w:rPr>
              <w:t>(art. 156</w:t>
            </w:r>
            <w:r w:rsidR="00936C2B">
              <w:rPr>
                <w:rFonts w:ascii="Arial" w:hAnsi="Arial" w:cs="Arial"/>
              </w:rPr>
              <w:t>.</w:t>
            </w:r>
            <w:r>
              <w:rPr>
                <w:rFonts w:ascii="Arial" w:hAnsi="Arial" w:cs="Arial"/>
              </w:rPr>
              <w:t>6</w:t>
            </w:r>
            <w:r w:rsidR="00936C2B" w:rsidRPr="00B16B0B">
              <w:rPr>
                <w:rFonts w:ascii="Arial" w:hAnsi="Arial" w:cs="Arial"/>
              </w:rPr>
              <w:t xml:space="preserve"> LCSP)</w:t>
            </w:r>
          </w:p>
        </w:tc>
      </w:tr>
    </w:tbl>
    <w:p w:rsidR="00B964D7" w:rsidRPr="006918E8" w:rsidRDefault="00B964D7" w:rsidP="00233FE9">
      <w:pPr>
        <w:tabs>
          <w:tab w:val="left" w:pos="1440"/>
          <w:tab w:val="left" w:pos="7655"/>
        </w:tabs>
        <w:spacing w:line="240" w:lineRule="atLeast"/>
        <w:jc w:val="both"/>
        <w:rPr>
          <w:rFonts w:ascii="Arial" w:hAnsi="Arial" w:cs="Arial"/>
          <w:b/>
          <w:sz w:val="18"/>
          <w:szCs w:val="18"/>
        </w:rPr>
      </w:pPr>
    </w:p>
    <w:p w:rsidR="00936C2B" w:rsidRDefault="00936C2B" w:rsidP="00936C2B">
      <w:pPr>
        <w:jc w:val="center"/>
        <w:rPr>
          <w:rFonts w:ascii="Arial" w:hAnsi="Arial" w:cs="Arial"/>
        </w:rPr>
      </w:pPr>
      <w:r>
        <w:rPr>
          <w:rFonts w:ascii="Arial" w:hAnsi="Arial" w:cs="Arial"/>
        </w:rPr>
        <w:t xml:space="preserve">San </w:t>
      </w:r>
      <w:r w:rsidRPr="00E8681D">
        <w:rPr>
          <w:rFonts w:ascii="Arial" w:hAnsi="Arial" w:cs="Arial"/>
        </w:rPr>
        <w:t xml:space="preserve">Sebastián, </w:t>
      </w:r>
      <w:r w:rsidR="00D96DDD">
        <w:rPr>
          <w:rFonts w:ascii="Arial" w:hAnsi="Arial" w:cs="Arial"/>
        </w:rPr>
        <w:t xml:space="preserve">19 </w:t>
      </w:r>
      <w:r w:rsidRPr="00E8681D">
        <w:rPr>
          <w:rFonts w:ascii="Arial" w:hAnsi="Arial" w:cs="Arial"/>
        </w:rPr>
        <w:t xml:space="preserve">de </w:t>
      </w:r>
      <w:r w:rsidR="00300637">
        <w:rPr>
          <w:rFonts w:ascii="Arial" w:hAnsi="Arial" w:cs="Arial"/>
        </w:rPr>
        <w:t>septiembre</w:t>
      </w:r>
      <w:r>
        <w:rPr>
          <w:rFonts w:ascii="Arial" w:hAnsi="Arial" w:cs="Arial"/>
        </w:rPr>
        <w:t xml:space="preserve"> </w:t>
      </w:r>
      <w:r w:rsidRPr="00E8681D">
        <w:rPr>
          <w:rFonts w:ascii="Arial" w:hAnsi="Arial" w:cs="Arial"/>
        </w:rPr>
        <w:t>de 20</w:t>
      </w:r>
      <w:r>
        <w:rPr>
          <w:rFonts w:ascii="Arial" w:hAnsi="Arial" w:cs="Arial"/>
        </w:rPr>
        <w:t>22.</w:t>
      </w:r>
    </w:p>
    <w:p w:rsidR="00936C2B" w:rsidRDefault="00936C2B" w:rsidP="00936C2B">
      <w:pPr>
        <w:jc w:val="center"/>
        <w:rPr>
          <w:rFonts w:ascii="Arial" w:hAnsi="Arial" w:cs="Arial"/>
        </w:rPr>
      </w:pPr>
      <w:r>
        <w:rPr>
          <w:rFonts w:ascii="Arial" w:hAnsi="Arial" w:cs="Arial"/>
        </w:rPr>
        <w:t>EL SECRETARIO TÉCNICO DEL DEPARTAMENTO</w:t>
      </w:r>
    </w:p>
    <w:p w:rsidR="00936C2B" w:rsidRDefault="00936C2B" w:rsidP="00936C2B">
      <w:pPr>
        <w:jc w:val="center"/>
        <w:rPr>
          <w:rFonts w:ascii="Arial" w:hAnsi="Arial" w:cs="Arial"/>
        </w:rPr>
      </w:pPr>
    </w:p>
    <w:p w:rsidR="00D96DDD" w:rsidRDefault="00D96DDD" w:rsidP="00936C2B">
      <w:pPr>
        <w:jc w:val="center"/>
        <w:rPr>
          <w:rFonts w:ascii="Arial" w:hAnsi="Arial" w:cs="Arial"/>
        </w:rPr>
      </w:pPr>
    </w:p>
    <w:p w:rsidR="00936C2B" w:rsidRDefault="00936C2B" w:rsidP="00936C2B">
      <w:pPr>
        <w:jc w:val="center"/>
        <w:rPr>
          <w:rFonts w:ascii="Arial" w:hAnsi="Arial" w:cs="Arial"/>
        </w:rPr>
      </w:pPr>
      <w:r>
        <w:rPr>
          <w:rFonts w:ascii="Arial" w:hAnsi="Arial" w:cs="Arial"/>
        </w:rPr>
        <w:t>Fdo.: Segundo Díez Molinero</w:t>
      </w:r>
    </w:p>
    <w:p w:rsidR="00936C2B" w:rsidRDefault="00936C2B"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D96DDD" w:rsidRDefault="00D96DDD" w:rsidP="00233FE9">
      <w:pPr>
        <w:pStyle w:val="TDC1"/>
        <w:spacing w:line="240" w:lineRule="atLeast"/>
        <w:rPr>
          <w:rFonts w:cs="Arial"/>
          <w:lang w:val="es-ES"/>
        </w:rPr>
      </w:pPr>
    </w:p>
    <w:p w:rsidR="00DB1C39" w:rsidRDefault="00DB1C39" w:rsidP="00DB1C39"/>
    <w:p w:rsidR="00DB1C39" w:rsidRDefault="00DB1C39" w:rsidP="00DB1C39"/>
    <w:p w:rsidR="00DB1C39" w:rsidRDefault="00DB1C39" w:rsidP="00DB1C39"/>
    <w:p w:rsidR="00DB1C39" w:rsidRDefault="00DB1C39" w:rsidP="00DB1C39"/>
    <w:p w:rsidR="00DB1C39" w:rsidRPr="00DB1C39" w:rsidRDefault="00DB1C39" w:rsidP="00DB1C39"/>
    <w:p w:rsidR="00D96DDD" w:rsidRDefault="00D96DDD" w:rsidP="00233FE9">
      <w:pPr>
        <w:pStyle w:val="TDC1"/>
        <w:spacing w:line="240" w:lineRule="atLeast"/>
        <w:rPr>
          <w:rFonts w:cs="Arial"/>
          <w:lang w:val="es-ES"/>
        </w:r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Pr="00D6445B" w:rsidRDefault="00367F2F">
      <w:pPr>
        <w:pStyle w:val="TDC1"/>
        <w:rPr>
          <w:rFonts w:ascii="Calibri" w:hAnsi="Calibr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EC6701">
          <w:rPr>
            <w:noProof/>
            <w:webHidden/>
          </w:rPr>
          <w:t>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EC6701">
          <w:rPr>
            <w:noProof/>
            <w:webHidden/>
          </w:rPr>
          <w:t>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EC6701">
          <w:rPr>
            <w:noProof/>
            <w:webHidden/>
          </w:rPr>
          <w:t>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EC6701">
          <w:rPr>
            <w:noProof/>
            <w:webHidden/>
          </w:rPr>
          <w:t>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EC6701">
          <w:rPr>
            <w:noProof/>
            <w:webHidden/>
          </w:rPr>
          <w:t>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EC6701">
          <w:rPr>
            <w:noProof/>
            <w:webHidden/>
          </w:rPr>
          <w:t>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EC6701">
          <w:rPr>
            <w:noProof/>
            <w:webHidden/>
          </w:rPr>
          <w:t>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EC6701">
          <w:rPr>
            <w:noProof/>
            <w:webHidden/>
          </w:rPr>
          <w:t>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EC6701">
          <w:rPr>
            <w:noProof/>
            <w:webHidden/>
          </w:rPr>
          <w:t>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EC6701">
          <w:rPr>
            <w:noProof/>
            <w:webHidden/>
          </w:rPr>
          <w:t>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EC6701">
          <w:rPr>
            <w:noProof/>
            <w:webHidden/>
          </w:rPr>
          <w:t>3</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EC6701">
          <w:rPr>
            <w:noProof/>
            <w:webHidden/>
          </w:rPr>
          <w:t>3</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EC6701">
          <w:rPr>
            <w:noProof/>
            <w:webHidden/>
          </w:rPr>
          <w:t>4</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EC6701">
          <w:rPr>
            <w:noProof/>
            <w:webHidden/>
          </w:rPr>
          <w:t>5</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EC6701">
          <w:rPr>
            <w:noProof/>
            <w:webHidden/>
          </w:rPr>
          <w:t>5</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EC6701">
          <w:rPr>
            <w:noProof/>
            <w:webHidden/>
          </w:rPr>
          <w:t>5</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EC6701">
          <w:rPr>
            <w:noProof/>
            <w:webHidden/>
          </w:rPr>
          <w:t>5</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EC6701">
          <w:rPr>
            <w:noProof/>
            <w:webHidden/>
          </w:rPr>
          <w:t>6</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EC6701">
          <w:rPr>
            <w:noProof/>
            <w:webHidden/>
          </w:rPr>
          <w:t>6</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EC6701">
          <w:rPr>
            <w:noProof/>
            <w:webHidden/>
          </w:rPr>
          <w:t>6</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EC6701">
          <w:rPr>
            <w:noProof/>
            <w:webHidden/>
          </w:rPr>
          <w:t>6</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EC6701">
          <w:rPr>
            <w:noProof/>
            <w:webHidden/>
          </w:rPr>
          <w:t>8</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EC6701">
          <w:rPr>
            <w:noProof/>
            <w:webHidden/>
          </w:rPr>
          <w:t>8</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EC6701">
          <w:rPr>
            <w:noProof/>
            <w:webHidden/>
          </w:rPr>
          <w:t>9</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EC6701">
          <w:rPr>
            <w:noProof/>
            <w:webHidden/>
          </w:rPr>
          <w:t>9</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EC6701">
          <w:rPr>
            <w:noProof/>
            <w:webHidden/>
          </w:rPr>
          <w:t>10</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EC6701">
          <w:rPr>
            <w:noProof/>
            <w:webHidden/>
          </w:rPr>
          <w:t>10</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EC6701">
          <w:rPr>
            <w:noProof/>
            <w:webHidden/>
          </w:rPr>
          <w:t>10</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EC6701">
          <w:rPr>
            <w:noProof/>
            <w:webHidden/>
          </w:rPr>
          <w:t>11</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EC6701">
          <w:rPr>
            <w:noProof/>
            <w:webHidden/>
          </w:rPr>
          <w:t>11</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EC6701">
          <w:rPr>
            <w:noProof/>
            <w:webHidden/>
          </w:rPr>
          <w:t>11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EC6701">
          <w:rPr>
            <w:noProof/>
            <w:webHidden/>
          </w:rPr>
          <w:t>11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EC6701">
          <w:rPr>
            <w:noProof/>
            <w:webHidden/>
          </w:rPr>
          <w:t>12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EC6701">
          <w:rPr>
            <w:noProof/>
            <w:webHidden/>
          </w:rPr>
          <w:t>12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EC6701">
          <w:rPr>
            <w:noProof/>
            <w:webHidden/>
          </w:rPr>
          <w:t>12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EC6701">
          <w:rPr>
            <w:noProof/>
            <w:webHidden/>
          </w:rPr>
          <w:t>12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EC6701">
          <w:rPr>
            <w:noProof/>
            <w:webHidden/>
          </w:rPr>
          <w:t>13</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EC6701">
          <w:rPr>
            <w:noProof/>
            <w:webHidden/>
          </w:rPr>
          <w:t>13</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EC6701">
          <w:rPr>
            <w:noProof/>
            <w:webHidden/>
          </w:rPr>
          <w:t>13</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EC6701">
          <w:rPr>
            <w:noProof/>
            <w:webHidden/>
          </w:rPr>
          <w:t>13</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EC6701">
          <w:rPr>
            <w:noProof/>
            <w:webHidden/>
          </w:rPr>
          <w:t>13</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EC6701">
          <w:rPr>
            <w:noProof/>
            <w:webHidden/>
          </w:rPr>
          <w:t>16</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EC6701">
          <w:rPr>
            <w:noProof/>
            <w:webHidden/>
          </w:rPr>
          <w:t>17</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EC6701">
          <w:rPr>
            <w:noProof/>
            <w:webHidden/>
          </w:rPr>
          <w:t>18</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EC6701">
          <w:rPr>
            <w:noProof/>
            <w:webHidden/>
          </w:rPr>
          <w:t>19</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EC6701">
          <w:rPr>
            <w:noProof/>
            <w:webHidden/>
          </w:rPr>
          <w:t>19</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EC6701">
          <w:rPr>
            <w:noProof/>
            <w:webHidden/>
          </w:rPr>
          <w:t>20</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EC6701">
          <w:rPr>
            <w:noProof/>
            <w:webHidden/>
          </w:rPr>
          <w:t>20</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EC6701">
          <w:rPr>
            <w:noProof/>
            <w:webHidden/>
          </w:rPr>
          <w:t>20</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EC6701">
          <w:rPr>
            <w:noProof/>
            <w:webHidden/>
          </w:rPr>
          <w:t>20</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EC6701">
          <w:rPr>
            <w:noProof/>
            <w:webHidden/>
          </w:rPr>
          <w:t>21</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EC6701">
          <w:rPr>
            <w:noProof/>
            <w:webHidden/>
          </w:rPr>
          <w:t>21</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EC6701">
          <w:rPr>
            <w:noProof/>
            <w:webHidden/>
          </w:rPr>
          <w:t>22</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EC6701">
          <w:rPr>
            <w:noProof/>
            <w:webHidden/>
          </w:rPr>
          <w:t>22</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EC6701">
          <w:rPr>
            <w:noProof/>
            <w:webHidden/>
          </w:rPr>
          <w:t>23</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EC6701">
          <w:rPr>
            <w:noProof/>
            <w:webHidden/>
          </w:rPr>
          <w:t>24</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EC6701">
          <w:rPr>
            <w:noProof/>
            <w:webHidden/>
          </w:rPr>
          <w:t>24</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EC6701">
          <w:rPr>
            <w:noProof/>
            <w:webHidden/>
          </w:rPr>
          <w:t>26</w:t>
        </w:r>
        <w:r w:rsidR="00794A85">
          <w:rPr>
            <w:noProof/>
            <w:webHidden/>
          </w:rPr>
          <w:fldChar w:fldCharType="end"/>
        </w:r>
      </w:hyperlink>
    </w:p>
    <w:p w:rsidR="00794A85" w:rsidRPr="00D6445B" w:rsidRDefault="006D60F1">
      <w:pPr>
        <w:pStyle w:val="TDC4"/>
        <w:tabs>
          <w:tab w:val="right" w:leader="dot" w:pos="8494"/>
        </w:tabs>
        <w:rPr>
          <w:rFonts w:ascii="Calibri" w:hAnsi="Calibr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EC6701">
          <w:rPr>
            <w:noProof/>
            <w:webHidden/>
          </w:rPr>
          <w:t>28</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EC6701">
          <w:rPr>
            <w:noProof/>
            <w:webHidden/>
          </w:rPr>
          <w:t>29</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EC6701">
          <w:rPr>
            <w:noProof/>
            <w:webHidden/>
          </w:rPr>
          <w:t>30</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EC6701">
          <w:rPr>
            <w:noProof/>
            <w:webHidden/>
          </w:rPr>
          <w:t>30</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EC6701">
          <w:rPr>
            <w:noProof/>
            <w:webHidden/>
          </w:rPr>
          <w:t>31</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EC6701">
          <w:rPr>
            <w:noProof/>
            <w:webHidden/>
          </w:rPr>
          <w:t>31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EC6701">
          <w:rPr>
            <w:noProof/>
            <w:webHidden/>
          </w:rPr>
          <w:t>31</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EC6701">
          <w:rPr>
            <w:noProof/>
            <w:webHidden/>
          </w:rPr>
          <w:t>31</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EC6701">
          <w:rPr>
            <w:noProof/>
            <w:webHidden/>
          </w:rPr>
          <w:t>31</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EC6701">
          <w:rPr>
            <w:noProof/>
            <w:webHidden/>
          </w:rPr>
          <w:t>32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EC6701">
          <w:rPr>
            <w:noProof/>
            <w:webHidden/>
          </w:rPr>
          <w:t>32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EC6701">
          <w:rPr>
            <w:noProof/>
            <w:webHidden/>
          </w:rPr>
          <w:t>32</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EC6701">
          <w:rPr>
            <w:noProof/>
            <w:webHidden/>
          </w:rPr>
          <w:t>34</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EC6701">
          <w:rPr>
            <w:noProof/>
            <w:webHidden/>
          </w:rPr>
          <w:t>34</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EC6701">
          <w:rPr>
            <w:noProof/>
            <w:webHidden/>
          </w:rPr>
          <w:t>34</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EC6701">
          <w:rPr>
            <w:noProof/>
            <w:webHidden/>
          </w:rPr>
          <w:t>35</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EC6701">
          <w:rPr>
            <w:noProof/>
            <w:webHidden/>
          </w:rPr>
          <w:t>35</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EC6701">
          <w:rPr>
            <w:noProof/>
            <w:webHidden/>
          </w:rPr>
          <w:t>36</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EC6701">
          <w:rPr>
            <w:noProof/>
            <w:webHidden/>
          </w:rPr>
          <w:t>36</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EC6701">
          <w:rPr>
            <w:noProof/>
            <w:webHidden/>
          </w:rPr>
          <w:t>36</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EC6701">
          <w:rPr>
            <w:noProof/>
            <w:webHidden/>
          </w:rPr>
          <w:t>36</w:t>
        </w:r>
        <w:r w:rsidR="00794A85">
          <w:rPr>
            <w:noProof/>
            <w:webHidden/>
          </w:rPr>
          <w:fldChar w:fldCharType="end"/>
        </w:r>
      </w:hyperlink>
    </w:p>
    <w:p w:rsidR="00794A85" w:rsidRPr="00D6445B" w:rsidRDefault="006D60F1">
      <w:pPr>
        <w:pStyle w:val="TDC3"/>
        <w:tabs>
          <w:tab w:val="right" w:leader="dot" w:pos="8494"/>
        </w:tabs>
        <w:rPr>
          <w:rFonts w:ascii="Calibri" w:hAnsi="Calibr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EC6701">
          <w:rPr>
            <w:noProof/>
            <w:webHidden/>
          </w:rPr>
          <w:t>37</w:t>
        </w:r>
        <w:r w:rsidR="00794A85">
          <w:rPr>
            <w:noProof/>
            <w:webHidden/>
          </w:rPr>
          <w:fldChar w:fldCharType="end"/>
        </w:r>
      </w:hyperlink>
    </w:p>
    <w:p w:rsidR="00794A85" w:rsidRPr="00D6445B" w:rsidRDefault="006D60F1">
      <w:pPr>
        <w:pStyle w:val="TDC2"/>
        <w:rPr>
          <w:rFonts w:ascii="Calibri" w:hAnsi="Calibr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EC6701">
          <w:rPr>
            <w:noProof/>
            <w:webHidden/>
          </w:rPr>
          <w:t>37</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EC6701">
          <w:rPr>
            <w:noProof/>
            <w:webHidden/>
          </w:rPr>
          <w:t>38</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EC6701">
          <w:rPr>
            <w:noProof/>
            <w:webHidden/>
          </w:rPr>
          <w:t>39</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EC6701">
          <w:rPr>
            <w:noProof/>
            <w:webHidden/>
          </w:rPr>
          <w:t>40</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EC6701">
          <w:rPr>
            <w:noProof/>
            <w:webHidden/>
          </w:rPr>
          <w:t>42</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EC6701">
          <w:rPr>
            <w:noProof/>
            <w:webHidden/>
          </w:rPr>
          <w:t>44</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EC6701">
          <w:rPr>
            <w:noProof/>
            <w:webHidden/>
          </w:rPr>
          <w:t>45</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EC6701">
          <w:rPr>
            <w:noProof/>
            <w:webHidden/>
          </w:rPr>
          <w:t>46</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EC6701">
          <w:rPr>
            <w:noProof/>
            <w:webHidden/>
          </w:rPr>
          <w:t>47</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EC6701">
          <w:rPr>
            <w:noProof/>
            <w:webHidden/>
          </w:rPr>
          <w:t>48</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EC6701">
          <w:rPr>
            <w:noProof/>
            <w:webHidden/>
          </w:rPr>
          <w:t>49</w:t>
        </w:r>
        <w:r w:rsidR="00794A85">
          <w:rPr>
            <w:noProof/>
            <w:webHidden/>
          </w:rPr>
          <w:fldChar w:fldCharType="end"/>
        </w:r>
      </w:hyperlink>
    </w:p>
    <w:p w:rsidR="00794A85" w:rsidRPr="00D6445B" w:rsidRDefault="006D60F1">
      <w:pPr>
        <w:pStyle w:val="TDC1"/>
        <w:rPr>
          <w:rFonts w:ascii="Calibri" w:hAnsi="Calibr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EC6701">
          <w:rPr>
            <w:noProof/>
            <w:webHidden/>
          </w:rPr>
          <w:t>51</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1"/>
          <w:footerReference w:type="default" r:id="rId12"/>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5" w:name="_Toc463331524"/>
      <w:bookmarkStart w:id="26" w:name="_Toc506479357"/>
      <w:bookmarkStart w:id="27" w:name="_Toc24615592"/>
      <w:r w:rsidRPr="006918E8">
        <w:rPr>
          <w:sz w:val="22"/>
          <w:szCs w:val="22"/>
        </w:rPr>
        <w:t>CAPÍTULO I - DISPOSICIONES GENERALES</w:t>
      </w:r>
      <w:bookmarkEnd w:id="25"/>
      <w:bookmarkEnd w:id="26"/>
      <w:bookmarkEnd w:id="27"/>
    </w:p>
    <w:p w:rsidR="00367F2F" w:rsidRPr="006918E8" w:rsidRDefault="00367F2F" w:rsidP="00233FE9">
      <w:pPr>
        <w:pStyle w:val="Ttulo2"/>
        <w:spacing w:line="240" w:lineRule="atLeast"/>
        <w:jc w:val="both"/>
        <w:rPr>
          <w:i w:val="0"/>
          <w:iCs w:val="0"/>
          <w:sz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506479358"/>
      <w:bookmarkStart w:id="37" w:name="_Toc24615593"/>
      <w:r w:rsidRPr="006918E8">
        <w:rPr>
          <w:i w:val="0"/>
          <w:iCs w:val="0"/>
          <w:sz w:val="22"/>
        </w:rPr>
        <w:t>1.- Objeto del contrato</w:t>
      </w:r>
      <w:bookmarkEnd w:id="28"/>
      <w:bookmarkEnd w:id="29"/>
      <w:bookmarkEnd w:id="30"/>
      <w:bookmarkEnd w:id="31"/>
      <w:bookmarkEnd w:id="32"/>
      <w:bookmarkEnd w:id="33"/>
      <w:bookmarkEnd w:id="34"/>
      <w:bookmarkEnd w:id="35"/>
      <w:bookmarkEnd w:id="36"/>
      <w:bookmarkEnd w:id="3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8" w:name="_Toc463331526"/>
      <w:bookmarkStart w:id="39" w:name="_Toc506479359"/>
      <w:bookmarkStart w:id="40" w:name="_Toc24615594"/>
      <w:r w:rsidRPr="006918E8">
        <w:rPr>
          <w:i w:val="0"/>
          <w:iCs w:val="0"/>
          <w:sz w:val="22"/>
        </w:rPr>
        <w:t>2.- Necesidades administrativas a satisfacer mediante el contrato</w:t>
      </w:r>
      <w:bookmarkEnd w:id="38"/>
      <w:bookmarkEnd w:id="39"/>
      <w:bookmarkEnd w:id="40"/>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1" w:name="_Toc463331528"/>
      <w:bookmarkStart w:id="42" w:name="_Toc506479360"/>
      <w:bookmarkStart w:id="43" w:name="_Toc24615595"/>
      <w:bookmarkStart w:id="44" w:name="_Toc463331527"/>
      <w:r w:rsidRPr="006918E8">
        <w:rPr>
          <w:i w:val="0"/>
          <w:iCs w:val="0"/>
          <w:sz w:val="22"/>
        </w:rPr>
        <w:t>3.- Presupuesto base de licitación</w:t>
      </w:r>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5" w:name="_Toc506479361"/>
      <w:bookmarkStart w:id="46" w:name="_Toc24615596"/>
      <w:r w:rsidRPr="006918E8">
        <w:rPr>
          <w:i w:val="0"/>
          <w:iCs w:val="0"/>
          <w:sz w:val="22"/>
        </w:rPr>
        <w:t>4.- Valor estimado del contrato</w:t>
      </w:r>
      <w:bookmarkEnd w:id="44"/>
      <w:bookmarkEnd w:id="45"/>
      <w:bookmarkEnd w:id="4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7" w:name="_Toc463331529"/>
      <w:bookmarkStart w:id="48" w:name="_Toc506479362"/>
      <w:bookmarkStart w:id="49" w:name="_Toc24615597"/>
      <w:r w:rsidRPr="006918E8">
        <w:rPr>
          <w:i w:val="0"/>
          <w:iCs w:val="0"/>
          <w:sz w:val="22"/>
        </w:rPr>
        <w:t>5.- Precio del contrato</w:t>
      </w:r>
      <w:bookmarkEnd w:id="47"/>
      <w:bookmarkEnd w:id="48"/>
      <w:bookmarkEnd w:id="49"/>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D6445B">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D6445B">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0" w:name="_Toc463331530"/>
      <w:bookmarkStart w:id="51" w:name="_Toc506479363"/>
      <w:bookmarkStart w:id="52" w:name="_Toc24615598"/>
      <w:r w:rsidRPr="006918E8">
        <w:rPr>
          <w:i w:val="0"/>
          <w:iCs w:val="0"/>
          <w:sz w:val="22"/>
        </w:rPr>
        <w:t>6.- Existencia de crédito</w:t>
      </w:r>
      <w:bookmarkEnd w:id="50"/>
      <w:bookmarkEnd w:id="51"/>
      <w:bookmarkEnd w:id="52"/>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3" w:name="_Toc463331531"/>
      <w:bookmarkStart w:id="54" w:name="_Toc506479364"/>
      <w:bookmarkStart w:id="55" w:name="_Toc24615599"/>
      <w:r w:rsidRPr="006918E8">
        <w:rPr>
          <w:i w:val="0"/>
          <w:sz w:val="22"/>
          <w:szCs w:val="22"/>
        </w:rPr>
        <w:t>7.- Plazo y lugar de ejecución de la prestación de los servicio</w:t>
      </w:r>
      <w:bookmarkEnd w:id="53"/>
      <w:bookmarkEnd w:id="54"/>
      <w:r w:rsidRPr="006918E8">
        <w:rPr>
          <w:i w:val="0"/>
          <w:sz w:val="22"/>
          <w:szCs w:val="22"/>
        </w:rPr>
        <w:t>s</w:t>
      </w:r>
      <w:bookmarkEnd w:id="55"/>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6" w:name="_Toc463331532"/>
      <w:bookmarkStart w:id="57" w:name="_Toc506479365"/>
      <w:bookmarkStart w:id="58" w:name="_Toc24615600"/>
      <w:r w:rsidRPr="006918E8">
        <w:rPr>
          <w:i w:val="0"/>
          <w:iCs w:val="0"/>
          <w:sz w:val="22"/>
        </w:rPr>
        <w:t>8.- Revisión de precios</w:t>
      </w:r>
      <w:bookmarkEnd w:id="56"/>
      <w:bookmarkEnd w:id="57"/>
      <w:bookmarkEnd w:id="5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59" w:name="_Toc463331533"/>
      <w:bookmarkStart w:id="60"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1" w:name="_Toc24615601"/>
      <w:r w:rsidRPr="006918E8">
        <w:rPr>
          <w:i w:val="0"/>
          <w:iCs w:val="0"/>
          <w:sz w:val="22"/>
        </w:rPr>
        <w:t>9.- P</w:t>
      </w:r>
      <w:bookmarkEnd w:id="59"/>
      <w:bookmarkEnd w:id="60"/>
      <w:r w:rsidRPr="006918E8">
        <w:rPr>
          <w:i w:val="0"/>
          <w:iCs w:val="0"/>
          <w:sz w:val="22"/>
        </w:rPr>
        <w:t>ublicidad del contrato</w:t>
      </w:r>
      <w:bookmarkEnd w:id="61"/>
    </w:p>
    <w:p w:rsidR="00367F2F" w:rsidRPr="006918E8" w:rsidRDefault="00367F2F" w:rsidP="00C54D2B">
      <w:pPr>
        <w:spacing w:before="60" w:line="240" w:lineRule="atLeast"/>
        <w:jc w:val="both"/>
        <w:rPr>
          <w:rFonts w:ascii="Arial" w:hAnsi="Arial" w:cs="Arial"/>
        </w:rPr>
      </w:pPr>
      <w:bookmarkStart w:id="62"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3"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2"/>
      <w:bookmarkEnd w:id="63"/>
    </w:p>
    <w:p w:rsidR="00367F2F" w:rsidRPr="00543BD7" w:rsidRDefault="00367F2F" w:rsidP="006918E8">
      <w:pPr>
        <w:spacing w:before="60" w:line="240" w:lineRule="atLeast"/>
        <w:jc w:val="both"/>
        <w:rPr>
          <w:rFonts w:ascii="Arial" w:hAnsi="Arial" w:cs="Arial"/>
          <w:szCs w:val="22"/>
          <w:lang w:eastAsia="en-US"/>
        </w:rPr>
      </w:pPr>
      <w:bookmarkStart w:id="64" w:name="_Toc42401649"/>
      <w:bookmarkStart w:id="65" w:name="_Toc46289363"/>
      <w:bookmarkStart w:id="66" w:name="_Toc46543142"/>
      <w:bookmarkStart w:id="67" w:name="_Toc46825246"/>
      <w:bookmarkStart w:id="68" w:name="_Toc54085017"/>
      <w:bookmarkStart w:id="69" w:name="_Toc442871783"/>
      <w:bookmarkStart w:id="70" w:name="_Toc463331534"/>
      <w:bookmarkStart w:id="71"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2" w:name="_Toc24615603"/>
      <w:r w:rsidRPr="006918E8">
        <w:rPr>
          <w:i w:val="0"/>
          <w:iCs w:val="0"/>
          <w:sz w:val="22"/>
        </w:rPr>
        <w:t>11.- Régimen jurídico del contrato y prerrogativas de la Administración</w:t>
      </w:r>
      <w:bookmarkEnd w:id="64"/>
      <w:bookmarkEnd w:id="65"/>
      <w:bookmarkEnd w:id="66"/>
      <w:bookmarkEnd w:id="67"/>
      <w:bookmarkEnd w:id="68"/>
      <w:bookmarkEnd w:id="69"/>
      <w:bookmarkEnd w:id="70"/>
      <w:bookmarkEnd w:id="71"/>
      <w:bookmarkEnd w:id="7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3" w:name="_Toc506479369"/>
      <w:bookmarkStart w:id="74" w:name="_Toc24615604"/>
      <w:r w:rsidRPr="006918E8">
        <w:rPr>
          <w:i w:val="0"/>
          <w:sz w:val="22"/>
          <w:szCs w:val="22"/>
        </w:rPr>
        <w:t>12.- Régimen de recursos</w:t>
      </w:r>
      <w:bookmarkEnd w:id="73"/>
      <w:bookmarkEnd w:id="7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5" w:name="_Toc42401650"/>
      <w:bookmarkStart w:id="76" w:name="_Toc46289364"/>
      <w:bookmarkStart w:id="77" w:name="_Toc46543143"/>
      <w:bookmarkStart w:id="78" w:name="_Toc46825247"/>
      <w:bookmarkStart w:id="79" w:name="_Toc54085018"/>
      <w:bookmarkStart w:id="80" w:name="_Toc442871784"/>
      <w:bookmarkStart w:id="81" w:name="_Toc463331536"/>
      <w:bookmarkStart w:id="82" w:name="_Toc506479370"/>
      <w:bookmarkStart w:id="83" w:name="_Toc24615605"/>
      <w:r w:rsidRPr="006918E8">
        <w:rPr>
          <w:sz w:val="22"/>
          <w:szCs w:val="22"/>
        </w:rPr>
        <w:t>CAPÍTULO II - CONTRATACIÓN</w:t>
      </w:r>
      <w:bookmarkEnd w:id="75"/>
      <w:bookmarkEnd w:id="76"/>
      <w:bookmarkEnd w:id="77"/>
      <w:bookmarkEnd w:id="78"/>
      <w:bookmarkEnd w:id="79"/>
      <w:bookmarkEnd w:id="80"/>
      <w:bookmarkEnd w:id="81"/>
      <w:bookmarkEnd w:id="82"/>
      <w:bookmarkEnd w:id="83"/>
    </w:p>
    <w:p w:rsidR="00367F2F" w:rsidRPr="006918E8" w:rsidRDefault="00367F2F" w:rsidP="00233FE9">
      <w:pPr>
        <w:pStyle w:val="Ttulo2"/>
        <w:spacing w:line="240" w:lineRule="atLeast"/>
        <w:jc w:val="both"/>
        <w:rPr>
          <w:i w:val="0"/>
          <w:iCs w:val="0"/>
          <w:sz w:val="22"/>
        </w:rPr>
      </w:pPr>
      <w:bookmarkStart w:id="84" w:name="_Toc463331537"/>
      <w:bookmarkStart w:id="85" w:name="_Toc42401651"/>
      <w:bookmarkStart w:id="86" w:name="_Toc46289365"/>
      <w:bookmarkStart w:id="87" w:name="_Toc46543144"/>
      <w:bookmarkStart w:id="88" w:name="_Toc46825248"/>
      <w:bookmarkStart w:id="89" w:name="_Toc54085019"/>
      <w:bookmarkStart w:id="90" w:name="_Toc442871785"/>
      <w:bookmarkStart w:id="91" w:name="_Toc506479371"/>
      <w:bookmarkStart w:id="92" w:name="_Toc24615606"/>
      <w:r w:rsidRPr="006918E8">
        <w:rPr>
          <w:i w:val="0"/>
          <w:iCs w:val="0"/>
          <w:sz w:val="22"/>
        </w:rPr>
        <w:t>13.- Clase de expediente y forma de licitación</w:t>
      </w:r>
      <w:bookmarkEnd w:id="84"/>
      <w:bookmarkEnd w:id="85"/>
      <w:bookmarkEnd w:id="86"/>
      <w:bookmarkEnd w:id="87"/>
      <w:bookmarkEnd w:id="88"/>
      <w:bookmarkEnd w:id="89"/>
      <w:bookmarkEnd w:id="90"/>
      <w:bookmarkEnd w:id="91"/>
      <w:bookmarkEnd w:id="92"/>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3"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4" w:name="_Toc24615607"/>
      <w:r w:rsidRPr="006918E8">
        <w:rPr>
          <w:i w:val="0"/>
          <w:iCs w:val="0"/>
          <w:sz w:val="22"/>
        </w:rPr>
        <w:t>14.- Personas naturales o jurídicas licitadoras</w:t>
      </w:r>
      <w:bookmarkEnd w:id="93"/>
      <w:bookmarkEnd w:id="94"/>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5" w:name="_Toc463331538"/>
      <w:bookmarkStart w:id="96"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7" w:name="_Toc24615608"/>
      <w:r w:rsidRPr="006918E8">
        <w:rPr>
          <w:i w:val="0"/>
          <w:iCs w:val="0"/>
          <w:sz w:val="22"/>
        </w:rPr>
        <w:t>15.- Garantía provisional</w:t>
      </w:r>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8" w:name="_Toc463331539"/>
      <w:bookmarkStart w:id="99" w:name="_Toc506479374"/>
      <w:bookmarkStart w:id="100" w:name="_Toc24615609"/>
      <w:r w:rsidRPr="006918E8">
        <w:rPr>
          <w:i w:val="0"/>
          <w:iCs w:val="0"/>
          <w:sz w:val="22"/>
        </w:rPr>
        <w:t>16.- Presentación de proposiciones</w:t>
      </w:r>
      <w:bookmarkEnd w:id="98"/>
      <w:bookmarkEnd w:id="99"/>
      <w:bookmarkEnd w:id="100"/>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3"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1" w:name="_16.-_Proposiciones:_documentación"/>
      <w:bookmarkStart w:id="102" w:name="_Ref42334674"/>
      <w:bookmarkStart w:id="103" w:name="_Toc42401654"/>
      <w:bookmarkStart w:id="104" w:name="_Toc46289368"/>
      <w:bookmarkStart w:id="105" w:name="_Toc46543147"/>
      <w:bookmarkStart w:id="106" w:name="_Toc46825251"/>
      <w:bookmarkStart w:id="107" w:name="_Toc54085022"/>
      <w:bookmarkStart w:id="108" w:name="_Toc442871787"/>
      <w:bookmarkStart w:id="109" w:name="_Toc463331541"/>
      <w:bookmarkStart w:id="110" w:name="_Toc506479375"/>
      <w:bookmarkStart w:id="111" w:name="_Toc24615610"/>
      <w:bookmarkEnd w:id="101"/>
      <w:r w:rsidRPr="006918E8">
        <w:rPr>
          <w:i w:val="0"/>
          <w:iCs w:val="0"/>
          <w:sz w:val="22"/>
        </w:rPr>
        <w:t xml:space="preserve">17.- </w:t>
      </w:r>
      <w:bookmarkStart w:id="112" w:name="_Hlt42056881"/>
      <w:bookmarkEnd w:id="102"/>
      <w:bookmarkEnd w:id="103"/>
      <w:bookmarkEnd w:id="104"/>
      <w:bookmarkEnd w:id="105"/>
      <w:bookmarkEnd w:id="106"/>
      <w:bookmarkEnd w:id="107"/>
      <w:bookmarkEnd w:id="108"/>
      <w:bookmarkEnd w:id="109"/>
      <w:bookmarkEnd w:id="112"/>
      <w:r w:rsidRPr="006918E8">
        <w:rPr>
          <w:i w:val="0"/>
          <w:iCs w:val="0"/>
          <w:sz w:val="22"/>
        </w:rPr>
        <w:t>Información a las licitadoras</w:t>
      </w:r>
      <w:bookmarkEnd w:id="110"/>
      <w:bookmarkEnd w:id="111"/>
    </w:p>
    <w:p w:rsidR="00367F2F" w:rsidRPr="006918E8" w:rsidRDefault="00367F2F" w:rsidP="00233FE9">
      <w:pPr>
        <w:spacing w:before="60" w:line="240" w:lineRule="atLeast"/>
        <w:jc w:val="both"/>
        <w:rPr>
          <w:rFonts w:ascii="Arial" w:hAnsi="Arial" w:cs="Arial"/>
        </w:rPr>
      </w:pPr>
      <w:bookmarkStart w:id="113" w:name="_Hlt42334789"/>
      <w:bookmarkEnd w:id="113"/>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4" w:name="_Toc506479376"/>
      <w:bookmarkStart w:id="115" w:name="_Toc24615611"/>
      <w:r w:rsidRPr="006918E8">
        <w:rPr>
          <w:i w:val="0"/>
          <w:iCs w:val="0"/>
          <w:sz w:val="22"/>
        </w:rPr>
        <w:t>18.- Contenido de las proposiciones</w:t>
      </w:r>
      <w:bookmarkEnd w:id="114"/>
      <w:bookmarkEnd w:id="115"/>
    </w:p>
    <w:p w:rsidR="00367F2F" w:rsidRPr="006918E8" w:rsidDel="0048564C" w:rsidRDefault="00367F2F" w:rsidP="00242EC6">
      <w:pPr>
        <w:spacing w:before="60" w:line="240" w:lineRule="atLeast"/>
        <w:jc w:val="both"/>
        <w:rPr>
          <w:rFonts w:ascii="Arial" w:hAnsi="Arial" w:cs="Arial"/>
          <w:color w:val="000000"/>
        </w:rPr>
      </w:pPr>
      <w:bookmarkStart w:id="116" w:name="_18.-_Sobre_nº"/>
      <w:bookmarkStart w:id="117" w:name="_Toc506479377"/>
      <w:bookmarkEnd w:id="116"/>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8" w:name="Cl_19"/>
      <w:bookmarkStart w:id="119" w:name="_Toc24615612"/>
      <w:r w:rsidRPr="006918E8">
        <w:rPr>
          <w:i w:val="0"/>
          <w:iCs w:val="0"/>
          <w:sz w:val="22"/>
        </w:rPr>
        <w:t xml:space="preserve">19.- </w:t>
      </w:r>
      <w:bookmarkEnd w:id="118"/>
      <w:r w:rsidRPr="006918E8">
        <w:rPr>
          <w:i w:val="0"/>
          <w:iCs w:val="0"/>
          <w:sz w:val="22"/>
        </w:rPr>
        <w:t>Archivo electrónico nº UNO: “DOCUMENTACIÓN ACREDITATIVA DEL CUMPLIMIENTO DE LOS REQUISITOS PREVIOS”</w:t>
      </w:r>
      <w:bookmarkEnd w:id="117"/>
      <w:bookmarkEnd w:id="119"/>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0" w:name="_Hlt505787159"/>
        <w:r w:rsidRPr="006918E8">
          <w:rPr>
            <w:rStyle w:val="Hipervnculo"/>
            <w:rFonts w:ascii="Arial" w:hAnsi="Arial" w:cs="Arial"/>
            <w:b/>
          </w:rPr>
          <w:t>o</w:t>
        </w:r>
        <w:bookmarkEnd w:id="120"/>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D6445B">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1" w:name="_Hlt505787319"/>
        <w:r w:rsidRPr="006918E8">
          <w:rPr>
            <w:rStyle w:val="Hipervnculo"/>
            <w:rFonts w:ascii="Arial" w:hAnsi="Arial" w:cs="Arial"/>
            <w:b/>
          </w:rPr>
          <w:t xml:space="preserve"> </w:t>
        </w:r>
        <w:bookmarkEnd w:id="121"/>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2" w:name="_Hlt505787521"/>
        <w:r w:rsidRPr="006918E8">
          <w:rPr>
            <w:rStyle w:val="Hipervnculo"/>
            <w:rFonts w:ascii="Arial" w:hAnsi="Arial" w:cs="Arial"/>
            <w:b/>
          </w:rPr>
          <w:t>e</w:t>
        </w:r>
        <w:bookmarkEnd w:id="122"/>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3" w:name="_Hlt505787605"/>
        <w:r w:rsidRPr="006918E8">
          <w:rPr>
            <w:rStyle w:val="Hipervnculo"/>
            <w:rFonts w:ascii="Arial" w:hAnsi="Arial" w:cs="Arial"/>
            <w:b/>
            <w:bCs/>
          </w:rPr>
          <w:t>o</w:t>
        </w:r>
        <w:bookmarkStart w:id="124" w:name="_Hlt504930633"/>
        <w:bookmarkStart w:id="125" w:name="_Hlt504930634"/>
        <w:bookmarkEnd w:id="123"/>
        <w:r w:rsidRPr="006918E8">
          <w:rPr>
            <w:rStyle w:val="Hipervnculo"/>
            <w:rFonts w:ascii="Arial" w:hAnsi="Arial" w:cs="Arial"/>
            <w:b/>
            <w:bCs/>
          </w:rPr>
          <w:t xml:space="preserve"> </w:t>
        </w:r>
        <w:bookmarkEnd w:id="124"/>
        <w:bookmarkEnd w:id="125"/>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6" w:name="_Hlt505787650"/>
        <w:r w:rsidRPr="006918E8">
          <w:rPr>
            <w:rStyle w:val="Hipervnculo"/>
            <w:rFonts w:ascii="Arial" w:hAnsi="Arial" w:cs="Arial"/>
            <w:b/>
          </w:rPr>
          <w:t>e</w:t>
        </w:r>
        <w:bookmarkStart w:id="127" w:name="_Hlt505787678"/>
        <w:bookmarkEnd w:id="126"/>
        <w:r w:rsidRPr="006918E8">
          <w:rPr>
            <w:rStyle w:val="Hipervnculo"/>
            <w:rFonts w:ascii="Arial" w:hAnsi="Arial" w:cs="Arial"/>
            <w:b/>
          </w:rPr>
          <w:t>x</w:t>
        </w:r>
        <w:bookmarkEnd w:id="127"/>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D6445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D6445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D6445B">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D6445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D6445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8" w:name="Cl_20"/>
      <w:bookmarkStart w:id="129" w:name="_Toc506479378"/>
      <w:bookmarkStart w:id="130" w:name="_Toc24615613"/>
      <w:r w:rsidRPr="006918E8">
        <w:rPr>
          <w:i w:val="0"/>
          <w:iCs w:val="0"/>
          <w:sz w:val="22"/>
          <w:szCs w:val="22"/>
        </w:rPr>
        <w:t xml:space="preserve">20.- </w:t>
      </w:r>
      <w:bookmarkEnd w:id="128"/>
      <w:r w:rsidRPr="006918E8">
        <w:rPr>
          <w:i w:val="0"/>
          <w:iCs w:val="0"/>
          <w:sz w:val="22"/>
          <w:szCs w:val="22"/>
        </w:rPr>
        <w:t>Archivo electrónico nº DOS: “DOCUMENTACIÓN A VALORAR CONFORME A UN JUICIO DE VALOR”</w:t>
      </w:r>
      <w:bookmarkEnd w:id="129"/>
      <w:bookmarkEnd w:id="13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1" w:name="Cl_21"/>
      <w:bookmarkStart w:id="132" w:name="_Toc506479379"/>
      <w:bookmarkStart w:id="133" w:name="_Toc24615614"/>
      <w:r w:rsidRPr="006918E8">
        <w:rPr>
          <w:i w:val="0"/>
          <w:iCs w:val="0"/>
          <w:sz w:val="22"/>
          <w:szCs w:val="22"/>
        </w:rPr>
        <w:t xml:space="preserve">21.- </w:t>
      </w:r>
      <w:bookmarkEnd w:id="131"/>
      <w:r w:rsidRPr="006918E8">
        <w:rPr>
          <w:i w:val="0"/>
          <w:iCs w:val="0"/>
          <w:sz w:val="22"/>
          <w:szCs w:val="22"/>
        </w:rPr>
        <w:t>Archivo electrónico nº TRES: “OFERTA ECONÓMICA Y DOCUMENTACIÓN EVALUABLE MEDIANTE LA APLICACIÓN DE FÓRMULAS”</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4" w:name="_Hlt505787951"/>
        <w:r w:rsidRPr="006918E8">
          <w:rPr>
            <w:rStyle w:val="Hipervnculo"/>
            <w:rFonts w:ascii="Arial" w:hAnsi="Arial" w:cs="Arial"/>
            <w:b/>
          </w:rPr>
          <w:t>x</w:t>
        </w:r>
        <w:bookmarkStart w:id="135" w:name="_Hlt504930997"/>
        <w:bookmarkEnd w:id="134"/>
        <w:r w:rsidRPr="006918E8">
          <w:rPr>
            <w:rStyle w:val="Hipervnculo"/>
            <w:rFonts w:ascii="Arial" w:hAnsi="Arial" w:cs="Arial"/>
            <w:b/>
          </w:rPr>
          <w:t>o</w:t>
        </w:r>
        <w:bookmarkEnd w:id="135"/>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6" w:name="_Toc506479380"/>
      <w:bookmarkStart w:id="137" w:name="_Toc24615615"/>
      <w:r w:rsidRPr="006918E8">
        <w:rPr>
          <w:i w:val="0"/>
          <w:iCs w:val="0"/>
          <w:sz w:val="22"/>
          <w:szCs w:val="22"/>
        </w:rPr>
        <w:t>22.- Admisibilidad de variantes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8" w:name="_Toc463331542"/>
      <w:bookmarkStart w:id="139"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0" w:name="_Toc24615616"/>
      <w:r w:rsidRPr="006918E8">
        <w:rPr>
          <w:i w:val="0"/>
          <w:iCs w:val="0"/>
          <w:sz w:val="22"/>
          <w:szCs w:val="22"/>
        </w:rPr>
        <w:t>23.- Efectos de la presentación de proposiciones</w:t>
      </w:r>
      <w:bookmarkEnd w:id="138"/>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1" w:name="_Toc463331543"/>
      <w:bookmarkStart w:id="142" w:name="_Toc506479382"/>
      <w:bookmarkStart w:id="143" w:name="_Toc24615617"/>
      <w:r w:rsidRPr="006918E8">
        <w:rPr>
          <w:i w:val="0"/>
          <w:iCs w:val="0"/>
          <w:sz w:val="22"/>
          <w:szCs w:val="22"/>
        </w:rPr>
        <w:t>24.- Mesa de contratación</w:t>
      </w:r>
      <w:bookmarkEnd w:id="141"/>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4" w:name="_Toc463331544"/>
      <w:bookmarkStart w:id="145"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6" w:name="_Toc24615618"/>
      <w:r w:rsidRPr="006918E8">
        <w:rPr>
          <w:i w:val="0"/>
          <w:iCs w:val="0"/>
          <w:sz w:val="22"/>
        </w:rPr>
        <w:t>25.- Apertura y examen de las proposiciones</w:t>
      </w:r>
      <w:bookmarkEnd w:id="144"/>
      <w:bookmarkEnd w:id="145"/>
      <w:bookmarkEnd w:id="146"/>
    </w:p>
    <w:p w:rsidR="00367F2F" w:rsidRPr="006918E8" w:rsidRDefault="00367F2F" w:rsidP="00C2570B">
      <w:pPr>
        <w:pStyle w:val="Ttulo3"/>
        <w:spacing w:line="240" w:lineRule="atLeast"/>
        <w:jc w:val="both"/>
        <w:rPr>
          <w:iCs/>
          <w:sz w:val="22"/>
          <w:szCs w:val="22"/>
        </w:rPr>
      </w:pPr>
      <w:bookmarkStart w:id="147" w:name="_Toc463331545"/>
      <w:bookmarkStart w:id="148" w:name="_Toc506479384"/>
      <w:bookmarkStart w:id="149" w:name="_Toc24615619"/>
      <w:r w:rsidRPr="006918E8">
        <w:rPr>
          <w:iCs/>
          <w:sz w:val="22"/>
          <w:szCs w:val="22"/>
        </w:rPr>
        <w:t>25.1.- Apertura de los archivos electrónicos nº UNO y calificación de la documentación administrativa</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0" w:name="_Toc463331546"/>
      <w:bookmarkStart w:id="151" w:name="_Toc506479385"/>
      <w:bookmarkStart w:id="152" w:name="_Toc24615620"/>
      <w:r w:rsidRPr="006918E8">
        <w:rPr>
          <w:iCs/>
          <w:sz w:val="22"/>
          <w:szCs w:val="22"/>
        </w:rPr>
        <w:t>25.2.- Apertura y examen de los archivos electrónicos nº DOS (sólo cuando exista archivo electrónico nº DOS)</w:t>
      </w:r>
      <w:bookmarkEnd w:id="150"/>
      <w:bookmarkEnd w:id="151"/>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3" w:name="_Toc463331547"/>
      <w:bookmarkStart w:id="154" w:name="_Toc506479386"/>
      <w:bookmarkStart w:id="155" w:name="_Toc24615621"/>
      <w:r w:rsidRPr="006918E8">
        <w:rPr>
          <w:iCs/>
          <w:sz w:val="22"/>
          <w:szCs w:val="22"/>
        </w:rPr>
        <w:t>25.3.- Apertura y examen de los archivos electrónicos nº TRES</w:t>
      </w:r>
      <w:bookmarkEnd w:id="153"/>
      <w:bookmarkEnd w:id="154"/>
      <w:bookmarkEnd w:id="155"/>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6" w:name="_Toc24615622"/>
      <w:r w:rsidRPr="006918E8">
        <w:rPr>
          <w:iCs/>
          <w:sz w:val="22"/>
          <w:szCs w:val="22"/>
        </w:rPr>
        <w:t>25.4.- Actas de la mesa de contratación</w:t>
      </w:r>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7" w:name="_Toc463331548"/>
      <w:bookmarkStart w:id="158" w:name="_Toc506479387"/>
      <w:bookmarkStart w:id="159" w:name="_Toc24615623"/>
      <w:r w:rsidRPr="006918E8">
        <w:rPr>
          <w:i w:val="0"/>
          <w:iCs w:val="0"/>
          <w:sz w:val="22"/>
          <w:szCs w:val="22"/>
        </w:rPr>
        <w:t>26.- Publicidad del resultado de los actos de la mesa de contratación y notificación a las licitadoras afectadas</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60" w:name="_Toc463331549"/>
      <w:bookmarkStart w:id="161" w:name="_Toc506479388"/>
      <w:bookmarkStart w:id="162" w:name="_Toc24615624"/>
      <w:r w:rsidRPr="006918E8">
        <w:rPr>
          <w:i w:val="0"/>
          <w:iCs w:val="0"/>
          <w:sz w:val="22"/>
          <w:szCs w:val="22"/>
        </w:rPr>
        <w:t>27.- Criterios de adjudicación</w:t>
      </w:r>
      <w:bookmarkEnd w:id="160"/>
      <w:bookmarkEnd w:id="161"/>
      <w:bookmarkEnd w:id="162"/>
    </w:p>
    <w:p w:rsidR="00367F2F" w:rsidRPr="006918E8" w:rsidRDefault="00367F2F" w:rsidP="00233FE9">
      <w:pPr>
        <w:autoSpaceDE w:val="0"/>
        <w:autoSpaceDN w:val="0"/>
        <w:adjustRightInd w:val="0"/>
        <w:spacing w:before="60" w:line="240" w:lineRule="atLeast"/>
        <w:jc w:val="both"/>
        <w:rPr>
          <w:rFonts w:ascii="Arial" w:hAnsi="Arial" w:cs="Arial"/>
        </w:rPr>
      </w:pPr>
      <w:bookmarkStart w:id="163" w:name="_Hlt36617067"/>
      <w:bookmarkStart w:id="164" w:name="_Ref36539734"/>
      <w:bookmarkStart w:id="165" w:name="_Toc463331550"/>
      <w:bookmarkStart w:id="166" w:name="_Toc506479389"/>
      <w:bookmarkEnd w:id="163"/>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4"/>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7" w:name="_Toc24615625"/>
      <w:r w:rsidRPr="006918E8">
        <w:rPr>
          <w:i w:val="0"/>
          <w:iCs w:val="0"/>
          <w:sz w:val="22"/>
          <w:szCs w:val="22"/>
        </w:rPr>
        <w:t>28.- Valoración de las ofertas</w:t>
      </w:r>
      <w:bookmarkEnd w:id="165"/>
      <w:bookmarkEnd w:id="166"/>
      <w:bookmarkEnd w:id="167"/>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8" w:name="_Toc463331551"/>
      <w:bookmarkStart w:id="169" w:name="_Toc506479390"/>
      <w:bookmarkStart w:id="170" w:name="_Toc24615626"/>
      <w:r w:rsidRPr="006918E8">
        <w:rPr>
          <w:i w:val="0"/>
          <w:iCs w:val="0"/>
          <w:sz w:val="22"/>
          <w:szCs w:val="22"/>
        </w:rPr>
        <w:t>29.- Aclaración de ofertas</w:t>
      </w:r>
      <w:bookmarkEnd w:id="168"/>
      <w:bookmarkEnd w:id="169"/>
      <w:bookmarkEnd w:id="17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1" w:name="_Toc463331552"/>
      <w:bookmarkStart w:id="172" w:name="_Toc506479391"/>
      <w:bookmarkStart w:id="173" w:name="_Toc24615627"/>
      <w:r w:rsidRPr="006918E8">
        <w:rPr>
          <w:i w:val="0"/>
          <w:iCs w:val="0"/>
          <w:sz w:val="22"/>
          <w:szCs w:val="22"/>
        </w:rPr>
        <w:t xml:space="preserve">30.- Ofertas con valores </w:t>
      </w:r>
      <w:bookmarkEnd w:id="171"/>
      <w:r w:rsidRPr="006918E8">
        <w:rPr>
          <w:i w:val="0"/>
          <w:iCs w:val="0"/>
          <w:sz w:val="22"/>
          <w:szCs w:val="22"/>
        </w:rPr>
        <w:t>anormalmente bajos</w:t>
      </w:r>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4" w:name="_Toc463331553"/>
      <w:bookmarkStart w:id="175"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6" w:name="_Toc24615628"/>
      <w:r w:rsidRPr="006918E8">
        <w:rPr>
          <w:i w:val="0"/>
          <w:iCs w:val="0"/>
          <w:sz w:val="22"/>
          <w:szCs w:val="22"/>
        </w:rPr>
        <w:t>31.- Sucesión en el procedimiento</w:t>
      </w:r>
      <w:bookmarkEnd w:id="174"/>
      <w:bookmarkEnd w:id="175"/>
      <w:bookmarkEnd w:id="176"/>
    </w:p>
    <w:p w:rsidR="00367F2F" w:rsidRPr="006918E8" w:rsidRDefault="00367F2F" w:rsidP="00233FE9">
      <w:pPr>
        <w:spacing w:before="60" w:line="240" w:lineRule="atLeast"/>
        <w:jc w:val="both"/>
        <w:rPr>
          <w:rFonts w:ascii="Arial" w:hAnsi="Arial" w:cs="Arial"/>
        </w:rPr>
      </w:pPr>
      <w:bookmarkStart w:id="177"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8" w:name="_Toc24615629"/>
      <w:r w:rsidRPr="006918E8">
        <w:rPr>
          <w:i w:val="0"/>
          <w:iCs w:val="0"/>
          <w:sz w:val="22"/>
          <w:szCs w:val="22"/>
        </w:rPr>
        <w:t>32.- Decisión de no adjudicar o celebrar el contrato y desistimiento del procedimiento de adjudicación por la Administración</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79" w:name="_Toc463331554"/>
      <w:bookmarkStart w:id="180" w:name="_Toc506479393"/>
      <w:bookmarkStart w:id="181" w:name="_Toc24615630"/>
      <w:r w:rsidRPr="006918E8">
        <w:rPr>
          <w:i w:val="0"/>
          <w:iCs w:val="0"/>
          <w:sz w:val="22"/>
          <w:szCs w:val="22"/>
        </w:rPr>
        <w:t>33.- Adjudicación</w:t>
      </w:r>
      <w:bookmarkEnd w:id="179"/>
      <w:bookmarkEnd w:id="180"/>
      <w:bookmarkEnd w:id="181"/>
    </w:p>
    <w:p w:rsidR="00367F2F" w:rsidRPr="00543BD7" w:rsidRDefault="00367F2F" w:rsidP="00172C92">
      <w:pPr>
        <w:pStyle w:val="Ttulo3"/>
        <w:spacing w:line="240" w:lineRule="atLeast"/>
        <w:jc w:val="both"/>
        <w:rPr>
          <w:sz w:val="22"/>
          <w:szCs w:val="22"/>
        </w:rPr>
      </w:pPr>
      <w:bookmarkStart w:id="182" w:name="_Toc463331555"/>
      <w:bookmarkStart w:id="183" w:name="_Toc506479394"/>
      <w:bookmarkStart w:id="184" w:name="_Toc24615631"/>
      <w:r w:rsidRPr="00543BD7">
        <w:rPr>
          <w:sz w:val="22"/>
          <w:szCs w:val="22"/>
        </w:rPr>
        <w:t>33.1.- Clasificación de las ofertas y propuesta de adjudicación</w:t>
      </w:r>
      <w:bookmarkEnd w:id="182"/>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5" w:name="_25.2.-_Presentación_de"/>
      <w:bookmarkStart w:id="186" w:name="_31.2.-_Presentación_de"/>
      <w:bookmarkStart w:id="187" w:name="Cl_33_2"/>
      <w:bookmarkStart w:id="188" w:name="_Toc463331556"/>
      <w:bookmarkStart w:id="189" w:name="_Toc506479395"/>
      <w:bookmarkStart w:id="190" w:name="_Toc24615632"/>
      <w:bookmarkEnd w:id="185"/>
      <w:bookmarkEnd w:id="186"/>
      <w:r w:rsidRPr="00543BD7">
        <w:rPr>
          <w:color w:val="000000"/>
          <w:sz w:val="22"/>
          <w:szCs w:val="22"/>
        </w:rPr>
        <w:t xml:space="preserve">33.2.- </w:t>
      </w:r>
      <w:bookmarkEnd w:id="187"/>
      <w:r w:rsidRPr="00543BD7">
        <w:rPr>
          <w:color w:val="000000"/>
          <w:sz w:val="22"/>
          <w:szCs w:val="22"/>
        </w:rPr>
        <w:t>Presentación de la documentación justificativa del cumplimiento de los requisitos previos por la licitadora que haya presentado la oferta con mejor relación calidad-precio</w:t>
      </w:r>
      <w:bookmarkEnd w:id="188"/>
      <w:bookmarkEnd w:id="189"/>
      <w:bookmarkEnd w:id="19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367F2F" w:rsidRPr="00C53CC1"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045C78" w:rsidRDefault="00367F2F" w:rsidP="00045C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 xml:space="preserve">oral de </w:t>
      </w:r>
      <w:proofErr w:type="spellStart"/>
      <w:r w:rsidRPr="006918E8">
        <w:rPr>
          <w:rFonts w:ascii="Arial" w:hAnsi="Arial" w:cs="Arial"/>
        </w:rPr>
        <w:t>Gipuzkoa</w:t>
      </w:r>
      <w:proofErr w:type="spellEnd"/>
      <w:r w:rsidRPr="006918E8">
        <w:rPr>
          <w:rFonts w:ascii="Arial" w:hAnsi="Arial" w:cs="Arial"/>
        </w:rPr>
        <w:t xml:space="preserve"> y el de la Tesorería General de la Seguridad Social.</w:t>
      </w:r>
    </w:p>
    <w:p w:rsidR="00367F2F" w:rsidRPr="00045C78" w:rsidRDefault="00045C78" w:rsidP="006B691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45C78">
        <w:rPr>
          <w:rFonts w:ascii="Arial" w:hAnsi="Arial" w:cs="Arial"/>
        </w:rPr>
        <w:t xml:space="preserve">Las empresas que tengan </w:t>
      </w:r>
      <w:r w:rsidRPr="006B6918">
        <w:rPr>
          <w:rFonts w:ascii="Arial" w:hAnsi="Arial" w:cs="Arial"/>
          <w:color w:val="000000"/>
        </w:rPr>
        <w:t xml:space="preserve">50 o más personas trabajadoras deberán presentar la </w:t>
      </w:r>
      <w:r w:rsidRPr="006B6918">
        <w:rPr>
          <w:rFonts w:ascii="Arial" w:hAnsi="Arial" w:cs="Arial"/>
          <w:b/>
          <w:color w:val="000000"/>
        </w:rPr>
        <w:t>documentación justificativa de contar con un plan de igualdad</w:t>
      </w:r>
      <w:r w:rsidRPr="006B6918">
        <w:rPr>
          <w:rFonts w:ascii="Arial" w:hAnsi="Arial" w:cs="Arial"/>
          <w:color w:val="000000"/>
        </w:rPr>
        <w:t xml:space="preserve"> en aplicación de lo dispuesto en el artículo 45 de la Ley Orgánica 3/2007, de 22 de marzo, para la igualdad efectiva de mujeres y hombres.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D6445B">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1" w:name="_Toc463331557"/>
      <w:bookmarkStart w:id="192" w:name="_Toc506479396"/>
      <w:bookmarkStart w:id="193" w:name="_Toc24615633"/>
      <w:r w:rsidRPr="00543BD7">
        <w:rPr>
          <w:color w:val="000000"/>
          <w:sz w:val="22"/>
          <w:szCs w:val="22"/>
        </w:rPr>
        <w:t>33.3.- Garantía definitiva</w:t>
      </w:r>
      <w:bookmarkEnd w:id="191"/>
      <w:bookmarkEnd w:id="192"/>
      <w:bookmarkEnd w:id="193"/>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4" w:name="_Toc463331558"/>
      <w:bookmarkStart w:id="195"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6" w:name="_Toc463331559"/>
      <w:bookmarkStart w:id="197" w:name="_Toc506479398"/>
      <w:bookmarkStart w:id="198" w:name="_Toc24615634"/>
      <w:bookmarkEnd w:id="194"/>
      <w:bookmarkEnd w:id="195"/>
      <w:r w:rsidRPr="00543BD7">
        <w:rPr>
          <w:color w:val="000000"/>
          <w:sz w:val="22"/>
          <w:szCs w:val="22"/>
        </w:rPr>
        <w:t>33.4.- Adjudicación</w:t>
      </w:r>
      <w:bookmarkEnd w:id="196"/>
      <w:bookmarkEnd w:id="197"/>
      <w:bookmarkEnd w:id="1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99" w:name="_Toc463331560"/>
      <w:bookmarkStart w:id="200" w:name="_Toc506479399"/>
      <w:bookmarkStart w:id="201" w:name="_Toc24615635"/>
      <w:r w:rsidRPr="006918E8">
        <w:rPr>
          <w:i w:val="0"/>
          <w:iCs w:val="0"/>
          <w:sz w:val="22"/>
          <w:szCs w:val="22"/>
        </w:rPr>
        <w:t>34.- Formalización del contrato</w:t>
      </w:r>
      <w:bookmarkEnd w:id="199"/>
      <w:bookmarkEnd w:id="200"/>
      <w:bookmarkEnd w:id="2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2" w:name="_Toc463331561"/>
      <w:bookmarkStart w:id="203" w:name="_Toc506479400"/>
      <w:bookmarkStart w:id="204" w:name="_Toc24615636"/>
      <w:r w:rsidRPr="006918E8">
        <w:rPr>
          <w:sz w:val="22"/>
          <w:szCs w:val="22"/>
        </w:rPr>
        <w:t>CAPÍTULO III - EJECUCIÓN DEL CONTRA</w:t>
      </w:r>
      <w:bookmarkEnd w:id="202"/>
      <w:r w:rsidRPr="006918E8">
        <w:rPr>
          <w:sz w:val="22"/>
          <w:szCs w:val="22"/>
        </w:rPr>
        <w:t>TO</w:t>
      </w:r>
      <w:bookmarkEnd w:id="203"/>
      <w:bookmarkEnd w:id="204"/>
    </w:p>
    <w:p w:rsidR="00367F2F" w:rsidRPr="006918E8" w:rsidRDefault="00367F2F" w:rsidP="00233FE9">
      <w:pPr>
        <w:pStyle w:val="Ttulo2"/>
        <w:spacing w:line="240" w:lineRule="atLeast"/>
        <w:jc w:val="both"/>
        <w:rPr>
          <w:i w:val="0"/>
          <w:iCs w:val="0"/>
          <w:sz w:val="22"/>
          <w:szCs w:val="22"/>
        </w:rPr>
      </w:pPr>
      <w:bookmarkStart w:id="205" w:name="_Toc506479401"/>
      <w:bookmarkStart w:id="206" w:name="_Toc24615637"/>
      <w:bookmarkStart w:id="207" w:name="_Toc463331562"/>
      <w:r w:rsidRPr="006918E8">
        <w:rPr>
          <w:i w:val="0"/>
          <w:iCs w:val="0"/>
          <w:sz w:val="22"/>
        </w:rPr>
        <w:t>35.-</w:t>
      </w:r>
      <w:r w:rsidRPr="006918E8">
        <w:rPr>
          <w:i w:val="0"/>
          <w:iCs w:val="0"/>
          <w:sz w:val="22"/>
          <w:szCs w:val="22"/>
        </w:rPr>
        <w:t xml:space="preserve"> Responsable del contrato</w:t>
      </w:r>
      <w:bookmarkEnd w:id="205"/>
      <w:bookmarkEnd w:id="206"/>
      <w:r w:rsidRPr="006918E8">
        <w:rPr>
          <w:i w:val="0"/>
          <w:iCs w:val="0"/>
          <w:sz w:val="22"/>
          <w:szCs w:val="22"/>
        </w:rPr>
        <w:t xml:space="preserve"> </w:t>
      </w:r>
      <w:bookmarkEnd w:id="207"/>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8" w:name="_Toc463331564"/>
      <w:bookmarkStart w:id="209" w:name="_Toc506479402"/>
      <w:bookmarkStart w:id="210" w:name="_Toc24615638"/>
      <w:r w:rsidRPr="006918E8">
        <w:rPr>
          <w:i w:val="0"/>
          <w:iCs w:val="0"/>
          <w:sz w:val="22"/>
        </w:rPr>
        <w:t>36.- Sucesión en la persona de la contratista</w:t>
      </w:r>
      <w:bookmarkEnd w:id="208"/>
      <w:bookmarkEnd w:id="209"/>
      <w:bookmarkEnd w:id="210"/>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1" w:name="_Toc463331565"/>
      <w:bookmarkStart w:id="212" w:name="_Toc506479403"/>
      <w:bookmarkStart w:id="213" w:name="_Toc24615639"/>
      <w:r w:rsidRPr="006918E8">
        <w:rPr>
          <w:i w:val="0"/>
          <w:iCs w:val="0"/>
          <w:sz w:val="22"/>
          <w:szCs w:val="22"/>
        </w:rPr>
        <w:t>37.- Cesión del contrato</w:t>
      </w:r>
      <w:bookmarkEnd w:id="211"/>
      <w:bookmarkEnd w:id="212"/>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4" w:name="_Toc463331566"/>
      <w:bookmarkStart w:id="215" w:name="_Toc506479404"/>
      <w:bookmarkStart w:id="216" w:name="_Toc24615640"/>
      <w:r w:rsidRPr="006918E8">
        <w:rPr>
          <w:i w:val="0"/>
          <w:iCs w:val="0"/>
          <w:sz w:val="22"/>
          <w:szCs w:val="22"/>
        </w:rPr>
        <w:t>38.- Condiciones y obligaciones de la empresa contratista</w:t>
      </w:r>
      <w:bookmarkEnd w:id="214"/>
      <w:bookmarkEnd w:id="215"/>
      <w:bookmarkEnd w:id="216"/>
    </w:p>
    <w:p w:rsidR="00367F2F" w:rsidRPr="006918E8" w:rsidRDefault="00367F2F" w:rsidP="006D5E93">
      <w:pPr>
        <w:pStyle w:val="Ttulo3"/>
        <w:spacing w:line="240" w:lineRule="atLeast"/>
        <w:jc w:val="both"/>
        <w:rPr>
          <w:sz w:val="22"/>
          <w:szCs w:val="22"/>
        </w:rPr>
      </w:pPr>
      <w:bookmarkStart w:id="217" w:name="_Toc463331567"/>
      <w:bookmarkStart w:id="218" w:name="_Toc506479405"/>
      <w:bookmarkStart w:id="219" w:name="_Toc24615641"/>
      <w:r w:rsidRPr="006918E8">
        <w:rPr>
          <w:sz w:val="22"/>
          <w:szCs w:val="22"/>
        </w:rPr>
        <w:t>38.1.- Condiciones generales</w:t>
      </w:r>
      <w:bookmarkEnd w:id="217"/>
      <w:bookmarkEnd w:id="218"/>
      <w:bookmarkEnd w:id="219"/>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0" w:name="_Hlt107312100"/>
      <w:bookmarkEnd w:id="220"/>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1"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2" w:name="_Toc24615642"/>
      <w:r w:rsidRPr="006918E8">
        <w:rPr>
          <w:sz w:val="22"/>
          <w:szCs w:val="22"/>
        </w:rPr>
        <w:t>38.2.- Condiciones especiales de ejecución del contrato</w:t>
      </w:r>
      <w:bookmarkEnd w:id="221"/>
      <w:bookmarkEnd w:id="22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3" w:name="_Toc463331568"/>
      <w:bookmarkStart w:id="224" w:name="_Toc506479407"/>
      <w:bookmarkStart w:id="225" w:name="_Toc24615643"/>
      <w:r w:rsidRPr="006918E8">
        <w:rPr>
          <w:rFonts w:cs="Arial"/>
          <w:sz w:val="20"/>
          <w:lang w:val="es-ES"/>
        </w:rPr>
        <w:t>38.2.1.- Obligaciones laborales, sociales y de protección del medio ambiente</w:t>
      </w:r>
      <w:bookmarkEnd w:id="223"/>
      <w:bookmarkEnd w:id="224"/>
      <w:bookmarkEnd w:id="225"/>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Cl_38_2_2"/>
      <w:bookmarkStart w:id="227" w:name="_Toc24615644"/>
      <w:r w:rsidRPr="006918E8">
        <w:rPr>
          <w:rFonts w:cs="Arial"/>
          <w:sz w:val="20"/>
          <w:lang w:val="es-ES"/>
        </w:rPr>
        <w:t xml:space="preserve">38.2.2.- </w:t>
      </w:r>
      <w:bookmarkEnd w:id="226"/>
      <w:r w:rsidRPr="006918E8">
        <w:rPr>
          <w:rFonts w:cs="Arial"/>
          <w:sz w:val="20"/>
          <w:lang w:val="es-ES"/>
        </w:rPr>
        <w:t>Obligaciones relativas al personal afecto a la ejecución del contrato</w:t>
      </w:r>
      <w:bookmarkEnd w:id="227"/>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8" w:name="_Toc24615645"/>
      <w:r w:rsidRPr="006918E8">
        <w:rPr>
          <w:rFonts w:cs="Arial"/>
          <w:sz w:val="20"/>
          <w:lang w:val="es-ES"/>
        </w:rPr>
        <w:t>38.2.3.- Obligaciones en supuestos de subrogación</w:t>
      </w:r>
      <w:bookmarkEnd w:id="228"/>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6"/>
      <w:r w:rsidRPr="006918E8">
        <w:rPr>
          <w:rFonts w:cs="Arial"/>
          <w:sz w:val="20"/>
          <w:lang w:val="es-ES"/>
        </w:rPr>
        <w:t>38.2.4.- Obligaciones lingüísticas de ejecución</w:t>
      </w:r>
      <w:bookmarkEnd w:id="229"/>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24615647"/>
      <w:r w:rsidRPr="006918E8">
        <w:rPr>
          <w:rFonts w:cs="Arial"/>
          <w:sz w:val="20"/>
          <w:lang w:val="es-ES"/>
        </w:rPr>
        <w:t>38.2.5.- Obligaciones en materia de igualdad de mujeres y hombres</w:t>
      </w:r>
      <w:bookmarkEnd w:id="230"/>
    </w:p>
    <w:p w:rsidR="00367F2F" w:rsidRPr="006918E8" w:rsidRDefault="00367F2F" w:rsidP="002F7BA7">
      <w:pPr>
        <w:autoSpaceDE w:val="0"/>
        <w:autoSpaceDN w:val="0"/>
        <w:adjustRightInd w:val="0"/>
        <w:spacing w:before="60" w:line="240" w:lineRule="atLeast"/>
        <w:jc w:val="both"/>
        <w:rPr>
          <w:rFonts w:ascii="Arial" w:hAnsi="Arial" w:cs="Arial"/>
        </w:rPr>
      </w:pPr>
      <w:bookmarkStart w:id="231" w:name="_Toc463331569"/>
      <w:bookmarkStart w:id="232"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615648"/>
      <w:r w:rsidRPr="006918E8">
        <w:rPr>
          <w:rFonts w:cs="Arial"/>
          <w:sz w:val="20"/>
          <w:lang w:val="es-ES"/>
        </w:rPr>
        <w:t>38.2.6.- Obligaciones en supuestos de subcontratación</w:t>
      </w:r>
      <w:bookmarkEnd w:id="231"/>
      <w:bookmarkEnd w:id="232"/>
      <w:bookmarkEnd w:id="233"/>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D6445B">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D6445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D6445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506479410"/>
      <w:bookmarkStart w:id="235" w:name="_Toc24615649"/>
      <w:bookmarkStart w:id="236" w:name="_Toc463331571"/>
      <w:r w:rsidRPr="006918E8">
        <w:rPr>
          <w:rFonts w:cs="Arial"/>
          <w:sz w:val="20"/>
          <w:lang w:val="es-ES"/>
        </w:rPr>
        <w:t>38.2.7.- Obligaciones en materia de seguridad y salud en el trabajo</w:t>
      </w:r>
      <w:bookmarkEnd w:id="234"/>
      <w:bookmarkEnd w:id="235"/>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7"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D6445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D6445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8" w:name="_Toc24615650"/>
      <w:r w:rsidRPr="006918E8">
        <w:rPr>
          <w:rFonts w:cs="Arial"/>
          <w:sz w:val="20"/>
          <w:lang w:val="es-ES"/>
        </w:rPr>
        <w:t>38.2.8.- Obligaciones respecto del personal de la empresa contratista</w:t>
      </w:r>
      <w:bookmarkEnd w:id="238"/>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39" w:name="_38.3.-_Obligaciones_en"/>
      <w:bookmarkStart w:id="240" w:name="Cl_38_3"/>
      <w:bookmarkStart w:id="241" w:name="_Toc24615651"/>
      <w:bookmarkEnd w:id="239"/>
      <w:r w:rsidRPr="000137D8">
        <w:rPr>
          <w:sz w:val="22"/>
          <w:szCs w:val="22"/>
        </w:rPr>
        <w:t>38.</w:t>
      </w:r>
      <w:r w:rsidR="000137D8" w:rsidRPr="000137D8">
        <w:rPr>
          <w:sz w:val="22"/>
          <w:szCs w:val="22"/>
        </w:rPr>
        <w:t>3</w:t>
      </w:r>
      <w:r w:rsidRPr="000137D8">
        <w:rPr>
          <w:sz w:val="22"/>
          <w:szCs w:val="22"/>
        </w:rPr>
        <w:t xml:space="preserve">.- </w:t>
      </w:r>
      <w:bookmarkEnd w:id="240"/>
      <w:r w:rsidRPr="000137D8">
        <w:rPr>
          <w:sz w:val="22"/>
          <w:szCs w:val="22"/>
        </w:rPr>
        <w:t>Obligaciones en materia de seguridad de la información</w:t>
      </w:r>
      <w:bookmarkEnd w:id="237"/>
      <w:bookmarkEnd w:id="241"/>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2" w:name="_39.3.-_Código_de"/>
      <w:bookmarkStart w:id="243" w:name="_37.3.-_Código_de"/>
      <w:bookmarkStart w:id="244" w:name="_Toc506479412"/>
      <w:bookmarkEnd w:id="242"/>
      <w:bookmarkEnd w:id="243"/>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5" w:name="Cl_38_4"/>
      <w:bookmarkStart w:id="246" w:name="_Toc24615652"/>
      <w:r w:rsidRPr="006918E8">
        <w:rPr>
          <w:sz w:val="22"/>
          <w:szCs w:val="22"/>
        </w:rPr>
        <w:t>38.</w:t>
      </w:r>
      <w:r w:rsidR="000137D8">
        <w:rPr>
          <w:sz w:val="22"/>
          <w:szCs w:val="22"/>
        </w:rPr>
        <w:t>4</w:t>
      </w:r>
      <w:r w:rsidRPr="006918E8">
        <w:rPr>
          <w:sz w:val="22"/>
          <w:szCs w:val="22"/>
        </w:rPr>
        <w:t>.-</w:t>
      </w:r>
      <w:bookmarkEnd w:id="245"/>
      <w:r w:rsidRPr="006918E8">
        <w:rPr>
          <w:sz w:val="22"/>
          <w:szCs w:val="22"/>
        </w:rPr>
        <w:t xml:space="preserve"> Obligaciones referentes al cumplimiento del </w:t>
      </w:r>
      <w:bookmarkEnd w:id="244"/>
      <w:r w:rsidRPr="006918E8">
        <w:rPr>
          <w:sz w:val="22"/>
          <w:szCs w:val="22"/>
        </w:rPr>
        <w:t>Código de Conducta y Marco de Integridad Institucional aplicable a la contratación pública</w:t>
      </w:r>
      <w:bookmarkEnd w:id="246"/>
    </w:p>
    <w:p w:rsidR="00367F2F" w:rsidRPr="006918E8" w:rsidRDefault="00367F2F" w:rsidP="00746115">
      <w:pPr>
        <w:pStyle w:val="Textoindependiente21"/>
        <w:snapToGrid w:val="0"/>
        <w:spacing w:before="60" w:line="240" w:lineRule="atLeast"/>
        <w:rPr>
          <w:rFonts w:cs="Arial"/>
          <w:b w:val="0"/>
          <w:sz w:val="20"/>
          <w:lang w:val="es-ES"/>
        </w:rPr>
      </w:pPr>
      <w:bookmarkStart w:id="247"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8" w:name="Cl_38_5"/>
      <w:bookmarkStart w:id="249" w:name="_Toc24615653"/>
      <w:r w:rsidRPr="006918E8">
        <w:rPr>
          <w:sz w:val="22"/>
          <w:szCs w:val="22"/>
        </w:rPr>
        <w:t>38.</w:t>
      </w:r>
      <w:r w:rsidR="000137D8">
        <w:rPr>
          <w:sz w:val="22"/>
          <w:szCs w:val="22"/>
        </w:rPr>
        <w:t>5</w:t>
      </w:r>
      <w:r w:rsidRPr="006918E8">
        <w:rPr>
          <w:sz w:val="22"/>
          <w:szCs w:val="22"/>
        </w:rPr>
        <w:t>.-</w:t>
      </w:r>
      <w:bookmarkEnd w:id="248"/>
      <w:r w:rsidRPr="006918E8">
        <w:rPr>
          <w:sz w:val="22"/>
          <w:szCs w:val="22"/>
        </w:rPr>
        <w:t xml:space="preserve"> Obligaciones relativas a la gestión de permisos, licencias y autorizaciones</w:t>
      </w:r>
      <w:bookmarkEnd w:id="236"/>
      <w:bookmarkEnd w:id="247"/>
      <w:bookmarkEnd w:id="249"/>
    </w:p>
    <w:p w:rsidR="00367F2F" w:rsidRPr="006918E8" w:rsidRDefault="00367F2F" w:rsidP="00746115">
      <w:pPr>
        <w:autoSpaceDE w:val="0"/>
        <w:autoSpaceDN w:val="0"/>
        <w:adjustRightInd w:val="0"/>
        <w:spacing w:before="60" w:line="240" w:lineRule="atLeast"/>
        <w:jc w:val="both"/>
        <w:rPr>
          <w:rFonts w:ascii="Arial" w:hAnsi="Arial" w:cs="Arial"/>
        </w:rPr>
      </w:pPr>
      <w:bookmarkStart w:id="250" w:name="_Toc463331572"/>
      <w:bookmarkStart w:id="251"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2" w:name="_Toc24615654"/>
      <w:r w:rsidRPr="006918E8">
        <w:rPr>
          <w:sz w:val="22"/>
          <w:szCs w:val="22"/>
        </w:rPr>
        <w:t>38.</w:t>
      </w:r>
      <w:r w:rsidR="000137D8">
        <w:rPr>
          <w:sz w:val="22"/>
          <w:szCs w:val="22"/>
        </w:rPr>
        <w:t>6</w:t>
      </w:r>
      <w:r w:rsidRPr="006918E8">
        <w:rPr>
          <w:sz w:val="22"/>
          <w:szCs w:val="22"/>
        </w:rPr>
        <w:t>.- Gastos exigibles a la contratista</w:t>
      </w:r>
      <w:bookmarkEnd w:id="250"/>
      <w:bookmarkEnd w:id="251"/>
      <w:bookmarkEnd w:id="252"/>
    </w:p>
    <w:p w:rsidR="00367F2F" w:rsidRPr="00696808" w:rsidRDefault="00367F2F" w:rsidP="00746115">
      <w:pPr>
        <w:autoSpaceDE w:val="0"/>
        <w:autoSpaceDN w:val="0"/>
        <w:adjustRightInd w:val="0"/>
        <w:spacing w:before="60" w:line="240" w:lineRule="atLeast"/>
        <w:jc w:val="both"/>
        <w:rPr>
          <w:rFonts w:ascii="Arial" w:hAnsi="Arial" w:cs="Arial"/>
        </w:rPr>
      </w:pPr>
      <w:bookmarkStart w:id="253" w:name="_Toc463331576"/>
      <w:bookmarkStart w:id="254"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5" w:name="_Toc24615655"/>
      <w:r w:rsidRPr="006918E8">
        <w:rPr>
          <w:sz w:val="22"/>
          <w:szCs w:val="22"/>
        </w:rPr>
        <w:t>38.</w:t>
      </w:r>
      <w:r w:rsidR="000137D8">
        <w:rPr>
          <w:sz w:val="22"/>
          <w:szCs w:val="22"/>
        </w:rPr>
        <w:t>7</w:t>
      </w:r>
      <w:r w:rsidRPr="006918E8">
        <w:rPr>
          <w:sz w:val="22"/>
          <w:szCs w:val="22"/>
        </w:rPr>
        <w:t>.- Programa de trabajo</w:t>
      </w:r>
      <w:bookmarkEnd w:id="253"/>
      <w:bookmarkEnd w:id="254"/>
      <w:bookmarkEnd w:id="255"/>
    </w:p>
    <w:p w:rsidR="00367F2F" w:rsidRPr="006918E8" w:rsidRDefault="00367F2F" w:rsidP="0087195B">
      <w:pPr>
        <w:autoSpaceDE w:val="0"/>
        <w:autoSpaceDN w:val="0"/>
        <w:adjustRightInd w:val="0"/>
        <w:spacing w:before="60" w:line="240" w:lineRule="atLeast"/>
        <w:jc w:val="both"/>
        <w:rPr>
          <w:rFonts w:ascii="Arial" w:hAnsi="Arial" w:cs="Arial"/>
        </w:rPr>
      </w:pPr>
      <w:bookmarkStart w:id="256" w:name="_Toc463331578"/>
      <w:bookmarkStart w:id="257"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8" w:name="_Toc24615656"/>
      <w:r w:rsidRPr="006918E8">
        <w:rPr>
          <w:i w:val="0"/>
          <w:iCs w:val="0"/>
          <w:sz w:val="22"/>
          <w:szCs w:val="22"/>
        </w:rPr>
        <w:t>39.- Especialidades en relación al contrato de elaboración de proyectos de obras</w:t>
      </w:r>
      <w:bookmarkEnd w:id="258"/>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59" w:name="_Toc24615657"/>
      <w:r w:rsidRPr="00543BD7">
        <w:rPr>
          <w:color w:val="000000"/>
          <w:sz w:val="22"/>
          <w:szCs w:val="22"/>
        </w:rPr>
        <w:t>39.1.- Subsanación de errores y corrección de deficiencias</w:t>
      </w:r>
      <w:bookmarkEnd w:id="259"/>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0" w:name="_Toc24615658"/>
      <w:r w:rsidRPr="00543BD7">
        <w:rPr>
          <w:color w:val="000000"/>
          <w:sz w:val="22"/>
          <w:szCs w:val="22"/>
        </w:rPr>
        <w:t>39.2.- Indemnizaciones por desviaciones en la ejecución de obras y responsabilidad por defectos o errores del proyecto</w:t>
      </w:r>
      <w:bookmarkEnd w:id="260"/>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1" w:name="_Toc24615659"/>
      <w:r w:rsidRPr="006918E8">
        <w:rPr>
          <w:i w:val="0"/>
          <w:iCs w:val="0"/>
          <w:sz w:val="22"/>
          <w:szCs w:val="22"/>
        </w:rPr>
        <w:t>40.- Especialidades en relación a los contratos de prestación de servicios que conlleven prestaciones directas a favor de la ciudadanía</w:t>
      </w:r>
      <w:bookmarkEnd w:id="261"/>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2" w:name="_Toc24615660"/>
      <w:r w:rsidRPr="006918E8">
        <w:rPr>
          <w:bCs w:val="0"/>
          <w:i w:val="0"/>
          <w:iCs w:val="0"/>
          <w:sz w:val="22"/>
          <w:szCs w:val="22"/>
        </w:rPr>
        <w:t>41.- Derechos de la propiedad intelectual</w:t>
      </w:r>
      <w:bookmarkEnd w:id="262"/>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3" w:name="_Toc24615661"/>
      <w:r w:rsidRPr="006918E8">
        <w:rPr>
          <w:bCs w:val="0"/>
          <w:i w:val="0"/>
          <w:iCs w:val="0"/>
          <w:sz w:val="22"/>
          <w:szCs w:val="22"/>
        </w:rPr>
        <w:t>42.- Penalidades por demora y otras penalidades</w:t>
      </w:r>
      <w:bookmarkEnd w:id="256"/>
      <w:bookmarkEnd w:id="257"/>
      <w:bookmarkEnd w:id="263"/>
    </w:p>
    <w:p w:rsidR="00367F2F" w:rsidRPr="006918E8" w:rsidRDefault="00367F2F" w:rsidP="00AE2F67">
      <w:pPr>
        <w:spacing w:before="60" w:line="240" w:lineRule="atLeast"/>
        <w:jc w:val="both"/>
        <w:rPr>
          <w:rFonts w:ascii="Arial" w:eastAsia="Arial Unicode MS" w:hAnsi="Arial" w:cs="Arial"/>
          <w:lang w:eastAsia="en-US"/>
        </w:rPr>
      </w:pPr>
      <w:bookmarkStart w:id="264" w:name="_Toc463331579"/>
      <w:bookmarkStart w:id="265"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6" w:name="_Toc24615662"/>
      <w:r w:rsidRPr="006918E8">
        <w:rPr>
          <w:bCs w:val="0"/>
          <w:i w:val="0"/>
          <w:iCs w:val="0"/>
          <w:sz w:val="22"/>
          <w:szCs w:val="22"/>
        </w:rPr>
        <w:t>43.- Modificaciones del contrato</w:t>
      </w:r>
      <w:bookmarkEnd w:id="264"/>
      <w:bookmarkEnd w:id="265"/>
      <w:bookmarkEnd w:id="266"/>
    </w:p>
    <w:p w:rsidR="00367F2F" w:rsidRPr="006918E8" w:rsidRDefault="00367F2F" w:rsidP="00AE2F67">
      <w:pPr>
        <w:autoSpaceDE w:val="0"/>
        <w:autoSpaceDN w:val="0"/>
        <w:adjustRightInd w:val="0"/>
        <w:spacing w:before="60" w:line="240" w:lineRule="atLeast"/>
        <w:jc w:val="both"/>
        <w:rPr>
          <w:rFonts w:ascii="Arial" w:hAnsi="Arial" w:cs="Arial"/>
        </w:rPr>
      </w:pPr>
      <w:bookmarkStart w:id="267" w:name="_Toc463331580"/>
      <w:bookmarkStart w:id="268"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69" w:name="_Toc24615663"/>
      <w:r w:rsidRPr="006918E8">
        <w:rPr>
          <w:sz w:val="22"/>
          <w:szCs w:val="22"/>
        </w:rPr>
        <w:t>43.1.- Modificaciones previstas</w:t>
      </w:r>
      <w:bookmarkEnd w:id="267"/>
      <w:bookmarkEnd w:id="268"/>
      <w:bookmarkEnd w:id="269"/>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0" w:name="_Toc463331581"/>
      <w:bookmarkStart w:id="271" w:name="_Toc506479420"/>
      <w:bookmarkStart w:id="272" w:name="_Toc24615664"/>
      <w:r w:rsidRPr="006918E8">
        <w:rPr>
          <w:sz w:val="22"/>
          <w:szCs w:val="22"/>
        </w:rPr>
        <w:t>43.2.- Modificaciones no previstas</w:t>
      </w:r>
      <w:bookmarkEnd w:id="270"/>
      <w:bookmarkEnd w:id="271"/>
      <w:bookmarkEnd w:id="27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3" w:name="_Toc511205496"/>
      <w:bookmarkStart w:id="274" w:name="_Toc517790981"/>
      <w:bookmarkStart w:id="275" w:name="_Toc24615665"/>
      <w:r w:rsidRPr="006918E8">
        <w:rPr>
          <w:sz w:val="22"/>
          <w:szCs w:val="22"/>
        </w:rPr>
        <w:t>43.3.- Régimen de modificación</w:t>
      </w:r>
      <w:bookmarkEnd w:id="273"/>
      <w:bookmarkEnd w:id="274"/>
      <w:bookmarkEnd w:id="275"/>
    </w:p>
    <w:p w:rsidR="00367F2F" w:rsidRPr="006918E8" w:rsidRDefault="00367F2F" w:rsidP="00AE2F67">
      <w:pPr>
        <w:spacing w:before="60" w:line="240" w:lineRule="atLeast"/>
        <w:rPr>
          <w:rFonts w:ascii="Arial" w:hAnsi="Arial" w:cs="Arial"/>
        </w:rPr>
      </w:pPr>
      <w:bookmarkStart w:id="276" w:name="_Toc463331582"/>
      <w:bookmarkStart w:id="277"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8"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6"/>
      <w:bookmarkEnd w:id="277"/>
      <w:bookmarkEnd w:id="278"/>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79" w:name="_Toc463331584"/>
      <w:bookmarkStart w:id="280" w:name="_Toc506479423"/>
      <w:bookmarkStart w:id="281" w:name="_Toc24615667"/>
      <w:r w:rsidRPr="006918E8">
        <w:rPr>
          <w:bCs w:val="0"/>
          <w:i w:val="0"/>
          <w:iCs w:val="0"/>
          <w:sz w:val="22"/>
          <w:szCs w:val="22"/>
        </w:rPr>
        <w:t>45.- Suspensión del contrato</w:t>
      </w:r>
      <w:bookmarkEnd w:id="279"/>
      <w:bookmarkEnd w:id="280"/>
      <w:bookmarkEnd w:id="281"/>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2" w:name="_Toc463331585"/>
      <w:bookmarkStart w:id="283" w:name="_Toc506479424"/>
      <w:bookmarkStart w:id="284" w:name="_Toc24615668"/>
      <w:r w:rsidRPr="006918E8">
        <w:rPr>
          <w:bCs w:val="0"/>
          <w:i w:val="0"/>
          <w:iCs w:val="0"/>
          <w:sz w:val="22"/>
          <w:szCs w:val="22"/>
        </w:rPr>
        <w:t>46.- Recepción y plazo de garantía</w:t>
      </w:r>
      <w:bookmarkEnd w:id="282"/>
      <w:bookmarkEnd w:id="283"/>
      <w:bookmarkEnd w:id="284"/>
    </w:p>
    <w:p w:rsidR="00367F2F" w:rsidRPr="006918E8" w:rsidRDefault="00367F2F" w:rsidP="00233FE9">
      <w:pPr>
        <w:pStyle w:val="Ttulo3"/>
        <w:spacing w:line="240" w:lineRule="atLeast"/>
        <w:jc w:val="both"/>
        <w:rPr>
          <w:bCs w:val="0"/>
          <w:sz w:val="22"/>
          <w:szCs w:val="18"/>
        </w:rPr>
      </w:pPr>
      <w:bookmarkStart w:id="285" w:name="_Toc463331586"/>
      <w:bookmarkStart w:id="286" w:name="_Toc506479425"/>
      <w:bookmarkStart w:id="287" w:name="_Toc24615669"/>
      <w:r w:rsidRPr="006918E8">
        <w:rPr>
          <w:bCs w:val="0"/>
          <w:sz w:val="22"/>
          <w:szCs w:val="18"/>
        </w:rPr>
        <w:t>46.1.- Recepción y liquidación</w:t>
      </w:r>
      <w:bookmarkEnd w:id="285"/>
      <w:bookmarkEnd w:id="286"/>
      <w:bookmarkEnd w:id="287"/>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8" w:name="_Toc463331587"/>
      <w:bookmarkStart w:id="289"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0" w:name="_Toc24615670"/>
      <w:r w:rsidRPr="006918E8">
        <w:rPr>
          <w:bCs w:val="0"/>
          <w:sz w:val="22"/>
          <w:szCs w:val="18"/>
        </w:rPr>
        <w:t>46.2.- Plazo de garantía</w:t>
      </w:r>
      <w:bookmarkEnd w:id="288"/>
      <w:bookmarkEnd w:id="289"/>
      <w:bookmarkEnd w:id="29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1" w:name="_Toc463331588"/>
      <w:bookmarkStart w:id="292"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3" w:name="_Toc24615671"/>
      <w:r w:rsidRPr="006918E8">
        <w:rPr>
          <w:bCs w:val="0"/>
          <w:sz w:val="22"/>
          <w:szCs w:val="18"/>
        </w:rPr>
        <w:t>46.3.- Devolución de la garantía</w:t>
      </w:r>
      <w:bookmarkEnd w:id="291"/>
      <w:bookmarkEnd w:id="292"/>
      <w:bookmarkEnd w:id="293"/>
    </w:p>
    <w:p w:rsidR="00367F2F" w:rsidRPr="006918E8" w:rsidRDefault="00367F2F" w:rsidP="0067714E">
      <w:pPr>
        <w:autoSpaceDE w:val="0"/>
        <w:autoSpaceDN w:val="0"/>
        <w:adjustRightInd w:val="0"/>
        <w:spacing w:before="60" w:line="240" w:lineRule="atLeast"/>
        <w:jc w:val="both"/>
        <w:rPr>
          <w:rFonts w:ascii="Arial" w:hAnsi="Arial" w:cs="Arial"/>
        </w:rPr>
      </w:pPr>
      <w:bookmarkStart w:id="294" w:name="_45.-_Resolución_del"/>
      <w:bookmarkStart w:id="295" w:name="_Toc463331589"/>
      <w:bookmarkStart w:id="296" w:name="_Toc506479428"/>
      <w:bookmarkEnd w:id="294"/>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7"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5"/>
      <w:bookmarkEnd w:id="296"/>
      <w:bookmarkEnd w:id="2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8" w:name="_ANEXO_XXX.-_"/>
      <w:bookmarkStart w:id="299" w:name="_ANEXO_XXX.-_MODELO_"/>
      <w:bookmarkStart w:id="300" w:name="_Toc463331591"/>
      <w:bookmarkStart w:id="301" w:name="_Toc480816077"/>
      <w:bookmarkEnd w:id="298"/>
      <w:bookmarkEnd w:id="299"/>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2" w:name="_ANEXO_XXX.-_MODELO_6"/>
      <w:bookmarkStart w:id="303" w:name="_ANEXO_XXX._MODELO"/>
      <w:bookmarkStart w:id="304" w:name="_ANEXO_XXX.-_MODELO_9"/>
      <w:bookmarkStart w:id="305" w:name="_ANEXO_III.-_MODELO"/>
      <w:bookmarkStart w:id="306" w:name="_ANEXO_IV.-_MODELO"/>
      <w:bookmarkStart w:id="307" w:name="_ANEXO_I.-_INSTRUCCIONES"/>
      <w:bookmarkStart w:id="308" w:name="Anx_1"/>
      <w:bookmarkStart w:id="309" w:name="_Toc508213775"/>
      <w:bookmarkStart w:id="310" w:name="_Toc24615673"/>
      <w:bookmarkEnd w:id="300"/>
      <w:bookmarkEnd w:id="301"/>
      <w:bookmarkEnd w:id="302"/>
      <w:bookmarkEnd w:id="303"/>
      <w:bookmarkEnd w:id="304"/>
      <w:bookmarkEnd w:id="305"/>
      <w:bookmarkEnd w:id="306"/>
      <w:bookmarkEnd w:id="307"/>
      <w:r w:rsidRPr="006918E8">
        <w:rPr>
          <w:sz w:val="22"/>
          <w:szCs w:val="22"/>
        </w:rPr>
        <w:t xml:space="preserve">ANEXO I.- </w:t>
      </w:r>
      <w:bookmarkEnd w:id="308"/>
      <w:r w:rsidRPr="006918E8">
        <w:rPr>
          <w:sz w:val="22"/>
          <w:szCs w:val="22"/>
        </w:rPr>
        <w:t>INSTRUCCIONES PARA LA LICITACIÓN ELECTRÓNICA</w:t>
      </w:r>
      <w:bookmarkEnd w:id="309"/>
      <w:bookmarkEnd w:id="310"/>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D6445B">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D6445B">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D6445B">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4"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D6445B">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6D60F1" w:rsidP="00945686">
      <w:pPr>
        <w:pStyle w:val="Prrafodelista"/>
        <w:spacing w:before="60" w:line="240" w:lineRule="atLeast"/>
        <w:ind w:left="567"/>
        <w:jc w:val="both"/>
        <w:rPr>
          <w:rStyle w:val="Hipervnculo"/>
          <w:rFonts w:ascii="Arial" w:hAnsi="Arial" w:cs="Arial"/>
          <w:color w:val="auto"/>
          <w:sz w:val="20"/>
          <w:szCs w:val="20"/>
          <w:u w:val="none"/>
        </w:rPr>
      </w:pPr>
      <w:hyperlink r:id="rId15"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16"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1" w:name="_Toc505069553"/>
      <w:bookmarkStart w:id="312" w:name="_Toc506459354"/>
      <w:bookmarkStart w:id="313" w:name="Anx_A1"/>
      <w:bookmarkStart w:id="314" w:name="_Toc24615674"/>
      <w:r w:rsidRPr="006918E8">
        <w:rPr>
          <w:sz w:val="22"/>
          <w:szCs w:val="22"/>
        </w:rPr>
        <w:t xml:space="preserve">ADENDA AL ANEXO I.- </w:t>
      </w:r>
      <w:bookmarkEnd w:id="311"/>
      <w:bookmarkEnd w:id="312"/>
      <w:bookmarkEnd w:id="313"/>
      <w:r w:rsidRPr="006918E8">
        <w:rPr>
          <w:sz w:val="22"/>
          <w:szCs w:val="22"/>
        </w:rPr>
        <w:t>DATOS A EFECTOS DE RECIBIR NOTIFICACIONES Y COMUNICACIONES</w:t>
      </w:r>
      <w:bookmarkEnd w:id="314"/>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5" w:name="Anx_2"/>
      <w:bookmarkStart w:id="316" w:name="_Toc24615675"/>
      <w:r w:rsidRPr="006918E8">
        <w:rPr>
          <w:sz w:val="22"/>
          <w:szCs w:val="22"/>
        </w:rPr>
        <w:t xml:space="preserve">ANEXO II.- </w:t>
      </w:r>
      <w:bookmarkEnd w:id="315"/>
      <w:r w:rsidRPr="006918E8">
        <w:rPr>
          <w:sz w:val="22"/>
          <w:szCs w:val="22"/>
        </w:rPr>
        <w:t>INSTRUCCIONES PARA LA CUMPLIMENTACIÓN DEL DOCUMENTO EUROPEO ÚNICO DE CONTRATACIÓN DEUC</w:t>
      </w:r>
      <w:bookmarkEnd w:id="316"/>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7"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D60F1" w:rsidP="005E5883">
      <w:pPr>
        <w:autoSpaceDE w:val="0"/>
        <w:autoSpaceDN w:val="0"/>
        <w:adjustRightInd w:val="0"/>
        <w:spacing w:before="120"/>
        <w:jc w:val="both"/>
        <w:rPr>
          <w:rFonts w:ascii="Arial" w:hAnsi="Arial" w:cs="Arial"/>
        </w:rPr>
      </w:pPr>
      <w:hyperlink r:id="rId18"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6D60F1" w:rsidP="007C6064">
      <w:pPr>
        <w:autoSpaceDE w:val="0"/>
        <w:autoSpaceDN w:val="0"/>
        <w:adjustRightInd w:val="0"/>
        <w:spacing w:before="120"/>
        <w:jc w:val="both"/>
        <w:rPr>
          <w:rStyle w:val="Hipervnculo"/>
          <w:rFonts w:ascii="Arial" w:hAnsi="Arial" w:cs="Arial"/>
        </w:rPr>
      </w:pPr>
      <w:hyperlink r:id="rId19"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17" w:name="_ANEXO_IV.-_MODELO_1"/>
      <w:bookmarkStart w:id="318" w:name="Anx_3"/>
      <w:bookmarkStart w:id="319" w:name="_Toc506479431"/>
      <w:bookmarkStart w:id="320" w:name="_Toc24615676"/>
      <w:bookmarkEnd w:id="317"/>
      <w:r w:rsidRPr="006918E8">
        <w:rPr>
          <w:sz w:val="22"/>
          <w:szCs w:val="22"/>
        </w:rPr>
        <w:t xml:space="preserve">ANEXO III.- </w:t>
      </w:r>
      <w:bookmarkEnd w:id="318"/>
      <w:r w:rsidRPr="006918E8">
        <w:rPr>
          <w:sz w:val="22"/>
          <w:szCs w:val="22"/>
        </w:rPr>
        <w:t>MODELO DE COMPROMISO DE CONSTITUCIÓN EN UNIÓN TEMPORAL DE EMPRESAS</w:t>
      </w:r>
      <w:bookmarkEnd w:id="319"/>
      <w:bookmarkEnd w:id="320"/>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D6445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D6445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1" w:name="_ANEXO_XXX.-_MODELO_1"/>
      <w:bookmarkStart w:id="322" w:name="_ANEXO_VI.-_DECLARACIÓN"/>
      <w:bookmarkStart w:id="323" w:name="_ANEXO_IV.-_MODELO_3"/>
      <w:bookmarkStart w:id="324" w:name="Anx_4"/>
      <w:bookmarkStart w:id="325" w:name="_Toc506479432"/>
      <w:bookmarkStart w:id="326" w:name="_Toc24615677"/>
      <w:bookmarkStart w:id="327" w:name="_Toc463331593"/>
      <w:bookmarkStart w:id="328" w:name="_Toc480816080"/>
      <w:bookmarkEnd w:id="321"/>
      <w:bookmarkEnd w:id="322"/>
      <w:bookmarkEnd w:id="323"/>
      <w:r w:rsidRPr="006918E8">
        <w:rPr>
          <w:sz w:val="22"/>
          <w:szCs w:val="22"/>
        </w:rPr>
        <w:t xml:space="preserve">ANEXO IV.- </w:t>
      </w:r>
      <w:bookmarkEnd w:id="324"/>
      <w:r w:rsidRPr="006918E8">
        <w:rPr>
          <w:sz w:val="22"/>
          <w:szCs w:val="22"/>
        </w:rPr>
        <w:t>MODELO DE DECLARACIÓN DE COMPROMISO DE ADSCRIPCIÓN DE MEDIOS</w:t>
      </w:r>
      <w:bookmarkEnd w:id="325"/>
      <w:bookmarkEnd w:id="326"/>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10148B">
        <w:trPr>
          <w:trHeight w:val="284"/>
        </w:trPr>
        <w:tc>
          <w:tcPr>
            <w:tcW w:w="283" w:type="dxa"/>
            <w:vAlign w:val="center"/>
          </w:tcPr>
          <w:p w:rsidR="00367F2F" w:rsidRPr="0010148B" w:rsidRDefault="008F4054" w:rsidP="0010148B">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84754B" w:rsidRDefault="0084754B" w:rsidP="0084754B">
            <w:pPr>
              <w:numPr>
                <w:ilvl w:val="0"/>
                <w:numId w:val="29"/>
              </w:numPr>
              <w:jc w:val="both"/>
              <w:rPr>
                <w:rFonts w:ascii="Arial" w:hAnsi="Arial" w:cs="Arial"/>
              </w:rPr>
            </w:pPr>
            <w:r w:rsidRPr="00077E8A">
              <w:rPr>
                <w:rFonts w:ascii="Arial" w:hAnsi="Arial" w:cs="Arial"/>
              </w:rPr>
              <w:t xml:space="preserve">1 persona </w:t>
            </w:r>
            <w:r>
              <w:rPr>
                <w:rFonts w:ascii="Arial" w:hAnsi="Arial" w:cs="Arial"/>
              </w:rPr>
              <w:t>con titulación superior</w:t>
            </w:r>
            <w:r w:rsidRPr="00077E8A">
              <w:rPr>
                <w:rFonts w:ascii="Arial" w:hAnsi="Arial" w:cs="Arial"/>
              </w:rPr>
              <w:t xml:space="preserve">, con una experiencia mínima de </w:t>
            </w:r>
            <w:r>
              <w:rPr>
                <w:rFonts w:ascii="Arial" w:hAnsi="Arial" w:cs="Arial"/>
              </w:rPr>
              <w:t>diez</w:t>
            </w:r>
            <w:r w:rsidRPr="00077E8A">
              <w:rPr>
                <w:rFonts w:ascii="Arial" w:hAnsi="Arial" w:cs="Arial"/>
              </w:rPr>
              <w:t xml:space="preserve"> años en </w:t>
            </w:r>
            <w:r>
              <w:rPr>
                <w:rFonts w:ascii="Arial" w:hAnsi="Arial" w:cs="Arial"/>
              </w:rPr>
              <w:t>la realización de trabajos de consul</w:t>
            </w:r>
            <w:r w:rsidRPr="00077E8A">
              <w:rPr>
                <w:rFonts w:ascii="Arial" w:hAnsi="Arial" w:cs="Arial"/>
              </w:rPr>
              <w:t>t</w:t>
            </w:r>
            <w:r>
              <w:rPr>
                <w:rFonts w:ascii="Arial" w:hAnsi="Arial" w:cs="Arial"/>
              </w:rPr>
              <w:t>oría estratégica</w:t>
            </w:r>
            <w:r w:rsidRPr="00077E8A">
              <w:rPr>
                <w:rFonts w:ascii="Arial" w:hAnsi="Arial" w:cs="Arial"/>
              </w:rPr>
              <w:t xml:space="preserve"> para el puesto de Dirección del </w:t>
            </w:r>
            <w:r>
              <w:rPr>
                <w:rFonts w:ascii="Arial" w:hAnsi="Arial" w:cs="Arial"/>
              </w:rPr>
              <w:t>Proyecto</w:t>
            </w:r>
          </w:p>
          <w:p w:rsidR="0084754B" w:rsidRPr="0084754B" w:rsidRDefault="0084754B" w:rsidP="0084754B">
            <w:pPr>
              <w:numPr>
                <w:ilvl w:val="0"/>
                <w:numId w:val="29"/>
              </w:numPr>
              <w:spacing w:line="276" w:lineRule="auto"/>
              <w:jc w:val="both"/>
              <w:rPr>
                <w:rFonts w:ascii="Arial" w:hAnsi="Arial" w:cs="Arial"/>
                <w:szCs w:val="22"/>
              </w:rPr>
            </w:pPr>
            <w:r w:rsidRPr="00D02A52">
              <w:rPr>
                <w:rFonts w:ascii="Arial" w:hAnsi="Arial" w:cs="Arial"/>
              </w:rPr>
              <w:t xml:space="preserve">1 persona </w:t>
            </w:r>
            <w:r>
              <w:rPr>
                <w:rFonts w:ascii="Arial" w:hAnsi="Arial" w:cs="Arial"/>
              </w:rPr>
              <w:t>con titulación superior</w:t>
            </w:r>
            <w:r w:rsidRPr="00D02A52">
              <w:rPr>
                <w:rFonts w:ascii="Arial" w:hAnsi="Arial" w:cs="Arial"/>
              </w:rPr>
              <w:t xml:space="preserve"> </w:t>
            </w:r>
            <w:r>
              <w:rPr>
                <w:rFonts w:ascii="Arial" w:hAnsi="Arial" w:cs="Arial"/>
              </w:rPr>
              <w:t>y experiencia en el ámbito de las te</w:t>
            </w:r>
            <w:r w:rsidR="001828DC">
              <w:rPr>
                <w:rFonts w:ascii="Arial" w:hAnsi="Arial" w:cs="Arial"/>
              </w:rPr>
              <w:t>rapias avanzadas</w:t>
            </w:r>
            <w:r>
              <w:rPr>
                <w:rFonts w:ascii="Arial" w:hAnsi="Arial" w:cs="Arial"/>
              </w:rPr>
              <w:t>, debiendo justificar su participación como investigador/a en al menos un proyecto en esta área</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29" w:name="_ANEXO_V.-_MODELO"/>
      <w:bookmarkStart w:id="330" w:name="_ANEXO_VII.-_MODELO"/>
      <w:bookmarkStart w:id="331" w:name="_ANEXO_VIII.-_MODELO"/>
      <w:bookmarkStart w:id="332" w:name="_ANEXO_IX.-_MODELO"/>
      <w:bookmarkStart w:id="333" w:name="_ANEXO_VI.-_MODELO"/>
      <w:bookmarkStart w:id="334" w:name="Anx_5"/>
      <w:bookmarkStart w:id="335" w:name="_Toc506479433"/>
      <w:bookmarkStart w:id="336" w:name="_Toc24615678"/>
      <w:bookmarkEnd w:id="329"/>
      <w:bookmarkEnd w:id="330"/>
      <w:bookmarkEnd w:id="331"/>
      <w:bookmarkEnd w:id="332"/>
      <w:bookmarkEnd w:id="333"/>
      <w:r w:rsidRPr="006918E8">
        <w:rPr>
          <w:sz w:val="22"/>
          <w:szCs w:val="22"/>
        </w:rPr>
        <w:t xml:space="preserve">ANEXO V.- </w:t>
      </w:r>
      <w:bookmarkEnd w:id="334"/>
      <w:r w:rsidRPr="006918E8">
        <w:rPr>
          <w:sz w:val="22"/>
          <w:szCs w:val="22"/>
        </w:rPr>
        <w:t>MODELO DE DECLARACIÓN RELATIVA AL GRUPO EMPRESARIAL</w:t>
      </w:r>
      <w:bookmarkEnd w:id="335"/>
      <w:bookmarkEnd w:id="336"/>
      <w:r w:rsidRPr="006918E8">
        <w:rPr>
          <w:sz w:val="22"/>
          <w:szCs w:val="22"/>
        </w:rPr>
        <w:t xml:space="preserve"> </w:t>
      </w:r>
    </w:p>
    <w:p w:rsidR="00367F2F" w:rsidRPr="0010148B" w:rsidRDefault="00367F2F" w:rsidP="0010148B">
      <w:pPr>
        <w:rPr>
          <w:rFonts w:ascii="Arial" w:hAnsi="Arial" w:cs="Arial"/>
          <w:sz w:val="18"/>
          <w:szCs w:val="18"/>
        </w:rPr>
      </w:pPr>
      <w:bookmarkStart w:id="337" w:name="_ANEXO_XXX.-_SOLVENCIA_"/>
      <w:bookmarkStart w:id="338" w:name="_ANEXO_XXX-_COMPROMISO"/>
      <w:bookmarkStart w:id="339" w:name="_ANEXO_XXX._-"/>
      <w:bookmarkStart w:id="340" w:name="_ANEXO_XXX.-_ADMISIBILIDAD"/>
      <w:bookmarkStart w:id="341" w:name="_ANEXO_VI_.-CRITERIOS"/>
      <w:bookmarkStart w:id="342" w:name="_ANEXO_XXX_.-CRITERIOS"/>
      <w:bookmarkStart w:id="343" w:name="_ANEXO_XXX_.-"/>
      <w:bookmarkStart w:id="344" w:name="_ANEXO_VII.-_CRITERIOS"/>
      <w:bookmarkStart w:id="345" w:name="_ANEXO_XXX.-_CRITERIOS"/>
      <w:bookmarkStart w:id="346" w:name="_ANEXO_XXX.-__2"/>
      <w:bookmarkStart w:id="347" w:name="_ANEXO_xxx.-__3"/>
      <w:bookmarkStart w:id="348" w:name="_ANEXO_XIV.-_MODELO"/>
      <w:bookmarkEnd w:id="337"/>
      <w:bookmarkEnd w:id="338"/>
      <w:bookmarkEnd w:id="339"/>
      <w:bookmarkEnd w:id="340"/>
      <w:bookmarkEnd w:id="341"/>
      <w:bookmarkEnd w:id="342"/>
      <w:bookmarkEnd w:id="343"/>
      <w:bookmarkEnd w:id="344"/>
      <w:bookmarkEnd w:id="345"/>
      <w:bookmarkEnd w:id="346"/>
      <w:bookmarkEnd w:id="347"/>
      <w:bookmarkEnd w:id="34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49" w:name="_ANEXO_VII.-_MODELO_1"/>
      <w:bookmarkStart w:id="350" w:name="Anx_6"/>
      <w:bookmarkStart w:id="351" w:name="_Toc506479434"/>
      <w:bookmarkStart w:id="352" w:name="_Toc24615679"/>
      <w:bookmarkEnd w:id="349"/>
      <w:r w:rsidRPr="006918E8">
        <w:rPr>
          <w:sz w:val="22"/>
          <w:szCs w:val="22"/>
        </w:rPr>
        <w:t xml:space="preserve">ANEXO VI.- </w:t>
      </w:r>
      <w:bookmarkEnd w:id="350"/>
      <w:r w:rsidRPr="006918E8">
        <w:rPr>
          <w:sz w:val="22"/>
          <w:szCs w:val="22"/>
        </w:rPr>
        <w:t>MODELO DE DECLARACIÓN DEL CUMPLIMIENTO DEL CÓDIGO DE CONDUCTA Y MARCO DE INTEGRIDAD INSTITUCIONAL APLICABLE A LA CONTRATACIÓN PÚBLICA</w:t>
      </w:r>
      <w:bookmarkEnd w:id="351"/>
      <w:bookmarkEnd w:id="35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6D60F1" w:rsidP="0050233F">
      <w:pPr>
        <w:spacing w:after="240"/>
        <w:rPr>
          <w:lang w:val="eu-ES"/>
        </w:rPr>
      </w:pPr>
      <w:hyperlink r:id="rId20"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3" w:name="_ANEXO_VIII.-_MODELO_1"/>
      <w:bookmarkStart w:id="354" w:name="Anx_7"/>
      <w:bookmarkStart w:id="355" w:name="_Toc506479435"/>
      <w:bookmarkStart w:id="356" w:name="_Toc24615680"/>
      <w:bookmarkEnd w:id="353"/>
      <w:r w:rsidRPr="006918E8">
        <w:rPr>
          <w:sz w:val="22"/>
          <w:szCs w:val="22"/>
        </w:rPr>
        <w:t xml:space="preserve">ANEXO VII.- </w:t>
      </w:r>
      <w:bookmarkEnd w:id="354"/>
      <w:r w:rsidRPr="006918E8">
        <w:rPr>
          <w:sz w:val="22"/>
          <w:szCs w:val="22"/>
        </w:rPr>
        <w:t>MODELO DE DECLARACIÓN COMPLEMENTARIA DE LOS DOCUMENTOS Y DATOS PRESENTADOS CONSIDERADOS CONFIDENCIALES</w:t>
      </w:r>
      <w:bookmarkEnd w:id="355"/>
      <w:bookmarkEnd w:id="356"/>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57" w:name="_ANEXO_IX._-"/>
      <w:bookmarkStart w:id="358" w:name="_ANEXO_VIII._-"/>
      <w:bookmarkStart w:id="359" w:name="Anx_8"/>
      <w:bookmarkStart w:id="360" w:name="_Toc506479436"/>
      <w:bookmarkStart w:id="361" w:name="_Toc24615681"/>
      <w:bookmarkEnd w:id="327"/>
      <w:bookmarkEnd w:id="328"/>
      <w:bookmarkEnd w:id="357"/>
      <w:bookmarkEnd w:id="358"/>
      <w:r w:rsidRPr="006918E8">
        <w:rPr>
          <w:sz w:val="22"/>
          <w:szCs w:val="22"/>
        </w:rPr>
        <w:t xml:space="preserve">ANEXO VIII. - </w:t>
      </w:r>
      <w:bookmarkEnd w:id="359"/>
      <w:r w:rsidRPr="006918E8">
        <w:rPr>
          <w:sz w:val="22"/>
          <w:szCs w:val="22"/>
        </w:rPr>
        <w:t>MODELO DE AVAL</w:t>
      </w:r>
      <w:bookmarkEnd w:id="360"/>
      <w:bookmarkEnd w:id="361"/>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2D7C7A">
        <w:trPr>
          <w:trHeight w:hRule="exact" w:val="148"/>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2D7C7A" w:rsidRDefault="002D7C7A" w:rsidP="003B45C5">
      <w:pPr>
        <w:pStyle w:val="Ttulo1"/>
        <w:spacing w:before="0" w:line="240" w:lineRule="atLeast"/>
        <w:jc w:val="center"/>
        <w:rPr>
          <w:sz w:val="22"/>
          <w:szCs w:val="22"/>
        </w:rPr>
      </w:pPr>
      <w:bookmarkStart w:id="362" w:name="_ANEXO_XXX.-_MODELO_5"/>
      <w:bookmarkStart w:id="363" w:name="_ANEXO_X.-_MODELO"/>
      <w:bookmarkStart w:id="364" w:name="_ANEXO_XXX_-"/>
      <w:bookmarkStart w:id="365" w:name="_ANEXO_V_MODELO"/>
      <w:bookmarkStart w:id="366" w:name="Ax_09"/>
      <w:bookmarkStart w:id="367" w:name="Anx_9"/>
      <w:bookmarkStart w:id="368" w:name="_Toc463331602"/>
      <w:bookmarkStart w:id="369" w:name="_Toc480816087"/>
      <w:bookmarkStart w:id="370" w:name="_Toc506479437"/>
      <w:bookmarkStart w:id="371" w:name="_Toc527533001"/>
      <w:bookmarkStart w:id="372" w:name="_Toc24615682"/>
      <w:bookmarkStart w:id="373" w:name="_Toc515535271"/>
      <w:bookmarkStart w:id="374" w:name="_Ref515541850"/>
      <w:bookmarkStart w:id="375" w:name="_Ref515542006"/>
      <w:bookmarkStart w:id="376" w:name="_Ref515542019"/>
      <w:bookmarkStart w:id="377" w:name="_Toc515543151"/>
      <w:bookmarkStart w:id="378" w:name="_Toc523900748"/>
      <w:bookmarkEnd w:id="362"/>
      <w:bookmarkEnd w:id="363"/>
      <w:bookmarkEnd w:id="364"/>
      <w:bookmarkEnd w:id="365"/>
    </w:p>
    <w:p w:rsidR="00367F2F" w:rsidRPr="004B0449" w:rsidRDefault="00367F2F" w:rsidP="003B45C5">
      <w:pPr>
        <w:pStyle w:val="Ttulo1"/>
        <w:spacing w:before="0" w:line="240" w:lineRule="atLeast"/>
        <w:jc w:val="center"/>
        <w:rPr>
          <w:sz w:val="22"/>
          <w:szCs w:val="22"/>
        </w:rPr>
      </w:pPr>
      <w:r w:rsidRPr="004B0449">
        <w:rPr>
          <w:sz w:val="22"/>
          <w:szCs w:val="22"/>
        </w:rPr>
        <w:t xml:space="preserve">ANEXO IX.- </w:t>
      </w:r>
      <w:bookmarkEnd w:id="366"/>
      <w:bookmarkEnd w:id="367"/>
      <w:r w:rsidRPr="004B0449">
        <w:rPr>
          <w:sz w:val="22"/>
          <w:szCs w:val="22"/>
        </w:rPr>
        <w:t>MODELO DE OFERTA ECONÓMICA</w:t>
      </w:r>
      <w:bookmarkEnd w:id="368"/>
      <w:bookmarkEnd w:id="369"/>
      <w:r w:rsidRPr="004B0449">
        <w:rPr>
          <w:sz w:val="22"/>
          <w:szCs w:val="22"/>
        </w:rPr>
        <w:t xml:space="preserve"> Y DE LOS OTROS ELEMENTOS DE LA OFERTA EVALUABLES MEDIANTE FÓRMULAS</w:t>
      </w:r>
      <w:bookmarkEnd w:id="370"/>
      <w:bookmarkEnd w:id="371"/>
      <w:bookmarkEnd w:id="372"/>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62019E" w:rsidRDefault="0062019E" w:rsidP="0062019E">
      <w:pPr>
        <w:pStyle w:val="Prrafodelista"/>
        <w:autoSpaceDE w:val="0"/>
        <w:autoSpaceDN w:val="0"/>
        <w:adjustRightInd w:val="0"/>
        <w:spacing w:after="60" w:line="240" w:lineRule="atLeast"/>
        <w:ind w:left="0"/>
        <w:rPr>
          <w:rFonts w:ascii="Arial" w:hAnsi="Arial" w:cs="Arial"/>
          <w:b/>
        </w:rPr>
      </w:pPr>
      <w:r>
        <w:rPr>
          <w:rFonts w:ascii="Arial" w:hAnsi="Arial" w:cs="Arial"/>
          <w:b/>
        </w:rPr>
        <w:t>1.- OFERTA ECONÓMICA (</w:t>
      </w:r>
      <w:r w:rsidR="001828DC">
        <w:rPr>
          <w:rFonts w:ascii="Arial" w:hAnsi="Arial" w:cs="Arial"/>
          <w:b/>
        </w:rPr>
        <w:t>1</w:t>
      </w:r>
      <w:r>
        <w:rPr>
          <w:rFonts w:ascii="Arial" w:hAnsi="Arial" w:cs="Arial"/>
          <w:b/>
        </w:rPr>
        <w:t>0 PUNTOS):</w:t>
      </w:r>
    </w:p>
    <w:p w:rsidR="00603B0C" w:rsidRDefault="00603B0C" w:rsidP="00603B0C">
      <w:pPr>
        <w:autoSpaceDE w:val="0"/>
        <w:autoSpaceDN w:val="0"/>
        <w:adjustRightInd w:val="0"/>
        <w:spacing w:after="60" w:line="240" w:lineRule="atLeast"/>
        <w:jc w:val="center"/>
        <w:rPr>
          <w:rFonts w:ascii="Arial" w:hAnsi="Arial" w:cs="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686"/>
      </w:tblGrid>
      <w:tr w:rsidR="00603B0C" w:rsidTr="0023116C">
        <w:tc>
          <w:tcPr>
            <w:tcW w:w="2268" w:type="dxa"/>
            <w:tcBorders>
              <w:top w:val="nil"/>
              <w:left w:val="nil"/>
              <w:bottom w:val="single" w:sz="4" w:space="0" w:color="auto"/>
              <w:right w:val="single" w:sz="4" w:space="0" w:color="auto"/>
            </w:tcBorders>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c>
          <w:tcPr>
            <w:tcW w:w="3686" w:type="dxa"/>
            <w:tcBorders>
              <w:left w:val="single" w:sz="4" w:space="0" w:color="auto"/>
            </w:tcBorders>
            <w:shd w:val="clear" w:color="auto" w:fill="D9D9D9"/>
          </w:tcPr>
          <w:p w:rsidR="00603B0C" w:rsidRPr="00D6445B" w:rsidRDefault="00603B0C" w:rsidP="00603B0C">
            <w:pPr>
              <w:autoSpaceDE w:val="0"/>
              <w:autoSpaceDN w:val="0"/>
              <w:adjustRightInd w:val="0"/>
              <w:spacing w:after="60" w:line="240" w:lineRule="atLeast"/>
              <w:jc w:val="center"/>
              <w:rPr>
                <w:rFonts w:ascii="Arial" w:hAnsi="Arial" w:cs="Arial"/>
                <w:b/>
              </w:rPr>
            </w:pPr>
            <w:r w:rsidRPr="00D6445B">
              <w:rPr>
                <w:rFonts w:ascii="Arial" w:hAnsi="Arial" w:cs="Arial"/>
                <w:b/>
              </w:rPr>
              <w:t>Precio ofertado</w:t>
            </w:r>
          </w:p>
        </w:tc>
      </w:tr>
      <w:tr w:rsidR="00603B0C" w:rsidTr="0023116C">
        <w:tc>
          <w:tcPr>
            <w:tcW w:w="2268" w:type="dxa"/>
            <w:tcBorders>
              <w:top w:val="single" w:sz="4" w:space="0" w:color="auto"/>
            </w:tcBorders>
            <w:shd w:val="clear" w:color="auto" w:fill="auto"/>
          </w:tcPr>
          <w:p w:rsidR="00603B0C" w:rsidRPr="00D6445B" w:rsidRDefault="00603B0C" w:rsidP="00603B0C">
            <w:pPr>
              <w:autoSpaceDE w:val="0"/>
              <w:autoSpaceDN w:val="0"/>
              <w:adjustRightInd w:val="0"/>
              <w:spacing w:after="60" w:line="240" w:lineRule="atLeast"/>
              <w:rPr>
                <w:rFonts w:ascii="Arial" w:hAnsi="Arial" w:cs="Arial"/>
                <w:sz w:val="18"/>
              </w:rPr>
            </w:pPr>
            <w:r w:rsidRPr="00D6445B">
              <w:rPr>
                <w:rFonts w:ascii="Arial" w:hAnsi="Arial" w:cs="Arial"/>
                <w:sz w:val="18"/>
              </w:rPr>
              <w:t>Precio</w:t>
            </w:r>
            <w:r>
              <w:rPr>
                <w:rFonts w:ascii="Arial" w:hAnsi="Arial" w:cs="Arial"/>
                <w:sz w:val="18"/>
              </w:rPr>
              <w:t xml:space="preserve"> </w:t>
            </w:r>
            <w:r w:rsidRPr="00D6445B">
              <w:rPr>
                <w:rFonts w:ascii="Arial" w:hAnsi="Arial" w:cs="Arial"/>
                <w:sz w:val="18"/>
              </w:rPr>
              <w:t>sin IVA</w:t>
            </w:r>
          </w:p>
        </w:tc>
        <w:tc>
          <w:tcPr>
            <w:tcW w:w="3686" w:type="dxa"/>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r>
      <w:tr w:rsidR="00603B0C" w:rsidTr="0023116C">
        <w:tc>
          <w:tcPr>
            <w:tcW w:w="2268" w:type="dxa"/>
            <w:shd w:val="clear" w:color="auto" w:fill="auto"/>
          </w:tcPr>
          <w:p w:rsidR="00603B0C" w:rsidRPr="00D6445B" w:rsidRDefault="00603B0C" w:rsidP="00603B0C">
            <w:pPr>
              <w:autoSpaceDE w:val="0"/>
              <w:autoSpaceDN w:val="0"/>
              <w:adjustRightInd w:val="0"/>
              <w:spacing w:after="60" w:line="240" w:lineRule="atLeast"/>
              <w:jc w:val="both"/>
              <w:rPr>
                <w:rFonts w:ascii="Arial" w:hAnsi="Arial" w:cs="Arial"/>
                <w:sz w:val="18"/>
              </w:rPr>
            </w:pPr>
            <w:r w:rsidRPr="00D6445B">
              <w:rPr>
                <w:rFonts w:ascii="Arial" w:hAnsi="Arial" w:cs="Arial"/>
                <w:sz w:val="18"/>
              </w:rPr>
              <w:t>Precio</w:t>
            </w:r>
            <w:r>
              <w:rPr>
                <w:rFonts w:ascii="Arial" w:hAnsi="Arial" w:cs="Arial"/>
                <w:sz w:val="18"/>
              </w:rPr>
              <w:t xml:space="preserve"> </w:t>
            </w:r>
            <w:r w:rsidRPr="00D6445B">
              <w:rPr>
                <w:rFonts w:ascii="Arial" w:hAnsi="Arial" w:cs="Arial"/>
                <w:sz w:val="18"/>
              </w:rPr>
              <w:t>con IVA 21 %</w:t>
            </w:r>
          </w:p>
        </w:tc>
        <w:tc>
          <w:tcPr>
            <w:tcW w:w="3686" w:type="dxa"/>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r>
      <w:tr w:rsidR="00603B0C" w:rsidTr="0023116C">
        <w:tc>
          <w:tcPr>
            <w:tcW w:w="2268" w:type="dxa"/>
            <w:shd w:val="clear" w:color="auto" w:fill="auto"/>
          </w:tcPr>
          <w:p w:rsidR="00603B0C" w:rsidRPr="00D6445B" w:rsidRDefault="00603B0C" w:rsidP="0023116C">
            <w:pPr>
              <w:autoSpaceDE w:val="0"/>
              <w:autoSpaceDN w:val="0"/>
              <w:adjustRightInd w:val="0"/>
              <w:spacing w:after="60" w:line="240" w:lineRule="atLeast"/>
              <w:jc w:val="both"/>
              <w:rPr>
                <w:rFonts w:ascii="Arial" w:hAnsi="Arial" w:cs="Arial"/>
                <w:b/>
                <w:sz w:val="18"/>
              </w:rPr>
            </w:pPr>
            <w:r w:rsidRPr="00D6445B">
              <w:rPr>
                <w:rFonts w:ascii="Arial" w:hAnsi="Arial" w:cs="Arial"/>
                <w:b/>
                <w:sz w:val="18"/>
              </w:rPr>
              <w:t>TOTAL</w:t>
            </w:r>
          </w:p>
        </w:tc>
        <w:tc>
          <w:tcPr>
            <w:tcW w:w="3686" w:type="dxa"/>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r>
    </w:tbl>
    <w:p w:rsidR="00603B0C" w:rsidRDefault="00603B0C" w:rsidP="00603B0C">
      <w:pPr>
        <w:pStyle w:val="Prrafodelista"/>
        <w:autoSpaceDE w:val="0"/>
        <w:autoSpaceDN w:val="0"/>
        <w:adjustRightInd w:val="0"/>
        <w:spacing w:after="60" w:line="240" w:lineRule="atLeast"/>
        <w:ind w:left="0"/>
        <w:rPr>
          <w:rFonts w:ascii="Arial" w:hAnsi="Arial" w:cs="Arial"/>
          <w:b/>
        </w:rPr>
      </w:pPr>
    </w:p>
    <w:p w:rsidR="00603B0C" w:rsidRDefault="00603B0C" w:rsidP="00603B0C">
      <w:pPr>
        <w:rPr>
          <w:rFonts w:ascii="Arial" w:hAnsi="Arial" w:cs="Arial"/>
          <w:sz w:val="18"/>
          <w:szCs w:val="18"/>
          <w:lang w:eastAsia="zh-CN"/>
        </w:rPr>
      </w:pPr>
      <w:r>
        <w:rPr>
          <w:rFonts w:ascii="Arial" w:hAnsi="Arial" w:cs="Arial"/>
          <w:b/>
          <w:sz w:val="18"/>
          <w:szCs w:val="18"/>
          <w:lang w:eastAsia="zh-CN"/>
        </w:rPr>
        <w:t>Precio máximo:</w:t>
      </w:r>
      <w:r>
        <w:rPr>
          <w:rFonts w:ascii="Arial" w:hAnsi="Arial" w:cs="Arial"/>
          <w:sz w:val="18"/>
          <w:szCs w:val="18"/>
          <w:lang w:eastAsia="zh-CN"/>
        </w:rPr>
        <w:t xml:space="preserve"> Presupuesto base licitación (apartado 4) más IVA </w:t>
      </w:r>
    </w:p>
    <w:p w:rsidR="00603B0C" w:rsidRDefault="00603B0C" w:rsidP="00603B0C">
      <w:pPr>
        <w:autoSpaceDE w:val="0"/>
        <w:autoSpaceDN w:val="0"/>
        <w:adjustRightInd w:val="0"/>
        <w:spacing w:after="60" w:line="240" w:lineRule="atLeast"/>
        <w:rPr>
          <w:rFonts w:ascii="Arial" w:hAnsi="Arial" w:cs="Arial"/>
        </w:rPr>
      </w:pPr>
    </w:p>
    <w:p w:rsidR="0062019E" w:rsidRDefault="0062019E" w:rsidP="0062019E">
      <w:pPr>
        <w:autoSpaceDE w:val="0"/>
        <w:autoSpaceDN w:val="0"/>
        <w:adjustRightInd w:val="0"/>
        <w:spacing w:after="60" w:line="240" w:lineRule="atLeast"/>
        <w:rPr>
          <w:rFonts w:ascii="Arial" w:hAnsi="Arial" w:cs="Arial"/>
        </w:rPr>
      </w:pPr>
    </w:p>
    <w:p w:rsidR="0062019E" w:rsidRDefault="0062019E" w:rsidP="0062019E">
      <w:pPr>
        <w:pStyle w:val="Prrafodelista"/>
        <w:tabs>
          <w:tab w:val="left" w:pos="7251"/>
        </w:tabs>
        <w:autoSpaceDE w:val="0"/>
        <w:autoSpaceDN w:val="0"/>
        <w:adjustRightInd w:val="0"/>
        <w:spacing w:after="60" w:line="240" w:lineRule="atLeast"/>
        <w:ind w:left="0"/>
        <w:rPr>
          <w:rFonts w:ascii="Arial" w:hAnsi="Arial" w:cs="Arial"/>
          <w:b/>
        </w:rPr>
      </w:pPr>
      <w:r>
        <w:rPr>
          <w:rFonts w:ascii="Arial" w:hAnsi="Arial" w:cs="Arial"/>
          <w:b/>
        </w:rPr>
        <w:t>2.- EQUIPO DE TRABAJO</w:t>
      </w:r>
      <w:r w:rsidR="00F22649">
        <w:rPr>
          <w:rFonts w:ascii="Arial" w:hAnsi="Arial" w:cs="Arial"/>
          <w:b/>
        </w:rPr>
        <w:t xml:space="preserve"> OBJETO DE </w:t>
      </w:r>
      <w:r w:rsidR="001828DC">
        <w:rPr>
          <w:rFonts w:ascii="Arial" w:hAnsi="Arial" w:cs="Arial"/>
          <w:b/>
        </w:rPr>
        <w:t>ADSCRIP</w:t>
      </w:r>
      <w:r w:rsidR="00F22649">
        <w:rPr>
          <w:rFonts w:ascii="Arial" w:hAnsi="Arial" w:cs="Arial"/>
          <w:b/>
        </w:rPr>
        <w:t>CIÓN</w:t>
      </w:r>
      <w:r>
        <w:rPr>
          <w:rFonts w:ascii="Arial" w:hAnsi="Arial" w:cs="Arial"/>
          <w:b/>
        </w:rPr>
        <w:t xml:space="preserve"> </w:t>
      </w:r>
      <w:r w:rsidR="001828DC">
        <w:rPr>
          <w:rFonts w:ascii="Arial" w:hAnsi="Arial" w:cs="Arial"/>
          <w:b/>
        </w:rPr>
        <w:t xml:space="preserve">OBLIGATORIA </w:t>
      </w:r>
      <w:r>
        <w:rPr>
          <w:rFonts w:ascii="Arial" w:hAnsi="Arial" w:cs="Arial"/>
          <w:b/>
        </w:rPr>
        <w:t>(</w:t>
      </w:r>
      <w:r w:rsidR="001828DC">
        <w:rPr>
          <w:rFonts w:ascii="Arial" w:hAnsi="Arial" w:cs="Arial"/>
          <w:b/>
        </w:rPr>
        <w:t>31</w:t>
      </w:r>
      <w:r>
        <w:rPr>
          <w:rFonts w:ascii="Arial" w:hAnsi="Arial" w:cs="Arial"/>
          <w:b/>
        </w:rPr>
        <w:t xml:space="preserve"> PUNTOS) </w:t>
      </w:r>
    </w:p>
    <w:p w:rsidR="00F22649" w:rsidRDefault="00F22649" w:rsidP="00F22649">
      <w:pPr>
        <w:autoSpaceDE w:val="0"/>
        <w:autoSpaceDN w:val="0"/>
        <w:adjustRightInd w:val="0"/>
        <w:rPr>
          <w:rFonts w:ascii="Arial" w:hAnsi="Arial" w:cs="Arial"/>
          <w:b/>
          <w:color w:val="000000"/>
          <w:sz w:val="22"/>
          <w:szCs w:val="22"/>
        </w:rPr>
      </w:pPr>
    </w:p>
    <w:tbl>
      <w:tblPr>
        <w:tblW w:w="6335" w:type="dxa"/>
        <w:jc w:val="center"/>
        <w:tblCellMar>
          <w:left w:w="0" w:type="dxa"/>
          <w:right w:w="0" w:type="dxa"/>
        </w:tblCellMar>
        <w:tblLook w:val="04A0" w:firstRow="1" w:lastRow="0" w:firstColumn="1" w:lastColumn="0" w:noHBand="0" w:noVBand="1"/>
      </w:tblPr>
      <w:tblGrid>
        <w:gridCol w:w="1052"/>
        <w:gridCol w:w="3054"/>
        <w:gridCol w:w="2229"/>
      </w:tblGrid>
      <w:tr w:rsidR="001828DC" w:rsidTr="001828DC">
        <w:trPr>
          <w:trHeight w:val="670"/>
          <w:jc w:val="center"/>
        </w:trPr>
        <w:tc>
          <w:tcPr>
            <w:tcW w:w="1052" w:type="dxa"/>
            <w:tcBorders>
              <w:top w:val="single" w:sz="8" w:space="0" w:color="auto"/>
              <w:left w:val="single" w:sz="4" w:space="0" w:color="auto"/>
              <w:bottom w:val="single" w:sz="8" w:space="0" w:color="auto"/>
              <w:right w:val="single" w:sz="4" w:space="0" w:color="auto"/>
            </w:tcBorders>
            <w:shd w:val="pct12" w:color="auto" w:fill="auto"/>
          </w:tcPr>
          <w:p w:rsidR="001828DC" w:rsidRDefault="001828DC" w:rsidP="00E63A8F">
            <w:pPr>
              <w:spacing w:line="276" w:lineRule="auto"/>
              <w:ind w:left="72" w:hanging="72"/>
              <w:jc w:val="center"/>
              <w:rPr>
                <w:rFonts w:ascii="Arial" w:hAnsi="Arial" w:cs="Arial"/>
                <w:b/>
                <w:lang w:val="eu-ES"/>
              </w:rPr>
            </w:pPr>
          </w:p>
        </w:tc>
        <w:tc>
          <w:tcPr>
            <w:tcW w:w="3054"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1828DC" w:rsidRDefault="001828DC" w:rsidP="00E63A8F">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Nombre y apellidos de la persona Directora del Proyecto</w:t>
            </w:r>
          </w:p>
        </w:tc>
        <w:tc>
          <w:tcPr>
            <w:tcW w:w="2229" w:type="dxa"/>
            <w:tcBorders>
              <w:top w:val="single" w:sz="8" w:space="0" w:color="auto"/>
              <w:left w:val="single" w:sz="4" w:space="0" w:color="auto"/>
              <w:bottom w:val="single" w:sz="8" w:space="0" w:color="auto"/>
              <w:right w:val="single" w:sz="4" w:space="0" w:color="auto"/>
            </w:tcBorders>
            <w:shd w:val="pct12" w:color="auto" w:fill="auto"/>
            <w:hideMark/>
          </w:tcPr>
          <w:p w:rsidR="001828DC" w:rsidRDefault="001828DC" w:rsidP="00E63A8F">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Años de experiencia</w:t>
            </w:r>
          </w:p>
          <w:p w:rsidR="001828DC" w:rsidRDefault="001828DC" w:rsidP="00E63A8F">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(16 puntos)</w:t>
            </w:r>
          </w:p>
        </w:tc>
      </w:tr>
      <w:tr w:rsidR="001828DC" w:rsidTr="001828DC">
        <w:trPr>
          <w:trHeight w:val="567"/>
          <w:jc w:val="center"/>
        </w:trPr>
        <w:tc>
          <w:tcPr>
            <w:tcW w:w="1052" w:type="dxa"/>
            <w:tcBorders>
              <w:top w:val="single" w:sz="8" w:space="0" w:color="auto"/>
              <w:left w:val="single" w:sz="8" w:space="0" w:color="auto"/>
              <w:bottom w:val="single" w:sz="8" w:space="0" w:color="auto"/>
              <w:right w:val="single" w:sz="4" w:space="0" w:color="auto"/>
            </w:tcBorders>
            <w:hideMark/>
          </w:tcPr>
          <w:p w:rsidR="001828DC" w:rsidRDefault="001828DC" w:rsidP="00E63A8F">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Tx1</w:t>
            </w:r>
          </w:p>
        </w:tc>
        <w:tc>
          <w:tcPr>
            <w:tcW w:w="305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1828DC" w:rsidRDefault="001828DC" w:rsidP="00E63A8F">
            <w:pPr>
              <w:spacing w:line="276" w:lineRule="auto"/>
              <w:jc w:val="center"/>
              <w:rPr>
                <w:rFonts w:ascii="Arial" w:eastAsia="Calibri" w:hAnsi="Arial" w:cs="Arial"/>
                <w:b/>
                <w:bCs/>
                <w:snapToGrid w:val="0"/>
                <w:sz w:val="22"/>
                <w:szCs w:val="22"/>
                <w:u w:val="single"/>
                <w:lang w:eastAsia="en-US"/>
              </w:rPr>
            </w:pPr>
          </w:p>
        </w:tc>
        <w:tc>
          <w:tcPr>
            <w:tcW w:w="2229" w:type="dxa"/>
            <w:tcBorders>
              <w:top w:val="single" w:sz="8" w:space="0" w:color="auto"/>
              <w:left w:val="single" w:sz="4" w:space="0" w:color="auto"/>
              <w:bottom w:val="single" w:sz="8" w:space="0" w:color="auto"/>
              <w:right w:val="single" w:sz="4" w:space="0" w:color="auto"/>
            </w:tcBorders>
          </w:tcPr>
          <w:p w:rsidR="001828DC" w:rsidRDefault="001828DC" w:rsidP="00E63A8F">
            <w:pPr>
              <w:spacing w:line="276" w:lineRule="auto"/>
              <w:jc w:val="center"/>
              <w:rPr>
                <w:rFonts w:ascii="Arial" w:eastAsia="Calibri" w:hAnsi="Arial" w:cs="Arial"/>
                <w:bCs/>
                <w:snapToGrid w:val="0"/>
                <w:sz w:val="22"/>
                <w:szCs w:val="22"/>
                <w:lang w:eastAsia="en-US"/>
              </w:rPr>
            </w:pPr>
          </w:p>
        </w:tc>
      </w:tr>
    </w:tbl>
    <w:p w:rsidR="001828DC" w:rsidRDefault="001828DC" w:rsidP="00F22649">
      <w:pPr>
        <w:autoSpaceDE w:val="0"/>
        <w:autoSpaceDN w:val="0"/>
        <w:adjustRightInd w:val="0"/>
        <w:rPr>
          <w:rFonts w:ascii="Arial" w:hAnsi="Arial" w:cs="Arial"/>
          <w:b/>
          <w:color w:val="000000"/>
          <w:sz w:val="22"/>
          <w:szCs w:val="22"/>
        </w:rPr>
      </w:pPr>
    </w:p>
    <w:p w:rsidR="001828DC" w:rsidRDefault="001828DC" w:rsidP="00F22649">
      <w:pPr>
        <w:autoSpaceDE w:val="0"/>
        <w:autoSpaceDN w:val="0"/>
        <w:adjustRightInd w:val="0"/>
        <w:rPr>
          <w:rFonts w:ascii="Arial" w:hAnsi="Arial" w:cs="Arial"/>
          <w:b/>
          <w:color w:val="000000"/>
          <w:sz w:val="22"/>
          <w:szCs w:val="22"/>
        </w:rPr>
      </w:pPr>
    </w:p>
    <w:tbl>
      <w:tblPr>
        <w:tblW w:w="6335" w:type="dxa"/>
        <w:jc w:val="center"/>
        <w:tblCellMar>
          <w:left w:w="0" w:type="dxa"/>
          <w:right w:w="0" w:type="dxa"/>
        </w:tblCellMar>
        <w:tblLook w:val="04A0" w:firstRow="1" w:lastRow="0" w:firstColumn="1" w:lastColumn="0" w:noHBand="0" w:noVBand="1"/>
      </w:tblPr>
      <w:tblGrid>
        <w:gridCol w:w="1052"/>
        <w:gridCol w:w="2855"/>
        <w:gridCol w:w="2428"/>
      </w:tblGrid>
      <w:tr w:rsidR="001828DC" w:rsidTr="00E63A8F">
        <w:trPr>
          <w:trHeight w:val="670"/>
          <w:jc w:val="center"/>
        </w:trPr>
        <w:tc>
          <w:tcPr>
            <w:tcW w:w="675" w:type="dxa"/>
            <w:tcBorders>
              <w:top w:val="single" w:sz="8" w:space="0" w:color="auto"/>
              <w:left w:val="single" w:sz="4" w:space="0" w:color="auto"/>
              <w:bottom w:val="single" w:sz="8" w:space="0" w:color="auto"/>
              <w:right w:val="single" w:sz="4" w:space="0" w:color="auto"/>
            </w:tcBorders>
            <w:shd w:val="pct12" w:color="auto" w:fill="auto"/>
          </w:tcPr>
          <w:p w:rsidR="001828DC" w:rsidRDefault="001828DC" w:rsidP="00E63A8F">
            <w:pPr>
              <w:spacing w:line="276" w:lineRule="auto"/>
              <w:ind w:left="72" w:hanging="72"/>
              <w:jc w:val="center"/>
              <w:rPr>
                <w:rFonts w:ascii="Arial" w:hAnsi="Arial" w:cs="Arial"/>
                <w:b/>
                <w:lang w:val="eu-ES"/>
              </w:rPr>
            </w:pPr>
          </w:p>
        </w:tc>
        <w:tc>
          <w:tcPr>
            <w:tcW w:w="1833"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1828DC" w:rsidRDefault="001828DC" w:rsidP="00E63A8F">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Nombre y apellidos de la persona con experiencia en terapias avanzadas</w:t>
            </w:r>
          </w:p>
        </w:tc>
        <w:tc>
          <w:tcPr>
            <w:tcW w:w="1559" w:type="dxa"/>
            <w:tcBorders>
              <w:top w:val="single" w:sz="8" w:space="0" w:color="auto"/>
              <w:left w:val="single" w:sz="4" w:space="0" w:color="auto"/>
              <w:bottom w:val="single" w:sz="8" w:space="0" w:color="auto"/>
              <w:right w:val="single" w:sz="4" w:space="0" w:color="auto"/>
            </w:tcBorders>
            <w:shd w:val="pct12" w:color="auto" w:fill="auto"/>
            <w:hideMark/>
          </w:tcPr>
          <w:p w:rsidR="001828DC" w:rsidRDefault="001828DC" w:rsidP="001828DC">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 xml:space="preserve">Trabajos realizados </w:t>
            </w:r>
          </w:p>
          <w:p w:rsidR="001828DC" w:rsidRDefault="001828DC" w:rsidP="001828DC">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(15 puntos)</w:t>
            </w:r>
          </w:p>
        </w:tc>
      </w:tr>
      <w:tr w:rsidR="001828DC" w:rsidTr="00E63A8F">
        <w:trPr>
          <w:trHeight w:val="567"/>
          <w:jc w:val="center"/>
        </w:trPr>
        <w:tc>
          <w:tcPr>
            <w:tcW w:w="675" w:type="dxa"/>
            <w:tcBorders>
              <w:top w:val="single" w:sz="8" w:space="0" w:color="auto"/>
              <w:left w:val="single" w:sz="8" w:space="0" w:color="auto"/>
              <w:bottom w:val="single" w:sz="8" w:space="0" w:color="auto"/>
              <w:right w:val="single" w:sz="4" w:space="0" w:color="auto"/>
            </w:tcBorders>
            <w:hideMark/>
          </w:tcPr>
          <w:p w:rsidR="001828DC" w:rsidRDefault="001828DC" w:rsidP="001828DC">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Tx2</w:t>
            </w:r>
          </w:p>
        </w:tc>
        <w:tc>
          <w:tcPr>
            <w:tcW w:w="18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1828DC" w:rsidRDefault="001828DC" w:rsidP="00E63A8F">
            <w:pPr>
              <w:spacing w:line="276" w:lineRule="auto"/>
              <w:jc w:val="center"/>
              <w:rPr>
                <w:rFonts w:ascii="Arial" w:eastAsia="Calibri" w:hAnsi="Arial" w:cs="Arial"/>
                <w:b/>
                <w:bCs/>
                <w:snapToGrid w:val="0"/>
                <w:sz w:val="22"/>
                <w:szCs w:val="22"/>
                <w:u w:val="single"/>
                <w:lang w:eastAsia="en-US"/>
              </w:rPr>
            </w:pPr>
          </w:p>
        </w:tc>
        <w:tc>
          <w:tcPr>
            <w:tcW w:w="1559" w:type="dxa"/>
            <w:tcBorders>
              <w:top w:val="single" w:sz="8" w:space="0" w:color="auto"/>
              <w:left w:val="single" w:sz="4" w:space="0" w:color="auto"/>
              <w:bottom w:val="single" w:sz="8" w:space="0" w:color="auto"/>
              <w:right w:val="single" w:sz="4" w:space="0" w:color="auto"/>
            </w:tcBorders>
          </w:tcPr>
          <w:p w:rsidR="001828DC" w:rsidRDefault="001828DC" w:rsidP="00E63A8F">
            <w:pPr>
              <w:spacing w:line="276" w:lineRule="auto"/>
              <w:jc w:val="center"/>
              <w:rPr>
                <w:rFonts w:ascii="Arial" w:eastAsia="Calibri" w:hAnsi="Arial" w:cs="Arial"/>
                <w:bCs/>
                <w:snapToGrid w:val="0"/>
                <w:sz w:val="22"/>
                <w:szCs w:val="22"/>
                <w:lang w:eastAsia="en-US"/>
              </w:rPr>
            </w:pPr>
          </w:p>
        </w:tc>
      </w:tr>
    </w:tbl>
    <w:p w:rsidR="001828DC" w:rsidRDefault="001828DC" w:rsidP="00F22649">
      <w:pPr>
        <w:autoSpaceDE w:val="0"/>
        <w:autoSpaceDN w:val="0"/>
        <w:adjustRightInd w:val="0"/>
        <w:rPr>
          <w:rFonts w:ascii="Arial" w:hAnsi="Arial" w:cs="Arial"/>
          <w:b/>
          <w:color w:val="000000"/>
          <w:sz w:val="22"/>
          <w:szCs w:val="22"/>
        </w:rPr>
      </w:pPr>
    </w:p>
    <w:p w:rsidR="00F22649" w:rsidRDefault="00F22649" w:rsidP="00F22649">
      <w:pPr>
        <w:autoSpaceDE w:val="0"/>
        <w:autoSpaceDN w:val="0"/>
        <w:adjustRightInd w:val="0"/>
        <w:rPr>
          <w:rFonts w:ascii="Arial" w:hAnsi="Arial" w:cs="Arial"/>
          <w:b/>
          <w:color w:val="000000"/>
          <w:sz w:val="22"/>
          <w:szCs w:val="22"/>
        </w:rPr>
      </w:pPr>
    </w:p>
    <w:p w:rsidR="00D96DDD" w:rsidRDefault="00F22649" w:rsidP="00F22649">
      <w:pPr>
        <w:autoSpaceDE w:val="0"/>
        <w:autoSpaceDN w:val="0"/>
        <w:adjustRightInd w:val="0"/>
        <w:rPr>
          <w:rFonts w:ascii="Arial" w:hAnsi="Arial" w:cs="Arial"/>
          <w:b/>
          <w:color w:val="000000"/>
          <w:sz w:val="22"/>
          <w:szCs w:val="22"/>
        </w:rPr>
      </w:pPr>
      <w:r w:rsidRPr="00F22649">
        <w:rPr>
          <w:rFonts w:ascii="Arial" w:hAnsi="Arial" w:cs="Arial"/>
          <w:b/>
          <w:color w:val="000000"/>
          <w:sz w:val="22"/>
          <w:szCs w:val="22"/>
        </w:rPr>
        <w:t>3.- CRITERIO</w:t>
      </w:r>
      <w:r w:rsidR="00D96DDD">
        <w:rPr>
          <w:rFonts w:ascii="Arial" w:hAnsi="Arial" w:cs="Arial"/>
          <w:b/>
          <w:color w:val="000000"/>
          <w:sz w:val="22"/>
          <w:szCs w:val="22"/>
        </w:rPr>
        <w:t xml:space="preserve">S DE CARÁCTER </w:t>
      </w:r>
      <w:r w:rsidRPr="00F22649">
        <w:rPr>
          <w:rFonts w:ascii="Arial" w:hAnsi="Arial" w:cs="Arial"/>
          <w:b/>
          <w:color w:val="000000"/>
          <w:sz w:val="22"/>
          <w:szCs w:val="22"/>
        </w:rPr>
        <w:t>SOCIAL</w:t>
      </w:r>
      <w:r w:rsidR="00D96DDD">
        <w:rPr>
          <w:rFonts w:ascii="Arial" w:hAnsi="Arial" w:cs="Arial"/>
          <w:b/>
          <w:color w:val="000000"/>
          <w:sz w:val="22"/>
          <w:szCs w:val="22"/>
        </w:rPr>
        <w:t xml:space="preserve"> Y MEDIOAMBIENTAL</w:t>
      </w:r>
      <w:r w:rsidR="008F5E88">
        <w:rPr>
          <w:rFonts w:ascii="Arial" w:hAnsi="Arial" w:cs="Arial"/>
          <w:b/>
          <w:color w:val="000000"/>
          <w:sz w:val="22"/>
          <w:szCs w:val="22"/>
        </w:rPr>
        <w:t xml:space="preserve"> (10 PUNTOS)</w:t>
      </w:r>
      <w:r w:rsidRPr="00F22649">
        <w:rPr>
          <w:rFonts w:ascii="Arial" w:hAnsi="Arial" w:cs="Arial"/>
          <w:b/>
          <w:color w:val="000000"/>
          <w:sz w:val="22"/>
          <w:szCs w:val="22"/>
        </w:rPr>
        <w:t xml:space="preserve">: </w:t>
      </w:r>
    </w:p>
    <w:p w:rsidR="00D96DDD" w:rsidRDefault="00D96DDD" w:rsidP="00F22649">
      <w:pPr>
        <w:autoSpaceDE w:val="0"/>
        <w:autoSpaceDN w:val="0"/>
        <w:adjustRightInd w:val="0"/>
        <w:rPr>
          <w:rFonts w:ascii="Arial" w:hAnsi="Arial" w:cs="Arial"/>
          <w:b/>
          <w:color w:val="000000"/>
          <w:sz w:val="22"/>
          <w:szCs w:val="22"/>
        </w:rPr>
      </w:pPr>
    </w:p>
    <w:p w:rsidR="00F22649" w:rsidRPr="00F22649" w:rsidRDefault="00D96DDD" w:rsidP="00F22649">
      <w:pPr>
        <w:autoSpaceDE w:val="0"/>
        <w:autoSpaceDN w:val="0"/>
        <w:adjustRightInd w:val="0"/>
        <w:rPr>
          <w:rFonts w:ascii="Arial" w:hAnsi="Arial" w:cs="Arial"/>
          <w:b/>
          <w:color w:val="000000"/>
          <w:sz w:val="22"/>
          <w:szCs w:val="22"/>
        </w:rPr>
      </w:pPr>
      <w:r>
        <w:rPr>
          <w:rFonts w:ascii="Arial" w:hAnsi="Arial" w:cs="Arial"/>
          <w:b/>
          <w:color w:val="000000"/>
          <w:sz w:val="22"/>
          <w:szCs w:val="22"/>
        </w:rPr>
        <w:t xml:space="preserve">3.1- CRITERIO SOCIAL: </w:t>
      </w:r>
      <w:r w:rsidR="00F22649" w:rsidRPr="00F22649">
        <w:rPr>
          <w:rFonts w:ascii="Arial" w:hAnsi="Arial" w:cs="Arial"/>
          <w:b/>
          <w:color w:val="000000"/>
          <w:sz w:val="22"/>
          <w:szCs w:val="22"/>
        </w:rPr>
        <w:t xml:space="preserve">PRESENCIA PARITARIA DE MUJERES Y HOMBRES EN LOS MEDIOS HUMANOS </w:t>
      </w:r>
      <w:r w:rsidR="00F22649">
        <w:rPr>
          <w:rFonts w:ascii="Arial" w:hAnsi="Arial" w:cs="Arial"/>
          <w:b/>
          <w:color w:val="000000"/>
          <w:sz w:val="22"/>
          <w:szCs w:val="22"/>
        </w:rPr>
        <w:t>DESTINADOS AL PROYECTO</w:t>
      </w:r>
      <w:r w:rsidR="003721B8">
        <w:rPr>
          <w:rFonts w:ascii="Arial" w:hAnsi="Arial" w:cs="Arial"/>
          <w:b/>
          <w:color w:val="000000"/>
          <w:sz w:val="22"/>
          <w:szCs w:val="22"/>
        </w:rPr>
        <w:t xml:space="preserve"> …………</w:t>
      </w:r>
      <w:r>
        <w:rPr>
          <w:rFonts w:ascii="Arial" w:hAnsi="Arial" w:cs="Arial"/>
          <w:b/>
          <w:color w:val="000000"/>
          <w:sz w:val="22"/>
          <w:szCs w:val="22"/>
        </w:rPr>
        <w:t>……</w:t>
      </w:r>
      <w:r w:rsidR="003721B8">
        <w:rPr>
          <w:rFonts w:ascii="Arial" w:hAnsi="Arial" w:cs="Arial"/>
          <w:b/>
          <w:color w:val="000000"/>
          <w:sz w:val="22"/>
          <w:szCs w:val="22"/>
        </w:rPr>
        <w:t xml:space="preserve">. </w:t>
      </w:r>
      <w:r>
        <w:rPr>
          <w:rFonts w:ascii="Arial" w:hAnsi="Arial" w:cs="Arial"/>
          <w:b/>
          <w:color w:val="000000"/>
          <w:sz w:val="22"/>
          <w:szCs w:val="22"/>
        </w:rPr>
        <w:t>5</w:t>
      </w:r>
      <w:r w:rsidR="003721B8">
        <w:rPr>
          <w:rFonts w:ascii="Arial" w:hAnsi="Arial" w:cs="Arial"/>
          <w:b/>
          <w:color w:val="000000"/>
          <w:sz w:val="22"/>
          <w:szCs w:val="22"/>
        </w:rPr>
        <w:t xml:space="preserve"> PUNTOS</w:t>
      </w:r>
      <w:r w:rsidR="00F22649" w:rsidRPr="00F22649">
        <w:rPr>
          <w:rFonts w:ascii="Arial" w:hAnsi="Arial" w:cs="Arial"/>
          <w:b/>
          <w:color w:val="000000"/>
          <w:sz w:val="22"/>
          <w:szCs w:val="22"/>
        </w:rPr>
        <w:t>:</w:t>
      </w:r>
    </w:p>
    <w:p w:rsidR="00F22649" w:rsidRPr="00F22649" w:rsidRDefault="00F22649" w:rsidP="00F22649">
      <w:pPr>
        <w:autoSpaceDE w:val="0"/>
        <w:autoSpaceDN w:val="0"/>
        <w:adjustRightInd w:val="0"/>
        <w:rPr>
          <w:rFonts w:ascii="Arial" w:hAnsi="Arial" w:cs="Arial"/>
          <w:b/>
          <w:color w:val="000000"/>
          <w:sz w:val="22"/>
          <w:szCs w:val="22"/>
        </w:rPr>
      </w:pPr>
    </w:p>
    <w:tbl>
      <w:tblPr>
        <w:tblW w:w="8702" w:type="dxa"/>
        <w:jc w:val="center"/>
        <w:tblLayout w:type="fixed"/>
        <w:tblCellMar>
          <w:left w:w="70" w:type="dxa"/>
          <w:right w:w="70" w:type="dxa"/>
        </w:tblCellMar>
        <w:tblLook w:val="0000" w:firstRow="0" w:lastRow="0" w:firstColumn="0" w:lastColumn="0" w:noHBand="0" w:noVBand="0"/>
      </w:tblPr>
      <w:tblGrid>
        <w:gridCol w:w="6626"/>
        <w:gridCol w:w="2076"/>
      </w:tblGrid>
      <w:tr w:rsidR="00F22649" w:rsidRPr="0043104A" w:rsidTr="0023116C">
        <w:trPr>
          <w:cantSplit/>
          <w:trHeight w:val="633"/>
          <w:jc w:val="center"/>
        </w:trPr>
        <w:tc>
          <w:tcPr>
            <w:tcW w:w="6626" w:type="dxa"/>
            <w:vMerge w:val="restart"/>
            <w:tcBorders>
              <w:top w:val="single" w:sz="4" w:space="0" w:color="auto"/>
              <w:left w:val="single" w:sz="4" w:space="0" w:color="auto"/>
              <w:right w:val="single" w:sz="4" w:space="0" w:color="auto"/>
            </w:tcBorders>
            <w:shd w:val="clear" w:color="auto" w:fill="E0E0E0"/>
            <w:vAlign w:val="center"/>
          </w:tcPr>
          <w:p w:rsidR="00F22649" w:rsidRPr="003020EE" w:rsidRDefault="00F22649" w:rsidP="001828DC">
            <w:pPr>
              <w:spacing w:after="60" w:line="240" w:lineRule="atLeast"/>
              <w:jc w:val="both"/>
              <w:rPr>
                <w:rFonts w:ascii="Arial" w:hAnsi="Arial" w:cs="Arial"/>
                <w:b/>
                <w:color w:val="0070C0"/>
              </w:rPr>
            </w:pPr>
            <w:r w:rsidRPr="00DF595D">
              <w:rPr>
                <w:rFonts w:ascii="Arial" w:hAnsi="Arial" w:cs="Arial"/>
                <w:b/>
                <w:color w:val="000000"/>
                <w:lang w:eastAsia="en-US"/>
              </w:rPr>
              <w:t>NÚMERO DE MUJERES Y HOMBRES EN LOS MEDIOS HUMANOS D</w:t>
            </w:r>
            <w:r>
              <w:rPr>
                <w:rFonts w:ascii="Arial" w:hAnsi="Arial" w:cs="Arial"/>
                <w:b/>
                <w:color w:val="000000"/>
                <w:lang w:eastAsia="en-US"/>
              </w:rPr>
              <w:t>E</w:t>
            </w:r>
            <w:r w:rsidRPr="00DF595D">
              <w:rPr>
                <w:rFonts w:ascii="Arial" w:hAnsi="Arial" w:cs="Arial"/>
                <w:b/>
                <w:color w:val="000000"/>
                <w:lang w:eastAsia="en-US"/>
              </w:rPr>
              <w:t>S</w:t>
            </w:r>
            <w:r>
              <w:rPr>
                <w:rFonts w:ascii="Arial" w:hAnsi="Arial" w:cs="Arial"/>
                <w:b/>
                <w:color w:val="000000"/>
                <w:lang w:eastAsia="en-US"/>
              </w:rPr>
              <w:t>TINADOS AL PROYECTO</w:t>
            </w:r>
            <w:r w:rsidR="001828DC">
              <w:rPr>
                <w:rFonts w:ascii="Arial" w:hAnsi="Arial" w:cs="Arial"/>
                <w:b/>
                <w:color w:val="000000"/>
                <w:lang w:eastAsia="en-US"/>
              </w:rPr>
              <w:t xml:space="preserve"> (incluido personal de adscripción obligatoria)</w:t>
            </w:r>
            <w:r w:rsidRPr="00DF595D">
              <w:rPr>
                <w:rFonts w:ascii="Arial" w:hAnsi="Arial" w:cs="Arial"/>
                <w:b/>
                <w:color w:val="000000"/>
                <w:lang w:eastAsia="en-US"/>
              </w:rPr>
              <w:t>:</w:t>
            </w:r>
          </w:p>
        </w:tc>
        <w:tc>
          <w:tcPr>
            <w:tcW w:w="2076" w:type="dxa"/>
            <w:tcBorders>
              <w:top w:val="single" w:sz="4" w:space="0" w:color="auto"/>
              <w:left w:val="single" w:sz="4" w:space="0" w:color="auto"/>
              <w:bottom w:val="single" w:sz="4" w:space="0" w:color="auto"/>
              <w:right w:val="single" w:sz="4" w:space="0" w:color="auto"/>
            </w:tcBorders>
            <w:vAlign w:val="center"/>
          </w:tcPr>
          <w:p w:rsidR="00F22649" w:rsidRPr="00BC535C" w:rsidRDefault="00F22649" w:rsidP="0023116C">
            <w:pPr>
              <w:ind w:right="-1"/>
              <w:jc w:val="both"/>
              <w:rPr>
                <w:rFonts w:ascii="Arial" w:hAnsi="Arial" w:cs="Arial"/>
                <w:color w:val="000000"/>
              </w:rPr>
            </w:pPr>
            <w:r w:rsidRPr="00BC535C">
              <w:rPr>
                <w:rFonts w:ascii="Arial" w:hAnsi="Arial" w:cs="Arial"/>
                <w:color w:val="000000"/>
              </w:rPr>
              <w:t>………….. Mujeres</w:t>
            </w:r>
          </w:p>
        </w:tc>
      </w:tr>
      <w:tr w:rsidR="00F22649" w:rsidRPr="0043104A" w:rsidTr="0023116C">
        <w:trPr>
          <w:cantSplit/>
          <w:trHeight w:val="633"/>
          <w:jc w:val="center"/>
        </w:trPr>
        <w:tc>
          <w:tcPr>
            <w:tcW w:w="6626" w:type="dxa"/>
            <w:vMerge/>
            <w:tcBorders>
              <w:left w:val="single" w:sz="4" w:space="0" w:color="auto"/>
              <w:bottom w:val="single" w:sz="4" w:space="0" w:color="auto"/>
              <w:right w:val="single" w:sz="4" w:space="0" w:color="auto"/>
            </w:tcBorders>
            <w:shd w:val="clear" w:color="auto" w:fill="E0E0E0"/>
            <w:vAlign w:val="center"/>
          </w:tcPr>
          <w:p w:rsidR="00F22649" w:rsidRPr="00DF595D" w:rsidRDefault="00F22649" w:rsidP="0023116C">
            <w:pPr>
              <w:spacing w:after="60" w:line="240" w:lineRule="atLeast"/>
              <w:jc w:val="both"/>
              <w:rPr>
                <w:rFonts w:ascii="Arial" w:hAnsi="Arial" w:cs="Arial"/>
                <w:b/>
                <w:color w:val="000000"/>
                <w:lang w:eastAsia="en-US"/>
              </w:rPr>
            </w:pPr>
          </w:p>
        </w:tc>
        <w:tc>
          <w:tcPr>
            <w:tcW w:w="2076" w:type="dxa"/>
            <w:tcBorders>
              <w:top w:val="single" w:sz="4" w:space="0" w:color="auto"/>
              <w:left w:val="single" w:sz="4" w:space="0" w:color="auto"/>
              <w:bottom w:val="single" w:sz="4" w:space="0" w:color="auto"/>
              <w:right w:val="single" w:sz="4" w:space="0" w:color="auto"/>
            </w:tcBorders>
            <w:vAlign w:val="center"/>
          </w:tcPr>
          <w:p w:rsidR="00F22649" w:rsidRPr="00BC535C" w:rsidRDefault="00F22649" w:rsidP="0023116C">
            <w:pPr>
              <w:ind w:right="-1"/>
              <w:jc w:val="both"/>
              <w:rPr>
                <w:rFonts w:ascii="Arial" w:hAnsi="Arial" w:cs="Arial"/>
                <w:color w:val="000000"/>
              </w:rPr>
            </w:pPr>
            <w:r w:rsidRPr="00BC535C">
              <w:rPr>
                <w:rFonts w:ascii="Arial" w:hAnsi="Arial" w:cs="Arial"/>
                <w:color w:val="000000"/>
              </w:rPr>
              <w:t>………….. Hombres</w:t>
            </w:r>
          </w:p>
        </w:tc>
      </w:tr>
    </w:tbl>
    <w:p w:rsidR="00F22649" w:rsidRPr="00BC535C" w:rsidRDefault="00F22649" w:rsidP="00F22649">
      <w:pPr>
        <w:autoSpaceDE w:val="0"/>
        <w:autoSpaceDN w:val="0"/>
        <w:adjustRightInd w:val="0"/>
        <w:rPr>
          <w:rFonts w:ascii="Arial" w:hAnsi="Arial" w:cs="Arial"/>
          <w:b/>
          <w:color w:val="000000"/>
          <w:lang w:eastAsia="en-US"/>
        </w:rPr>
      </w:pPr>
    </w:p>
    <w:p w:rsidR="0062019E" w:rsidRDefault="0062019E" w:rsidP="0062019E">
      <w:pPr>
        <w:jc w:val="both"/>
        <w:rPr>
          <w:rFonts w:ascii="Arial" w:hAnsi="Arial" w:cs="Arial"/>
          <w:b/>
          <w:bCs/>
          <w:spacing w:val="-4"/>
        </w:rPr>
      </w:pPr>
    </w:p>
    <w:p w:rsidR="001828DC" w:rsidRDefault="001828DC" w:rsidP="001828DC">
      <w:pPr>
        <w:spacing w:line="240" w:lineRule="atLeast"/>
        <w:jc w:val="both"/>
        <w:rPr>
          <w:rFonts w:ascii="Arial" w:hAnsi="Arial" w:cs="Arial"/>
          <w:color w:val="000000"/>
        </w:rPr>
      </w:pPr>
      <w:r>
        <w:rPr>
          <w:rFonts w:ascii="Arial" w:hAnsi="Arial" w:cs="Arial"/>
          <w:color w:val="000000"/>
        </w:rPr>
        <w:t xml:space="preserve">La </w:t>
      </w:r>
      <w:r w:rsidR="001C12C3">
        <w:rPr>
          <w:rFonts w:ascii="Arial" w:hAnsi="Arial" w:cs="Arial"/>
          <w:color w:val="000000"/>
        </w:rPr>
        <w:t>persona directora del Proyecto es una mujer</w:t>
      </w:r>
      <w:r>
        <w:rPr>
          <w:rFonts w:ascii="Arial" w:hAnsi="Arial" w:cs="Arial"/>
          <w:color w:val="000000"/>
        </w:rPr>
        <w:t>:</w:t>
      </w:r>
    </w:p>
    <w:p w:rsidR="001828DC" w:rsidRDefault="001828DC" w:rsidP="001828DC">
      <w:pPr>
        <w:spacing w:line="240" w:lineRule="atLeast"/>
        <w:ind w:left="325"/>
        <w:jc w:val="both"/>
        <w:rPr>
          <w:rFonts w:ascii="Arial" w:hAnsi="Arial" w:cs="Arial"/>
          <w:b/>
          <w:lang w:eastAsia="en-US"/>
        </w:rPr>
      </w:pPr>
    </w:p>
    <w:tbl>
      <w:tblPr>
        <w:tblW w:w="723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1980"/>
        <w:gridCol w:w="572"/>
        <w:gridCol w:w="2621"/>
        <w:gridCol w:w="497"/>
        <w:gridCol w:w="1560"/>
      </w:tblGrid>
      <w:tr w:rsidR="001828DC" w:rsidRPr="004D07DE" w:rsidTr="00E63A8F">
        <w:trPr>
          <w:trHeight w:val="284"/>
        </w:trPr>
        <w:tc>
          <w:tcPr>
            <w:tcW w:w="1980" w:type="dxa"/>
            <w:tcBorders>
              <w:top w:val="nil"/>
              <w:left w:val="nil"/>
              <w:bottom w:val="nil"/>
              <w:right w:val="single" w:sz="8" w:space="0" w:color="auto"/>
            </w:tcBorders>
            <w:shd w:val="clear" w:color="auto" w:fill="FFFFFF"/>
            <w:vAlign w:val="center"/>
          </w:tcPr>
          <w:p w:rsidR="001828DC" w:rsidRPr="004D07DE" w:rsidRDefault="001828DC" w:rsidP="00E63A8F">
            <w:pPr>
              <w:spacing w:line="240" w:lineRule="atLeast"/>
              <w:jc w:val="right"/>
              <w:rPr>
                <w:rFonts w:ascii="Arial" w:hAnsi="Arial" w:cs="Arial"/>
                <w:szCs w:val="22"/>
                <w:lang w:eastAsia="en-US"/>
              </w:rPr>
            </w:pPr>
            <w:r w:rsidRPr="004D07DE">
              <w:rPr>
                <w:rFonts w:ascii="Arial" w:hAnsi="Arial" w:cs="Arial"/>
                <w:szCs w:val="22"/>
                <w:lang w:eastAsia="en-US"/>
              </w:rPr>
              <w:t>SÍ</w:t>
            </w:r>
          </w:p>
        </w:tc>
        <w:tc>
          <w:tcPr>
            <w:tcW w:w="572" w:type="dxa"/>
            <w:tcBorders>
              <w:top w:val="single" w:sz="8" w:space="0" w:color="auto"/>
              <w:left w:val="single" w:sz="8" w:space="0" w:color="auto"/>
              <w:bottom w:val="single" w:sz="8" w:space="0" w:color="auto"/>
              <w:right w:val="single" w:sz="8" w:space="0" w:color="auto"/>
            </w:tcBorders>
            <w:shd w:val="clear" w:color="auto" w:fill="FFFFFF"/>
            <w:vAlign w:val="center"/>
          </w:tcPr>
          <w:p w:rsidR="001828DC" w:rsidRPr="004D07DE" w:rsidRDefault="001828DC" w:rsidP="00E63A8F">
            <w:pPr>
              <w:jc w:val="both"/>
              <w:rPr>
                <w:rFonts w:ascii="Arial" w:hAnsi="Arial" w:cs="Arial"/>
                <w:b/>
                <w:szCs w:val="22"/>
                <w:lang w:eastAsia="en-US"/>
              </w:rPr>
            </w:pPr>
          </w:p>
        </w:tc>
        <w:tc>
          <w:tcPr>
            <w:tcW w:w="2621" w:type="dxa"/>
            <w:tcBorders>
              <w:top w:val="nil"/>
              <w:left w:val="single" w:sz="8" w:space="0" w:color="auto"/>
              <w:bottom w:val="nil"/>
              <w:right w:val="single" w:sz="8" w:space="0" w:color="auto"/>
            </w:tcBorders>
            <w:shd w:val="clear" w:color="auto" w:fill="FFFFFF"/>
            <w:vAlign w:val="center"/>
          </w:tcPr>
          <w:p w:rsidR="001828DC" w:rsidRPr="004D07DE" w:rsidRDefault="001828DC" w:rsidP="00E63A8F">
            <w:pPr>
              <w:spacing w:line="240" w:lineRule="atLeast"/>
              <w:jc w:val="right"/>
              <w:rPr>
                <w:rFonts w:ascii="Arial" w:hAnsi="Arial" w:cs="Arial"/>
                <w:szCs w:val="22"/>
                <w:lang w:eastAsia="en-US"/>
              </w:rPr>
            </w:pPr>
            <w:r w:rsidRPr="004D07DE">
              <w:rPr>
                <w:rFonts w:ascii="Arial" w:hAnsi="Arial" w:cs="Arial"/>
                <w:szCs w:val="22"/>
                <w:lang w:eastAsia="en-US"/>
              </w:rPr>
              <w:t>NO</w:t>
            </w:r>
          </w:p>
        </w:tc>
        <w:tc>
          <w:tcPr>
            <w:tcW w:w="497" w:type="dxa"/>
            <w:tcBorders>
              <w:top w:val="single" w:sz="8" w:space="0" w:color="auto"/>
              <w:left w:val="single" w:sz="8" w:space="0" w:color="auto"/>
              <w:bottom w:val="single" w:sz="8" w:space="0" w:color="auto"/>
              <w:right w:val="single" w:sz="8" w:space="0" w:color="auto"/>
            </w:tcBorders>
            <w:shd w:val="clear" w:color="auto" w:fill="FFFFFF"/>
            <w:vAlign w:val="center"/>
          </w:tcPr>
          <w:p w:rsidR="001828DC" w:rsidRPr="004D07DE" w:rsidRDefault="001828DC" w:rsidP="00E63A8F">
            <w:pPr>
              <w:spacing w:line="240" w:lineRule="atLeast"/>
              <w:ind w:left="181" w:hanging="142"/>
              <w:jc w:val="center"/>
              <w:rPr>
                <w:rFonts w:ascii="Arial" w:hAnsi="Arial" w:cs="Arial"/>
                <w:szCs w:val="22"/>
                <w:lang w:eastAsia="en-US"/>
              </w:rPr>
            </w:pPr>
          </w:p>
        </w:tc>
        <w:tc>
          <w:tcPr>
            <w:tcW w:w="1560" w:type="dxa"/>
            <w:tcBorders>
              <w:top w:val="nil"/>
              <w:left w:val="single" w:sz="8" w:space="0" w:color="auto"/>
              <w:bottom w:val="nil"/>
              <w:right w:val="single" w:sz="4" w:space="0" w:color="auto"/>
            </w:tcBorders>
            <w:shd w:val="clear" w:color="auto" w:fill="FFFFFF"/>
            <w:vAlign w:val="center"/>
          </w:tcPr>
          <w:p w:rsidR="001828DC" w:rsidRPr="004D07DE" w:rsidRDefault="001828DC" w:rsidP="00E63A8F">
            <w:pPr>
              <w:spacing w:line="240" w:lineRule="atLeast"/>
              <w:ind w:left="181" w:hanging="142"/>
              <w:jc w:val="both"/>
              <w:rPr>
                <w:rFonts w:ascii="Arial" w:hAnsi="Arial" w:cs="Arial"/>
                <w:szCs w:val="22"/>
                <w:lang w:eastAsia="en-US"/>
              </w:rPr>
            </w:pPr>
          </w:p>
        </w:tc>
      </w:tr>
    </w:tbl>
    <w:p w:rsidR="001828DC" w:rsidRDefault="001828DC" w:rsidP="001828DC">
      <w:pPr>
        <w:spacing w:line="240" w:lineRule="atLeast"/>
        <w:ind w:left="325"/>
        <w:jc w:val="both"/>
        <w:rPr>
          <w:rFonts w:ascii="Arial" w:hAnsi="Arial" w:cs="Arial"/>
          <w:b/>
          <w:lang w:eastAsia="en-US"/>
        </w:rPr>
      </w:pPr>
    </w:p>
    <w:p w:rsidR="00D96DDD" w:rsidRDefault="00D96DDD" w:rsidP="00D96DDD">
      <w:pPr>
        <w:autoSpaceDE w:val="0"/>
        <w:autoSpaceDN w:val="0"/>
        <w:adjustRightInd w:val="0"/>
        <w:rPr>
          <w:rFonts w:ascii="Arial" w:hAnsi="Arial" w:cs="Arial"/>
          <w:b/>
          <w:color w:val="000000"/>
          <w:sz w:val="22"/>
          <w:szCs w:val="22"/>
        </w:rPr>
      </w:pPr>
    </w:p>
    <w:p w:rsidR="00D96DDD" w:rsidRPr="00F22649" w:rsidRDefault="00D96DDD" w:rsidP="00D96DDD">
      <w:pPr>
        <w:autoSpaceDE w:val="0"/>
        <w:autoSpaceDN w:val="0"/>
        <w:adjustRightInd w:val="0"/>
        <w:rPr>
          <w:rFonts w:ascii="Arial" w:hAnsi="Arial" w:cs="Arial"/>
          <w:b/>
          <w:color w:val="000000"/>
          <w:sz w:val="22"/>
          <w:szCs w:val="22"/>
        </w:rPr>
      </w:pPr>
      <w:r>
        <w:rPr>
          <w:rFonts w:ascii="Arial" w:hAnsi="Arial" w:cs="Arial"/>
          <w:b/>
          <w:color w:val="000000"/>
          <w:sz w:val="22"/>
          <w:szCs w:val="22"/>
        </w:rPr>
        <w:t xml:space="preserve">3.2- CRITERIO MEDIOAMBIENTAL: </w:t>
      </w:r>
      <w:r w:rsidRPr="00F22649">
        <w:rPr>
          <w:rFonts w:ascii="Arial" w:hAnsi="Arial" w:cs="Arial"/>
          <w:b/>
          <w:color w:val="000000"/>
          <w:sz w:val="22"/>
          <w:szCs w:val="22"/>
        </w:rPr>
        <w:t>PRESEN</w:t>
      </w:r>
      <w:r>
        <w:rPr>
          <w:rFonts w:ascii="Arial" w:hAnsi="Arial" w:cs="Arial"/>
          <w:b/>
          <w:color w:val="000000"/>
          <w:sz w:val="22"/>
          <w:szCs w:val="22"/>
        </w:rPr>
        <w:t xml:space="preserve">TACIÓN </w:t>
      </w:r>
      <w:r w:rsidR="00EC6701">
        <w:rPr>
          <w:rFonts w:ascii="Arial" w:hAnsi="Arial" w:cs="Arial"/>
          <w:b/>
          <w:color w:val="000000"/>
          <w:sz w:val="22"/>
          <w:szCs w:val="22"/>
        </w:rPr>
        <w:t xml:space="preserve">PLAN </w:t>
      </w:r>
      <w:r>
        <w:rPr>
          <w:rFonts w:ascii="Arial" w:hAnsi="Arial" w:cs="Arial"/>
          <w:b/>
          <w:color w:val="000000"/>
          <w:sz w:val="22"/>
          <w:szCs w:val="22"/>
        </w:rPr>
        <w:t xml:space="preserve">DE IMPACTO AMBIENTAL </w:t>
      </w:r>
      <w:bookmarkStart w:id="379" w:name="_GoBack"/>
      <w:bookmarkEnd w:id="379"/>
      <w:r>
        <w:rPr>
          <w:rFonts w:ascii="Arial" w:hAnsi="Arial" w:cs="Arial"/>
          <w:b/>
          <w:color w:val="000000"/>
          <w:sz w:val="22"/>
          <w:szCs w:val="22"/>
        </w:rPr>
        <w:t>……………………………………………………………</w:t>
      </w:r>
      <w:proofErr w:type="gramStart"/>
      <w:r>
        <w:rPr>
          <w:rFonts w:ascii="Arial" w:hAnsi="Arial" w:cs="Arial"/>
          <w:b/>
          <w:color w:val="000000"/>
          <w:sz w:val="22"/>
          <w:szCs w:val="22"/>
        </w:rPr>
        <w:t>…….</w:t>
      </w:r>
      <w:proofErr w:type="gramEnd"/>
      <w:r>
        <w:rPr>
          <w:rFonts w:ascii="Arial" w:hAnsi="Arial" w:cs="Arial"/>
          <w:b/>
          <w:color w:val="000000"/>
          <w:sz w:val="22"/>
          <w:szCs w:val="22"/>
        </w:rPr>
        <w:t>. 5 PUNTOS</w:t>
      </w:r>
      <w:r w:rsidRPr="00F22649">
        <w:rPr>
          <w:rFonts w:ascii="Arial" w:hAnsi="Arial" w:cs="Arial"/>
          <w:b/>
          <w:color w:val="000000"/>
          <w:sz w:val="22"/>
          <w:szCs w:val="22"/>
        </w:rPr>
        <w:t>:</w:t>
      </w:r>
    </w:p>
    <w:p w:rsidR="00D96DDD" w:rsidRDefault="00D96DDD" w:rsidP="001C12C3">
      <w:pPr>
        <w:spacing w:line="240" w:lineRule="atLeast"/>
        <w:jc w:val="both"/>
        <w:rPr>
          <w:rFonts w:ascii="Arial" w:hAnsi="Arial" w:cs="Arial"/>
        </w:rPr>
      </w:pPr>
    </w:p>
    <w:p w:rsidR="001C12C3" w:rsidRPr="00D96DDD" w:rsidRDefault="001C12C3" w:rsidP="001C12C3">
      <w:pPr>
        <w:spacing w:line="240" w:lineRule="atLeast"/>
        <w:jc w:val="both"/>
        <w:rPr>
          <w:rFonts w:ascii="Arial" w:hAnsi="Arial" w:cs="Arial"/>
        </w:rPr>
      </w:pPr>
      <w:r w:rsidRPr="00D96DDD">
        <w:rPr>
          <w:rFonts w:ascii="Arial" w:hAnsi="Arial" w:cs="Arial"/>
        </w:rPr>
        <w:t xml:space="preserve">Se </w:t>
      </w:r>
      <w:r w:rsidR="00D96DDD" w:rsidRPr="00D96DDD">
        <w:rPr>
          <w:rFonts w:ascii="Arial" w:hAnsi="Arial" w:cs="Arial"/>
        </w:rPr>
        <w:t>adjunta</w:t>
      </w:r>
      <w:r w:rsidRPr="00D96DDD">
        <w:rPr>
          <w:rFonts w:ascii="Arial" w:hAnsi="Arial" w:cs="Arial"/>
        </w:rPr>
        <w:t xml:space="preserve"> un Plan que </w:t>
      </w:r>
      <w:r w:rsidRPr="00D96DDD">
        <w:rPr>
          <w:rFonts w:ascii="Arial" w:eastAsia="Calibri" w:hAnsi="Arial" w:cs="Arial"/>
          <w:lang w:eastAsia="en-US"/>
        </w:rPr>
        <w:t>contemple como minimizar el impacto medio-ambiental en la realización del trabajo a contratar</w:t>
      </w:r>
      <w:r w:rsidRPr="00D96DDD">
        <w:rPr>
          <w:rFonts w:ascii="Arial" w:hAnsi="Arial" w:cs="Arial"/>
        </w:rPr>
        <w:t xml:space="preserve">: </w:t>
      </w:r>
    </w:p>
    <w:p w:rsidR="001C12C3" w:rsidRDefault="001C12C3" w:rsidP="001C12C3">
      <w:pPr>
        <w:spacing w:line="240" w:lineRule="atLeast"/>
        <w:ind w:left="325"/>
        <w:jc w:val="both"/>
        <w:rPr>
          <w:rFonts w:ascii="Arial" w:hAnsi="Arial" w:cs="Arial"/>
          <w:b/>
          <w:lang w:eastAsia="en-US"/>
        </w:rPr>
      </w:pPr>
    </w:p>
    <w:tbl>
      <w:tblPr>
        <w:tblW w:w="723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1980"/>
        <w:gridCol w:w="572"/>
        <w:gridCol w:w="2621"/>
        <w:gridCol w:w="497"/>
        <w:gridCol w:w="1560"/>
      </w:tblGrid>
      <w:tr w:rsidR="001C12C3" w:rsidRPr="004D07DE" w:rsidTr="00E63A8F">
        <w:trPr>
          <w:trHeight w:val="284"/>
        </w:trPr>
        <w:tc>
          <w:tcPr>
            <w:tcW w:w="1980" w:type="dxa"/>
            <w:tcBorders>
              <w:top w:val="nil"/>
              <w:left w:val="nil"/>
              <w:bottom w:val="nil"/>
              <w:right w:val="single" w:sz="8" w:space="0" w:color="auto"/>
            </w:tcBorders>
            <w:shd w:val="clear" w:color="auto" w:fill="FFFFFF"/>
            <w:vAlign w:val="center"/>
          </w:tcPr>
          <w:p w:rsidR="001C12C3" w:rsidRPr="004D07DE" w:rsidRDefault="001C12C3" w:rsidP="00E63A8F">
            <w:pPr>
              <w:spacing w:line="240" w:lineRule="atLeast"/>
              <w:jc w:val="right"/>
              <w:rPr>
                <w:rFonts w:ascii="Arial" w:hAnsi="Arial" w:cs="Arial"/>
                <w:szCs w:val="22"/>
                <w:lang w:eastAsia="en-US"/>
              </w:rPr>
            </w:pPr>
            <w:r w:rsidRPr="004D07DE">
              <w:rPr>
                <w:rFonts w:ascii="Arial" w:hAnsi="Arial" w:cs="Arial"/>
                <w:szCs w:val="22"/>
                <w:lang w:eastAsia="en-US"/>
              </w:rPr>
              <w:t>SÍ</w:t>
            </w:r>
          </w:p>
        </w:tc>
        <w:tc>
          <w:tcPr>
            <w:tcW w:w="572" w:type="dxa"/>
            <w:tcBorders>
              <w:top w:val="single" w:sz="8" w:space="0" w:color="auto"/>
              <w:left w:val="single" w:sz="8" w:space="0" w:color="auto"/>
              <w:bottom w:val="single" w:sz="8" w:space="0" w:color="auto"/>
              <w:right w:val="single" w:sz="8" w:space="0" w:color="auto"/>
            </w:tcBorders>
            <w:shd w:val="clear" w:color="auto" w:fill="FFFFFF"/>
            <w:vAlign w:val="center"/>
          </w:tcPr>
          <w:p w:rsidR="001C12C3" w:rsidRPr="004D07DE" w:rsidRDefault="001C12C3" w:rsidP="00E63A8F">
            <w:pPr>
              <w:jc w:val="both"/>
              <w:rPr>
                <w:rFonts w:ascii="Arial" w:hAnsi="Arial" w:cs="Arial"/>
                <w:b/>
                <w:szCs w:val="22"/>
                <w:lang w:eastAsia="en-US"/>
              </w:rPr>
            </w:pPr>
          </w:p>
        </w:tc>
        <w:tc>
          <w:tcPr>
            <w:tcW w:w="2621" w:type="dxa"/>
            <w:tcBorders>
              <w:top w:val="nil"/>
              <w:left w:val="single" w:sz="8" w:space="0" w:color="auto"/>
              <w:bottom w:val="nil"/>
              <w:right w:val="single" w:sz="8" w:space="0" w:color="auto"/>
            </w:tcBorders>
            <w:shd w:val="clear" w:color="auto" w:fill="FFFFFF"/>
            <w:vAlign w:val="center"/>
          </w:tcPr>
          <w:p w:rsidR="001C12C3" w:rsidRPr="004D07DE" w:rsidRDefault="001C12C3" w:rsidP="00E63A8F">
            <w:pPr>
              <w:spacing w:line="240" w:lineRule="atLeast"/>
              <w:jc w:val="right"/>
              <w:rPr>
                <w:rFonts w:ascii="Arial" w:hAnsi="Arial" w:cs="Arial"/>
                <w:szCs w:val="22"/>
                <w:lang w:eastAsia="en-US"/>
              </w:rPr>
            </w:pPr>
            <w:r w:rsidRPr="004D07DE">
              <w:rPr>
                <w:rFonts w:ascii="Arial" w:hAnsi="Arial" w:cs="Arial"/>
                <w:szCs w:val="22"/>
                <w:lang w:eastAsia="en-US"/>
              </w:rPr>
              <w:t>NO</w:t>
            </w:r>
          </w:p>
        </w:tc>
        <w:tc>
          <w:tcPr>
            <w:tcW w:w="497" w:type="dxa"/>
            <w:tcBorders>
              <w:top w:val="single" w:sz="8" w:space="0" w:color="auto"/>
              <w:left w:val="single" w:sz="8" w:space="0" w:color="auto"/>
              <w:bottom w:val="single" w:sz="8" w:space="0" w:color="auto"/>
              <w:right w:val="single" w:sz="8" w:space="0" w:color="auto"/>
            </w:tcBorders>
            <w:shd w:val="clear" w:color="auto" w:fill="FFFFFF"/>
            <w:vAlign w:val="center"/>
          </w:tcPr>
          <w:p w:rsidR="001C12C3" w:rsidRPr="004D07DE" w:rsidRDefault="001C12C3" w:rsidP="00E63A8F">
            <w:pPr>
              <w:spacing w:line="240" w:lineRule="atLeast"/>
              <w:ind w:left="181" w:hanging="142"/>
              <w:jc w:val="center"/>
              <w:rPr>
                <w:rFonts w:ascii="Arial" w:hAnsi="Arial" w:cs="Arial"/>
                <w:szCs w:val="22"/>
                <w:lang w:eastAsia="en-US"/>
              </w:rPr>
            </w:pPr>
          </w:p>
        </w:tc>
        <w:tc>
          <w:tcPr>
            <w:tcW w:w="1560" w:type="dxa"/>
            <w:tcBorders>
              <w:top w:val="nil"/>
              <w:left w:val="single" w:sz="8" w:space="0" w:color="auto"/>
              <w:bottom w:val="nil"/>
              <w:right w:val="single" w:sz="4" w:space="0" w:color="auto"/>
            </w:tcBorders>
            <w:shd w:val="clear" w:color="auto" w:fill="FFFFFF"/>
            <w:vAlign w:val="center"/>
          </w:tcPr>
          <w:p w:rsidR="001C12C3" w:rsidRPr="004D07DE" w:rsidRDefault="001C12C3" w:rsidP="00E63A8F">
            <w:pPr>
              <w:spacing w:line="240" w:lineRule="atLeast"/>
              <w:ind w:left="181" w:hanging="142"/>
              <w:jc w:val="both"/>
              <w:rPr>
                <w:rFonts w:ascii="Arial" w:hAnsi="Arial" w:cs="Arial"/>
                <w:szCs w:val="22"/>
                <w:lang w:eastAsia="en-US"/>
              </w:rPr>
            </w:pPr>
          </w:p>
        </w:tc>
      </w:tr>
    </w:tbl>
    <w:p w:rsidR="0062019E" w:rsidRDefault="0062019E" w:rsidP="0062019E">
      <w:pPr>
        <w:jc w:val="both"/>
        <w:rPr>
          <w:rFonts w:ascii="Arial" w:hAnsi="Arial" w:cs="Arial"/>
          <w:b/>
          <w:bCs/>
        </w:rPr>
      </w:pPr>
    </w:p>
    <w:p w:rsidR="0062019E" w:rsidRDefault="0062019E" w:rsidP="0062019E">
      <w:pPr>
        <w:jc w:val="both"/>
        <w:rPr>
          <w:rFonts w:ascii="Arial" w:hAnsi="Arial" w:cs="Arial"/>
          <w:b/>
        </w:rPr>
      </w:pPr>
    </w:p>
    <w:p w:rsidR="0062019E" w:rsidRDefault="0062019E" w:rsidP="0062019E">
      <w:pPr>
        <w:ind w:right="-1"/>
        <w:jc w:val="both"/>
        <w:rPr>
          <w:rFonts w:ascii="Arial" w:hAnsi="Arial" w:cs="Arial"/>
          <w:b/>
        </w:rPr>
      </w:pPr>
      <w:r>
        <w:rPr>
          <w:rFonts w:ascii="Arial" w:hAnsi="Arial" w:cs="Arial"/>
          <w:b/>
        </w:rPr>
        <w:t>Declaración del convenio colectivo que será de aplicación a los trabajadores y trabajadoras que realicen la actividad objeto del contrato:</w:t>
      </w:r>
    </w:p>
    <w:p w:rsidR="0062019E" w:rsidRDefault="0062019E" w:rsidP="0062019E">
      <w:pPr>
        <w:pStyle w:val="Ttulo1"/>
        <w:pBdr>
          <w:bottom w:val="single" w:sz="4" w:space="1" w:color="auto"/>
        </w:pBdr>
        <w:spacing w:before="60" w:after="0" w:line="240" w:lineRule="atLeast"/>
        <w:ind w:right="-1"/>
        <w:rPr>
          <w:b w:val="0"/>
          <w:sz w:val="20"/>
          <w:szCs w:val="20"/>
        </w:rPr>
      </w:pPr>
    </w:p>
    <w:p w:rsidR="0062019E" w:rsidRDefault="0062019E" w:rsidP="0062019E">
      <w:pPr>
        <w:ind w:right="-568"/>
        <w:rPr>
          <w:rFonts w:ascii="Arial" w:hAnsi="Arial" w:cs="Arial"/>
        </w:rPr>
      </w:pPr>
    </w:p>
    <w:p w:rsidR="0062019E" w:rsidRDefault="0062019E" w:rsidP="0062019E">
      <w:pPr>
        <w:pStyle w:val="Prrafodelista"/>
        <w:autoSpaceDE w:val="0"/>
        <w:autoSpaceDN w:val="0"/>
        <w:adjustRightInd w:val="0"/>
        <w:spacing w:after="60" w:line="240" w:lineRule="atLeast"/>
        <w:ind w:left="0"/>
        <w:rPr>
          <w:rFonts w:ascii="Arial" w:hAnsi="Arial" w:cs="Arial"/>
          <w:b/>
        </w:rPr>
      </w:pPr>
    </w:p>
    <w:p w:rsidR="0062019E" w:rsidRDefault="0062019E" w:rsidP="0062019E">
      <w:pPr>
        <w:spacing w:after="60" w:line="240" w:lineRule="atLeast"/>
        <w:rPr>
          <w:rFonts w:ascii="Arial" w:hAnsi="Arial" w:cs="Arial"/>
          <w:lang w:val="eu-ES"/>
        </w:rPr>
      </w:pPr>
    </w:p>
    <w:p w:rsidR="0062019E" w:rsidRDefault="0062019E" w:rsidP="0062019E">
      <w:pPr>
        <w:autoSpaceDE w:val="0"/>
        <w:autoSpaceDN w:val="0"/>
        <w:adjustRightInd w:val="0"/>
        <w:jc w:val="both"/>
        <w:rPr>
          <w:rFonts w:ascii="Arial" w:hAnsi="Arial" w:cs="Arial"/>
        </w:rPr>
      </w:pPr>
      <w:r>
        <w:rPr>
          <w:rFonts w:ascii="Arial" w:hAnsi="Arial" w:cs="Arial"/>
        </w:rPr>
        <w:t>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62019E" w:rsidRDefault="0062019E" w:rsidP="0062019E">
      <w:pPr>
        <w:autoSpaceDE w:val="0"/>
        <w:autoSpaceDN w:val="0"/>
        <w:adjustRightInd w:val="0"/>
        <w:spacing w:before="120"/>
        <w:jc w:val="both"/>
        <w:rPr>
          <w:rFonts w:ascii="Arial" w:hAnsi="Arial" w:cs="Arial"/>
        </w:rPr>
      </w:pPr>
      <w:r>
        <w:rPr>
          <w:rFonts w:ascii="Arial" w:hAnsi="Arial" w:cs="Arial"/>
          <w:bCs/>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62019E" w:rsidRDefault="0062019E" w:rsidP="0062019E">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D96DDD" w:rsidRDefault="00367F2F" w:rsidP="003B45C5">
      <w:pPr>
        <w:pStyle w:val="Ttulo1"/>
        <w:spacing w:before="0" w:line="240" w:lineRule="atLeast"/>
        <w:jc w:val="center"/>
      </w:pPr>
      <w:r w:rsidRPr="006918E8">
        <w:br w:type="page"/>
      </w:r>
      <w:bookmarkStart w:id="380" w:name="Anx_10"/>
      <w:bookmarkStart w:id="381" w:name="_Toc24615683"/>
    </w:p>
    <w:p w:rsidR="00D96DDD" w:rsidRDefault="00D96DDD" w:rsidP="003B45C5">
      <w:pPr>
        <w:pStyle w:val="Ttulo1"/>
        <w:spacing w:before="0" w:line="240" w:lineRule="atLeast"/>
        <w:jc w:val="center"/>
      </w:pPr>
    </w:p>
    <w:p w:rsidR="00367F2F" w:rsidRPr="006918E8" w:rsidRDefault="00367F2F" w:rsidP="003B45C5">
      <w:pPr>
        <w:pStyle w:val="Ttulo1"/>
        <w:spacing w:before="0" w:line="240" w:lineRule="atLeast"/>
        <w:jc w:val="center"/>
        <w:rPr>
          <w:sz w:val="22"/>
          <w:szCs w:val="22"/>
        </w:rPr>
      </w:pPr>
      <w:r w:rsidRPr="006918E8">
        <w:rPr>
          <w:sz w:val="22"/>
          <w:szCs w:val="22"/>
        </w:rPr>
        <w:t>ANEXO X</w:t>
      </w:r>
      <w:bookmarkEnd w:id="380"/>
      <w:r>
        <w:rPr>
          <w:sz w:val="22"/>
          <w:szCs w:val="22"/>
        </w:rPr>
        <w:t>.-</w:t>
      </w:r>
      <w:r w:rsidRPr="006918E8">
        <w:rPr>
          <w:sz w:val="22"/>
          <w:szCs w:val="22"/>
        </w:rPr>
        <w:t xml:space="preserve"> PROPUESTA DE SISTEMA DE EVALUACIÓN DE LOS CRITERIOS DE ADJUDICACIÓN Y LAS CONDICIONES ESPECIALES DE EJECUCIÓN DE CARÁCTER SOCIAL</w:t>
      </w:r>
      <w:bookmarkEnd w:id="373"/>
      <w:bookmarkEnd w:id="374"/>
      <w:bookmarkEnd w:id="375"/>
      <w:bookmarkEnd w:id="376"/>
      <w:bookmarkEnd w:id="377"/>
      <w:bookmarkEnd w:id="378"/>
      <w:bookmarkEnd w:id="381"/>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0F1" w:rsidRDefault="006D60F1">
      <w:r>
        <w:separator/>
      </w:r>
    </w:p>
  </w:endnote>
  <w:endnote w:type="continuationSeparator" w:id="0">
    <w:p w:rsidR="006D60F1" w:rsidRDefault="006D6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666560"/>
      <w:docPartObj>
        <w:docPartGallery w:val="Page Numbers (Bottom of Page)"/>
        <w:docPartUnique/>
      </w:docPartObj>
    </w:sdtPr>
    <w:sdtContent>
      <w:p w:rsidR="006D60F1" w:rsidRDefault="006D60F1" w:rsidP="00332668">
        <w:pPr>
          <w:pStyle w:val="Piedepgina"/>
          <w:jc w:val="center"/>
        </w:pPr>
        <w:r>
          <w:fldChar w:fldCharType="begin"/>
        </w:r>
        <w:r>
          <w:instrText>PAGE   \* MERGEFORMAT</w:instrText>
        </w:r>
        <w:r>
          <w:fldChar w:fldCharType="separate"/>
        </w:r>
        <w:r w:rsidR="00EC6701">
          <w:rPr>
            <w:noProof/>
          </w:rPr>
          <w:t>15</w:t>
        </w:r>
        <w:r>
          <w:fldChar w:fldCharType="end"/>
        </w:r>
      </w:p>
    </w:sdtContent>
  </w:sdt>
  <w:p w:rsidR="006D60F1" w:rsidRDefault="006D60F1"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F1" w:rsidRPr="00CF011B" w:rsidRDefault="006D60F1">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EC6701">
      <w:rPr>
        <w:rFonts w:ascii="Arial" w:hAnsi="Arial" w:cs="Arial"/>
        <w:noProof/>
      </w:rPr>
      <w:t>52</w:t>
    </w:r>
    <w:r w:rsidRPr="00CF011B">
      <w:rPr>
        <w:rFonts w:ascii="Arial" w:hAnsi="Arial" w:cs="Arial"/>
      </w:rPr>
      <w:fldChar w:fldCharType="end"/>
    </w:r>
  </w:p>
  <w:p w:rsidR="006D60F1" w:rsidRDefault="006D60F1"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0F1" w:rsidRDefault="006D60F1">
      <w:r>
        <w:separator/>
      </w:r>
    </w:p>
  </w:footnote>
  <w:footnote w:type="continuationSeparator" w:id="0">
    <w:p w:rsidR="006D60F1" w:rsidRDefault="006D60F1">
      <w:r>
        <w:continuationSeparator/>
      </w:r>
    </w:p>
  </w:footnote>
  <w:footnote w:id="1">
    <w:p w:rsidR="006D60F1" w:rsidRDefault="006D60F1"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6D60F1" w:rsidRDefault="006D60F1"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F1" w:rsidRDefault="006D60F1" w:rsidP="004C5224">
    <w:pPr>
      <w:pStyle w:val="Encabezado"/>
      <w:rPr>
        <w:b/>
        <w:noProof/>
      </w:rPr>
    </w:pPr>
    <w:r w:rsidRPr="00953DAF">
      <w:rPr>
        <w:noProof/>
      </w:rPr>
      <w:drawing>
        <wp:inline distT="0" distB="0" distL="0" distR="0">
          <wp:extent cx="3111500" cy="927100"/>
          <wp:effectExtent l="0" t="0" r="0" b="0"/>
          <wp:docPr id="1" name="Irudia 1"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1500" cy="927100"/>
                  </a:xfrm>
                  <a:prstGeom prst="rect">
                    <a:avLst/>
                  </a:prstGeom>
                  <a:noFill/>
                  <a:ln>
                    <a:noFill/>
                  </a:ln>
                </pic:spPr>
              </pic:pic>
            </a:graphicData>
          </a:graphic>
        </wp:inline>
      </w:drawing>
    </w:r>
  </w:p>
  <w:p w:rsidR="006D60F1" w:rsidRPr="004C5224" w:rsidRDefault="006D60F1"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51F1790"/>
    <w:multiLevelType w:val="hybridMultilevel"/>
    <w:tmpl w:val="8BB08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501FAA"/>
    <w:multiLevelType w:val="hybridMultilevel"/>
    <w:tmpl w:val="BFEC379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7961651"/>
    <w:multiLevelType w:val="hybridMultilevel"/>
    <w:tmpl w:val="4546E520"/>
    <w:lvl w:ilvl="0" w:tplc="6C046154">
      <w:start w:val="1"/>
      <w:numFmt w:val="bullet"/>
      <w:lvlText w:val=""/>
      <w:lvlJc w:val="left"/>
      <w:pPr>
        <w:ind w:left="720" w:hanging="360"/>
      </w:pPr>
      <w:rPr>
        <w:rFonts w:ascii="Symbol" w:hAnsi="Symbol" w:hint="default"/>
      </w:rPr>
    </w:lvl>
    <w:lvl w:ilvl="1" w:tplc="66D6BA96">
      <w:start w:val="1"/>
      <w:numFmt w:val="bullet"/>
      <w:lvlText w:val="o"/>
      <w:lvlJc w:val="left"/>
      <w:pPr>
        <w:ind w:left="1440" w:hanging="360"/>
      </w:pPr>
      <w:rPr>
        <w:rFonts w:ascii="Courier New" w:hAnsi="Courier New" w:cs="Courier New" w:hint="default"/>
      </w:rPr>
    </w:lvl>
    <w:lvl w:ilvl="2" w:tplc="874A869E">
      <w:start w:val="1"/>
      <w:numFmt w:val="bullet"/>
      <w:lvlText w:val=""/>
      <w:lvlJc w:val="left"/>
      <w:pPr>
        <w:ind w:left="2160" w:hanging="360"/>
      </w:pPr>
      <w:rPr>
        <w:rFonts w:ascii="Wingdings" w:hAnsi="Wingdings" w:hint="default"/>
      </w:rPr>
    </w:lvl>
    <w:lvl w:ilvl="3" w:tplc="CBF4C58E">
      <w:start w:val="1"/>
      <w:numFmt w:val="bullet"/>
      <w:lvlText w:val=""/>
      <w:lvlJc w:val="left"/>
      <w:pPr>
        <w:ind w:left="2880" w:hanging="360"/>
      </w:pPr>
      <w:rPr>
        <w:rFonts w:ascii="Symbol" w:hAnsi="Symbol" w:hint="default"/>
      </w:rPr>
    </w:lvl>
    <w:lvl w:ilvl="4" w:tplc="542461FA" w:tentative="1">
      <w:start w:val="1"/>
      <w:numFmt w:val="bullet"/>
      <w:lvlText w:val="o"/>
      <w:lvlJc w:val="left"/>
      <w:pPr>
        <w:ind w:left="3600" w:hanging="360"/>
      </w:pPr>
      <w:rPr>
        <w:rFonts w:ascii="Courier New" w:hAnsi="Courier New" w:cs="Courier New" w:hint="default"/>
      </w:rPr>
    </w:lvl>
    <w:lvl w:ilvl="5" w:tplc="079AE340" w:tentative="1">
      <w:start w:val="1"/>
      <w:numFmt w:val="bullet"/>
      <w:lvlText w:val=""/>
      <w:lvlJc w:val="left"/>
      <w:pPr>
        <w:ind w:left="4320" w:hanging="360"/>
      </w:pPr>
      <w:rPr>
        <w:rFonts w:ascii="Wingdings" w:hAnsi="Wingdings" w:hint="default"/>
      </w:rPr>
    </w:lvl>
    <w:lvl w:ilvl="6" w:tplc="ACD642A4" w:tentative="1">
      <w:start w:val="1"/>
      <w:numFmt w:val="bullet"/>
      <w:lvlText w:val=""/>
      <w:lvlJc w:val="left"/>
      <w:pPr>
        <w:ind w:left="5040" w:hanging="360"/>
      </w:pPr>
      <w:rPr>
        <w:rFonts w:ascii="Symbol" w:hAnsi="Symbol" w:hint="default"/>
      </w:rPr>
    </w:lvl>
    <w:lvl w:ilvl="7" w:tplc="1DC0B938" w:tentative="1">
      <w:start w:val="1"/>
      <w:numFmt w:val="bullet"/>
      <w:lvlText w:val="o"/>
      <w:lvlJc w:val="left"/>
      <w:pPr>
        <w:ind w:left="5760" w:hanging="360"/>
      </w:pPr>
      <w:rPr>
        <w:rFonts w:ascii="Courier New" w:hAnsi="Courier New" w:cs="Courier New" w:hint="default"/>
      </w:rPr>
    </w:lvl>
    <w:lvl w:ilvl="8" w:tplc="20C0AA36" w:tentative="1">
      <w:start w:val="1"/>
      <w:numFmt w:val="bullet"/>
      <w:lvlText w:val=""/>
      <w:lvlJc w:val="left"/>
      <w:pPr>
        <w:ind w:left="6480" w:hanging="360"/>
      </w:pPr>
      <w:rPr>
        <w:rFonts w:ascii="Wingdings" w:hAnsi="Wingding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42745E"/>
    <w:multiLevelType w:val="hybridMultilevel"/>
    <w:tmpl w:val="094038BE"/>
    <w:lvl w:ilvl="0" w:tplc="D4EE5DC2">
      <w:start w:val="3"/>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2093001"/>
    <w:multiLevelType w:val="hybridMultilevel"/>
    <w:tmpl w:val="C368E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28B464E"/>
    <w:multiLevelType w:val="hybridMultilevel"/>
    <w:tmpl w:val="5E660BB6"/>
    <w:lvl w:ilvl="0" w:tplc="B2D05BC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B3231F5"/>
    <w:multiLevelType w:val="hybridMultilevel"/>
    <w:tmpl w:val="A18055E6"/>
    <w:lvl w:ilvl="0" w:tplc="3A2AE27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60D1422"/>
    <w:multiLevelType w:val="hybridMultilevel"/>
    <w:tmpl w:val="77183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3152B5"/>
    <w:multiLevelType w:val="hybridMultilevel"/>
    <w:tmpl w:val="58FE5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8A7405"/>
    <w:multiLevelType w:val="hybridMultilevel"/>
    <w:tmpl w:val="74E62E08"/>
    <w:lvl w:ilvl="0" w:tplc="0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7"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E73002D"/>
    <w:multiLevelType w:val="hybridMultilevel"/>
    <w:tmpl w:val="BDE80418"/>
    <w:lvl w:ilvl="0" w:tplc="3864C860">
      <w:start w:val="1"/>
      <w:numFmt w:val="decimal"/>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40"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701351C1"/>
    <w:multiLevelType w:val="hybridMultilevel"/>
    <w:tmpl w:val="416C40C4"/>
    <w:lvl w:ilvl="0" w:tplc="4FCA704E">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77263666"/>
    <w:multiLevelType w:val="hybridMultilevel"/>
    <w:tmpl w:val="5FDC1614"/>
    <w:lvl w:ilvl="0" w:tplc="04A6B2B0">
      <w:start w:val="1"/>
      <w:numFmt w:val="bullet"/>
      <w:lvlText w:val=""/>
      <w:lvlJc w:val="left"/>
      <w:pPr>
        <w:ind w:left="720" w:hanging="360"/>
      </w:pPr>
      <w:rPr>
        <w:rFonts w:ascii="Symbol" w:hAnsi="Symbol" w:hint="default"/>
      </w:rPr>
    </w:lvl>
    <w:lvl w:ilvl="1" w:tplc="BD6A12FA">
      <w:start w:val="1"/>
      <w:numFmt w:val="bullet"/>
      <w:lvlText w:val="o"/>
      <w:lvlJc w:val="left"/>
      <w:pPr>
        <w:ind w:left="1440" w:hanging="360"/>
      </w:pPr>
      <w:rPr>
        <w:rFonts w:ascii="Courier New" w:hAnsi="Courier New" w:cs="Courier New" w:hint="default"/>
      </w:rPr>
    </w:lvl>
    <w:lvl w:ilvl="2" w:tplc="4824051A" w:tentative="1">
      <w:start w:val="1"/>
      <w:numFmt w:val="bullet"/>
      <w:lvlText w:val=""/>
      <w:lvlJc w:val="left"/>
      <w:pPr>
        <w:ind w:left="2160" w:hanging="360"/>
      </w:pPr>
      <w:rPr>
        <w:rFonts w:ascii="Wingdings" w:hAnsi="Wingdings" w:hint="default"/>
      </w:rPr>
    </w:lvl>
    <w:lvl w:ilvl="3" w:tplc="EF52B102" w:tentative="1">
      <w:start w:val="1"/>
      <w:numFmt w:val="bullet"/>
      <w:lvlText w:val=""/>
      <w:lvlJc w:val="left"/>
      <w:pPr>
        <w:ind w:left="2880" w:hanging="360"/>
      </w:pPr>
      <w:rPr>
        <w:rFonts w:ascii="Symbol" w:hAnsi="Symbol" w:hint="default"/>
      </w:rPr>
    </w:lvl>
    <w:lvl w:ilvl="4" w:tplc="443AB958" w:tentative="1">
      <w:start w:val="1"/>
      <w:numFmt w:val="bullet"/>
      <w:lvlText w:val="o"/>
      <w:lvlJc w:val="left"/>
      <w:pPr>
        <w:ind w:left="3600" w:hanging="360"/>
      </w:pPr>
      <w:rPr>
        <w:rFonts w:ascii="Courier New" w:hAnsi="Courier New" w:cs="Courier New" w:hint="default"/>
      </w:rPr>
    </w:lvl>
    <w:lvl w:ilvl="5" w:tplc="1444F506" w:tentative="1">
      <w:start w:val="1"/>
      <w:numFmt w:val="bullet"/>
      <w:lvlText w:val=""/>
      <w:lvlJc w:val="left"/>
      <w:pPr>
        <w:ind w:left="4320" w:hanging="360"/>
      </w:pPr>
      <w:rPr>
        <w:rFonts w:ascii="Wingdings" w:hAnsi="Wingdings" w:hint="default"/>
      </w:rPr>
    </w:lvl>
    <w:lvl w:ilvl="6" w:tplc="96527586" w:tentative="1">
      <w:start w:val="1"/>
      <w:numFmt w:val="bullet"/>
      <w:lvlText w:val=""/>
      <w:lvlJc w:val="left"/>
      <w:pPr>
        <w:ind w:left="5040" w:hanging="360"/>
      </w:pPr>
      <w:rPr>
        <w:rFonts w:ascii="Symbol" w:hAnsi="Symbol" w:hint="default"/>
      </w:rPr>
    </w:lvl>
    <w:lvl w:ilvl="7" w:tplc="0B307B44" w:tentative="1">
      <w:start w:val="1"/>
      <w:numFmt w:val="bullet"/>
      <w:lvlText w:val="o"/>
      <w:lvlJc w:val="left"/>
      <w:pPr>
        <w:ind w:left="5760" w:hanging="360"/>
      </w:pPr>
      <w:rPr>
        <w:rFonts w:ascii="Courier New" w:hAnsi="Courier New" w:cs="Courier New" w:hint="default"/>
      </w:rPr>
    </w:lvl>
    <w:lvl w:ilvl="8" w:tplc="56848FCA" w:tentative="1">
      <w:start w:val="1"/>
      <w:numFmt w:val="bullet"/>
      <w:lvlText w:val=""/>
      <w:lvlJc w:val="left"/>
      <w:pPr>
        <w:ind w:left="6480" w:hanging="360"/>
      </w:pPr>
      <w:rPr>
        <w:rFonts w:ascii="Wingdings" w:hAnsi="Wingdings" w:hint="default"/>
      </w:r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4"/>
  </w:num>
  <w:num w:numId="3">
    <w:abstractNumId w:val="37"/>
  </w:num>
  <w:num w:numId="4">
    <w:abstractNumId w:val="23"/>
  </w:num>
  <w:num w:numId="5">
    <w:abstractNumId w:val="14"/>
  </w:num>
  <w:num w:numId="6">
    <w:abstractNumId w:val="40"/>
  </w:num>
  <w:num w:numId="7">
    <w:abstractNumId w:val="25"/>
  </w:num>
  <w:num w:numId="8">
    <w:abstractNumId w:val="13"/>
  </w:num>
  <w:num w:numId="9">
    <w:abstractNumId w:val="24"/>
  </w:num>
  <w:num w:numId="10">
    <w:abstractNumId w:val="22"/>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9"/>
  </w:num>
  <w:num w:numId="17">
    <w:abstractNumId w:val="28"/>
  </w:num>
  <w:num w:numId="18">
    <w:abstractNumId w:val="7"/>
  </w:num>
  <w:num w:numId="19">
    <w:abstractNumId w:val="32"/>
  </w:num>
  <w:num w:numId="20">
    <w:abstractNumId w:val="27"/>
  </w:num>
  <w:num w:numId="21">
    <w:abstractNumId w:val="31"/>
  </w:num>
  <w:num w:numId="22">
    <w:abstractNumId w:val="42"/>
  </w:num>
  <w:num w:numId="23">
    <w:abstractNumId w:val="16"/>
  </w:num>
  <w:num w:numId="24">
    <w:abstractNumId w:val="29"/>
  </w:num>
  <w:num w:numId="25">
    <w:abstractNumId w:val="45"/>
  </w:num>
  <w:num w:numId="26">
    <w:abstractNumId w:val="38"/>
  </w:num>
  <w:num w:numId="27">
    <w:abstractNumId w:val="6"/>
  </w:num>
  <w:num w:numId="28">
    <w:abstractNumId w:val="33"/>
  </w:num>
  <w:num w:numId="29">
    <w:abstractNumId w:val="21"/>
  </w:num>
  <w:num w:numId="30">
    <w:abstractNumId w:val="20"/>
  </w:num>
  <w:num w:numId="31">
    <w:abstractNumId w:val="39"/>
  </w:num>
  <w:num w:numId="32">
    <w:abstractNumId w:val="43"/>
  </w:num>
  <w:num w:numId="33">
    <w:abstractNumId w:val="34"/>
  </w:num>
  <w:num w:numId="34">
    <w:abstractNumId w:val="41"/>
  </w:num>
  <w:num w:numId="35">
    <w:abstractNumId w:val="30"/>
  </w:num>
  <w:num w:numId="36">
    <w:abstractNumId w:val="9"/>
  </w:num>
  <w:num w:numId="37">
    <w:abstractNumId w:val="12"/>
  </w:num>
  <w:num w:numId="38">
    <w:abstractNumId w:val="18"/>
  </w:num>
  <w:num w:numId="39">
    <w:abstractNumId w:val="8"/>
  </w:num>
  <w:num w:numId="40">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C78"/>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26"/>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05F"/>
    <w:rsid w:val="000A4370"/>
    <w:rsid w:val="000A4A9E"/>
    <w:rsid w:val="000A4E44"/>
    <w:rsid w:val="000A53FC"/>
    <w:rsid w:val="000A5DC3"/>
    <w:rsid w:val="000A6057"/>
    <w:rsid w:val="000A6E64"/>
    <w:rsid w:val="000A7402"/>
    <w:rsid w:val="000B08C2"/>
    <w:rsid w:val="000B19BE"/>
    <w:rsid w:val="000B1CE4"/>
    <w:rsid w:val="000B3D79"/>
    <w:rsid w:val="000B43E1"/>
    <w:rsid w:val="000B4FA8"/>
    <w:rsid w:val="000B5428"/>
    <w:rsid w:val="000B5EAD"/>
    <w:rsid w:val="000B7067"/>
    <w:rsid w:val="000B7DA4"/>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302"/>
    <w:rsid w:val="000E241C"/>
    <w:rsid w:val="000E2E92"/>
    <w:rsid w:val="000E3268"/>
    <w:rsid w:val="000E5548"/>
    <w:rsid w:val="000E55F8"/>
    <w:rsid w:val="000E5CCC"/>
    <w:rsid w:val="000F0D4D"/>
    <w:rsid w:val="000F1C9F"/>
    <w:rsid w:val="000F2518"/>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589"/>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28DC"/>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12C3"/>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92F"/>
    <w:rsid w:val="001F4C9E"/>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16C"/>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67FE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3A02"/>
    <w:rsid w:val="00294258"/>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2F28"/>
    <w:rsid w:val="002B30F4"/>
    <w:rsid w:val="002B32DA"/>
    <w:rsid w:val="002B39A8"/>
    <w:rsid w:val="002B3F80"/>
    <w:rsid w:val="002B47B6"/>
    <w:rsid w:val="002B6036"/>
    <w:rsid w:val="002B65A4"/>
    <w:rsid w:val="002B7A8C"/>
    <w:rsid w:val="002C0E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D7C7A"/>
    <w:rsid w:val="002E0018"/>
    <w:rsid w:val="002E04FE"/>
    <w:rsid w:val="002E1437"/>
    <w:rsid w:val="002E2D5E"/>
    <w:rsid w:val="002E502F"/>
    <w:rsid w:val="002E7A50"/>
    <w:rsid w:val="002F2CA4"/>
    <w:rsid w:val="002F3331"/>
    <w:rsid w:val="002F3533"/>
    <w:rsid w:val="002F3C3C"/>
    <w:rsid w:val="002F6218"/>
    <w:rsid w:val="002F63A3"/>
    <w:rsid w:val="002F6EF8"/>
    <w:rsid w:val="002F7B04"/>
    <w:rsid w:val="002F7BA7"/>
    <w:rsid w:val="0030063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848"/>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2668"/>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D5"/>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1B8"/>
    <w:rsid w:val="003725D9"/>
    <w:rsid w:val="00372824"/>
    <w:rsid w:val="00374989"/>
    <w:rsid w:val="00375226"/>
    <w:rsid w:val="00376B00"/>
    <w:rsid w:val="00380134"/>
    <w:rsid w:val="003802BF"/>
    <w:rsid w:val="00380959"/>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1B0"/>
    <w:rsid w:val="004E29FE"/>
    <w:rsid w:val="004E2B4A"/>
    <w:rsid w:val="004E4245"/>
    <w:rsid w:val="004E42F0"/>
    <w:rsid w:val="004E476F"/>
    <w:rsid w:val="004E47C1"/>
    <w:rsid w:val="004E555F"/>
    <w:rsid w:val="004E5F81"/>
    <w:rsid w:val="004E61A8"/>
    <w:rsid w:val="004E73C1"/>
    <w:rsid w:val="004E7575"/>
    <w:rsid w:val="004F091E"/>
    <w:rsid w:val="004F0DC5"/>
    <w:rsid w:val="004F143B"/>
    <w:rsid w:val="004F164F"/>
    <w:rsid w:val="004F20CD"/>
    <w:rsid w:val="004F29B7"/>
    <w:rsid w:val="004F3099"/>
    <w:rsid w:val="004F37AE"/>
    <w:rsid w:val="004F6247"/>
    <w:rsid w:val="00500D2F"/>
    <w:rsid w:val="00501145"/>
    <w:rsid w:val="005016A9"/>
    <w:rsid w:val="00502265"/>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29B"/>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203"/>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1C9B"/>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1403"/>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901"/>
    <w:rsid w:val="00603B0C"/>
    <w:rsid w:val="00603D21"/>
    <w:rsid w:val="006043EA"/>
    <w:rsid w:val="00604CFF"/>
    <w:rsid w:val="006058EB"/>
    <w:rsid w:val="006100EF"/>
    <w:rsid w:val="00612643"/>
    <w:rsid w:val="0061585F"/>
    <w:rsid w:val="006159E1"/>
    <w:rsid w:val="00615AB7"/>
    <w:rsid w:val="00616481"/>
    <w:rsid w:val="00616F5B"/>
    <w:rsid w:val="006177E6"/>
    <w:rsid w:val="00617F3D"/>
    <w:rsid w:val="0062019E"/>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3DB1"/>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B"/>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1E2C"/>
    <w:rsid w:val="0068241D"/>
    <w:rsid w:val="0068259C"/>
    <w:rsid w:val="006826A2"/>
    <w:rsid w:val="00683826"/>
    <w:rsid w:val="00683D5C"/>
    <w:rsid w:val="0068410E"/>
    <w:rsid w:val="006856FC"/>
    <w:rsid w:val="00685AFE"/>
    <w:rsid w:val="00685C75"/>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63DD"/>
    <w:rsid w:val="006A7840"/>
    <w:rsid w:val="006B0081"/>
    <w:rsid w:val="006B0509"/>
    <w:rsid w:val="006B06B3"/>
    <w:rsid w:val="006B0A8D"/>
    <w:rsid w:val="006B1E51"/>
    <w:rsid w:val="006B27D3"/>
    <w:rsid w:val="006B2C46"/>
    <w:rsid w:val="006B3272"/>
    <w:rsid w:val="006B467D"/>
    <w:rsid w:val="006B519B"/>
    <w:rsid w:val="006B5C4C"/>
    <w:rsid w:val="006B6918"/>
    <w:rsid w:val="006B693B"/>
    <w:rsid w:val="006B71D4"/>
    <w:rsid w:val="006B7780"/>
    <w:rsid w:val="006C02BF"/>
    <w:rsid w:val="006C07EA"/>
    <w:rsid w:val="006C1688"/>
    <w:rsid w:val="006C1E05"/>
    <w:rsid w:val="006C1F2F"/>
    <w:rsid w:val="006C1FDA"/>
    <w:rsid w:val="006C2936"/>
    <w:rsid w:val="006C310E"/>
    <w:rsid w:val="006C3341"/>
    <w:rsid w:val="006C38FF"/>
    <w:rsid w:val="006C4FF1"/>
    <w:rsid w:val="006C562B"/>
    <w:rsid w:val="006C619D"/>
    <w:rsid w:val="006C68D7"/>
    <w:rsid w:val="006C77BB"/>
    <w:rsid w:val="006D0E3B"/>
    <w:rsid w:val="006D29B3"/>
    <w:rsid w:val="006D2F3A"/>
    <w:rsid w:val="006D3031"/>
    <w:rsid w:val="006D54B5"/>
    <w:rsid w:val="006D5E93"/>
    <w:rsid w:val="006D60F1"/>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9EA"/>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5FF"/>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4FF"/>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B784D"/>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2CE9"/>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54B"/>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4B0D"/>
    <w:rsid w:val="00886483"/>
    <w:rsid w:val="008871AB"/>
    <w:rsid w:val="00887503"/>
    <w:rsid w:val="008911A0"/>
    <w:rsid w:val="00891AEF"/>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391"/>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54"/>
    <w:rsid w:val="008F40FC"/>
    <w:rsid w:val="008F4453"/>
    <w:rsid w:val="008F5E88"/>
    <w:rsid w:val="008F6245"/>
    <w:rsid w:val="008F64F1"/>
    <w:rsid w:val="008F7269"/>
    <w:rsid w:val="009004C3"/>
    <w:rsid w:val="00900A6D"/>
    <w:rsid w:val="00901088"/>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6C2B"/>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78B"/>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3FED"/>
    <w:rsid w:val="00994B43"/>
    <w:rsid w:val="009950BA"/>
    <w:rsid w:val="009960E2"/>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6F1"/>
    <w:rsid w:val="009B5E92"/>
    <w:rsid w:val="009B60B8"/>
    <w:rsid w:val="009B65B9"/>
    <w:rsid w:val="009B69F1"/>
    <w:rsid w:val="009C07C9"/>
    <w:rsid w:val="009C0D69"/>
    <w:rsid w:val="009C15F6"/>
    <w:rsid w:val="009C7B4A"/>
    <w:rsid w:val="009D0D79"/>
    <w:rsid w:val="009D2058"/>
    <w:rsid w:val="009D2DAE"/>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54BF"/>
    <w:rsid w:val="00A05723"/>
    <w:rsid w:val="00A06E14"/>
    <w:rsid w:val="00A07337"/>
    <w:rsid w:val="00A07426"/>
    <w:rsid w:val="00A077B0"/>
    <w:rsid w:val="00A10A5A"/>
    <w:rsid w:val="00A111A2"/>
    <w:rsid w:val="00A11900"/>
    <w:rsid w:val="00A11B4A"/>
    <w:rsid w:val="00A122AD"/>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7B3"/>
    <w:rsid w:val="00AE19AB"/>
    <w:rsid w:val="00AE20EB"/>
    <w:rsid w:val="00AE2F67"/>
    <w:rsid w:val="00AE56C0"/>
    <w:rsid w:val="00AE5A20"/>
    <w:rsid w:val="00AE65A2"/>
    <w:rsid w:val="00AE67E3"/>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702"/>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696"/>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41A"/>
    <w:rsid w:val="00B70C5A"/>
    <w:rsid w:val="00B71066"/>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64D7"/>
    <w:rsid w:val="00B9782A"/>
    <w:rsid w:val="00B97861"/>
    <w:rsid w:val="00B97910"/>
    <w:rsid w:val="00BA00A9"/>
    <w:rsid w:val="00BA04E2"/>
    <w:rsid w:val="00BA0642"/>
    <w:rsid w:val="00BA065F"/>
    <w:rsid w:val="00BA1991"/>
    <w:rsid w:val="00BA24CF"/>
    <w:rsid w:val="00BA3BBA"/>
    <w:rsid w:val="00BA4654"/>
    <w:rsid w:val="00BA4B70"/>
    <w:rsid w:val="00BA65EB"/>
    <w:rsid w:val="00BA67C6"/>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4B"/>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E31"/>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278"/>
    <w:rsid w:val="00C434A4"/>
    <w:rsid w:val="00C43CCA"/>
    <w:rsid w:val="00C4497A"/>
    <w:rsid w:val="00C466DB"/>
    <w:rsid w:val="00C4747C"/>
    <w:rsid w:val="00C4767D"/>
    <w:rsid w:val="00C47D6E"/>
    <w:rsid w:val="00C504BB"/>
    <w:rsid w:val="00C5262E"/>
    <w:rsid w:val="00C52CDB"/>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A4D"/>
    <w:rsid w:val="00C84C53"/>
    <w:rsid w:val="00C852D9"/>
    <w:rsid w:val="00C856F0"/>
    <w:rsid w:val="00C860C5"/>
    <w:rsid w:val="00C874AC"/>
    <w:rsid w:val="00C87C3C"/>
    <w:rsid w:val="00C91295"/>
    <w:rsid w:val="00C9184A"/>
    <w:rsid w:val="00C92621"/>
    <w:rsid w:val="00C92D55"/>
    <w:rsid w:val="00C938C5"/>
    <w:rsid w:val="00C95B89"/>
    <w:rsid w:val="00C95DDB"/>
    <w:rsid w:val="00C9752B"/>
    <w:rsid w:val="00CA1095"/>
    <w:rsid w:val="00CA14DB"/>
    <w:rsid w:val="00CA2ACB"/>
    <w:rsid w:val="00CA35B2"/>
    <w:rsid w:val="00CA363B"/>
    <w:rsid w:val="00CA3FF0"/>
    <w:rsid w:val="00CA40BA"/>
    <w:rsid w:val="00CA59C6"/>
    <w:rsid w:val="00CA5BAC"/>
    <w:rsid w:val="00CA7714"/>
    <w:rsid w:val="00CA7875"/>
    <w:rsid w:val="00CB0201"/>
    <w:rsid w:val="00CB041B"/>
    <w:rsid w:val="00CB0B26"/>
    <w:rsid w:val="00CB0BC6"/>
    <w:rsid w:val="00CB1ACE"/>
    <w:rsid w:val="00CB2CF5"/>
    <w:rsid w:val="00CB3117"/>
    <w:rsid w:val="00CB319A"/>
    <w:rsid w:val="00CB5B27"/>
    <w:rsid w:val="00CB677F"/>
    <w:rsid w:val="00CB69F9"/>
    <w:rsid w:val="00CB72C4"/>
    <w:rsid w:val="00CB772A"/>
    <w:rsid w:val="00CB7E40"/>
    <w:rsid w:val="00CC0659"/>
    <w:rsid w:val="00CC0BB2"/>
    <w:rsid w:val="00CC0FD4"/>
    <w:rsid w:val="00CC1126"/>
    <w:rsid w:val="00CC15B6"/>
    <w:rsid w:val="00CC1DCD"/>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A52"/>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457D"/>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45B"/>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6DDD"/>
    <w:rsid w:val="00D97370"/>
    <w:rsid w:val="00DA1625"/>
    <w:rsid w:val="00DA1B74"/>
    <w:rsid w:val="00DA1B85"/>
    <w:rsid w:val="00DA2283"/>
    <w:rsid w:val="00DA2311"/>
    <w:rsid w:val="00DA256C"/>
    <w:rsid w:val="00DA2755"/>
    <w:rsid w:val="00DA2E62"/>
    <w:rsid w:val="00DA34A6"/>
    <w:rsid w:val="00DA3BC6"/>
    <w:rsid w:val="00DA4ED6"/>
    <w:rsid w:val="00DA63E5"/>
    <w:rsid w:val="00DA70D4"/>
    <w:rsid w:val="00DA7669"/>
    <w:rsid w:val="00DB1C39"/>
    <w:rsid w:val="00DB2977"/>
    <w:rsid w:val="00DB297F"/>
    <w:rsid w:val="00DB3956"/>
    <w:rsid w:val="00DB4B05"/>
    <w:rsid w:val="00DB6A16"/>
    <w:rsid w:val="00DB7430"/>
    <w:rsid w:val="00DB7740"/>
    <w:rsid w:val="00DB78BA"/>
    <w:rsid w:val="00DB7A13"/>
    <w:rsid w:val="00DB7F85"/>
    <w:rsid w:val="00DC0F42"/>
    <w:rsid w:val="00DC1144"/>
    <w:rsid w:val="00DC162D"/>
    <w:rsid w:val="00DC1751"/>
    <w:rsid w:val="00DC2850"/>
    <w:rsid w:val="00DC4759"/>
    <w:rsid w:val="00DC51E3"/>
    <w:rsid w:val="00DC7460"/>
    <w:rsid w:val="00DD04D9"/>
    <w:rsid w:val="00DD057B"/>
    <w:rsid w:val="00DD08C4"/>
    <w:rsid w:val="00DD15C3"/>
    <w:rsid w:val="00DD1943"/>
    <w:rsid w:val="00DD1BB5"/>
    <w:rsid w:val="00DD30F7"/>
    <w:rsid w:val="00DD3103"/>
    <w:rsid w:val="00DD31E6"/>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25A"/>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3A8F"/>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01"/>
    <w:rsid w:val="00EC67B0"/>
    <w:rsid w:val="00EC73C5"/>
    <w:rsid w:val="00EC748C"/>
    <w:rsid w:val="00ED0599"/>
    <w:rsid w:val="00ED0E41"/>
    <w:rsid w:val="00ED1128"/>
    <w:rsid w:val="00ED1461"/>
    <w:rsid w:val="00ED3494"/>
    <w:rsid w:val="00ED382F"/>
    <w:rsid w:val="00ED3F48"/>
    <w:rsid w:val="00ED415C"/>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2D8"/>
    <w:rsid w:val="00EF76EF"/>
    <w:rsid w:val="00EF796B"/>
    <w:rsid w:val="00EF7E1F"/>
    <w:rsid w:val="00EF7E45"/>
    <w:rsid w:val="00F00B04"/>
    <w:rsid w:val="00F00F07"/>
    <w:rsid w:val="00F011B4"/>
    <w:rsid w:val="00F01A3D"/>
    <w:rsid w:val="00F03939"/>
    <w:rsid w:val="00F0500F"/>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649"/>
    <w:rsid w:val="00F22B8B"/>
    <w:rsid w:val="00F22FC0"/>
    <w:rsid w:val="00F22FD8"/>
    <w:rsid w:val="00F235A4"/>
    <w:rsid w:val="00F24698"/>
    <w:rsid w:val="00F269B3"/>
    <w:rsid w:val="00F26C53"/>
    <w:rsid w:val="00F31D69"/>
    <w:rsid w:val="00F32A79"/>
    <w:rsid w:val="00F34220"/>
    <w:rsid w:val="00F34D85"/>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97A"/>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3B1"/>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1EAF"/>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445"/>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9937"/>
    <o:shapelayout v:ext="edit">
      <o:idmap v:ext="edit" data="1"/>
    </o:shapelayout>
  </w:shapeDefaults>
  <w:decimalSymbol w:val=","/>
  <w:listSeparator w:val=";"/>
  <w14:docId w14:val="7E76D77D"/>
  <w14:defaultImageDpi w14:val="0"/>
  <w15:docId w15:val="{DED94121-B18D-4C4F-9141-F0D06B2A6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F2EC4"/>
    <w:rPr>
      <w:rFonts w:ascii="Arial" w:hAnsi="Arial"/>
      <w:b/>
      <w:kern w:val="32"/>
      <w:sz w:val="32"/>
      <w:lang w:val="es-ES" w:eastAsia="es-ES"/>
    </w:rPr>
  </w:style>
  <w:style w:type="character" w:customStyle="1" w:styleId="Heading2Char">
    <w:name w:val="Heading 2 Char"/>
    <w:uiPriority w:val="99"/>
    <w:rPr>
      <w:rFonts w:ascii="Cambria" w:hAnsi="Cambria"/>
      <w:b/>
      <w:i/>
      <w:sz w:val="28"/>
    </w:rPr>
  </w:style>
  <w:style w:type="character" w:customStyle="1" w:styleId="Ttulo3Car">
    <w:name w:val="Título 3 Car"/>
    <w:link w:val="Ttulo3"/>
    <w:uiPriority w:val="99"/>
    <w:locked/>
    <w:rsid w:val="00CF2EC4"/>
    <w:rPr>
      <w:rFonts w:ascii="Arial" w:hAnsi="Arial"/>
      <w:b/>
      <w:sz w:val="26"/>
      <w:lang w:val="es-ES" w:eastAsia="es-ES"/>
    </w:rPr>
  </w:style>
  <w:style w:type="character" w:customStyle="1" w:styleId="Ttulo4Car">
    <w:name w:val="Título 4 Car"/>
    <w:link w:val="Ttulo4"/>
    <w:uiPriority w:val="99"/>
    <w:locked/>
    <w:rPr>
      <w:rFonts w:ascii="Calibri" w:hAnsi="Calibri"/>
      <w:b/>
      <w:sz w:val="28"/>
    </w:rPr>
  </w:style>
  <w:style w:type="character" w:customStyle="1" w:styleId="Ttulo5Car">
    <w:name w:val="Título 5 Car"/>
    <w:link w:val="Ttulo5"/>
    <w:uiPriority w:val="99"/>
    <w:semiHidden/>
    <w:locked/>
    <w:rPr>
      <w:rFonts w:ascii="Calibri" w:hAnsi="Calibri"/>
      <w:b/>
      <w:i/>
      <w:sz w:val="26"/>
    </w:rPr>
  </w:style>
  <w:style w:type="character" w:customStyle="1" w:styleId="Ttulo6Car">
    <w:name w:val="Título 6 Car"/>
    <w:link w:val="Ttulo6"/>
    <w:uiPriority w:val="99"/>
    <w:semiHidden/>
    <w:locked/>
    <w:rPr>
      <w:rFonts w:ascii="Calibri" w:hAnsi="Calibri"/>
      <w:b/>
    </w:rPr>
  </w:style>
  <w:style w:type="character" w:customStyle="1" w:styleId="Ttulo7Car">
    <w:name w:val="Título 7 Car"/>
    <w:link w:val="Ttulo7"/>
    <w:uiPriority w:val="99"/>
    <w:semiHidden/>
    <w:locked/>
    <w:rPr>
      <w:rFonts w:ascii="Calibri" w:hAnsi="Calibri"/>
      <w:sz w:val="24"/>
    </w:rPr>
  </w:style>
  <w:style w:type="character" w:customStyle="1" w:styleId="Ttulo8Car">
    <w:name w:val="Título 8 Car"/>
    <w:link w:val="Ttulo8"/>
    <w:uiPriority w:val="99"/>
    <w:semiHidden/>
    <w:locked/>
    <w:rPr>
      <w:rFonts w:ascii="Calibri" w:hAnsi="Calibri"/>
      <w:i/>
      <w:sz w:val="24"/>
    </w:rPr>
  </w:style>
  <w:style w:type="character" w:customStyle="1" w:styleId="Ttulo9Car">
    <w:name w:val="Título 9 Ca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rPr>
  </w:style>
  <w:style w:type="character" w:styleId="Refdenotaalpie">
    <w:name w:val="footnote reference"/>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uiPriority w:val="99"/>
    <w:semiHidden/>
    <w:locked/>
    <w:rPr>
      <w:sz w:val="16"/>
    </w:rPr>
  </w:style>
  <w:style w:type="character" w:styleId="Hipervnculo">
    <w:name w:val="Hyperlink"/>
    <w:uiPriority w:val="99"/>
    <w:rsid w:val="007E1835"/>
    <w:rPr>
      <w:rFonts w:cs="Times New Roman"/>
      <w:color w:val="0000FF"/>
      <w:u w:val="single"/>
    </w:rPr>
  </w:style>
  <w:style w:type="character" w:styleId="Nmerodepgina">
    <w:name w:val="page numb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link w:val="Ttulo"/>
    <w:uiPriority w:val="99"/>
    <w:locked/>
    <w:rPr>
      <w:rFonts w:ascii="Cambria" w:hAnsi="Cambria"/>
      <w:b/>
      <w:kern w:val="28"/>
      <w:sz w:val="32"/>
    </w:rPr>
  </w:style>
  <w:style w:type="paragraph" w:customStyle="1" w:styleId="Estndar">
    <w:name w:val="Estándar"/>
    <w:uiPriority w:val="99"/>
    <w:rsid w:val="00CF2EC4"/>
    <w:rPr>
      <w:color w:val="000000"/>
      <w:sz w:val="24"/>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link w:val="Textonotaalfinal"/>
    <w:uiPriority w:val="99"/>
    <w:locked/>
    <w:rsid w:val="00CF2EC4"/>
    <w:rPr>
      <w:lang w:val="es-ES_tradnl" w:eastAsia="en-US"/>
    </w:rPr>
  </w:style>
  <w:style w:type="character" w:styleId="Refdenotaalfinal">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style>
  <w:style w:type="character" w:styleId="Refdecomentario">
    <w:name w:val="annotation reference"/>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Standard">
    <w:name w:val="Standard"/>
    <w:rsid w:val="00CA59C6"/>
    <w:pPr>
      <w:suppressAutoHyphens/>
      <w:textAlignment w:val="baseline"/>
    </w:pPr>
    <w:rPr>
      <w:kern w:val="1"/>
      <w:sz w:val="24"/>
      <w:szCs w:val="24"/>
      <w:lang w:eastAsia="zh-CN"/>
    </w:rPr>
  </w:style>
  <w:style w:type="character" w:customStyle="1" w:styleId="PrrafodelistaCar1">
    <w:name w:val="Párrafo de lista Car1"/>
    <w:uiPriority w:val="34"/>
    <w:locked/>
    <w:rsid w:val="002E2D5E"/>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84516">
      <w:bodyDiv w:val="1"/>
      <w:marLeft w:val="0"/>
      <w:marRight w:val="0"/>
      <w:marTop w:val="0"/>
      <w:marBottom w:val="0"/>
      <w:divBdr>
        <w:top w:val="none" w:sz="0" w:space="0" w:color="auto"/>
        <w:left w:val="none" w:sz="0" w:space="0" w:color="auto"/>
        <w:bottom w:val="none" w:sz="0" w:space="0" w:color="auto"/>
        <w:right w:val="none" w:sz="0" w:space="0" w:color="auto"/>
      </w:divBdr>
    </w:div>
    <w:div w:id="261648404">
      <w:bodyDiv w:val="1"/>
      <w:marLeft w:val="0"/>
      <w:marRight w:val="0"/>
      <w:marTop w:val="0"/>
      <w:marBottom w:val="0"/>
      <w:divBdr>
        <w:top w:val="none" w:sz="0" w:space="0" w:color="auto"/>
        <w:left w:val="none" w:sz="0" w:space="0" w:color="auto"/>
        <w:bottom w:val="none" w:sz="0" w:space="0" w:color="auto"/>
        <w:right w:val="none" w:sz="0" w:space="0" w:color="auto"/>
      </w:divBdr>
    </w:div>
    <w:div w:id="1164856958">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gizurain@gipuzkoa.eus"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s/" TargetMode="External"/><Relationship Id="rId20" Type="http://schemas.openxmlformats.org/officeDocument/2006/relationships/hyperlink" Target="https://www.gipuzkoa.eus/documents/20933/923643/Kontratazio_kodea-es.pdf/e014801b-3e70-fd79-8ac2-d63ea19aa3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s/w32-kpelicel/es/" TargetMode="External"/><Relationship Id="rId23" Type="http://schemas.openxmlformats.org/officeDocument/2006/relationships/theme" Target="theme/theme1.xml"/><Relationship Id="rId10" Type="http://schemas.openxmlformats.org/officeDocument/2006/relationships/hyperlink" Target="https://egoitza.gipuzkoa.eus/es/perfil-contratante-nuevo" TargetMode="Externa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yperlink" Target="mailto:nibarrola@gipuzkoa.eus" TargetMode="Externa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0E72BE8-E987-4C51-B98A-8DD193DD0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67</Pages>
  <Words>28302</Words>
  <Characters>164074</Characters>
  <Application>Microsoft Office Word</Application>
  <DocSecurity>0</DocSecurity>
  <Lines>1367</Lines>
  <Paragraphs>383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191993</CharactersWithSpaces>
  <SharedDoc>false</SharedDoc>
  <HLinks>
    <vt:vector size="1122" baseType="variant">
      <vt:variant>
        <vt:i4>2752533</vt:i4>
      </vt:variant>
      <vt:variant>
        <vt:i4>837</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834</vt:i4>
      </vt:variant>
      <vt:variant>
        <vt:i4>0</vt:i4>
      </vt:variant>
      <vt:variant>
        <vt:i4>5</vt:i4>
      </vt:variant>
      <vt:variant>
        <vt:lpwstr>https://www.boe.es/buscar/doc.php?id=BOE-A-2016-3392</vt:lpwstr>
      </vt:variant>
      <vt:variant>
        <vt:lpwstr/>
      </vt:variant>
      <vt:variant>
        <vt:i4>4718662</vt:i4>
      </vt:variant>
      <vt:variant>
        <vt:i4>831</vt:i4>
      </vt:variant>
      <vt:variant>
        <vt:i4>0</vt:i4>
      </vt:variant>
      <vt:variant>
        <vt:i4>5</vt:i4>
      </vt:variant>
      <vt:variant>
        <vt:lpwstr>https://www.boe.es/doue/2016/003/L00016-00034.pdf</vt:lpwstr>
      </vt:variant>
      <vt:variant>
        <vt:lpwstr/>
      </vt:variant>
      <vt:variant>
        <vt:i4>3211289</vt:i4>
      </vt:variant>
      <vt:variant>
        <vt:i4>828</vt:i4>
      </vt:variant>
      <vt:variant>
        <vt:i4>0</vt:i4>
      </vt:variant>
      <vt:variant>
        <vt:i4>5</vt:i4>
      </vt:variant>
      <vt:variant>
        <vt:lpwstr/>
      </vt:variant>
      <vt:variant>
        <vt:lpwstr>Anx_5</vt:lpwstr>
      </vt:variant>
      <vt:variant>
        <vt:i4>7143463</vt:i4>
      </vt:variant>
      <vt:variant>
        <vt:i4>825</vt:i4>
      </vt:variant>
      <vt:variant>
        <vt:i4>0</vt:i4>
      </vt:variant>
      <vt:variant>
        <vt:i4>5</vt:i4>
      </vt:variant>
      <vt:variant>
        <vt:lpwstr>https://visor.registrodelicitadores.gob.es/espd-web/filter?lang=es</vt:lpwstr>
      </vt:variant>
      <vt:variant>
        <vt:lpwstr/>
      </vt:variant>
      <vt:variant>
        <vt:i4>15</vt:i4>
      </vt:variant>
      <vt:variant>
        <vt:i4>822</vt:i4>
      </vt:variant>
      <vt:variant>
        <vt:i4>0</vt:i4>
      </vt:variant>
      <vt:variant>
        <vt:i4>5</vt:i4>
      </vt:variant>
      <vt:variant>
        <vt:lpwstr/>
      </vt:variant>
      <vt:variant>
        <vt:lpwstr>Cl_33_2</vt:lpwstr>
      </vt:variant>
      <vt:variant>
        <vt:i4>1638462</vt:i4>
      </vt:variant>
      <vt:variant>
        <vt:i4>819</vt:i4>
      </vt:variant>
      <vt:variant>
        <vt:i4>0</vt:i4>
      </vt:variant>
      <vt:variant>
        <vt:i4>5</vt:i4>
      </vt:variant>
      <vt:variant>
        <vt:lpwstr/>
      </vt:variant>
      <vt:variant>
        <vt:lpwstr>ax_a1</vt:lpwstr>
      </vt:variant>
      <vt:variant>
        <vt:i4>65626</vt:i4>
      </vt:variant>
      <vt:variant>
        <vt:i4>816</vt:i4>
      </vt:variant>
      <vt:variant>
        <vt:i4>0</vt:i4>
      </vt:variant>
      <vt:variant>
        <vt:i4>5</vt:i4>
      </vt:variant>
      <vt:variant>
        <vt:lpwstr>https://egoitza.gipuzkoa.eus/es/</vt:lpwstr>
      </vt:variant>
      <vt:variant>
        <vt:lpwstr/>
      </vt:variant>
      <vt:variant>
        <vt:i4>5963861</vt:i4>
      </vt:variant>
      <vt:variant>
        <vt:i4>813</vt:i4>
      </vt:variant>
      <vt:variant>
        <vt:i4>0</vt:i4>
      </vt:variant>
      <vt:variant>
        <vt:i4>5</vt:i4>
      </vt:variant>
      <vt:variant>
        <vt:lpwstr>https://www.contratacion.euskadi.eus/kpecpe-licitacion_electronica-kontratazioa_es/w32-kpelicel/es/</vt:lpwstr>
      </vt:variant>
      <vt:variant>
        <vt:lpwstr/>
      </vt:variant>
      <vt:variant>
        <vt:i4>1179656</vt:i4>
      </vt:variant>
      <vt:variant>
        <vt:i4>810</vt:i4>
      </vt:variant>
      <vt:variant>
        <vt:i4>0</vt:i4>
      </vt:variant>
      <vt:variant>
        <vt:i4>5</vt:i4>
      </vt:variant>
      <vt:variant>
        <vt:lpwstr>https://www.contratacion.euskadi.eus/informacion-general-licitacion-electronica/w32-kpelicel/es/</vt:lpwstr>
      </vt:variant>
      <vt:variant>
        <vt:lpwstr/>
      </vt:variant>
      <vt:variant>
        <vt:i4>5308476</vt:i4>
      </vt:variant>
      <vt:variant>
        <vt:i4>807</vt:i4>
      </vt:variant>
      <vt:variant>
        <vt:i4>0</vt:i4>
      </vt:variant>
      <vt:variant>
        <vt:i4>5</vt:i4>
      </vt:variant>
      <vt:variant>
        <vt:lpwstr/>
      </vt:variant>
      <vt:variant>
        <vt:lpwstr>CC_21</vt:lpwstr>
      </vt:variant>
      <vt:variant>
        <vt:i4>4</vt:i4>
      </vt:variant>
      <vt:variant>
        <vt:i4>804</vt:i4>
      </vt:variant>
      <vt:variant>
        <vt:i4>0</vt:i4>
      </vt:variant>
      <vt:variant>
        <vt:i4>5</vt:i4>
      </vt:variant>
      <vt:variant>
        <vt:lpwstr/>
      </vt:variant>
      <vt:variant>
        <vt:lpwstr>Cl_38_4</vt:lpwstr>
      </vt:variant>
      <vt:variant>
        <vt:i4>4</vt:i4>
      </vt:variant>
      <vt:variant>
        <vt:i4>801</vt:i4>
      </vt:variant>
      <vt:variant>
        <vt:i4>0</vt:i4>
      </vt:variant>
      <vt:variant>
        <vt:i4>5</vt:i4>
      </vt:variant>
      <vt:variant>
        <vt:lpwstr/>
      </vt:variant>
      <vt:variant>
        <vt:lpwstr>Cl_38_3</vt:lpwstr>
      </vt:variant>
      <vt:variant>
        <vt:i4>5374012</vt:i4>
      </vt:variant>
      <vt:variant>
        <vt:i4>798</vt:i4>
      </vt:variant>
      <vt:variant>
        <vt:i4>0</vt:i4>
      </vt:variant>
      <vt:variant>
        <vt:i4>5</vt:i4>
      </vt:variant>
      <vt:variant>
        <vt:lpwstr/>
      </vt:variant>
      <vt:variant>
        <vt:lpwstr>CC_18</vt:lpwstr>
      </vt:variant>
      <vt:variant>
        <vt:i4>5374012</vt:i4>
      </vt:variant>
      <vt:variant>
        <vt:i4>795</vt:i4>
      </vt:variant>
      <vt:variant>
        <vt:i4>0</vt:i4>
      </vt:variant>
      <vt:variant>
        <vt:i4>5</vt:i4>
      </vt:variant>
      <vt:variant>
        <vt:lpwstr/>
      </vt:variant>
      <vt:variant>
        <vt:lpwstr>CC_18</vt:lpwstr>
      </vt:variant>
      <vt:variant>
        <vt:i4>5374012</vt:i4>
      </vt:variant>
      <vt:variant>
        <vt:i4>792</vt:i4>
      </vt:variant>
      <vt:variant>
        <vt:i4>0</vt:i4>
      </vt:variant>
      <vt:variant>
        <vt:i4>5</vt:i4>
      </vt:variant>
      <vt:variant>
        <vt:lpwstr/>
      </vt:variant>
      <vt:variant>
        <vt:lpwstr>CC_10</vt:lpwstr>
      </vt:variant>
      <vt:variant>
        <vt:i4>5439548</vt:i4>
      </vt:variant>
      <vt:variant>
        <vt:i4>789</vt:i4>
      </vt:variant>
      <vt:variant>
        <vt:i4>0</vt:i4>
      </vt:variant>
      <vt:variant>
        <vt:i4>5</vt:i4>
      </vt:variant>
      <vt:variant>
        <vt:lpwstr/>
      </vt:variant>
      <vt:variant>
        <vt:lpwstr>CC_06</vt:lpwstr>
      </vt:variant>
      <vt:variant>
        <vt:i4>5308476</vt:i4>
      </vt:variant>
      <vt:variant>
        <vt:i4>786</vt:i4>
      </vt:variant>
      <vt:variant>
        <vt:i4>0</vt:i4>
      </vt:variant>
      <vt:variant>
        <vt:i4>5</vt:i4>
      </vt:variant>
      <vt:variant>
        <vt:lpwstr/>
      </vt:variant>
      <vt:variant>
        <vt:lpwstr>CC_27</vt:lpwstr>
      </vt:variant>
      <vt:variant>
        <vt:i4>5308476</vt:i4>
      </vt:variant>
      <vt:variant>
        <vt:i4>783</vt:i4>
      </vt:variant>
      <vt:variant>
        <vt:i4>0</vt:i4>
      </vt:variant>
      <vt:variant>
        <vt:i4>5</vt:i4>
      </vt:variant>
      <vt:variant>
        <vt:lpwstr/>
      </vt:variant>
      <vt:variant>
        <vt:lpwstr>CC_22</vt:lpwstr>
      </vt:variant>
      <vt:variant>
        <vt:i4>5308476</vt:i4>
      </vt:variant>
      <vt:variant>
        <vt:i4>780</vt:i4>
      </vt:variant>
      <vt:variant>
        <vt:i4>0</vt:i4>
      </vt:variant>
      <vt:variant>
        <vt:i4>5</vt:i4>
      </vt:variant>
      <vt:variant>
        <vt:lpwstr/>
      </vt:variant>
      <vt:variant>
        <vt:lpwstr>CC_22</vt:lpwstr>
      </vt:variant>
      <vt:variant>
        <vt:i4>5308476</vt:i4>
      </vt:variant>
      <vt:variant>
        <vt:i4>777</vt:i4>
      </vt:variant>
      <vt:variant>
        <vt:i4>0</vt:i4>
      </vt:variant>
      <vt:variant>
        <vt:i4>5</vt:i4>
      </vt:variant>
      <vt:variant>
        <vt:lpwstr/>
      </vt:variant>
      <vt:variant>
        <vt:lpwstr>CC_22</vt:lpwstr>
      </vt:variant>
      <vt:variant>
        <vt:i4>5308476</vt:i4>
      </vt:variant>
      <vt:variant>
        <vt:i4>774</vt:i4>
      </vt:variant>
      <vt:variant>
        <vt:i4>0</vt:i4>
      </vt:variant>
      <vt:variant>
        <vt:i4>5</vt:i4>
      </vt:variant>
      <vt:variant>
        <vt:lpwstr/>
      </vt:variant>
      <vt:variant>
        <vt:lpwstr>CC_22</vt:lpwstr>
      </vt:variant>
      <vt:variant>
        <vt:i4>5308476</vt:i4>
      </vt:variant>
      <vt:variant>
        <vt:i4>771</vt:i4>
      </vt:variant>
      <vt:variant>
        <vt:i4>0</vt:i4>
      </vt:variant>
      <vt:variant>
        <vt:i4>5</vt:i4>
      </vt:variant>
      <vt:variant>
        <vt:lpwstr/>
      </vt:variant>
      <vt:variant>
        <vt:lpwstr>CC_22</vt:lpwstr>
      </vt:variant>
      <vt:variant>
        <vt:i4>5308476</vt:i4>
      </vt:variant>
      <vt:variant>
        <vt:i4>768</vt:i4>
      </vt:variant>
      <vt:variant>
        <vt:i4>0</vt:i4>
      </vt:variant>
      <vt:variant>
        <vt:i4>5</vt:i4>
      </vt:variant>
      <vt:variant>
        <vt:lpwstr/>
      </vt:variant>
      <vt:variant>
        <vt:lpwstr>CC_23</vt:lpwstr>
      </vt:variant>
      <vt:variant>
        <vt:i4>5308476</vt:i4>
      </vt:variant>
      <vt:variant>
        <vt:i4>765</vt:i4>
      </vt:variant>
      <vt:variant>
        <vt:i4>0</vt:i4>
      </vt:variant>
      <vt:variant>
        <vt:i4>5</vt:i4>
      </vt:variant>
      <vt:variant>
        <vt:lpwstr/>
      </vt:variant>
      <vt:variant>
        <vt:lpwstr>CC_23</vt:lpwstr>
      </vt:variant>
      <vt:variant>
        <vt:i4>5963836</vt:i4>
      </vt:variant>
      <vt:variant>
        <vt:i4>762</vt:i4>
      </vt:variant>
      <vt:variant>
        <vt:i4>0</vt:i4>
      </vt:variant>
      <vt:variant>
        <vt:i4>5</vt:i4>
      </vt:variant>
      <vt:variant>
        <vt:lpwstr/>
      </vt:variant>
      <vt:variant>
        <vt:lpwstr>CC_8</vt:lpwstr>
      </vt:variant>
      <vt:variant>
        <vt:i4>5963836</vt:i4>
      </vt:variant>
      <vt:variant>
        <vt:i4>759</vt:i4>
      </vt:variant>
      <vt:variant>
        <vt:i4>0</vt:i4>
      </vt:variant>
      <vt:variant>
        <vt:i4>5</vt:i4>
      </vt:variant>
      <vt:variant>
        <vt:lpwstr/>
      </vt:variant>
      <vt:variant>
        <vt:lpwstr>CC_8</vt:lpwstr>
      </vt:variant>
      <vt:variant>
        <vt:i4>3211289</vt:i4>
      </vt:variant>
      <vt:variant>
        <vt:i4>756</vt:i4>
      </vt:variant>
      <vt:variant>
        <vt:i4>0</vt:i4>
      </vt:variant>
      <vt:variant>
        <vt:i4>5</vt:i4>
      </vt:variant>
      <vt:variant>
        <vt:lpwstr/>
      </vt:variant>
      <vt:variant>
        <vt:lpwstr>Anx_6</vt:lpwstr>
      </vt:variant>
      <vt:variant>
        <vt:i4>5374012</vt:i4>
      </vt:variant>
      <vt:variant>
        <vt:i4>753</vt:i4>
      </vt:variant>
      <vt:variant>
        <vt:i4>0</vt:i4>
      </vt:variant>
      <vt:variant>
        <vt:i4>5</vt:i4>
      </vt:variant>
      <vt:variant>
        <vt:lpwstr/>
      </vt:variant>
      <vt:variant>
        <vt:lpwstr>CC_17</vt:lpwstr>
      </vt:variant>
      <vt:variant>
        <vt:i4>5374012</vt:i4>
      </vt:variant>
      <vt:variant>
        <vt:i4>750</vt:i4>
      </vt:variant>
      <vt:variant>
        <vt:i4>0</vt:i4>
      </vt:variant>
      <vt:variant>
        <vt:i4>5</vt:i4>
      </vt:variant>
      <vt:variant>
        <vt:lpwstr/>
      </vt:variant>
      <vt:variant>
        <vt:lpwstr>CC_16</vt:lpwstr>
      </vt:variant>
      <vt:variant>
        <vt:i4>6225974</vt:i4>
      </vt:variant>
      <vt:variant>
        <vt:i4>747</vt:i4>
      </vt:variant>
      <vt:variant>
        <vt:i4>0</vt:i4>
      </vt:variant>
      <vt:variant>
        <vt:i4>5</vt:i4>
      </vt:variant>
      <vt:variant>
        <vt:lpwstr/>
      </vt:variant>
      <vt:variant>
        <vt:lpwstr>Cl_38_2_2</vt:lpwstr>
      </vt:variant>
      <vt:variant>
        <vt:i4>5374012</vt:i4>
      </vt:variant>
      <vt:variant>
        <vt:i4>744</vt:i4>
      </vt:variant>
      <vt:variant>
        <vt:i4>0</vt:i4>
      </vt:variant>
      <vt:variant>
        <vt:i4>5</vt:i4>
      </vt:variant>
      <vt:variant>
        <vt:lpwstr/>
      </vt:variant>
      <vt:variant>
        <vt:lpwstr>CC_17</vt:lpwstr>
      </vt:variant>
      <vt:variant>
        <vt:i4>5308476</vt:i4>
      </vt:variant>
      <vt:variant>
        <vt:i4>741</vt:i4>
      </vt:variant>
      <vt:variant>
        <vt:i4>0</vt:i4>
      </vt:variant>
      <vt:variant>
        <vt:i4>5</vt:i4>
      </vt:variant>
      <vt:variant>
        <vt:lpwstr/>
      </vt:variant>
      <vt:variant>
        <vt:lpwstr>CC_25</vt:lpwstr>
      </vt:variant>
      <vt:variant>
        <vt:i4>5308476</vt:i4>
      </vt:variant>
      <vt:variant>
        <vt:i4>738</vt:i4>
      </vt:variant>
      <vt:variant>
        <vt:i4>0</vt:i4>
      </vt:variant>
      <vt:variant>
        <vt:i4>5</vt:i4>
      </vt:variant>
      <vt:variant>
        <vt:lpwstr/>
      </vt:variant>
      <vt:variant>
        <vt:lpwstr>CC_20</vt:lpwstr>
      </vt:variant>
      <vt:variant>
        <vt:i4>65576</vt:i4>
      </vt:variant>
      <vt:variant>
        <vt:i4>735</vt:i4>
      </vt:variant>
      <vt:variant>
        <vt:i4>0</vt:i4>
      </vt:variant>
      <vt:variant>
        <vt:i4>5</vt:i4>
      </vt:variant>
      <vt:variant>
        <vt:lpwstr/>
      </vt:variant>
      <vt:variant>
        <vt:lpwstr>Anx_10</vt:lpwstr>
      </vt:variant>
      <vt:variant>
        <vt:i4>5308476</vt:i4>
      </vt:variant>
      <vt:variant>
        <vt:i4>732</vt:i4>
      </vt:variant>
      <vt:variant>
        <vt:i4>0</vt:i4>
      </vt:variant>
      <vt:variant>
        <vt:i4>5</vt:i4>
      </vt:variant>
      <vt:variant>
        <vt:lpwstr/>
      </vt:variant>
      <vt:variant>
        <vt:lpwstr>CC_24</vt:lpwstr>
      </vt:variant>
      <vt:variant>
        <vt:i4>15</vt:i4>
      </vt:variant>
      <vt:variant>
        <vt:i4>729</vt:i4>
      </vt:variant>
      <vt:variant>
        <vt:i4>0</vt:i4>
      </vt:variant>
      <vt:variant>
        <vt:i4>5</vt:i4>
      </vt:variant>
      <vt:variant>
        <vt:lpwstr/>
      </vt:variant>
      <vt:variant>
        <vt:lpwstr>Cl_33_2</vt:lpwstr>
      </vt:variant>
      <vt:variant>
        <vt:i4>5374012</vt:i4>
      </vt:variant>
      <vt:variant>
        <vt:i4>726</vt:i4>
      </vt:variant>
      <vt:variant>
        <vt:i4>0</vt:i4>
      </vt:variant>
      <vt:variant>
        <vt:i4>5</vt:i4>
      </vt:variant>
      <vt:variant>
        <vt:lpwstr/>
      </vt:variant>
      <vt:variant>
        <vt:lpwstr>CC_18</vt:lpwstr>
      </vt:variant>
      <vt:variant>
        <vt:i4>5374012</vt:i4>
      </vt:variant>
      <vt:variant>
        <vt:i4>723</vt:i4>
      </vt:variant>
      <vt:variant>
        <vt:i4>0</vt:i4>
      </vt:variant>
      <vt:variant>
        <vt:i4>5</vt:i4>
      </vt:variant>
      <vt:variant>
        <vt:lpwstr/>
      </vt:variant>
      <vt:variant>
        <vt:lpwstr>CC_18</vt:lpwstr>
      </vt:variant>
      <vt:variant>
        <vt:i4>4718654</vt:i4>
      </vt:variant>
      <vt:variant>
        <vt:i4>720</vt:i4>
      </vt:variant>
      <vt:variant>
        <vt:i4>0</vt:i4>
      </vt:variant>
      <vt:variant>
        <vt:i4>5</vt:i4>
      </vt:variant>
      <vt:variant>
        <vt:lpwstr/>
      </vt:variant>
      <vt:variant>
        <vt:lpwstr>Ax_08</vt:lpwstr>
      </vt:variant>
      <vt:variant>
        <vt:i4>5374012</vt:i4>
      </vt:variant>
      <vt:variant>
        <vt:i4>717</vt:i4>
      </vt:variant>
      <vt:variant>
        <vt:i4>0</vt:i4>
      </vt:variant>
      <vt:variant>
        <vt:i4>5</vt:i4>
      </vt:variant>
      <vt:variant>
        <vt:lpwstr/>
      </vt:variant>
      <vt:variant>
        <vt:lpwstr>CC_14</vt:lpwstr>
      </vt:variant>
      <vt:variant>
        <vt:i4>5374012</vt:i4>
      </vt:variant>
      <vt:variant>
        <vt:i4>714</vt:i4>
      </vt:variant>
      <vt:variant>
        <vt:i4>0</vt:i4>
      </vt:variant>
      <vt:variant>
        <vt:i4>5</vt:i4>
      </vt:variant>
      <vt:variant>
        <vt:lpwstr/>
      </vt:variant>
      <vt:variant>
        <vt:lpwstr>CC_15</vt:lpwstr>
      </vt:variant>
      <vt:variant>
        <vt:i4>5374012</vt:i4>
      </vt:variant>
      <vt:variant>
        <vt:i4>711</vt:i4>
      </vt:variant>
      <vt:variant>
        <vt:i4>0</vt:i4>
      </vt:variant>
      <vt:variant>
        <vt:i4>5</vt:i4>
      </vt:variant>
      <vt:variant>
        <vt:lpwstr/>
      </vt:variant>
      <vt:variant>
        <vt:lpwstr>CC_14</vt:lpwstr>
      </vt:variant>
      <vt:variant>
        <vt:i4>5374012</vt:i4>
      </vt:variant>
      <vt:variant>
        <vt:i4>708</vt:i4>
      </vt:variant>
      <vt:variant>
        <vt:i4>0</vt:i4>
      </vt:variant>
      <vt:variant>
        <vt:i4>5</vt:i4>
      </vt:variant>
      <vt:variant>
        <vt:lpwstr/>
      </vt:variant>
      <vt:variant>
        <vt:lpwstr>CC_14</vt:lpwstr>
      </vt:variant>
      <vt:variant>
        <vt:i4>5374012</vt:i4>
      </vt:variant>
      <vt:variant>
        <vt:i4>705</vt:i4>
      </vt:variant>
      <vt:variant>
        <vt:i4>0</vt:i4>
      </vt:variant>
      <vt:variant>
        <vt:i4>5</vt:i4>
      </vt:variant>
      <vt:variant>
        <vt:lpwstr/>
      </vt:variant>
      <vt:variant>
        <vt:lpwstr>CC_19</vt:lpwstr>
      </vt:variant>
      <vt:variant>
        <vt:i4>5308476</vt:i4>
      </vt:variant>
      <vt:variant>
        <vt:i4>702</vt:i4>
      </vt:variant>
      <vt:variant>
        <vt:i4>0</vt:i4>
      </vt:variant>
      <vt:variant>
        <vt:i4>5</vt:i4>
      </vt:variant>
      <vt:variant>
        <vt:lpwstr/>
      </vt:variant>
      <vt:variant>
        <vt:lpwstr>CC_26</vt:lpwstr>
      </vt:variant>
      <vt:variant>
        <vt:i4>5374012</vt:i4>
      </vt:variant>
      <vt:variant>
        <vt:i4>699</vt:i4>
      </vt:variant>
      <vt:variant>
        <vt:i4>0</vt:i4>
      </vt:variant>
      <vt:variant>
        <vt:i4>5</vt:i4>
      </vt:variant>
      <vt:variant>
        <vt:lpwstr/>
      </vt:variant>
      <vt:variant>
        <vt:lpwstr>CC_19</vt:lpwstr>
      </vt:variant>
      <vt:variant>
        <vt:i4>5374012</vt:i4>
      </vt:variant>
      <vt:variant>
        <vt:i4>696</vt:i4>
      </vt:variant>
      <vt:variant>
        <vt:i4>0</vt:i4>
      </vt:variant>
      <vt:variant>
        <vt:i4>5</vt:i4>
      </vt:variant>
      <vt:variant>
        <vt:lpwstr/>
      </vt:variant>
      <vt:variant>
        <vt:lpwstr>CC_19</vt:lpwstr>
      </vt:variant>
      <vt:variant>
        <vt:i4>5374012</vt:i4>
      </vt:variant>
      <vt:variant>
        <vt:i4>693</vt:i4>
      </vt:variant>
      <vt:variant>
        <vt:i4>0</vt:i4>
      </vt:variant>
      <vt:variant>
        <vt:i4>5</vt:i4>
      </vt:variant>
      <vt:variant>
        <vt:lpwstr/>
      </vt:variant>
      <vt:variant>
        <vt:lpwstr>CC_19</vt:lpwstr>
      </vt:variant>
      <vt:variant>
        <vt:i4>5374012</vt:i4>
      </vt:variant>
      <vt:variant>
        <vt:i4>690</vt:i4>
      </vt:variant>
      <vt:variant>
        <vt:i4>0</vt:i4>
      </vt:variant>
      <vt:variant>
        <vt:i4>5</vt:i4>
      </vt:variant>
      <vt:variant>
        <vt:lpwstr/>
      </vt:variant>
      <vt:variant>
        <vt:lpwstr>CC_19</vt:lpwstr>
      </vt:variant>
      <vt:variant>
        <vt:i4>5374012</vt:i4>
      </vt:variant>
      <vt:variant>
        <vt:i4>687</vt:i4>
      </vt:variant>
      <vt:variant>
        <vt:i4>0</vt:i4>
      </vt:variant>
      <vt:variant>
        <vt:i4>5</vt:i4>
      </vt:variant>
      <vt:variant>
        <vt:lpwstr/>
      </vt:variant>
      <vt:variant>
        <vt:lpwstr>CC_19</vt:lpwstr>
      </vt:variant>
      <vt:variant>
        <vt:i4>5374012</vt:i4>
      </vt:variant>
      <vt:variant>
        <vt:i4>684</vt:i4>
      </vt:variant>
      <vt:variant>
        <vt:i4>0</vt:i4>
      </vt:variant>
      <vt:variant>
        <vt:i4>5</vt:i4>
      </vt:variant>
      <vt:variant>
        <vt:lpwstr/>
      </vt:variant>
      <vt:variant>
        <vt:lpwstr>CC_19</vt:lpwstr>
      </vt:variant>
      <vt:variant>
        <vt:i4>5374012</vt:i4>
      </vt:variant>
      <vt:variant>
        <vt:i4>681</vt:i4>
      </vt:variant>
      <vt:variant>
        <vt:i4>0</vt:i4>
      </vt:variant>
      <vt:variant>
        <vt:i4>5</vt:i4>
      </vt:variant>
      <vt:variant>
        <vt:lpwstr/>
      </vt:variant>
      <vt:variant>
        <vt:lpwstr>CC_19</vt:lpwstr>
      </vt:variant>
      <vt:variant>
        <vt:i4>5308476</vt:i4>
      </vt:variant>
      <vt:variant>
        <vt:i4>678</vt:i4>
      </vt:variant>
      <vt:variant>
        <vt:i4>0</vt:i4>
      </vt:variant>
      <vt:variant>
        <vt:i4>5</vt:i4>
      </vt:variant>
      <vt:variant>
        <vt:lpwstr/>
      </vt:variant>
      <vt:variant>
        <vt:lpwstr>CC_29</vt:lpwstr>
      </vt:variant>
      <vt:variant>
        <vt:i4>5374012</vt:i4>
      </vt:variant>
      <vt:variant>
        <vt:i4>675</vt:i4>
      </vt:variant>
      <vt:variant>
        <vt:i4>0</vt:i4>
      </vt:variant>
      <vt:variant>
        <vt:i4>5</vt:i4>
      </vt:variant>
      <vt:variant>
        <vt:lpwstr/>
      </vt:variant>
      <vt:variant>
        <vt:lpwstr>CC_12</vt:lpwstr>
      </vt:variant>
      <vt:variant>
        <vt:i4>3211289</vt:i4>
      </vt:variant>
      <vt:variant>
        <vt:i4>672</vt:i4>
      </vt:variant>
      <vt:variant>
        <vt:i4>0</vt:i4>
      </vt:variant>
      <vt:variant>
        <vt:i4>5</vt:i4>
      </vt:variant>
      <vt:variant>
        <vt:lpwstr/>
      </vt:variant>
      <vt:variant>
        <vt:lpwstr>Anx_9</vt:lpwstr>
      </vt:variant>
      <vt:variant>
        <vt:i4>5374012</vt:i4>
      </vt:variant>
      <vt:variant>
        <vt:i4>669</vt:i4>
      </vt:variant>
      <vt:variant>
        <vt:i4>0</vt:i4>
      </vt:variant>
      <vt:variant>
        <vt:i4>5</vt:i4>
      </vt:variant>
      <vt:variant>
        <vt:lpwstr/>
      </vt:variant>
      <vt:variant>
        <vt:lpwstr>CC_12</vt:lpwstr>
      </vt:variant>
      <vt:variant>
        <vt:i4>5374012</vt:i4>
      </vt:variant>
      <vt:variant>
        <vt:i4>666</vt:i4>
      </vt:variant>
      <vt:variant>
        <vt:i4>0</vt:i4>
      </vt:variant>
      <vt:variant>
        <vt:i4>5</vt:i4>
      </vt:variant>
      <vt:variant>
        <vt:lpwstr/>
      </vt:variant>
      <vt:variant>
        <vt:lpwstr>CC_19</vt:lpwstr>
      </vt:variant>
      <vt:variant>
        <vt:i4>3211289</vt:i4>
      </vt:variant>
      <vt:variant>
        <vt:i4>663</vt:i4>
      </vt:variant>
      <vt:variant>
        <vt:i4>0</vt:i4>
      </vt:variant>
      <vt:variant>
        <vt:i4>5</vt:i4>
      </vt:variant>
      <vt:variant>
        <vt:lpwstr/>
      </vt:variant>
      <vt:variant>
        <vt:lpwstr>Anx_9</vt:lpwstr>
      </vt:variant>
      <vt:variant>
        <vt:i4>5374012</vt:i4>
      </vt:variant>
      <vt:variant>
        <vt:i4>660</vt:i4>
      </vt:variant>
      <vt:variant>
        <vt:i4>0</vt:i4>
      </vt:variant>
      <vt:variant>
        <vt:i4>5</vt:i4>
      </vt:variant>
      <vt:variant>
        <vt:lpwstr/>
      </vt:variant>
      <vt:variant>
        <vt:lpwstr>CC_19</vt:lpwstr>
      </vt:variant>
      <vt:variant>
        <vt:i4>5374012</vt:i4>
      </vt:variant>
      <vt:variant>
        <vt:i4>657</vt:i4>
      </vt:variant>
      <vt:variant>
        <vt:i4>0</vt:i4>
      </vt:variant>
      <vt:variant>
        <vt:i4>5</vt:i4>
      </vt:variant>
      <vt:variant>
        <vt:lpwstr/>
      </vt:variant>
      <vt:variant>
        <vt:lpwstr>CC_18</vt:lpwstr>
      </vt:variant>
      <vt:variant>
        <vt:i4>4718654</vt:i4>
      </vt:variant>
      <vt:variant>
        <vt:i4>654</vt:i4>
      </vt:variant>
      <vt:variant>
        <vt:i4>0</vt:i4>
      </vt:variant>
      <vt:variant>
        <vt:i4>5</vt:i4>
      </vt:variant>
      <vt:variant>
        <vt:lpwstr/>
      </vt:variant>
      <vt:variant>
        <vt:lpwstr>Ax_08</vt:lpwstr>
      </vt:variant>
      <vt:variant>
        <vt:i4>3211289</vt:i4>
      </vt:variant>
      <vt:variant>
        <vt:i4>651</vt:i4>
      </vt:variant>
      <vt:variant>
        <vt:i4>0</vt:i4>
      </vt:variant>
      <vt:variant>
        <vt:i4>5</vt:i4>
      </vt:variant>
      <vt:variant>
        <vt:lpwstr/>
      </vt:variant>
      <vt:variant>
        <vt:lpwstr>Anx_7</vt:lpwstr>
      </vt:variant>
      <vt:variant>
        <vt:i4>3211289</vt:i4>
      </vt:variant>
      <vt:variant>
        <vt:i4>648</vt:i4>
      </vt:variant>
      <vt:variant>
        <vt:i4>0</vt:i4>
      </vt:variant>
      <vt:variant>
        <vt:i4>5</vt:i4>
      </vt:variant>
      <vt:variant>
        <vt:lpwstr/>
      </vt:variant>
      <vt:variant>
        <vt:lpwstr>Anx_6</vt:lpwstr>
      </vt:variant>
      <vt:variant>
        <vt:i4>3211289</vt:i4>
      </vt:variant>
      <vt:variant>
        <vt:i4>645</vt:i4>
      </vt:variant>
      <vt:variant>
        <vt:i4>0</vt:i4>
      </vt:variant>
      <vt:variant>
        <vt:i4>5</vt:i4>
      </vt:variant>
      <vt:variant>
        <vt:lpwstr/>
      </vt:variant>
      <vt:variant>
        <vt:lpwstr>Anx_5</vt:lpwstr>
      </vt:variant>
      <vt:variant>
        <vt:i4>3211289</vt:i4>
      </vt:variant>
      <vt:variant>
        <vt:i4>642</vt:i4>
      </vt:variant>
      <vt:variant>
        <vt:i4>0</vt:i4>
      </vt:variant>
      <vt:variant>
        <vt:i4>5</vt:i4>
      </vt:variant>
      <vt:variant>
        <vt:lpwstr/>
      </vt:variant>
      <vt:variant>
        <vt:lpwstr>Anx_4</vt:lpwstr>
      </vt:variant>
      <vt:variant>
        <vt:i4>5374012</vt:i4>
      </vt:variant>
      <vt:variant>
        <vt:i4>639</vt:i4>
      </vt:variant>
      <vt:variant>
        <vt:i4>0</vt:i4>
      </vt:variant>
      <vt:variant>
        <vt:i4>5</vt:i4>
      </vt:variant>
      <vt:variant>
        <vt:lpwstr/>
      </vt:variant>
      <vt:variant>
        <vt:lpwstr>CC_15</vt:lpwstr>
      </vt:variant>
      <vt:variant>
        <vt:i4>3211289</vt:i4>
      </vt:variant>
      <vt:variant>
        <vt:i4>636</vt:i4>
      </vt:variant>
      <vt:variant>
        <vt:i4>0</vt:i4>
      </vt:variant>
      <vt:variant>
        <vt:i4>5</vt:i4>
      </vt:variant>
      <vt:variant>
        <vt:lpwstr/>
      </vt:variant>
      <vt:variant>
        <vt:lpwstr>Anx_3</vt:lpwstr>
      </vt:variant>
      <vt:variant>
        <vt:i4>3211289</vt:i4>
      </vt:variant>
      <vt:variant>
        <vt:i4>633</vt:i4>
      </vt:variant>
      <vt:variant>
        <vt:i4>0</vt:i4>
      </vt:variant>
      <vt:variant>
        <vt:i4>5</vt:i4>
      </vt:variant>
      <vt:variant>
        <vt:lpwstr/>
      </vt:variant>
      <vt:variant>
        <vt:lpwstr>Anx_2</vt:lpwstr>
      </vt:variant>
      <vt:variant>
        <vt:i4>120</vt:i4>
      </vt:variant>
      <vt:variant>
        <vt:i4>630</vt:i4>
      </vt:variant>
      <vt:variant>
        <vt:i4>0</vt:i4>
      </vt:variant>
      <vt:variant>
        <vt:i4>5</vt:i4>
      </vt:variant>
      <vt:variant>
        <vt:lpwstr/>
      </vt:variant>
      <vt:variant>
        <vt:lpwstr>Anx_A1</vt:lpwstr>
      </vt:variant>
      <vt:variant>
        <vt:i4>5374012</vt:i4>
      </vt:variant>
      <vt:variant>
        <vt:i4>627</vt:i4>
      </vt:variant>
      <vt:variant>
        <vt:i4>0</vt:i4>
      </vt:variant>
      <vt:variant>
        <vt:i4>5</vt:i4>
      </vt:variant>
      <vt:variant>
        <vt:lpwstr/>
      </vt:variant>
      <vt:variant>
        <vt:lpwstr>CC_1</vt:lpwstr>
      </vt:variant>
      <vt:variant>
        <vt:i4>6160444</vt:i4>
      </vt:variant>
      <vt:variant>
        <vt:i4>624</vt:i4>
      </vt:variant>
      <vt:variant>
        <vt:i4>0</vt:i4>
      </vt:variant>
      <vt:variant>
        <vt:i4>5</vt:i4>
      </vt:variant>
      <vt:variant>
        <vt:lpwstr/>
      </vt:variant>
      <vt:variant>
        <vt:lpwstr>Cl_21</vt:lpwstr>
      </vt:variant>
      <vt:variant>
        <vt:i4>6160444</vt:i4>
      </vt:variant>
      <vt:variant>
        <vt:i4>621</vt:i4>
      </vt:variant>
      <vt:variant>
        <vt:i4>0</vt:i4>
      </vt:variant>
      <vt:variant>
        <vt:i4>5</vt:i4>
      </vt:variant>
      <vt:variant>
        <vt:lpwstr/>
      </vt:variant>
      <vt:variant>
        <vt:lpwstr>Cl_20</vt:lpwstr>
      </vt:variant>
      <vt:variant>
        <vt:i4>6094908</vt:i4>
      </vt:variant>
      <vt:variant>
        <vt:i4>618</vt:i4>
      </vt:variant>
      <vt:variant>
        <vt:i4>0</vt:i4>
      </vt:variant>
      <vt:variant>
        <vt:i4>5</vt:i4>
      </vt:variant>
      <vt:variant>
        <vt:lpwstr/>
      </vt:variant>
      <vt:variant>
        <vt:lpwstr>Cl_19</vt:lpwstr>
      </vt:variant>
      <vt:variant>
        <vt:i4>3211289</vt:i4>
      </vt:variant>
      <vt:variant>
        <vt:i4>615</vt:i4>
      </vt:variant>
      <vt:variant>
        <vt:i4>0</vt:i4>
      </vt:variant>
      <vt:variant>
        <vt:i4>5</vt:i4>
      </vt:variant>
      <vt:variant>
        <vt:lpwstr/>
      </vt:variant>
      <vt:variant>
        <vt:lpwstr>Anx_1</vt:lpwstr>
      </vt:variant>
      <vt:variant>
        <vt:i4>5242940</vt:i4>
      </vt:variant>
      <vt:variant>
        <vt:i4>612</vt:i4>
      </vt:variant>
      <vt:variant>
        <vt:i4>0</vt:i4>
      </vt:variant>
      <vt:variant>
        <vt:i4>5</vt:i4>
      </vt:variant>
      <vt:variant>
        <vt:lpwstr/>
      </vt:variant>
      <vt:variant>
        <vt:lpwstr>CC_30</vt:lpwstr>
      </vt:variant>
      <vt:variant>
        <vt:i4>786500</vt:i4>
      </vt:variant>
      <vt:variant>
        <vt:i4>609</vt:i4>
      </vt:variant>
      <vt:variant>
        <vt:i4>0</vt:i4>
      </vt:variant>
      <vt:variant>
        <vt:i4>5</vt:i4>
      </vt:variant>
      <vt:variant>
        <vt:lpwstr>http://www.contratacion.euskadi.eus/</vt:lpwstr>
      </vt:variant>
      <vt:variant>
        <vt:lpwstr/>
      </vt:variant>
      <vt:variant>
        <vt:i4>5374012</vt:i4>
      </vt:variant>
      <vt:variant>
        <vt:i4>606</vt:i4>
      </vt:variant>
      <vt:variant>
        <vt:i4>0</vt:i4>
      </vt:variant>
      <vt:variant>
        <vt:i4>5</vt:i4>
      </vt:variant>
      <vt:variant>
        <vt:lpwstr/>
      </vt:variant>
      <vt:variant>
        <vt:lpwstr>CC_18</vt:lpwstr>
      </vt:variant>
      <vt:variant>
        <vt:i4>5374012</vt:i4>
      </vt:variant>
      <vt:variant>
        <vt:i4>603</vt:i4>
      </vt:variant>
      <vt:variant>
        <vt:i4>0</vt:i4>
      </vt:variant>
      <vt:variant>
        <vt:i4>5</vt:i4>
      </vt:variant>
      <vt:variant>
        <vt:lpwstr/>
      </vt:variant>
      <vt:variant>
        <vt:lpwstr>CC_12</vt:lpwstr>
      </vt:variant>
      <vt:variant>
        <vt:i4>5308476</vt:i4>
      </vt:variant>
      <vt:variant>
        <vt:i4>600</vt:i4>
      </vt:variant>
      <vt:variant>
        <vt:i4>0</vt:i4>
      </vt:variant>
      <vt:variant>
        <vt:i4>5</vt:i4>
      </vt:variant>
      <vt:variant>
        <vt:lpwstr/>
      </vt:variant>
      <vt:variant>
        <vt:lpwstr>CC_2</vt:lpwstr>
      </vt:variant>
      <vt:variant>
        <vt:i4>5374012</vt:i4>
      </vt:variant>
      <vt:variant>
        <vt:i4>597</vt:i4>
      </vt:variant>
      <vt:variant>
        <vt:i4>0</vt:i4>
      </vt:variant>
      <vt:variant>
        <vt:i4>5</vt:i4>
      </vt:variant>
      <vt:variant>
        <vt:lpwstr/>
      </vt:variant>
      <vt:variant>
        <vt:lpwstr>CC_13</vt:lpwstr>
      </vt:variant>
      <vt:variant>
        <vt:i4>5374012</vt:i4>
      </vt:variant>
      <vt:variant>
        <vt:i4>594</vt:i4>
      </vt:variant>
      <vt:variant>
        <vt:i4>0</vt:i4>
      </vt:variant>
      <vt:variant>
        <vt:i4>5</vt:i4>
      </vt:variant>
      <vt:variant>
        <vt:lpwstr/>
      </vt:variant>
      <vt:variant>
        <vt:lpwstr>CC_11</vt:lpwstr>
      </vt:variant>
      <vt:variant>
        <vt:i4>5898300</vt:i4>
      </vt:variant>
      <vt:variant>
        <vt:i4>591</vt:i4>
      </vt:variant>
      <vt:variant>
        <vt:i4>0</vt:i4>
      </vt:variant>
      <vt:variant>
        <vt:i4>5</vt:i4>
      </vt:variant>
      <vt:variant>
        <vt:lpwstr/>
      </vt:variant>
      <vt:variant>
        <vt:lpwstr>CC_9</vt:lpwstr>
      </vt:variant>
      <vt:variant>
        <vt:i4>5439548</vt:i4>
      </vt:variant>
      <vt:variant>
        <vt:i4>588</vt:i4>
      </vt:variant>
      <vt:variant>
        <vt:i4>0</vt:i4>
      </vt:variant>
      <vt:variant>
        <vt:i4>5</vt:i4>
      </vt:variant>
      <vt:variant>
        <vt:lpwstr/>
      </vt:variant>
      <vt:variant>
        <vt:lpwstr>CC_08</vt:lpwstr>
      </vt:variant>
      <vt:variant>
        <vt:i4>5505084</vt:i4>
      </vt:variant>
      <vt:variant>
        <vt:i4>585</vt:i4>
      </vt:variant>
      <vt:variant>
        <vt:i4>0</vt:i4>
      </vt:variant>
      <vt:variant>
        <vt:i4>5</vt:i4>
      </vt:variant>
      <vt:variant>
        <vt:lpwstr/>
      </vt:variant>
      <vt:variant>
        <vt:lpwstr>CC_7</vt:lpwstr>
      </vt:variant>
      <vt:variant>
        <vt:i4>5701692</vt:i4>
      </vt:variant>
      <vt:variant>
        <vt:i4>582</vt:i4>
      </vt:variant>
      <vt:variant>
        <vt:i4>0</vt:i4>
      </vt:variant>
      <vt:variant>
        <vt:i4>5</vt:i4>
      </vt:variant>
      <vt:variant>
        <vt:lpwstr/>
      </vt:variant>
      <vt:variant>
        <vt:lpwstr>CC_4</vt:lpwstr>
      </vt:variant>
      <vt:variant>
        <vt:i4>5701692</vt:i4>
      </vt:variant>
      <vt:variant>
        <vt:i4>579</vt:i4>
      </vt:variant>
      <vt:variant>
        <vt:i4>0</vt:i4>
      </vt:variant>
      <vt:variant>
        <vt:i4>5</vt:i4>
      </vt:variant>
      <vt:variant>
        <vt:lpwstr/>
      </vt:variant>
      <vt:variant>
        <vt:lpwstr>CC_4</vt:lpwstr>
      </vt:variant>
      <vt:variant>
        <vt:i4>5636156</vt:i4>
      </vt:variant>
      <vt:variant>
        <vt:i4>576</vt:i4>
      </vt:variant>
      <vt:variant>
        <vt:i4>0</vt:i4>
      </vt:variant>
      <vt:variant>
        <vt:i4>5</vt:i4>
      </vt:variant>
      <vt:variant>
        <vt:lpwstr/>
      </vt:variant>
      <vt:variant>
        <vt:lpwstr>CC_5</vt:lpwstr>
      </vt:variant>
      <vt:variant>
        <vt:i4>5308476</vt:i4>
      </vt:variant>
      <vt:variant>
        <vt:i4>573</vt:i4>
      </vt:variant>
      <vt:variant>
        <vt:i4>0</vt:i4>
      </vt:variant>
      <vt:variant>
        <vt:i4>5</vt:i4>
      </vt:variant>
      <vt:variant>
        <vt:lpwstr/>
      </vt:variant>
      <vt:variant>
        <vt:lpwstr>CC_22</vt:lpwstr>
      </vt:variant>
      <vt:variant>
        <vt:i4>5636156</vt:i4>
      </vt:variant>
      <vt:variant>
        <vt:i4>570</vt:i4>
      </vt:variant>
      <vt:variant>
        <vt:i4>0</vt:i4>
      </vt:variant>
      <vt:variant>
        <vt:i4>5</vt:i4>
      </vt:variant>
      <vt:variant>
        <vt:lpwstr/>
      </vt:variant>
      <vt:variant>
        <vt:lpwstr>CC_5</vt:lpwstr>
      </vt:variant>
      <vt:variant>
        <vt:i4>5701692</vt:i4>
      </vt:variant>
      <vt:variant>
        <vt:i4>567</vt:i4>
      </vt:variant>
      <vt:variant>
        <vt:i4>0</vt:i4>
      </vt:variant>
      <vt:variant>
        <vt:i4>5</vt:i4>
      </vt:variant>
      <vt:variant>
        <vt:lpwstr/>
      </vt:variant>
      <vt:variant>
        <vt:lpwstr>CC_4</vt:lpwstr>
      </vt:variant>
      <vt:variant>
        <vt:i4>5242940</vt:i4>
      </vt:variant>
      <vt:variant>
        <vt:i4>564</vt:i4>
      </vt:variant>
      <vt:variant>
        <vt:i4>0</vt:i4>
      </vt:variant>
      <vt:variant>
        <vt:i4>5</vt:i4>
      </vt:variant>
      <vt:variant>
        <vt:lpwstr/>
      </vt:variant>
      <vt:variant>
        <vt:lpwstr>CC_3</vt:lpwstr>
      </vt:variant>
      <vt:variant>
        <vt:i4>5242940</vt:i4>
      </vt:variant>
      <vt:variant>
        <vt:i4>561</vt:i4>
      </vt:variant>
      <vt:variant>
        <vt:i4>0</vt:i4>
      </vt:variant>
      <vt:variant>
        <vt:i4>5</vt:i4>
      </vt:variant>
      <vt:variant>
        <vt:lpwstr/>
      </vt:variant>
      <vt:variant>
        <vt:lpwstr>CC_3</vt:lpwstr>
      </vt:variant>
      <vt:variant>
        <vt:i4>1507385</vt:i4>
      </vt:variant>
      <vt:variant>
        <vt:i4>554</vt:i4>
      </vt:variant>
      <vt:variant>
        <vt:i4>0</vt:i4>
      </vt:variant>
      <vt:variant>
        <vt:i4>5</vt:i4>
      </vt:variant>
      <vt:variant>
        <vt:lpwstr/>
      </vt:variant>
      <vt:variant>
        <vt:lpwstr>_Toc24615683</vt:lpwstr>
      </vt:variant>
      <vt:variant>
        <vt:i4>1441849</vt:i4>
      </vt:variant>
      <vt:variant>
        <vt:i4>548</vt:i4>
      </vt:variant>
      <vt:variant>
        <vt:i4>0</vt:i4>
      </vt:variant>
      <vt:variant>
        <vt:i4>5</vt:i4>
      </vt:variant>
      <vt:variant>
        <vt:lpwstr/>
      </vt:variant>
      <vt:variant>
        <vt:lpwstr>_Toc24615682</vt:lpwstr>
      </vt:variant>
      <vt:variant>
        <vt:i4>1376313</vt:i4>
      </vt:variant>
      <vt:variant>
        <vt:i4>542</vt:i4>
      </vt:variant>
      <vt:variant>
        <vt:i4>0</vt:i4>
      </vt:variant>
      <vt:variant>
        <vt:i4>5</vt:i4>
      </vt:variant>
      <vt:variant>
        <vt:lpwstr/>
      </vt:variant>
      <vt:variant>
        <vt:lpwstr>_Toc24615681</vt:lpwstr>
      </vt:variant>
      <vt:variant>
        <vt:i4>1310777</vt:i4>
      </vt:variant>
      <vt:variant>
        <vt:i4>536</vt:i4>
      </vt:variant>
      <vt:variant>
        <vt:i4>0</vt:i4>
      </vt:variant>
      <vt:variant>
        <vt:i4>5</vt:i4>
      </vt:variant>
      <vt:variant>
        <vt:lpwstr/>
      </vt:variant>
      <vt:variant>
        <vt:lpwstr>_Toc24615680</vt:lpwstr>
      </vt:variant>
      <vt:variant>
        <vt:i4>1900598</vt:i4>
      </vt:variant>
      <vt:variant>
        <vt:i4>530</vt:i4>
      </vt:variant>
      <vt:variant>
        <vt:i4>0</vt:i4>
      </vt:variant>
      <vt:variant>
        <vt:i4>5</vt:i4>
      </vt:variant>
      <vt:variant>
        <vt:lpwstr/>
      </vt:variant>
      <vt:variant>
        <vt:lpwstr>_Toc24615679</vt:lpwstr>
      </vt:variant>
      <vt:variant>
        <vt:i4>1835062</vt:i4>
      </vt:variant>
      <vt:variant>
        <vt:i4>524</vt:i4>
      </vt:variant>
      <vt:variant>
        <vt:i4>0</vt:i4>
      </vt:variant>
      <vt:variant>
        <vt:i4>5</vt:i4>
      </vt:variant>
      <vt:variant>
        <vt:lpwstr/>
      </vt:variant>
      <vt:variant>
        <vt:lpwstr>_Toc24615678</vt:lpwstr>
      </vt:variant>
      <vt:variant>
        <vt:i4>1245238</vt:i4>
      </vt:variant>
      <vt:variant>
        <vt:i4>518</vt:i4>
      </vt:variant>
      <vt:variant>
        <vt:i4>0</vt:i4>
      </vt:variant>
      <vt:variant>
        <vt:i4>5</vt:i4>
      </vt:variant>
      <vt:variant>
        <vt:lpwstr/>
      </vt:variant>
      <vt:variant>
        <vt:lpwstr>_Toc24615677</vt:lpwstr>
      </vt:variant>
      <vt:variant>
        <vt:i4>1179702</vt:i4>
      </vt:variant>
      <vt:variant>
        <vt:i4>512</vt:i4>
      </vt:variant>
      <vt:variant>
        <vt:i4>0</vt:i4>
      </vt:variant>
      <vt:variant>
        <vt:i4>5</vt:i4>
      </vt:variant>
      <vt:variant>
        <vt:lpwstr/>
      </vt:variant>
      <vt:variant>
        <vt:lpwstr>_Toc24615676</vt:lpwstr>
      </vt:variant>
      <vt:variant>
        <vt:i4>1114166</vt:i4>
      </vt:variant>
      <vt:variant>
        <vt:i4>506</vt:i4>
      </vt:variant>
      <vt:variant>
        <vt:i4>0</vt:i4>
      </vt:variant>
      <vt:variant>
        <vt:i4>5</vt:i4>
      </vt:variant>
      <vt:variant>
        <vt:lpwstr/>
      </vt:variant>
      <vt:variant>
        <vt:lpwstr>_Toc24615675</vt:lpwstr>
      </vt:variant>
      <vt:variant>
        <vt:i4>1048630</vt:i4>
      </vt:variant>
      <vt:variant>
        <vt:i4>500</vt:i4>
      </vt:variant>
      <vt:variant>
        <vt:i4>0</vt:i4>
      </vt:variant>
      <vt:variant>
        <vt:i4>5</vt:i4>
      </vt:variant>
      <vt:variant>
        <vt:lpwstr/>
      </vt:variant>
      <vt:variant>
        <vt:lpwstr>_Toc24615674</vt:lpwstr>
      </vt:variant>
      <vt:variant>
        <vt:i4>1507382</vt:i4>
      </vt:variant>
      <vt:variant>
        <vt:i4>494</vt:i4>
      </vt:variant>
      <vt:variant>
        <vt:i4>0</vt:i4>
      </vt:variant>
      <vt:variant>
        <vt:i4>5</vt:i4>
      </vt:variant>
      <vt:variant>
        <vt:lpwstr/>
      </vt:variant>
      <vt:variant>
        <vt:lpwstr>_Toc24615673</vt:lpwstr>
      </vt:variant>
      <vt:variant>
        <vt:i4>1441846</vt:i4>
      </vt:variant>
      <vt:variant>
        <vt:i4>488</vt:i4>
      </vt:variant>
      <vt:variant>
        <vt:i4>0</vt:i4>
      </vt:variant>
      <vt:variant>
        <vt:i4>5</vt:i4>
      </vt:variant>
      <vt:variant>
        <vt:lpwstr/>
      </vt:variant>
      <vt:variant>
        <vt:lpwstr>_Toc24615672</vt:lpwstr>
      </vt:variant>
      <vt:variant>
        <vt:i4>1376310</vt:i4>
      </vt:variant>
      <vt:variant>
        <vt:i4>482</vt:i4>
      </vt:variant>
      <vt:variant>
        <vt:i4>0</vt:i4>
      </vt:variant>
      <vt:variant>
        <vt:i4>5</vt:i4>
      </vt:variant>
      <vt:variant>
        <vt:lpwstr/>
      </vt:variant>
      <vt:variant>
        <vt:lpwstr>_Toc24615671</vt:lpwstr>
      </vt:variant>
      <vt:variant>
        <vt:i4>1310774</vt:i4>
      </vt:variant>
      <vt:variant>
        <vt:i4>476</vt:i4>
      </vt:variant>
      <vt:variant>
        <vt:i4>0</vt:i4>
      </vt:variant>
      <vt:variant>
        <vt:i4>5</vt:i4>
      </vt:variant>
      <vt:variant>
        <vt:lpwstr/>
      </vt:variant>
      <vt:variant>
        <vt:lpwstr>_Toc24615670</vt:lpwstr>
      </vt:variant>
      <vt:variant>
        <vt:i4>1900599</vt:i4>
      </vt:variant>
      <vt:variant>
        <vt:i4>470</vt:i4>
      </vt:variant>
      <vt:variant>
        <vt:i4>0</vt:i4>
      </vt:variant>
      <vt:variant>
        <vt:i4>5</vt:i4>
      </vt:variant>
      <vt:variant>
        <vt:lpwstr/>
      </vt:variant>
      <vt:variant>
        <vt:lpwstr>_Toc24615669</vt:lpwstr>
      </vt:variant>
      <vt:variant>
        <vt:i4>1835063</vt:i4>
      </vt:variant>
      <vt:variant>
        <vt:i4>464</vt:i4>
      </vt:variant>
      <vt:variant>
        <vt:i4>0</vt:i4>
      </vt:variant>
      <vt:variant>
        <vt:i4>5</vt:i4>
      </vt:variant>
      <vt:variant>
        <vt:lpwstr/>
      </vt:variant>
      <vt:variant>
        <vt:lpwstr>_Toc24615668</vt:lpwstr>
      </vt:variant>
      <vt:variant>
        <vt:i4>1245239</vt:i4>
      </vt:variant>
      <vt:variant>
        <vt:i4>458</vt:i4>
      </vt:variant>
      <vt:variant>
        <vt:i4>0</vt:i4>
      </vt:variant>
      <vt:variant>
        <vt:i4>5</vt:i4>
      </vt:variant>
      <vt:variant>
        <vt:lpwstr/>
      </vt:variant>
      <vt:variant>
        <vt:lpwstr>_Toc24615667</vt:lpwstr>
      </vt:variant>
      <vt:variant>
        <vt:i4>1179703</vt:i4>
      </vt:variant>
      <vt:variant>
        <vt:i4>452</vt:i4>
      </vt:variant>
      <vt:variant>
        <vt:i4>0</vt:i4>
      </vt:variant>
      <vt:variant>
        <vt:i4>5</vt:i4>
      </vt:variant>
      <vt:variant>
        <vt:lpwstr/>
      </vt:variant>
      <vt:variant>
        <vt:lpwstr>_Toc24615666</vt:lpwstr>
      </vt:variant>
      <vt:variant>
        <vt:i4>1114167</vt:i4>
      </vt:variant>
      <vt:variant>
        <vt:i4>446</vt:i4>
      </vt:variant>
      <vt:variant>
        <vt:i4>0</vt:i4>
      </vt:variant>
      <vt:variant>
        <vt:i4>5</vt:i4>
      </vt:variant>
      <vt:variant>
        <vt:lpwstr/>
      </vt:variant>
      <vt:variant>
        <vt:lpwstr>_Toc24615665</vt:lpwstr>
      </vt:variant>
      <vt:variant>
        <vt:i4>1048631</vt:i4>
      </vt:variant>
      <vt:variant>
        <vt:i4>440</vt:i4>
      </vt:variant>
      <vt:variant>
        <vt:i4>0</vt:i4>
      </vt:variant>
      <vt:variant>
        <vt:i4>5</vt:i4>
      </vt:variant>
      <vt:variant>
        <vt:lpwstr/>
      </vt:variant>
      <vt:variant>
        <vt:lpwstr>_Toc24615664</vt:lpwstr>
      </vt:variant>
      <vt:variant>
        <vt:i4>1507383</vt:i4>
      </vt:variant>
      <vt:variant>
        <vt:i4>434</vt:i4>
      </vt:variant>
      <vt:variant>
        <vt:i4>0</vt:i4>
      </vt:variant>
      <vt:variant>
        <vt:i4>5</vt:i4>
      </vt:variant>
      <vt:variant>
        <vt:lpwstr/>
      </vt:variant>
      <vt:variant>
        <vt:lpwstr>_Toc24615663</vt:lpwstr>
      </vt:variant>
      <vt:variant>
        <vt:i4>1441847</vt:i4>
      </vt:variant>
      <vt:variant>
        <vt:i4>428</vt:i4>
      </vt:variant>
      <vt:variant>
        <vt:i4>0</vt:i4>
      </vt:variant>
      <vt:variant>
        <vt:i4>5</vt:i4>
      </vt:variant>
      <vt:variant>
        <vt:lpwstr/>
      </vt:variant>
      <vt:variant>
        <vt:lpwstr>_Toc24615662</vt:lpwstr>
      </vt:variant>
      <vt:variant>
        <vt:i4>1376311</vt:i4>
      </vt:variant>
      <vt:variant>
        <vt:i4>422</vt:i4>
      </vt:variant>
      <vt:variant>
        <vt:i4>0</vt:i4>
      </vt:variant>
      <vt:variant>
        <vt:i4>5</vt:i4>
      </vt:variant>
      <vt:variant>
        <vt:lpwstr/>
      </vt:variant>
      <vt:variant>
        <vt:lpwstr>_Toc24615661</vt:lpwstr>
      </vt:variant>
      <vt:variant>
        <vt:i4>1310775</vt:i4>
      </vt:variant>
      <vt:variant>
        <vt:i4>416</vt:i4>
      </vt:variant>
      <vt:variant>
        <vt:i4>0</vt:i4>
      </vt:variant>
      <vt:variant>
        <vt:i4>5</vt:i4>
      </vt:variant>
      <vt:variant>
        <vt:lpwstr/>
      </vt:variant>
      <vt:variant>
        <vt:lpwstr>_Toc24615660</vt:lpwstr>
      </vt:variant>
      <vt:variant>
        <vt:i4>1900596</vt:i4>
      </vt:variant>
      <vt:variant>
        <vt:i4>410</vt:i4>
      </vt:variant>
      <vt:variant>
        <vt:i4>0</vt:i4>
      </vt:variant>
      <vt:variant>
        <vt:i4>5</vt:i4>
      </vt:variant>
      <vt:variant>
        <vt:lpwstr/>
      </vt:variant>
      <vt:variant>
        <vt:lpwstr>_Toc24615659</vt:lpwstr>
      </vt:variant>
      <vt:variant>
        <vt:i4>1835060</vt:i4>
      </vt:variant>
      <vt:variant>
        <vt:i4>404</vt:i4>
      </vt:variant>
      <vt:variant>
        <vt:i4>0</vt:i4>
      </vt:variant>
      <vt:variant>
        <vt:i4>5</vt:i4>
      </vt:variant>
      <vt:variant>
        <vt:lpwstr/>
      </vt:variant>
      <vt:variant>
        <vt:lpwstr>_Toc24615658</vt:lpwstr>
      </vt:variant>
      <vt:variant>
        <vt:i4>1245236</vt:i4>
      </vt:variant>
      <vt:variant>
        <vt:i4>398</vt:i4>
      </vt:variant>
      <vt:variant>
        <vt:i4>0</vt:i4>
      </vt:variant>
      <vt:variant>
        <vt:i4>5</vt:i4>
      </vt:variant>
      <vt:variant>
        <vt:lpwstr/>
      </vt:variant>
      <vt:variant>
        <vt:lpwstr>_Toc24615657</vt:lpwstr>
      </vt:variant>
      <vt:variant>
        <vt:i4>1179700</vt:i4>
      </vt:variant>
      <vt:variant>
        <vt:i4>392</vt:i4>
      </vt:variant>
      <vt:variant>
        <vt:i4>0</vt:i4>
      </vt:variant>
      <vt:variant>
        <vt:i4>5</vt:i4>
      </vt:variant>
      <vt:variant>
        <vt:lpwstr/>
      </vt:variant>
      <vt:variant>
        <vt:lpwstr>_Toc24615656</vt:lpwstr>
      </vt:variant>
      <vt:variant>
        <vt:i4>1114164</vt:i4>
      </vt:variant>
      <vt:variant>
        <vt:i4>386</vt:i4>
      </vt:variant>
      <vt:variant>
        <vt:i4>0</vt:i4>
      </vt:variant>
      <vt:variant>
        <vt:i4>5</vt:i4>
      </vt:variant>
      <vt:variant>
        <vt:lpwstr/>
      </vt:variant>
      <vt:variant>
        <vt:lpwstr>_Toc24615655</vt:lpwstr>
      </vt:variant>
      <vt:variant>
        <vt:i4>1048628</vt:i4>
      </vt:variant>
      <vt:variant>
        <vt:i4>380</vt:i4>
      </vt:variant>
      <vt:variant>
        <vt:i4>0</vt:i4>
      </vt:variant>
      <vt:variant>
        <vt:i4>5</vt:i4>
      </vt:variant>
      <vt:variant>
        <vt:lpwstr/>
      </vt:variant>
      <vt:variant>
        <vt:lpwstr>_Toc24615654</vt:lpwstr>
      </vt:variant>
      <vt:variant>
        <vt:i4>1507380</vt:i4>
      </vt:variant>
      <vt:variant>
        <vt:i4>374</vt:i4>
      </vt:variant>
      <vt:variant>
        <vt:i4>0</vt:i4>
      </vt:variant>
      <vt:variant>
        <vt:i4>5</vt:i4>
      </vt:variant>
      <vt:variant>
        <vt:lpwstr/>
      </vt:variant>
      <vt:variant>
        <vt:lpwstr>_Toc24615653</vt:lpwstr>
      </vt:variant>
      <vt:variant>
        <vt:i4>1441844</vt:i4>
      </vt:variant>
      <vt:variant>
        <vt:i4>368</vt:i4>
      </vt:variant>
      <vt:variant>
        <vt:i4>0</vt:i4>
      </vt:variant>
      <vt:variant>
        <vt:i4>5</vt:i4>
      </vt:variant>
      <vt:variant>
        <vt:lpwstr/>
      </vt:variant>
      <vt:variant>
        <vt:lpwstr>_Toc24615652</vt:lpwstr>
      </vt:variant>
      <vt:variant>
        <vt:i4>1376308</vt:i4>
      </vt:variant>
      <vt:variant>
        <vt:i4>362</vt:i4>
      </vt:variant>
      <vt:variant>
        <vt:i4>0</vt:i4>
      </vt:variant>
      <vt:variant>
        <vt:i4>5</vt:i4>
      </vt:variant>
      <vt:variant>
        <vt:lpwstr/>
      </vt:variant>
      <vt:variant>
        <vt:lpwstr>_Toc24615651</vt:lpwstr>
      </vt:variant>
      <vt:variant>
        <vt:i4>1310772</vt:i4>
      </vt:variant>
      <vt:variant>
        <vt:i4>356</vt:i4>
      </vt:variant>
      <vt:variant>
        <vt:i4>0</vt:i4>
      </vt:variant>
      <vt:variant>
        <vt:i4>5</vt:i4>
      </vt:variant>
      <vt:variant>
        <vt:lpwstr/>
      </vt:variant>
      <vt:variant>
        <vt:lpwstr>_Toc24615650</vt:lpwstr>
      </vt:variant>
      <vt:variant>
        <vt:i4>1900597</vt:i4>
      </vt:variant>
      <vt:variant>
        <vt:i4>350</vt:i4>
      </vt:variant>
      <vt:variant>
        <vt:i4>0</vt:i4>
      </vt:variant>
      <vt:variant>
        <vt:i4>5</vt:i4>
      </vt:variant>
      <vt:variant>
        <vt:lpwstr/>
      </vt:variant>
      <vt:variant>
        <vt:lpwstr>_Toc24615649</vt:lpwstr>
      </vt:variant>
      <vt:variant>
        <vt:i4>1835061</vt:i4>
      </vt:variant>
      <vt:variant>
        <vt:i4>344</vt:i4>
      </vt:variant>
      <vt:variant>
        <vt:i4>0</vt:i4>
      </vt:variant>
      <vt:variant>
        <vt:i4>5</vt:i4>
      </vt:variant>
      <vt:variant>
        <vt:lpwstr/>
      </vt:variant>
      <vt:variant>
        <vt:lpwstr>_Toc24615648</vt:lpwstr>
      </vt:variant>
      <vt:variant>
        <vt:i4>1245237</vt:i4>
      </vt:variant>
      <vt:variant>
        <vt:i4>338</vt:i4>
      </vt:variant>
      <vt:variant>
        <vt:i4>0</vt:i4>
      </vt:variant>
      <vt:variant>
        <vt:i4>5</vt:i4>
      </vt:variant>
      <vt:variant>
        <vt:lpwstr/>
      </vt:variant>
      <vt:variant>
        <vt:lpwstr>_Toc24615647</vt:lpwstr>
      </vt:variant>
      <vt:variant>
        <vt:i4>1179701</vt:i4>
      </vt:variant>
      <vt:variant>
        <vt:i4>332</vt:i4>
      </vt:variant>
      <vt:variant>
        <vt:i4>0</vt:i4>
      </vt:variant>
      <vt:variant>
        <vt:i4>5</vt:i4>
      </vt:variant>
      <vt:variant>
        <vt:lpwstr/>
      </vt:variant>
      <vt:variant>
        <vt:lpwstr>_Toc24615646</vt:lpwstr>
      </vt:variant>
      <vt:variant>
        <vt:i4>1114165</vt:i4>
      </vt:variant>
      <vt:variant>
        <vt:i4>326</vt:i4>
      </vt:variant>
      <vt:variant>
        <vt:i4>0</vt:i4>
      </vt:variant>
      <vt:variant>
        <vt:i4>5</vt:i4>
      </vt:variant>
      <vt:variant>
        <vt:lpwstr/>
      </vt:variant>
      <vt:variant>
        <vt:lpwstr>_Toc24615645</vt:lpwstr>
      </vt:variant>
      <vt:variant>
        <vt:i4>1048629</vt:i4>
      </vt:variant>
      <vt:variant>
        <vt:i4>320</vt:i4>
      </vt:variant>
      <vt:variant>
        <vt:i4>0</vt:i4>
      </vt:variant>
      <vt:variant>
        <vt:i4>5</vt:i4>
      </vt:variant>
      <vt:variant>
        <vt:lpwstr/>
      </vt:variant>
      <vt:variant>
        <vt:lpwstr>_Toc24615644</vt:lpwstr>
      </vt:variant>
      <vt:variant>
        <vt:i4>1507381</vt:i4>
      </vt:variant>
      <vt:variant>
        <vt:i4>314</vt:i4>
      </vt:variant>
      <vt:variant>
        <vt:i4>0</vt:i4>
      </vt:variant>
      <vt:variant>
        <vt:i4>5</vt:i4>
      </vt:variant>
      <vt:variant>
        <vt:lpwstr/>
      </vt:variant>
      <vt:variant>
        <vt:lpwstr>_Toc24615643</vt:lpwstr>
      </vt:variant>
      <vt:variant>
        <vt:i4>1441845</vt:i4>
      </vt:variant>
      <vt:variant>
        <vt:i4>308</vt:i4>
      </vt:variant>
      <vt:variant>
        <vt:i4>0</vt:i4>
      </vt:variant>
      <vt:variant>
        <vt:i4>5</vt:i4>
      </vt:variant>
      <vt:variant>
        <vt:lpwstr/>
      </vt:variant>
      <vt:variant>
        <vt:lpwstr>_Toc24615642</vt:lpwstr>
      </vt:variant>
      <vt:variant>
        <vt:i4>1376309</vt:i4>
      </vt:variant>
      <vt:variant>
        <vt:i4>302</vt:i4>
      </vt:variant>
      <vt:variant>
        <vt:i4>0</vt:i4>
      </vt:variant>
      <vt:variant>
        <vt:i4>5</vt:i4>
      </vt:variant>
      <vt:variant>
        <vt:lpwstr/>
      </vt:variant>
      <vt:variant>
        <vt:lpwstr>_Toc24615641</vt:lpwstr>
      </vt:variant>
      <vt:variant>
        <vt:i4>1310773</vt:i4>
      </vt:variant>
      <vt:variant>
        <vt:i4>296</vt:i4>
      </vt:variant>
      <vt:variant>
        <vt:i4>0</vt:i4>
      </vt:variant>
      <vt:variant>
        <vt:i4>5</vt:i4>
      </vt:variant>
      <vt:variant>
        <vt:lpwstr/>
      </vt:variant>
      <vt:variant>
        <vt:lpwstr>_Toc24615640</vt:lpwstr>
      </vt:variant>
      <vt:variant>
        <vt:i4>1900594</vt:i4>
      </vt:variant>
      <vt:variant>
        <vt:i4>290</vt:i4>
      </vt:variant>
      <vt:variant>
        <vt:i4>0</vt:i4>
      </vt:variant>
      <vt:variant>
        <vt:i4>5</vt:i4>
      </vt:variant>
      <vt:variant>
        <vt:lpwstr/>
      </vt:variant>
      <vt:variant>
        <vt:lpwstr>_Toc24615639</vt:lpwstr>
      </vt:variant>
      <vt:variant>
        <vt:i4>1835058</vt:i4>
      </vt:variant>
      <vt:variant>
        <vt:i4>284</vt:i4>
      </vt:variant>
      <vt:variant>
        <vt:i4>0</vt:i4>
      </vt:variant>
      <vt:variant>
        <vt:i4>5</vt:i4>
      </vt:variant>
      <vt:variant>
        <vt:lpwstr/>
      </vt:variant>
      <vt:variant>
        <vt:lpwstr>_Toc24615638</vt:lpwstr>
      </vt:variant>
      <vt:variant>
        <vt:i4>1245234</vt:i4>
      </vt:variant>
      <vt:variant>
        <vt:i4>278</vt:i4>
      </vt:variant>
      <vt:variant>
        <vt:i4>0</vt:i4>
      </vt:variant>
      <vt:variant>
        <vt:i4>5</vt:i4>
      </vt:variant>
      <vt:variant>
        <vt:lpwstr/>
      </vt:variant>
      <vt:variant>
        <vt:lpwstr>_Toc24615637</vt:lpwstr>
      </vt:variant>
      <vt:variant>
        <vt:i4>1179698</vt:i4>
      </vt:variant>
      <vt:variant>
        <vt:i4>272</vt:i4>
      </vt:variant>
      <vt:variant>
        <vt:i4>0</vt:i4>
      </vt:variant>
      <vt:variant>
        <vt:i4>5</vt:i4>
      </vt:variant>
      <vt:variant>
        <vt:lpwstr/>
      </vt:variant>
      <vt:variant>
        <vt:lpwstr>_Toc24615636</vt:lpwstr>
      </vt:variant>
      <vt:variant>
        <vt:i4>1114162</vt:i4>
      </vt:variant>
      <vt:variant>
        <vt:i4>266</vt:i4>
      </vt:variant>
      <vt:variant>
        <vt:i4>0</vt:i4>
      </vt:variant>
      <vt:variant>
        <vt:i4>5</vt:i4>
      </vt:variant>
      <vt:variant>
        <vt:lpwstr/>
      </vt:variant>
      <vt:variant>
        <vt:lpwstr>_Toc24615635</vt:lpwstr>
      </vt:variant>
      <vt:variant>
        <vt:i4>1048626</vt:i4>
      </vt:variant>
      <vt:variant>
        <vt:i4>260</vt:i4>
      </vt:variant>
      <vt:variant>
        <vt:i4>0</vt:i4>
      </vt:variant>
      <vt:variant>
        <vt:i4>5</vt:i4>
      </vt:variant>
      <vt:variant>
        <vt:lpwstr/>
      </vt:variant>
      <vt:variant>
        <vt:lpwstr>_Toc24615634</vt:lpwstr>
      </vt:variant>
      <vt:variant>
        <vt:i4>1507378</vt:i4>
      </vt:variant>
      <vt:variant>
        <vt:i4>254</vt:i4>
      </vt:variant>
      <vt:variant>
        <vt:i4>0</vt:i4>
      </vt:variant>
      <vt:variant>
        <vt:i4>5</vt:i4>
      </vt:variant>
      <vt:variant>
        <vt:lpwstr/>
      </vt:variant>
      <vt:variant>
        <vt:lpwstr>_Toc24615633</vt:lpwstr>
      </vt:variant>
      <vt:variant>
        <vt:i4>1441842</vt:i4>
      </vt:variant>
      <vt:variant>
        <vt:i4>248</vt:i4>
      </vt:variant>
      <vt:variant>
        <vt:i4>0</vt:i4>
      </vt:variant>
      <vt:variant>
        <vt:i4>5</vt:i4>
      </vt:variant>
      <vt:variant>
        <vt:lpwstr/>
      </vt:variant>
      <vt:variant>
        <vt:lpwstr>_Toc24615632</vt:lpwstr>
      </vt:variant>
      <vt:variant>
        <vt:i4>1376306</vt:i4>
      </vt:variant>
      <vt:variant>
        <vt:i4>242</vt:i4>
      </vt:variant>
      <vt:variant>
        <vt:i4>0</vt:i4>
      </vt:variant>
      <vt:variant>
        <vt:i4>5</vt:i4>
      </vt:variant>
      <vt:variant>
        <vt:lpwstr/>
      </vt:variant>
      <vt:variant>
        <vt:lpwstr>_Toc24615631</vt:lpwstr>
      </vt:variant>
      <vt:variant>
        <vt:i4>1310770</vt:i4>
      </vt:variant>
      <vt:variant>
        <vt:i4>236</vt:i4>
      </vt:variant>
      <vt:variant>
        <vt:i4>0</vt:i4>
      </vt:variant>
      <vt:variant>
        <vt:i4>5</vt:i4>
      </vt:variant>
      <vt:variant>
        <vt:lpwstr/>
      </vt:variant>
      <vt:variant>
        <vt:lpwstr>_Toc24615630</vt:lpwstr>
      </vt:variant>
      <vt:variant>
        <vt:i4>1900595</vt:i4>
      </vt:variant>
      <vt:variant>
        <vt:i4>230</vt:i4>
      </vt:variant>
      <vt:variant>
        <vt:i4>0</vt:i4>
      </vt:variant>
      <vt:variant>
        <vt:i4>5</vt:i4>
      </vt:variant>
      <vt:variant>
        <vt:lpwstr/>
      </vt:variant>
      <vt:variant>
        <vt:lpwstr>_Toc24615629</vt:lpwstr>
      </vt:variant>
      <vt:variant>
        <vt:i4>1835059</vt:i4>
      </vt:variant>
      <vt:variant>
        <vt:i4>224</vt:i4>
      </vt:variant>
      <vt:variant>
        <vt:i4>0</vt:i4>
      </vt:variant>
      <vt:variant>
        <vt:i4>5</vt:i4>
      </vt:variant>
      <vt:variant>
        <vt:lpwstr/>
      </vt:variant>
      <vt:variant>
        <vt:lpwstr>_Toc24615628</vt:lpwstr>
      </vt:variant>
      <vt:variant>
        <vt:i4>1245235</vt:i4>
      </vt:variant>
      <vt:variant>
        <vt:i4>218</vt:i4>
      </vt:variant>
      <vt:variant>
        <vt:i4>0</vt:i4>
      </vt:variant>
      <vt:variant>
        <vt:i4>5</vt:i4>
      </vt:variant>
      <vt:variant>
        <vt:lpwstr/>
      </vt:variant>
      <vt:variant>
        <vt:lpwstr>_Toc24615627</vt:lpwstr>
      </vt:variant>
      <vt:variant>
        <vt:i4>1179699</vt:i4>
      </vt:variant>
      <vt:variant>
        <vt:i4>212</vt:i4>
      </vt:variant>
      <vt:variant>
        <vt:i4>0</vt:i4>
      </vt:variant>
      <vt:variant>
        <vt:i4>5</vt:i4>
      </vt:variant>
      <vt:variant>
        <vt:lpwstr/>
      </vt:variant>
      <vt:variant>
        <vt:lpwstr>_Toc24615626</vt:lpwstr>
      </vt:variant>
      <vt:variant>
        <vt:i4>1114163</vt:i4>
      </vt:variant>
      <vt:variant>
        <vt:i4>206</vt:i4>
      </vt:variant>
      <vt:variant>
        <vt:i4>0</vt:i4>
      </vt:variant>
      <vt:variant>
        <vt:i4>5</vt:i4>
      </vt:variant>
      <vt:variant>
        <vt:lpwstr/>
      </vt:variant>
      <vt:variant>
        <vt:lpwstr>_Toc24615625</vt:lpwstr>
      </vt:variant>
      <vt:variant>
        <vt:i4>1048627</vt:i4>
      </vt:variant>
      <vt:variant>
        <vt:i4>200</vt:i4>
      </vt:variant>
      <vt:variant>
        <vt:i4>0</vt:i4>
      </vt:variant>
      <vt:variant>
        <vt:i4>5</vt:i4>
      </vt:variant>
      <vt:variant>
        <vt:lpwstr/>
      </vt:variant>
      <vt:variant>
        <vt:lpwstr>_Toc24615624</vt:lpwstr>
      </vt:variant>
      <vt:variant>
        <vt:i4>1507379</vt:i4>
      </vt:variant>
      <vt:variant>
        <vt:i4>194</vt:i4>
      </vt:variant>
      <vt:variant>
        <vt:i4>0</vt:i4>
      </vt:variant>
      <vt:variant>
        <vt:i4>5</vt:i4>
      </vt:variant>
      <vt:variant>
        <vt:lpwstr/>
      </vt:variant>
      <vt:variant>
        <vt:lpwstr>_Toc24615623</vt:lpwstr>
      </vt:variant>
      <vt:variant>
        <vt:i4>1441843</vt:i4>
      </vt:variant>
      <vt:variant>
        <vt:i4>188</vt:i4>
      </vt:variant>
      <vt:variant>
        <vt:i4>0</vt:i4>
      </vt:variant>
      <vt:variant>
        <vt:i4>5</vt:i4>
      </vt:variant>
      <vt:variant>
        <vt:lpwstr/>
      </vt:variant>
      <vt:variant>
        <vt:lpwstr>_Toc24615622</vt:lpwstr>
      </vt:variant>
      <vt:variant>
        <vt:i4>1376307</vt:i4>
      </vt:variant>
      <vt:variant>
        <vt:i4>182</vt:i4>
      </vt:variant>
      <vt:variant>
        <vt:i4>0</vt:i4>
      </vt:variant>
      <vt:variant>
        <vt:i4>5</vt:i4>
      </vt:variant>
      <vt:variant>
        <vt:lpwstr/>
      </vt:variant>
      <vt:variant>
        <vt:lpwstr>_Toc24615621</vt:lpwstr>
      </vt:variant>
      <vt:variant>
        <vt:i4>1310771</vt:i4>
      </vt:variant>
      <vt:variant>
        <vt:i4>176</vt:i4>
      </vt:variant>
      <vt:variant>
        <vt:i4>0</vt:i4>
      </vt:variant>
      <vt:variant>
        <vt:i4>5</vt:i4>
      </vt:variant>
      <vt:variant>
        <vt:lpwstr/>
      </vt:variant>
      <vt:variant>
        <vt:lpwstr>_Toc24615620</vt:lpwstr>
      </vt:variant>
      <vt:variant>
        <vt:i4>1900592</vt:i4>
      </vt:variant>
      <vt:variant>
        <vt:i4>170</vt:i4>
      </vt:variant>
      <vt:variant>
        <vt:i4>0</vt:i4>
      </vt:variant>
      <vt:variant>
        <vt:i4>5</vt:i4>
      </vt:variant>
      <vt:variant>
        <vt:lpwstr/>
      </vt:variant>
      <vt:variant>
        <vt:lpwstr>_Toc24615619</vt:lpwstr>
      </vt:variant>
      <vt:variant>
        <vt:i4>1835056</vt:i4>
      </vt:variant>
      <vt:variant>
        <vt:i4>164</vt:i4>
      </vt:variant>
      <vt:variant>
        <vt:i4>0</vt:i4>
      </vt:variant>
      <vt:variant>
        <vt:i4>5</vt:i4>
      </vt:variant>
      <vt:variant>
        <vt:lpwstr/>
      </vt:variant>
      <vt:variant>
        <vt:lpwstr>_Toc24615618</vt:lpwstr>
      </vt:variant>
      <vt:variant>
        <vt:i4>1245232</vt:i4>
      </vt:variant>
      <vt:variant>
        <vt:i4>158</vt:i4>
      </vt:variant>
      <vt:variant>
        <vt:i4>0</vt:i4>
      </vt:variant>
      <vt:variant>
        <vt:i4>5</vt:i4>
      </vt:variant>
      <vt:variant>
        <vt:lpwstr/>
      </vt:variant>
      <vt:variant>
        <vt:lpwstr>_Toc24615617</vt:lpwstr>
      </vt:variant>
      <vt:variant>
        <vt:i4>1179696</vt:i4>
      </vt:variant>
      <vt:variant>
        <vt:i4>152</vt:i4>
      </vt:variant>
      <vt:variant>
        <vt:i4>0</vt:i4>
      </vt:variant>
      <vt:variant>
        <vt:i4>5</vt:i4>
      </vt:variant>
      <vt:variant>
        <vt:lpwstr/>
      </vt:variant>
      <vt:variant>
        <vt:lpwstr>_Toc24615616</vt:lpwstr>
      </vt:variant>
      <vt:variant>
        <vt:i4>1114160</vt:i4>
      </vt:variant>
      <vt:variant>
        <vt:i4>146</vt:i4>
      </vt:variant>
      <vt:variant>
        <vt:i4>0</vt:i4>
      </vt:variant>
      <vt:variant>
        <vt:i4>5</vt:i4>
      </vt:variant>
      <vt:variant>
        <vt:lpwstr/>
      </vt:variant>
      <vt:variant>
        <vt:lpwstr>_Toc24615615</vt:lpwstr>
      </vt:variant>
      <vt:variant>
        <vt:i4>1048624</vt:i4>
      </vt:variant>
      <vt:variant>
        <vt:i4>140</vt:i4>
      </vt:variant>
      <vt:variant>
        <vt:i4>0</vt:i4>
      </vt:variant>
      <vt:variant>
        <vt:i4>5</vt:i4>
      </vt:variant>
      <vt:variant>
        <vt:lpwstr/>
      </vt:variant>
      <vt:variant>
        <vt:lpwstr>_Toc24615614</vt:lpwstr>
      </vt:variant>
      <vt:variant>
        <vt:i4>1507376</vt:i4>
      </vt:variant>
      <vt:variant>
        <vt:i4>134</vt:i4>
      </vt:variant>
      <vt:variant>
        <vt:i4>0</vt:i4>
      </vt:variant>
      <vt:variant>
        <vt:i4>5</vt:i4>
      </vt:variant>
      <vt:variant>
        <vt:lpwstr/>
      </vt:variant>
      <vt:variant>
        <vt:lpwstr>_Toc24615613</vt:lpwstr>
      </vt:variant>
      <vt:variant>
        <vt:i4>1441840</vt:i4>
      </vt:variant>
      <vt:variant>
        <vt:i4>128</vt:i4>
      </vt:variant>
      <vt:variant>
        <vt:i4>0</vt:i4>
      </vt:variant>
      <vt:variant>
        <vt:i4>5</vt:i4>
      </vt:variant>
      <vt:variant>
        <vt:lpwstr/>
      </vt:variant>
      <vt:variant>
        <vt:lpwstr>_Toc24615612</vt:lpwstr>
      </vt:variant>
      <vt:variant>
        <vt:i4>1376304</vt:i4>
      </vt:variant>
      <vt:variant>
        <vt:i4>122</vt:i4>
      </vt:variant>
      <vt:variant>
        <vt:i4>0</vt:i4>
      </vt:variant>
      <vt:variant>
        <vt:i4>5</vt:i4>
      </vt:variant>
      <vt:variant>
        <vt:lpwstr/>
      </vt:variant>
      <vt:variant>
        <vt:lpwstr>_Toc24615611</vt:lpwstr>
      </vt:variant>
      <vt:variant>
        <vt:i4>1310768</vt:i4>
      </vt:variant>
      <vt:variant>
        <vt:i4>116</vt:i4>
      </vt:variant>
      <vt:variant>
        <vt:i4>0</vt:i4>
      </vt:variant>
      <vt:variant>
        <vt:i4>5</vt:i4>
      </vt:variant>
      <vt:variant>
        <vt:lpwstr/>
      </vt:variant>
      <vt:variant>
        <vt:lpwstr>_Toc24615610</vt:lpwstr>
      </vt:variant>
      <vt:variant>
        <vt:i4>1900593</vt:i4>
      </vt:variant>
      <vt:variant>
        <vt:i4>110</vt:i4>
      </vt:variant>
      <vt:variant>
        <vt:i4>0</vt:i4>
      </vt:variant>
      <vt:variant>
        <vt:i4>5</vt:i4>
      </vt:variant>
      <vt:variant>
        <vt:lpwstr/>
      </vt:variant>
      <vt:variant>
        <vt:lpwstr>_Toc24615609</vt:lpwstr>
      </vt:variant>
      <vt:variant>
        <vt:i4>1835057</vt:i4>
      </vt:variant>
      <vt:variant>
        <vt:i4>104</vt:i4>
      </vt:variant>
      <vt:variant>
        <vt:i4>0</vt:i4>
      </vt:variant>
      <vt:variant>
        <vt:i4>5</vt:i4>
      </vt:variant>
      <vt:variant>
        <vt:lpwstr/>
      </vt:variant>
      <vt:variant>
        <vt:lpwstr>_Toc24615608</vt:lpwstr>
      </vt:variant>
      <vt:variant>
        <vt:i4>1245233</vt:i4>
      </vt:variant>
      <vt:variant>
        <vt:i4>98</vt:i4>
      </vt:variant>
      <vt:variant>
        <vt:i4>0</vt:i4>
      </vt:variant>
      <vt:variant>
        <vt:i4>5</vt:i4>
      </vt:variant>
      <vt:variant>
        <vt:lpwstr/>
      </vt:variant>
      <vt:variant>
        <vt:lpwstr>_Toc24615607</vt:lpwstr>
      </vt:variant>
      <vt:variant>
        <vt:i4>1179697</vt:i4>
      </vt:variant>
      <vt:variant>
        <vt:i4>92</vt:i4>
      </vt:variant>
      <vt:variant>
        <vt:i4>0</vt:i4>
      </vt:variant>
      <vt:variant>
        <vt:i4>5</vt:i4>
      </vt:variant>
      <vt:variant>
        <vt:lpwstr/>
      </vt:variant>
      <vt:variant>
        <vt:lpwstr>_Toc24615606</vt:lpwstr>
      </vt:variant>
      <vt:variant>
        <vt:i4>1114161</vt:i4>
      </vt:variant>
      <vt:variant>
        <vt:i4>86</vt:i4>
      </vt:variant>
      <vt:variant>
        <vt:i4>0</vt:i4>
      </vt:variant>
      <vt:variant>
        <vt:i4>5</vt:i4>
      </vt:variant>
      <vt:variant>
        <vt:lpwstr/>
      </vt:variant>
      <vt:variant>
        <vt:lpwstr>_Toc24615605</vt:lpwstr>
      </vt:variant>
      <vt:variant>
        <vt:i4>1048625</vt:i4>
      </vt:variant>
      <vt:variant>
        <vt:i4>80</vt:i4>
      </vt:variant>
      <vt:variant>
        <vt:i4>0</vt:i4>
      </vt:variant>
      <vt:variant>
        <vt:i4>5</vt:i4>
      </vt:variant>
      <vt:variant>
        <vt:lpwstr/>
      </vt:variant>
      <vt:variant>
        <vt:lpwstr>_Toc24615604</vt:lpwstr>
      </vt:variant>
      <vt:variant>
        <vt:i4>1507377</vt:i4>
      </vt:variant>
      <vt:variant>
        <vt:i4>74</vt:i4>
      </vt:variant>
      <vt:variant>
        <vt:i4>0</vt:i4>
      </vt:variant>
      <vt:variant>
        <vt:i4>5</vt:i4>
      </vt:variant>
      <vt:variant>
        <vt:lpwstr/>
      </vt:variant>
      <vt:variant>
        <vt:lpwstr>_Toc24615603</vt:lpwstr>
      </vt:variant>
      <vt:variant>
        <vt:i4>1441841</vt:i4>
      </vt:variant>
      <vt:variant>
        <vt:i4>68</vt:i4>
      </vt:variant>
      <vt:variant>
        <vt:i4>0</vt:i4>
      </vt:variant>
      <vt:variant>
        <vt:i4>5</vt:i4>
      </vt:variant>
      <vt:variant>
        <vt:lpwstr/>
      </vt:variant>
      <vt:variant>
        <vt:lpwstr>_Toc24615602</vt:lpwstr>
      </vt:variant>
      <vt:variant>
        <vt:i4>1376305</vt:i4>
      </vt:variant>
      <vt:variant>
        <vt:i4>62</vt:i4>
      </vt:variant>
      <vt:variant>
        <vt:i4>0</vt:i4>
      </vt:variant>
      <vt:variant>
        <vt:i4>5</vt:i4>
      </vt:variant>
      <vt:variant>
        <vt:lpwstr/>
      </vt:variant>
      <vt:variant>
        <vt:lpwstr>_Toc24615601</vt:lpwstr>
      </vt:variant>
      <vt:variant>
        <vt:i4>1310769</vt:i4>
      </vt:variant>
      <vt:variant>
        <vt:i4>56</vt:i4>
      </vt:variant>
      <vt:variant>
        <vt:i4>0</vt:i4>
      </vt:variant>
      <vt:variant>
        <vt:i4>5</vt:i4>
      </vt:variant>
      <vt:variant>
        <vt:lpwstr/>
      </vt:variant>
      <vt:variant>
        <vt:lpwstr>_Toc24615600</vt:lpwstr>
      </vt:variant>
      <vt:variant>
        <vt:i4>1966136</vt:i4>
      </vt:variant>
      <vt:variant>
        <vt:i4>50</vt:i4>
      </vt:variant>
      <vt:variant>
        <vt:i4>0</vt:i4>
      </vt:variant>
      <vt:variant>
        <vt:i4>5</vt:i4>
      </vt:variant>
      <vt:variant>
        <vt:lpwstr/>
      </vt:variant>
      <vt:variant>
        <vt:lpwstr>_Toc24615599</vt:lpwstr>
      </vt:variant>
      <vt:variant>
        <vt:i4>2031672</vt:i4>
      </vt:variant>
      <vt:variant>
        <vt:i4>44</vt:i4>
      </vt:variant>
      <vt:variant>
        <vt:i4>0</vt:i4>
      </vt:variant>
      <vt:variant>
        <vt:i4>5</vt:i4>
      </vt:variant>
      <vt:variant>
        <vt:lpwstr/>
      </vt:variant>
      <vt:variant>
        <vt:lpwstr>_Toc24615598</vt:lpwstr>
      </vt:variant>
      <vt:variant>
        <vt:i4>1048632</vt:i4>
      </vt:variant>
      <vt:variant>
        <vt:i4>38</vt:i4>
      </vt:variant>
      <vt:variant>
        <vt:i4>0</vt:i4>
      </vt:variant>
      <vt:variant>
        <vt:i4>5</vt:i4>
      </vt:variant>
      <vt:variant>
        <vt:lpwstr/>
      </vt:variant>
      <vt:variant>
        <vt:lpwstr>_Toc24615597</vt:lpwstr>
      </vt:variant>
      <vt:variant>
        <vt:i4>1114168</vt:i4>
      </vt:variant>
      <vt:variant>
        <vt:i4>32</vt:i4>
      </vt:variant>
      <vt:variant>
        <vt:i4>0</vt:i4>
      </vt:variant>
      <vt:variant>
        <vt:i4>5</vt:i4>
      </vt:variant>
      <vt:variant>
        <vt:lpwstr/>
      </vt:variant>
      <vt:variant>
        <vt:lpwstr>_Toc24615596</vt:lpwstr>
      </vt:variant>
      <vt:variant>
        <vt:i4>1179704</vt:i4>
      </vt:variant>
      <vt:variant>
        <vt:i4>26</vt:i4>
      </vt:variant>
      <vt:variant>
        <vt:i4>0</vt:i4>
      </vt:variant>
      <vt:variant>
        <vt:i4>5</vt:i4>
      </vt:variant>
      <vt:variant>
        <vt:lpwstr/>
      </vt:variant>
      <vt:variant>
        <vt:lpwstr>_Toc24615595</vt:lpwstr>
      </vt:variant>
      <vt:variant>
        <vt:i4>1245240</vt:i4>
      </vt:variant>
      <vt:variant>
        <vt:i4>20</vt:i4>
      </vt:variant>
      <vt:variant>
        <vt:i4>0</vt:i4>
      </vt:variant>
      <vt:variant>
        <vt:i4>5</vt:i4>
      </vt:variant>
      <vt:variant>
        <vt:lpwstr/>
      </vt:variant>
      <vt:variant>
        <vt:lpwstr>_Toc24615594</vt:lpwstr>
      </vt:variant>
      <vt:variant>
        <vt:i4>1310776</vt:i4>
      </vt:variant>
      <vt:variant>
        <vt:i4>14</vt:i4>
      </vt:variant>
      <vt:variant>
        <vt:i4>0</vt:i4>
      </vt:variant>
      <vt:variant>
        <vt:i4>5</vt:i4>
      </vt:variant>
      <vt:variant>
        <vt:lpwstr/>
      </vt:variant>
      <vt:variant>
        <vt:lpwstr>_Toc24615593</vt:lpwstr>
      </vt:variant>
      <vt:variant>
        <vt:i4>1376312</vt:i4>
      </vt:variant>
      <vt:variant>
        <vt:i4>8</vt:i4>
      </vt:variant>
      <vt:variant>
        <vt:i4>0</vt:i4>
      </vt:variant>
      <vt:variant>
        <vt:i4>5</vt:i4>
      </vt:variant>
      <vt:variant>
        <vt:lpwstr/>
      </vt:variant>
      <vt:variant>
        <vt:lpwstr>_Toc24615592</vt:lpwstr>
      </vt:variant>
      <vt:variant>
        <vt:i4>655453</vt:i4>
      </vt:variant>
      <vt:variant>
        <vt:i4>3</vt:i4>
      </vt:variant>
      <vt:variant>
        <vt:i4>0</vt:i4>
      </vt:variant>
      <vt:variant>
        <vt:i4>5</vt:i4>
      </vt:variant>
      <vt:variant>
        <vt:lpwstr>https://egoitza.gipuzkoa.eus/es/perfil-contratante-nuevo</vt:lpwstr>
      </vt:variant>
      <vt:variant>
        <vt:lpwstr/>
      </vt:variant>
      <vt:variant>
        <vt:i4>5046373</vt:i4>
      </vt:variant>
      <vt:variant>
        <vt:i4>0</vt:i4>
      </vt:variant>
      <vt:variant>
        <vt:i4>0</vt:i4>
      </vt:variant>
      <vt:variant>
        <vt:i4>5</vt:i4>
      </vt:variant>
      <vt:variant>
        <vt:lpwstr>mailto:iegizurain@gipuzkoa.eus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EGIZURAIN NEBREDA, Iñaki</cp:lastModifiedBy>
  <cp:revision>6</cp:revision>
  <cp:lastPrinted>2022-09-20T12:51:00Z</cp:lastPrinted>
  <dcterms:created xsi:type="dcterms:W3CDTF">2022-09-14T14:07:00Z</dcterms:created>
  <dcterms:modified xsi:type="dcterms:W3CDTF">2022-09-20T12:53:00Z</dcterms:modified>
</cp:coreProperties>
</file>