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27"/>
        <w:gridCol w:w="441"/>
        <w:gridCol w:w="227"/>
        <w:gridCol w:w="265"/>
      </w:tblGrid>
      <w:tr w:rsidR="00B66A2B" w:rsidRPr="00AD0DDA" w14:paraId="2375744D" w14:textId="77777777" w:rsidTr="00026796">
        <w:trPr>
          <w:trHeight w:val="390"/>
          <w:jc w:val="center"/>
        </w:trPr>
        <w:tc>
          <w:tcPr>
            <w:tcW w:w="2596" w:type="dxa"/>
            <w:tcBorders>
              <w:top w:val="single" w:sz="6" w:space="0" w:color="000000"/>
              <w:left w:val="single" w:sz="6" w:space="0" w:color="000000"/>
            </w:tcBorders>
            <w:shd w:val="clear" w:color="auto" w:fill="E6E6E6"/>
          </w:tcPr>
          <w:p w14:paraId="79A3ABD8" w14:textId="77777777" w:rsidR="00B66A2B" w:rsidRPr="00AD0DDA" w:rsidRDefault="00B66A2B" w:rsidP="00026796">
            <w:pPr>
              <w:spacing w:before="80" w:after="40"/>
              <w:rPr>
                <w:rFonts w:ascii="Trebuchet MS" w:hAnsi="Trebuchet MS" w:cs="Arial"/>
                <w:b/>
                <w:bCs/>
                <w:sz w:val="18"/>
                <w:szCs w:val="18"/>
              </w:rPr>
            </w:pPr>
            <w:bookmarkStart w:id="0" w:name="_GoBack"/>
            <w:bookmarkEnd w:id="0"/>
            <w:r w:rsidRPr="00AD0DDA">
              <w:rPr>
                <w:rFonts w:ascii="Trebuchet MS" w:hAnsi="Trebuchet MS" w:cs="Arial"/>
                <w:b/>
                <w:bCs/>
                <w:sz w:val="18"/>
                <w:szCs w:val="18"/>
              </w:rPr>
              <w:t xml:space="preserve">TIPO DE CONTRATO: </w:t>
            </w:r>
          </w:p>
        </w:tc>
        <w:tc>
          <w:tcPr>
            <w:tcW w:w="3938" w:type="dxa"/>
            <w:gridSpan w:val="6"/>
            <w:tcBorders>
              <w:top w:val="single" w:sz="6" w:space="0" w:color="000000"/>
              <w:right w:val="single" w:sz="6" w:space="0" w:color="000000"/>
            </w:tcBorders>
            <w:shd w:val="clear" w:color="auto" w:fill="E6E6E6"/>
          </w:tcPr>
          <w:p w14:paraId="1704852B" w14:textId="49F7E4A0" w:rsidR="00B66A2B" w:rsidRPr="00AD0DDA" w:rsidRDefault="00C40929" w:rsidP="00026796">
            <w:pPr>
              <w:spacing w:before="80" w:after="40"/>
              <w:rPr>
                <w:rFonts w:ascii="Trebuchet MS" w:hAnsi="Trebuchet MS" w:cs="Arial"/>
                <w:sz w:val="18"/>
                <w:szCs w:val="18"/>
              </w:rPr>
            </w:pPr>
            <w:r>
              <w:rPr>
                <w:rFonts w:ascii="Trebuchet MS" w:hAnsi="Trebuchet MS" w:cs="Arial"/>
                <w:sz w:val="18"/>
                <w:szCs w:val="18"/>
              </w:rPr>
              <w:t>MIXTO</w:t>
            </w:r>
          </w:p>
        </w:tc>
      </w:tr>
      <w:tr w:rsidR="00B66A2B" w:rsidRPr="00AD0DDA" w14:paraId="7F2F8D4B" w14:textId="77777777" w:rsidTr="00026796">
        <w:trPr>
          <w:trHeight w:val="450"/>
          <w:jc w:val="center"/>
        </w:trPr>
        <w:tc>
          <w:tcPr>
            <w:tcW w:w="2596" w:type="dxa"/>
            <w:tcBorders>
              <w:left w:val="single" w:sz="6" w:space="0" w:color="000000"/>
            </w:tcBorders>
            <w:shd w:val="clear" w:color="auto" w:fill="E6E6E6"/>
          </w:tcPr>
          <w:p w14:paraId="6BFB71DB" w14:textId="77777777" w:rsidR="00B66A2B" w:rsidRPr="00AD0DDA" w:rsidRDefault="00B66A2B" w:rsidP="00026796">
            <w:pPr>
              <w:spacing w:before="80" w:after="80"/>
              <w:rPr>
                <w:rFonts w:ascii="Trebuchet MS" w:hAnsi="Trebuchet MS" w:cs="Arial"/>
                <w:b/>
                <w:bCs/>
                <w:sz w:val="18"/>
                <w:szCs w:val="18"/>
              </w:rPr>
            </w:pPr>
            <w:r w:rsidRPr="00AD0DDA">
              <w:rPr>
                <w:rFonts w:ascii="Trebuchet MS" w:hAnsi="Trebuchet MS" w:cs="Arial"/>
                <w:b/>
                <w:bCs/>
                <w:sz w:val="18"/>
                <w:szCs w:val="18"/>
              </w:rPr>
              <w:t xml:space="preserve">PROCEDIMIENTO: </w:t>
            </w:r>
          </w:p>
        </w:tc>
        <w:tc>
          <w:tcPr>
            <w:tcW w:w="3938" w:type="dxa"/>
            <w:gridSpan w:val="6"/>
            <w:tcBorders>
              <w:right w:val="single" w:sz="6" w:space="0" w:color="000000"/>
            </w:tcBorders>
            <w:shd w:val="clear" w:color="auto" w:fill="E6E6E6"/>
          </w:tcPr>
          <w:p w14:paraId="284BCE21" w14:textId="77777777" w:rsidR="00B66A2B" w:rsidRPr="00AD0DDA" w:rsidRDefault="00B66A2B" w:rsidP="00026796">
            <w:pPr>
              <w:spacing w:before="80" w:after="80"/>
              <w:rPr>
                <w:rFonts w:ascii="Trebuchet MS" w:hAnsi="Trebuchet MS" w:cs="Arial"/>
                <w:sz w:val="18"/>
                <w:szCs w:val="18"/>
              </w:rPr>
            </w:pPr>
            <w:r w:rsidRPr="00AD0DDA">
              <w:rPr>
                <w:rFonts w:ascii="Trebuchet MS" w:hAnsi="Trebuchet MS" w:cs="Arial"/>
                <w:sz w:val="18"/>
                <w:szCs w:val="18"/>
              </w:rPr>
              <w:t>ABIERTO</w:t>
            </w:r>
          </w:p>
        </w:tc>
      </w:tr>
      <w:tr w:rsidR="000155DC" w:rsidRPr="00AD0DDA" w14:paraId="221E9C0C" w14:textId="77777777" w:rsidTr="006A783E">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14:paraId="77BC6D1B" w14:textId="77777777" w:rsidR="000155DC" w:rsidRPr="00AD0DDA" w:rsidRDefault="000155DC" w:rsidP="00026796">
            <w:pPr>
              <w:spacing w:before="40" w:after="40"/>
              <w:rPr>
                <w:rFonts w:ascii="Trebuchet MS" w:hAnsi="Trebuchet MS" w:cs="Arial"/>
                <w:b/>
                <w:bCs/>
                <w:sz w:val="18"/>
                <w:szCs w:val="18"/>
              </w:rPr>
            </w:pPr>
          </w:p>
        </w:tc>
        <w:tc>
          <w:tcPr>
            <w:tcW w:w="465" w:type="dxa"/>
            <w:shd w:val="clear" w:color="auto" w:fill="E6E6E6"/>
            <w:vAlign w:val="center"/>
          </w:tcPr>
          <w:p w14:paraId="12B2937B" w14:textId="77777777" w:rsidR="000155DC" w:rsidRPr="00AD0DDA" w:rsidRDefault="000155DC" w:rsidP="00026796">
            <w:pPr>
              <w:spacing w:before="40" w:after="40"/>
              <w:jc w:val="right"/>
              <w:rPr>
                <w:rFonts w:ascii="Trebuchet MS" w:hAnsi="Trebuchet MS" w:cs="Arial"/>
                <w:b/>
                <w:bCs/>
                <w:sz w:val="18"/>
                <w:szCs w:val="18"/>
              </w:rPr>
            </w:pPr>
          </w:p>
        </w:tc>
        <w:tc>
          <w:tcPr>
            <w:tcW w:w="227" w:type="dxa"/>
            <w:tcBorders>
              <w:bottom w:val="single" w:sz="2" w:space="0" w:color="000000"/>
            </w:tcBorders>
            <w:shd w:val="clear" w:color="auto" w:fill="E6E6E6"/>
            <w:vAlign w:val="center"/>
          </w:tcPr>
          <w:p w14:paraId="67D09419" w14:textId="77777777" w:rsidR="000155DC" w:rsidRPr="00DB26A2" w:rsidRDefault="000155DC" w:rsidP="00026796">
            <w:pPr>
              <w:jc w:val="center"/>
              <w:rPr>
                <w:rFonts w:ascii="Trebuchet MS" w:hAnsi="Trebuchet MS" w:cs="Arial"/>
                <w:b/>
                <w:bCs/>
                <w:sz w:val="18"/>
                <w:szCs w:val="18"/>
              </w:rPr>
            </w:pPr>
          </w:p>
        </w:tc>
        <w:tc>
          <w:tcPr>
            <w:tcW w:w="441" w:type="dxa"/>
            <w:shd w:val="clear" w:color="auto" w:fill="E6E6E6"/>
            <w:vAlign w:val="center"/>
          </w:tcPr>
          <w:p w14:paraId="47CE68AF" w14:textId="77777777" w:rsidR="000155DC" w:rsidRPr="00AD0DDA" w:rsidRDefault="000155DC" w:rsidP="00026796">
            <w:pPr>
              <w:spacing w:before="40" w:after="40"/>
              <w:jc w:val="right"/>
              <w:rPr>
                <w:rFonts w:ascii="Trebuchet MS" w:hAnsi="Trebuchet MS" w:cs="Arial"/>
                <w:b/>
                <w:bCs/>
                <w:sz w:val="18"/>
                <w:szCs w:val="18"/>
              </w:rPr>
            </w:pPr>
          </w:p>
        </w:tc>
        <w:tc>
          <w:tcPr>
            <w:tcW w:w="227" w:type="dxa"/>
            <w:tcBorders>
              <w:bottom w:val="single" w:sz="2" w:space="0" w:color="000000"/>
            </w:tcBorders>
            <w:shd w:val="clear" w:color="auto" w:fill="E6E6E6"/>
            <w:vAlign w:val="center"/>
          </w:tcPr>
          <w:p w14:paraId="5492E71A" w14:textId="77777777" w:rsidR="000155DC" w:rsidRDefault="000155DC" w:rsidP="00026796">
            <w:pPr>
              <w:jc w:val="center"/>
              <w:rPr>
                <w:rFonts w:ascii="Trebuchet MS" w:hAnsi="Trebuchet MS" w:cs="Arial"/>
                <w:b/>
                <w:bCs/>
                <w:sz w:val="18"/>
                <w:szCs w:val="18"/>
              </w:rPr>
            </w:pPr>
          </w:p>
        </w:tc>
        <w:tc>
          <w:tcPr>
            <w:tcW w:w="265" w:type="dxa"/>
            <w:tcBorders>
              <w:left w:val="nil"/>
              <w:right w:val="single" w:sz="6" w:space="0" w:color="000000"/>
            </w:tcBorders>
            <w:shd w:val="clear" w:color="auto" w:fill="E6E6E6"/>
          </w:tcPr>
          <w:p w14:paraId="22B8AF02" w14:textId="77777777" w:rsidR="000155DC" w:rsidRPr="00AD0DDA" w:rsidRDefault="000155DC" w:rsidP="00026796">
            <w:pPr>
              <w:spacing w:before="113" w:after="113"/>
              <w:jc w:val="center"/>
              <w:rPr>
                <w:rFonts w:ascii="Trebuchet MS" w:hAnsi="Trebuchet MS" w:cs="Arial"/>
                <w:b/>
                <w:bCs/>
                <w:sz w:val="18"/>
                <w:szCs w:val="18"/>
              </w:rPr>
            </w:pPr>
          </w:p>
        </w:tc>
      </w:tr>
      <w:tr w:rsidR="00B66A2B" w:rsidRPr="00AD0DDA" w14:paraId="0301CAF2" w14:textId="77777777" w:rsidTr="00026796">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14:paraId="5E4C771F" w14:textId="77777777" w:rsidR="00B66A2B" w:rsidRPr="00AD0DDA" w:rsidRDefault="00B66A2B" w:rsidP="00026796">
            <w:pPr>
              <w:spacing w:before="40" w:after="40"/>
              <w:rPr>
                <w:rFonts w:ascii="Trebuchet MS" w:hAnsi="Trebuchet MS" w:cs="Arial"/>
                <w:b/>
                <w:bCs/>
                <w:sz w:val="18"/>
                <w:szCs w:val="18"/>
              </w:rPr>
            </w:pPr>
            <w:r w:rsidRPr="00AD0DDA">
              <w:rPr>
                <w:rFonts w:ascii="Trebuchet MS" w:hAnsi="Trebuchet MS" w:cs="Arial"/>
                <w:b/>
                <w:bCs/>
                <w:sz w:val="18"/>
                <w:szCs w:val="18"/>
              </w:rPr>
              <w:t>CONTRATO SUJETO A REGULACIÓN ARMONIZADA</w:t>
            </w:r>
          </w:p>
        </w:tc>
        <w:tc>
          <w:tcPr>
            <w:tcW w:w="465" w:type="dxa"/>
            <w:shd w:val="clear" w:color="auto" w:fill="E6E6E6"/>
            <w:vAlign w:val="center"/>
          </w:tcPr>
          <w:p w14:paraId="3682CA49"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 xml:space="preserve">SÍ  </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52972D2F" w14:textId="7EF1D37E" w:rsidR="00B66A2B" w:rsidRPr="00DB26A2" w:rsidRDefault="00D77860" w:rsidP="00026796">
            <w:pPr>
              <w:jc w:val="center"/>
              <w:rPr>
                <w:rFonts w:ascii="Trebuchet MS" w:hAnsi="Trebuchet MS" w:cs="Arial"/>
                <w:b/>
                <w:bCs/>
                <w:sz w:val="18"/>
                <w:szCs w:val="18"/>
              </w:rPr>
            </w:pPr>
            <w:r>
              <w:rPr>
                <w:rFonts w:ascii="Trebuchet MS" w:hAnsi="Trebuchet MS" w:cs="Arial"/>
                <w:b/>
                <w:bCs/>
                <w:sz w:val="18"/>
                <w:szCs w:val="18"/>
              </w:rPr>
              <w:t>X</w:t>
            </w:r>
          </w:p>
        </w:tc>
        <w:tc>
          <w:tcPr>
            <w:tcW w:w="441" w:type="dxa"/>
            <w:shd w:val="clear" w:color="auto" w:fill="E6E6E6"/>
            <w:vAlign w:val="center"/>
          </w:tcPr>
          <w:p w14:paraId="0CAD35AD"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6BF0D9E7" w14:textId="1E28D013" w:rsidR="00B66A2B" w:rsidRPr="00DB26A2" w:rsidRDefault="00B66A2B" w:rsidP="00026796">
            <w:pPr>
              <w:jc w:val="center"/>
              <w:rPr>
                <w:rFonts w:ascii="Trebuchet MS" w:hAnsi="Trebuchet MS" w:cs="Arial"/>
                <w:b/>
                <w:bCs/>
                <w:sz w:val="18"/>
                <w:szCs w:val="18"/>
              </w:rPr>
            </w:pPr>
          </w:p>
        </w:tc>
        <w:tc>
          <w:tcPr>
            <w:tcW w:w="265" w:type="dxa"/>
            <w:tcBorders>
              <w:left w:val="single" w:sz="6" w:space="0" w:color="000000"/>
              <w:right w:val="single" w:sz="6" w:space="0" w:color="000000"/>
            </w:tcBorders>
            <w:shd w:val="clear" w:color="auto" w:fill="E6E6E6"/>
          </w:tcPr>
          <w:p w14:paraId="11E46BA1" w14:textId="77777777" w:rsidR="00B66A2B" w:rsidRPr="00AD0DDA" w:rsidRDefault="00B66A2B" w:rsidP="00026796">
            <w:pPr>
              <w:spacing w:before="113" w:after="113"/>
              <w:jc w:val="center"/>
              <w:rPr>
                <w:rFonts w:ascii="Trebuchet MS" w:hAnsi="Trebuchet MS" w:cs="Arial"/>
                <w:b/>
                <w:bCs/>
                <w:sz w:val="18"/>
                <w:szCs w:val="18"/>
              </w:rPr>
            </w:pPr>
          </w:p>
        </w:tc>
      </w:tr>
      <w:tr w:rsidR="00B66A2B" w:rsidRPr="00AD0DDA" w14:paraId="2497C8D3" w14:textId="77777777" w:rsidTr="00026796">
        <w:tblPrEx>
          <w:tblCellMar>
            <w:top w:w="70" w:type="dxa"/>
            <w:left w:w="54" w:type="dxa"/>
            <w:bottom w:w="70" w:type="dxa"/>
          </w:tblCellMar>
        </w:tblPrEx>
        <w:trPr>
          <w:trHeight w:hRule="exact" w:val="113"/>
          <w:jc w:val="center"/>
        </w:trPr>
        <w:tc>
          <w:tcPr>
            <w:tcW w:w="6534" w:type="dxa"/>
            <w:gridSpan w:val="7"/>
            <w:tcBorders>
              <w:left w:val="single" w:sz="6" w:space="0" w:color="000000"/>
              <w:right w:val="single" w:sz="6" w:space="0" w:color="000000"/>
            </w:tcBorders>
            <w:shd w:val="clear" w:color="auto" w:fill="E6E6E6"/>
            <w:vAlign w:val="center"/>
          </w:tcPr>
          <w:p w14:paraId="76D35604" w14:textId="77777777" w:rsidR="00B66A2B" w:rsidRPr="00AD0DDA" w:rsidRDefault="00B66A2B" w:rsidP="00026796">
            <w:pPr>
              <w:rPr>
                <w:rFonts w:ascii="Trebuchet MS" w:hAnsi="Trebuchet MS" w:cs="Arial"/>
                <w:b/>
                <w:bCs/>
                <w:sz w:val="18"/>
                <w:szCs w:val="18"/>
              </w:rPr>
            </w:pPr>
          </w:p>
        </w:tc>
      </w:tr>
      <w:tr w:rsidR="00B66A2B" w:rsidRPr="00AD0DDA" w14:paraId="6785C938" w14:textId="77777777" w:rsidTr="00026796">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14:paraId="6E000A4F" w14:textId="77777777" w:rsidR="00B66A2B" w:rsidRPr="00AD0DDA" w:rsidRDefault="00B66A2B" w:rsidP="00026796">
            <w:pPr>
              <w:spacing w:before="40" w:after="80"/>
              <w:rPr>
                <w:rFonts w:ascii="Trebuchet MS" w:hAnsi="Trebuchet MS" w:cs="Arial"/>
                <w:b/>
                <w:bCs/>
                <w:sz w:val="18"/>
                <w:szCs w:val="18"/>
              </w:rPr>
            </w:pPr>
            <w:r w:rsidRPr="00AD0DDA">
              <w:rPr>
                <w:rFonts w:ascii="Trebuchet MS" w:hAnsi="Trebuchet MS" w:cs="Arial"/>
                <w:b/>
                <w:bCs/>
                <w:sz w:val="18"/>
                <w:szCs w:val="18"/>
              </w:rPr>
              <w:t>CONTRATO SOMETIDO A RECURSO ESPECIAL</w:t>
            </w:r>
          </w:p>
        </w:tc>
        <w:tc>
          <w:tcPr>
            <w:tcW w:w="465" w:type="dxa"/>
            <w:shd w:val="clear" w:color="auto" w:fill="E6E6E6"/>
            <w:vAlign w:val="center"/>
          </w:tcPr>
          <w:p w14:paraId="129879BB" w14:textId="77777777"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SÍ</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7E82A650" w14:textId="77777777" w:rsidR="00B66A2B" w:rsidRPr="00DB26A2" w:rsidRDefault="00710278" w:rsidP="00026796">
            <w:pPr>
              <w:jc w:val="center"/>
              <w:rPr>
                <w:rFonts w:ascii="Trebuchet MS" w:hAnsi="Trebuchet MS" w:cs="Arial"/>
                <w:b/>
                <w:bCs/>
                <w:sz w:val="18"/>
                <w:szCs w:val="18"/>
              </w:rPr>
            </w:pPr>
            <w:r>
              <w:rPr>
                <w:rFonts w:ascii="Trebuchet MS" w:hAnsi="Trebuchet MS" w:cs="Arial"/>
                <w:b/>
                <w:bCs/>
                <w:sz w:val="18"/>
                <w:szCs w:val="18"/>
              </w:rPr>
              <w:t>X</w:t>
            </w:r>
          </w:p>
        </w:tc>
        <w:tc>
          <w:tcPr>
            <w:tcW w:w="441" w:type="dxa"/>
            <w:shd w:val="clear" w:color="auto" w:fill="E6E6E6"/>
            <w:vAlign w:val="center"/>
          </w:tcPr>
          <w:p w14:paraId="753351C8" w14:textId="77777777"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4CD55646" w14:textId="77777777" w:rsidR="00B66A2B" w:rsidRPr="00AD0DDA" w:rsidRDefault="00B66A2B" w:rsidP="00026796">
            <w:pPr>
              <w:spacing w:before="40" w:after="80"/>
              <w:jc w:val="center"/>
              <w:rPr>
                <w:rFonts w:ascii="Trebuchet MS" w:hAnsi="Trebuchet MS" w:cs="Arial"/>
                <w:b/>
                <w:bCs/>
                <w:sz w:val="18"/>
                <w:szCs w:val="18"/>
              </w:rPr>
            </w:pPr>
          </w:p>
        </w:tc>
        <w:tc>
          <w:tcPr>
            <w:tcW w:w="265" w:type="dxa"/>
            <w:tcBorders>
              <w:left w:val="single" w:sz="6" w:space="0" w:color="000000"/>
              <w:right w:val="single" w:sz="6" w:space="0" w:color="000000"/>
            </w:tcBorders>
            <w:shd w:val="clear" w:color="auto" w:fill="E6E6E6"/>
            <w:vAlign w:val="center"/>
          </w:tcPr>
          <w:p w14:paraId="2F5B9592" w14:textId="77777777" w:rsidR="00B66A2B" w:rsidRPr="00AD0DDA" w:rsidRDefault="00B66A2B" w:rsidP="00026796">
            <w:pPr>
              <w:spacing w:before="40" w:after="80"/>
              <w:jc w:val="center"/>
              <w:rPr>
                <w:rFonts w:ascii="Trebuchet MS" w:hAnsi="Trebuchet MS" w:cs="Arial"/>
                <w:b/>
                <w:bCs/>
                <w:sz w:val="18"/>
                <w:szCs w:val="18"/>
              </w:rPr>
            </w:pPr>
          </w:p>
        </w:tc>
      </w:tr>
      <w:tr w:rsidR="00B66A2B" w:rsidRPr="00AD0DDA" w14:paraId="20A54EC3" w14:textId="77777777" w:rsidTr="00026796">
        <w:tblPrEx>
          <w:tblCellMar>
            <w:left w:w="54" w:type="dxa"/>
          </w:tblCellMar>
        </w:tblPrEx>
        <w:trPr>
          <w:trHeight w:hRule="exact" w:val="482"/>
          <w:jc w:val="center"/>
        </w:trPr>
        <w:tc>
          <w:tcPr>
            <w:tcW w:w="6534" w:type="dxa"/>
            <w:gridSpan w:val="7"/>
            <w:tcBorders>
              <w:left w:val="single" w:sz="6" w:space="0" w:color="000000"/>
              <w:bottom w:val="single" w:sz="6" w:space="0" w:color="000000"/>
              <w:right w:val="single" w:sz="6" w:space="0" w:color="000000"/>
            </w:tcBorders>
            <w:shd w:val="clear" w:color="auto" w:fill="E6E6E6"/>
            <w:vAlign w:val="center"/>
          </w:tcPr>
          <w:p w14:paraId="1285589E" w14:textId="77777777" w:rsidR="00B66A2B" w:rsidRPr="00AD0DDA" w:rsidRDefault="00B66A2B" w:rsidP="00026796">
            <w:pPr>
              <w:spacing w:before="120"/>
              <w:rPr>
                <w:rFonts w:ascii="Trebuchet MS" w:hAnsi="Trebuchet MS" w:cs="Arial"/>
                <w:sz w:val="18"/>
                <w:szCs w:val="18"/>
              </w:rPr>
            </w:pPr>
            <w:r w:rsidRPr="00AD0DDA">
              <w:rPr>
                <w:rFonts w:ascii="Trebuchet MS" w:hAnsi="Trebuchet MS" w:cs="Arial"/>
                <w:b/>
                <w:bCs/>
                <w:sz w:val="18"/>
                <w:szCs w:val="18"/>
              </w:rPr>
              <w:t xml:space="preserve">LICITACIÓN ELECTRÓNICA </w:t>
            </w:r>
          </w:p>
        </w:tc>
      </w:tr>
    </w:tbl>
    <w:p w14:paraId="00CB4C83" w14:textId="77777777" w:rsidR="00D0666E" w:rsidRPr="00DB26A2" w:rsidRDefault="00D0666E" w:rsidP="004E7BE0">
      <w:pPr>
        <w:rPr>
          <w:rFonts w:ascii="Trebuchet MS" w:hAnsi="Trebuchet MS" w:cs="Arial"/>
        </w:rPr>
      </w:pPr>
    </w:p>
    <w:tbl>
      <w:tblPr>
        <w:tblW w:w="0" w:type="auto"/>
        <w:tblLayout w:type="fixed"/>
        <w:tblCellMar>
          <w:left w:w="55" w:type="dxa"/>
          <w:right w:w="55" w:type="dxa"/>
        </w:tblCellMar>
        <w:tblLook w:val="0000" w:firstRow="0" w:lastRow="0" w:firstColumn="0" w:lastColumn="0" w:noHBand="0" w:noVBand="0"/>
      </w:tblPr>
      <w:tblGrid>
        <w:gridCol w:w="2954"/>
        <w:gridCol w:w="284"/>
        <w:gridCol w:w="1301"/>
        <w:gridCol w:w="284"/>
        <w:gridCol w:w="1366"/>
      </w:tblGrid>
      <w:tr w:rsidR="004A5814" w:rsidRPr="00DB26A2" w14:paraId="02ECEE3A" w14:textId="77777777" w:rsidTr="00B66A2B">
        <w:trPr>
          <w:trHeight w:hRule="exact" w:val="284"/>
        </w:trPr>
        <w:tc>
          <w:tcPr>
            <w:tcW w:w="2954" w:type="dxa"/>
            <w:shd w:val="clear" w:color="auto" w:fill="FFFFFF"/>
          </w:tcPr>
          <w:p w14:paraId="1242DD83" w14:textId="77777777" w:rsidR="004A5814" w:rsidRPr="00DB26A2" w:rsidRDefault="006D3BB5" w:rsidP="001A794B">
            <w:pPr>
              <w:rPr>
                <w:rFonts w:ascii="Trebuchet MS" w:hAnsi="Trebuchet MS" w:cs="Arial"/>
                <w:b/>
                <w:bCs/>
              </w:rPr>
            </w:pPr>
            <w:r>
              <w:rPr>
                <w:rFonts w:ascii="Trebuchet MS" w:hAnsi="Trebuchet MS" w:cs="Arial"/>
                <w:b/>
              </w:rPr>
              <w:t>Tramitació</w:t>
            </w:r>
            <w:r w:rsidR="007A4F05">
              <w:rPr>
                <w:rFonts w:ascii="Trebuchet MS" w:hAnsi="Trebuchet MS" w:cs="Arial"/>
                <w:b/>
              </w:rPr>
              <w:t>n</w:t>
            </w:r>
          </w:p>
        </w:tc>
        <w:tc>
          <w:tcPr>
            <w:tcW w:w="284" w:type="dxa"/>
            <w:tcBorders>
              <w:top w:val="single" w:sz="2" w:space="0" w:color="000000"/>
              <w:left w:val="single" w:sz="2" w:space="0" w:color="000000"/>
              <w:bottom w:val="single" w:sz="4" w:space="0" w:color="auto"/>
              <w:right w:val="single" w:sz="2" w:space="0" w:color="000000"/>
            </w:tcBorders>
            <w:shd w:val="clear" w:color="auto" w:fill="FFFFFF" w:themeFill="background1"/>
            <w:vAlign w:val="center"/>
          </w:tcPr>
          <w:p w14:paraId="2A38AC9B" w14:textId="77777777" w:rsidR="004A5814" w:rsidRPr="00DB26A2" w:rsidRDefault="00FC5C72" w:rsidP="001A794B">
            <w:pPr>
              <w:pStyle w:val="Taularenedukia"/>
              <w:jc w:val="center"/>
              <w:rPr>
                <w:rFonts w:ascii="Trebuchet MS" w:hAnsi="Trebuchet MS" w:cs="Arial"/>
                <w:b/>
                <w:bCs/>
                <w:color w:val="auto"/>
              </w:rPr>
            </w:pPr>
            <w:r w:rsidRPr="00DB26A2">
              <w:rPr>
                <w:rFonts w:ascii="Trebuchet MS" w:hAnsi="Trebuchet MS" w:cs="Arial"/>
                <w:b/>
                <w:bCs/>
                <w:color w:val="auto"/>
              </w:rPr>
              <w:t>X</w:t>
            </w:r>
          </w:p>
        </w:tc>
        <w:tc>
          <w:tcPr>
            <w:tcW w:w="1301" w:type="dxa"/>
            <w:shd w:val="clear" w:color="auto" w:fill="FFFFFF"/>
          </w:tcPr>
          <w:p w14:paraId="5B427642" w14:textId="77777777" w:rsidR="004A5814" w:rsidRPr="00DB26A2" w:rsidRDefault="004A5814" w:rsidP="001A794B">
            <w:pPr>
              <w:rPr>
                <w:rFonts w:ascii="Trebuchet MS" w:hAnsi="Trebuchet MS" w:cs="Arial"/>
                <w:b/>
                <w:bCs/>
              </w:rPr>
            </w:pPr>
            <w:r w:rsidRPr="00DB26A2">
              <w:rPr>
                <w:rFonts w:ascii="Trebuchet MS" w:hAnsi="Trebuchet MS" w:cs="Arial"/>
                <w:b/>
              </w:rPr>
              <w:t>ordinaria</w:t>
            </w:r>
          </w:p>
        </w:tc>
        <w:tc>
          <w:tcPr>
            <w:tcW w:w="284" w:type="dxa"/>
            <w:tcBorders>
              <w:top w:val="single" w:sz="2" w:space="0" w:color="000000"/>
              <w:left w:val="single" w:sz="2" w:space="0" w:color="000000"/>
              <w:bottom w:val="single" w:sz="4" w:space="0" w:color="auto"/>
              <w:right w:val="single" w:sz="2" w:space="0" w:color="000000"/>
            </w:tcBorders>
            <w:shd w:val="clear" w:color="auto" w:fill="FFFFFF"/>
            <w:vAlign w:val="center"/>
          </w:tcPr>
          <w:p w14:paraId="1FBFB029" w14:textId="77777777" w:rsidR="004A5814" w:rsidRPr="00DB26A2" w:rsidRDefault="004A5814" w:rsidP="001A794B">
            <w:pPr>
              <w:pStyle w:val="Taularenedukia"/>
              <w:jc w:val="center"/>
              <w:rPr>
                <w:rFonts w:ascii="Trebuchet MS" w:hAnsi="Trebuchet MS" w:cs="Arial"/>
                <w:b/>
                <w:bCs/>
                <w:color w:val="auto"/>
              </w:rPr>
            </w:pPr>
          </w:p>
        </w:tc>
        <w:tc>
          <w:tcPr>
            <w:tcW w:w="1366" w:type="dxa"/>
            <w:shd w:val="clear" w:color="auto" w:fill="FFFFFF"/>
          </w:tcPr>
          <w:p w14:paraId="17D5DF87" w14:textId="77777777" w:rsidR="004A5814" w:rsidRPr="00DB26A2" w:rsidRDefault="004A5814" w:rsidP="001A794B">
            <w:pPr>
              <w:rPr>
                <w:rFonts w:ascii="Trebuchet MS" w:hAnsi="Trebuchet MS" w:cs="Arial"/>
              </w:rPr>
            </w:pPr>
            <w:r w:rsidRPr="00DB26A2">
              <w:rPr>
                <w:rFonts w:ascii="Trebuchet MS" w:hAnsi="Trebuchet MS" w:cs="Arial"/>
                <w:b/>
              </w:rPr>
              <w:t>urgente</w:t>
            </w:r>
          </w:p>
        </w:tc>
      </w:tr>
    </w:tbl>
    <w:p w14:paraId="567BD2AD" w14:textId="77777777" w:rsidR="00C23097" w:rsidRPr="00DB26A2" w:rsidRDefault="00C23097" w:rsidP="004A5814">
      <w:pPr>
        <w:rPr>
          <w:rFonts w:ascii="Trebuchet MS" w:hAnsi="Trebuchet MS" w:cs="Arial"/>
          <w:sz w:val="18"/>
          <w:szCs w:val="18"/>
        </w:rPr>
      </w:pPr>
    </w:p>
    <w:tbl>
      <w:tblPr>
        <w:tblpPr w:leftFromText="141" w:rightFromText="141" w:vertAnchor="text" w:horzAnchor="page" w:tblpX="4228"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4A5814" w:rsidRPr="00DB26A2" w14:paraId="23DF7358" w14:textId="77777777" w:rsidTr="001A794B">
        <w:trPr>
          <w:trHeight w:val="350"/>
        </w:trPr>
        <w:tc>
          <w:tcPr>
            <w:tcW w:w="2838" w:type="dxa"/>
            <w:shd w:val="clear" w:color="auto" w:fill="auto"/>
            <w:vAlign w:val="center"/>
          </w:tcPr>
          <w:p w14:paraId="674E2C1C" w14:textId="77777777" w:rsidR="004A5814" w:rsidRPr="00710278" w:rsidRDefault="004A5814" w:rsidP="001A794B">
            <w:pPr>
              <w:spacing w:before="80"/>
              <w:jc w:val="center"/>
              <w:rPr>
                <w:rFonts w:ascii="Trebuchet MS" w:hAnsi="Trebuchet MS" w:cs="Arial"/>
                <w:b/>
                <w:sz w:val="22"/>
                <w:szCs w:val="22"/>
              </w:rPr>
            </w:pPr>
            <w:r w:rsidRPr="00710278">
              <w:rPr>
                <w:rFonts w:ascii="Trebuchet MS" w:hAnsi="Trebuchet MS" w:cs="Arial"/>
                <w:b/>
                <w:sz w:val="22"/>
                <w:szCs w:val="22"/>
              </w:rPr>
              <w:t>Código expediente:</w:t>
            </w:r>
          </w:p>
          <w:p w14:paraId="3CFF2948" w14:textId="1B900168" w:rsidR="004A5814" w:rsidRPr="00710278" w:rsidRDefault="00D77860" w:rsidP="00066218">
            <w:pPr>
              <w:jc w:val="center"/>
              <w:rPr>
                <w:rFonts w:ascii="Trebuchet MS" w:hAnsi="Trebuchet MS" w:cs="Arial"/>
                <w:b/>
                <w:sz w:val="24"/>
                <w:szCs w:val="24"/>
              </w:rPr>
            </w:pPr>
            <w:r w:rsidRPr="00750B8E">
              <w:rPr>
                <w:rFonts w:ascii="Trebuchet MS" w:hAnsi="Trebuchet MS" w:cs="Arial"/>
                <w:b/>
                <w:sz w:val="24"/>
                <w:szCs w:val="24"/>
              </w:rPr>
              <w:t>2200</w:t>
            </w:r>
            <w:r w:rsidR="00066218">
              <w:rPr>
                <w:rFonts w:ascii="Trebuchet MS" w:hAnsi="Trebuchet MS" w:cs="Arial"/>
                <w:b/>
                <w:sz w:val="24"/>
                <w:szCs w:val="24"/>
              </w:rPr>
              <w:t>40</w:t>
            </w:r>
          </w:p>
        </w:tc>
      </w:tr>
    </w:tbl>
    <w:p w14:paraId="4E58B5AF" w14:textId="77777777" w:rsidR="004A5814" w:rsidRPr="00DB26A2" w:rsidRDefault="004A5814" w:rsidP="004A5814">
      <w:pPr>
        <w:rPr>
          <w:rFonts w:ascii="Trebuchet MS" w:hAnsi="Trebuchet MS" w:cs="Arial"/>
          <w:sz w:val="18"/>
          <w:szCs w:val="18"/>
        </w:rPr>
      </w:pPr>
    </w:p>
    <w:p w14:paraId="3C3ED5B0" w14:textId="77777777" w:rsidR="004A5814" w:rsidRPr="00DB26A2" w:rsidRDefault="004A5814" w:rsidP="004A5814">
      <w:pPr>
        <w:rPr>
          <w:rFonts w:ascii="Trebuchet MS" w:hAnsi="Trebuchet MS" w:cs="Arial"/>
          <w:sz w:val="18"/>
          <w:szCs w:val="18"/>
        </w:rPr>
      </w:pPr>
    </w:p>
    <w:p w14:paraId="519895FB" w14:textId="77777777" w:rsidR="004A5814" w:rsidRPr="00DB26A2" w:rsidRDefault="004A5814" w:rsidP="004A5814">
      <w:pPr>
        <w:rPr>
          <w:rFonts w:ascii="Trebuchet MS" w:hAnsi="Trebuchet MS" w:cs="Arial"/>
          <w:sz w:val="18"/>
          <w:szCs w:val="18"/>
        </w:rPr>
      </w:pPr>
    </w:p>
    <w:p w14:paraId="65BE9E3D" w14:textId="77777777" w:rsidR="004A5814" w:rsidRPr="00DB26A2" w:rsidRDefault="004A5814" w:rsidP="004A5814">
      <w:pPr>
        <w:rPr>
          <w:rFonts w:ascii="Trebuchet MS" w:hAnsi="Trebuchet MS" w:cs="Arial"/>
          <w:b/>
          <w:sz w:val="22"/>
          <w:szCs w:val="22"/>
        </w:rPr>
      </w:pPr>
    </w:p>
    <w:p w14:paraId="5CC9851E" w14:textId="77777777" w:rsidR="004A5814" w:rsidRPr="00DB26A2" w:rsidRDefault="004A5814" w:rsidP="004A5814">
      <w:pPr>
        <w:jc w:val="center"/>
        <w:rPr>
          <w:rFonts w:ascii="Trebuchet MS" w:hAnsi="Trebuchet MS" w:cs="Arial"/>
          <w:b/>
          <w:sz w:val="22"/>
          <w:szCs w:val="22"/>
          <w:u w:val="single"/>
        </w:rPr>
      </w:pPr>
      <w:r w:rsidRPr="00DB26A2">
        <w:rPr>
          <w:rFonts w:ascii="Trebuchet MS" w:hAnsi="Trebuchet MS" w:cs="Arial"/>
          <w:b/>
          <w:sz w:val="22"/>
          <w:szCs w:val="22"/>
          <w:u w:val="single"/>
        </w:rPr>
        <w:t>PLIEGO DE CLÁUSULAS ADMINISTRATIVAS PARTICULARES</w:t>
      </w:r>
    </w:p>
    <w:p w14:paraId="3A04AC83" w14:textId="77777777" w:rsidR="004A5814" w:rsidRPr="00DB26A2" w:rsidRDefault="004A5814" w:rsidP="004A5814">
      <w:pPr>
        <w:jc w:val="center"/>
        <w:rPr>
          <w:rFonts w:ascii="Trebuchet MS" w:hAnsi="Trebuchet MS" w:cs="Arial"/>
          <w:b/>
          <w:u w:val="single"/>
        </w:rPr>
      </w:pPr>
    </w:p>
    <w:p w14:paraId="605AE48C" w14:textId="77777777" w:rsidR="004A5814" w:rsidRPr="00DB26A2" w:rsidRDefault="004A5814" w:rsidP="004A5814">
      <w:pPr>
        <w:jc w:val="center"/>
        <w:rPr>
          <w:rFonts w:ascii="Trebuchet MS" w:hAnsi="Trebuchet MS" w:cs="Arial"/>
          <w:b/>
          <w:u w:val="single"/>
        </w:rPr>
      </w:pPr>
      <w:r w:rsidRPr="00DB26A2">
        <w:rPr>
          <w:rFonts w:ascii="Trebuchet MS" w:hAnsi="Trebuchet MS" w:cs="Arial"/>
          <w:b/>
          <w:u w:val="single"/>
        </w:rPr>
        <w:t>CUADRO DE CARACTERÍSTICAS</w:t>
      </w:r>
    </w:p>
    <w:p w14:paraId="19FEA93A" w14:textId="77777777" w:rsidR="003D4F24" w:rsidRPr="00DB26A2" w:rsidRDefault="003D4F24" w:rsidP="007B20C5">
      <w:pPr>
        <w:spacing w:before="120" w:line="240" w:lineRule="atLeast"/>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374"/>
        <w:gridCol w:w="5386"/>
      </w:tblGrid>
      <w:tr w:rsidR="004A5814" w:rsidRPr="00DB26A2" w14:paraId="21CD0DA7" w14:textId="77777777" w:rsidTr="001A794B">
        <w:trPr>
          <w:trHeight w:val="296"/>
        </w:trPr>
        <w:tc>
          <w:tcPr>
            <w:tcW w:w="876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59AECBCB" w14:textId="77777777" w:rsidR="004A5814" w:rsidRPr="00DB26A2" w:rsidRDefault="004A5814" w:rsidP="001A794B">
            <w:pPr>
              <w:rPr>
                <w:rFonts w:ascii="Trebuchet MS" w:hAnsi="Trebuchet MS" w:cs="Arial"/>
              </w:rPr>
            </w:pPr>
            <w:r w:rsidRPr="00DB26A2">
              <w:rPr>
                <w:rFonts w:ascii="Trebuchet MS" w:hAnsi="Trebuchet MS" w:cs="Arial"/>
                <w:b/>
              </w:rPr>
              <w:t>1.- PODER ADJUDICADOR</w:t>
            </w:r>
          </w:p>
        </w:tc>
      </w:tr>
      <w:tr w:rsidR="004A5814" w:rsidRPr="00DB26A2" w14:paraId="09776B11"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919084" w14:textId="77777777" w:rsidR="004A5814" w:rsidRPr="00DB26A2" w:rsidRDefault="00FC5C72" w:rsidP="001A794B">
            <w:pPr>
              <w:rPr>
                <w:rFonts w:ascii="Trebuchet MS" w:hAnsi="Trebuchet MS" w:cs="Arial"/>
              </w:rPr>
            </w:pPr>
            <w:r w:rsidRPr="00DB26A2">
              <w:rPr>
                <w:rFonts w:ascii="Trebuchet MS" w:hAnsi="Trebuchet MS" w:cs="Arial"/>
              </w:rPr>
              <w:t>Entidad</w:t>
            </w:r>
            <w:r w:rsidR="004A5814" w:rsidRPr="00DB26A2">
              <w:rPr>
                <w:rFonts w:ascii="Trebuchet MS" w:hAnsi="Trebuchet MS" w:cs="Arial"/>
              </w:rPr>
              <w:t xml:space="preserve"> contratante</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61F16B" w14:textId="77777777" w:rsidR="004A5814" w:rsidRPr="00DB26A2" w:rsidRDefault="00FC5C72" w:rsidP="001A794B">
            <w:pPr>
              <w:rPr>
                <w:rFonts w:ascii="Trebuchet MS" w:hAnsi="Trebuchet MS" w:cs="Arial"/>
              </w:rPr>
            </w:pPr>
            <w:r w:rsidRPr="00DB26A2">
              <w:rPr>
                <w:rFonts w:ascii="Trebuchet MS" w:hAnsi="Trebuchet MS" w:cs="Arial"/>
              </w:rPr>
              <w:t>Izfe, S.A.</w:t>
            </w:r>
          </w:p>
        </w:tc>
      </w:tr>
      <w:tr w:rsidR="00C001EE" w:rsidRPr="00DB26A2" w14:paraId="234F2D96" w14:textId="77777777" w:rsidTr="00710278">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5332CF" w14:textId="77777777" w:rsidR="00C001EE" w:rsidRPr="00DB26A2" w:rsidRDefault="00C001EE" w:rsidP="001A794B">
            <w:pPr>
              <w:rPr>
                <w:rFonts w:ascii="Trebuchet MS" w:hAnsi="Trebuchet MS" w:cs="Arial"/>
              </w:rPr>
            </w:pPr>
            <w:r w:rsidRPr="00DB26A2">
              <w:rPr>
                <w:rFonts w:ascii="Trebuchet MS" w:hAnsi="Trebuchet MS" w:cs="Arial"/>
              </w:rPr>
              <w:t>Órgano de contratación</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D0FB8E" w14:textId="37A1C7F2" w:rsidR="00C001EE" w:rsidRPr="00781AEA" w:rsidRDefault="00EB51CC" w:rsidP="00066218">
            <w:pPr>
              <w:jc w:val="both"/>
              <w:rPr>
                <w:rFonts w:ascii="Trebuchet MS" w:hAnsi="Trebuchet MS" w:cs="Arial"/>
                <w:highlight w:val="green"/>
              </w:rPr>
            </w:pPr>
            <w:r w:rsidRPr="0032283A">
              <w:rPr>
                <w:rFonts w:ascii="Trebuchet MS" w:hAnsi="Trebuchet MS"/>
              </w:rPr>
              <w:t xml:space="preserve">Dirección General y Presidencia </w:t>
            </w:r>
            <w:r w:rsidR="00066218">
              <w:rPr>
                <w:rFonts w:ascii="Trebuchet MS" w:hAnsi="Trebuchet MS"/>
              </w:rPr>
              <w:t>o</w:t>
            </w:r>
            <w:r w:rsidRPr="0032283A">
              <w:rPr>
                <w:rFonts w:ascii="Trebuchet MS" w:hAnsi="Trebuchet MS"/>
              </w:rPr>
              <w:t xml:space="preserve"> Vicepresidencia del Consejo de Administración de Izfe, S.A.</w:t>
            </w:r>
          </w:p>
        </w:tc>
      </w:tr>
      <w:tr w:rsidR="00C001EE" w:rsidRPr="00DB26A2" w14:paraId="65C84771"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949368" w14:textId="77777777" w:rsidR="00C001EE" w:rsidRPr="00DB26A2" w:rsidRDefault="00C001EE" w:rsidP="001A794B">
            <w:pPr>
              <w:rPr>
                <w:rFonts w:ascii="Trebuchet MS" w:hAnsi="Trebuchet MS" w:cs="Arial"/>
              </w:rPr>
            </w:pPr>
            <w:r>
              <w:rPr>
                <w:rFonts w:ascii="Trebuchet MS" w:hAnsi="Trebuchet MS" w:cs="Arial"/>
              </w:rPr>
              <w:t>Dirección postal</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E7D44B" w14:textId="77777777" w:rsidR="00C001EE" w:rsidRPr="00026796" w:rsidRDefault="00C001EE" w:rsidP="00424B78">
            <w:pPr>
              <w:rPr>
                <w:rFonts w:ascii="Trebuchet MS" w:hAnsi="Trebuchet MS" w:cs="Arial"/>
              </w:rPr>
            </w:pPr>
            <w:r w:rsidRPr="00026796">
              <w:rPr>
                <w:rFonts w:ascii="Trebuchet MS" w:hAnsi="Trebuchet MS" w:cs="Arial"/>
              </w:rPr>
              <w:t>Paseo Miramón 168  20014 San Sebastián</w:t>
            </w:r>
          </w:p>
        </w:tc>
      </w:tr>
      <w:tr w:rsidR="00C001EE" w:rsidRPr="00DB26A2" w14:paraId="1220D4F6"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69A02D" w14:textId="77777777" w:rsidR="00C001EE" w:rsidRPr="00DB26A2" w:rsidRDefault="00C001EE" w:rsidP="001A794B">
            <w:pPr>
              <w:rPr>
                <w:rFonts w:ascii="Trebuchet MS" w:hAnsi="Trebuchet MS" w:cs="Arial"/>
              </w:rPr>
            </w:pPr>
            <w:r w:rsidRPr="00DB26A2">
              <w:rPr>
                <w:rFonts w:ascii="Trebuchet MS" w:hAnsi="Trebuchet MS" w:cs="Arial"/>
              </w:rPr>
              <w:t>Correo electrónico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32CE4B" w14:textId="77777777" w:rsidR="00C001EE" w:rsidRPr="00DB26A2" w:rsidRDefault="00B94165" w:rsidP="00424B78">
            <w:pPr>
              <w:rPr>
                <w:rFonts w:ascii="Trebuchet MS" w:hAnsi="Trebuchet MS" w:cs="Arial"/>
              </w:rPr>
            </w:pPr>
            <w:hyperlink r:id="rId12" w:history="1">
              <w:r w:rsidR="00C001EE" w:rsidRPr="00842DE1">
                <w:rPr>
                  <w:rStyle w:val="Hipervnculo"/>
                  <w:rFonts w:ascii="Trebuchet MS" w:hAnsi="Trebuchet MS" w:cs="Arial"/>
                </w:rPr>
                <w:t>kontratazioa@gipuzkoa.eus</w:t>
              </w:r>
            </w:hyperlink>
          </w:p>
        </w:tc>
      </w:tr>
    </w:tbl>
    <w:p w14:paraId="1096A04F" w14:textId="77777777" w:rsidR="004A5814" w:rsidRPr="00DB26A2" w:rsidRDefault="004A5814" w:rsidP="004A5814">
      <w:pPr>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CellMar>
          <w:left w:w="103" w:type="dxa"/>
        </w:tblCellMar>
        <w:tblLook w:val="0000" w:firstRow="0" w:lastRow="0" w:firstColumn="0" w:lastColumn="0" w:noHBand="0" w:noVBand="0"/>
      </w:tblPr>
      <w:tblGrid>
        <w:gridCol w:w="3374"/>
        <w:gridCol w:w="5386"/>
      </w:tblGrid>
      <w:tr w:rsidR="00701D87" w:rsidRPr="00DB26A2" w14:paraId="140AD2FF" w14:textId="77777777" w:rsidTr="00EA55C4">
        <w:trPr>
          <w:trHeight w:val="785"/>
        </w:trPr>
        <w:tc>
          <w:tcPr>
            <w:tcW w:w="3374" w:type="dxa"/>
            <w:shd w:val="clear" w:color="auto" w:fill="FFFFFF"/>
            <w:vAlign w:val="center"/>
          </w:tcPr>
          <w:p w14:paraId="7D90C05A" w14:textId="77777777" w:rsidR="00701D87" w:rsidRPr="00DB26A2" w:rsidRDefault="00701D87" w:rsidP="001A794B">
            <w:pPr>
              <w:rPr>
                <w:rFonts w:ascii="Trebuchet MS" w:hAnsi="Trebuchet MS" w:cs="Arial"/>
              </w:rPr>
            </w:pPr>
            <w:r w:rsidRPr="00DB26A2">
              <w:rPr>
                <w:rFonts w:ascii="Trebuchet MS" w:hAnsi="Trebuchet MS" w:cs="Arial"/>
                <w:b/>
              </w:rPr>
              <w:t>2.- PERFIL DE CONTRATANTE:</w:t>
            </w:r>
          </w:p>
        </w:tc>
        <w:tc>
          <w:tcPr>
            <w:tcW w:w="5386" w:type="dxa"/>
            <w:shd w:val="clear" w:color="auto" w:fill="FFFFFF"/>
            <w:vAlign w:val="center"/>
          </w:tcPr>
          <w:p w14:paraId="35302BBD" w14:textId="59469159" w:rsidR="00701D87" w:rsidRPr="00DB26A2" w:rsidRDefault="00B94165" w:rsidP="00424B78">
            <w:pPr>
              <w:rPr>
                <w:rFonts w:ascii="Trebuchet MS" w:hAnsi="Trebuchet MS" w:cs="Arial"/>
              </w:rPr>
            </w:pPr>
            <w:hyperlink r:id="rId13" w:history="1">
              <w:r w:rsidR="00254730" w:rsidRPr="000B62FB">
                <w:rPr>
                  <w:rStyle w:val="Hipervnculo"/>
                  <w:rFonts w:ascii="Trebuchet MS" w:hAnsi="Trebuchet MS" w:cs="Arial"/>
                </w:rPr>
                <w:t>https://www.izfe.eus/es/sobre-izfe/perfil-contratante/desde-2017</w:t>
              </w:r>
            </w:hyperlink>
          </w:p>
        </w:tc>
      </w:tr>
    </w:tbl>
    <w:p w14:paraId="7E4D323C" w14:textId="77777777" w:rsidR="004A5814" w:rsidRPr="00DB26A2" w:rsidRDefault="004A5814" w:rsidP="004A5814">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515"/>
        <w:gridCol w:w="3119"/>
        <w:gridCol w:w="425"/>
        <w:gridCol w:w="1701"/>
      </w:tblGrid>
      <w:tr w:rsidR="004A5814" w:rsidRPr="00DB26A2" w14:paraId="2DAE8974" w14:textId="77777777"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728D3170" w14:textId="77777777" w:rsidR="004A5814" w:rsidRPr="00DB26A2" w:rsidRDefault="004A5814" w:rsidP="001A794B">
            <w:pPr>
              <w:rPr>
                <w:rFonts w:ascii="Trebuchet MS" w:hAnsi="Trebuchet MS" w:cs="Arial"/>
              </w:rPr>
            </w:pPr>
            <w:r w:rsidRPr="00DB26A2">
              <w:rPr>
                <w:rFonts w:ascii="Trebuchet MS" w:hAnsi="Trebuchet MS" w:cs="Arial"/>
                <w:b/>
              </w:rPr>
              <w:t>3.- OBJETO DEL CONTRATO</w:t>
            </w:r>
          </w:p>
        </w:tc>
      </w:tr>
      <w:tr w:rsidR="004A5814" w:rsidRPr="00DB26A2" w14:paraId="6007C6E9" w14:textId="77777777" w:rsidTr="00781AEA">
        <w:trPr>
          <w:trHeight w:val="706"/>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BDBF30C" w14:textId="7C0725BE" w:rsidR="007375A6" w:rsidRPr="0092403F" w:rsidRDefault="00134488" w:rsidP="002472D2">
            <w:pPr>
              <w:spacing w:before="60" w:after="60"/>
              <w:jc w:val="both"/>
              <w:rPr>
                <w:rFonts w:ascii="Trebuchet MS" w:hAnsi="Trebuchet MS"/>
              </w:rPr>
            </w:pPr>
            <w:r w:rsidRPr="00D4185D">
              <w:rPr>
                <w:rFonts w:ascii="Trebuchet MS" w:hAnsi="Trebuchet MS" w:cs="Arial"/>
              </w:rPr>
              <w:t xml:space="preserve">Contratación del suministro, instalación, configuración, </w:t>
            </w:r>
            <w:r w:rsidR="00781AEA">
              <w:rPr>
                <w:rFonts w:ascii="Trebuchet MS" w:hAnsi="Trebuchet MS" w:cs="Arial"/>
              </w:rPr>
              <w:t xml:space="preserve">puesta en marcha, </w:t>
            </w:r>
            <w:r w:rsidRPr="00D4185D">
              <w:rPr>
                <w:rFonts w:ascii="Trebuchet MS" w:hAnsi="Trebuchet MS" w:cs="Arial"/>
              </w:rPr>
              <w:t xml:space="preserve">soporte y mantenimiento de cortafuegos y </w:t>
            </w:r>
            <w:r w:rsidR="00781AEA">
              <w:rPr>
                <w:rFonts w:ascii="Trebuchet MS" w:hAnsi="Trebuchet MS" w:cs="Arial"/>
              </w:rPr>
              <w:t>la</w:t>
            </w:r>
            <w:r w:rsidRPr="00D4185D">
              <w:rPr>
                <w:rFonts w:ascii="Trebuchet MS" w:hAnsi="Trebuchet MS" w:cs="Arial"/>
              </w:rPr>
              <w:t>s licencias de servicio asociadas</w:t>
            </w:r>
            <w:r w:rsidR="00005F13">
              <w:rPr>
                <w:rFonts w:ascii="Trebuchet MS" w:hAnsi="Trebuchet MS" w:cs="Arial"/>
              </w:rPr>
              <w:t>, de acuerdo con lo indicado en el presente Pliego y en el Pliego de Bases Técnicas</w:t>
            </w:r>
            <w:r w:rsidRPr="00D4185D">
              <w:rPr>
                <w:rFonts w:ascii="Trebuchet MS" w:hAnsi="Trebuchet MS" w:cs="Arial"/>
              </w:rPr>
              <w:t>.</w:t>
            </w:r>
            <w:r w:rsidR="007375A6">
              <w:rPr>
                <w:rStyle w:val="eop"/>
                <w:rFonts w:ascii="Trebuchet MS" w:eastAsiaTheme="minorEastAsia" w:hAnsi="Trebuchet MS" w:cs="Segoe UI"/>
                <w:sz w:val="22"/>
                <w:szCs w:val="22"/>
              </w:rPr>
              <w:t> </w:t>
            </w:r>
          </w:p>
        </w:tc>
      </w:tr>
      <w:tr w:rsidR="004A5814" w:rsidRPr="00DB26A2" w14:paraId="37599DFC" w14:textId="77777777" w:rsidTr="00781AEA">
        <w:trPr>
          <w:trHeight w:val="546"/>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FAC12C9" w14:textId="2AAA807A" w:rsidR="0002451B" w:rsidRPr="0002451B" w:rsidRDefault="004A5814" w:rsidP="00EE05D0">
            <w:pPr>
              <w:tabs>
                <w:tab w:val="left" w:pos="1428"/>
                <w:tab w:val="left" w:pos="2704"/>
              </w:tabs>
              <w:rPr>
                <w:rFonts w:ascii="Trebuchet MS" w:hAnsi="Trebuchet MS" w:cs="Arial"/>
              </w:rPr>
            </w:pPr>
            <w:r w:rsidRPr="0002451B">
              <w:rPr>
                <w:rFonts w:ascii="Trebuchet MS" w:hAnsi="Trebuchet MS" w:cs="Arial"/>
              </w:rPr>
              <w:t>Código(s) CPV</w:t>
            </w:r>
            <w:r w:rsidR="00EE05D0">
              <w:rPr>
                <w:rFonts w:ascii="Trebuchet MS" w:hAnsi="Trebuchet MS" w:cs="Arial"/>
              </w:rPr>
              <w:t xml:space="preserve">: </w:t>
            </w:r>
            <w:r w:rsidR="0002451B" w:rsidRPr="0002451B">
              <w:rPr>
                <w:rFonts w:ascii="Trebuchet MS" w:hAnsi="Trebuchet MS" w:cs="Arial"/>
              </w:rPr>
              <w:tab/>
            </w:r>
            <w:r w:rsidR="00134488" w:rsidRPr="00F6438E">
              <w:rPr>
                <w:rFonts w:ascii="Trebuchet MS" w:hAnsi="Trebuchet MS" w:cs="Arial"/>
              </w:rPr>
              <w:t>CPV 32424000-1 Infraestructura de red</w:t>
            </w:r>
          </w:p>
        </w:tc>
      </w:tr>
      <w:tr w:rsidR="004A5814" w:rsidRPr="00DB26A2" w14:paraId="0C171E2E" w14:textId="77777777" w:rsidTr="001A794B">
        <w:trPr>
          <w:trHeight w:hRule="exact" w:val="284"/>
        </w:trPr>
        <w:tc>
          <w:tcPr>
            <w:tcW w:w="3515" w:type="dxa"/>
            <w:vMerge w:val="restart"/>
            <w:tcBorders>
              <w:top w:val="single" w:sz="4" w:space="0" w:color="000000"/>
              <w:left w:val="single" w:sz="4" w:space="0" w:color="000000"/>
            </w:tcBorders>
            <w:shd w:val="clear" w:color="auto" w:fill="FFFFFF"/>
            <w:vAlign w:val="center"/>
          </w:tcPr>
          <w:p w14:paraId="040E94DB" w14:textId="77777777" w:rsidR="004A5814" w:rsidRPr="00DB26A2" w:rsidRDefault="004A5814" w:rsidP="001A794B">
            <w:pPr>
              <w:ind w:right="-1530"/>
              <w:rPr>
                <w:rFonts w:ascii="Trebuchet MS" w:hAnsi="Trebuchet MS" w:cs="Arial"/>
              </w:rPr>
            </w:pPr>
            <w:r w:rsidRPr="00DB26A2">
              <w:rPr>
                <w:rFonts w:ascii="Trebuchet MS" w:hAnsi="Trebuchet MS" w:cs="Arial"/>
              </w:rPr>
              <w:t xml:space="preserve">Posibilidad de licitar por lotes </w:t>
            </w:r>
          </w:p>
        </w:tc>
        <w:tc>
          <w:tcPr>
            <w:tcW w:w="3119" w:type="dxa"/>
            <w:tcBorders>
              <w:top w:val="single" w:sz="4" w:space="0" w:color="000000"/>
              <w:right w:val="single" w:sz="4" w:space="0" w:color="000000"/>
            </w:tcBorders>
            <w:shd w:val="clear" w:color="auto" w:fill="FFFFFF"/>
            <w:vAlign w:val="center"/>
          </w:tcPr>
          <w:p w14:paraId="3E7153E6"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1CAC7D31" w14:textId="77777777" w:rsidR="004A5814" w:rsidRPr="00DB26A2" w:rsidRDefault="004A5814" w:rsidP="001A794B">
            <w:pPr>
              <w:jc w:val="center"/>
              <w:rPr>
                <w:rFonts w:ascii="Trebuchet MS" w:hAnsi="Trebuchet MS" w:cs="Arial"/>
                <w:b/>
                <w:bCs/>
              </w:rPr>
            </w:pPr>
          </w:p>
        </w:tc>
        <w:tc>
          <w:tcPr>
            <w:tcW w:w="1701" w:type="dxa"/>
            <w:tcBorders>
              <w:top w:val="single" w:sz="4" w:space="0" w:color="000000"/>
              <w:left w:val="single" w:sz="4" w:space="0" w:color="000000"/>
              <w:right w:val="single" w:sz="4" w:space="0" w:color="000000"/>
            </w:tcBorders>
            <w:shd w:val="clear" w:color="auto" w:fill="FFFFFF"/>
            <w:vAlign w:val="center"/>
          </w:tcPr>
          <w:p w14:paraId="204B8417" w14:textId="77777777" w:rsidR="004A5814" w:rsidRPr="00DB26A2" w:rsidRDefault="004A5814" w:rsidP="001A794B">
            <w:pPr>
              <w:rPr>
                <w:rFonts w:ascii="Trebuchet MS" w:hAnsi="Trebuchet MS" w:cs="Arial"/>
              </w:rPr>
            </w:pPr>
          </w:p>
        </w:tc>
      </w:tr>
      <w:tr w:rsidR="004A5814" w:rsidRPr="00DB26A2" w14:paraId="7EEEDDA8" w14:textId="77777777" w:rsidTr="00EF29E0">
        <w:trPr>
          <w:trHeight w:hRule="exact" w:val="276"/>
        </w:trPr>
        <w:tc>
          <w:tcPr>
            <w:tcW w:w="3515" w:type="dxa"/>
            <w:vMerge/>
            <w:tcBorders>
              <w:left w:val="single" w:sz="4" w:space="0" w:color="000000"/>
              <w:bottom w:val="single" w:sz="4" w:space="0" w:color="000000"/>
            </w:tcBorders>
            <w:shd w:val="clear" w:color="auto" w:fill="FFFFFF"/>
            <w:vAlign w:val="center"/>
          </w:tcPr>
          <w:p w14:paraId="6DED8A8C" w14:textId="77777777" w:rsidR="004A5814" w:rsidRPr="00DB26A2" w:rsidRDefault="004A5814" w:rsidP="001A794B">
            <w:pPr>
              <w:rPr>
                <w:rFonts w:ascii="Trebuchet MS" w:hAnsi="Trebuchet MS" w:cs="Arial"/>
              </w:rPr>
            </w:pPr>
          </w:p>
        </w:tc>
        <w:tc>
          <w:tcPr>
            <w:tcW w:w="3119" w:type="dxa"/>
            <w:tcBorders>
              <w:bottom w:val="single" w:sz="4" w:space="0" w:color="000000"/>
              <w:right w:val="single" w:sz="4" w:space="0" w:color="000000"/>
            </w:tcBorders>
            <w:shd w:val="clear" w:color="auto" w:fill="FFFFFF"/>
            <w:vAlign w:val="center"/>
          </w:tcPr>
          <w:p w14:paraId="4CE913C5" w14:textId="77777777" w:rsidR="004A5814" w:rsidRPr="00DB26A2" w:rsidRDefault="004A5814" w:rsidP="001A794B">
            <w:pPr>
              <w:ind w:left="1031"/>
              <w:jc w:val="right"/>
              <w:rPr>
                <w:rFonts w:ascii="Trebuchet MS" w:hAnsi="Trebuchet MS" w:cs="Arial"/>
              </w:rPr>
            </w:pPr>
            <w:r w:rsidRPr="00DB26A2">
              <w:rPr>
                <w:rFonts w:ascii="Trebuchet MS" w:hAnsi="Trebuchet MS" w:cs="Arial"/>
              </w:rPr>
              <w:t>NO</w:t>
            </w:r>
          </w:p>
        </w:tc>
        <w:tc>
          <w:tcPr>
            <w:tcW w:w="425" w:type="dxa"/>
            <w:tcBorders>
              <w:top w:val="single" w:sz="2" w:space="0" w:color="000000"/>
              <w:left w:val="single" w:sz="2" w:space="0" w:color="000000"/>
              <w:bottom w:val="single" w:sz="4" w:space="0" w:color="000000"/>
              <w:right w:val="single" w:sz="2" w:space="0" w:color="000000"/>
            </w:tcBorders>
            <w:shd w:val="clear" w:color="auto" w:fill="FFFFFF"/>
            <w:vAlign w:val="center"/>
          </w:tcPr>
          <w:p w14:paraId="24A85099" w14:textId="77777777" w:rsidR="004A5814" w:rsidRPr="00EE05D0" w:rsidRDefault="001A794B" w:rsidP="001A794B">
            <w:pPr>
              <w:jc w:val="center"/>
              <w:rPr>
                <w:rFonts w:ascii="Trebuchet MS" w:hAnsi="Trebuchet MS" w:cs="Arial"/>
                <w:b/>
                <w:bCs/>
              </w:rPr>
            </w:pPr>
            <w:r w:rsidRPr="00EE05D0">
              <w:rPr>
                <w:rFonts w:ascii="Trebuchet MS" w:hAnsi="Trebuchet MS" w:cs="Arial"/>
                <w:b/>
                <w:bCs/>
              </w:rPr>
              <w:t>X</w:t>
            </w:r>
          </w:p>
        </w:tc>
        <w:tc>
          <w:tcPr>
            <w:tcW w:w="1701" w:type="dxa"/>
            <w:tcBorders>
              <w:left w:val="single" w:sz="4" w:space="0" w:color="000000"/>
              <w:bottom w:val="single" w:sz="4" w:space="0" w:color="000000"/>
              <w:right w:val="single" w:sz="4" w:space="0" w:color="000000"/>
            </w:tcBorders>
            <w:shd w:val="clear" w:color="auto" w:fill="FFFFFF"/>
            <w:vAlign w:val="center"/>
          </w:tcPr>
          <w:p w14:paraId="6828C3DD" w14:textId="77777777" w:rsidR="004A5814" w:rsidRPr="00DB26A2" w:rsidRDefault="004A5814" w:rsidP="001A794B">
            <w:pPr>
              <w:rPr>
                <w:rFonts w:ascii="Trebuchet MS" w:hAnsi="Trebuchet MS" w:cs="Arial"/>
              </w:rPr>
            </w:pPr>
          </w:p>
        </w:tc>
      </w:tr>
    </w:tbl>
    <w:p w14:paraId="2CBA7736" w14:textId="77777777" w:rsidR="004A5814" w:rsidRDefault="004A5814" w:rsidP="004A5814">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289"/>
        <w:gridCol w:w="4653"/>
        <w:gridCol w:w="282"/>
        <w:gridCol w:w="536"/>
      </w:tblGrid>
      <w:tr w:rsidR="00026796" w:rsidRPr="006918E8" w14:paraId="19DD0E91" w14:textId="77777777" w:rsidTr="00F6293A">
        <w:trPr>
          <w:trHeight w:val="292"/>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087C0BCB" w14:textId="77777777" w:rsidR="00026796" w:rsidRPr="006918E8" w:rsidRDefault="00026796" w:rsidP="00026796">
            <w:pPr>
              <w:spacing w:line="240" w:lineRule="atLeast"/>
              <w:jc w:val="both"/>
              <w:rPr>
                <w:rFonts w:ascii="Arial" w:hAnsi="Arial" w:cs="Arial"/>
                <w:szCs w:val="22"/>
                <w:lang w:eastAsia="en-US"/>
              </w:rPr>
            </w:pPr>
            <w:bookmarkStart w:id="1" w:name="CC_4"/>
            <w:r w:rsidRPr="006918E8">
              <w:rPr>
                <w:rFonts w:ascii="Arial" w:hAnsi="Arial" w:cs="Arial"/>
                <w:b/>
                <w:szCs w:val="22"/>
                <w:lang w:eastAsia="en-US"/>
              </w:rPr>
              <w:t>4.-</w:t>
            </w:r>
            <w:bookmarkEnd w:id="1"/>
            <w:r w:rsidRPr="006918E8">
              <w:rPr>
                <w:rFonts w:ascii="Arial" w:hAnsi="Arial" w:cs="Arial"/>
                <w:b/>
                <w:szCs w:val="22"/>
                <w:lang w:eastAsia="en-US"/>
              </w:rPr>
              <w:t xml:space="preserve"> PRESUPUESTO BASE DE LICITACIÓN (IVA INCLUIDO)</w:t>
            </w:r>
          </w:p>
        </w:tc>
      </w:tr>
      <w:tr w:rsidR="00026796" w:rsidRPr="006918E8" w14:paraId="19842C7B" w14:textId="77777777" w:rsidTr="00F6293A">
        <w:trPr>
          <w:trHeight w:hRule="exact" w:val="188"/>
        </w:trPr>
        <w:tc>
          <w:tcPr>
            <w:tcW w:w="3289" w:type="dxa"/>
            <w:vMerge w:val="restart"/>
            <w:tcBorders>
              <w:top w:val="single" w:sz="4" w:space="0" w:color="000000"/>
              <w:left w:val="single" w:sz="4" w:space="0" w:color="000000"/>
              <w:right w:val="single" w:sz="4" w:space="0" w:color="000000"/>
            </w:tcBorders>
            <w:shd w:val="clear" w:color="auto" w:fill="FFFFFF"/>
            <w:vAlign w:val="center"/>
          </w:tcPr>
          <w:p w14:paraId="50847D68" w14:textId="77777777" w:rsidR="00026796" w:rsidRPr="006918E8" w:rsidRDefault="00026796" w:rsidP="00026796">
            <w:pPr>
              <w:spacing w:line="240" w:lineRule="atLeast"/>
              <w:jc w:val="both"/>
              <w:rPr>
                <w:rFonts w:ascii="Arial" w:hAnsi="Arial" w:cs="Arial"/>
                <w:szCs w:val="22"/>
                <w:lang w:eastAsia="en-US"/>
              </w:rPr>
            </w:pPr>
            <w:r w:rsidRPr="006918E8">
              <w:rPr>
                <w:rFonts w:ascii="Arial" w:hAnsi="Arial" w:cs="Arial"/>
                <w:szCs w:val="22"/>
                <w:lang w:eastAsia="en-US"/>
              </w:rPr>
              <w:t>Sistema de determinación del precio</w:t>
            </w:r>
          </w:p>
        </w:tc>
        <w:tc>
          <w:tcPr>
            <w:tcW w:w="4653" w:type="dxa"/>
            <w:tcBorders>
              <w:top w:val="single" w:sz="4" w:space="0" w:color="000000"/>
              <w:left w:val="single" w:sz="4" w:space="0" w:color="000000"/>
            </w:tcBorders>
            <w:shd w:val="clear" w:color="auto" w:fill="FFFFFF"/>
          </w:tcPr>
          <w:p w14:paraId="05CBE97C" w14:textId="77777777" w:rsidR="00026796" w:rsidRPr="006918E8" w:rsidRDefault="00026796" w:rsidP="00026796">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14:paraId="7AC8E055" w14:textId="77777777" w:rsidR="00026796" w:rsidRPr="006918E8" w:rsidRDefault="00026796" w:rsidP="00026796">
            <w:pPr>
              <w:spacing w:line="240" w:lineRule="atLeast"/>
              <w:rPr>
                <w:rFonts w:ascii="Arial" w:hAnsi="Arial" w:cs="Arial"/>
                <w:bCs/>
                <w:sz w:val="16"/>
                <w:szCs w:val="16"/>
                <w:lang w:eastAsia="en-US"/>
              </w:rPr>
            </w:pPr>
          </w:p>
        </w:tc>
        <w:tc>
          <w:tcPr>
            <w:tcW w:w="536" w:type="dxa"/>
            <w:tcBorders>
              <w:top w:val="single" w:sz="4" w:space="0" w:color="000000"/>
              <w:left w:val="nil"/>
              <w:right w:val="single" w:sz="4" w:space="0" w:color="000000"/>
            </w:tcBorders>
            <w:shd w:val="clear" w:color="auto" w:fill="FFFFFF"/>
          </w:tcPr>
          <w:p w14:paraId="0753161E" w14:textId="77777777" w:rsidR="00026796" w:rsidRPr="006918E8" w:rsidRDefault="00026796" w:rsidP="00026796">
            <w:pPr>
              <w:spacing w:line="240" w:lineRule="atLeast"/>
              <w:rPr>
                <w:rFonts w:ascii="Arial" w:hAnsi="Arial" w:cs="Arial"/>
                <w:bCs/>
                <w:sz w:val="16"/>
                <w:szCs w:val="16"/>
                <w:lang w:eastAsia="en-US"/>
              </w:rPr>
            </w:pPr>
          </w:p>
        </w:tc>
      </w:tr>
      <w:tr w:rsidR="00026796" w:rsidRPr="006918E8" w14:paraId="0B0410A4" w14:textId="77777777" w:rsidTr="00F6293A">
        <w:trPr>
          <w:trHeight w:hRule="exact" w:val="284"/>
        </w:trPr>
        <w:tc>
          <w:tcPr>
            <w:tcW w:w="3289" w:type="dxa"/>
            <w:vMerge/>
            <w:tcBorders>
              <w:left w:val="single" w:sz="4" w:space="0" w:color="000000"/>
              <w:right w:val="single" w:sz="4" w:space="0" w:color="000000"/>
            </w:tcBorders>
            <w:shd w:val="clear" w:color="auto" w:fill="FFFFFF"/>
            <w:vAlign w:val="center"/>
          </w:tcPr>
          <w:p w14:paraId="7EAB2B45" w14:textId="77777777" w:rsidR="00026796" w:rsidRPr="006918E8" w:rsidRDefault="00026796" w:rsidP="00026796">
            <w:pPr>
              <w:spacing w:line="240" w:lineRule="atLeast"/>
              <w:jc w:val="both"/>
              <w:rPr>
                <w:rFonts w:ascii="Arial" w:hAnsi="Arial" w:cs="Arial"/>
                <w:szCs w:val="22"/>
                <w:lang w:eastAsia="en-US"/>
              </w:rPr>
            </w:pPr>
          </w:p>
        </w:tc>
        <w:tc>
          <w:tcPr>
            <w:tcW w:w="4653" w:type="dxa"/>
            <w:tcBorders>
              <w:left w:val="single" w:sz="4" w:space="0" w:color="000000"/>
              <w:right w:val="single" w:sz="8" w:space="0" w:color="000000"/>
            </w:tcBorders>
            <w:shd w:val="clear" w:color="auto" w:fill="FFFFFF"/>
            <w:vAlign w:val="center"/>
          </w:tcPr>
          <w:p w14:paraId="07A7E5F0" w14:textId="77777777" w:rsidR="00026796" w:rsidRPr="006918E8" w:rsidRDefault="00026796" w:rsidP="00026796">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2CE301" w14:textId="77777777" w:rsidR="00026796" w:rsidRPr="006918E8" w:rsidRDefault="00026796" w:rsidP="00026796">
            <w:pPr>
              <w:spacing w:line="240" w:lineRule="atLeast"/>
              <w:jc w:val="center"/>
              <w:rPr>
                <w:rFonts w:ascii="Arial" w:hAnsi="Arial" w:cs="Arial"/>
                <w:bCs/>
                <w:szCs w:val="22"/>
                <w:lang w:eastAsia="en-US"/>
              </w:rPr>
            </w:pPr>
          </w:p>
        </w:tc>
        <w:tc>
          <w:tcPr>
            <w:tcW w:w="536" w:type="dxa"/>
            <w:tcBorders>
              <w:left w:val="single" w:sz="8" w:space="0" w:color="000000"/>
              <w:right w:val="single" w:sz="4" w:space="0" w:color="000000"/>
            </w:tcBorders>
            <w:shd w:val="clear" w:color="auto" w:fill="FFFFFF"/>
          </w:tcPr>
          <w:p w14:paraId="080D8DC2" w14:textId="77777777" w:rsidR="00026796" w:rsidRPr="006918E8" w:rsidRDefault="00026796" w:rsidP="00026796">
            <w:pPr>
              <w:spacing w:line="240" w:lineRule="atLeast"/>
              <w:jc w:val="center"/>
              <w:rPr>
                <w:rFonts w:ascii="Arial" w:hAnsi="Arial" w:cs="Arial"/>
                <w:bCs/>
                <w:sz w:val="16"/>
                <w:szCs w:val="16"/>
                <w:lang w:eastAsia="en-US"/>
              </w:rPr>
            </w:pPr>
          </w:p>
        </w:tc>
      </w:tr>
      <w:tr w:rsidR="00026796" w:rsidRPr="006918E8" w14:paraId="7B67DAD0" w14:textId="77777777" w:rsidTr="00F6293A">
        <w:trPr>
          <w:trHeight w:hRule="exact" w:val="134"/>
        </w:trPr>
        <w:tc>
          <w:tcPr>
            <w:tcW w:w="3289" w:type="dxa"/>
            <w:vMerge/>
            <w:tcBorders>
              <w:left w:val="single" w:sz="4" w:space="0" w:color="000000"/>
              <w:right w:val="single" w:sz="4" w:space="0" w:color="000000"/>
            </w:tcBorders>
            <w:shd w:val="clear" w:color="auto" w:fill="FFFFFF"/>
            <w:vAlign w:val="center"/>
          </w:tcPr>
          <w:p w14:paraId="35FF09CB" w14:textId="77777777" w:rsidR="00026796" w:rsidRPr="006918E8" w:rsidRDefault="00026796" w:rsidP="00026796">
            <w:pPr>
              <w:spacing w:line="240" w:lineRule="atLeast"/>
              <w:jc w:val="both"/>
              <w:rPr>
                <w:rFonts w:ascii="Arial" w:hAnsi="Arial" w:cs="Arial"/>
                <w:szCs w:val="22"/>
                <w:lang w:eastAsia="en-US"/>
              </w:rPr>
            </w:pPr>
          </w:p>
        </w:tc>
        <w:tc>
          <w:tcPr>
            <w:tcW w:w="4653" w:type="dxa"/>
            <w:tcBorders>
              <w:left w:val="single" w:sz="4" w:space="0" w:color="000000"/>
            </w:tcBorders>
            <w:shd w:val="clear" w:color="auto" w:fill="FFFFFF"/>
          </w:tcPr>
          <w:p w14:paraId="14277CA7" w14:textId="77777777" w:rsidR="00026796" w:rsidRPr="006918E8" w:rsidRDefault="00026796" w:rsidP="00026796">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14:paraId="49E5C638" w14:textId="77777777" w:rsidR="00026796" w:rsidRPr="006918E8" w:rsidRDefault="00026796" w:rsidP="00026796">
            <w:pPr>
              <w:spacing w:line="240" w:lineRule="atLeast"/>
              <w:rPr>
                <w:rFonts w:ascii="Arial" w:hAnsi="Arial" w:cs="Arial"/>
                <w:bCs/>
                <w:sz w:val="16"/>
                <w:szCs w:val="16"/>
                <w:lang w:eastAsia="en-US"/>
              </w:rPr>
            </w:pPr>
          </w:p>
        </w:tc>
        <w:tc>
          <w:tcPr>
            <w:tcW w:w="536" w:type="dxa"/>
            <w:tcBorders>
              <w:right w:val="single" w:sz="4" w:space="0" w:color="000000"/>
            </w:tcBorders>
            <w:shd w:val="clear" w:color="auto" w:fill="FFFFFF"/>
          </w:tcPr>
          <w:p w14:paraId="0EF22AFD" w14:textId="77777777" w:rsidR="00026796" w:rsidRPr="006918E8" w:rsidRDefault="00026796" w:rsidP="00026796">
            <w:pPr>
              <w:spacing w:line="240" w:lineRule="atLeast"/>
              <w:rPr>
                <w:rFonts w:ascii="Arial" w:hAnsi="Arial" w:cs="Arial"/>
                <w:bCs/>
                <w:sz w:val="16"/>
                <w:szCs w:val="16"/>
                <w:lang w:eastAsia="en-US"/>
              </w:rPr>
            </w:pPr>
          </w:p>
        </w:tc>
      </w:tr>
      <w:tr w:rsidR="00026796" w:rsidRPr="006918E8" w14:paraId="1FCAD692" w14:textId="77777777" w:rsidTr="00F6293A">
        <w:trPr>
          <w:trHeight w:hRule="exact" w:val="284"/>
        </w:trPr>
        <w:tc>
          <w:tcPr>
            <w:tcW w:w="3289" w:type="dxa"/>
            <w:vMerge/>
            <w:tcBorders>
              <w:left w:val="single" w:sz="4" w:space="0" w:color="000000"/>
              <w:right w:val="single" w:sz="4" w:space="0" w:color="000000"/>
            </w:tcBorders>
            <w:shd w:val="clear" w:color="auto" w:fill="FFFFFF"/>
            <w:vAlign w:val="center"/>
          </w:tcPr>
          <w:p w14:paraId="5A425286" w14:textId="77777777" w:rsidR="00026796" w:rsidRPr="006918E8" w:rsidRDefault="00026796" w:rsidP="00026796">
            <w:pPr>
              <w:spacing w:line="240" w:lineRule="atLeast"/>
              <w:jc w:val="both"/>
              <w:rPr>
                <w:rFonts w:ascii="Arial" w:hAnsi="Arial" w:cs="Arial"/>
                <w:szCs w:val="22"/>
                <w:lang w:eastAsia="en-US"/>
              </w:rPr>
            </w:pPr>
          </w:p>
        </w:tc>
        <w:tc>
          <w:tcPr>
            <w:tcW w:w="4653" w:type="dxa"/>
            <w:tcBorders>
              <w:left w:val="single" w:sz="4" w:space="0" w:color="000000"/>
              <w:right w:val="single" w:sz="8" w:space="0" w:color="000000"/>
            </w:tcBorders>
            <w:shd w:val="clear" w:color="auto" w:fill="FFFFFF"/>
            <w:vAlign w:val="center"/>
          </w:tcPr>
          <w:p w14:paraId="3D64CD59" w14:textId="77777777" w:rsidR="00026796" w:rsidRPr="006918E8" w:rsidRDefault="00026796" w:rsidP="00026796">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26B409" w14:textId="77777777" w:rsidR="00026796" w:rsidRPr="006918E8" w:rsidRDefault="00026796" w:rsidP="00026796">
            <w:pPr>
              <w:spacing w:line="240" w:lineRule="atLeast"/>
              <w:jc w:val="center"/>
              <w:rPr>
                <w:rFonts w:ascii="Arial" w:hAnsi="Arial" w:cs="Arial"/>
                <w:bCs/>
                <w:szCs w:val="22"/>
                <w:lang w:eastAsia="en-US"/>
              </w:rPr>
            </w:pPr>
          </w:p>
        </w:tc>
        <w:tc>
          <w:tcPr>
            <w:tcW w:w="536" w:type="dxa"/>
            <w:tcBorders>
              <w:left w:val="single" w:sz="8" w:space="0" w:color="000000"/>
              <w:right w:val="single" w:sz="4" w:space="0" w:color="000000"/>
            </w:tcBorders>
            <w:shd w:val="clear" w:color="auto" w:fill="FFFFFF"/>
          </w:tcPr>
          <w:p w14:paraId="6AD59BE7" w14:textId="77777777" w:rsidR="00026796" w:rsidRPr="006918E8" w:rsidRDefault="00026796" w:rsidP="00026796">
            <w:pPr>
              <w:spacing w:line="240" w:lineRule="atLeast"/>
              <w:jc w:val="center"/>
              <w:rPr>
                <w:rFonts w:ascii="Arial" w:hAnsi="Arial" w:cs="Arial"/>
                <w:bCs/>
                <w:sz w:val="16"/>
                <w:szCs w:val="16"/>
                <w:lang w:eastAsia="en-US"/>
              </w:rPr>
            </w:pPr>
          </w:p>
        </w:tc>
      </w:tr>
      <w:tr w:rsidR="00026796" w:rsidRPr="006918E8" w14:paraId="49762279" w14:textId="77777777" w:rsidTr="00F6293A">
        <w:trPr>
          <w:trHeight w:hRule="exact" w:val="142"/>
        </w:trPr>
        <w:tc>
          <w:tcPr>
            <w:tcW w:w="3289" w:type="dxa"/>
            <w:vMerge/>
            <w:tcBorders>
              <w:left w:val="single" w:sz="4" w:space="0" w:color="000000"/>
              <w:right w:val="single" w:sz="4" w:space="0" w:color="000000"/>
            </w:tcBorders>
            <w:shd w:val="clear" w:color="auto" w:fill="FFFFFF"/>
            <w:vAlign w:val="center"/>
          </w:tcPr>
          <w:p w14:paraId="43965703" w14:textId="77777777" w:rsidR="00026796" w:rsidRPr="006918E8" w:rsidRDefault="00026796" w:rsidP="00026796">
            <w:pPr>
              <w:spacing w:line="240" w:lineRule="atLeast"/>
              <w:jc w:val="both"/>
              <w:rPr>
                <w:rFonts w:ascii="Arial" w:hAnsi="Arial" w:cs="Arial"/>
                <w:szCs w:val="22"/>
                <w:lang w:eastAsia="en-US"/>
              </w:rPr>
            </w:pPr>
          </w:p>
        </w:tc>
        <w:tc>
          <w:tcPr>
            <w:tcW w:w="4653" w:type="dxa"/>
            <w:tcBorders>
              <w:left w:val="single" w:sz="4" w:space="0" w:color="000000"/>
            </w:tcBorders>
            <w:shd w:val="clear" w:color="auto" w:fill="FFFFFF"/>
          </w:tcPr>
          <w:p w14:paraId="7994DBDD" w14:textId="77777777" w:rsidR="00026796" w:rsidRPr="006918E8" w:rsidRDefault="00026796" w:rsidP="00026796">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14:paraId="5EC39BF4" w14:textId="77777777" w:rsidR="00026796" w:rsidRPr="006918E8" w:rsidRDefault="00026796" w:rsidP="00026796">
            <w:pPr>
              <w:spacing w:line="240" w:lineRule="atLeast"/>
              <w:rPr>
                <w:rFonts w:ascii="Arial" w:hAnsi="Arial" w:cs="Arial"/>
                <w:bCs/>
                <w:sz w:val="16"/>
                <w:szCs w:val="16"/>
                <w:lang w:eastAsia="en-US"/>
              </w:rPr>
            </w:pPr>
          </w:p>
        </w:tc>
        <w:tc>
          <w:tcPr>
            <w:tcW w:w="536" w:type="dxa"/>
            <w:tcBorders>
              <w:left w:val="nil"/>
              <w:right w:val="single" w:sz="4" w:space="0" w:color="000000"/>
            </w:tcBorders>
            <w:shd w:val="clear" w:color="auto" w:fill="FFFFFF"/>
          </w:tcPr>
          <w:p w14:paraId="1142C46C" w14:textId="77777777" w:rsidR="00026796" w:rsidRPr="006918E8" w:rsidRDefault="00026796" w:rsidP="00026796">
            <w:pPr>
              <w:spacing w:line="240" w:lineRule="atLeast"/>
              <w:rPr>
                <w:rFonts w:ascii="Arial" w:hAnsi="Arial" w:cs="Arial"/>
                <w:bCs/>
                <w:sz w:val="16"/>
                <w:szCs w:val="16"/>
                <w:lang w:eastAsia="en-US"/>
              </w:rPr>
            </w:pPr>
          </w:p>
        </w:tc>
      </w:tr>
      <w:tr w:rsidR="00026796" w:rsidRPr="006918E8" w14:paraId="24C7ABCF" w14:textId="77777777" w:rsidTr="00F6293A">
        <w:trPr>
          <w:trHeight w:hRule="exact" w:val="284"/>
        </w:trPr>
        <w:tc>
          <w:tcPr>
            <w:tcW w:w="3289" w:type="dxa"/>
            <w:vMerge/>
            <w:tcBorders>
              <w:left w:val="single" w:sz="4" w:space="0" w:color="000000"/>
              <w:right w:val="single" w:sz="4" w:space="0" w:color="000000"/>
            </w:tcBorders>
            <w:shd w:val="clear" w:color="auto" w:fill="FFFFFF"/>
            <w:vAlign w:val="center"/>
          </w:tcPr>
          <w:p w14:paraId="5415617C" w14:textId="77777777" w:rsidR="00026796" w:rsidRPr="006918E8" w:rsidRDefault="00026796" w:rsidP="00026796">
            <w:pPr>
              <w:spacing w:line="240" w:lineRule="atLeast"/>
              <w:jc w:val="both"/>
              <w:rPr>
                <w:rFonts w:ascii="Arial" w:hAnsi="Arial" w:cs="Arial"/>
                <w:szCs w:val="22"/>
                <w:lang w:eastAsia="en-US"/>
              </w:rPr>
            </w:pPr>
          </w:p>
        </w:tc>
        <w:tc>
          <w:tcPr>
            <w:tcW w:w="4653" w:type="dxa"/>
            <w:tcBorders>
              <w:left w:val="single" w:sz="4" w:space="0" w:color="000000"/>
              <w:right w:val="single" w:sz="8" w:space="0" w:color="000000"/>
            </w:tcBorders>
            <w:shd w:val="clear" w:color="auto" w:fill="FFFFFF"/>
            <w:vAlign w:val="center"/>
          </w:tcPr>
          <w:p w14:paraId="5349B09B" w14:textId="77777777" w:rsidR="00026796" w:rsidRPr="006918E8" w:rsidRDefault="00026796" w:rsidP="00026796">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090CFD" w14:textId="77777777" w:rsidR="00026796" w:rsidRPr="00EE05D0" w:rsidRDefault="00C001EE" w:rsidP="00C001EE">
            <w:pPr>
              <w:spacing w:line="240" w:lineRule="atLeast"/>
              <w:rPr>
                <w:rFonts w:ascii="Arial" w:hAnsi="Arial" w:cs="Arial"/>
                <w:bCs/>
                <w:szCs w:val="22"/>
                <w:lang w:eastAsia="en-US"/>
              </w:rPr>
            </w:pPr>
            <w:r w:rsidRPr="00EE05D0">
              <w:rPr>
                <w:rFonts w:ascii="Arial" w:hAnsi="Arial" w:cs="Arial"/>
                <w:bCs/>
                <w:szCs w:val="22"/>
                <w:lang w:eastAsia="en-US"/>
              </w:rPr>
              <w:t>X</w:t>
            </w:r>
          </w:p>
        </w:tc>
        <w:tc>
          <w:tcPr>
            <w:tcW w:w="536" w:type="dxa"/>
            <w:tcBorders>
              <w:left w:val="single" w:sz="8" w:space="0" w:color="000000"/>
              <w:right w:val="single" w:sz="4" w:space="0" w:color="000000"/>
            </w:tcBorders>
            <w:shd w:val="clear" w:color="auto" w:fill="FFFFFF"/>
          </w:tcPr>
          <w:p w14:paraId="6F442837" w14:textId="77777777" w:rsidR="00026796" w:rsidRPr="006918E8" w:rsidRDefault="00026796" w:rsidP="00026796">
            <w:pPr>
              <w:spacing w:line="240" w:lineRule="atLeast"/>
              <w:jc w:val="center"/>
              <w:rPr>
                <w:rFonts w:ascii="Arial" w:hAnsi="Arial" w:cs="Arial"/>
                <w:bCs/>
                <w:sz w:val="16"/>
                <w:szCs w:val="16"/>
                <w:lang w:eastAsia="en-US"/>
              </w:rPr>
            </w:pPr>
          </w:p>
        </w:tc>
      </w:tr>
      <w:tr w:rsidR="00026796" w:rsidRPr="006918E8" w14:paraId="3CCFCAD2" w14:textId="77777777" w:rsidTr="00F6293A">
        <w:trPr>
          <w:trHeight w:hRule="exact" w:val="100"/>
        </w:trPr>
        <w:tc>
          <w:tcPr>
            <w:tcW w:w="3289" w:type="dxa"/>
            <w:vMerge/>
            <w:tcBorders>
              <w:left w:val="single" w:sz="4" w:space="0" w:color="000000"/>
              <w:bottom w:val="single" w:sz="4" w:space="0" w:color="000000"/>
              <w:right w:val="single" w:sz="4" w:space="0" w:color="000000"/>
            </w:tcBorders>
            <w:shd w:val="clear" w:color="auto" w:fill="FFFFFF"/>
            <w:vAlign w:val="center"/>
          </w:tcPr>
          <w:p w14:paraId="1B16F859" w14:textId="77777777" w:rsidR="00026796" w:rsidRPr="006918E8" w:rsidRDefault="00026796" w:rsidP="00026796">
            <w:pPr>
              <w:spacing w:line="240" w:lineRule="atLeast"/>
              <w:jc w:val="both"/>
              <w:rPr>
                <w:rFonts w:ascii="Arial" w:hAnsi="Arial" w:cs="Arial"/>
                <w:szCs w:val="22"/>
                <w:lang w:eastAsia="en-US"/>
              </w:rPr>
            </w:pPr>
          </w:p>
        </w:tc>
        <w:tc>
          <w:tcPr>
            <w:tcW w:w="4653" w:type="dxa"/>
            <w:tcBorders>
              <w:left w:val="single" w:sz="4" w:space="0" w:color="000000"/>
              <w:bottom w:val="single" w:sz="4" w:space="0" w:color="000000"/>
            </w:tcBorders>
            <w:shd w:val="clear" w:color="auto" w:fill="FFFFFF"/>
          </w:tcPr>
          <w:p w14:paraId="5B422122" w14:textId="77777777" w:rsidR="00026796" w:rsidRPr="006918E8" w:rsidRDefault="00026796" w:rsidP="00026796">
            <w:pPr>
              <w:spacing w:line="240" w:lineRule="atLeast"/>
              <w:rPr>
                <w:rFonts w:ascii="Arial" w:hAnsi="Arial" w:cs="Arial"/>
                <w:sz w:val="16"/>
                <w:szCs w:val="16"/>
                <w:lang w:eastAsia="en-US"/>
              </w:rPr>
            </w:pPr>
          </w:p>
        </w:tc>
        <w:tc>
          <w:tcPr>
            <w:tcW w:w="282" w:type="dxa"/>
            <w:tcBorders>
              <w:top w:val="single" w:sz="8" w:space="0" w:color="000000"/>
              <w:bottom w:val="single" w:sz="4" w:space="0" w:color="000000"/>
            </w:tcBorders>
            <w:shd w:val="clear" w:color="auto" w:fill="FFFFFF"/>
          </w:tcPr>
          <w:p w14:paraId="12FDF50A" w14:textId="77777777" w:rsidR="00026796" w:rsidRPr="006918E8" w:rsidRDefault="00026796" w:rsidP="00026796">
            <w:pPr>
              <w:spacing w:line="240" w:lineRule="atLeast"/>
              <w:rPr>
                <w:rFonts w:ascii="Arial" w:hAnsi="Arial" w:cs="Arial"/>
                <w:bCs/>
                <w:sz w:val="16"/>
                <w:szCs w:val="16"/>
                <w:lang w:eastAsia="en-US"/>
              </w:rPr>
            </w:pPr>
          </w:p>
        </w:tc>
        <w:tc>
          <w:tcPr>
            <w:tcW w:w="536" w:type="dxa"/>
            <w:tcBorders>
              <w:left w:val="nil"/>
              <w:bottom w:val="single" w:sz="4" w:space="0" w:color="000000"/>
              <w:right w:val="single" w:sz="4" w:space="0" w:color="000000"/>
            </w:tcBorders>
            <w:shd w:val="clear" w:color="auto" w:fill="FFFFFF"/>
          </w:tcPr>
          <w:p w14:paraId="33AE3263" w14:textId="77777777" w:rsidR="00026796" w:rsidRPr="006918E8" w:rsidRDefault="00026796" w:rsidP="00026796">
            <w:pPr>
              <w:spacing w:line="240" w:lineRule="atLeast"/>
              <w:rPr>
                <w:rFonts w:ascii="Arial" w:hAnsi="Arial" w:cs="Arial"/>
                <w:bCs/>
                <w:sz w:val="16"/>
                <w:szCs w:val="16"/>
                <w:lang w:eastAsia="en-US"/>
              </w:rPr>
            </w:pPr>
          </w:p>
        </w:tc>
      </w:tr>
      <w:tr w:rsidR="00F6293A" w:rsidRPr="006918E8" w14:paraId="29BEC014" w14:textId="77777777" w:rsidTr="006D2F37">
        <w:trPr>
          <w:trHeight w:val="674"/>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A49F60" w14:textId="77777777" w:rsidR="00F6293A" w:rsidRPr="006918E8" w:rsidRDefault="00F6293A" w:rsidP="00F41439">
            <w:pPr>
              <w:spacing w:line="240" w:lineRule="atLeast"/>
              <w:jc w:val="both"/>
              <w:rPr>
                <w:rFonts w:ascii="Arial" w:hAnsi="Arial" w:cs="Arial"/>
                <w:szCs w:val="22"/>
                <w:lang w:eastAsia="en-US"/>
              </w:rPr>
            </w:pPr>
            <w:r w:rsidRPr="006918E8">
              <w:rPr>
                <w:rFonts w:ascii="Arial" w:hAnsi="Arial" w:cs="Arial"/>
                <w:szCs w:val="22"/>
                <w:lang w:eastAsia="en-US"/>
              </w:rPr>
              <w:t>Presupuesto base de licitación</w:t>
            </w:r>
          </w:p>
          <w:p w14:paraId="6882EB7B" w14:textId="77777777" w:rsidR="00F6293A" w:rsidRPr="006918E8" w:rsidRDefault="00F6293A" w:rsidP="00F41439">
            <w:pPr>
              <w:spacing w:line="240" w:lineRule="atLeast"/>
              <w:jc w:val="both"/>
              <w:rPr>
                <w:rFonts w:ascii="Arial" w:hAnsi="Arial" w:cs="Arial"/>
                <w:szCs w:val="22"/>
                <w:lang w:eastAsia="en-US"/>
              </w:rPr>
            </w:pPr>
            <w:r w:rsidRPr="006918E8">
              <w:rPr>
                <w:rFonts w:ascii="Arial" w:hAnsi="Arial" w:cs="Arial"/>
                <w:szCs w:val="22"/>
                <w:lang w:eastAsia="en-US"/>
              </w:rPr>
              <w:t>(IVA incluido)</w:t>
            </w:r>
          </w:p>
        </w:tc>
        <w:tc>
          <w:tcPr>
            <w:tcW w:w="5471" w:type="dxa"/>
            <w:gridSpan w:val="3"/>
            <w:tcBorders>
              <w:top w:val="single" w:sz="4" w:space="0" w:color="000000"/>
              <w:left w:val="single" w:sz="4" w:space="0" w:color="000000"/>
              <w:bottom w:val="single" w:sz="4" w:space="0" w:color="000000"/>
              <w:right w:val="single" w:sz="4" w:space="0" w:color="000000"/>
            </w:tcBorders>
            <w:shd w:val="clear" w:color="auto" w:fill="FFFFFF"/>
          </w:tcPr>
          <w:p w14:paraId="0190C413" w14:textId="7728312A" w:rsidR="00F6293A" w:rsidRPr="006918E8" w:rsidRDefault="00781AEA" w:rsidP="00EA55C4">
            <w:pPr>
              <w:tabs>
                <w:tab w:val="left" w:pos="1791"/>
              </w:tabs>
              <w:spacing w:before="120" w:after="120" w:line="240" w:lineRule="atLeast"/>
              <w:jc w:val="both"/>
              <w:rPr>
                <w:rFonts w:ascii="Arial" w:hAnsi="Arial" w:cs="Arial"/>
                <w:szCs w:val="22"/>
                <w:lang w:eastAsia="en-US"/>
              </w:rPr>
            </w:pPr>
            <w:bookmarkStart w:id="2" w:name="_Hlk106268236"/>
            <w:r w:rsidRPr="003C505F">
              <w:rPr>
                <w:rFonts w:ascii="Trebuchet MS" w:hAnsi="Trebuchet MS" w:cs="Arial"/>
                <w:lang w:eastAsia="en-US"/>
              </w:rPr>
              <w:t>462.679,80 euros</w:t>
            </w:r>
            <w:bookmarkEnd w:id="2"/>
            <w:r w:rsidR="00F74F75" w:rsidRPr="003C505F">
              <w:rPr>
                <w:rFonts w:ascii="Trebuchet MS" w:hAnsi="Trebuchet MS" w:cs="Arial"/>
                <w:lang w:eastAsia="en-US"/>
              </w:rPr>
              <w:t xml:space="preserve"> </w:t>
            </w:r>
            <w:r w:rsidR="00F74F75" w:rsidRPr="00E9218E">
              <w:rPr>
                <w:rFonts w:ascii="Trebuchet MS" w:hAnsi="Trebuchet MS" w:cs="Arial"/>
                <w:lang w:eastAsia="en-US"/>
              </w:rPr>
              <w:t>(</w:t>
            </w:r>
            <w:r>
              <w:rPr>
                <w:rFonts w:ascii="Trebuchet MS" w:hAnsi="Trebuchet MS" w:cs="Arial"/>
                <w:lang w:eastAsia="en-US"/>
              </w:rPr>
              <w:t>382.380,00</w:t>
            </w:r>
            <w:r w:rsidR="00F74F75" w:rsidRPr="00E9218E">
              <w:rPr>
                <w:rFonts w:ascii="Trebuchet MS" w:hAnsi="Trebuchet MS" w:cs="Arial"/>
                <w:lang w:eastAsia="en-US"/>
              </w:rPr>
              <w:t xml:space="preserve"> euros + </w:t>
            </w:r>
            <w:r>
              <w:rPr>
                <w:rFonts w:ascii="Trebuchet MS" w:hAnsi="Trebuchet MS" w:cs="Arial"/>
                <w:lang w:eastAsia="en-US"/>
              </w:rPr>
              <w:t xml:space="preserve"> 80.299,80 </w:t>
            </w:r>
            <w:r w:rsidR="00F74F75" w:rsidRPr="00E9218E">
              <w:rPr>
                <w:rFonts w:ascii="Trebuchet MS" w:hAnsi="Trebuchet MS" w:cs="Arial"/>
                <w:lang w:eastAsia="en-US"/>
              </w:rPr>
              <w:t>euros de IVA al 21%)</w:t>
            </w:r>
          </w:p>
        </w:tc>
      </w:tr>
    </w:tbl>
    <w:p w14:paraId="15DB9B6E" w14:textId="77777777" w:rsidR="00F6293A" w:rsidRPr="00DB26A2" w:rsidRDefault="00F6293A" w:rsidP="001A794B">
      <w:pPr>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3DADC0D5" w14:textId="77777777" w:rsidTr="00F6293A">
        <w:trPr>
          <w:trHeight w:val="292"/>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E699FA" w14:textId="77777777" w:rsidR="004A5814" w:rsidRPr="00DB26A2" w:rsidRDefault="004A5814" w:rsidP="001A794B">
            <w:pPr>
              <w:rPr>
                <w:rFonts w:ascii="Trebuchet MS" w:hAnsi="Trebuchet MS" w:cs="Arial"/>
              </w:rPr>
            </w:pPr>
            <w:r w:rsidRPr="00DB26A2">
              <w:rPr>
                <w:rFonts w:ascii="Trebuchet MS" w:hAnsi="Trebuchet MS" w:cs="Arial"/>
                <w:b/>
              </w:rPr>
              <w:lastRenderedPageBreak/>
              <w:t>5.- VALOR ESTIMADO DEL CONTRATO (IVA NO INCLUIDO)</w:t>
            </w:r>
          </w:p>
        </w:tc>
      </w:tr>
      <w:tr w:rsidR="00026796" w:rsidRPr="00DB26A2" w14:paraId="13D25658" w14:textId="77777777" w:rsidTr="006A783E">
        <w:trPr>
          <w:trHeight w:val="534"/>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CB85A1" w14:textId="5DBF726E" w:rsidR="00026796" w:rsidRPr="007B5620" w:rsidRDefault="00026796" w:rsidP="006A783E">
            <w:pPr>
              <w:jc w:val="both"/>
              <w:rPr>
                <w:rFonts w:ascii="Trebuchet MS" w:hAnsi="Trebuchet MS" w:cs="Arial"/>
              </w:rPr>
            </w:pPr>
            <w:r w:rsidRPr="007B5620">
              <w:rPr>
                <w:rFonts w:ascii="Trebuchet MS" w:hAnsi="Trebuchet MS" w:cs="Arial"/>
              </w:rPr>
              <w:t>Importe:</w:t>
            </w:r>
            <w:r w:rsidR="00EE05D0">
              <w:rPr>
                <w:rFonts w:ascii="Trebuchet MS" w:hAnsi="Trebuchet MS" w:cs="Arial"/>
              </w:rPr>
              <w:t xml:space="preserve"> </w:t>
            </w:r>
            <w:r w:rsidR="00781AEA" w:rsidRPr="00C43A9A">
              <w:rPr>
                <w:rFonts w:ascii="Trebuchet MS" w:hAnsi="Trebuchet MS" w:cs="Arial"/>
              </w:rPr>
              <w:t>382.380,00</w:t>
            </w:r>
            <w:r w:rsidR="00EE05D0">
              <w:rPr>
                <w:rFonts w:ascii="Trebuchet MS" w:hAnsi="Trebuchet MS" w:cs="Arial"/>
              </w:rPr>
              <w:t>€</w:t>
            </w:r>
            <w:r w:rsidR="008E0CBC">
              <w:rPr>
                <w:rFonts w:ascii="Trebuchet MS" w:hAnsi="Trebuchet MS" w:cs="Arial"/>
              </w:rPr>
              <w:t xml:space="preserve">, </w:t>
            </w:r>
            <w:r w:rsidR="008E0CBC" w:rsidRPr="58431580">
              <w:rPr>
                <w:rFonts w:ascii="Trebuchet MS" w:hAnsi="Trebuchet MS" w:cs="Arial"/>
              </w:rPr>
              <w:t xml:space="preserve">calculado conforme a lo detallado en el informe de necesidad y justificación de contrato, publicado en el perfil del contratante. </w:t>
            </w:r>
          </w:p>
        </w:tc>
      </w:tr>
    </w:tbl>
    <w:p w14:paraId="27D963D8" w14:textId="77777777" w:rsidR="006A783E" w:rsidRPr="00DB26A2" w:rsidRDefault="006A783E" w:rsidP="006A783E">
      <w:pPr>
        <w:tabs>
          <w:tab w:val="left" w:pos="7441"/>
        </w:tabs>
        <w:ind w:left="98"/>
        <w:rPr>
          <w:rFonts w:ascii="Trebuchet MS" w:hAnsi="Trebuchet MS" w:cs="Arial"/>
        </w:rPr>
      </w:pPr>
      <w:r w:rsidRPr="00DB26A2">
        <w:rPr>
          <w:rFonts w:ascii="Trebuchet MS" w:hAnsi="Trebuchet MS" w:cs="Arial"/>
        </w:rPr>
        <w:tab/>
      </w:r>
    </w:p>
    <w:tbl>
      <w:tblPr>
        <w:tblW w:w="8760" w:type="dxa"/>
        <w:tblInd w:w="-10" w:type="dxa"/>
        <w:tblLayout w:type="fixed"/>
        <w:tblCellMar>
          <w:left w:w="103" w:type="dxa"/>
        </w:tblCellMar>
        <w:tblLook w:val="0000" w:firstRow="0" w:lastRow="0" w:firstColumn="0" w:lastColumn="0" w:noHBand="0" w:noVBand="0"/>
      </w:tblPr>
      <w:tblGrid>
        <w:gridCol w:w="7343"/>
        <w:gridCol w:w="1417"/>
      </w:tblGrid>
      <w:tr w:rsidR="003C4471" w:rsidRPr="00DB26A2" w14:paraId="6F30620B" w14:textId="77777777" w:rsidTr="001A794B">
        <w:trPr>
          <w:trHeight w:val="299"/>
        </w:trPr>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47342E" w14:textId="77777777" w:rsidR="003C4471" w:rsidRPr="00DB26A2" w:rsidRDefault="003C4471" w:rsidP="001A794B">
            <w:pPr>
              <w:rPr>
                <w:rFonts w:ascii="Trebuchet MS" w:hAnsi="Trebuchet MS" w:cs="Arial"/>
              </w:rPr>
            </w:pPr>
            <w:r w:rsidRPr="00DB26A2">
              <w:rPr>
                <w:rFonts w:ascii="Trebuchet MS" w:hAnsi="Trebuchet MS" w:cs="Arial"/>
                <w:b/>
              </w:rPr>
              <w:t>6.- FINANCIACIÓN</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A983C1" w14:textId="77777777" w:rsidR="003C4471" w:rsidRPr="00DB26A2" w:rsidRDefault="003C4471" w:rsidP="001A794B">
            <w:pPr>
              <w:jc w:val="center"/>
              <w:rPr>
                <w:rFonts w:ascii="Trebuchet MS" w:hAnsi="Trebuchet MS" w:cs="Arial"/>
              </w:rPr>
            </w:pPr>
            <w:r w:rsidRPr="00DB26A2">
              <w:rPr>
                <w:rFonts w:ascii="Trebuchet MS" w:hAnsi="Trebuchet MS" w:cs="Arial"/>
              </w:rPr>
              <w:t>Porcentaje</w:t>
            </w:r>
          </w:p>
        </w:tc>
      </w:tr>
      <w:tr w:rsidR="003C4471" w:rsidRPr="00DB26A2" w14:paraId="3824B9E5" w14:textId="77777777" w:rsidTr="001A794B">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2E4585" w14:textId="77777777" w:rsidR="003C4471" w:rsidRPr="00DB26A2" w:rsidRDefault="003C4471" w:rsidP="001A794B">
            <w:pPr>
              <w:spacing w:before="40" w:after="40"/>
              <w:rPr>
                <w:rFonts w:ascii="Trebuchet MS" w:hAnsi="Trebuchet MS" w:cs="Arial"/>
              </w:rPr>
            </w:pPr>
            <w:r w:rsidRPr="00DB26A2">
              <w:rPr>
                <w:rFonts w:ascii="Trebuchet MS" w:hAnsi="Trebuchet MS" w:cs="Arial"/>
              </w:rPr>
              <w:t>Izfe, S.A.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2DCD2B" w14:textId="77777777" w:rsidR="003C4471" w:rsidRPr="00DB26A2" w:rsidRDefault="003C4471" w:rsidP="001A794B">
            <w:pPr>
              <w:spacing w:before="40" w:after="40"/>
              <w:jc w:val="center"/>
              <w:rPr>
                <w:rFonts w:ascii="Trebuchet MS" w:hAnsi="Trebuchet MS" w:cs="Arial"/>
              </w:rPr>
            </w:pPr>
            <w:r w:rsidRPr="00DB26A2">
              <w:rPr>
                <w:rFonts w:ascii="Trebuchet MS" w:hAnsi="Trebuchet MS" w:cs="Arial"/>
              </w:rPr>
              <w:t>100%</w:t>
            </w:r>
          </w:p>
        </w:tc>
      </w:tr>
    </w:tbl>
    <w:p w14:paraId="73FC66C5" w14:textId="77777777" w:rsidR="004A5814" w:rsidRPr="00DB26A2" w:rsidRDefault="004A5814" w:rsidP="006A783E">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4C9B1550" w14:textId="77777777" w:rsidTr="001A794B">
        <w:trPr>
          <w:trHeight w:val="309"/>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FF98F1" w14:textId="77777777" w:rsidR="004A5814" w:rsidRPr="00DB26A2" w:rsidRDefault="004A5814" w:rsidP="001A794B">
            <w:pPr>
              <w:rPr>
                <w:rFonts w:ascii="Trebuchet MS" w:hAnsi="Trebuchet MS" w:cs="Arial"/>
              </w:rPr>
            </w:pPr>
            <w:r w:rsidRPr="00DB26A2">
              <w:rPr>
                <w:rFonts w:ascii="Trebuchet MS" w:hAnsi="Trebuchet MS" w:cs="Arial"/>
                <w:b/>
              </w:rPr>
              <w:t>7.- ANUALIDADES</w:t>
            </w:r>
          </w:p>
        </w:tc>
      </w:tr>
      <w:tr w:rsidR="00C23097" w:rsidRPr="00DB26A2" w14:paraId="758DA470" w14:textId="77777777" w:rsidTr="007B20C5">
        <w:trPr>
          <w:trHeight w:val="167"/>
        </w:trPr>
        <w:tc>
          <w:tcPr>
            <w:tcW w:w="87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8D8E01" w14:textId="77777777" w:rsidR="00791B76" w:rsidRPr="00DB26A2" w:rsidRDefault="00791B76" w:rsidP="00C23097">
            <w:pPr>
              <w:spacing w:before="40" w:after="40"/>
              <w:rPr>
                <w:rFonts w:ascii="Trebuchet MS" w:hAnsi="Trebuchet MS" w:cs="Arial"/>
              </w:rPr>
            </w:pPr>
          </w:p>
        </w:tc>
      </w:tr>
    </w:tbl>
    <w:p w14:paraId="55EA4211" w14:textId="77777777" w:rsidR="004A5814" w:rsidRPr="00DB26A2" w:rsidRDefault="004A5814" w:rsidP="006A783E">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1814"/>
        <w:gridCol w:w="1654"/>
        <w:gridCol w:w="331"/>
        <w:gridCol w:w="4961"/>
      </w:tblGrid>
      <w:tr w:rsidR="004A5814" w:rsidRPr="00DB26A2" w14:paraId="5D129AE7" w14:textId="77777777"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6F556E0" w14:textId="77777777" w:rsidR="004A5814" w:rsidRPr="00DB26A2" w:rsidRDefault="004A5814" w:rsidP="006A783E">
            <w:pPr>
              <w:rPr>
                <w:rFonts w:ascii="Trebuchet MS" w:hAnsi="Trebuchet MS" w:cs="Arial"/>
              </w:rPr>
            </w:pPr>
            <w:r w:rsidRPr="00DB26A2">
              <w:rPr>
                <w:rFonts w:ascii="Trebuchet MS" w:hAnsi="Trebuchet MS" w:cs="Arial"/>
                <w:b/>
              </w:rPr>
              <w:t>8.- PLAZO DE DURACIÓN</w:t>
            </w:r>
          </w:p>
        </w:tc>
      </w:tr>
      <w:tr w:rsidR="004A5814" w:rsidRPr="00DB26A2" w14:paraId="3CE902F1" w14:textId="77777777" w:rsidTr="00F573FF">
        <w:trPr>
          <w:trHeight w:val="337"/>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DCD6D5B" w14:textId="198188B8" w:rsidR="004A5814" w:rsidRPr="00B66A2B" w:rsidRDefault="004A5814" w:rsidP="003D4F24">
            <w:pPr>
              <w:rPr>
                <w:rFonts w:ascii="Trebuchet MS" w:hAnsi="Trebuchet MS" w:cs="Arial"/>
                <w:i/>
              </w:rPr>
            </w:pPr>
            <w:r w:rsidRPr="00B66A2B">
              <w:rPr>
                <w:rFonts w:ascii="Trebuchet MS" w:hAnsi="Trebuchet MS" w:cs="Arial"/>
              </w:rPr>
              <w:t>Plazo total</w:t>
            </w:r>
            <w:r w:rsidRPr="003D6689">
              <w:rPr>
                <w:rFonts w:ascii="Trebuchet MS" w:hAnsi="Trebuchet MS" w:cs="Arial"/>
              </w:rPr>
              <w:t>:</w:t>
            </w:r>
            <w:r w:rsidR="00F573FF" w:rsidRPr="003D6689">
              <w:rPr>
                <w:rFonts w:ascii="Trebuchet MS" w:hAnsi="Trebuchet MS" w:cs="Arial"/>
              </w:rPr>
              <w:t xml:space="preserve"> </w:t>
            </w:r>
            <w:r w:rsidR="000350E3" w:rsidRPr="00C43A9A">
              <w:rPr>
                <w:rFonts w:ascii="Trebuchet MS" w:hAnsi="Trebuchet MS" w:cs="Arial"/>
              </w:rPr>
              <w:t>4</w:t>
            </w:r>
            <w:r w:rsidR="00413995" w:rsidRPr="00C43A9A">
              <w:rPr>
                <w:rFonts w:ascii="Trebuchet MS" w:hAnsi="Trebuchet MS" w:cs="Arial"/>
              </w:rPr>
              <w:t xml:space="preserve"> </w:t>
            </w:r>
            <w:r w:rsidR="007B20C5" w:rsidRPr="00C43A9A">
              <w:rPr>
                <w:rFonts w:ascii="Trebuchet MS" w:hAnsi="Trebuchet MS" w:cs="Arial"/>
              </w:rPr>
              <w:t>años</w:t>
            </w:r>
            <w:r w:rsidR="00CE7C97" w:rsidRPr="00C43A9A">
              <w:t xml:space="preserve"> </w:t>
            </w:r>
            <w:r w:rsidR="008927F7" w:rsidRPr="00C43A9A">
              <w:rPr>
                <w:rFonts w:ascii="Trebuchet MS" w:hAnsi="Trebuchet MS" w:cs="Arial"/>
              </w:rPr>
              <w:t>desde la firma del contrato</w:t>
            </w:r>
          </w:p>
        </w:tc>
      </w:tr>
      <w:tr w:rsidR="004A5814" w:rsidRPr="00DB26A2" w14:paraId="287E039B" w14:textId="77777777" w:rsidTr="001A794B">
        <w:trPr>
          <w:trHeight w:hRule="exact" w:val="284"/>
        </w:trPr>
        <w:tc>
          <w:tcPr>
            <w:tcW w:w="1814" w:type="dxa"/>
            <w:vMerge w:val="restart"/>
            <w:tcBorders>
              <w:top w:val="single" w:sz="4" w:space="0" w:color="000000"/>
              <w:left w:val="single" w:sz="4" w:space="0" w:color="000000"/>
            </w:tcBorders>
            <w:shd w:val="clear" w:color="auto" w:fill="FFFFFF"/>
            <w:vAlign w:val="center"/>
          </w:tcPr>
          <w:p w14:paraId="5222AAF2" w14:textId="77777777" w:rsidR="004A5814" w:rsidRPr="00DB26A2" w:rsidRDefault="004A5814" w:rsidP="001A794B">
            <w:pPr>
              <w:ind w:right="-959"/>
              <w:rPr>
                <w:rFonts w:ascii="Trebuchet MS" w:hAnsi="Trebuchet MS" w:cs="Arial"/>
              </w:rPr>
            </w:pPr>
            <w:r w:rsidRPr="00DB26A2">
              <w:rPr>
                <w:rFonts w:ascii="Trebuchet MS" w:hAnsi="Trebuchet MS" w:cs="Arial"/>
              </w:rPr>
              <w:t xml:space="preserve">Plazos parciales  </w:t>
            </w:r>
          </w:p>
        </w:tc>
        <w:tc>
          <w:tcPr>
            <w:tcW w:w="1654" w:type="dxa"/>
            <w:tcBorders>
              <w:top w:val="single" w:sz="4" w:space="0" w:color="000000"/>
              <w:right w:val="single" w:sz="4" w:space="0" w:color="000000"/>
            </w:tcBorders>
            <w:shd w:val="clear" w:color="auto" w:fill="FFFFFF"/>
            <w:vAlign w:val="center"/>
          </w:tcPr>
          <w:p w14:paraId="1704E620"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31FD15CB" w14:textId="77777777" w:rsidR="004A5814" w:rsidRPr="00DB26A2" w:rsidRDefault="004A5814" w:rsidP="001A794B">
            <w:pPr>
              <w:jc w:val="center"/>
              <w:rPr>
                <w:rFonts w:ascii="Trebuchet MS" w:hAnsi="Trebuchet MS" w:cs="Arial"/>
                <w:b/>
                <w:bCs/>
              </w:rPr>
            </w:pPr>
          </w:p>
        </w:tc>
        <w:tc>
          <w:tcPr>
            <w:tcW w:w="4961" w:type="dxa"/>
            <w:tcBorders>
              <w:top w:val="single" w:sz="4" w:space="0" w:color="000000"/>
              <w:left w:val="single" w:sz="4" w:space="0" w:color="000000"/>
              <w:right w:val="single" w:sz="4" w:space="0" w:color="000000"/>
            </w:tcBorders>
            <w:shd w:val="clear" w:color="auto" w:fill="FFFFFF"/>
            <w:vAlign w:val="center"/>
          </w:tcPr>
          <w:p w14:paraId="5539E11D" w14:textId="77777777" w:rsidR="004A5814" w:rsidRPr="00DB26A2" w:rsidRDefault="004A5814" w:rsidP="001A794B">
            <w:pPr>
              <w:rPr>
                <w:rFonts w:ascii="Trebuchet MS" w:hAnsi="Trebuchet MS" w:cs="Arial"/>
              </w:rPr>
            </w:pPr>
          </w:p>
        </w:tc>
      </w:tr>
      <w:tr w:rsidR="004A5814" w:rsidRPr="00DB26A2" w14:paraId="44D7A19E" w14:textId="77777777" w:rsidTr="001A794B">
        <w:trPr>
          <w:trHeight w:hRule="exact" w:val="276"/>
        </w:trPr>
        <w:tc>
          <w:tcPr>
            <w:tcW w:w="1814" w:type="dxa"/>
            <w:vMerge/>
            <w:tcBorders>
              <w:left w:val="single" w:sz="4" w:space="0" w:color="000000"/>
              <w:bottom w:val="single" w:sz="4" w:space="0" w:color="000000"/>
            </w:tcBorders>
            <w:shd w:val="clear" w:color="auto" w:fill="FFFFFF"/>
            <w:vAlign w:val="center"/>
          </w:tcPr>
          <w:p w14:paraId="055D24A2" w14:textId="77777777" w:rsidR="004A5814" w:rsidRPr="00DB26A2" w:rsidRDefault="004A5814" w:rsidP="001A794B">
            <w:pPr>
              <w:rPr>
                <w:rFonts w:ascii="Trebuchet MS" w:hAnsi="Trebuchet MS" w:cs="Arial"/>
              </w:rPr>
            </w:pPr>
          </w:p>
        </w:tc>
        <w:tc>
          <w:tcPr>
            <w:tcW w:w="1654" w:type="dxa"/>
            <w:tcBorders>
              <w:bottom w:val="single" w:sz="4" w:space="0" w:color="000000"/>
              <w:right w:val="single" w:sz="4" w:space="0" w:color="000000"/>
            </w:tcBorders>
            <w:shd w:val="clear" w:color="auto" w:fill="FFFFFF"/>
            <w:vAlign w:val="center"/>
          </w:tcPr>
          <w:p w14:paraId="61530DBA" w14:textId="77777777" w:rsidR="004A5814" w:rsidRPr="00DB26A2" w:rsidRDefault="004A5814" w:rsidP="001A794B">
            <w:pPr>
              <w:ind w:left="1031"/>
              <w:jc w:val="right"/>
              <w:rPr>
                <w:rFonts w:ascii="Trebuchet MS" w:hAnsi="Trebuchet MS" w:cs="Arial"/>
              </w:rPr>
            </w:pPr>
            <w:r w:rsidRPr="00DB26A2">
              <w:rPr>
                <w:rFonts w:ascii="Trebuchet MS" w:hAnsi="Trebuchet MS" w:cs="Arial"/>
              </w:rPr>
              <w:t>NO</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4A427F39" w14:textId="77777777" w:rsidR="004A5814" w:rsidRPr="00DB26A2" w:rsidRDefault="00F573FF" w:rsidP="001A794B">
            <w:pPr>
              <w:jc w:val="center"/>
              <w:rPr>
                <w:rFonts w:ascii="Trebuchet MS" w:hAnsi="Trebuchet MS" w:cs="Arial"/>
                <w:b/>
                <w:bCs/>
              </w:rPr>
            </w:pPr>
            <w:r w:rsidRPr="00DB26A2">
              <w:rPr>
                <w:rFonts w:ascii="Trebuchet MS" w:hAnsi="Trebuchet MS" w:cs="Arial"/>
                <w:b/>
                <w:bCs/>
              </w:rPr>
              <w:t>X</w:t>
            </w:r>
          </w:p>
        </w:tc>
        <w:tc>
          <w:tcPr>
            <w:tcW w:w="4961" w:type="dxa"/>
            <w:tcBorders>
              <w:left w:val="single" w:sz="4" w:space="0" w:color="000000"/>
              <w:bottom w:val="single" w:sz="4" w:space="0" w:color="000000"/>
              <w:right w:val="single" w:sz="4" w:space="0" w:color="000000"/>
            </w:tcBorders>
            <w:shd w:val="clear" w:color="auto" w:fill="FFFFFF"/>
            <w:vAlign w:val="center"/>
          </w:tcPr>
          <w:p w14:paraId="741781B3" w14:textId="77777777" w:rsidR="004A5814" w:rsidRPr="00DB26A2" w:rsidRDefault="004A5814" w:rsidP="001A794B">
            <w:pPr>
              <w:rPr>
                <w:rFonts w:ascii="Trebuchet MS" w:hAnsi="Trebuchet MS" w:cs="Arial"/>
              </w:rPr>
            </w:pPr>
          </w:p>
        </w:tc>
      </w:tr>
    </w:tbl>
    <w:p w14:paraId="1F601254" w14:textId="77777777" w:rsidR="004A5814" w:rsidRPr="00DB26A2" w:rsidRDefault="004A5814" w:rsidP="006A783E">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7796"/>
      </w:tblGrid>
      <w:tr w:rsidR="004A5814" w:rsidRPr="00DB26A2" w14:paraId="3191AD37" w14:textId="77777777" w:rsidTr="001A794B">
        <w:trPr>
          <w:trHeight w:val="295"/>
        </w:trPr>
        <w:tc>
          <w:tcPr>
            <w:tcW w:w="876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43ABD185" w14:textId="77777777" w:rsidR="004A5814" w:rsidRPr="00C30CFC" w:rsidRDefault="004A5814" w:rsidP="001A794B">
            <w:pPr>
              <w:rPr>
                <w:rFonts w:ascii="Trebuchet MS" w:hAnsi="Trebuchet MS" w:cs="Arial"/>
              </w:rPr>
            </w:pPr>
            <w:r w:rsidRPr="00C30CFC">
              <w:rPr>
                <w:rFonts w:ascii="Trebuchet MS" w:hAnsi="Trebuchet MS" w:cs="Arial"/>
                <w:b/>
              </w:rPr>
              <w:t>9.- PRÓRROGA</w:t>
            </w:r>
          </w:p>
        </w:tc>
      </w:tr>
      <w:tr w:rsidR="00177642" w:rsidRPr="00B66A2B" w14:paraId="72931F3D" w14:textId="77777777" w:rsidTr="00781AEA">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AEDEEA" w14:textId="77777777" w:rsidR="00177642" w:rsidRPr="00B66A2B" w:rsidRDefault="00177642" w:rsidP="00177642">
            <w:pPr>
              <w:jc w:val="right"/>
              <w:rPr>
                <w:rFonts w:ascii="Trebuchet MS" w:hAnsi="Trebuchet MS" w:cs="Arial"/>
              </w:rPr>
            </w:pPr>
            <w:r w:rsidRPr="00B66A2B">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1BAA78DF" w14:textId="7BE1AB5C" w:rsidR="00177642" w:rsidRPr="00B66A2B" w:rsidRDefault="00177642" w:rsidP="00177642">
            <w:pPr>
              <w:jc w:val="center"/>
              <w:rPr>
                <w:rFonts w:ascii="Trebuchet MS" w:hAnsi="Trebuchet MS" w:cs="Arial"/>
                <w:b/>
              </w:rPr>
            </w:pPr>
          </w:p>
        </w:tc>
        <w:tc>
          <w:tcPr>
            <w:tcW w:w="7796" w:type="dxa"/>
            <w:tcBorders>
              <w:left w:val="single" w:sz="4" w:space="0" w:color="auto"/>
              <w:right w:val="single" w:sz="4" w:space="0" w:color="auto"/>
            </w:tcBorders>
            <w:shd w:val="clear" w:color="auto" w:fill="FFFFFF"/>
          </w:tcPr>
          <w:p w14:paraId="75EBCFE3" w14:textId="1B77EE2C" w:rsidR="00177642" w:rsidRPr="00B66A2B" w:rsidRDefault="00177642" w:rsidP="00177642">
            <w:pPr>
              <w:rPr>
                <w:rFonts w:ascii="Trebuchet MS" w:hAnsi="Trebuchet MS" w:cs="Arial"/>
              </w:rPr>
            </w:pPr>
          </w:p>
        </w:tc>
      </w:tr>
      <w:tr w:rsidR="00177642" w:rsidRPr="00DB26A2" w14:paraId="398B061B" w14:textId="77777777" w:rsidTr="00781AEA">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225708" w14:textId="77777777" w:rsidR="00177642" w:rsidRPr="00B66A2B" w:rsidRDefault="00177642" w:rsidP="00177642">
            <w:pPr>
              <w:jc w:val="right"/>
              <w:rPr>
                <w:rFonts w:ascii="Trebuchet MS" w:hAnsi="Trebuchet MS" w:cs="Arial"/>
              </w:rPr>
            </w:pPr>
            <w:r w:rsidRPr="00B66A2B">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6D7188B9" w14:textId="47BBD761" w:rsidR="00177642" w:rsidRPr="00B66A2B" w:rsidRDefault="00900398" w:rsidP="00177642">
            <w:pPr>
              <w:jc w:val="center"/>
              <w:rPr>
                <w:rFonts w:ascii="Trebuchet MS" w:hAnsi="Trebuchet MS" w:cs="Arial"/>
                <w:b/>
              </w:rPr>
            </w:pPr>
            <w:r w:rsidRPr="00DB26A2">
              <w:rPr>
                <w:rFonts w:ascii="Trebuchet MS" w:hAnsi="Trebuchet MS" w:cs="Arial"/>
                <w:b/>
                <w:bCs/>
              </w:rPr>
              <w:t>X</w:t>
            </w:r>
          </w:p>
        </w:tc>
        <w:tc>
          <w:tcPr>
            <w:tcW w:w="7796" w:type="dxa"/>
            <w:tcBorders>
              <w:left w:val="single" w:sz="4" w:space="0" w:color="auto"/>
              <w:bottom w:val="single" w:sz="4" w:space="0" w:color="auto"/>
              <w:right w:val="single" w:sz="4" w:space="0" w:color="auto"/>
            </w:tcBorders>
            <w:shd w:val="clear" w:color="auto" w:fill="FFFFFF"/>
          </w:tcPr>
          <w:p w14:paraId="3797119A" w14:textId="62F8CA4D" w:rsidR="00177642" w:rsidRPr="00B66A2B" w:rsidRDefault="00177642" w:rsidP="00177642">
            <w:pPr>
              <w:rPr>
                <w:rFonts w:ascii="Trebuchet MS" w:hAnsi="Trebuchet MS" w:cs="Arial"/>
              </w:rPr>
            </w:pPr>
          </w:p>
        </w:tc>
      </w:tr>
    </w:tbl>
    <w:p w14:paraId="25760663" w14:textId="77777777" w:rsidR="004A5814" w:rsidRPr="00DB26A2" w:rsidRDefault="004A5814" w:rsidP="006A783E">
      <w:pPr>
        <w:rPr>
          <w:rFonts w:ascii="Trebuchet MS" w:hAnsi="Trebuchet MS" w:cs="Arial"/>
          <w:lang w:val="en-US"/>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14365191" w14:textId="77777777" w:rsidTr="001A794B">
        <w:trPr>
          <w:trHeight w:val="303"/>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DFCFDE" w14:textId="77777777" w:rsidR="004A5814" w:rsidRPr="00DB26A2" w:rsidRDefault="004A5814" w:rsidP="001A794B">
            <w:pPr>
              <w:rPr>
                <w:rFonts w:ascii="Trebuchet MS" w:hAnsi="Trebuchet MS" w:cs="Arial"/>
              </w:rPr>
            </w:pPr>
            <w:r w:rsidRPr="00DB26A2">
              <w:rPr>
                <w:rFonts w:ascii="Trebuchet MS" w:hAnsi="Trebuchet MS" w:cs="Arial"/>
                <w:b/>
              </w:rPr>
              <w:t>10.- FORMA DE PAGO</w:t>
            </w:r>
          </w:p>
        </w:tc>
      </w:tr>
      <w:tr w:rsidR="004A5814" w:rsidRPr="00DB26A2" w14:paraId="7A2D3AE8" w14:textId="77777777" w:rsidTr="00C43A9A">
        <w:trPr>
          <w:trHeight w:val="1741"/>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752D42" w14:textId="2B775F9F" w:rsidR="0085229A" w:rsidRDefault="00F573FF" w:rsidP="00121DA5">
            <w:pPr>
              <w:jc w:val="both"/>
              <w:rPr>
                <w:rFonts w:ascii="Trebuchet MS" w:hAnsi="Trebuchet MS" w:cs="Arial"/>
              </w:rPr>
            </w:pPr>
            <w:r w:rsidRPr="00DA231C">
              <w:rPr>
                <w:rFonts w:ascii="Trebuchet MS" w:hAnsi="Trebuchet MS" w:cs="Arial"/>
              </w:rPr>
              <w:t xml:space="preserve"> </w:t>
            </w:r>
          </w:p>
          <w:p w14:paraId="44940B1D" w14:textId="77777777" w:rsidR="0085229A" w:rsidRDefault="0085229A" w:rsidP="00121DA5">
            <w:pPr>
              <w:jc w:val="both"/>
              <w:rPr>
                <w:rFonts w:ascii="Trebuchet MS" w:hAnsi="Trebuchet MS" w:cs="Arial"/>
              </w:rPr>
            </w:pPr>
            <w:r>
              <w:rPr>
                <w:rFonts w:ascii="Trebuchet MS" w:hAnsi="Trebuchet MS" w:cs="Arial"/>
              </w:rPr>
              <w:t>El 75% del precio de adjudicación se abonará contra factura a la puesta en marcha del suministro a entera satisfacción de Izfe.</w:t>
            </w:r>
          </w:p>
          <w:p w14:paraId="56EFC6FB" w14:textId="77247B34" w:rsidR="0085229A" w:rsidRDefault="0085229A" w:rsidP="006A783E">
            <w:pPr>
              <w:spacing w:before="120"/>
              <w:jc w:val="both"/>
              <w:rPr>
                <w:rFonts w:ascii="Trebuchet MS" w:hAnsi="Trebuchet MS" w:cs="Arial"/>
              </w:rPr>
            </w:pPr>
            <w:r>
              <w:rPr>
                <w:rFonts w:ascii="Trebuchet MS" w:hAnsi="Trebuchet MS" w:cs="Arial"/>
              </w:rPr>
              <w:t xml:space="preserve">El 25% del precio de adjudicación </w:t>
            </w:r>
            <w:r w:rsidR="00FE3924">
              <w:rPr>
                <w:rFonts w:ascii="Trebuchet MS" w:hAnsi="Trebuchet MS" w:cs="Arial"/>
              </w:rPr>
              <w:t>se abonará trimestralmente, una vez finalizada la puesta en marcha del suministro</w:t>
            </w:r>
            <w:r>
              <w:rPr>
                <w:rFonts w:ascii="Trebuchet MS" w:hAnsi="Trebuchet MS" w:cs="Arial"/>
              </w:rPr>
              <w:t>.</w:t>
            </w:r>
            <w:r w:rsidR="00FE3924">
              <w:rPr>
                <w:rFonts w:ascii="Trebuchet MS" w:hAnsi="Trebuchet MS" w:cs="Arial"/>
              </w:rPr>
              <w:t xml:space="preserve"> El importe a abonar trimestralmente será el resultante de dividir el 25% del precio de adjudicación entre el número de trimestres que haya entre la fecha de puesta en marcha del suministro y la fecha de finalización del contrato.</w:t>
            </w:r>
          </w:p>
          <w:p w14:paraId="02E3D9F5" w14:textId="0B26DF73" w:rsidR="00C30CFC" w:rsidRPr="00B66A2B" w:rsidRDefault="00F573FF" w:rsidP="006A783E">
            <w:pPr>
              <w:spacing w:before="120" w:after="120"/>
              <w:jc w:val="both"/>
              <w:rPr>
                <w:rFonts w:ascii="Trebuchet MS" w:hAnsi="Trebuchet MS" w:cs="Arial"/>
              </w:rPr>
            </w:pPr>
            <w:r w:rsidRPr="00DA231C">
              <w:rPr>
                <w:rFonts w:ascii="Trebuchet MS" w:hAnsi="Trebuchet MS" w:cs="Arial"/>
              </w:rPr>
              <w:t xml:space="preserve">El abono se efectuará mediante transferencia bancaria previa presentación de la factura correspondiente, que llevará la conformidad de la </w:t>
            </w:r>
            <w:r w:rsidR="000D0426" w:rsidRPr="00DA231C">
              <w:rPr>
                <w:rFonts w:ascii="Trebuchet MS" w:hAnsi="Trebuchet MS" w:cs="Arial"/>
              </w:rPr>
              <w:t>j</w:t>
            </w:r>
            <w:r w:rsidRPr="00DA231C">
              <w:rPr>
                <w:rFonts w:ascii="Trebuchet MS" w:hAnsi="Trebuchet MS" w:cs="Arial"/>
              </w:rPr>
              <w:t>efatura de Área correspondiente.</w:t>
            </w:r>
          </w:p>
        </w:tc>
      </w:tr>
    </w:tbl>
    <w:p w14:paraId="3439CB3F" w14:textId="77777777" w:rsidR="004A5814" w:rsidRPr="00DB26A2" w:rsidRDefault="004A5814" w:rsidP="007B20C5">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634BECEE"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370F1F" w14:textId="3BB2440B" w:rsidR="004A5814" w:rsidRPr="00DB26A2" w:rsidRDefault="00A82A36" w:rsidP="00A82A36">
            <w:pPr>
              <w:tabs>
                <w:tab w:val="left" w:pos="4935"/>
              </w:tabs>
              <w:rPr>
                <w:rFonts w:ascii="Trebuchet MS" w:hAnsi="Trebuchet MS" w:cs="Arial"/>
              </w:rPr>
            </w:pPr>
            <w:r>
              <w:rPr>
                <w:rFonts w:ascii="Trebuchet MS" w:hAnsi="Trebuchet MS" w:cs="Arial"/>
                <w:b/>
              </w:rPr>
              <w:t>11</w:t>
            </w:r>
            <w:r w:rsidR="004A5814" w:rsidRPr="00DB26A2">
              <w:rPr>
                <w:rFonts w:ascii="Trebuchet MS" w:hAnsi="Trebuchet MS" w:cs="Arial"/>
                <w:b/>
              </w:rPr>
              <w:t xml:space="preserve">.- LUGAR </w:t>
            </w:r>
            <w:r>
              <w:rPr>
                <w:rFonts w:ascii="Trebuchet MS" w:hAnsi="Trebuchet MS" w:cs="Arial"/>
                <w:b/>
              </w:rPr>
              <w:t>D</w:t>
            </w:r>
            <w:r w:rsidR="004A5814" w:rsidRPr="00DB26A2">
              <w:rPr>
                <w:rFonts w:ascii="Trebuchet MS" w:hAnsi="Trebuchet MS" w:cs="Arial"/>
                <w:b/>
              </w:rPr>
              <w:t>E</w:t>
            </w:r>
            <w:r>
              <w:rPr>
                <w:rFonts w:ascii="Trebuchet MS" w:hAnsi="Trebuchet MS" w:cs="Arial"/>
                <w:b/>
              </w:rPr>
              <w:t xml:space="preserve"> E</w:t>
            </w:r>
            <w:r w:rsidR="004A5814" w:rsidRPr="00DB26A2">
              <w:rPr>
                <w:rFonts w:ascii="Trebuchet MS" w:hAnsi="Trebuchet MS" w:cs="Arial"/>
                <w:b/>
              </w:rPr>
              <w:t>JECUCIÓN</w:t>
            </w:r>
          </w:p>
        </w:tc>
      </w:tr>
      <w:tr w:rsidR="004A5814" w:rsidRPr="00DB26A2" w14:paraId="489E4AD5" w14:textId="77777777" w:rsidTr="00EF29E0">
        <w:trPr>
          <w:trHeight w:val="42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CD4A0A" w14:textId="77777777" w:rsidR="004A5814" w:rsidRPr="00DB26A2" w:rsidRDefault="00611655" w:rsidP="001A794B">
            <w:pPr>
              <w:rPr>
                <w:rFonts w:ascii="Trebuchet MS" w:hAnsi="Trebuchet MS" w:cs="Arial"/>
              </w:rPr>
            </w:pPr>
            <w:r w:rsidRPr="00DB26A2">
              <w:rPr>
                <w:rFonts w:ascii="Trebuchet MS" w:hAnsi="Trebuchet MS" w:cs="Arial"/>
              </w:rPr>
              <w:t>Gipuzkoa.</w:t>
            </w:r>
          </w:p>
        </w:tc>
      </w:tr>
    </w:tbl>
    <w:p w14:paraId="7BA9A81D" w14:textId="77777777" w:rsidR="00A82A36" w:rsidRPr="00A82A36" w:rsidRDefault="00A82A36" w:rsidP="007B20C5">
      <w:pPr>
        <w:tabs>
          <w:tab w:val="left" w:pos="4935"/>
        </w:tabs>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A82A36" w:rsidRPr="00A82A36" w14:paraId="349226AE" w14:textId="77777777" w:rsidTr="00A82A36">
        <w:trPr>
          <w:trHeight w:val="426"/>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36A35F77" w14:textId="77777777" w:rsidR="00A82A36" w:rsidRPr="00A82A36" w:rsidRDefault="00A82A36" w:rsidP="00A82A36">
            <w:pPr>
              <w:tabs>
                <w:tab w:val="left" w:pos="4935"/>
              </w:tabs>
              <w:rPr>
                <w:rFonts w:ascii="Trebuchet MS" w:hAnsi="Trebuchet MS" w:cs="Arial"/>
                <w:b/>
              </w:rPr>
            </w:pPr>
            <w:r>
              <w:rPr>
                <w:rFonts w:ascii="Trebuchet MS" w:hAnsi="Trebuchet MS" w:cs="Arial"/>
                <w:b/>
              </w:rPr>
              <w:t>12</w:t>
            </w:r>
            <w:r w:rsidRPr="00A82A36">
              <w:rPr>
                <w:rFonts w:ascii="Trebuchet MS" w:hAnsi="Trebuchet MS" w:cs="Arial"/>
                <w:b/>
              </w:rPr>
              <w:t>.- ADMISIBILIDAD DE VARIANTES</w:t>
            </w:r>
          </w:p>
        </w:tc>
      </w:tr>
      <w:tr w:rsidR="00A82A36" w:rsidRPr="00DB26A2" w14:paraId="5DD07486" w14:textId="77777777"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65E2C1DE" w14:textId="77777777" w:rsidR="00A82A36" w:rsidRPr="00DB26A2" w:rsidRDefault="00A82A36" w:rsidP="00F22F1A">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473447A0" w14:textId="77777777" w:rsidR="00A82A36" w:rsidRPr="00DB26A2"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3BACA722" w14:textId="77777777" w:rsidR="00A82A36" w:rsidRPr="00DB26A2" w:rsidRDefault="00A82A36" w:rsidP="00F22F1A">
            <w:pPr>
              <w:rPr>
                <w:rFonts w:ascii="Trebuchet MS" w:hAnsi="Trebuchet MS" w:cs="Arial"/>
              </w:rPr>
            </w:pPr>
            <w:r>
              <w:rPr>
                <w:rFonts w:ascii="Trebuchet MS" w:hAnsi="Trebuchet MS" w:cs="Arial"/>
              </w:rPr>
              <w:t>Requisitos, modalidades, aspectos:</w:t>
            </w:r>
            <w:r>
              <w:rPr>
                <w:rFonts w:ascii="Trebuchet MS" w:hAnsi="Trebuchet MS" w:cs="Arial"/>
              </w:rPr>
              <w:tab/>
            </w:r>
            <w:r>
              <w:rPr>
                <w:rFonts w:ascii="Trebuchet MS" w:hAnsi="Trebuchet MS" w:cs="Arial"/>
              </w:rPr>
              <w:tab/>
            </w:r>
            <w:r w:rsidRPr="00DB26A2">
              <w:rPr>
                <w:rFonts w:ascii="Trebuchet MS" w:hAnsi="Trebuchet MS" w:cs="Arial"/>
              </w:rPr>
              <w:t>NO</w:t>
            </w:r>
          </w:p>
        </w:tc>
        <w:tc>
          <w:tcPr>
            <w:tcW w:w="425" w:type="dxa"/>
            <w:tcBorders>
              <w:left w:val="single" w:sz="4" w:space="0" w:color="auto"/>
              <w:bottom w:val="single" w:sz="4" w:space="0" w:color="auto"/>
              <w:right w:val="single" w:sz="4" w:space="0" w:color="auto"/>
            </w:tcBorders>
            <w:shd w:val="clear" w:color="auto" w:fill="FFFFFF"/>
            <w:vAlign w:val="center"/>
          </w:tcPr>
          <w:p w14:paraId="69948D4E" w14:textId="77777777" w:rsidR="00A82A36" w:rsidRPr="00EE05D0" w:rsidRDefault="00741263" w:rsidP="00F22F1A">
            <w:pPr>
              <w:rPr>
                <w:rFonts w:ascii="Trebuchet MS" w:hAnsi="Trebuchet MS" w:cs="Arial"/>
                <w:b/>
              </w:rPr>
            </w:pPr>
            <w:r w:rsidRPr="00EE05D0">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02FDCDE5" w14:textId="77777777" w:rsidR="00A82A36" w:rsidRPr="00DB26A2" w:rsidRDefault="00A82A36" w:rsidP="00F22F1A">
            <w:pPr>
              <w:rPr>
                <w:rFonts w:ascii="Trebuchet MS" w:hAnsi="Trebuchet MS" w:cs="Arial"/>
              </w:rPr>
            </w:pPr>
          </w:p>
        </w:tc>
      </w:tr>
    </w:tbl>
    <w:p w14:paraId="21132A93" w14:textId="77777777" w:rsidR="00A82A36" w:rsidRPr="00DB26A2" w:rsidRDefault="00A82A36" w:rsidP="007B20C5">
      <w:pPr>
        <w:rPr>
          <w:rFonts w:ascii="Trebuchet MS" w:hAnsi="Trebuchet MS" w:cs="Arial"/>
        </w:rPr>
      </w:pPr>
    </w:p>
    <w:tbl>
      <w:tblPr>
        <w:tblW w:w="8760" w:type="dxa"/>
        <w:tblLayout w:type="fixed"/>
        <w:tblCellMar>
          <w:left w:w="103" w:type="dxa"/>
        </w:tblCellMar>
        <w:tblLook w:val="0000" w:firstRow="0" w:lastRow="0" w:firstColumn="0" w:lastColumn="0" w:noHBand="0" w:noVBand="0"/>
      </w:tblPr>
      <w:tblGrid>
        <w:gridCol w:w="539"/>
        <w:gridCol w:w="425"/>
        <w:gridCol w:w="4961"/>
        <w:gridCol w:w="425"/>
        <w:gridCol w:w="2410"/>
      </w:tblGrid>
      <w:tr w:rsidR="004A5814" w:rsidRPr="00DB26A2" w14:paraId="16728781" w14:textId="77777777" w:rsidTr="00C57D6C">
        <w:trPr>
          <w:trHeight w:hRule="exact" w:val="295"/>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77551779" w14:textId="77777777" w:rsidR="004A5814" w:rsidRPr="00DB26A2" w:rsidRDefault="004A5814" w:rsidP="00A82A36">
            <w:pPr>
              <w:rPr>
                <w:rFonts w:ascii="Trebuchet MS" w:hAnsi="Trebuchet MS" w:cs="Arial"/>
              </w:rPr>
            </w:pPr>
            <w:r w:rsidRPr="00DB26A2">
              <w:rPr>
                <w:rFonts w:ascii="Trebuchet MS" w:hAnsi="Trebuchet MS" w:cs="Arial"/>
                <w:b/>
              </w:rPr>
              <w:t>1</w:t>
            </w:r>
            <w:r w:rsidR="00A82A36">
              <w:rPr>
                <w:rFonts w:ascii="Trebuchet MS" w:hAnsi="Trebuchet MS" w:cs="Arial"/>
                <w:b/>
              </w:rPr>
              <w:t>3</w:t>
            </w:r>
            <w:r w:rsidRPr="00DB26A2">
              <w:rPr>
                <w:rFonts w:ascii="Trebuchet MS" w:hAnsi="Trebuchet MS" w:cs="Arial"/>
                <w:b/>
              </w:rPr>
              <w:t xml:space="preserve">.- REVISIÓN DE PRECIOS </w:t>
            </w:r>
          </w:p>
        </w:tc>
      </w:tr>
      <w:tr w:rsidR="00A82A36" w:rsidRPr="00DB26A2" w14:paraId="3695807A" w14:textId="77777777" w:rsidTr="00C57D6C">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42C50DCB" w14:textId="77777777" w:rsidR="00A82A36" w:rsidRPr="00DB26A2" w:rsidRDefault="00A82A36" w:rsidP="00F22F1A">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1CAF0BDA" w14:textId="77777777" w:rsidR="00A82A36" w:rsidRPr="00DB26A2"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02665B47" w14:textId="77777777" w:rsidR="00A82A36" w:rsidRPr="00DB26A2" w:rsidRDefault="00A82A36" w:rsidP="00F22F1A">
            <w:pPr>
              <w:tabs>
                <w:tab w:val="left" w:pos="4291"/>
              </w:tabs>
              <w:rPr>
                <w:rFonts w:ascii="Trebuchet MS" w:hAnsi="Trebuchet MS" w:cs="Arial"/>
              </w:rPr>
            </w:pPr>
            <w:r>
              <w:rPr>
                <w:rFonts w:ascii="Trebuchet MS" w:hAnsi="Trebuchet MS" w:cs="Arial"/>
              </w:rPr>
              <w:t>Fórmula de revisión:</w:t>
            </w:r>
            <w:r>
              <w:rPr>
                <w:rFonts w:ascii="Trebuchet MS" w:hAnsi="Trebuchet MS" w:cs="Arial"/>
              </w:rPr>
              <w:tab/>
            </w:r>
            <w:r w:rsidRPr="00DB26A2">
              <w:rPr>
                <w:rFonts w:ascii="Trebuchet MS" w:hAnsi="Trebuchet MS" w:cs="Arial"/>
              </w:rPr>
              <w:t>NO</w:t>
            </w:r>
          </w:p>
        </w:tc>
        <w:tc>
          <w:tcPr>
            <w:tcW w:w="425" w:type="dxa"/>
            <w:tcBorders>
              <w:left w:val="single" w:sz="4" w:space="0" w:color="auto"/>
              <w:bottom w:val="single" w:sz="4" w:space="0" w:color="auto"/>
              <w:right w:val="single" w:sz="4" w:space="0" w:color="auto"/>
            </w:tcBorders>
            <w:shd w:val="clear" w:color="auto" w:fill="auto"/>
            <w:vAlign w:val="center"/>
          </w:tcPr>
          <w:p w14:paraId="2BC8654C" w14:textId="77777777" w:rsidR="00A82A36" w:rsidRPr="00EE05D0" w:rsidRDefault="00741263" w:rsidP="00F22F1A">
            <w:pPr>
              <w:rPr>
                <w:rFonts w:ascii="Trebuchet MS" w:hAnsi="Trebuchet MS" w:cs="Arial"/>
                <w:b/>
              </w:rPr>
            </w:pPr>
            <w:r w:rsidRPr="00EE05D0">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41E2D86C" w14:textId="77777777" w:rsidR="00A82A36" w:rsidRPr="00DB26A2" w:rsidRDefault="00A82A36" w:rsidP="00F22F1A">
            <w:pPr>
              <w:rPr>
                <w:rFonts w:ascii="Trebuchet MS" w:hAnsi="Trebuchet MS" w:cs="Arial"/>
              </w:rPr>
            </w:pPr>
          </w:p>
        </w:tc>
      </w:tr>
    </w:tbl>
    <w:p w14:paraId="206E889C" w14:textId="77777777" w:rsidR="004A5814" w:rsidRPr="00DB26A2" w:rsidRDefault="004A5814" w:rsidP="007B20C5">
      <w:pPr>
        <w:rPr>
          <w:rFonts w:ascii="Trebuchet MS" w:hAnsi="Trebuchet MS" w:cs="Arial"/>
          <w:b/>
        </w:rPr>
      </w:pPr>
    </w:p>
    <w:tbl>
      <w:tblPr>
        <w:tblW w:w="8796" w:type="dxa"/>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27"/>
      </w:tblGrid>
      <w:tr w:rsidR="004A5814" w:rsidRPr="00DB26A2" w14:paraId="60361759" w14:textId="77777777" w:rsidTr="006A783E">
        <w:trPr>
          <w:trHeight w:val="575"/>
        </w:trPr>
        <w:tc>
          <w:tcPr>
            <w:tcW w:w="879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4B7B9CAB" w14:textId="77777777" w:rsidR="004A5814" w:rsidRPr="00DB26A2" w:rsidRDefault="00327E10" w:rsidP="006A783E">
            <w:pPr>
              <w:rPr>
                <w:rFonts w:ascii="Trebuchet MS" w:hAnsi="Trebuchet MS" w:cs="Arial"/>
              </w:rPr>
            </w:pPr>
            <w:r>
              <w:rPr>
                <w:rFonts w:ascii="Trebuchet MS" w:hAnsi="Trebuchet MS" w:cs="Arial"/>
                <w:b/>
              </w:rPr>
              <w:t>14</w:t>
            </w:r>
            <w:r w:rsidR="004A5814" w:rsidRPr="00DB26A2">
              <w:rPr>
                <w:rFonts w:ascii="Trebuchet MS" w:hAnsi="Trebuchet MS" w:cs="Arial"/>
                <w:b/>
              </w:rPr>
              <w:t>.- AUTORIZACIONES / HABILITACIONES EMPRESARIALES O PROFESIONALES, SOLVENCIA ECONÓMICA Y FINANCIERA, Y TÉCNICA O PROFESIONAL</w:t>
            </w:r>
          </w:p>
        </w:tc>
      </w:tr>
      <w:tr w:rsidR="004A5814" w:rsidRPr="00DB26A2" w14:paraId="330B39A8" w14:textId="77777777" w:rsidTr="006A783E">
        <w:trPr>
          <w:trHeight w:val="458"/>
        </w:trPr>
        <w:tc>
          <w:tcPr>
            <w:tcW w:w="8796" w:type="dxa"/>
            <w:gridSpan w:val="8"/>
            <w:tcBorders>
              <w:top w:val="single" w:sz="4" w:space="0" w:color="000000"/>
              <w:left w:val="single" w:sz="4" w:space="0" w:color="000000"/>
              <w:right w:val="single" w:sz="4" w:space="0" w:color="000000"/>
            </w:tcBorders>
            <w:shd w:val="clear" w:color="auto" w:fill="FFFFFF"/>
          </w:tcPr>
          <w:p w14:paraId="7B465057" w14:textId="77777777" w:rsidR="004A5814" w:rsidRPr="00DB26A2" w:rsidRDefault="004A5814" w:rsidP="006A783E">
            <w:pPr>
              <w:tabs>
                <w:tab w:val="left" w:pos="8222"/>
              </w:tabs>
              <w:spacing w:before="120"/>
              <w:ind w:left="142" w:right="142"/>
              <w:jc w:val="both"/>
              <w:rPr>
                <w:rFonts w:ascii="Trebuchet MS" w:hAnsi="Trebuchet MS" w:cs="Arial"/>
                <w:b/>
              </w:rPr>
            </w:pPr>
            <w:r w:rsidRPr="00DB26A2">
              <w:rPr>
                <w:rFonts w:ascii="Trebuchet MS" w:hAnsi="Trebuchet MS" w:cs="Arial"/>
                <w:b/>
              </w:rPr>
              <w:t>1) AUTORIZACIONES / HABILITACIONES EMPRESARIALES O PROFESIONALES</w:t>
            </w:r>
          </w:p>
          <w:p w14:paraId="538511DD" w14:textId="77777777" w:rsidR="004A5814" w:rsidRPr="0030663D" w:rsidRDefault="004A5814" w:rsidP="0030663D">
            <w:pPr>
              <w:tabs>
                <w:tab w:val="left" w:pos="8222"/>
              </w:tabs>
              <w:ind w:left="142" w:right="141"/>
              <w:jc w:val="both"/>
              <w:rPr>
                <w:rFonts w:ascii="Trebuchet MS" w:hAnsi="Trebuchet MS" w:cs="Arial"/>
              </w:rPr>
            </w:pPr>
            <w:r w:rsidRPr="00DB26A2">
              <w:rPr>
                <w:rFonts w:ascii="Trebuchet MS" w:hAnsi="Trebuchet MS" w:cs="Arial"/>
                <w:b/>
              </w:rPr>
              <w:t xml:space="preserve">    (art. 65 LCSP)</w:t>
            </w:r>
          </w:p>
        </w:tc>
      </w:tr>
      <w:tr w:rsidR="004A5814" w:rsidRPr="00DB26A2" w14:paraId="1876267A" w14:textId="77777777" w:rsidTr="006A783E">
        <w:trPr>
          <w:trHeight w:hRule="exact" w:val="284"/>
        </w:trPr>
        <w:tc>
          <w:tcPr>
            <w:tcW w:w="1281" w:type="dxa"/>
            <w:gridSpan w:val="2"/>
            <w:vMerge w:val="restart"/>
            <w:tcBorders>
              <w:left w:val="single" w:sz="4" w:space="0" w:color="000000"/>
            </w:tcBorders>
            <w:shd w:val="clear" w:color="auto" w:fill="FFFFFF"/>
            <w:vAlign w:val="center"/>
          </w:tcPr>
          <w:p w14:paraId="50AFAADC" w14:textId="77777777" w:rsidR="004A5814" w:rsidRPr="00DB26A2" w:rsidRDefault="004A5814" w:rsidP="001A794B">
            <w:pPr>
              <w:ind w:right="33"/>
              <w:jc w:val="right"/>
              <w:rPr>
                <w:rFonts w:ascii="Trebuchet MS" w:hAnsi="Trebuchet MS" w:cs="Arial"/>
              </w:rPr>
            </w:pPr>
            <w:r w:rsidRPr="00DB26A2">
              <w:rPr>
                <w:rFonts w:ascii="Trebuchet MS" w:hAnsi="Trebuchet MS" w:cs="Arial"/>
              </w:rPr>
              <w:t xml:space="preserve">Procede:  </w:t>
            </w:r>
          </w:p>
        </w:tc>
        <w:tc>
          <w:tcPr>
            <w:tcW w:w="285" w:type="dxa"/>
            <w:vMerge w:val="restart"/>
            <w:shd w:val="clear" w:color="auto" w:fill="FFFFFF"/>
            <w:vAlign w:val="center"/>
          </w:tcPr>
          <w:p w14:paraId="7E3AA909" w14:textId="77777777" w:rsidR="004A5814" w:rsidRPr="00DB26A2" w:rsidRDefault="004A5814" w:rsidP="001A794B">
            <w:pPr>
              <w:ind w:right="33"/>
              <w:rPr>
                <w:rFonts w:ascii="Trebuchet MS" w:hAnsi="Trebuchet MS" w:cs="Arial"/>
              </w:rPr>
            </w:pPr>
          </w:p>
        </w:tc>
        <w:tc>
          <w:tcPr>
            <w:tcW w:w="566" w:type="dxa"/>
            <w:tcBorders>
              <w:right w:val="single" w:sz="4" w:space="0" w:color="000000"/>
            </w:tcBorders>
            <w:shd w:val="clear" w:color="auto" w:fill="FFFFFF"/>
            <w:vAlign w:val="center"/>
          </w:tcPr>
          <w:p w14:paraId="2B73CCC9"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14840115" w14:textId="77777777" w:rsidR="004A5814" w:rsidRPr="00DB26A2" w:rsidRDefault="004A5814" w:rsidP="001A794B">
            <w:pPr>
              <w:jc w:val="center"/>
              <w:rPr>
                <w:rFonts w:ascii="Trebuchet MS" w:hAnsi="Trebuchet MS" w:cs="Arial"/>
                <w:b/>
                <w:bCs/>
              </w:rPr>
            </w:pPr>
          </w:p>
        </w:tc>
        <w:tc>
          <w:tcPr>
            <w:tcW w:w="6239" w:type="dxa"/>
            <w:gridSpan w:val="3"/>
            <w:tcBorders>
              <w:left w:val="single" w:sz="4" w:space="0" w:color="000000"/>
              <w:right w:val="single" w:sz="4" w:space="0" w:color="000000"/>
            </w:tcBorders>
            <w:shd w:val="clear" w:color="auto" w:fill="FFFFFF"/>
            <w:vAlign w:val="center"/>
          </w:tcPr>
          <w:p w14:paraId="272A2FBD" w14:textId="77777777" w:rsidR="004A5814" w:rsidRPr="00DB26A2" w:rsidRDefault="004A5814" w:rsidP="001A794B">
            <w:pPr>
              <w:rPr>
                <w:rFonts w:ascii="Trebuchet MS" w:hAnsi="Trebuchet MS" w:cs="Arial"/>
              </w:rPr>
            </w:pPr>
          </w:p>
        </w:tc>
      </w:tr>
      <w:tr w:rsidR="004A5814" w:rsidRPr="00DB26A2" w14:paraId="0B648829" w14:textId="77777777" w:rsidTr="006A783E">
        <w:trPr>
          <w:trHeight w:hRule="exact" w:val="276"/>
        </w:trPr>
        <w:tc>
          <w:tcPr>
            <w:tcW w:w="1281" w:type="dxa"/>
            <w:gridSpan w:val="2"/>
            <w:vMerge/>
            <w:tcBorders>
              <w:left w:val="single" w:sz="4" w:space="0" w:color="000000"/>
            </w:tcBorders>
            <w:shd w:val="clear" w:color="auto" w:fill="FFFFFF"/>
            <w:vAlign w:val="center"/>
          </w:tcPr>
          <w:p w14:paraId="07AECE5F" w14:textId="77777777" w:rsidR="004A5814" w:rsidRPr="00DB26A2" w:rsidRDefault="004A5814" w:rsidP="001A794B">
            <w:pPr>
              <w:rPr>
                <w:rFonts w:ascii="Trebuchet MS" w:hAnsi="Trebuchet MS" w:cs="Arial"/>
              </w:rPr>
            </w:pPr>
          </w:p>
        </w:tc>
        <w:tc>
          <w:tcPr>
            <w:tcW w:w="285" w:type="dxa"/>
            <w:vMerge/>
            <w:shd w:val="clear" w:color="auto" w:fill="FFFFFF"/>
            <w:vAlign w:val="center"/>
          </w:tcPr>
          <w:p w14:paraId="582FC0E4" w14:textId="77777777" w:rsidR="004A5814" w:rsidRPr="00DB26A2" w:rsidRDefault="004A5814" w:rsidP="001A794B">
            <w:pPr>
              <w:rPr>
                <w:rFonts w:ascii="Trebuchet MS" w:hAnsi="Trebuchet MS" w:cs="Arial"/>
              </w:rPr>
            </w:pPr>
          </w:p>
        </w:tc>
        <w:tc>
          <w:tcPr>
            <w:tcW w:w="566" w:type="dxa"/>
            <w:tcBorders>
              <w:right w:val="single" w:sz="4" w:space="0" w:color="000000"/>
            </w:tcBorders>
            <w:shd w:val="clear" w:color="auto" w:fill="FFFFFF"/>
            <w:vAlign w:val="center"/>
          </w:tcPr>
          <w:p w14:paraId="3B07D560"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3691A8F4" w14:textId="77777777" w:rsidR="004A5814" w:rsidRPr="00EE05D0" w:rsidRDefault="00EF29E0" w:rsidP="001A794B">
            <w:pPr>
              <w:jc w:val="center"/>
              <w:rPr>
                <w:rFonts w:ascii="Trebuchet MS" w:hAnsi="Trebuchet MS" w:cs="Arial"/>
                <w:b/>
                <w:bCs/>
              </w:rPr>
            </w:pPr>
            <w:r w:rsidRPr="00EE05D0">
              <w:rPr>
                <w:rFonts w:ascii="Trebuchet MS" w:hAnsi="Trebuchet MS" w:cs="Arial"/>
                <w:b/>
                <w:bCs/>
              </w:rPr>
              <w:t>X</w:t>
            </w:r>
          </w:p>
        </w:tc>
        <w:tc>
          <w:tcPr>
            <w:tcW w:w="6239" w:type="dxa"/>
            <w:gridSpan w:val="3"/>
            <w:tcBorders>
              <w:left w:val="single" w:sz="4" w:space="0" w:color="000000"/>
              <w:right w:val="single" w:sz="4" w:space="0" w:color="000000"/>
            </w:tcBorders>
            <w:shd w:val="clear" w:color="auto" w:fill="FFFFFF"/>
            <w:vAlign w:val="center"/>
          </w:tcPr>
          <w:p w14:paraId="0D0B73C2" w14:textId="77777777" w:rsidR="004A5814" w:rsidRPr="00DB26A2" w:rsidRDefault="004A5814" w:rsidP="001A794B">
            <w:pPr>
              <w:rPr>
                <w:rFonts w:ascii="Trebuchet MS" w:hAnsi="Trebuchet MS" w:cs="Arial"/>
              </w:rPr>
            </w:pPr>
          </w:p>
        </w:tc>
      </w:tr>
      <w:tr w:rsidR="0030663D" w:rsidRPr="00DB26A2" w14:paraId="6048E373" w14:textId="77777777" w:rsidTr="006A783E">
        <w:trPr>
          <w:trHeight w:val="343"/>
        </w:trPr>
        <w:tc>
          <w:tcPr>
            <w:tcW w:w="8796" w:type="dxa"/>
            <w:gridSpan w:val="8"/>
            <w:tcBorders>
              <w:left w:val="single" w:sz="4" w:space="0" w:color="000000"/>
              <w:bottom w:val="single" w:sz="4" w:space="0" w:color="auto"/>
              <w:right w:val="single" w:sz="4" w:space="0" w:color="000000"/>
            </w:tcBorders>
            <w:shd w:val="clear" w:color="auto" w:fill="FFFFFF"/>
          </w:tcPr>
          <w:p w14:paraId="2AC84697" w14:textId="77777777" w:rsidR="0030663D" w:rsidRPr="0030663D" w:rsidRDefault="0030663D" w:rsidP="0030663D">
            <w:pPr>
              <w:tabs>
                <w:tab w:val="left" w:pos="8222"/>
              </w:tabs>
              <w:spacing w:before="60"/>
              <w:ind w:left="142" w:right="142"/>
              <w:jc w:val="both"/>
              <w:rPr>
                <w:rFonts w:ascii="Trebuchet MS" w:hAnsi="Trebuchet MS" w:cs="Arial"/>
              </w:rPr>
            </w:pPr>
            <w:r w:rsidRPr="0030663D">
              <w:rPr>
                <w:rFonts w:ascii="Trebuchet MS" w:hAnsi="Trebuchet MS" w:cs="Arial"/>
              </w:rPr>
              <w:t>Documentación requerida:</w:t>
            </w:r>
          </w:p>
        </w:tc>
      </w:tr>
      <w:tr w:rsidR="004A5814" w:rsidRPr="00DB26A2" w14:paraId="613A762E" w14:textId="77777777" w:rsidTr="006A783E">
        <w:trPr>
          <w:trHeight w:val="841"/>
        </w:trPr>
        <w:tc>
          <w:tcPr>
            <w:tcW w:w="8796" w:type="dxa"/>
            <w:gridSpan w:val="8"/>
            <w:tcBorders>
              <w:top w:val="single" w:sz="4" w:space="0" w:color="000000"/>
              <w:left w:val="single" w:sz="4" w:space="0" w:color="000000"/>
              <w:bottom w:val="single" w:sz="4" w:space="0" w:color="auto"/>
              <w:right w:val="single" w:sz="4" w:space="0" w:color="000000"/>
            </w:tcBorders>
            <w:shd w:val="clear" w:color="auto" w:fill="FFFFFF"/>
          </w:tcPr>
          <w:p w14:paraId="674A8F63" w14:textId="77777777" w:rsidR="004A5814" w:rsidRDefault="004A5814" w:rsidP="006E5591">
            <w:pPr>
              <w:tabs>
                <w:tab w:val="left" w:pos="8222"/>
              </w:tabs>
              <w:spacing w:before="240"/>
              <w:ind w:left="142" w:right="142"/>
              <w:jc w:val="both"/>
              <w:rPr>
                <w:rFonts w:ascii="Trebuchet MS" w:hAnsi="Trebuchet MS" w:cs="Arial"/>
                <w:b/>
              </w:rPr>
            </w:pPr>
            <w:r w:rsidRPr="00DB26A2">
              <w:rPr>
                <w:rFonts w:ascii="Trebuchet MS" w:hAnsi="Trebuchet MS" w:cs="Arial"/>
                <w:b/>
              </w:rPr>
              <w:t>2) SOLVENCIA ECONÓMICA Y FINANCIERA</w:t>
            </w:r>
            <w:r w:rsidR="008F2B17">
              <w:rPr>
                <w:rFonts w:ascii="Trebuchet MS" w:hAnsi="Trebuchet MS" w:cs="Arial"/>
                <w:b/>
              </w:rPr>
              <w:t>:</w:t>
            </w:r>
          </w:p>
          <w:p w14:paraId="217061A0" w14:textId="6D56F818" w:rsidR="00EA0541" w:rsidRPr="00EA0541" w:rsidRDefault="00EA0541" w:rsidP="00E84BD7">
            <w:pPr>
              <w:spacing w:before="120"/>
              <w:ind w:left="329"/>
              <w:jc w:val="both"/>
              <w:rPr>
                <w:rFonts w:ascii="Trebuchet MS" w:hAnsi="Trebuchet MS"/>
              </w:rPr>
            </w:pPr>
            <w:r w:rsidRPr="00E84BD7">
              <w:rPr>
                <w:rFonts w:ascii="Trebuchet MS" w:hAnsi="Trebuchet MS"/>
              </w:rPr>
              <w:t xml:space="preserve">El criterio para la acreditación de la solvencia económica y financiera será el volumen de negocios anual general de la empresa licitadora, </w:t>
            </w:r>
            <w:r w:rsidRPr="00EA0541">
              <w:rPr>
                <w:rFonts w:ascii="Trebuchet MS" w:hAnsi="Trebuchet MS"/>
              </w:rPr>
              <w:t>que, referido al mejor ejercicio dentro de los tres últimos disponibles (respecto de los cuales esté vencida la obligación de aprobar las cuentas anuales), en función de las fechas de constitución o de inicio de actividades del licitador y de presentación de las ofertas</w:t>
            </w:r>
            <w:r w:rsidRPr="00E84BD7">
              <w:rPr>
                <w:rFonts w:ascii="Trebuchet MS" w:hAnsi="Trebuchet MS"/>
              </w:rPr>
              <w:t xml:space="preserve">, deberá ser al menos: </w:t>
            </w:r>
            <w:r w:rsidR="00ED23E7">
              <w:rPr>
                <w:rFonts w:ascii="Trebuchet MS" w:hAnsi="Trebuchet MS"/>
              </w:rPr>
              <w:t>143.392,5</w:t>
            </w:r>
            <w:r w:rsidRPr="000D3DF3">
              <w:rPr>
                <w:rFonts w:ascii="Trebuchet MS" w:hAnsi="Trebuchet MS"/>
              </w:rPr>
              <w:t xml:space="preserve"> euros</w:t>
            </w:r>
            <w:r w:rsidRPr="00EA0541">
              <w:rPr>
                <w:rFonts w:ascii="Trebuchet MS" w:hAnsi="Trebuchet MS"/>
              </w:rPr>
              <w:t>.</w:t>
            </w:r>
          </w:p>
          <w:p w14:paraId="6F5E0D97" w14:textId="77777777" w:rsidR="00EA0541" w:rsidRPr="00EA0541" w:rsidRDefault="00EA0541" w:rsidP="00E84BD7">
            <w:pPr>
              <w:spacing w:before="120"/>
              <w:ind w:left="329"/>
              <w:jc w:val="both"/>
              <w:rPr>
                <w:rFonts w:ascii="Trebuchet MS" w:hAnsi="Trebuchet MS"/>
              </w:rPr>
            </w:pPr>
            <w:r w:rsidRPr="00E84BD7">
              <w:rPr>
                <w:rFonts w:ascii="Trebuchet MS" w:hAnsi="Trebuchet MS"/>
              </w:rPr>
              <w:t>Se acreditará mediante cuentas anuales presentadas en el Registro Mercantil o en el Registro oficial que corresponda o, en su caso, mediante declaración de la persona empresaria indicando el volumen de negocios anual general de la empresa.</w:t>
            </w:r>
          </w:p>
          <w:p w14:paraId="60BF0230" w14:textId="77777777" w:rsidR="004A5814" w:rsidRPr="00DB26A2" w:rsidRDefault="004A5814" w:rsidP="00907EC3">
            <w:pPr>
              <w:tabs>
                <w:tab w:val="left" w:pos="8222"/>
              </w:tabs>
              <w:spacing w:before="360"/>
              <w:ind w:left="142" w:right="142"/>
              <w:jc w:val="both"/>
              <w:rPr>
                <w:rFonts w:ascii="Trebuchet MS" w:hAnsi="Trebuchet MS" w:cs="Arial"/>
              </w:rPr>
            </w:pPr>
            <w:r w:rsidRPr="00DB26A2">
              <w:rPr>
                <w:rFonts w:ascii="Trebuchet MS" w:hAnsi="Trebuchet MS" w:cs="Arial"/>
                <w:b/>
              </w:rPr>
              <w:t>3) SOLVENCIA TÉCNICA O PROFESIONAL</w:t>
            </w:r>
            <w:r w:rsidR="008F2B17">
              <w:rPr>
                <w:rFonts w:ascii="Trebuchet MS" w:hAnsi="Trebuchet MS" w:cs="Arial"/>
                <w:b/>
              </w:rPr>
              <w:t>:</w:t>
            </w:r>
          </w:p>
          <w:p w14:paraId="1AC3CE58" w14:textId="6569DBB2" w:rsidR="00196612" w:rsidRPr="00C00BB7" w:rsidRDefault="007B20C5" w:rsidP="00C57D6C">
            <w:pPr>
              <w:spacing w:before="120"/>
              <w:ind w:left="329"/>
              <w:jc w:val="both"/>
              <w:rPr>
                <w:rFonts w:ascii="Trebuchet MS" w:hAnsi="Trebuchet MS"/>
              </w:rPr>
            </w:pPr>
            <w:r>
              <w:rPr>
                <w:rFonts w:ascii="Trebuchet MS" w:hAnsi="Trebuchet MS"/>
              </w:rPr>
              <w:t xml:space="preserve">- </w:t>
            </w:r>
            <w:r w:rsidR="00196612" w:rsidRPr="00C00BB7">
              <w:rPr>
                <w:rFonts w:ascii="Trebuchet MS" w:hAnsi="Trebuchet MS"/>
              </w:rPr>
              <w:t xml:space="preserve">Una relación de los principales </w:t>
            </w:r>
            <w:r w:rsidR="00B66A2B" w:rsidRPr="00C00BB7">
              <w:rPr>
                <w:rFonts w:ascii="Trebuchet MS" w:hAnsi="Trebuchet MS"/>
              </w:rPr>
              <w:t>servicios</w:t>
            </w:r>
            <w:r w:rsidR="00196612" w:rsidRPr="00C00BB7">
              <w:rPr>
                <w:rFonts w:ascii="Trebuchet MS" w:hAnsi="Trebuchet MS"/>
              </w:rPr>
              <w:t xml:space="preserve"> realizados en los </w:t>
            </w:r>
            <w:r w:rsidR="00196612" w:rsidRPr="00EE05D0">
              <w:rPr>
                <w:rFonts w:ascii="Trebuchet MS" w:hAnsi="Trebuchet MS"/>
              </w:rPr>
              <w:t xml:space="preserve">últimos </w:t>
            </w:r>
            <w:r w:rsidR="00893F22" w:rsidRPr="00EE05D0">
              <w:rPr>
                <w:rFonts w:ascii="Trebuchet MS" w:hAnsi="Trebuchet MS"/>
              </w:rPr>
              <w:t>tres</w:t>
            </w:r>
            <w:r w:rsidR="00196612" w:rsidRPr="00EE05D0">
              <w:rPr>
                <w:rFonts w:ascii="Trebuchet MS" w:hAnsi="Trebuchet MS"/>
              </w:rPr>
              <w:t xml:space="preserve"> años que incluya importe, fechas</w:t>
            </w:r>
            <w:r w:rsidR="00FB6FDF" w:rsidRPr="00EE05D0">
              <w:rPr>
                <w:rFonts w:ascii="Trebuchet MS" w:hAnsi="Trebuchet MS"/>
              </w:rPr>
              <w:t>, descripción del servicio</w:t>
            </w:r>
            <w:r w:rsidR="00196612" w:rsidRPr="00EE05D0">
              <w:rPr>
                <w:rFonts w:ascii="Trebuchet MS" w:hAnsi="Trebuchet MS"/>
              </w:rPr>
              <w:t xml:space="preserve"> y a quien iban destinados los mismos. Las empresas deberán acreditar, mediante certificado del órgano competente o declaración de</w:t>
            </w:r>
            <w:r w:rsidR="007E4559" w:rsidRPr="00EE05D0">
              <w:rPr>
                <w:rFonts w:ascii="Trebuchet MS" w:hAnsi="Trebuchet MS"/>
              </w:rPr>
              <w:t xml:space="preserve"> </w:t>
            </w:r>
            <w:r w:rsidR="00196612" w:rsidRPr="00EE05D0">
              <w:rPr>
                <w:rFonts w:ascii="Trebuchet MS" w:hAnsi="Trebuchet MS"/>
              </w:rPr>
              <w:t>l</w:t>
            </w:r>
            <w:r w:rsidR="007E4559" w:rsidRPr="00EE05D0">
              <w:rPr>
                <w:rFonts w:ascii="Trebuchet MS" w:hAnsi="Trebuchet MS"/>
              </w:rPr>
              <w:t>a</w:t>
            </w:r>
            <w:r w:rsidR="00196612" w:rsidRPr="00EE05D0">
              <w:rPr>
                <w:rFonts w:ascii="Trebuchet MS" w:hAnsi="Trebuchet MS"/>
              </w:rPr>
              <w:t xml:space="preserve"> </w:t>
            </w:r>
            <w:r w:rsidR="007E4559" w:rsidRPr="00EE05D0">
              <w:rPr>
                <w:rFonts w:ascii="Trebuchet MS" w:hAnsi="Trebuchet MS"/>
              </w:rPr>
              <w:t>persona empresaria</w:t>
            </w:r>
            <w:r w:rsidR="00196612" w:rsidRPr="00EE05D0">
              <w:rPr>
                <w:rFonts w:ascii="Trebuchet MS" w:hAnsi="Trebuchet MS"/>
              </w:rPr>
              <w:t xml:space="preserve">, haber ejecutado en los últimos </w:t>
            </w:r>
            <w:r w:rsidR="004222A3" w:rsidRPr="00EE05D0">
              <w:rPr>
                <w:rFonts w:ascii="Trebuchet MS" w:hAnsi="Trebuchet MS"/>
              </w:rPr>
              <w:t>tres</w:t>
            </w:r>
            <w:r w:rsidR="00196612" w:rsidRPr="00EE05D0">
              <w:rPr>
                <w:rFonts w:ascii="Trebuchet MS" w:hAnsi="Trebuchet MS"/>
              </w:rPr>
              <w:t xml:space="preserve"> años, al menos, </w:t>
            </w:r>
            <w:r w:rsidR="00822BC6" w:rsidRPr="00EE05D0">
              <w:rPr>
                <w:rFonts w:ascii="Trebuchet MS" w:hAnsi="Trebuchet MS"/>
              </w:rPr>
              <w:t>1</w:t>
            </w:r>
            <w:r w:rsidR="00196612" w:rsidRPr="00EE05D0">
              <w:rPr>
                <w:rFonts w:ascii="Trebuchet MS" w:hAnsi="Trebuchet MS"/>
              </w:rPr>
              <w:t xml:space="preserve"> trabajo cuyo objeto sea de igual o similar naturaleza al del presente contrato y con un importe unitario</w:t>
            </w:r>
            <w:r w:rsidR="00196612" w:rsidRPr="00C00BB7">
              <w:rPr>
                <w:rFonts w:ascii="Trebuchet MS" w:hAnsi="Trebuchet MS"/>
              </w:rPr>
              <w:t xml:space="preserve"> ejecutado igual o superior</w:t>
            </w:r>
            <w:r w:rsidR="003D0ACC" w:rsidRPr="00C00BB7">
              <w:rPr>
                <w:rFonts w:ascii="Trebuchet MS" w:hAnsi="Trebuchet MS"/>
              </w:rPr>
              <w:t xml:space="preserve"> a</w:t>
            </w:r>
            <w:r w:rsidR="00893F22" w:rsidRPr="00C00BB7">
              <w:rPr>
                <w:rFonts w:ascii="Trebuchet MS" w:hAnsi="Trebuchet MS"/>
              </w:rPr>
              <w:t xml:space="preserve"> </w:t>
            </w:r>
            <w:r w:rsidR="00ED23E7">
              <w:rPr>
                <w:rFonts w:ascii="Trebuchet MS" w:hAnsi="Trebuchet MS"/>
              </w:rPr>
              <w:t>71.696,25 euros</w:t>
            </w:r>
            <w:r w:rsidR="003D0ACC" w:rsidRPr="00121DA5">
              <w:rPr>
                <w:rFonts w:ascii="Trebuchet MS" w:hAnsi="Trebuchet MS"/>
              </w:rPr>
              <w:t xml:space="preserve"> (IVA</w:t>
            </w:r>
            <w:r w:rsidR="003D0ACC" w:rsidRPr="00C00BB7">
              <w:rPr>
                <w:rFonts w:ascii="Trebuchet MS" w:hAnsi="Trebuchet MS"/>
              </w:rPr>
              <w:t xml:space="preserve"> excluido).</w:t>
            </w:r>
          </w:p>
          <w:p w14:paraId="1470E965" w14:textId="77777777" w:rsidR="004E7BE0" w:rsidRDefault="00196612" w:rsidP="00C57D6C">
            <w:pPr>
              <w:tabs>
                <w:tab w:val="left" w:pos="8222"/>
              </w:tabs>
              <w:spacing w:before="120"/>
              <w:ind w:left="329"/>
              <w:jc w:val="both"/>
              <w:rPr>
                <w:rFonts w:ascii="Trebuchet MS" w:hAnsi="Trebuchet MS"/>
                <w:lang w:val="es-ES_tradnl"/>
              </w:rPr>
            </w:pPr>
            <w:r w:rsidRPr="003F6A0B">
              <w:rPr>
                <w:rFonts w:ascii="Trebuchet MS" w:hAnsi="Trebuchet MS"/>
                <w:lang w:val="es-ES_tradnl"/>
              </w:rPr>
              <w:t>Los trabajos de importe superior al solicitado y de duración superior a un año, computarán en la cuantía resultante de dividir el importe del contrato entre el número de años de dicho contrato</w:t>
            </w:r>
            <w:r>
              <w:rPr>
                <w:rFonts w:ascii="Trebuchet MS" w:hAnsi="Trebuchet MS"/>
                <w:lang w:val="es-ES_tradnl"/>
              </w:rPr>
              <w:t>.</w:t>
            </w:r>
          </w:p>
          <w:p w14:paraId="1037B498" w14:textId="4952DE01" w:rsidR="004A5814" w:rsidRPr="00DB26A2" w:rsidRDefault="00A067D0" w:rsidP="00907EC3">
            <w:pPr>
              <w:spacing w:before="360"/>
              <w:ind w:left="142" w:right="142"/>
              <w:jc w:val="both"/>
              <w:rPr>
                <w:rFonts w:ascii="Trebuchet MS" w:hAnsi="Trebuchet MS" w:cs="Arial"/>
                <w:b/>
              </w:rPr>
            </w:pPr>
            <w:r>
              <w:rPr>
                <w:rFonts w:ascii="Trebuchet MS" w:hAnsi="Trebuchet MS" w:cs="Arial"/>
                <w:b/>
              </w:rPr>
              <w:t>4</w:t>
            </w:r>
            <w:r w:rsidR="004A5814" w:rsidRPr="00DB26A2">
              <w:rPr>
                <w:rFonts w:ascii="Trebuchet MS" w:hAnsi="Trebuchet MS" w:cs="Arial"/>
                <w:b/>
              </w:rPr>
              <w:t>) ACREDITACIÓN DEL CUMPLIMIENTO DE LAS NORMAS DE GESTIÓN MEDIOAMBIENTAL Y GARANTÍA DE CALIDAD</w:t>
            </w:r>
          </w:p>
          <w:p w14:paraId="4417D45B" w14:textId="77777777" w:rsidR="004A5814" w:rsidRPr="00DB26A2" w:rsidRDefault="004A5814" w:rsidP="001A794B">
            <w:pPr>
              <w:ind w:left="142" w:right="141"/>
              <w:jc w:val="both"/>
              <w:rPr>
                <w:rFonts w:ascii="Trebuchet MS" w:hAnsi="Trebuchet MS" w:cs="Arial"/>
              </w:rPr>
            </w:pPr>
          </w:p>
        </w:tc>
      </w:tr>
      <w:tr w:rsidR="00327E10" w:rsidRPr="00DB26A2" w14:paraId="20719283" w14:textId="77777777" w:rsidTr="006A783E">
        <w:trPr>
          <w:trHeight w:hRule="exact" w:val="434"/>
        </w:trPr>
        <w:tc>
          <w:tcPr>
            <w:tcW w:w="856" w:type="dxa"/>
            <w:tcBorders>
              <w:top w:val="single" w:sz="4" w:space="0" w:color="auto"/>
              <w:left w:val="single" w:sz="4" w:space="0" w:color="000000"/>
              <w:bottom w:val="single" w:sz="4" w:space="0" w:color="auto"/>
              <w:right w:val="single" w:sz="4" w:space="0" w:color="000000"/>
            </w:tcBorders>
            <w:shd w:val="clear" w:color="auto" w:fill="FFFFFF"/>
            <w:vAlign w:val="center"/>
          </w:tcPr>
          <w:p w14:paraId="1AD4BBB9" w14:textId="77777777" w:rsidR="00327E10" w:rsidRPr="00DB26A2" w:rsidRDefault="00327E10" w:rsidP="00F22F1A">
            <w:pPr>
              <w:jc w:val="right"/>
              <w:rPr>
                <w:rFonts w:ascii="Trebuchet MS" w:hAnsi="Trebuchet MS" w:cs="Arial"/>
              </w:rPr>
            </w:pPr>
            <w:r w:rsidRPr="00DB26A2">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6E326918" w14:textId="77777777" w:rsidR="00327E10" w:rsidRPr="00DB26A2" w:rsidRDefault="00327E10" w:rsidP="00F22F1A">
            <w:pPr>
              <w:jc w:val="center"/>
              <w:rPr>
                <w:rFonts w:ascii="Trebuchet MS" w:hAnsi="Trebuchet MS" w:cs="Arial"/>
                <w:b/>
              </w:rPr>
            </w:pPr>
          </w:p>
        </w:tc>
        <w:tc>
          <w:tcPr>
            <w:tcW w:w="666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EF6A319" w14:textId="77777777" w:rsidR="00327E10" w:rsidRPr="00DB26A2" w:rsidRDefault="00327E10" w:rsidP="00F22F1A">
            <w:pPr>
              <w:tabs>
                <w:tab w:val="left" w:pos="5992"/>
              </w:tabs>
              <w:rPr>
                <w:rFonts w:ascii="Trebuchet MS" w:hAnsi="Trebuchet MS" w:cs="Arial"/>
              </w:rPr>
            </w:pPr>
            <w:r>
              <w:rPr>
                <w:rFonts w:ascii="Trebuchet MS" w:hAnsi="Trebuchet MS" w:cs="Arial"/>
              </w:rPr>
              <w:t>La licitadora deberá presentar los siguientes certificados:</w:t>
            </w:r>
            <w:r>
              <w:rPr>
                <w:rFonts w:ascii="Trebuchet MS" w:hAnsi="Trebuchet MS" w:cs="Arial"/>
              </w:rPr>
              <w:tab/>
            </w:r>
            <w:r w:rsidRPr="00DB26A2">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76DBC6C7" w14:textId="77777777" w:rsidR="00327E10" w:rsidRPr="00EE05D0" w:rsidRDefault="00741263" w:rsidP="00F22F1A">
            <w:pPr>
              <w:rPr>
                <w:rFonts w:ascii="Trebuchet MS" w:hAnsi="Trebuchet MS" w:cs="Arial"/>
                <w:b/>
              </w:rPr>
            </w:pPr>
            <w:r w:rsidRPr="00EE05D0">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6865B22F" w14:textId="77777777" w:rsidR="00327E10" w:rsidRPr="00DB26A2" w:rsidRDefault="00327E10" w:rsidP="00F22F1A">
            <w:pPr>
              <w:rPr>
                <w:rFonts w:ascii="Trebuchet MS" w:hAnsi="Trebuchet MS" w:cs="Arial"/>
              </w:rPr>
            </w:pPr>
          </w:p>
        </w:tc>
      </w:tr>
    </w:tbl>
    <w:p w14:paraId="400E7279" w14:textId="77777777" w:rsidR="006E5591" w:rsidRPr="00DB26A2" w:rsidRDefault="006E5591" w:rsidP="00A516EE">
      <w:pPr>
        <w:rPr>
          <w:rFonts w:ascii="Trebuchet MS" w:hAnsi="Trebuchet MS" w:cs="Arial"/>
          <w:b/>
        </w:rPr>
      </w:pPr>
    </w:p>
    <w:tbl>
      <w:tblPr>
        <w:tblW w:w="8791" w:type="dxa"/>
        <w:tblLayout w:type="fixed"/>
        <w:tblCellMar>
          <w:left w:w="103" w:type="dxa"/>
        </w:tblCellMar>
        <w:tblLook w:val="0000" w:firstRow="0" w:lastRow="0" w:firstColumn="0" w:lastColumn="0" w:noHBand="0" w:noVBand="0"/>
      </w:tblPr>
      <w:tblGrid>
        <w:gridCol w:w="851"/>
        <w:gridCol w:w="425"/>
        <w:gridCol w:w="6663"/>
        <w:gridCol w:w="425"/>
        <w:gridCol w:w="427"/>
      </w:tblGrid>
      <w:tr w:rsidR="004A5814" w:rsidRPr="00DB26A2" w14:paraId="1138DFE8" w14:textId="77777777" w:rsidTr="006A783E">
        <w:trPr>
          <w:trHeight w:hRule="exact" w:val="295"/>
        </w:trPr>
        <w:tc>
          <w:tcPr>
            <w:tcW w:w="8791"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054A5F5B" w14:textId="77777777" w:rsidR="004A5814" w:rsidRPr="00DB26A2" w:rsidRDefault="004A5814" w:rsidP="00327E10">
            <w:pPr>
              <w:spacing w:before="40" w:after="40"/>
              <w:rPr>
                <w:rFonts w:ascii="Trebuchet MS" w:hAnsi="Trebuchet MS" w:cs="Arial"/>
              </w:rPr>
            </w:pPr>
            <w:r w:rsidRPr="00DB26A2">
              <w:rPr>
                <w:rFonts w:ascii="Trebuchet MS" w:hAnsi="Trebuchet MS" w:cs="Arial"/>
                <w:b/>
              </w:rPr>
              <w:t>1</w:t>
            </w:r>
            <w:r w:rsidR="00327E10">
              <w:rPr>
                <w:rFonts w:ascii="Trebuchet MS" w:hAnsi="Trebuchet MS" w:cs="Arial"/>
                <w:b/>
              </w:rPr>
              <w:t>5</w:t>
            </w:r>
            <w:r w:rsidRPr="00DB26A2">
              <w:rPr>
                <w:rFonts w:ascii="Trebuchet MS" w:hAnsi="Trebuchet MS" w:cs="Arial"/>
                <w:b/>
              </w:rPr>
              <w:t>.- COMPROMISO DE ADSCRIPCIÓN OBLIGATORIA DE MEDIOS</w:t>
            </w:r>
          </w:p>
        </w:tc>
      </w:tr>
      <w:tr w:rsidR="00327E10" w:rsidRPr="00DB26A2" w14:paraId="0776CDA6" w14:textId="77777777" w:rsidTr="006A783E">
        <w:trPr>
          <w:trHeight w:hRule="exact" w:val="284"/>
        </w:trPr>
        <w:tc>
          <w:tcPr>
            <w:tcW w:w="851" w:type="dxa"/>
            <w:tcBorders>
              <w:top w:val="single" w:sz="4" w:space="0" w:color="auto"/>
              <w:left w:val="single" w:sz="4" w:space="0" w:color="000000"/>
              <w:bottom w:val="single" w:sz="4" w:space="0" w:color="auto"/>
              <w:right w:val="single" w:sz="4" w:space="0" w:color="000000"/>
            </w:tcBorders>
            <w:shd w:val="clear" w:color="auto" w:fill="FFFFFF"/>
            <w:vAlign w:val="center"/>
          </w:tcPr>
          <w:p w14:paraId="4DF28373" w14:textId="77777777" w:rsidR="00327E10" w:rsidRPr="00DB26A2" w:rsidRDefault="00327E10" w:rsidP="006D2F37">
            <w:pPr>
              <w:spacing w:before="60"/>
              <w:jc w:val="right"/>
              <w:rPr>
                <w:rFonts w:ascii="Trebuchet MS" w:hAnsi="Trebuchet MS" w:cs="Arial"/>
              </w:rPr>
            </w:pPr>
            <w:r w:rsidRPr="00DB26A2">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6BA9A725" w14:textId="77777777" w:rsidR="00327E10" w:rsidRPr="003D4F24" w:rsidRDefault="00327E10" w:rsidP="006D2F37">
            <w:pPr>
              <w:spacing w:before="60"/>
              <w:jc w:val="center"/>
              <w:rPr>
                <w:rFonts w:ascii="Trebuchet MS" w:hAnsi="Trebuchet MS" w:cs="Arial"/>
                <w:b/>
                <w:highlight w:val="yellow"/>
              </w:rPr>
            </w:pPr>
          </w:p>
        </w:tc>
        <w:tc>
          <w:tcPr>
            <w:tcW w:w="6663" w:type="dxa"/>
            <w:tcBorders>
              <w:top w:val="single" w:sz="4" w:space="0" w:color="auto"/>
              <w:left w:val="single" w:sz="4" w:space="0" w:color="auto"/>
              <w:bottom w:val="single" w:sz="4" w:space="0" w:color="auto"/>
              <w:right w:val="single" w:sz="4" w:space="0" w:color="auto"/>
            </w:tcBorders>
            <w:shd w:val="clear" w:color="auto" w:fill="FFFFFF"/>
            <w:vAlign w:val="center"/>
          </w:tcPr>
          <w:p w14:paraId="667E2482" w14:textId="77777777" w:rsidR="00327E10" w:rsidRPr="00DB26A2" w:rsidRDefault="00327E10" w:rsidP="006D2F37">
            <w:pPr>
              <w:spacing w:before="60"/>
              <w:jc w:val="right"/>
              <w:rPr>
                <w:rFonts w:ascii="Trebuchet MS" w:hAnsi="Trebuchet MS" w:cs="Arial"/>
              </w:rPr>
            </w:pPr>
            <w:r w:rsidRPr="00DB26A2">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104B88FD" w14:textId="77777777" w:rsidR="00327E10" w:rsidRPr="00DB26A2" w:rsidRDefault="00EE05D0" w:rsidP="006D2F37">
            <w:pPr>
              <w:spacing w:before="60"/>
              <w:rPr>
                <w:rFonts w:ascii="Trebuchet MS" w:hAnsi="Trebuchet MS" w:cs="Arial"/>
                <w:b/>
              </w:rPr>
            </w:pPr>
            <w:r>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3CD30BC1" w14:textId="77777777" w:rsidR="00327E10" w:rsidRPr="00DB26A2" w:rsidRDefault="00327E10" w:rsidP="006D2F37">
            <w:pPr>
              <w:spacing w:before="60"/>
              <w:rPr>
                <w:rFonts w:ascii="Trebuchet MS" w:hAnsi="Trebuchet MS" w:cs="Arial"/>
              </w:rPr>
            </w:pPr>
          </w:p>
        </w:tc>
      </w:tr>
      <w:tr w:rsidR="00327E10" w:rsidRPr="00DB26A2" w14:paraId="0F714FC6" w14:textId="77777777" w:rsidTr="00C57D6C">
        <w:trPr>
          <w:trHeight w:val="399"/>
        </w:trPr>
        <w:tc>
          <w:tcPr>
            <w:tcW w:w="879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73BC074F" w14:textId="77777777" w:rsidR="00791B76" w:rsidRPr="003D4F24" w:rsidRDefault="003D4F24" w:rsidP="00C57D6C">
            <w:pPr>
              <w:ind w:left="32"/>
              <w:jc w:val="both"/>
              <w:rPr>
                <w:rFonts w:ascii="Trebuchet MS" w:hAnsi="Trebuchet MS"/>
              </w:rPr>
            </w:pPr>
            <w:r>
              <w:rPr>
                <w:rFonts w:ascii="Trebuchet MS" w:hAnsi="Trebuchet MS"/>
              </w:rPr>
              <w:t xml:space="preserve">En caso afirmativo: </w:t>
            </w:r>
          </w:p>
        </w:tc>
      </w:tr>
    </w:tbl>
    <w:p w14:paraId="090E0BF7" w14:textId="77777777" w:rsidR="006E5591" w:rsidRDefault="006E5591" w:rsidP="00A516EE">
      <w:pPr>
        <w:rPr>
          <w:rFonts w:ascii="Trebuchet MS" w:hAnsi="Trebuchet MS" w:cs="Arial"/>
          <w:b/>
        </w:rPr>
      </w:pPr>
    </w:p>
    <w:tbl>
      <w:tblPr>
        <w:tblW w:w="8791" w:type="dxa"/>
        <w:tblLayout w:type="fixed"/>
        <w:tblCellMar>
          <w:left w:w="103" w:type="dxa"/>
        </w:tblCellMar>
        <w:tblLook w:val="0000" w:firstRow="0" w:lastRow="0" w:firstColumn="0" w:lastColumn="0" w:noHBand="0" w:noVBand="0"/>
      </w:tblPr>
      <w:tblGrid>
        <w:gridCol w:w="284"/>
        <w:gridCol w:w="585"/>
        <w:gridCol w:w="291"/>
        <w:gridCol w:w="723"/>
        <w:gridCol w:w="291"/>
        <w:gridCol w:w="6617"/>
      </w:tblGrid>
      <w:tr w:rsidR="00376E13" w:rsidRPr="00DB26A2" w14:paraId="0D6835F0" w14:textId="77777777" w:rsidTr="00C57D6C">
        <w:trPr>
          <w:cantSplit/>
          <w:trHeight w:hRule="exact" w:val="295"/>
        </w:trPr>
        <w:tc>
          <w:tcPr>
            <w:tcW w:w="8791"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AEDBC92" w14:textId="77777777" w:rsidR="00376E13" w:rsidRPr="00DB26A2" w:rsidRDefault="00376E13" w:rsidP="00376E13">
            <w:pPr>
              <w:spacing w:before="40" w:after="40"/>
              <w:rPr>
                <w:rFonts w:ascii="Trebuchet MS" w:hAnsi="Trebuchet MS" w:cs="Arial"/>
              </w:rPr>
            </w:pPr>
            <w:r w:rsidRPr="00DB26A2">
              <w:rPr>
                <w:rFonts w:ascii="Trebuchet MS" w:hAnsi="Trebuchet MS" w:cs="Arial"/>
                <w:b/>
              </w:rPr>
              <w:t>1</w:t>
            </w:r>
            <w:r>
              <w:rPr>
                <w:rFonts w:ascii="Trebuchet MS" w:hAnsi="Trebuchet MS" w:cs="Arial"/>
                <w:b/>
              </w:rPr>
              <w:t>6</w:t>
            </w:r>
            <w:r w:rsidRPr="00DB26A2">
              <w:rPr>
                <w:rFonts w:ascii="Trebuchet MS" w:hAnsi="Trebuchet MS" w:cs="Arial"/>
                <w:b/>
              </w:rPr>
              <w:t xml:space="preserve">.- </w:t>
            </w:r>
            <w:r w:rsidRPr="00376E13">
              <w:rPr>
                <w:rFonts w:ascii="Trebuchet MS" w:hAnsi="Trebuchet MS" w:cs="Arial"/>
                <w:b/>
              </w:rPr>
              <w:t>ENCARGO DE TRATAMIENTO DE DATOS PERSONALES</w:t>
            </w:r>
          </w:p>
        </w:tc>
      </w:tr>
      <w:tr w:rsidR="00376E13" w:rsidRPr="002302C7" w14:paraId="3533B3BE" w14:textId="77777777" w:rsidTr="00C57D6C">
        <w:trPr>
          <w:cantSplit/>
          <w:trHeight w:hRule="exact" w:val="212"/>
        </w:trPr>
        <w:tc>
          <w:tcPr>
            <w:tcW w:w="8791" w:type="dxa"/>
            <w:gridSpan w:val="6"/>
            <w:tcBorders>
              <w:top w:val="single" w:sz="4" w:space="0" w:color="000000"/>
              <w:left w:val="single" w:sz="4" w:space="0" w:color="000000"/>
              <w:right w:val="single" w:sz="4" w:space="0" w:color="000000"/>
            </w:tcBorders>
            <w:shd w:val="clear" w:color="auto" w:fill="FFFFFF"/>
            <w:vAlign w:val="center"/>
          </w:tcPr>
          <w:p w14:paraId="71E9E644" w14:textId="77777777" w:rsidR="00376E13" w:rsidRPr="00376E13" w:rsidRDefault="00376E13" w:rsidP="00376E13">
            <w:pPr>
              <w:spacing w:before="40" w:after="40"/>
              <w:rPr>
                <w:rFonts w:ascii="Trebuchet MS" w:hAnsi="Trebuchet MS" w:cs="Arial"/>
                <w:b/>
              </w:rPr>
            </w:pPr>
          </w:p>
        </w:tc>
      </w:tr>
      <w:tr w:rsidR="00376E13" w:rsidRPr="002302C7" w14:paraId="11224935" w14:textId="77777777" w:rsidTr="00C57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cantSplit/>
          <w:trHeight w:hRule="exact" w:val="284"/>
        </w:trPr>
        <w:tc>
          <w:tcPr>
            <w:tcW w:w="284" w:type="dxa"/>
            <w:tcBorders>
              <w:top w:val="nil"/>
              <w:left w:val="single" w:sz="4" w:space="0" w:color="auto"/>
              <w:bottom w:val="nil"/>
              <w:right w:val="nil"/>
            </w:tcBorders>
            <w:shd w:val="clear" w:color="auto" w:fill="FFFFFF"/>
          </w:tcPr>
          <w:p w14:paraId="1B834F60" w14:textId="77777777" w:rsidR="00376E13" w:rsidRPr="00376E13" w:rsidRDefault="00376E13" w:rsidP="00376E13">
            <w:pPr>
              <w:jc w:val="both"/>
              <w:rPr>
                <w:rFonts w:ascii="Trebuchet MS" w:hAnsi="Trebuchet MS" w:cs="Arial"/>
                <w:szCs w:val="22"/>
                <w:lang w:eastAsia="en-US"/>
              </w:rPr>
            </w:pPr>
          </w:p>
        </w:tc>
        <w:tc>
          <w:tcPr>
            <w:tcW w:w="585" w:type="dxa"/>
            <w:tcBorders>
              <w:top w:val="nil"/>
              <w:left w:val="nil"/>
              <w:bottom w:val="nil"/>
              <w:right w:val="single" w:sz="8" w:space="0" w:color="auto"/>
            </w:tcBorders>
            <w:shd w:val="clear" w:color="auto" w:fill="FFFFFF"/>
            <w:vAlign w:val="center"/>
          </w:tcPr>
          <w:p w14:paraId="1788D711" w14:textId="77777777" w:rsidR="00376E13" w:rsidRPr="00F36A70" w:rsidRDefault="00376E13" w:rsidP="00376E13">
            <w:pPr>
              <w:jc w:val="both"/>
              <w:rPr>
                <w:rFonts w:ascii="Trebuchet MS" w:hAnsi="Trebuchet MS" w:cs="Arial"/>
                <w:szCs w:val="22"/>
                <w:lang w:eastAsia="en-US"/>
              </w:rPr>
            </w:pPr>
            <w:r w:rsidRPr="00376E13">
              <w:rPr>
                <w:rFonts w:ascii="Trebuchet MS" w:hAnsi="Trebuchet MS" w:cs="Arial"/>
                <w:szCs w:val="22"/>
                <w:lang w:eastAsia="en-US"/>
              </w:rPr>
              <w:t xml:space="preserve">  </w:t>
            </w:r>
            <w:r w:rsidRPr="00F36A70">
              <w:rPr>
                <w:rFonts w:ascii="Trebuchet MS" w:hAnsi="Trebuchet MS"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77AF5BB3" w14:textId="77777777" w:rsidR="00376E13" w:rsidRPr="00773FC1" w:rsidRDefault="00376E13" w:rsidP="00376E13">
            <w:pPr>
              <w:jc w:val="both"/>
              <w:rPr>
                <w:rFonts w:ascii="Trebuchet MS" w:hAnsi="Trebuchet MS" w:cs="Arial"/>
                <w:b/>
                <w:szCs w:val="22"/>
                <w:highlight w:val="green"/>
                <w:lang w:eastAsia="en-US"/>
              </w:rPr>
            </w:pPr>
          </w:p>
        </w:tc>
        <w:tc>
          <w:tcPr>
            <w:tcW w:w="723" w:type="dxa"/>
            <w:tcBorders>
              <w:top w:val="nil"/>
              <w:left w:val="single" w:sz="8" w:space="0" w:color="auto"/>
              <w:bottom w:val="nil"/>
              <w:right w:val="single" w:sz="8" w:space="0" w:color="auto"/>
            </w:tcBorders>
            <w:shd w:val="clear" w:color="auto" w:fill="FFFFFF"/>
            <w:vAlign w:val="center"/>
          </w:tcPr>
          <w:p w14:paraId="1D5DC888" w14:textId="77777777" w:rsidR="00376E13" w:rsidRPr="00F36A70" w:rsidRDefault="00376E13" w:rsidP="00376E13">
            <w:pPr>
              <w:jc w:val="both"/>
              <w:rPr>
                <w:rFonts w:ascii="Trebuchet MS" w:hAnsi="Trebuchet MS" w:cs="Arial"/>
                <w:szCs w:val="22"/>
                <w:lang w:eastAsia="en-US"/>
              </w:rPr>
            </w:pPr>
            <w:r w:rsidRPr="00F36A70">
              <w:rPr>
                <w:rFonts w:ascii="Trebuchet MS" w:hAnsi="Trebuchet MS"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31E2CF77" w14:textId="77777777" w:rsidR="00376E13" w:rsidRPr="00EE05D0" w:rsidRDefault="00F36A70" w:rsidP="006147A5">
            <w:pPr>
              <w:jc w:val="center"/>
              <w:rPr>
                <w:rFonts w:ascii="Trebuchet MS" w:hAnsi="Trebuchet MS" w:cs="Arial"/>
                <w:b/>
                <w:szCs w:val="22"/>
                <w:lang w:eastAsia="en-US"/>
              </w:rPr>
            </w:pPr>
            <w:r w:rsidRPr="00EE05D0">
              <w:rPr>
                <w:rFonts w:ascii="Trebuchet MS" w:hAnsi="Trebuchet MS" w:cs="Arial"/>
                <w:b/>
                <w:szCs w:val="22"/>
                <w:lang w:eastAsia="en-US"/>
              </w:rPr>
              <w:t>X</w:t>
            </w:r>
          </w:p>
        </w:tc>
        <w:tc>
          <w:tcPr>
            <w:tcW w:w="6617" w:type="dxa"/>
            <w:tcBorders>
              <w:top w:val="nil"/>
              <w:left w:val="single" w:sz="8" w:space="0" w:color="auto"/>
              <w:bottom w:val="nil"/>
            </w:tcBorders>
            <w:shd w:val="clear" w:color="auto" w:fill="FFFFFF"/>
            <w:vAlign w:val="center"/>
          </w:tcPr>
          <w:p w14:paraId="653DDBB3" w14:textId="77777777" w:rsidR="00376E13" w:rsidRPr="00376E13" w:rsidRDefault="00376E13" w:rsidP="00376E13">
            <w:pPr>
              <w:jc w:val="both"/>
              <w:rPr>
                <w:rFonts w:ascii="Trebuchet MS" w:hAnsi="Trebuchet MS" w:cs="Arial"/>
                <w:szCs w:val="22"/>
                <w:lang w:eastAsia="en-US"/>
              </w:rPr>
            </w:pPr>
          </w:p>
        </w:tc>
      </w:tr>
      <w:tr w:rsidR="00376E13" w:rsidRPr="002302C7" w14:paraId="75A79B1A" w14:textId="77777777" w:rsidTr="00C57D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cantSplit/>
          <w:trHeight w:val="388"/>
        </w:trPr>
        <w:tc>
          <w:tcPr>
            <w:tcW w:w="8791" w:type="dxa"/>
            <w:gridSpan w:val="6"/>
            <w:tcBorders>
              <w:top w:val="nil"/>
            </w:tcBorders>
            <w:vAlign w:val="center"/>
          </w:tcPr>
          <w:p w14:paraId="3D8014B8" w14:textId="48F14F97" w:rsidR="00376E13" w:rsidRPr="00376E13" w:rsidRDefault="00376E13" w:rsidP="00A516EE">
            <w:pPr>
              <w:spacing w:before="120"/>
              <w:jc w:val="both"/>
              <w:rPr>
                <w:rFonts w:ascii="Trebuchet MS" w:hAnsi="Trebuchet MS" w:cs="Arial"/>
              </w:rPr>
            </w:pPr>
            <w:r w:rsidRPr="00376E13">
              <w:rPr>
                <w:rFonts w:ascii="Trebuchet MS" w:hAnsi="Trebuchet MS" w:cs="Arial"/>
              </w:rPr>
              <w:t xml:space="preserve">En caso </w:t>
            </w:r>
            <w:r w:rsidRPr="00EE05D0">
              <w:rPr>
                <w:rFonts w:ascii="Trebuchet MS" w:hAnsi="Trebuchet MS" w:cs="Arial"/>
              </w:rPr>
              <w:t>afirmativo, señálese la finalidad de este encargo:</w:t>
            </w:r>
          </w:p>
        </w:tc>
      </w:tr>
    </w:tbl>
    <w:p w14:paraId="39F6207E" w14:textId="371C5D0D" w:rsidR="00376E13" w:rsidRDefault="00376E13" w:rsidP="002818CB">
      <w:pPr>
        <w:rPr>
          <w:rFonts w:ascii="Trebuchet MS" w:hAnsi="Trebuchet MS" w:cs="Arial"/>
          <w:b/>
        </w:rPr>
      </w:pPr>
    </w:p>
    <w:p w14:paraId="168FB6E1" w14:textId="77777777" w:rsidR="00C57D6C" w:rsidRPr="00DB26A2" w:rsidRDefault="00C57D6C" w:rsidP="002818CB">
      <w:pPr>
        <w:rPr>
          <w:rFonts w:ascii="Trebuchet MS" w:hAnsi="Trebuchet MS" w:cs="Arial"/>
          <w:b/>
        </w:rPr>
      </w:pPr>
    </w:p>
    <w:tbl>
      <w:tblPr>
        <w:tblW w:w="8784" w:type="dxa"/>
        <w:tblLayout w:type="fixed"/>
        <w:tblCellMar>
          <w:left w:w="103" w:type="dxa"/>
        </w:tblCellMar>
        <w:tblLook w:val="0000" w:firstRow="0" w:lastRow="0" w:firstColumn="0" w:lastColumn="0" w:noHBand="0" w:noVBand="0"/>
      </w:tblPr>
      <w:tblGrid>
        <w:gridCol w:w="6095"/>
        <w:gridCol w:w="567"/>
        <w:gridCol w:w="286"/>
        <w:gridCol w:w="570"/>
        <w:gridCol w:w="284"/>
        <w:gridCol w:w="9"/>
        <w:gridCol w:w="973"/>
      </w:tblGrid>
      <w:tr w:rsidR="00376E13" w:rsidRPr="00DB26A2" w14:paraId="42E4EC5D" w14:textId="77777777" w:rsidTr="006A783E">
        <w:trPr>
          <w:trHeight w:hRule="exact" w:val="295"/>
        </w:trPr>
        <w:tc>
          <w:tcPr>
            <w:tcW w:w="8784"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324958EB" w14:textId="77777777" w:rsidR="00376E13" w:rsidRPr="00DA231C" w:rsidRDefault="00376E13" w:rsidP="00376E13">
            <w:pPr>
              <w:rPr>
                <w:rFonts w:ascii="Trebuchet MS" w:hAnsi="Trebuchet MS" w:cs="Arial"/>
              </w:rPr>
            </w:pPr>
            <w:r w:rsidRPr="00DA231C">
              <w:rPr>
                <w:rFonts w:ascii="Trebuchet MS" w:hAnsi="Trebuchet MS" w:cs="Arial"/>
                <w:b/>
              </w:rPr>
              <w:t>1</w:t>
            </w:r>
            <w:r>
              <w:rPr>
                <w:rFonts w:ascii="Trebuchet MS" w:hAnsi="Trebuchet MS" w:cs="Arial"/>
                <w:b/>
              </w:rPr>
              <w:t>7</w:t>
            </w:r>
            <w:r w:rsidRPr="00DA231C">
              <w:rPr>
                <w:rFonts w:ascii="Trebuchet MS" w:hAnsi="Trebuchet MS" w:cs="Arial"/>
                <w:b/>
              </w:rPr>
              <w:t>.- SUBCONTRATACIÓN</w:t>
            </w:r>
          </w:p>
        </w:tc>
      </w:tr>
      <w:tr w:rsidR="00376E13" w:rsidRPr="006918E8" w14:paraId="3DE1A8B9" w14:textId="77777777" w:rsidTr="00C57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79"/>
        </w:trPr>
        <w:tc>
          <w:tcPr>
            <w:tcW w:w="6095" w:type="dxa"/>
            <w:vMerge w:val="restart"/>
            <w:tcBorders>
              <w:top w:val="nil"/>
              <w:left w:val="single" w:sz="4" w:space="0" w:color="auto"/>
              <w:bottom w:val="nil"/>
              <w:right w:val="nil"/>
            </w:tcBorders>
            <w:shd w:val="clear" w:color="auto" w:fill="FFFFFF"/>
            <w:vAlign w:val="center"/>
          </w:tcPr>
          <w:p w14:paraId="634C8014" w14:textId="55253428" w:rsidR="00376E13" w:rsidRPr="00376E13" w:rsidRDefault="00376E13" w:rsidP="00C57D6C">
            <w:pPr>
              <w:spacing w:before="120" w:line="240" w:lineRule="atLeast"/>
              <w:jc w:val="both"/>
              <w:rPr>
                <w:rFonts w:ascii="Trebuchet MS" w:hAnsi="Trebuchet MS" w:cs="Arial"/>
                <w:szCs w:val="22"/>
                <w:lang w:eastAsia="en-US"/>
              </w:rPr>
            </w:pPr>
            <w:r w:rsidRPr="00376E13">
              <w:rPr>
                <w:rFonts w:ascii="Trebuchet MS" w:hAnsi="Trebuchet MS" w:cs="Arial"/>
                <w:szCs w:val="22"/>
                <w:lang w:eastAsia="en-US"/>
              </w:rPr>
              <w:t>Obligación de indicar en el DEUC:</w:t>
            </w:r>
          </w:p>
          <w:p w14:paraId="08DA665F" w14:textId="77777777" w:rsidR="00376E13" w:rsidRPr="00376E13" w:rsidRDefault="00376E13" w:rsidP="00A516EE">
            <w:pPr>
              <w:numPr>
                <w:ilvl w:val="0"/>
                <w:numId w:val="27"/>
              </w:numPr>
              <w:spacing w:before="120" w:line="240" w:lineRule="atLeast"/>
              <w:ind w:left="714" w:hanging="357"/>
              <w:jc w:val="both"/>
              <w:rPr>
                <w:rFonts w:ascii="Trebuchet MS" w:hAnsi="Trebuchet MS" w:cs="Arial"/>
                <w:szCs w:val="22"/>
                <w:lang w:eastAsia="en-US"/>
              </w:rPr>
            </w:pPr>
            <w:r w:rsidRPr="00376E13">
              <w:rPr>
                <w:rFonts w:ascii="Trebuchet MS" w:hAnsi="Trebuchet MS" w:cs="Arial"/>
                <w:szCs w:val="22"/>
                <w:lang w:eastAsia="en-US"/>
              </w:rPr>
              <w:t>La parte del contrato prevista subcontratar, indicando su importe y el nombre o perfil empresarial de las subcontratistas</w:t>
            </w:r>
          </w:p>
        </w:tc>
        <w:tc>
          <w:tcPr>
            <w:tcW w:w="2689" w:type="dxa"/>
            <w:gridSpan w:val="6"/>
            <w:tcBorders>
              <w:left w:val="nil"/>
              <w:bottom w:val="nil"/>
              <w:right w:val="single" w:sz="4" w:space="0" w:color="auto"/>
            </w:tcBorders>
            <w:shd w:val="clear" w:color="auto" w:fill="FFFFFF"/>
            <w:vAlign w:val="center"/>
          </w:tcPr>
          <w:p w14:paraId="3D95FB97"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5A763B70" w14:textId="77777777" w:rsidTr="006A783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trPr>
        <w:tc>
          <w:tcPr>
            <w:tcW w:w="6095" w:type="dxa"/>
            <w:vMerge/>
            <w:tcBorders>
              <w:top w:val="nil"/>
              <w:left w:val="single" w:sz="4" w:space="0" w:color="auto"/>
              <w:bottom w:val="nil"/>
              <w:right w:val="nil"/>
            </w:tcBorders>
            <w:shd w:val="clear" w:color="auto" w:fill="FFFFFF"/>
            <w:vAlign w:val="center"/>
          </w:tcPr>
          <w:p w14:paraId="15128505" w14:textId="77777777" w:rsidR="00376E13" w:rsidRPr="00376E13" w:rsidRDefault="00376E13" w:rsidP="00376E13">
            <w:pPr>
              <w:spacing w:line="240" w:lineRule="atLeast"/>
              <w:ind w:left="181" w:hanging="142"/>
              <w:jc w:val="both"/>
              <w:rPr>
                <w:rFonts w:ascii="Trebuchet MS" w:hAnsi="Trebuchet MS" w:cs="Arial"/>
                <w:szCs w:val="22"/>
                <w:lang w:eastAsia="en-US"/>
              </w:rPr>
            </w:pPr>
          </w:p>
        </w:tc>
        <w:tc>
          <w:tcPr>
            <w:tcW w:w="567" w:type="dxa"/>
            <w:tcBorders>
              <w:top w:val="nil"/>
              <w:left w:val="nil"/>
              <w:bottom w:val="nil"/>
              <w:right w:val="single" w:sz="8" w:space="0" w:color="auto"/>
            </w:tcBorders>
            <w:shd w:val="clear" w:color="auto" w:fill="FFFFFF"/>
            <w:vAlign w:val="center"/>
          </w:tcPr>
          <w:p w14:paraId="0285D30F" w14:textId="77777777" w:rsidR="00376E13" w:rsidRPr="00376E13" w:rsidRDefault="00376E13" w:rsidP="00376E13">
            <w:pPr>
              <w:spacing w:line="240" w:lineRule="atLeast"/>
              <w:ind w:left="39"/>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62FE8970" w14:textId="6E173C20" w:rsidR="00376E13" w:rsidRPr="00773FC1" w:rsidRDefault="003F5158" w:rsidP="00773FC1">
            <w:pPr>
              <w:spacing w:line="240" w:lineRule="atLeast"/>
              <w:ind w:left="142" w:hanging="142"/>
              <w:jc w:val="center"/>
              <w:rPr>
                <w:rFonts w:ascii="Trebuchet MS" w:hAnsi="Trebuchet MS" w:cs="Arial"/>
                <w:b/>
                <w:szCs w:val="22"/>
                <w:lang w:eastAsia="en-US"/>
              </w:rPr>
            </w:pPr>
            <w:r w:rsidRPr="00EE05D0">
              <w:rPr>
                <w:rFonts w:ascii="Trebuchet MS" w:hAnsi="Trebuchet MS" w:cs="Arial"/>
                <w:b/>
              </w:rPr>
              <w:t>X</w:t>
            </w:r>
          </w:p>
        </w:tc>
        <w:tc>
          <w:tcPr>
            <w:tcW w:w="570" w:type="dxa"/>
            <w:tcBorders>
              <w:top w:val="nil"/>
              <w:left w:val="single" w:sz="8" w:space="0" w:color="auto"/>
              <w:bottom w:val="nil"/>
              <w:right w:val="single" w:sz="8" w:space="0" w:color="auto"/>
            </w:tcBorders>
            <w:shd w:val="clear" w:color="auto" w:fill="FFFFFF"/>
            <w:vAlign w:val="center"/>
          </w:tcPr>
          <w:p w14:paraId="59EB8739"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3BAF7803" w14:textId="2841B4B0" w:rsidR="00376E13" w:rsidRPr="00EE05D0" w:rsidRDefault="00376E13" w:rsidP="006147A5">
            <w:pPr>
              <w:spacing w:line="240" w:lineRule="atLeast"/>
              <w:ind w:left="142" w:hanging="142"/>
              <w:rPr>
                <w:rFonts w:ascii="Trebuchet MS" w:hAnsi="Trebuchet MS" w:cs="Arial"/>
                <w:szCs w:val="22"/>
                <w:lang w:eastAsia="en-US"/>
              </w:rPr>
            </w:pPr>
          </w:p>
        </w:tc>
        <w:tc>
          <w:tcPr>
            <w:tcW w:w="973" w:type="dxa"/>
            <w:tcBorders>
              <w:top w:val="nil"/>
              <w:left w:val="single" w:sz="8" w:space="0" w:color="auto"/>
              <w:bottom w:val="nil"/>
              <w:right w:val="single" w:sz="4" w:space="0" w:color="auto"/>
            </w:tcBorders>
            <w:shd w:val="clear" w:color="auto" w:fill="FFFFFF"/>
            <w:vAlign w:val="center"/>
          </w:tcPr>
          <w:p w14:paraId="559BF0EB" w14:textId="77777777" w:rsidR="00376E13" w:rsidRPr="00EE05D0" w:rsidRDefault="00376E13" w:rsidP="00376E13">
            <w:pPr>
              <w:spacing w:line="240" w:lineRule="atLeast"/>
              <w:ind w:left="181" w:hanging="142"/>
              <w:jc w:val="both"/>
              <w:rPr>
                <w:rFonts w:ascii="Trebuchet MS" w:hAnsi="Trebuchet MS" w:cs="Arial"/>
                <w:szCs w:val="22"/>
                <w:lang w:eastAsia="en-US"/>
              </w:rPr>
            </w:pPr>
          </w:p>
        </w:tc>
      </w:tr>
      <w:tr w:rsidR="00376E13" w:rsidRPr="006918E8" w14:paraId="46FC920B" w14:textId="77777777" w:rsidTr="006A783E">
        <w:tblPrEx>
          <w:tblLook w:val="00A0" w:firstRow="1" w:lastRow="0" w:firstColumn="1" w:lastColumn="0" w:noHBand="0" w:noVBand="0"/>
        </w:tblPrEx>
        <w:trPr>
          <w:trHeight w:hRule="exact" w:val="340"/>
        </w:trPr>
        <w:tc>
          <w:tcPr>
            <w:tcW w:w="6095" w:type="dxa"/>
            <w:vMerge/>
            <w:tcBorders>
              <w:left w:val="single" w:sz="4" w:space="0" w:color="auto"/>
            </w:tcBorders>
            <w:shd w:val="clear" w:color="auto" w:fill="FFFFFF"/>
            <w:vAlign w:val="center"/>
          </w:tcPr>
          <w:p w14:paraId="04D33040" w14:textId="77777777" w:rsidR="00376E13" w:rsidRPr="00376E13" w:rsidRDefault="00376E13" w:rsidP="00376E13">
            <w:pPr>
              <w:spacing w:before="40" w:after="40" w:line="240" w:lineRule="atLeast"/>
              <w:ind w:left="181" w:hanging="142"/>
              <w:jc w:val="both"/>
              <w:rPr>
                <w:rFonts w:ascii="Trebuchet MS" w:hAnsi="Trebuchet MS" w:cs="Arial"/>
                <w:b/>
                <w:szCs w:val="22"/>
                <w:lang w:eastAsia="en-US"/>
              </w:rPr>
            </w:pPr>
          </w:p>
        </w:tc>
        <w:tc>
          <w:tcPr>
            <w:tcW w:w="2689" w:type="dxa"/>
            <w:gridSpan w:val="6"/>
            <w:tcBorders>
              <w:right w:val="single" w:sz="4" w:space="0" w:color="auto"/>
            </w:tcBorders>
            <w:shd w:val="clear" w:color="auto" w:fill="FFFFFF"/>
            <w:vAlign w:val="center"/>
          </w:tcPr>
          <w:p w14:paraId="34EEC4B1" w14:textId="77777777" w:rsidR="00376E13" w:rsidRPr="00EE05D0" w:rsidRDefault="00376E13" w:rsidP="00376E13">
            <w:pPr>
              <w:spacing w:before="40" w:after="40" w:line="240" w:lineRule="atLeast"/>
              <w:ind w:left="181" w:hanging="142"/>
              <w:jc w:val="both"/>
              <w:rPr>
                <w:rFonts w:ascii="Trebuchet MS" w:hAnsi="Trebuchet MS" w:cs="Arial"/>
                <w:b/>
                <w:szCs w:val="22"/>
                <w:lang w:eastAsia="en-US"/>
              </w:rPr>
            </w:pPr>
          </w:p>
        </w:tc>
      </w:tr>
      <w:tr w:rsidR="00376E13" w:rsidRPr="006918E8" w14:paraId="7A2B7A9F" w14:textId="77777777" w:rsidTr="00C57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0"/>
        </w:trPr>
        <w:tc>
          <w:tcPr>
            <w:tcW w:w="6095" w:type="dxa"/>
            <w:vMerge w:val="restart"/>
            <w:tcBorders>
              <w:top w:val="nil"/>
              <w:left w:val="single" w:sz="4" w:space="0" w:color="auto"/>
              <w:right w:val="nil"/>
            </w:tcBorders>
            <w:shd w:val="clear" w:color="auto" w:fill="FFFFFF"/>
            <w:vAlign w:val="center"/>
          </w:tcPr>
          <w:p w14:paraId="627B7E5F" w14:textId="77777777" w:rsidR="00376E13" w:rsidRPr="00376E13" w:rsidRDefault="00376E13" w:rsidP="00C57D6C">
            <w:pPr>
              <w:numPr>
                <w:ilvl w:val="0"/>
                <w:numId w:val="27"/>
              </w:numPr>
              <w:spacing w:after="120" w:line="240" w:lineRule="atLeast"/>
              <w:ind w:left="714" w:hanging="357"/>
              <w:jc w:val="both"/>
              <w:rPr>
                <w:rFonts w:ascii="Trebuchet MS" w:hAnsi="Trebuchet MS" w:cs="Arial"/>
                <w:szCs w:val="22"/>
                <w:lang w:eastAsia="en-US"/>
              </w:rPr>
            </w:pPr>
            <w:r w:rsidRPr="00376E13">
              <w:rPr>
                <w:rFonts w:ascii="Trebuchet MS" w:hAnsi="Trebuchet MS" w:cs="Arial"/>
                <w:bCs/>
              </w:rPr>
              <w:t>La previsión de subcontratar los servidores o los servicios asociados a los mismos, indicando el nombre o el perfil empresarial (</w:t>
            </w:r>
            <w:r w:rsidRPr="00376E13">
              <w:rPr>
                <w:rFonts w:ascii="Trebuchet MS" w:hAnsi="Trebuchet MS" w:cs="Arial"/>
                <w:bCs/>
                <w:i/>
              </w:rPr>
              <w:t>en el supuesto de encargo del tratamiento de datos personales</w:t>
            </w:r>
            <w:r w:rsidRPr="00376E13">
              <w:rPr>
                <w:rFonts w:ascii="Trebuchet MS" w:hAnsi="Trebuchet MS" w:cs="Arial"/>
                <w:bCs/>
              </w:rPr>
              <w:t>)</w:t>
            </w:r>
          </w:p>
        </w:tc>
        <w:tc>
          <w:tcPr>
            <w:tcW w:w="2689" w:type="dxa"/>
            <w:gridSpan w:val="6"/>
            <w:tcBorders>
              <w:top w:val="nil"/>
              <w:left w:val="nil"/>
              <w:bottom w:val="nil"/>
              <w:right w:val="single" w:sz="4" w:space="0" w:color="auto"/>
            </w:tcBorders>
            <w:shd w:val="clear" w:color="auto" w:fill="FFFFFF"/>
            <w:vAlign w:val="center"/>
          </w:tcPr>
          <w:p w14:paraId="36ABDC34" w14:textId="77777777" w:rsidR="00376E13" w:rsidRPr="00EE05D0" w:rsidRDefault="00376E13" w:rsidP="00C57D6C">
            <w:pPr>
              <w:ind w:left="182" w:hanging="142"/>
              <w:jc w:val="both"/>
              <w:rPr>
                <w:rFonts w:ascii="Trebuchet MS" w:hAnsi="Trebuchet MS" w:cs="Arial"/>
                <w:szCs w:val="22"/>
                <w:lang w:eastAsia="en-US"/>
              </w:rPr>
            </w:pPr>
          </w:p>
        </w:tc>
      </w:tr>
      <w:tr w:rsidR="00376E13" w:rsidRPr="006918E8" w14:paraId="78626034" w14:textId="77777777" w:rsidTr="006A783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6095" w:type="dxa"/>
            <w:vMerge/>
            <w:tcBorders>
              <w:left w:val="single" w:sz="4" w:space="0" w:color="auto"/>
              <w:right w:val="nil"/>
            </w:tcBorders>
            <w:shd w:val="clear" w:color="auto" w:fill="FFFFFF"/>
            <w:vAlign w:val="center"/>
          </w:tcPr>
          <w:p w14:paraId="710C2DC1" w14:textId="77777777" w:rsidR="00376E13" w:rsidRPr="00376E13" w:rsidRDefault="00376E13" w:rsidP="00376E13">
            <w:pPr>
              <w:ind w:left="360"/>
              <w:jc w:val="both"/>
              <w:rPr>
                <w:rFonts w:ascii="Trebuchet MS" w:hAnsi="Trebuchet MS"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14:paraId="7B443906"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034C9B63" w14:textId="77777777" w:rsidR="00376E13" w:rsidRPr="00773FC1" w:rsidRDefault="00376E13" w:rsidP="00773FC1">
            <w:pPr>
              <w:spacing w:line="240" w:lineRule="atLeast"/>
              <w:ind w:left="142" w:hanging="142"/>
              <w:jc w:val="center"/>
              <w:rPr>
                <w:rFonts w:ascii="Trebuchet MS" w:hAnsi="Trebuchet MS" w:cs="Arial"/>
                <w:b/>
                <w:szCs w:val="22"/>
                <w:highlight w:val="green"/>
                <w:lang w:eastAsia="en-US"/>
              </w:rPr>
            </w:pPr>
          </w:p>
        </w:tc>
        <w:tc>
          <w:tcPr>
            <w:tcW w:w="570" w:type="dxa"/>
            <w:tcBorders>
              <w:top w:val="nil"/>
              <w:left w:val="single" w:sz="8" w:space="0" w:color="auto"/>
              <w:bottom w:val="nil"/>
              <w:right w:val="single" w:sz="8" w:space="0" w:color="auto"/>
            </w:tcBorders>
            <w:shd w:val="clear" w:color="auto" w:fill="FFFFFF"/>
            <w:vAlign w:val="center"/>
          </w:tcPr>
          <w:p w14:paraId="2CF1D05A" w14:textId="77777777" w:rsidR="00376E13" w:rsidRPr="00376E13" w:rsidRDefault="00376E13" w:rsidP="00376E13">
            <w:pPr>
              <w:spacing w:line="240" w:lineRule="atLeast"/>
              <w:ind w:left="42" w:right="-108" w:hanging="3"/>
              <w:jc w:val="both"/>
              <w:rPr>
                <w:rFonts w:ascii="Trebuchet MS" w:hAnsi="Trebuchet MS" w:cs="Arial"/>
                <w:lang w:eastAsia="en-US"/>
              </w:rPr>
            </w:pPr>
            <w:r w:rsidRPr="00376E13">
              <w:rPr>
                <w:rFonts w:ascii="Trebuchet MS" w:hAnsi="Trebuchet MS"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53D2C6B1" w14:textId="77777777" w:rsidR="00376E13" w:rsidRPr="00EE05D0" w:rsidRDefault="00376E13" w:rsidP="005B37DD">
            <w:pPr>
              <w:spacing w:line="240" w:lineRule="atLeast"/>
              <w:ind w:left="142" w:hanging="142"/>
              <w:jc w:val="center"/>
              <w:rPr>
                <w:rFonts w:ascii="Trebuchet MS" w:hAnsi="Trebuchet MS" w:cs="Arial"/>
                <w:b/>
                <w:szCs w:val="22"/>
                <w:lang w:eastAsia="en-US"/>
              </w:rPr>
            </w:pPr>
            <w:r w:rsidRPr="00EE05D0">
              <w:rPr>
                <w:rFonts w:ascii="Trebuchet MS" w:hAnsi="Trebuchet MS" w:cs="Arial"/>
                <w:b/>
                <w:szCs w:val="22"/>
                <w:lang w:eastAsia="en-US"/>
              </w:rPr>
              <w:t>X</w:t>
            </w:r>
          </w:p>
        </w:tc>
        <w:tc>
          <w:tcPr>
            <w:tcW w:w="982" w:type="dxa"/>
            <w:gridSpan w:val="2"/>
            <w:tcBorders>
              <w:top w:val="nil"/>
              <w:left w:val="single" w:sz="8" w:space="0" w:color="auto"/>
              <w:bottom w:val="nil"/>
              <w:right w:val="single" w:sz="4" w:space="0" w:color="auto"/>
            </w:tcBorders>
            <w:shd w:val="clear" w:color="auto" w:fill="FFFFFF"/>
            <w:vAlign w:val="center"/>
          </w:tcPr>
          <w:p w14:paraId="581D5568" w14:textId="77777777" w:rsidR="00376E13" w:rsidRPr="00EE05D0" w:rsidRDefault="00376E13" w:rsidP="00376E13">
            <w:pPr>
              <w:spacing w:line="240" w:lineRule="atLeast"/>
              <w:ind w:left="181" w:hanging="142"/>
              <w:jc w:val="both"/>
              <w:rPr>
                <w:rFonts w:ascii="Trebuchet MS" w:hAnsi="Trebuchet MS" w:cs="Arial"/>
                <w:szCs w:val="22"/>
                <w:lang w:eastAsia="en-US"/>
              </w:rPr>
            </w:pPr>
          </w:p>
        </w:tc>
      </w:tr>
      <w:tr w:rsidR="00376E13" w:rsidRPr="006918E8" w14:paraId="1428F0B3" w14:textId="77777777" w:rsidTr="00C57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449"/>
        </w:trPr>
        <w:tc>
          <w:tcPr>
            <w:tcW w:w="6095" w:type="dxa"/>
            <w:vMerge/>
            <w:tcBorders>
              <w:left w:val="single" w:sz="4" w:space="0" w:color="auto"/>
              <w:bottom w:val="nil"/>
              <w:right w:val="nil"/>
            </w:tcBorders>
            <w:shd w:val="clear" w:color="auto" w:fill="FFFFFF"/>
            <w:vAlign w:val="center"/>
          </w:tcPr>
          <w:p w14:paraId="71119A88" w14:textId="77777777" w:rsidR="00376E13" w:rsidRPr="00376E13" w:rsidRDefault="00376E13" w:rsidP="00376E13">
            <w:pPr>
              <w:ind w:left="360"/>
              <w:jc w:val="both"/>
              <w:rPr>
                <w:rFonts w:ascii="Trebuchet MS" w:hAnsi="Trebuchet MS" w:cs="Arial"/>
                <w:color w:val="FF0000"/>
                <w:szCs w:val="22"/>
                <w:lang w:eastAsia="en-US"/>
              </w:rPr>
            </w:pPr>
          </w:p>
        </w:tc>
        <w:tc>
          <w:tcPr>
            <w:tcW w:w="2689" w:type="dxa"/>
            <w:gridSpan w:val="6"/>
            <w:tcBorders>
              <w:top w:val="nil"/>
              <w:left w:val="nil"/>
              <w:bottom w:val="nil"/>
              <w:right w:val="single" w:sz="4" w:space="0" w:color="auto"/>
            </w:tcBorders>
            <w:shd w:val="clear" w:color="auto" w:fill="FFFFFF"/>
            <w:vAlign w:val="center"/>
          </w:tcPr>
          <w:p w14:paraId="4B62461F" w14:textId="77777777" w:rsidR="00376E13" w:rsidRPr="00EE05D0" w:rsidRDefault="00376E13" w:rsidP="00376E13">
            <w:pPr>
              <w:spacing w:line="240" w:lineRule="atLeast"/>
              <w:ind w:left="181" w:hanging="142"/>
              <w:jc w:val="both"/>
              <w:rPr>
                <w:rFonts w:ascii="Trebuchet MS" w:hAnsi="Trebuchet MS" w:cs="Arial"/>
                <w:szCs w:val="22"/>
                <w:lang w:eastAsia="en-US"/>
              </w:rPr>
            </w:pPr>
          </w:p>
        </w:tc>
      </w:tr>
      <w:tr w:rsidR="00376E13" w:rsidRPr="006918E8" w14:paraId="56989BE9" w14:textId="77777777" w:rsidTr="00C57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6095" w:type="dxa"/>
            <w:tcBorders>
              <w:top w:val="nil"/>
              <w:left w:val="single" w:sz="4" w:space="0" w:color="auto"/>
              <w:bottom w:val="nil"/>
              <w:right w:val="nil"/>
            </w:tcBorders>
            <w:shd w:val="clear" w:color="auto" w:fill="FFFFFF"/>
            <w:vAlign w:val="center"/>
          </w:tcPr>
          <w:p w14:paraId="01A6C9EA" w14:textId="77777777" w:rsidR="00376E13" w:rsidRPr="00376E13" w:rsidRDefault="00376E13" w:rsidP="00376E13">
            <w:pPr>
              <w:spacing w:line="240" w:lineRule="atLeast"/>
              <w:jc w:val="both"/>
              <w:rPr>
                <w:rFonts w:ascii="Trebuchet MS" w:hAnsi="Trebuchet MS" w:cs="Arial"/>
                <w:szCs w:val="22"/>
                <w:lang w:eastAsia="en-US"/>
              </w:rPr>
            </w:pPr>
            <w:r w:rsidRPr="00376E13">
              <w:rPr>
                <w:rFonts w:ascii="Trebuchet MS" w:hAnsi="Trebuchet MS"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14:paraId="769CC309"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000000"/>
              <w:right w:val="single" w:sz="8" w:space="0" w:color="auto"/>
            </w:tcBorders>
            <w:shd w:val="clear" w:color="auto" w:fill="FFFFFF"/>
            <w:vAlign w:val="center"/>
          </w:tcPr>
          <w:p w14:paraId="76F336D7" w14:textId="77777777" w:rsidR="00376E13" w:rsidRPr="00376E13" w:rsidRDefault="00376E13" w:rsidP="00376E13">
            <w:pPr>
              <w:spacing w:line="240" w:lineRule="atLeast"/>
              <w:ind w:left="181" w:hanging="142"/>
              <w:jc w:val="center"/>
              <w:rPr>
                <w:rFonts w:ascii="Trebuchet MS" w:hAnsi="Trebuchet MS"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6B8BC42C"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BF1C5BE" w14:textId="77777777" w:rsidR="00376E13" w:rsidRPr="00EE05D0" w:rsidRDefault="00376E13" w:rsidP="005B37DD">
            <w:pPr>
              <w:spacing w:line="240" w:lineRule="atLeast"/>
              <w:ind w:left="142" w:hanging="142"/>
              <w:jc w:val="center"/>
              <w:rPr>
                <w:rFonts w:ascii="Trebuchet MS" w:hAnsi="Trebuchet MS" w:cs="Arial"/>
                <w:b/>
                <w:szCs w:val="22"/>
                <w:lang w:eastAsia="en-US"/>
              </w:rPr>
            </w:pPr>
            <w:r w:rsidRPr="00EE05D0">
              <w:rPr>
                <w:rFonts w:ascii="Trebuchet MS" w:hAnsi="Trebuchet MS" w:cs="Arial"/>
                <w:b/>
                <w:szCs w:val="22"/>
                <w:lang w:eastAsia="en-US"/>
              </w:rPr>
              <w:t>X</w:t>
            </w:r>
          </w:p>
        </w:tc>
        <w:tc>
          <w:tcPr>
            <w:tcW w:w="973" w:type="dxa"/>
            <w:tcBorders>
              <w:top w:val="nil"/>
              <w:left w:val="single" w:sz="8" w:space="0" w:color="auto"/>
              <w:bottom w:val="nil"/>
              <w:right w:val="single" w:sz="4" w:space="0" w:color="auto"/>
            </w:tcBorders>
            <w:shd w:val="clear" w:color="auto" w:fill="FFFFFF"/>
            <w:vAlign w:val="center"/>
          </w:tcPr>
          <w:p w14:paraId="353BEA4F" w14:textId="77777777" w:rsidR="00376E13" w:rsidRPr="00EE05D0" w:rsidRDefault="00376E13" w:rsidP="00376E13">
            <w:pPr>
              <w:spacing w:line="240" w:lineRule="atLeast"/>
              <w:ind w:left="181" w:hanging="142"/>
              <w:jc w:val="both"/>
              <w:rPr>
                <w:rFonts w:ascii="Trebuchet MS" w:hAnsi="Trebuchet MS" w:cs="Arial"/>
                <w:szCs w:val="22"/>
                <w:lang w:eastAsia="en-US"/>
              </w:rPr>
            </w:pPr>
          </w:p>
        </w:tc>
      </w:tr>
      <w:tr w:rsidR="00376E13" w:rsidRPr="006918E8" w14:paraId="5F6DB23E" w14:textId="77777777" w:rsidTr="00C57D6C">
        <w:tblPrEx>
          <w:tblLook w:val="00A0" w:firstRow="1" w:lastRow="0" w:firstColumn="1" w:lastColumn="0" w:noHBand="0" w:noVBand="0"/>
        </w:tblPrEx>
        <w:trPr>
          <w:trHeight w:hRule="exact" w:val="163"/>
        </w:trPr>
        <w:tc>
          <w:tcPr>
            <w:tcW w:w="8784" w:type="dxa"/>
            <w:gridSpan w:val="7"/>
            <w:tcBorders>
              <w:left w:val="single" w:sz="4" w:space="0" w:color="auto"/>
              <w:bottom w:val="single" w:sz="4" w:space="0" w:color="auto"/>
              <w:right w:val="single" w:sz="4" w:space="0" w:color="auto"/>
            </w:tcBorders>
            <w:shd w:val="clear" w:color="auto" w:fill="FFFFFF"/>
            <w:vAlign w:val="center"/>
          </w:tcPr>
          <w:p w14:paraId="37A210DD" w14:textId="77777777" w:rsidR="00376E13" w:rsidRPr="00376E13" w:rsidRDefault="00376E13" w:rsidP="00376E13">
            <w:pPr>
              <w:spacing w:before="40" w:after="40" w:line="240" w:lineRule="atLeast"/>
              <w:ind w:left="181" w:hanging="142"/>
              <w:jc w:val="both"/>
              <w:rPr>
                <w:rFonts w:ascii="Trebuchet MS" w:hAnsi="Trebuchet MS" w:cs="Arial"/>
                <w:b/>
                <w:szCs w:val="22"/>
                <w:lang w:eastAsia="en-US"/>
              </w:rPr>
            </w:pPr>
          </w:p>
        </w:tc>
      </w:tr>
      <w:tr w:rsidR="00C57D6C" w:rsidRPr="006918E8" w14:paraId="1AD6EAE5" w14:textId="77777777" w:rsidTr="00C57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152"/>
        </w:trPr>
        <w:tc>
          <w:tcPr>
            <w:tcW w:w="8784" w:type="dxa"/>
            <w:gridSpan w:val="7"/>
            <w:tcBorders>
              <w:top w:val="single" w:sz="4" w:space="0" w:color="auto"/>
              <w:left w:val="single" w:sz="4" w:space="0" w:color="auto"/>
              <w:bottom w:val="nil"/>
              <w:right w:val="single" w:sz="4" w:space="0" w:color="auto"/>
            </w:tcBorders>
            <w:shd w:val="clear" w:color="auto" w:fill="FFFFFF"/>
            <w:vAlign w:val="center"/>
          </w:tcPr>
          <w:p w14:paraId="5F42A593" w14:textId="77777777" w:rsidR="00C57D6C" w:rsidRPr="00376E13" w:rsidRDefault="00C57D6C" w:rsidP="00C57D6C">
            <w:pPr>
              <w:spacing w:line="1440" w:lineRule="auto"/>
              <w:ind w:left="182" w:hanging="142"/>
              <w:jc w:val="both"/>
              <w:rPr>
                <w:rFonts w:ascii="Trebuchet MS" w:hAnsi="Trebuchet MS" w:cs="Arial"/>
                <w:szCs w:val="22"/>
                <w:lang w:eastAsia="en-US"/>
              </w:rPr>
            </w:pPr>
          </w:p>
        </w:tc>
      </w:tr>
      <w:tr w:rsidR="00EE05D0" w:rsidRPr="006918E8" w14:paraId="20D23A7D" w14:textId="77777777" w:rsidTr="00C57D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6095" w:type="dxa"/>
            <w:tcBorders>
              <w:top w:val="nil"/>
              <w:left w:val="single" w:sz="4" w:space="0" w:color="auto"/>
              <w:bottom w:val="nil"/>
              <w:right w:val="nil"/>
            </w:tcBorders>
            <w:shd w:val="clear" w:color="auto" w:fill="FFFFFF"/>
            <w:vAlign w:val="center"/>
          </w:tcPr>
          <w:p w14:paraId="0E5BEB10" w14:textId="77777777" w:rsidR="00EE05D0" w:rsidRPr="00376E13" w:rsidRDefault="00EE05D0" w:rsidP="00376E13">
            <w:pPr>
              <w:spacing w:line="240" w:lineRule="atLeast"/>
              <w:ind w:left="142" w:hanging="142"/>
              <w:jc w:val="both"/>
              <w:rPr>
                <w:rFonts w:ascii="Trebuchet MS" w:hAnsi="Trebuchet MS" w:cs="Arial"/>
                <w:szCs w:val="22"/>
                <w:lang w:eastAsia="en-US"/>
              </w:rPr>
            </w:pPr>
            <w:r w:rsidRPr="00376E13">
              <w:rPr>
                <w:rFonts w:ascii="Trebuchet MS" w:hAnsi="Trebuchet MS"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775585EC" w14:textId="77777777" w:rsidR="00EE05D0" w:rsidRPr="00376E13" w:rsidRDefault="00EE05D0"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26FFA905" w14:textId="77777777" w:rsidR="00EE05D0" w:rsidRPr="00201A30" w:rsidRDefault="00EE05D0" w:rsidP="005B37DD">
            <w:pPr>
              <w:spacing w:line="240" w:lineRule="atLeast"/>
              <w:ind w:left="142" w:hanging="142"/>
              <w:jc w:val="center"/>
              <w:rPr>
                <w:rFonts w:ascii="Trebuchet MS" w:hAnsi="Trebuchet MS" w:cs="Arial"/>
                <w:b/>
                <w:szCs w:val="22"/>
                <w:highlight w:val="yellow"/>
                <w:lang w:eastAsia="en-US"/>
              </w:rPr>
            </w:pPr>
          </w:p>
        </w:tc>
        <w:tc>
          <w:tcPr>
            <w:tcW w:w="570" w:type="dxa"/>
            <w:tcBorders>
              <w:top w:val="nil"/>
              <w:left w:val="single" w:sz="8" w:space="0" w:color="auto"/>
              <w:bottom w:val="nil"/>
              <w:right w:val="single" w:sz="8" w:space="0" w:color="auto"/>
            </w:tcBorders>
            <w:shd w:val="clear" w:color="auto" w:fill="FFFFFF"/>
            <w:vAlign w:val="center"/>
          </w:tcPr>
          <w:p w14:paraId="3903E914" w14:textId="77777777" w:rsidR="00EE05D0" w:rsidRPr="00376E13" w:rsidRDefault="00EE05D0"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61169F2" w14:textId="77777777" w:rsidR="00EE05D0" w:rsidRPr="00201A30" w:rsidRDefault="00EE05D0" w:rsidP="007B20C5">
            <w:pPr>
              <w:spacing w:line="240" w:lineRule="atLeast"/>
              <w:ind w:left="142" w:hanging="142"/>
              <w:jc w:val="center"/>
              <w:rPr>
                <w:rFonts w:ascii="Trebuchet MS" w:hAnsi="Trebuchet MS" w:cs="Arial"/>
                <w:b/>
                <w:szCs w:val="22"/>
                <w:lang w:eastAsia="en-US"/>
              </w:rPr>
            </w:pPr>
            <w:r w:rsidRPr="00201A30">
              <w:rPr>
                <w:rFonts w:ascii="Trebuchet MS" w:hAnsi="Trebuchet MS" w:cs="Arial"/>
                <w:b/>
                <w:szCs w:val="22"/>
                <w:lang w:eastAsia="en-US"/>
              </w:rPr>
              <w:t>X</w:t>
            </w:r>
          </w:p>
        </w:tc>
        <w:tc>
          <w:tcPr>
            <w:tcW w:w="973" w:type="dxa"/>
            <w:tcBorders>
              <w:top w:val="nil"/>
              <w:left w:val="single" w:sz="8" w:space="0" w:color="auto"/>
              <w:bottom w:val="nil"/>
              <w:right w:val="single" w:sz="4" w:space="0" w:color="auto"/>
            </w:tcBorders>
            <w:shd w:val="clear" w:color="auto" w:fill="FFFFFF"/>
            <w:vAlign w:val="center"/>
          </w:tcPr>
          <w:p w14:paraId="451A6645" w14:textId="77777777" w:rsidR="00EE05D0" w:rsidRPr="00376E13" w:rsidRDefault="00EE05D0" w:rsidP="00376E13">
            <w:pPr>
              <w:spacing w:line="240" w:lineRule="atLeast"/>
              <w:ind w:left="181" w:hanging="142"/>
              <w:jc w:val="both"/>
              <w:rPr>
                <w:rFonts w:ascii="Trebuchet MS" w:hAnsi="Trebuchet MS" w:cs="Arial"/>
                <w:szCs w:val="22"/>
                <w:lang w:eastAsia="en-US"/>
              </w:rPr>
            </w:pPr>
          </w:p>
        </w:tc>
      </w:tr>
      <w:tr w:rsidR="00EE05D0" w:rsidRPr="006918E8" w14:paraId="0D375F56" w14:textId="77777777" w:rsidTr="00C57D6C">
        <w:tblPrEx>
          <w:tblLook w:val="00A0" w:firstRow="1" w:lastRow="0" w:firstColumn="1" w:lastColumn="0" w:noHBand="0" w:noVBand="0"/>
        </w:tblPrEx>
        <w:trPr>
          <w:trHeight w:val="454"/>
        </w:trPr>
        <w:tc>
          <w:tcPr>
            <w:tcW w:w="8784" w:type="dxa"/>
            <w:gridSpan w:val="7"/>
            <w:tcBorders>
              <w:left w:val="single" w:sz="4" w:space="0" w:color="000000"/>
              <w:bottom w:val="single" w:sz="8" w:space="0" w:color="000000"/>
              <w:right w:val="single" w:sz="4" w:space="0" w:color="000000"/>
            </w:tcBorders>
            <w:shd w:val="clear" w:color="auto" w:fill="FFFFFF"/>
            <w:vAlign w:val="center"/>
          </w:tcPr>
          <w:p w14:paraId="3C1A8395" w14:textId="77777777" w:rsidR="00EE05D0" w:rsidRPr="00376E13" w:rsidRDefault="00EE05D0" w:rsidP="00376E13">
            <w:pPr>
              <w:spacing w:line="240" w:lineRule="atLeast"/>
              <w:ind w:left="181" w:hanging="142"/>
              <w:jc w:val="both"/>
              <w:rPr>
                <w:rFonts w:ascii="Trebuchet MS" w:hAnsi="Trebuchet MS" w:cs="Arial"/>
                <w:szCs w:val="22"/>
                <w:lang w:eastAsia="en-US"/>
              </w:rPr>
            </w:pPr>
          </w:p>
          <w:p w14:paraId="320F3A2B" w14:textId="0B53433F" w:rsidR="00EE05D0" w:rsidRPr="00C57D6C" w:rsidRDefault="00EE05D0" w:rsidP="00C57D6C">
            <w:pPr>
              <w:spacing w:line="240" w:lineRule="atLeast"/>
              <w:jc w:val="both"/>
              <w:rPr>
                <w:rFonts w:ascii="Trebuchet MS" w:hAnsi="Trebuchet MS" w:cs="Arial"/>
                <w:szCs w:val="22"/>
                <w:lang w:eastAsia="en-US"/>
              </w:rPr>
            </w:pPr>
            <w:r w:rsidRPr="00376E13">
              <w:rPr>
                <w:rFonts w:ascii="Trebuchet MS" w:hAnsi="Trebuchet MS" w:cs="Arial"/>
                <w:szCs w:val="22"/>
                <w:lang w:eastAsia="en-US"/>
              </w:rPr>
              <w:t>Descripción de las tareas críticas que no pueden subcontratarse:</w:t>
            </w:r>
          </w:p>
        </w:tc>
      </w:tr>
    </w:tbl>
    <w:p w14:paraId="2051264F" w14:textId="77777777" w:rsidR="000A5B9D" w:rsidRPr="00DB26A2" w:rsidRDefault="000A5B9D" w:rsidP="002818CB">
      <w:pPr>
        <w:rPr>
          <w:rFonts w:ascii="Trebuchet MS" w:hAnsi="Trebuchet MS" w:cs="Arial"/>
        </w:rPr>
      </w:pPr>
    </w:p>
    <w:tbl>
      <w:tblPr>
        <w:tblW w:w="8784" w:type="dxa"/>
        <w:tblLayout w:type="fixed"/>
        <w:tblCellMar>
          <w:left w:w="103" w:type="dxa"/>
        </w:tblCellMar>
        <w:tblLook w:val="0000" w:firstRow="0" w:lastRow="0" w:firstColumn="0" w:lastColumn="0" w:noHBand="0" w:noVBand="0"/>
      </w:tblPr>
      <w:tblGrid>
        <w:gridCol w:w="2296"/>
        <w:gridCol w:w="685"/>
        <w:gridCol w:w="567"/>
        <w:gridCol w:w="425"/>
        <w:gridCol w:w="4811"/>
      </w:tblGrid>
      <w:tr w:rsidR="004A5814" w:rsidRPr="00DB26A2" w14:paraId="3BFC13F9" w14:textId="77777777" w:rsidTr="00C57D6C">
        <w:trPr>
          <w:trHeight w:hRule="exact" w:val="340"/>
        </w:trPr>
        <w:tc>
          <w:tcPr>
            <w:tcW w:w="8784"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643763C9" w14:textId="77777777" w:rsidR="004A5814" w:rsidRPr="00DB26A2" w:rsidRDefault="004A5814" w:rsidP="00376E13">
            <w:pPr>
              <w:spacing w:before="40" w:after="40"/>
              <w:rPr>
                <w:rFonts w:ascii="Trebuchet MS" w:hAnsi="Trebuchet MS" w:cs="Arial"/>
              </w:rPr>
            </w:pPr>
            <w:r w:rsidRPr="00DB26A2">
              <w:rPr>
                <w:rFonts w:ascii="Trebuchet MS" w:hAnsi="Trebuchet MS" w:cs="Arial"/>
                <w:b/>
              </w:rPr>
              <w:t>1</w:t>
            </w:r>
            <w:r w:rsidR="00376E13">
              <w:rPr>
                <w:rFonts w:ascii="Trebuchet MS" w:hAnsi="Trebuchet MS" w:cs="Arial"/>
                <w:b/>
              </w:rPr>
              <w:t>8</w:t>
            </w:r>
            <w:r w:rsidRPr="00DB26A2">
              <w:rPr>
                <w:rFonts w:ascii="Trebuchet MS" w:hAnsi="Trebuchet MS" w:cs="Arial"/>
                <w:b/>
              </w:rPr>
              <w:t>.- GARANTÍAS</w:t>
            </w:r>
          </w:p>
        </w:tc>
      </w:tr>
      <w:tr w:rsidR="004A5814" w:rsidRPr="00DB26A2" w14:paraId="1DD08C95" w14:textId="77777777" w:rsidTr="00C57D6C">
        <w:trPr>
          <w:trHeight w:val="285"/>
        </w:trPr>
        <w:tc>
          <w:tcPr>
            <w:tcW w:w="2981" w:type="dxa"/>
            <w:gridSpan w:val="2"/>
            <w:vMerge w:val="restart"/>
            <w:tcBorders>
              <w:top w:val="single" w:sz="4" w:space="0" w:color="000000"/>
              <w:left w:val="single" w:sz="4" w:space="0" w:color="000000"/>
              <w:right w:val="single" w:sz="4" w:space="0" w:color="000000"/>
            </w:tcBorders>
            <w:shd w:val="clear" w:color="auto" w:fill="FFFFFF"/>
            <w:vAlign w:val="center"/>
          </w:tcPr>
          <w:p w14:paraId="50971E42" w14:textId="77777777" w:rsidR="004A5814" w:rsidRPr="00DB26A2" w:rsidRDefault="004A5814" w:rsidP="001A794B">
            <w:pPr>
              <w:rPr>
                <w:rFonts w:ascii="Trebuchet MS" w:hAnsi="Trebuchet MS" w:cs="Arial"/>
              </w:rPr>
            </w:pPr>
            <w:r w:rsidRPr="00DB26A2">
              <w:rPr>
                <w:rFonts w:ascii="Trebuchet MS" w:hAnsi="Trebuchet MS" w:cs="Arial"/>
                <w:b/>
              </w:rPr>
              <w:t>PROVISIONAL</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70ABE8"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7FCCA2" w14:textId="77777777" w:rsidR="004A5814" w:rsidRPr="00DB26A2" w:rsidRDefault="004A5814" w:rsidP="004E7BE0">
            <w:pPr>
              <w:jc w:val="center"/>
              <w:rPr>
                <w:rFonts w:ascii="Trebuchet MS" w:hAnsi="Trebuchet MS" w:cs="Arial"/>
                <w:b/>
              </w:rPr>
            </w:pPr>
          </w:p>
        </w:tc>
        <w:tc>
          <w:tcPr>
            <w:tcW w:w="4811" w:type="dxa"/>
            <w:tcBorders>
              <w:top w:val="single" w:sz="4" w:space="0" w:color="000000"/>
              <w:left w:val="single" w:sz="4" w:space="0" w:color="000000"/>
              <w:right w:val="single" w:sz="4" w:space="0" w:color="000000"/>
            </w:tcBorders>
            <w:shd w:val="clear" w:color="auto" w:fill="FFFFFF"/>
            <w:vAlign w:val="center"/>
          </w:tcPr>
          <w:p w14:paraId="7ADA2529"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18F42C09" w14:textId="77777777" w:rsidTr="00C57D6C">
        <w:trPr>
          <w:trHeight w:val="430"/>
        </w:trPr>
        <w:tc>
          <w:tcPr>
            <w:tcW w:w="2981" w:type="dxa"/>
            <w:gridSpan w:val="2"/>
            <w:vMerge/>
            <w:tcBorders>
              <w:left w:val="single" w:sz="4" w:space="0" w:color="000000"/>
              <w:bottom w:val="single" w:sz="4" w:space="0" w:color="000000"/>
              <w:right w:val="single" w:sz="4" w:space="0" w:color="000000"/>
            </w:tcBorders>
            <w:shd w:val="clear" w:color="auto" w:fill="FFFFFF"/>
            <w:vAlign w:val="center"/>
          </w:tcPr>
          <w:p w14:paraId="64ADFF2D" w14:textId="77777777"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235365"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42E857"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811" w:type="dxa"/>
            <w:tcBorders>
              <w:left w:val="single" w:sz="4" w:space="0" w:color="000000"/>
              <w:bottom w:val="single" w:sz="4" w:space="0" w:color="000000"/>
              <w:right w:val="single" w:sz="4" w:space="0" w:color="000000"/>
            </w:tcBorders>
            <w:shd w:val="clear" w:color="auto" w:fill="FFFFFF"/>
            <w:vAlign w:val="center"/>
          </w:tcPr>
          <w:p w14:paraId="41D81040" w14:textId="77777777" w:rsidR="004A5814" w:rsidRPr="00DB26A2" w:rsidRDefault="004A5814" w:rsidP="001A794B">
            <w:pPr>
              <w:rPr>
                <w:rFonts w:ascii="Trebuchet MS" w:hAnsi="Trebuchet MS" w:cs="Arial"/>
              </w:rPr>
            </w:pPr>
          </w:p>
        </w:tc>
      </w:tr>
      <w:tr w:rsidR="004E7BE0" w:rsidRPr="00DB26A2" w14:paraId="73ABAA96" w14:textId="77777777" w:rsidTr="00C57D6C">
        <w:trPr>
          <w:trHeight w:val="285"/>
        </w:trPr>
        <w:tc>
          <w:tcPr>
            <w:tcW w:w="2981" w:type="dxa"/>
            <w:gridSpan w:val="2"/>
            <w:vMerge w:val="restart"/>
            <w:tcBorders>
              <w:top w:val="single" w:sz="4" w:space="0" w:color="000000"/>
              <w:left w:val="single" w:sz="4" w:space="0" w:color="000000"/>
              <w:right w:val="single" w:sz="4" w:space="0" w:color="000000"/>
            </w:tcBorders>
            <w:shd w:val="clear" w:color="auto" w:fill="FFFFFF"/>
            <w:vAlign w:val="center"/>
          </w:tcPr>
          <w:p w14:paraId="6A4A255E" w14:textId="77777777" w:rsidR="004E7BE0" w:rsidRPr="00893F22" w:rsidRDefault="004E7BE0" w:rsidP="001A794B">
            <w:pPr>
              <w:rPr>
                <w:rFonts w:ascii="Trebuchet MS" w:hAnsi="Trebuchet MS" w:cs="Arial"/>
                <w:b/>
              </w:rPr>
            </w:pPr>
            <w:r w:rsidRPr="00893F22">
              <w:rPr>
                <w:rFonts w:ascii="Trebuchet MS" w:hAnsi="Trebuchet MS" w:cs="Arial"/>
                <w:b/>
              </w:rPr>
              <w:t>DEFINITIVA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8867A8" w14:textId="77777777" w:rsidR="004E7BE0" w:rsidRPr="00893F22" w:rsidRDefault="004E7BE0" w:rsidP="001A794B">
            <w:pPr>
              <w:jc w:val="right"/>
              <w:rPr>
                <w:rFonts w:ascii="Trebuchet MS" w:hAnsi="Trebuchet MS" w:cs="Arial"/>
              </w:rPr>
            </w:pPr>
            <w:r w:rsidRPr="00893F2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FD7012" w14:textId="77777777" w:rsidR="004E7BE0" w:rsidRPr="00EE05D0" w:rsidRDefault="004E7BE0" w:rsidP="004E7BE0">
            <w:pPr>
              <w:jc w:val="center"/>
              <w:rPr>
                <w:rFonts w:ascii="Trebuchet MS" w:hAnsi="Trebuchet MS" w:cs="Arial"/>
                <w:b/>
              </w:rPr>
            </w:pPr>
            <w:r w:rsidRPr="00EE05D0">
              <w:rPr>
                <w:rFonts w:ascii="Trebuchet MS" w:hAnsi="Trebuchet MS" w:cs="Arial"/>
                <w:b/>
              </w:rPr>
              <w:t>X</w:t>
            </w:r>
          </w:p>
        </w:tc>
        <w:tc>
          <w:tcPr>
            <w:tcW w:w="4811" w:type="dxa"/>
            <w:vMerge w:val="restart"/>
            <w:tcBorders>
              <w:top w:val="single" w:sz="4" w:space="0" w:color="000000"/>
              <w:left w:val="single" w:sz="4" w:space="0" w:color="000000"/>
              <w:right w:val="single" w:sz="4" w:space="0" w:color="000000"/>
            </w:tcBorders>
            <w:shd w:val="clear" w:color="auto" w:fill="FFFFFF"/>
            <w:vAlign w:val="center"/>
          </w:tcPr>
          <w:p w14:paraId="55C14CC9" w14:textId="77777777" w:rsidR="004E7BE0" w:rsidRPr="00EE05D0" w:rsidRDefault="004E7BE0" w:rsidP="004E7BE0">
            <w:pPr>
              <w:jc w:val="both"/>
              <w:rPr>
                <w:rFonts w:ascii="Trebuchet MS" w:hAnsi="Trebuchet MS" w:cs="Arial"/>
                <w:b/>
              </w:rPr>
            </w:pPr>
            <w:r w:rsidRPr="00EE05D0">
              <w:rPr>
                <w:rFonts w:ascii="Trebuchet MS" w:hAnsi="Trebuchet MS" w:cs="Arial"/>
              </w:rPr>
              <w:t>Importe: 5% del importe de adjudicación IVA excluido (mediante aval).</w:t>
            </w:r>
          </w:p>
        </w:tc>
      </w:tr>
      <w:tr w:rsidR="004E7BE0" w:rsidRPr="00DB26A2" w14:paraId="01E61F8C" w14:textId="77777777" w:rsidTr="00C57D6C">
        <w:trPr>
          <w:trHeight w:val="411"/>
        </w:trPr>
        <w:tc>
          <w:tcPr>
            <w:tcW w:w="2981" w:type="dxa"/>
            <w:gridSpan w:val="2"/>
            <w:vMerge/>
            <w:tcBorders>
              <w:left w:val="single" w:sz="4" w:space="0" w:color="000000"/>
              <w:bottom w:val="single" w:sz="4" w:space="0" w:color="000000"/>
              <w:right w:val="single" w:sz="4" w:space="0" w:color="000000"/>
            </w:tcBorders>
            <w:shd w:val="clear" w:color="auto" w:fill="FFFFFF"/>
            <w:vAlign w:val="center"/>
          </w:tcPr>
          <w:p w14:paraId="1BBC2817" w14:textId="77777777" w:rsidR="004E7BE0" w:rsidRPr="00DB26A2" w:rsidRDefault="004E7BE0"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5ACDE7" w14:textId="77777777" w:rsidR="004E7BE0" w:rsidRPr="00DB26A2" w:rsidRDefault="004E7BE0"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99DEB3" w14:textId="77777777" w:rsidR="004E7BE0" w:rsidRPr="00DB26A2" w:rsidRDefault="004E7BE0" w:rsidP="004E7BE0">
            <w:pPr>
              <w:jc w:val="center"/>
              <w:rPr>
                <w:rFonts w:ascii="Trebuchet MS" w:hAnsi="Trebuchet MS" w:cs="Arial"/>
                <w:b/>
              </w:rPr>
            </w:pPr>
          </w:p>
        </w:tc>
        <w:tc>
          <w:tcPr>
            <w:tcW w:w="4811" w:type="dxa"/>
            <w:vMerge/>
            <w:tcBorders>
              <w:left w:val="single" w:sz="4" w:space="0" w:color="000000"/>
              <w:bottom w:val="single" w:sz="4" w:space="0" w:color="000000"/>
              <w:right w:val="single" w:sz="4" w:space="0" w:color="000000"/>
            </w:tcBorders>
            <w:shd w:val="clear" w:color="auto" w:fill="FFFFFF"/>
            <w:vAlign w:val="center"/>
          </w:tcPr>
          <w:p w14:paraId="44015351" w14:textId="77777777" w:rsidR="004E7BE0" w:rsidRPr="00DB26A2" w:rsidRDefault="004E7BE0" w:rsidP="001A794B">
            <w:pPr>
              <w:rPr>
                <w:rFonts w:ascii="Trebuchet MS" w:hAnsi="Trebuchet MS" w:cs="Arial"/>
                <w:b/>
              </w:rPr>
            </w:pPr>
          </w:p>
        </w:tc>
      </w:tr>
      <w:tr w:rsidR="004A5814" w:rsidRPr="00DB26A2" w14:paraId="67D5471F" w14:textId="77777777" w:rsidTr="00C57D6C">
        <w:trPr>
          <w:trHeight w:val="285"/>
        </w:trPr>
        <w:tc>
          <w:tcPr>
            <w:tcW w:w="2981" w:type="dxa"/>
            <w:gridSpan w:val="2"/>
            <w:vMerge w:val="restart"/>
            <w:tcBorders>
              <w:top w:val="single" w:sz="4" w:space="0" w:color="000000"/>
              <w:left w:val="single" w:sz="4" w:space="0" w:color="000000"/>
              <w:right w:val="single" w:sz="4" w:space="0" w:color="000000"/>
            </w:tcBorders>
            <w:shd w:val="clear" w:color="auto" w:fill="FFFFFF"/>
            <w:vAlign w:val="center"/>
          </w:tcPr>
          <w:p w14:paraId="7454FE85" w14:textId="77777777" w:rsidR="004A5814" w:rsidRPr="00DB26A2" w:rsidRDefault="004A5814" w:rsidP="001A794B">
            <w:pPr>
              <w:rPr>
                <w:rFonts w:ascii="Trebuchet MS" w:hAnsi="Trebuchet MS" w:cs="Arial"/>
              </w:rPr>
            </w:pPr>
            <w:r w:rsidRPr="00DB26A2">
              <w:rPr>
                <w:rFonts w:ascii="Trebuchet MS" w:hAnsi="Trebuchet MS" w:cs="Arial"/>
                <w:b/>
              </w:rPr>
              <w:t>COMPLEMENTARIA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B52B27"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456B3B" w14:textId="77777777" w:rsidR="004A5814" w:rsidRPr="00DB26A2" w:rsidRDefault="004A5814" w:rsidP="004E7BE0">
            <w:pPr>
              <w:jc w:val="center"/>
              <w:rPr>
                <w:rFonts w:ascii="Trebuchet MS" w:hAnsi="Trebuchet MS" w:cs="Arial"/>
                <w:b/>
              </w:rPr>
            </w:pPr>
          </w:p>
        </w:tc>
        <w:tc>
          <w:tcPr>
            <w:tcW w:w="4811" w:type="dxa"/>
            <w:tcBorders>
              <w:top w:val="single" w:sz="4" w:space="0" w:color="000000"/>
              <w:left w:val="single" w:sz="4" w:space="0" w:color="000000"/>
              <w:right w:val="single" w:sz="4" w:space="0" w:color="000000"/>
            </w:tcBorders>
            <w:shd w:val="clear" w:color="auto" w:fill="FFFFFF"/>
            <w:vAlign w:val="center"/>
          </w:tcPr>
          <w:p w14:paraId="322F9E36"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17D2287B" w14:textId="77777777" w:rsidTr="00C57D6C">
        <w:trPr>
          <w:trHeight w:val="285"/>
        </w:trPr>
        <w:tc>
          <w:tcPr>
            <w:tcW w:w="2981" w:type="dxa"/>
            <w:gridSpan w:val="2"/>
            <w:vMerge/>
            <w:tcBorders>
              <w:left w:val="single" w:sz="4" w:space="0" w:color="000000"/>
              <w:bottom w:val="single" w:sz="4" w:space="0" w:color="000000"/>
              <w:right w:val="single" w:sz="4" w:space="0" w:color="000000"/>
            </w:tcBorders>
            <w:shd w:val="clear" w:color="auto" w:fill="FFFFFF"/>
            <w:vAlign w:val="center"/>
          </w:tcPr>
          <w:p w14:paraId="7C16515E" w14:textId="77777777"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3C6C92"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1E0CC2"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811" w:type="dxa"/>
            <w:tcBorders>
              <w:left w:val="single" w:sz="4" w:space="0" w:color="000000"/>
              <w:bottom w:val="single" w:sz="4" w:space="0" w:color="000000"/>
              <w:right w:val="single" w:sz="4" w:space="0" w:color="000000"/>
            </w:tcBorders>
            <w:shd w:val="clear" w:color="auto" w:fill="FFFFFF"/>
            <w:vAlign w:val="center"/>
          </w:tcPr>
          <w:p w14:paraId="37DC41B9" w14:textId="77777777" w:rsidR="004A5814" w:rsidRPr="00DB26A2" w:rsidRDefault="004A5814" w:rsidP="001A794B">
            <w:pPr>
              <w:rPr>
                <w:rFonts w:ascii="Trebuchet MS" w:hAnsi="Trebuchet MS" w:cs="Arial"/>
              </w:rPr>
            </w:pPr>
          </w:p>
        </w:tc>
      </w:tr>
      <w:tr w:rsidR="00327E10" w:rsidRPr="006918E8" w14:paraId="5F99E75A" w14:textId="77777777" w:rsidTr="00C57D6C">
        <w:tblPrEx>
          <w:tblLook w:val="00A0" w:firstRow="1" w:lastRow="0" w:firstColumn="1" w:lastColumn="0" w:noHBand="0" w:noVBand="0"/>
        </w:tblPrEx>
        <w:trPr>
          <w:trHeight w:val="454"/>
        </w:trPr>
        <w:tc>
          <w:tcPr>
            <w:tcW w:w="2296" w:type="dxa"/>
            <w:tcBorders>
              <w:top w:val="single" w:sz="4" w:space="0" w:color="auto"/>
              <w:left w:val="single" w:sz="4" w:space="0" w:color="000000"/>
              <w:bottom w:val="single" w:sz="4" w:space="0" w:color="000000"/>
              <w:right w:val="single" w:sz="4" w:space="0" w:color="000000"/>
            </w:tcBorders>
            <w:shd w:val="clear" w:color="auto" w:fill="FFFFFF"/>
            <w:vAlign w:val="center"/>
          </w:tcPr>
          <w:p w14:paraId="7467BB17" w14:textId="77777777" w:rsidR="00327E10" w:rsidRPr="00327E10" w:rsidRDefault="00327E10" w:rsidP="00F22F1A">
            <w:pPr>
              <w:spacing w:line="240" w:lineRule="atLeast"/>
              <w:ind w:left="142" w:hanging="142"/>
              <w:rPr>
                <w:rFonts w:ascii="Trebuchet MS" w:hAnsi="Trebuchet MS" w:cs="Arial"/>
                <w:b/>
              </w:rPr>
            </w:pPr>
            <w:r w:rsidRPr="00327E10">
              <w:rPr>
                <w:rFonts w:ascii="Trebuchet MS" w:hAnsi="Trebuchet MS" w:cs="Arial"/>
                <w:b/>
              </w:rPr>
              <w:t>PLAZO DE GARANTÍA</w:t>
            </w:r>
          </w:p>
        </w:tc>
        <w:tc>
          <w:tcPr>
            <w:tcW w:w="6488" w:type="dxa"/>
            <w:gridSpan w:val="4"/>
            <w:tcBorders>
              <w:top w:val="single" w:sz="4" w:space="0" w:color="auto"/>
              <w:left w:val="single" w:sz="4" w:space="0" w:color="000000"/>
              <w:bottom w:val="single" w:sz="4" w:space="0" w:color="000000"/>
              <w:right w:val="single" w:sz="4" w:space="0" w:color="000000"/>
            </w:tcBorders>
            <w:shd w:val="clear" w:color="auto" w:fill="FFFFFF"/>
            <w:vAlign w:val="center"/>
          </w:tcPr>
          <w:p w14:paraId="4A815B57" w14:textId="77777777" w:rsidR="00327E10" w:rsidRPr="006918E8" w:rsidRDefault="00327E10" w:rsidP="00F22F1A">
            <w:pPr>
              <w:spacing w:line="240" w:lineRule="atLeast"/>
              <w:jc w:val="both"/>
              <w:rPr>
                <w:rFonts w:ascii="Arial" w:hAnsi="Arial" w:cs="Arial"/>
                <w:szCs w:val="22"/>
                <w:lang w:eastAsia="en-US"/>
              </w:rPr>
            </w:pPr>
          </w:p>
        </w:tc>
      </w:tr>
    </w:tbl>
    <w:p w14:paraId="5117B4A9" w14:textId="77777777" w:rsidR="00EE6BBF" w:rsidRPr="00DB26A2" w:rsidRDefault="00EE6BBF" w:rsidP="002818CB">
      <w:pPr>
        <w:rPr>
          <w:rFonts w:ascii="Trebuchet MS" w:hAnsi="Trebuchet MS" w:cs="Arial"/>
        </w:rPr>
      </w:pPr>
    </w:p>
    <w:tbl>
      <w:tblPr>
        <w:tblW w:w="8784" w:type="dxa"/>
        <w:tblCellMar>
          <w:left w:w="103" w:type="dxa"/>
        </w:tblCellMar>
        <w:tblLook w:val="0000" w:firstRow="0" w:lastRow="0" w:firstColumn="0" w:lastColumn="0" w:noHBand="0" w:noVBand="0"/>
      </w:tblPr>
      <w:tblGrid>
        <w:gridCol w:w="8784"/>
      </w:tblGrid>
      <w:tr w:rsidR="0030663D" w:rsidRPr="00DB26A2" w14:paraId="3D6FA9D1" w14:textId="77777777" w:rsidTr="00C57D6C">
        <w:trPr>
          <w:trHeight w:val="340"/>
        </w:trPr>
        <w:tc>
          <w:tcPr>
            <w:tcW w:w="87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0ADA90" w14:textId="571BA2DA" w:rsidR="0030663D" w:rsidRPr="00DB26A2" w:rsidRDefault="0030663D" w:rsidP="00822BC6">
            <w:pPr>
              <w:rPr>
                <w:rFonts w:ascii="Trebuchet MS" w:hAnsi="Trebuchet MS" w:cs="Arial"/>
              </w:rPr>
            </w:pPr>
            <w:r w:rsidRPr="00DB26A2">
              <w:rPr>
                <w:rFonts w:ascii="Trebuchet MS" w:hAnsi="Trebuchet MS" w:cs="Arial"/>
                <w:b/>
              </w:rPr>
              <w:t>1</w:t>
            </w:r>
            <w:r w:rsidR="00A60292">
              <w:rPr>
                <w:rFonts w:ascii="Trebuchet MS" w:hAnsi="Trebuchet MS" w:cs="Arial"/>
                <w:b/>
              </w:rPr>
              <w:t>9</w:t>
            </w:r>
            <w:r w:rsidRPr="00DB26A2">
              <w:rPr>
                <w:rFonts w:ascii="Trebuchet MS" w:hAnsi="Trebuchet MS" w:cs="Arial"/>
                <w:b/>
              </w:rPr>
              <w:t xml:space="preserve">.- </w:t>
            </w:r>
            <w:r w:rsidR="0046671E">
              <w:rPr>
                <w:rFonts w:ascii="Trebuchet MS" w:hAnsi="Trebuchet MS" w:cs="Arial"/>
                <w:b/>
              </w:rPr>
              <w:t xml:space="preserve">CONTENIDO DE LAS OFERTAS Y </w:t>
            </w:r>
            <w:r w:rsidRPr="00DB26A2">
              <w:rPr>
                <w:rFonts w:ascii="Trebuchet MS" w:hAnsi="Trebuchet MS" w:cs="Arial"/>
                <w:b/>
              </w:rPr>
              <w:t>CRITERIOS DE ADJUDICACIÓN</w:t>
            </w:r>
          </w:p>
        </w:tc>
      </w:tr>
      <w:tr w:rsidR="00C57D6C" w:rsidRPr="00DB26A2" w14:paraId="58D552AD" w14:textId="77777777" w:rsidTr="00C57D6C">
        <w:trPr>
          <w:trHeight w:val="340"/>
        </w:trPr>
        <w:tc>
          <w:tcPr>
            <w:tcW w:w="87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E88EA8" w14:textId="77777777" w:rsidR="00C57D6C" w:rsidRDefault="00C57D6C" w:rsidP="00822BC6">
            <w:pPr>
              <w:rPr>
                <w:rFonts w:ascii="Trebuchet MS" w:hAnsi="Trebuchet MS" w:cs="Arial"/>
                <w:b/>
              </w:rPr>
            </w:pPr>
          </w:p>
          <w:p w14:paraId="353A45E8" w14:textId="77777777" w:rsidR="00C57D6C" w:rsidRPr="0047160C" w:rsidRDefault="00C57D6C" w:rsidP="00651550">
            <w:pPr>
              <w:spacing w:before="120"/>
              <w:ind w:left="45"/>
              <w:jc w:val="both"/>
              <w:rPr>
                <w:rFonts w:ascii="Trebuchet MS" w:hAnsi="Trebuchet MS"/>
                <w:b/>
                <w:bCs/>
              </w:rPr>
            </w:pPr>
            <w:r w:rsidRPr="0047160C">
              <w:rPr>
                <w:rFonts w:ascii="Trebuchet MS" w:hAnsi="Trebuchet MS"/>
                <w:b/>
                <w:bCs/>
              </w:rPr>
              <w:t>19.1.- CONTENIDO DE LAS OFERTAS</w:t>
            </w:r>
          </w:p>
          <w:p w14:paraId="17989DBD" w14:textId="77777777" w:rsidR="00C57D6C" w:rsidRPr="0047160C" w:rsidRDefault="00C57D6C" w:rsidP="00C57D6C">
            <w:pPr>
              <w:spacing w:before="120" w:after="120"/>
              <w:ind w:left="45"/>
              <w:jc w:val="both"/>
              <w:rPr>
                <w:rFonts w:ascii="Trebuchet MS" w:hAnsi="Trebuchet MS"/>
              </w:rPr>
            </w:pPr>
            <w:r w:rsidRPr="0047160C">
              <w:rPr>
                <w:rFonts w:ascii="Trebuchet MS" w:hAnsi="Trebuchet MS"/>
              </w:rPr>
              <w:t>Las ofertas de los licitadores deberán ajustarse al presente cuadro de características, al Pliego de Cláusulas Administrativas Particulares, al Pliego de Prescripciones Técnicas y a la restante documentación contractual, y su presentación supone la aceptación incondicionada por el licitador del contenido de la totalidad de sus cláusulas, sin salvedad o reserva alguna.</w:t>
            </w:r>
          </w:p>
          <w:p w14:paraId="54E827F0" w14:textId="77777777" w:rsidR="00C57D6C" w:rsidRPr="0047160C" w:rsidRDefault="00C57D6C" w:rsidP="00C57D6C">
            <w:pPr>
              <w:spacing w:before="240"/>
              <w:ind w:left="45"/>
              <w:jc w:val="both"/>
              <w:rPr>
                <w:rFonts w:ascii="Trebuchet MS" w:hAnsi="Trebuchet MS"/>
              </w:rPr>
            </w:pPr>
            <w:r w:rsidRPr="0047160C">
              <w:rPr>
                <w:rFonts w:ascii="Trebuchet MS" w:hAnsi="Trebuchet MS"/>
              </w:rPr>
              <w:t xml:space="preserve">Las ofertas consistirán en tres archivos electrónicos cuyo contenido se indica a continuación. </w:t>
            </w:r>
          </w:p>
          <w:p w14:paraId="6950F894" w14:textId="77777777" w:rsidR="00C57D6C" w:rsidRPr="0047160C" w:rsidRDefault="00C57D6C" w:rsidP="00651550">
            <w:pPr>
              <w:spacing w:before="360"/>
              <w:ind w:left="45"/>
              <w:jc w:val="both"/>
              <w:rPr>
                <w:rFonts w:ascii="Trebuchet MS" w:hAnsi="Trebuchet MS"/>
                <w:b/>
                <w:bCs/>
              </w:rPr>
            </w:pPr>
            <w:r w:rsidRPr="0047160C">
              <w:rPr>
                <w:rFonts w:ascii="Trebuchet MS" w:hAnsi="Trebuchet MS"/>
                <w:b/>
                <w:bCs/>
              </w:rPr>
              <w:t>Archivo electrónico nº UNO: “DOCUMENTACIÓN ACREDITATIVA DEL CUMPLIMIENTO DE LOS REQUISITOS PREVIOS”.</w:t>
            </w:r>
          </w:p>
          <w:p w14:paraId="625D3029" w14:textId="77777777" w:rsidR="00C57D6C" w:rsidRPr="0047160C" w:rsidRDefault="00C57D6C" w:rsidP="00C57D6C">
            <w:pPr>
              <w:spacing w:before="120"/>
              <w:ind w:left="45"/>
              <w:jc w:val="both"/>
              <w:rPr>
                <w:rFonts w:ascii="Trebuchet MS" w:hAnsi="Trebuchet MS"/>
              </w:rPr>
            </w:pPr>
            <w:r w:rsidRPr="0047160C">
              <w:rPr>
                <w:rFonts w:ascii="Trebuchet MS" w:hAnsi="Trebuchet MS"/>
              </w:rPr>
              <w:t>Dicho archivo electrónico contendrá la documentación que se indica en la Cláusula 19 del Pliego de Cláusulas Administrativas Particulares.</w:t>
            </w:r>
          </w:p>
          <w:p w14:paraId="2C0D9267" w14:textId="77777777" w:rsidR="00C57D6C" w:rsidRPr="0047160C" w:rsidRDefault="00C57D6C" w:rsidP="00651550">
            <w:pPr>
              <w:spacing w:before="360" w:after="120"/>
              <w:ind w:left="45"/>
              <w:jc w:val="both"/>
              <w:rPr>
                <w:rFonts w:ascii="Trebuchet MS" w:hAnsi="Trebuchet MS"/>
              </w:rPr>
            </w:pPr>
            <w:r w:rsidRPr="0047160C">
              <w:rPr>
                <w:rFonts w:ascii="Trebuchet MS" w:hAnsi="Trebuchet MS"/>
                <w:b/>
                <w:bCs/>
              </w:rPr>
              <w:t>Archivo electrónico nº DOS: “DOCUMENTACIÓN A VALORAR CONFORME A UN JUICIO DE VALOR”.</w:t>
            </w:r>
          </w:p>
          <w:p w14:paraId="1FB63669" w14:textId="77777777" w:rsidR="00C57D6C" w:rsidRDefault="00C57D6C" w:rsidP="00651550">
            <w:pPr>
              <w:spacing w:before="240"/>
              <w:ind w:left="45"/>
              <w:jc w:val="both"/>
              <w:rPr>
                <w:rFonts w:ascii="Trebuchet MS" w:hAnsi="Trebuchet MS"/>
              </w:rPr>
            </w:pPr>
            <w:r w:rsidRPr="0047160C">
              <w:rPr>
                <w:rFonts w:ascii="Trebuchet MS" w:hAnsi="Trebuchet MS"/>
              </w:rPr>
              <w:t xml:space="preserve">Dicho archivo electrónico contendrá una </w:t>
            </w:r>
            <w:r>
              <w:rPr>
                <w:rFonts w:ascii="Trebuchet MS" w:hAnsi="Trebuchet MS"/>
              </w:rPr>
              <w:t>propuesta</w:t>
            </w:r>
            <w:r w:rsidRPr="0047160C">
              <w:rPr>
                <w:rFonts w:ascii="Trebuchet MS" w:hAnsi="Trebuchet MS"/>
              </w:rPr>
              <w:t xml:space="preserve"> técnica</w:t>
            </w:r>
            <w:r>
              <w:rPr>
                <w:rFonts w:ascii="Trebuchet MS" w:hAnsi="Trebuchet MS"/>
              </w:rPr>
              <w:t xml:space="preserve"> que incluirá al menos</w:t>
            </w:r>
            <w:r w:rsidRPr="0047160C">
              <w:rPr>
                <w:rFonts w:ascii="Trebuchet MS" w:hAnsi="Trebuchet MS"/>
              </w:rPr>
              <w:t>:</w:t>
            </w:r>
          </w:p>
          <w:p w14:paraId="3E487B84" w14:textId="77777777" w:rsidR="00C57D6C" w:rsidRPr="003072AA" w:rsidRDefault="00C57D6C" w:rsidP="00C57D6C">
            <w:pPr>
              <w:pStyle w:val="paragraph"/>
              <w:numPr>
                <w:ilvl w:val="0"/>
                <w:numId w:val="40"/>
              </w:numPr>
              <w:spacing w:before="120" w:beforeAutospacing="0" w:after="0" w:afterAutospacing="0"/>
              <w:ind w:left="493" w:hanging="357"/>
              <w:jc w:val="both"/>
              <w:textAlignment w:val="baseline"/>
              <w:rPr>
                <w:rStyle w:val="normaltextrun"/>
                <w:rFonts w:ascii="Trebuchet MS" w:hAnsi="Trebuchet MS"/>
                <w:sz w:val="20"/>
                <w:szCs w:val="20"/>
              </w:rPr>
            </w:pPr>
            <w:r w:rsidRPr="003072AA">
              <w:rPr>
                <w:rStyle w:val="normaltextrun"/>
                <w:rFonts w:ascii="Trebuchet MS" w:hAnsi="Trebuchet MS"/>
                <w:sz w:val="20"/>
                <w:szCs w:val="20"/>
              </w:rPr>
              <w:t>Resumen ejecutivo de la oferta con los objetivos, alcance y propuestas.</w:t>
            </w:r>
          </w:p>
          <w:p w14:paraId="7DB757FB" w14:textId="77777777" w:rsidR="00C57D6C" w:rsidRDefault="00C57D6C" w:rsidP="00C57D6C">
            <w:pPr>
              <w:pStyle w:val="paragraph"/>
              <w:numPr>
                <w:ilvl w:val="0"/>
                <w:numId w:val="40"/>
              </w:numPr>
              <w:spacing w:beforeLines="60" w:before="144" w:beforeAutospacing="0" w:after="0" w:afterAutospacing="0"/>
              <w:ind w:left="493" w:hanging="357"/>
              <w:jc w:val="both"/>
              <w:textAlignment w:val="baseline"/>
              <w:rPr>
                <w:rStyle w:val="normaltextrun"/>
                <w:rFonts w:ascii="Trebuchet MS" w:hAnsi="Trebuchet MS"/>
                <w:sz w:val="20"/>
                <w:szCs w:val="20"/>
              </w:rPr>
            </w:pPr>
            <w:r w:rsidRPr="003072AA">
              <w:rPr>
                <w:rStyle w:val="normaltextrun"/>
                <w:rFonts w:ascii="Trebuchet MS" w:hAnsi="Trebuchet MS"/>
                <w:sz w:val="20"/>
                <w:szCs w:val="20"/>
              </w:rPr>
              <w:t>Memoria técnica detallada de los equipos suministrados, incluyendo una lista de equipos y part numbers.</w:t>
            </w:r>
          </w:p>
          <w:p w14:paraId="7DB74100" w14:textId="77777777" w:rsidR="00C57D6C" w:rsidRDefault="00C57D6C" w:rsidP="00C57D6C">
            <w:pPr>
              <w:pStyle w:val="paragraph"/>
              <w:numPr>
                <w:ilvl w:val="0"/>
                <w:numId w:val="40"/>
              </w:numPr>
              <w:spacing w:beforeLines="60" w:before="144" w:beforeAutospacing="0"/>
              <w:ind w:left="498"/>
              <w:jc w:val="both"/>
              <w:textAlignment w:val="baseline"/>
              <w:rPr>
                <w:rStyle w:val="normaltextrun"/>
                <w:rFonts w:ascii="Trebuchet MS" w:hAnsi="Trebuchet MS"/>
                <w:sz w:val="20"/>
                <w:szCs w:val="20"/>
              </w:rPr>
            </w:pPr>
            <w:r>
              <w:rPr>
                <w:rStyle w:val="normaltextrun"/>
                <w:rFonts w:ascii="Trebuchet MS" w:hAnsi="Trebuchet MS"/>
                <w:sz w:val="20"/>
                <w:szCs w:val="20"/>
              </w:rPr>
              <w:t>Plan de instalación, migración y puesta en marcha.</w:t>
            </w:r>
          </w:p>
          <w:p w14:paraId="7A4590E9" w14:textId="77777777" w:rsidR="00C57D6C" w:rsidRDefault="00C57D6C" w:rsidP="00C57D6C">
            <w:pPr>
              <w:pStyle w:val="paragraph"/>
              <w:numPr>
                <w:ilvl w:val="0"/>
                <w:numId w:val="40"/>
              </w:numPr>
              <w:spacing w:beforeLines="60" w:before="144" w:beforeAutospacing="0"/>
              <w:ind w:left="498"/>
              <w:jc w:val="both"/>
              <w:textAlignment w:val="baseline"/>
              <w:rPr>
                <w:rStyle w:val="normaltextrun"/>
                <w:rFonts w:ascii="Trebuchet MS" w:hAnsi="Trebuchet MS"/>
                <w:sz w:val="20"/>
                <w:szCs w:val="20"/>
              </w:rPr>
            </w:pPr>
            <w:r>
              <w:rPr>
                <w:rStyle w:val="normaltextrun"/>
                <w:rFonts w:ascii="Trebuchet MS" w:hAnsi="Trebuchet MS"/>
                <w:sz w:val="20"/>
                <w:szCs w:val="20"/>
              </w:rPr>
              <w:t>Plan de soporte y mantenimiento. Al menos, deberá desarrollar los siguientes puntos:</w:t>
            </w:r>
          </w:p>
          <w:p w14:paraId="59D53AD8" w14:textId="77777777" w:rsidR="00C57D6C" w:rsidRDefault="00C57D6C" w:rsidP="00651550">
            <w:pPr>
              <w:pStyle w:val="paragraph"/>
              <w:numPr>
                <w:ilvl w:val="1"/>
                <w:numId w:val="40"/>
              </w:numPr>
              <w:spacing w:before="120" w:beforeAutospacing="0"/>
              <w:ind w:left="918" w:hanging="357"/>
              <w:jc w:val="both"/>
              <w:textAlignment w:val="baseline"/>
              <w:rPr>
                <w:rStyle w:val="normaltextrun"/>
                <w:rFonts w:ascii="Trebuchet MS" w:hAnsi="Trebuchet MS"/>
                <w:sz w:val="20"/>
                <w:szCs w:val="20"/>
              </w:rPr>
            </w:pPr>
            <w:r>
              <w:rPr>
                <w:rStyle w:val="normaltextrun"/>
                <w:rFonts w:ascii="Trebuchet MS" w:hAnsi="Trebuchet MS"/>
                <w:sz w:val="20"/>
                <w:szCs w:val="20"/>
              </w:rPr>
              <w:t>Informes periódicos</w:t>
            </w:r>
          </w:p>
          <w:p w14:paraId="643F6894" w14:textId="77777777" w:rsidR="00C57D6C" w:rsidRPr="00100C71" w:rsidRDefault="00C57D6C" w:rsidP="00651550">
            <w:pPr>
              <w:pStyle w:val="paragraph"/>
              <w:numPr>
                <w:ilvl w:val="1"/>
                <w:numId w:val="40"/>
              </w:numPr>
              <w:spacing w:before="60" w:beforeAutospacing="0"/>
              <w:ind w:left="918" w:hanging="357"/>
              <w:jc w:val="both"/>
              <w:textAlignment w:val="baseline"/>
              <w:rPr>
                <w:rStyle w:val="normaltextrun"/>
                <w:rFonts w:ascii="Trebuchet MS" w:hAnsi="Trebuchet MS"/>
                <w:sz w:val="20"/>
                <w:szCs w:val="20"/>
              </w:rPr>
            </w:pPr>
            <w:r>
              <w:rPr>
                <w:rStyle w:val="normaltextrun"/>
                <w:rFonts w:ascii="Trebuchet MS" w:hAnsi="Trebuchet MS"/>
                <w:sz w:val="20"/>
                <w:szCs w:val="20"/>
              </w:rPr>
              <w:t>Metodología de sesiones outsourcing</w:t>
            </w:r>
          </w:p>
          <w:p w14:paraId="6F9BD61F" w14:textId="77777777" w:rsidR="00C57D6C" w:rsidRDefault="00C57D6C" w:rsidP="00651550">
            <w:pPr>
              <w:pStyle w:val="paragraph"/>
              <w:numPr>
                <w:ilvl w:val="1"/>
                <w:numId w:val="40"/>
              </w:numPr>
              <w:spacing w:before="60" w:beforeAutospacing="0"/>
              <w:ind w:left="918" w:hanging="357"/>
              <w:jc w:val="both"/>
              <w:textAlignment w:val="baseline"/>
              <w:rPr>
                <w:rStyle w:val="normaltextrun"/>
                <w:rFonts w:ascii="Trebuchet MS" w:hAnsi="Trebuchet MS"/>
                <w:sz w:val="20"/>
                <w:szCs w:val="20"/>
              </w:rPr>
            </w:pPr>
            <w:r>
              <w:rPr>
                <w:rStyle w:val="normaltextrun"/>
                <w:rFonts w:ascii="Trebuchet MS" w:hAnsi="Trebuchet MS"/>
                <w:sz w:val="20"/>
                <w:szCs w:val="20"/>
              </w:rPr>
              <w:t xml:space="preserve">Plan de mantenimiento preventivo. Gestión de disponibilidad de la plataforma. </w:t>
            </w:r>
          </w:p>
          <w:p w14:paraId="487253BB" w14:textId="77777777" w:rsidR="00C57D6C" w:rsidRPr="00100C71" w:rsidRDefault="00C57D6C" w:rsidP="00651550">
            <w:pPr>
              <w:pStyle w:val="paragraph"/>
              <w:numPr>
                <w:ilvl w:val="1"/>
                <w:numId w:val="40"/>
              </w:numPr>
              <w:spacing w:before="60" w:beforeAutospacing="0"/>
              <w:ind w:left="918" w:hanging="357"/>
              <w:jc w:val="both"/>
              <w:textAlignment w:val="baseline"/>
              <w:rPr>
                <w:rStyle w:val="normaltextrun"/>
                <w:rFonts w:ascii="Trebuchet MS" w:hAnsi="Trebuchet MS"/>
                <w:sz w:val="20"/>
                <w:szCs w:val="20"/>
              </w:rPr>
            </w:pPr>
            <w:r>
              <w:rPr>
                <w:rStyle w:val="normaltextrun"/>
                <w:rFonts w:ascii="Trebuchet MS" w:hAnsi="Trebuchet MS"/>
                <w:sz w:val="20"/>
                <w:szCs w:val="20"/>
              </w:rPr>
              <w:t>Plan de mantenimiento correctivo.</w:t>
            </w:r>
          </w:p>
          <w:p w14:paraId="6502F922" w14:textId="77777777" w:rsidR="00C57D6C" w:rsidRDefault="00C57D6C" w:rsidP="00651550">
            <w:pPr>
              <w:pStyle w:val="paragraph"/>
              <w:numPr>
                <w:ilvl w:val="1"/>
                <w:numId w:val="40"/>
              </w:numPr>
              <w:spacing w:before="60" w:beforeAutospacing="0"/>
              <w:ind w:left="918" w:hanging="357"/>
              <w:jc w:val="both"/>
              <w:textAlignment w:val="baseline"/>
              <w:rPr>
                <w:rStyle w:val="normaltextrun"/>
                <w:rFonts w:ascii="Trebuchet MS" w:hAnsi="Trebuchet MS"/>
                <w:sz w:val="20"/>
                <w:szCs w:val="20"/>
              </w:rPr>
            </w:pPr>
            <w:r>
              <w:rPr>
                <w:rStyle w:val="normaltextrun"/>
                <w:rFonts w:ascii="Trebuchet MS" w:hAnsi="Trebuchet MS"/>
                <w:sz w:val="20"/>
                <w:szCs w:val="20"/>
              </w:rPr>
              <w:t>Acuerdo de Nivel de Servicio.</w:t>
            </w:r>
          </w:p>
          <w:p w14:paraId="3E1C8324" w14:textId="77777777" w:rsidR="00C57D6C" w:rsidRDefault="00C57D6C" w:rsidP="00651550">
            <w:pPr>
              <w:pStyle w:val="paragraph"/>
              <w:numPr>
                <w:ilvl w:val="1"/>
                <w:numId w:val="40"/>
              </w:numPr>
              <w:spacing w:before="60" w:beforeAutospacing="0" w:after="120" w:afterAutospacing="0"/>
              <w:ind w:left="918" w:hanging="357"/>
              <w:jc w:val="both"/>
              <w:textAlignment w:val="baseline"/>
              <w:rPr>
                <w:rStyle w:val="normaltextrun"/>
                <w:rFonts w:ascii="Trebuchet MS" w:hAnsi="Trebuchet MS"/>
                <w:sz w:val="20"/>
                <w:szCs w:val="20"/>
              </w:rPr>
            </w:pPr>
            <w:r>
              <w:rPr>
                <w:rStyle w:val="normaltextrun"/>
                <w:rFonts w:ascii="Trebuchet MS" w:hAnsi="Trebuchet MS"/>
                <w:sz w:val="20"/>
                <w:szCs w:val="20"/>
              </w:rPr>
              <w:t>Canales y protocolos de comunicación para incidencias y consultas.</w:t>
            </w:r>
          </w:p>
          <w:p w14:paraId="6B528C18" w14:textId="1C539A32" w:rsidR="00C57D6C" w:rsidRPr="00C57D6C" w:rsidRDefault="00C57D6C" w:rsidP="00651550">
            <w:pPr>
              <w:pStyle w:val="paragraph"/>
              <w:spacing w:beforeLines="60" w:before="144" w:beforeAutospacing="0"/>
              <w:ind w:left="498"/>
              <w:jc w:val="both"/>
              <w:textAlignment w:val="baseline"/>
              <w:rPr>
                <w:rFonts w:ascii="Trebuchet MS" w:hAnsi="Trebuchet MS"/>
                <w:sz w:val="20"/>
                <w:szCs w:val="20"/>
              </w:rPr>
            </w:pPr>
          </w:p>
        </w:tc>
      </w:tr>
      <w:tr w:rsidR="008D1AA4" w:rsidRPr="00DB26A2" w14:paraId="6ED761F3" w14:textId="77777777" w:rsidTr="00C57D6C">
        <w:trPr>
          <w:cantSplit/>
          <w:trHeight w:val="6866"/>
        </w:trPr>
        <w:tc>
          <w:tcPr>
            <w:tcW w:w="87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38DB27" w14:textId="77777777" w:rsidR="00651550" w:rsidRDefault="00651550" w:rsidP="00651550">
            <w:pPr>
              <w:pStyle w:val="paragraph"/>
              <w:numPr>
                <w:ilvl w:val="0"/>
                <w:numId w:val="40"/>
              </w:numPr>
              <w:spacing w:beforeLines="60" w:before="144" w:beforeAutospacing="0"/>
              <w:ind w:left="498"/>
              <w:jc w:val="both"/>
              <w:textAlignment w:val="baseline"/>
              <w:rPr>
                <w:rStyle w:val="normaltextrun"/>
                <w:rFonts w:ascii="Trebuchet MS" w:hAnsi="Trebuchet MS"/>
                <w:sz w:val="20"/>
                <w:szCs w:val="20"/>
              </w:rPr>
            </w:pPr>
            <w:r>
              <w:rPr>
                <w:rStyle w:val="normaltextrun"/>
                <w:rFonts w:ascii="Trebuchet MS" w:hAnsi="Trebuchet MS"/>
                <w:sz w:val="20"/>
                <w:szCs w:val="20"/>
              </w:rPr>
              <w:t xml:space="preserve">Equipo de trabajo a </w:t>
            </w:r>
            <w:r w:rsidRPr="00C43A9A">
              <w:rPr>
                <w:rStyle w:val="normaltextrun"/>
                <w:rFonts w:ascii="Trebuchet MS" w:hAnsi="Trebuchet MS"/>
                <w:sz w:val="20"/>
                <w:szCs w:val="20"/>
              </w:rPr>
              <w:t>adscribir a la ejecución del contrato</w:t>
            </w:r>
            <w:r>
              <w:rPr>
                <w:rStyle w:val="normaltextrun"/>
                <w:rFonts w:ascii="Trebuchet MS" w:hAnsi="Trebuchet MS"/>
                <w:sz w:val="20"/>
                <w:szCs w:val="20"/>
              </w:rPr>
              <w:t>.</w:t>
            </w:r>
          </w:p>
          <w:p w14:paraId="0A3C6C3F" w14:textId="7BDC270D" w:rsidR="00651550" w:rsidRDefault="00651550" w:rsidP="00651550">
            <w:pPr>
              <w:pStyle w:val="paragraph"/>
              <w:numPr>
                <w:ilvl w:val="1"/>
                <w:numId w:val="40"/>
              </w:numPr>
              <w:spacing w:before="60" w:beforeAutospacing="0"/>
              <w:ind w:left="918" w:hanging="357"/>
              <w:jc w:val="both"/>
              <w:textAlignment w:val="baseline"/>
              <w:rPr>
                <w:rStyle w:val="normaltextrun"/>
                <w:rFonts w:ascii="Trebuchet MS" w:hAnsi="Trebuchet MS"/>
                <w:sz w:val="20"/>
                <w:szCs w:val="20"/>
              </w:rPr>
            </w:pPr>
            <w:r>
              <w:rPr>
                <w:rStyle w:val="normaltextrun"/>
                <w:rFonts w:ascii="Trebuchet MS" w:hAnsi="Trebuchet MS"/>
                <w:sz w:val="20"/>
                <w:szCs w:val="20"/>
              </w:rPr>
              <w:t>Durante la instalación, migración y puesta en marcha</w:t>
            </w:r>
          </w:p>
          <w:p w14:paraId="47D31D07" w14:textId="59D00503" w:rsidR="00651550" w:rsidRDefault="00651550" w:rsidP="00651550">
            <w:pPr>
              <w:pStyle w:val="paragraph"/>
              <w:numPr>
                <w:ilvl w:val="1"/>
                <w:numId w:val="40"/>
              </w:numPr>
              <w:spacing w:before="60" w:beforeAutospacing="0"/>
              <w:ind w:left="924"/>
              <w:jc w:val="both"/>
              <w:textAlignment w:val="baseline"/>
              <w:rPr>
                <w:rStyle w:val="normaltextrun"/>
                <w:rFonts w:ascii="Trebuchet MS" w:hAnsi="Trebuchet MS"/>
                <w:sz w:val="20"/>
                <w:szCs w:val="20"/>
              </w:rPr>
            </w:pPr>
            <w:r>
              <w:rPr>
                <w:rStyle w:val="normaltextrun"/>
                <w:rFonts w:ascii="Trebuchet MS" w:hAnsi="Trebuchet MS"/>
                <w:sz w:val="20"/>
                <w:szCs w:val="20"/>
              </w:rPr>
              <w:t>Durante el periodo de soporte y mantenimiento posterior a la instalación</w:t>
            </w:r>
          </w:p>
          <w:p w14:paraId="0EAFD1AB" w14:textId="07D0DF03" w:rsidR="004A539C" w:rsidRPr="004A5A04" w:rsidRDefault="004A539C" w:rsidP="00C57D6C">
            <w:pPr>
              <w:spacing w:before="120"/>
              <w:jc w:val="both"/>
              <w:rPr>
                <w:rFonts w:ascii="Trebuchet MS" w:hAnsi="Trebuchet MS"/>
              </w:rPr>
            </w:pPr>
            <w:r w:rsidRPr="004A5A04">
              <w:rPr>
                <w:rFonts w:ascii="Trebuchet MS" w:hAnsi="Trebuchet MS"/>
              </w:rPr>
              <w:t xml:space="preserve">Todos los textos escritos que se presenten en relación </w:t>
            </w:r>
            <w:r>
              <w:rPr>
                <w:rFonts w:ascii="Trebuchet MS" w:hAnsi="Trebuchet MS"/>
              </w:rPr>
              <w:t>con</w:t>
            </w:r>
            <w:r w:rsidRPr="004A5A04">
              <w:rPr>
                <w:rFonts w:ascii="Trebuchet MS" w:hAnsi="Trebuchet MS"/>
              </w:rPr>
              <w:t xml:space="preserve"> </w:t>
            </w:r>
            <w:r>
              <w:rPr>
                <w:rFonts w:ascii="Trebuchet MS" w:hAnsi="Trebuchet MS"/>
              </w:rPr>
              <w:t xml:space="preserve">esta </w:t>
            </w:r>
            <w:r w:rsidRPr="001F129D">
              <w:rPr>
                <w:rFonts w:ascii="Trebuchet MS" w:hAnsi="Trebuchet MS"/>
              </w:rPr>
              <w:t xml:space="preserve">documentación a valorar conforme a un juicio de valor </w:t>
            </w:r>
            <w:r w:rsidRPr="004A5A04">
              <w:rPr>
                <w:rFonts w:ascii="Trebuchet MS" w:hAnsi="Trebuchet MS"/>
              </w:rPr>
              <w:t xml:space="preserve">deberán redactarse con los siguientes parámetros: </w:t>
            </w:r>
          </w:p>
          <w:p w14:paraId="0A0B4087" w14:textId="3A3FA9DA" w:rsidR="004A539C" w:rsidRPr="004A5A04" w:rsidRDefault="004A539C" w:rsidP="00651550">
            <w:pPr>
              <w:spacing w:before="240"/>
              <w:jc w:val="both"/>
              <w:rPr>
                <w:rFonts w:ascii="Trebuchet MS" w:hAnsi="Trebuchet MS"/>
              </w:rPr>
            </w:pPr>
            <w:r w:rsidRPr="004A5A04">
              <w:rPr>
                <w:rFonts w:ascii="Trebuchet MS" w:hAnsi="Trebuchet MS"/>
              </w:rPr>
              <w:t xml:space="preserve">La </w:t>
            </w:r>
            <w:r>
              <w:rPr>
                <w:rFonts w:ascii="Trebuchet MS" w:hAnsi="Trebuchet MS"/>
              </w:rPr>
              <w:t>propuesta técnica</w:t>
            </w:r>
            <w:r w:rsidRPr="004A5A04">
              <w:rPr>
                <w:rFonts w:ascii="Trebuchet MS" w:hAnsi="Trebuchet MS"/>
              </w:rPr>
              <w:t xml:space="preserve"> no deberá tener más de </w:t>
            </w:r>
            <w:r w:rsidR="00947C3D">
              <w:rPr>
                <w:rFonts w:ascii="Trebuchet MS" w:hAnsi="Trebuchet MS"/>
              </w:rPr>
              <w:t>4</w:t>
            </w:r>
            <w:r w:rsidR="00947C3D" w:rsidRPr="004A5A04">
              <w:rPr>
                <w:rFonts w:ascii="Trebuchet MS" w:hAnsi="Trebuchet MS"/>
              </w:rPr>
              <w:t xml:space="preserve">0 </w:t>
            </w:r>
            <w:r w:rsidRPr="004A5A04">
              <w:rPr>
                <w:rFonts w:ascii="Trebuchet MS" w:hAnsi="Trebuchet MS"/>
              </w:rPr>
              <w:t>páginas (sin considerar portadas, anexos, certificaciones y/o acreditaciones oficiales, ni índices), con formato de fuente a 11 puntos a doble espacio. Sólo será tenido en cuenta el contenido de dicho número de páginas.</w:t>
            </w:r>
          </w:p>
          <w:p w14:paraId="6CB71F61" w14:textId="77777777" w:rsidR="004A539C" w:rsidRPr="004A5A04" w:rsidRDefault="004A539C" w:rsidP="00651550">
            <w:pPr>
              <w:spacing w:before="240"/>
              <w:jc w:val="both"/>
              <w:rPr>
                <w:rFonts w:ascii="Trebuchet MS" w:hAnsi="Trebuchet MS"/>
              </w:rPr>
            </w:pPr>
            <w:r w:rsidRPr="004A5A04">
              <w:rPr>
                <w:rFonts w:ascii="Trebuchet MS" w:hAnsi="Trebuchet MS"/>
              </w:rPr>
              <w:t>En caso de encontrar datos discrepantes, o no coincidentes, en diferentes partes de la documentación, oferta, anexos, etc. se actuará de la siguiente manera:</w:t>
            </w:r>
          </w:p>
          <w:p w14:paraId="483BD01D" w14:textId="77777777" w:rsidR="004A539C" w:rsidRDefault="004A539C" w:rsidP="004A539C">
            <w:pPr>
              <w:pStyle w:val="paragraph"/>
              <w:spacing w:before="0" w:beforeAutospacing="0" w:after="0" w:afterAutospacing="0"/>
              <w:ind w:left="634"/>
              <w:jc w:val="both"/>
              <w:textAlignment w:val="baseline"/>
              <w:rPr>
                <w:rFonts w:ascii="Trebuchet MS" w:hAnsi="Trebuchet MS"/>
                <w:sz w:val="20"/>
                <w:szCs w:val="20"/>
              </w:rPr>
            </w:pPr>
          </w:p>
          <w:p w14:paraId="39ABB663" w14:textId="77777777" w:rsidR="004A539C" w:rsidRDefault="004A539C" w:rsidP="004A539C">
            <w:pPr>
              <w:pStyle w:val="paragraph"/>
              <w:numPr>
                <w:ilvl w:val="0"/>
                <w:numId w:val="30"/>
              </w:numPr>
              <w:spacing w:before="0" w:beforeAutospacing="0" w:after="0" w:afterAutospacing="0"/>
              <w:ind w:left="634" w:hanging="567"/>
              <w:jc w:val="both"/>
              <w:textAlignment w:val="baseline"/>
              <w:rPr>
                <w:rFonts w:ascii="Trebuchet MS" w:hAnsi="Trebuchet MS"/>
                <w:sz w:val="20"/>
                <w:szCs w:val="20"/>
              </w:rPr>
            </w:pPr>
            <w:r w:rsidRPr="004F0F09">
              <w:rPr>
                <w:rFonts w:ascii="Trebuchet MS" w:hAnsi="Trebuchet MS"/>
                <w:sz w:val="20"/>
                <w:szCs w:val="20"/>
              </w:rPr>
              <w:t>Si la magnitud de la discrepancia fuera tal que, a juicio del equipo técnico de Izfe, hiciera dudar del cumplimiento del objeto del expediente, la oferta podrá ser desestimada.</w:t>
            </w:r>
          </w:p>
          <w:p w14:paraId="0B80C33E" w14:textId="77777777" w:rsidR="004A539C" w:rsidRPr="004F0F09" w:rsidRDefault="004A539C" w:rsidP="004A539C">
            <w:pPr>
              <w:pStyle w:val="paragraph"/>
              <w:spacing w:before="0" w:beforeAutospacing="0" w:after="0" w:afterAutospacing="0"/>
              <w:ind w:left="634"/>
              <w:jc w:val="both"/>
              <w:textAlignment w:val="baseline"/>
              <w:rPr>
                <w:rFonts w:ascii="Trebuchet MS" w:hAnsi="Trebuchet MS"/>
                <w:sz w:val="20"/>
                <w:szCs w:val="20"/>
              </w:rPr>
            </w:pPr>
          </w:p>
          <w:p w14:paraId="65CEDBBE" w14:textId="77777777" w:rsidR="004A539C" w:rsidRPr="004F0F09" w:rsidRDefault="004A539C" w:rsidP="004A539C">
            <w:pPr>
              <w:pStyle w:val="paragraph"/>
              <w:numPr>
                <w:ilvl w:val="0"/>
                <w:numId w:val="30"/>
              </w:numPr>
              <w:spacing w:before="0" w:beforeAutospacing="0" w:after="0" w:afterAutospacing="0"/>
              <w:ind w:left="634" w:hanging="567"/>
              <w:jc w:val="both"/>
              <w:textAlignment w:val="baseline"/>
              <w:rPr>
                <w:rFonts w:ascii="Trebuchet MS" w:hAnsi="Trebuchet MS"/>
                <w:sz w:val="20"/>
                <w:szCs w:val="20"/>
              </w:rPr>
            </w:pPr>
            <w:r w:rsidRPr="004F0F09">
              <w:rPr>
                <w:rFonts w:ascii="Trebuchet MS" w:hAnsi="Trebuchet MS"/>
                <w:sz w:val="20"/>
                <w:szCs w:val="20"/>
              </w:rPr>
              <w:t>En caso de estimarse la oferta como válida se tendrán en cuenta, y se considerarán como parte integrante de la oferta, aquellos datos que, a juicio del equipo técnico de Izfe, sean más favorables para Izfe.</w:t>
            </w:r>
          </w:p>
          <w:p w14:paraId="4BD0E708" w14:textId="77777777" w:rsidR="004A539C" w:rsidRPr="004A5A04" w:rsidRDefault="004A539C" w:rsidP="00651550">
            <w:pPr>
              <w:spacing w:before="240"/>
              <w:jc w:val="both"/>
              <w:rPr>
                <w:rFonts w:ascii="Trebuchet MS" w:hAnsi="Trebuchet MS"/>
              </w:rPr>
            </w:pPr>
            <w:r w:rsidRPr="004A5A04">
              <w:rPr>
                <w:rFonts w:ascii="Trebuchet MS" w:hAnsi="Trebuchet MS"/>
              </w:rPr>
              <w:t xml:space="preserve">Toda la información de productos, whitepapers, data sheets, CV’s y otra documentación adicional será añadida como </w:t>
            </w:r>
            <w:r>
              <w:rPr>
                <w:rFonts w:ascii="Trebuchet MS" w:hAnsi="Trebuchet MS"/>
              </w:rPr>
              <w:t>anexos</w:t>
            </w:r>
            <w:r w:rsidRPr="004A5A04">
              <w:rPr>
                <w:rFonts w:ascii="Trebuchet MS" w:hAnsi="Trebuchet MS"/>
              </w:rPr>
              <w:t>.</w:t>
            </w:r>
          </w:p>
          <w:p w14:paraId="1D6D283F" w14:textId="461758A4" w:rsidR="004D5060" w:rsidRPr="0047160C" w:rsidRDefault="004D5060" w:rsidP="004D5060">
            <w:pPr>
              <w:spacing w:before="360"/>
              <w:jc w:val="both"/>
              <w:rPr>
                <w:rFonts w:ascii="Trebuchet MS" w:hAnsi="Trebuchet MS"/>
                <w:b/>
                <w:bCs/>
              </w:rPr>
            </w:pPr>
            <w:r w:rsidRPr="0047160C">
              <w:rPr>
                <w:rFonts w:ascii="Trebuchet MS" w:hAnsi="Trebuchet MS"/>
                <w:b/>
                <w:bCs/>
              </w:rPr>
              <w:t>Archivo electrónico nº TRES: “OFERTA ECONÓMICA Y DOCUMENTACIÓN EVALUABLE MEDIANTE LA APLICACIÓN DE FÓRMULAS”.</w:t>
            </w:r>
          </w:p>
          <w:p w14:paraId="3B68D247" w14:textId="77777777" w:rsidR="004D5060" w:rsidRDefault="004D5060" w:rsidP="004D5060">
            <w:pPr>
              <w:suppressAutoHyphens/>
              <w:jc w:val="both"/>
              <w:rPr>
                <w:rFonts w:ascii="Trebuchet MS" w:hAnsi="Trebuchet MS"/>
              </w:rPr>
            </w:pPr>
          </w:p>
          <w:p w14:paraId="2A3130CB" w14:textId="36D919EF" w:rsidR="004D5060" w:rsidRDefault="004D5060" w:rsidP="000B3861">
            <w:pPr>
              <w:suppressAutoHyphens/>
              <w:jc w:val="both"/>
              <w:rPr>
                <w:rFonts w:ascii="Trebuchet MS" w:hAnsi="Trebuchet MS" w:cs="Arial"/>
                <w:shd w:val="clear" w:color="auto" w:fill="FFFF00"/>
              </w:rPr>
            </w:pPr>
            <w:r w:rsidRPr="0047160C">
              <w:rPr>
                <w:rFonts w:ascii="Trebuchet MS" w:hAnsi="Trebuchet MS"/>
              </w:rPr>
              <w:t xml:space="preserve">Dicho archivo electrónico contendrá la oferta económica y </w:t>
            </w:r>
            <w:r w:rsidR="004628E1">
              <w:rPr>
                <w:rFonts w:ascii="Trebuchet MS" w:hAnsi="Trebuchet MS"/>
              </w:rPr>
              <w:t xml:space="preserve">la documentación </w:t>
            </w:r>
            <w:r w:rsidRPr="0047160C">
              <w:rPr>
                <w:rFonts w:ascii="Trebuchet MS" w:hAnsi="Trebuchet MS"/>
              </w:rPr>
              <w:t>evaluable mediante la aplicación de fórmulas y deberá ajustarse al modelo que figura en el Anexo IX del Pliego de Cláusulas Administrativas Particulares.</w:t>
            </w:r>
          </w:p>
          <w:p w14:paraId="253ACF75" w14:textId="77777777" w:rsidR="00390FBB" w:rsidRPr="0047160C" w:rsidRDefault="00390FBB" w:rsidP="00651550">
            <w:pPr>
              <w:spacing w:before="480"/>
              <w:ind w:left="45"/>
              <w:jc w:val="both"/>
              <w:rPr>
                <w:rFonts w:ascii="Trebuchet MS" w:hAnsi="Trebuchet MS"/>
                <w:b/>
                <w:bCs/>
              </w:rPr>
            </w:pPr>
            <w:r w:rsidRPr="0047160C">
              <w:rPr>
                <w:rFonts w:ascii="Trebuchet MS" w:hAnsi="Trebuchet MS"/>
                <w:b/>
                <w:bCs/>
              </w:rPr>
              <w:t>19.2.- CRITERIOS DE ADJUDICACIÓN</w:t>
            </w:r>
          </w:p>
          <w:p w14:paraId="639D6150" w14:textId="4783A934" w:rsidR="0046671E" w:rsidRPr="00390FBB" w:rsidRDefault="00390FBB" w:rsidP="00651550">
            <w:pPr>
              <w:spacing w:before="240"/>
              <w:ind w:left="45"/>
              <w:jc w:val="both"/>
              <w:rPr>
                <w:rFonts w:ascii="Trebuchet MS" w:hAnsi="Trebuchet MS"/>
              </w:rPr>
            </w:pPr>
            <w:r w:rsidRPr="0047160C">
              <w:rPr>
                <w:rFonts w:ascii="Trebuchet MS" w:hAnsi="Trebuchet MS"/>
              </w:rPr>
              <w:t>Se indican a continuación los criterios de adjudicación.</w:t>
            </w:r>
          </w:p>
          <w:p w14:paraId="2CD1DC28" w14:textId="77777777" w:rsidR="0046671E" w:rsidRPr="0046671E" w:rsidRDefault="0046671E" w:rsidP="0046671E">
            <w:pPr>
              <w:suppressAutoHyphens/>
              <w:ind w:left="714"/>
              <w:jc w:val="both"/>
              <w:rPr>
                <w:rFonts w:ascii="Trebuchet MS" w:hAnsi="Trebuchet MS" w:cs="Arial"/>
                <w:shd w:val="clear" w:color="auto" w:fill="FFFF00"/>
              </w:rPr>
            </w:pPr>
          </w:p>
          <w:p w14:paraId="7FD29927" w14:textId="6F3E1F81" w:rsidR="008D1AA4" w:rsidRPr="00B66A2B" w:rsidRDefault="008D1AA4" w:rsidP="00F308E1">
            <w:pPr>
              <w:numPr>
                <w:ilvl w:val="0"/>
                <w:numId w:val="22"/>
              </w:numPr>
              <w:suppressAutoHyphens/>
              <w:ind w:left="714" w:hanging="357"/>
              <w:jc w:val="both"/>
              <w:rPr>
                <w:rFonts w:ascii="Trebuchet MS" w:hAnsi="Trebuchet MS" w:cs="Arial"/>
                <w:shd w:val="clear" w:color="auto" w:fill="FFFF00"/>
              </w:rPr>
            </w:pPr>
            <w:r w:rsidRPr="00B66A2B">
              <w:rPr>
                <w:rFonts w:ascii="Trebuchet MS" w:hAnsi="Trebuchet MS" w:cs="Arial"/>
                <w:b/>
              </w:rPr>
              <w:t>CRITERIOS A VALORAR MEDIANTE JUICIO DE VALOR</w:t>
            </w:r>
          </w:p>
          <w:p w14:paraId="7BFF12D3" w14:textId="0BAF3421" w:rsidR="00C81802" w:rsidRDefault="00C746C8" w:rsidP="00651550">
            <w:pPr>
              <w:tabs>
                <w:tab w:val="right" w:leader="dot" w:pos="8515"/>
              </w:tabs>
              <w:spacing w:before="360" w:after="120"/>
              <w:ind w:left="720"/>
              <w:rPr>
                <w:rFonts w:ascii="Trebuchet MS" w:eastAsiaTheme="minorHAnsi" w:hAnsi="Trebuchet MS" w:cs="Arial"/>
                <w:b/>
              </w:rPr>
            </w:pPr>
            <w:r>
              <w:rPr>
                <w:rFonts w:ascii="Trebuchet MS" w:hAnsi="Trebuchet MS" w:cs="Arial"/>
                <w:b/>
              </w:rPr>
              <w:t>Propuesta</w:t>
            </w:r>
            <w:r w:rsidR="007C4BED">
              <w:rPr>
                <w:rFonts w:ascii="Trebuchet MS" w:hAnsi="Trebuchet MS" w:cs="Arial"/>
                <w:b/>
              </w:rPr>
              <w:t xml:space="preserve"> técnica</w:t>
            </w:r>
            <w:r w:rsidR="00201A30">
              <w:rPr>
                <w:rFonts w:ascii="Trebuchet MS" w:eastAsiaTheme="minorHAnsi" w:hAnsi="Trebuchet MS" w:cs="Arial"/>
                <w:b/>
              </w:rPr>
              <w:tab/>
            </w:r>
            <w:r w:rsidR="00100C71">
              <w:rPr>
                <w:rFonts w:ascii="Trebuchet MS" w:eastAsiaTheme="minorHAnsi" w:hAnsi="Trebuchet MS" w:cs="Arial"/>
                <w:b/>
              </w:rPr>
              <w:t>4</w:t>
            </w:r>
            <w:r w:rsidR="003770D9">
              <w:rPr>
                <w:rFonts w:ascii="Trebuchet MS" w:eastAsiaTheme="minorHAnsi" w:hAnsi="Trebuchet MS" w:cs="Arial"/>
                <w:b/>
              </w:rPr>
              <w:t>0</w:t>
            </w:r>
            <w:r w:rsidR="00100C71" w:rsidRPr="00B66A2B">
              <w:rPr>
                <w:rFonts w:ascii="Trebuchet MS" w:eastAsiaTheme="minorHAnsi" w:hAnsi="Trebuchet MS" w:cs="Arial"/>
                <w:b/>
              </w:rPr>
              <w:t xml:space="preserve"> </w:t>
            </w:r>
            <w:r w:rsidR="008D1AA4" w:rsidRPr="00B66A2B">
              <w:rPr>
                <w:rFonts w:ascii="Trebuchet MS" w:eastAsiaTheme="minorHAnsi" w:hAnsi="Trebuchet MS" w:cs="Arial"/>
                <w:b/>
              </w:rPr>
              <w:t>puntos</w:t>
            </w:r>
          </w:p>
          <w:tbl>
            <w:tblPr>
              <w:tblStyle w:val="Tablaconcuadrcula"/>
              <w:tblW w:w="0" w:type="auto"/>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2"/>
              <w:gridCol w:w="1261"/>
              <w:gridCol w:w="814"/>
            </w:tblGrid>
            <w:tr w:rsidR="008D1AA4" w:rsidRPr="008D1AA4" w14:paraId="3229D063" w14:textId="77777777" w:rsidTr="00781AEA">
              <w:tc>
                <w:tcPr>
                  <w:tcW w:w="5532" w:type="dxa"/>
                  <w:vAlign w:val="bottom"/>
                </w:tcPr>
                <w:p w14:paraId="3C133EAB" w14:textId="5B6F9E11" w:rsidR="008D1AA4" w:rsidRPr="008D1AA4" w:rsidRDefault="00CA783D" w:rsidP="005E1082">
                  <w:pPr>
                    <w:tabs>
                      <w:tab w:val="right" w:leader="underscore" w:pos="5567"/>
                    </w:tabs>
                    <w:spacing w:before="180"/>
                    <w:ind w:left="-103"/>
                    <w:rPr>
                      <w:rFonts w:ascii="Trebuchet MS" w:hAnsi="Trebuchet MS" w:cs="Arial"/>
                      <w:color w:val="000000" w:themeColor="text1"/>
                    </w:rPr>
                  </w:pPr>
                  <w:r>
                    <w:rPr>
                      <w:rFonts w:ascii="Trebuchet MS" w:hAnsi="Trebuchet MS" w:cs="Arial"/>
                      <w:color w:val="000000" w:themeColor="text1"/>
                    </w:rPr>
                    <w:t>Plan de instalación, migración y puesta en marcha</w:t>
                  </w:r>
                  <w:r w:rsidR="002818CB">
                    <w:rPr>
                      <w:rFonts w:ascii="Trebuchet MS" w:hAnsi="Trebuchet MS" w:cs="Arial"/>
                      <w:color w:val="000000" w:themeColor="text1"/>
                    </w:rPr>
                    <w:t xml:space="preserve"> </w:t>
                  </w:r>
                  <w:r w:rsidR="008D1AA4" w:rsidRPr="008D1AA4">
                    <w:rPr>
                      <w:rFonts w:ascii="Trebuchet MS" w:hAnsi="Trebuchet MS" w:cs="Arial"/>
                      <w:color w:val="000000" w:themeColor="text1"/>
                    </w:rPr>
                    <w:tab/>
                  </w:r>
                </w:p>
              </w:tc>
              <w:tc>
                <w:tcPr>
                  <w:tcW w:w="1261" w:type="dxa"/>
                  <w:vAlign w:val="bottom"/>
                </w:tcPr>
                <w:p w14:paraId="495805E1" w14:textId="5151163D" w:rsidR="008D1AA4" w:rsidRPr="008D1AA4" w:rsidRDefault="00100C71" w:rsidP="002818CB">
                  <w:pPr>
                    <w:spacing w:before="120"/>
                    <w:ind w:left="34" w:right="34"/>
                    <w:jc w:val="right"/>
                    <w:rPr>
                      <w:rFonts w:ascii="Trebuchet MS" w:eastAsiaTheme="minorHAnsi" w:hAnsi="Trebuchet MS" w:cs="Arial"/>
                    </w:rPr>
                  </w:pPr>
                  <w:r w:rsidRPr="00100C71">
                    <w:rPr>
                      <w:rFonts w:ascii="Trebuchet MS" w:eastAsiaTheme="minorHAnsi" w:hAnsi="Trebuchet MS" w:cs="Arial"/>
                    </w:rPr>
                    <w:t>1</w:t>
                  </w:r>
                  <w:r w:rsidR="003770D9">
                    <w:rPr>
                      <w:rFonts w:ascii="Trebuchet MS" w:eastAsiaTheme="minorHAnsi" w:hAnsi="Trebuchet MS" w:cs="Arial"/>
                    </w:rPr>
                    <w:t>0</w:t>
                  </w:r>
                  <w:r>
                    <w:rPr>
                      <w:rFonts w:ascii="Trebuchet MS" w:eastAsiaTheme="minorHAnsi" w:hAnsi="Trebuchet MS" w:cs="Arial"/>
                    </w:rPr>
                    <w:t xml:space="preserve"> </w:t>
                  </w:r>
                  <w:r w:rsidR="008D1AA4" w:rsidRPr="008D1AA4">
                    <w:rPr>
                      <w:rFonts w:ascii="Trebuchet MS" w:eastAsiaTheme="minorHAnsi" w:hAnsi="Trebuchet MS" w:cs="Arial"/>
                    </w:rPr>
                    <w:t>puntos</w:t>
                  </w:r>
                </w:p>
              </w:tc>
              <w:tc>
                <w:tcPr>
                  <w:tcW w:w="814" w:type="dxa"/>
                </w:tcPr>
                <w:p w14:paraId="50E667D2" w14:textId="77777777" w:rsidR="008D1AA4" w:rsidRPr="008D1AA4" w:rsidRDefault="008D1AA4" w:rsidP="003A2D79">
                  <w:pPr>
                    <w:spacing w:before="120"/>
                    <w:ind w:left="34" w:right="33"/>
                    <w:jc w:val="right"/>
                    <w:rPr>
                      <w:rFonts w:ascii="Trebuchet MS" w:eastAsiaTheme="minorHAnsi" w:hAnsi="Trebuchet MS" w:cs="Arial"/>
                    </w:rPr>
                  </w:pPr>
                </w:p>
              </w:tc>
            </w:tr>
            <w:tr w:rsidR="002818CB" w:rsidRPr="00E471C8" w14:paraId="6D3B1796" w14:textId="77777777" w:rsidTr="00781AEA">
              <w:tc>
                <w:tcPr>
                  <w:tcW w:w="5532" w:type="dxa"/>
                  <w:vAlign w:val="center"/>
                </w:tcPr>
                <w:p w14:paraId="10FE5362" w14:textId="2ECF0AB0" w:rsidR="002818CB" w:rsidRPr="008D1AA4" w:rsidRDefault="00CA783D" w:rsidP="00995634">
                  <w:pPr>
                    <w:tabs>
                      <w:tab w:val="right" w:leader="underscore" w:pos="5567"/>
                    </w:tabs>
                    <w:spacing w:before="180"/>
                    <w:ind w:left="-103"/>
                    <w:rPr>
                      <w:rFonts w:ascii="Trebuchet MS" w:hAnsi="Trebuchet MS" w:cs="Arial"/>
                      <w:color w:val="000000" w:themeColor="text1"/>
                    </w:rPr>
                  </w:pPr>
                  <w:r>
                    <w:rPr>
                      <w:rFonts w:ascii="Trebuchet MS" w:hAnsi="Trebuchet MS" w:cs="Arial"/>
                      <w:color w:val="000000" w:themeColor="text1"/>
                    </w:rPr>
                    <w:t>Plan de soporte y mantenimiento</w:t>
                  </w:r>
                  <w:r w:rsidR="002818CB">
                    <w:rPr>
                      <w:rFonts w:ascii="Trebuchet MS" w:hAnsi="Trebuchet MS" w:cs="Arial"/>
                      <w:color w:val="000000" w:themeColor="text1"/>
                    </w:rPr>
                    <w:t xml:space="preserve"> </w:t>
                  </w:r>
                  <w:r w:rsidR="002818CB" w:rsidRPr="008D1AA4">
                    <w:rPr>
                      <w:rFonts w:ascii="Trebuchet MS" w:hAnsi="Trebuchet MS" w:cs="Arial"/>
                      <w:color w:val="000000" w:themeColor="text1"/>
                    </w:rPr>
                    <w:tab/>
                  </w:r>
                </w:p>
              </w:tc>
              <w:tc>
                <w:tcPr>
                  <w:tcW w:w="1261" w:type="dxa"/>
                </w:tcPr>
                <w:p w14:paraId="07D1A20F" w14:textId="57D9C453" w:rsidR="002818CB" w:rsidRPr="008D1AA4" w:rsidRDefault="00100C71" w:rsidP="00995634">
                  <w:pPr>
                    <w:spacing w:before="180"/>
                    <w:ind w:left="34" w:right="34"/>
                    <w:jc w:val="right"/>
                    <w:rPr>
                      <w:rFonts w:ascii="Trebuchet MS" w:eastAsiaTheme="minorHAnsi" w:hAnsi="Trebuchet MS" w:cs="Arial"/>
                    </w:rPr>
                  </w:pPr>
                  <w:r w:rsidRPr="00100C71">
                    <w:rPr>
                      <w:rFonts w:ascii="Trebuchet MS" w:eastAsiaTheme="minorHAnsi" w:hAnsi="Trebuchet MS" w:cs="Arial"/>
                    </w:rPr>
                    <w:t>1</w:t>
                  </w:r>
                  <w:r>
                    <w:rPr>
                      <w:rFonts w:ascii="Trebuchet MS" w:eastAsiaTheme="minorHAnsi" w:hAnsi="Trebuchet MS" w:cs="Arial"/>
                    </w:rPr>
                    <w:t>5</w:t>
                  </w:r>
                  <w:r w:rsidR="002818CB" w:rsidRPr="008D1AA4">
                    <w:rPr>
                      <w:rFonts w:ascii="Trebuchet MS" w:eastAsiaTheme="minorHAnsi" w:hAnsi="Trebuchet MS" w:cs="Arial"/>
                    </w:rPr>
                    <w:t xml:space="preserve"> puntos</w:t>
                  </w:r>
                </w:p>
              </w:tc>
              <w:tc>
                <w:tcPr>
                  <w:tcW w:w="814" w:type="dxa"/>
                </w:tcPr>
                <w:p w14:paraId="1042C98E" w14:textId="77777777" w:rsidR="002818CB" w:rsidRPr="008D1AA4" w:rsidRDefault="002818CB" w:rsidP="00995634">
                  <w:pPr>
                    <w:spacing w:before="120"/>
                    <w:ind w:left="34" w:right="33"/>
                    <w:jc w:val="right"/>
                    <w:rPr>
                      <w:rFonts w:ascii="Trebuchet MS" w:eastAsiaTheme="minorHAnsi" w:hAnsi="Trebuchet MS" w:cs="Arial"/>
                    </w:rPr>
                  </w:pPr>
                </w:p>
              </w:tc>
            </w:tr>
            <w:tr w:rsidR="008D1AA4" w:rsidRPr="00E471C8" w14:paraId="35CDF5A0" w14:textId="77777777" w:rsidTr="00781AEA">
              <w:tc>
                <w:tcPr>
                  <w:tcW w:w="5532" w:type="dxa"/>
                  <w:vAlign w:val="center"/>
                </w:tcPr>
                <w:p w14:paraId="0F04CEE1" w14:textId="02C9E06D" w:rsidR="008D1AA4" w:rsidRPr="008D1AA4" w:rsidRDefault="0081563E" w:rsidP="00C55A1B">
                  <w:pPr>
                    <w:tabs>
                      <w:tab w:val="right" w:leader="underscore" w:pos="5567"/>
                    </w:tabs>
                    <w:spacing w:before="180"/>
                    <w:ind w:left="-103"/>
                    <w:rPr>
                      <w:rFonts w:ascii="Trebuchet MS" w:hAnsi="Trebuchet MS" w:cs="Arial"/>
                      <w:color w:val="000000" w:themeColor="text1"/>
                    </w:rPr>
                  </w:pPr>
                  <w:r>
                    <w:rPr>
                      <w:rFonts w:ascii="Trebuchet MS" w:hAnsi="Trebuchet MS" w:cs="Arial"/>
                      <w:color w:val="000000" w:themeColor="text1"/>
                    </w:rPr>
                    <w:t>Equipo de trabajo a</w:t>
                  </w:r>
                  <w:r w:rsidR="00ED23E7">
                    <w:rPr>
                      <w:rFonts w:ascii="Trebuchet MS" w:hAnsi="Trebuchet MS" w:cs="Arial"/>
                      <w:color w:val="000000" w:themeColor="text1"/>
                    </w:rPr>
                    <w:t xml:space="preserve"> adscribir</w:t>
                  </w:r>
                  <w:r w:rsidR="008D1AA4" w:rsidRPr="008D1AA4">
                    <w:rPr>
                      <w:rFonts w:ascii="Trebuchet MS" w:hAnsi="Trebuchet MS" w:cs="Arial"/>
                      <w:color w:val="000000" w:themeColor="text1"/>
                    </w:rPr>
                    <w:tab/>
                  </w:r>
                </w:p>
              </w:tc>
              <w:tc>
                <w:tcPr>
                  <w:tcW w:w="1261" w:type="dxa"/>
                </w:tcPr>
                <w:p w14:paraId="46814B1B" w14:textId="6A567AAA" w:rsidR="008D1AA4" w:rsidRPr="008D1AA4" w:rsidRDefault="00100C71" w:rsidP="00C55A1B">
                  <w:pPr>
                    <w:spacing w:before="180"/>
                    <w:ind w:left="34" w:right="34"/>
                    <w:jc w:val="right"/>
                    <w:rPr>
                      <w:rFonts w:ascii="Trebuchet MS" w:eastAsiaTheme="minorHAnsi" w:hAnsi="Trebuchet MS" w:cs="Arial"/>
                    </w:rPr>
                  </w:pPr>
                  <w:r>
                    <w:rPr>
                      <w:rFonts w:ascii="Trebuchet MS" w:eastAsiaTheme="minorHAnsi" w:hAnsi="Trebuchet MS" w:cs="Arial"/>
                    </w:rPr>
                    <w:t>15</w:t>
                  </w:r>
                  <w:r w:rsidRPr="008D1AA4">
                    <w:rPr>
                      <w:rFonts w:ascii="Trebuchet MS" w:eastAsiaTheme="minorHAnsi" w:hAnsi="Trebuchet MS" w:cs="Arial"/>
                    </w:rPr>
                    <w:t xml:space="preserve"> </w:t>
                  </w:r>
                  <w:r w:rsidR="008D1AA4" w:rsidRPr="008D1AA4">
                    <w:rPr>
                      <w:rFonts w:ascii="Trebuchet MS" w:eastAsiaTheme="minorHAnsi" w:hAnsi="Trebuchet MS" w:cs="Arial"/>
                    </w:rPr>
                    <w:t>puntos</w:t>
                  </w:r>
                </w:p>
              </w:tc>
              <w:tc>
                <w:tcPr>
                  <w:tcW w:w="814" w:type="dxa"/>
                </w:tcPr>
                <w:p w14:paraId="692B1B94" w14:textId="77777777" w:rsidR="008D1AA4" w:rsidRPr="008D1AA4" w:rsidRDefault="008D1AA4" w:rsidP="003A2D79">
                  <w:pPr>
                    <w:spacing w:before="120"/>
                    <w:ind w:left="34" w:right="33"/>
                    <w:jc w:val="right"/>
                    <w:rPr>
                      <w:rFonts w:ascii="Trebuchet MS" w:eastAsiaTheme="minorHAnsi" w:hAnsi="Trebuchet MS" w:cs="Arial"/>
                    </w:rPr>
                  </w:pPr>
                </w:p>
              </w:tc>
            </w:tr>
          </w:tbl>
          <w:p w14:paraId="06904535" w14:textId="77777777" w:rsidR="008D1AA4" w:rsidRDefault="008D1AA4" w:rsidP="00A60292">
            <w:pPr>
              <w:spacing w:before="120"/>
              <w:ind w:left="748"/>
              <w:jc w:val="both"/>
              <w:rPr>
                <w:rFonts w:ascii="Trebuchet MS" w:hAnsi="Trebuchet MS" w:cs="Arial"/>
                <w:b/>
              </w:rPr>
            </w:pPr>
          </w:p>
          <w:p w14:paraId="109443A2" w14:textId="77777777" w:rsidR="00651550" w:rsidRDefault="00651550" w:rsidP="00A60292">
            <w:pPr>
              <w:spacing w:before="120"/>
              <w:ind w:left="748"/>
              <w:jc w:val="both"/>
              <w:rPr>
                <w:rFonts w:ascii="Trebuchet MS" w:hAnsi="Trebuchet MS" w:cs="Arial"/>
                <w:b/>
              </w:rPr>
            </w:pPr>
          </w:p>
          <w:p w14:paraId="7982DA98" w14:textId="77777777" w:rsidR="00651550" w:rsidRPr="001C63B7" w:rsidRDefault="00651550" w:rsidP="00651550">
            <w:pPr>
              <w:spacing w:before="120"/>
              <w:ind w:left="741"/>
              <w:jc w:val="both"/>
              <w:rPr>
                <w:rFonts w:ascii="Trebuchet MS" w:hAnsi="Trebuchet MS" w:cs="Arial"/>
                <w:b/>
              </w:rPr>
            </w:pPr>
            <w:r w:rsidRPr="001C63B7">
              <w:rPr>
                <w:rFonts w:ascii="Trebuchet MS" w:hAnsi="Trebuchet MS" w:cs="Arial"/>
                <w:b/>
              </w:rPr>
              <w:t>Puntuación:</w:t>
            </w:r>
          </w:p>
          <w:p w14:paraId="2C08E14C" w14:textId="77777777" w:rsidR="00651550" w:rsidRPr="001C63B7" w:rsidRDefault="00651550" w:rsidP="00651550">
            <w:pPr>
              <w:spacing w:before="120" w:after="120"/>
              <w:ind w:left="741"/>
              <w:jc w:val="both"/>
              <w:rPr>
                <w:rFonts w:ascii="Trebuchet MS" w:hAnsi="Trebuchet MS"/>
              </w:rPr>
            </w:pPr>
            <w:r w:rsidRPr="001C63B7">
              <w:rPr>
                <w:rFonts w:ascii="Trebuchet MS" w:hAnsi="Trebuchet MS"/>
              </w:rPr>
              <w:t>La puntuación de los apartados que no se evalúan automáticamente mediante fórmulas se hará de acuerdo con los siguientes factores de ponderación, aplicados sobre la puntuación máxima del apartado correspondiente:</w:t>
            </w:r>
          </w:p>
          <w:p w14:paraId="5869D32E" w14:textId="010F52A5" w:rsidR="00651550" w:rsidRPr="00DB26A2" w:rsidRDefault="00651550" w:rsidP="00651550">
            <w:pPr>
              <w:spacing w:before="120"/>
              <w:jc w:val="both"/>
              <w:rPr>
                <w:rFonts w:ascii="Trebuchet MS" w:hAnsi="Trebuchet MS" w:cs="Arial"/>
                <w:b/>
              </w:rPr>
            </w:pPr>
          </w:p>
        </w:tc>
      </w:tr>
      <w:tr w:rsidR="00C55A1B" w:rsidRPr="00DB26A2" w14:paraId="79868F78" w14:textId="77777777" w:rsidTr="00C57D6C">
        <w:trPr>
          <w:cantSplit/>
          <w:trHeight w:val="5190"/>
        </w:trPr>
        <w:tc>
          <w:tcPr>
            <w:tcW w:w="8784" w:type="dxa"/>
            <w:tcBorders>
              <w:top w:val="single" w:sz="4" w:space="0" w:color="000000"/>
              <w:left w:val="single" w:sz="4" w:space="0" w:color="000000"/>
              <w:bottom w:val="single" w:sz="4" w:space="0" w:color="000000"/>
              <w:right w:val="single" w:sz="4" w:space="0" w:color="000000"/>
            </w:tcBorders>
            <w:shd w:val="clear" w:color="auto" w:fill="FFFFFF"/>
          </w:tcPr>
          <w:p w14:paraId="42460CA3" w14:textId="70398BC5" w:rsidR="001C63B7" w:rsidRDefault="001C63B7" w:rsidP="001C63B7">
            <w:pPr>
              <w:pStyle w:val="Prrafodelista"/>
              <w:spacing w:after="0" w:line="240" w:lineRule="auto"/>
              <w:ind w:left="714"/>
              <w:contextualSpacing w:val="0"/>
              <w:jc w:val="both"/>
              <w:rPr>
                <w:rFonts w:ascii="Trebuchet MS" w:hAnsi="Trebuchet MS"/>
                <w:sz w:val="20"/>
                <w:szCs w:val="20"/>
              </w:rPr>
            </w:pPr>
          </w:p>
          <w:p w14:paraId="6AB404FE" w14:textId="77777777" w:rsidR="00651550" w:rsidRPr="0047160C" w:rsidRDefault="00651550" w:rsidP="001C63B7">
            <w:pPr>
              <w:pStyle w:val="Prrafodelista"/>
              <w:spacing w:after="0" w:line="240" w:lineRule="auto"/>
              <w:ind w:left="714"/>
              <w:contextualSpacing w:val="0"/>
              <w:jc w:val="both"/>
              <w:rPr>
                <w:rFonts w:ascii="Trebuchet MS" w:hAnsi="Trebuchet MS"/>
                <w:sz w:val="20"/>
                <w:szCs w:val="20"/>
              </w:rPr>
            </w:pPr>
          </w:p>
          <w:tbl>
            <w:tblPr>
              <w:tblStyle w:val="Tablaconcuadrcula"/>
              <w:tblW w:w="7816" w:type="dxa"/>
              <w:jc w:val="right"/>
              <w:tblLook w:val="04A0" w:firstRow="1" w:lastRow="0" w:firstColumn="1" w:lastColumn="0" w:noHBand="0" w:noVBand="1"/>
            </w:tblPr>
            <w:tblGrid>
              <w:gridCol w:w="1563"/>
              <w:gridCol w:w="4974"/>
              <w:gridCol w:w="1279"/>
            </w:tblGrid>
            <w:tr w:rsidR="001C63B7" w:rsidRPr="0047160C" w14:paraId="6FA60285" w14:textId="77777777" w:rsidTr="00995634">
              <w:trPr>
                <w:trHeight w:val="583"/>
                <w:jc w:val="right"/>
              </w:trPr>
              <w:tc>
                <w:tcPr>
                  <w:tcW w:w="1563" w:type="dxa"/>
                  <w:tcBorders>
                    <w:top w:val="nil"/>
                    <w:left w:val="nil"/>
                    <w:bottom w:val="single" w:sz="4" w:space="0" w:color="auto"/>
                    <w:right w:val="nil"/>
                  </w:tcBorders>
                  <w:vAlign w:val="center"/>
                </w:tcPr>
                <w:p w14:paraId="145F9425" w14:textId="77777777" w:rsidR="001C63B7" w:rsidRPr="0047160C" w:rsidRDefault="001C63B7" w:rsidP="001C63B7">
                  <w:pPr>
                    <w:rPr>
                      <w:rFonts w:ascii="Trebuchet MS" w:hAnsi="Trebuchet MS"/>
                      <w:sz w:val="18"/>
                      <w:szCs w:val="18"/>
                    </w:rPr>
                  </w:pPr>
                </w:p>
              </w:tc>
              <w:tc>
                <w:tcPr>
                  <w:tcW w:w="4974" w:type="dxa"/>
                  <w:tcBorders>
                    <w:top w:val="nil"/>
                    <w:left w:val="nil"/>
                    <w:bottom w:val="single" w:sz="4" w:space="0" w:color="auto"/>
                  </w:tcBorders>
                  <w:vAlign w:val="center"/>
                </w:tcPr>
                <w:p w14:paraId="31C31B7F" w14:textId="77777777" w:rsidR="001C63B7" w:rsidRPr="0047160C" w:rsidRDefault="001C63B7" w:rsidP="001C63B7">
                  <w:pPr>
                    <w:rPr>
                      <w:rFonts w:ascii="Trebuchet MS" w:hAnsi="Trebuchet MS"/>
                      <w:sz w:val="18"/>
                      <w:szCs w:val="18"/>
                    </w:rPr>
                  </w:pPr>
                </w:p>
              </w:tc>
              <w:tc>
                <w:tcPr>
                  <w:tcW w:w="1279" w:type="dxa"/>
                  <w:vAlign w:val="center"/>
                </w:tcPr>
                <w:p w14:paraId="250298A0" w14:textId="77777777" w:rsidR="001C63B7" w:rsidRPr="0047160C" w:rsidRDefault="001C63B7" w:rsidP="001C63B7">
                  <w:pPr>
                    <w:jc w:val="center"/>
                    <w:rPr>
                      <w:rFonts w:ascii="Trebuchet MS" w:hAnsi="Trebuchet MS"/>
                      <w:sz w:val="18"/>
                      <w:szCs w:val="18"/>
                    </w:rPr>
                  </w:pPr>
                  <w:r w:rsidRPr="0047160C">
                    <w:rPr>
                      <w:rFonts w:ascii="Trebuchet MS" w:hAnsi="Trebuchet MS"/>
                      <w:sz w:val="18"/>
                      <w:szCs w:val="18"/>
                    </w:rPr>
                    <w:t>Factor de Ponderación</w:t>
                  </w:r>
                </w:p>
              </w:tc>
            </w:tr>
            <w:tr w:rsidR="001C63B7" w:rsidRPr="0047160C" w14:paraId="74EA73DB" w14:textId="77777777" w:rsidTr="00995634">
              <w:trPr>
                <w:trHeight w:val="995"/>
                <w:jc w:val="right"/>
              </w:trPr>
              <w:tc>
                <w:tcPr>
                  <w:tcW w:w="1563" w:type="dxa"/>
                  <w:tcBorders>
                    <w:top w:val="single" w:sz="4" w:space="0" w:color="auto"/>
                  </w:tcBorders>
                </w:tcPr>
                <w:p w14:paraId="4EBBA4B2" w14:textId="77777777" w:rsidR="001C63B7" w:rsidRPr="0047160C" w:rsidRDefault="001C63B7" w:rsidP="001C63B7">
                  <w:pPr>
                    <w:rPr>
                      <w:rFonts w:ascii="Trebuchet MS" w:hAnsi="Trebuchet MS"/>
                      <w:sz w:val="18"/>
                      <w:szCs w:val="18"/>
                    </w:rPr>
                  </w:pPr>
                  <w:r w:rsidRPr="0047160C">
                    <w:rPr>
                      <w:rFonts w:ascii="Trebuchet MS" w:hAnsi="Trebuchet MS"/>
                      <w:sz w:val="18"/>
                      <w:szCs w:val="18"/>
                    </w:rPr>
                    <w:t>Excelente</w:t>
                  </w:r>
                </w:p>
              </w:tc>
              <w:tc>
                <w:tcPr>
                  <w:tcW w:w="4974" w:type="dxa"/>
                  <w:tcBorders>
                    <w:top w:val="single" w:sz="4" w:space="0" w:color="auto"/>
                  </w:tcBorders>
                  <w:vAlign w:val="center"/>
                </w:tcPr>
                <w:p w14:paraId="0FAA2E96" w14:textId="77777777" w:rsidR="001C63B7" w:rsidRPr="0047160C" w:rsidRDefault="001C63B7" w:rsidP="001C63B7">
                  <w:pPr>
                    <w:jc w:val="both"/>
                    <w:rPr>
                      <w:rFonts w:ascii="Trebuchet MS" w:hAnsi="Trebuchet MS"/>
                      <w:sz w:val="18"/>
                      <w:szCs w:val="18"/>
                    </w:rPr>
                  </w:pPr>
                  <w:r w:rsidRPr="0047160C">
                    <w:rPr>
                      <w:rFonts w:ascii="Trebuchet MS" w:hAnsi="Trebuchet MS"/>
                      <w:sz w:val="18"/>
                      <w:szCs w:val="18"/>
                    </w:rPr>
                    <w:t>La propuesta aporta un gran valor, contempla todos los aspectos, desarrolla todos los puntos de manera clara y concisa y se garantiza una respuesta óptima a las necesidades solicitadas en el apartado.</w:t>
                  </w:r>
                </w:p>
              </w:tc>
              <w:tc>
                <w:tcPr>
                  <w:tcW w:w="1279" w:type="dxa"/>
                  <w:vAlign w:val="center"/>
                </w:tcPr>
                <w:p w14:paraId="0EC9F5E1" w14:textId="77777777" w:rsidR="001C63B7" w:rsidRPr="0047160C" w:rsidRDefault="001C63B7" w:rsidP="001C63B7">
                  <w:pPr>
                    <w:jc w:val="center"/>
                    <w:rPr>
                      <w:rFonts w:ascii="Trebuchet MS" w:hAnsi="Trebuchet MS"/>
                      <w:sz w:val="18"/>
                      <w:szCs w:val="18"/>
                    </w:rPr>
                  </w:pPr>
                  <w:r w:rsidRPr="0047160C">
                    <w:rPr>
                      <w:rFonts w:ascii="Trebuchet MS" w:hAnsi="Trebuchet MS"/>
                      <w:sz w:val="18"/>
                      <w:szCs w:val="18"/>
                    </w:rPr>
                    <w:t>100%</w:t>
                  </w:r>
                </w:p>
              </w:tc>
            </w:tr>
            <w:tr w:rsidR="001C63B7" w:rsidRPr="0047160C" w14:paraId="53B69863" w14:textId="77777777" w:rsidTr="00995634">
              <w:trPr>
                <w:trHeight w:val="994"/>
                <w:jc w:val="right"/>
              </w:trPr>
              <w:tc>
                <w:tcPr>
                  <w:tcW w:w="1563" w:type="dxa"/>
                </w:tcPr>
                <w:p w14:paraId="616B7E76" w14:textId="77777777" w:rsidR="001C63B7" w:rsidRPr="0047160C" w:rsidRDefault="001C63B7" w:rsidP="001C63B7">
                  <w:pPr>
                    <w:rPr>
                      <w:rFonts w:ascii="Trebuchet MS" w:hAnsi="Trebuchet MS"/>
                      <w:sz w:val="18"/>
                      <w:szCs w:val="18"/>
                    </w:rPr>
                  </w:pPr>
                  <w:r w:rsidRPr="0047160C">
                    <w:rPr>
                      <w:rFonts w:ascii="Trebuchet MS" w:hAnsi="Trebuchet MS"/>
                      <w:sz w:val="18"/>
                      <w:szCs w:val="18"/>
                    </w:rPr>
                    <w:t>Buena</w:t>
                  </w:r>
                </w:p>
              </w:tc>
              <w:tc>
                <w:tcPr>
                  <w:tcW w:w="4974" w:type="dxa"/>
                  <w:vAlign w:val="center"/>
                </w:tcPr>
                <w:p w14:paraId="73DF4FE7" w14:textId="77777777" w:rsidR="001C63B7" w:rsidRPr="0047160C" w:rsidRDefault="001C63B7" w:rsidP="001C63B7">
                  <w:pPr>
                    <w:jc w:val="both"/>
                    <w:rPr>
                      <w:rFonts w:ascii="Trebuchet MS" w:hAnsi="Trebuchet MS"/>
                      <w:sz w:val="18"/>
                      <w:szCs w:val="18"/>
                    </w:rPr>
                  </w:pPr>
                  <w:r w:rsidRPr="0047160C">
                    <w:rPr>
                      <w:rFonts w:ascii="Trebuchet MS" w:hAnsi="Trebuchet MS"/>
                      <w:sz w:val="18"/>
                      <w:szCs w:val="18"/>
                    </w:rPr>
                    <w:t>La propuesta aporta valor, contempla todos los aspectos, desarrolla todos los puntos de manera clara y concisa y se garantiza una respuesta buena a las necesidades solicitadas en el apartado.</w:t>
                  </w:r>
                </w:p>
              </w:tc>
              <w:tc>
                <w:tcPr>
                  <w:tcW w:w="1279" w:type="dxa"/>
                  <w:vAlign w:val="center"/>
                </w:tcPr>
                <w:p w14:paraId="5909455B" w14:textId="77777777" w:rsidR="001C63B7" w:rsidRPr="0047160C" w:rsidRDefault="001C63B7" w:rsidP="001C63B7">
                  <w:pPr>
                    <w:jc w:val="center"/>
                    <w:rPr>
                      <w:rFonts w:ascii="Trebuchet MS" w:hAnsi="Trebuchet MS"/>
                      <w:sz w:val="18"/>
                      <w:szCs w:val="18"/>
                    </w:rPr>
                  </w:pPr>
                  <w:r w:rsidRPr="0047160C">
                    <w:rPr>
                      <w:rFonts w:ascii="Trebuchet MS" w:hAnsi="Trebuchet MS"/>
                      <w:sz w:val="18"/>
                      <w:szCs w:val="18"/>
                    </w:rPr>
                    <w:t>75%</w:t>
                  </w:r>
                </w:p>
              </w:tc>
            </w:tr>
            <w:tr w:rsidR="001C63B7" w:rsidRPr="0047160C" w14:paraId="4B2B7922" w14:textId="77777777" w:rsidTr="00995634">
              <w:trPr>
                <w:trHeight w:val="838"/>
                <w:jc w:val="right"/>
              </w:trPr>
              <w:tc>
                <w:tcPr>
                  <w:tcW w:w="1563" w:type="dxa"/>
                </w:tcPr>
                <w:p w14:paraId="1F00F020" w14:textId="77777777" w:rsidR="001C63B7" w:rsidRPr="0047160C" w:rsidRDefault="001C63B7" w:rsidP="001C63B7">
                  <w:pPr>
                    <w:rPr>
                      <w:rFonts w:ascii="Trebuchet MS" w:hAnsi="Trebuchet MS"/>
                      <w:sz w:val="18"/>
                      <w:szCs w:val="18"/>
                    </w:rPr>
                  </w:pPr>
                  <w:r w:rsidRPr="0047160C">
                    <w:rPr>
                      <w:rFonts w:ascii="Trebuchet MS" w:hAnsi="Trebuchet MS"/>
                      <w:sz w:val="18"/>
                      <w:szCs w:val="18"/>
                    </w:rPr>
                    <w:t>Media</w:t>
                  </w:r>
                </w:p>
              </w:tc>
              <w:tc>
                <w:tcPr>
                  <w:tcW w:w="4974" w:type="dxa"/>
                  <w:vAlign w:val="center"/>
                </w:tcPr>
                <w:p w14:paraId="0208AD28" w14:textId="77777777" w:rsidR="001C63B7" w:rsidRPr="0047160C" w:rsidRDefault="001C63B7" w:rsidP="001C63B7">
                  <w:pPr>
                    <w:jc w:val="both"/>
                    <w:rPr>
                      <w:rFonts w:ascii="Trebuchet MS" w:hAnsi="Trebuchet MS"/>
                      <w:sz w:val="18"/>
                      <w:szCs w:val="18"/>
                    </w:rPr>
                  </w:pPr>
                  <w:r w:rsidRPr="0047160C">
                    <w:rPr>
                      <w:rFonts w:ascii="Trebuchet MS" w:hAnsi="Trebuchet MS"/>
                      <w:sz w:val="18"/>
                      <w:szCs w:val="18"/>
                    </w:rPr>
                    <w:t>La propuesta contempla únicamente los aspectos solicitados, de modo que se da una respuesta apropiada a las necesidades solicitadas en el apartado.</w:t>
                  </w:r>
                </w:p>
              </w:tc>
              <w:tc>
                <w:tcPr>
                  <w:tcW w:w="1279" w:type="dxa"/>
                  <w:vAlign w:val="center"/>
                </w:tcPr>
                <w:p w14:paraId="21E78D7B" w14:textId="77777777" w:rsidR="001C63B7" w:rsidRPr="0047160C" w:rsidRDefault="001C63B7" w:rsidP="001C63B7">
                  <w:pPr>
                    <w:jc w:val="center"/>
                    <w:rPr>
                      <w:rFonts w:ascii="Trebuchet MS" w:hAnsi="Trebuchet MS"/>
                      <w:sz w:val="18"/>
                      <w:szCs w:val="18"/>
                    </w:rPr>
                  </w:pPr>
                  <w:r w:rsidRPr="0047160C">
                    <w:rPr>
                      <w:rFonts w:ascii="Trebuchet MS" w:hAnsi="Trebuchet MS"/>
                      <w:sz w:val="18"/>
                      <w:szCs w:val="18"/>
                    </w:rPr>
                    <w:t>50%</w:t>
                  </w:r>
                </w:p>
              </w:tc>
            </w:tr>
            <w:tr w:rsidR="001C63B7" w:rsidRPr="0047160C" w14:paraId="11DBEC19" w14:textId="77777777" w:rsidTr="00995634">
              <w:trPr>
                <w:trHeight w:val="555"/>
                <w:jc w:val="right"/>
              </w:trPr>
              <w:tc>
                <w:tcPr>
                  <w:tcW w:w="1563" w:type="dxa"/>
                </w:tcPr>
                <w:p w14:paraId="5DD2E8D6" w14:textId="77777777" w:rsidR="001C63B7" w:rsidRPr="0047160C" w:rsidRDefault="001C63B7" w:rsidP="001C63B7">
                  <w:pPr>
                    <w:rPr>
                      <w:rFonts w:ascii="Trebuchet MS" w:hAnsi="Trebuchet MS"/>
                      <w:sz w:val="18"/>
                      <w:szCs w:val="18"/>
                    </w:rPr>
                  </w:pPr>
                  <w:r w:rsidRPr="0047160C">
                    <w:rPr>
                      <w:rFonts w:ascii="Trebuchet MS" w:hAnsi="Trebuchet MS"/>
                      <w:sz w:val="18"/>
                      <w:szCs w:val="18"/>
                    </w:rPr>
                    <w:t>Básica</w:t>
                  </w:r>
                </w:p>
              </w:tc>
              <w:tc>
                <w:tcPr>
                  <w:tcW w:w="4974" w:type="dxa"/>
                  <w:vAlign w:val="center"/>
                </w:tcPr>
                <w:p w14:paraId="7F3B51A0" w14:textId="77777777" w:rsidR="001C63B7" w:rsidRPr="0047160C" w:rsidRDefault="001C63B7" w:rsidP="001C63B7">
                  <w:pPr>
                    <w:jc w:val="both"/>
                    <w:rPr>
                      <w:rFonts w:ascii="Trebuchet MS" w:hAnsi="Trebuchet MS"/>
                      <w:sz w:val="18"/>
                      <w:szCs w:val="18"/>
                    </w:rPr>
                  </w:pPr>
                  <w:r w:rsidRPr="0047160C">
                    <w:rPr>
                      <w:rFonts w:ascii="Trebuchet MS" w:hAnsi="Trebuchet MS"/>
                      <w:sz w:val="18"/>
                      <w:szCs w:val="18"/>
                    </w:rPr>
                    <w:t>La propuesta cumple básicamente los aspectos solicitados pero el desarrollo de los puntos es escaso</w:t>
                  </w:r>
                </w:p>
              </w:tc>
              <w:tc>
                <w:tcPr>
                  <w:tcW w:w="1279" w:type="dxa"/>
                  <w:vAlign w:val="center"/>
                </w:tcPr>
                <w:p w14:paraId="21B758F1" w14:textId="77777777" w:rsidR="001C63B7" w:rsidRPr="0047160C" w:rsidRDefault="001C63B7" w:rsidP="001C63B7">
                  <w:pPr>
                    <w:jc w:val="center"/>
                    <w:rPr>
                      <w:rFonts w:ascii="Trebuchet MS" w:hAnsi="Trebuchet MS"/>
                      <w:sz w:val="18"/>
                      <w:szCs w:val="18"/>
                    </w:rPr>
                  </w:pPr>
                  <w:r w:rsidRPr="0047160C">
                    <w:rPr>
                      <w:rFonts w:ascii="Trebuchet MS" w:hAnsi="Trebuchet MS"/>
                      <w:sz w:val="18"/>
                      <w:szCs w:val="18"/>
                    </w:rPr>
                    <w:t>20%</w:t>
                  </w:r>
                </w:p>
              </w:tc>
            </w:tr>
            <w:tr w:rsidR="001C63B7" w:rsidRPr="0047160C" w14:paraId="0D0EF71B" w14:textId="77777777" w:rsidTr="00995634">
              <w:trPr>
                <w:trHeight w:val="844"/>
                <w:jc w:val="right"/>
              </w:trPr>
              <w:tc>
                <w:tcPr>
                  <w:tcW w:w="1563" w:type="dxa"/>
                </w:tcPr>
                <w:p w14:paraId="3CFD26B1" w14:textId="77777777" w:rsidR="001C63B7" w:rsidRPr="0047160C" w:rsidRDefault="001C63B7" w:rsidP="001C63B7">
                  <w:pPr>
                    <w:rPr>
                      <w:rFonts w:ascii="Trebuchet MS" w:hAnsi="Trebuchet MS"/>
                      <w:sz w:val="18"/>
                      <w:szCs w:val="18"/>
                    </w:rPr>
                  </w:pPr>
                  <w:r w:rsidRPr="0047160C">
                    <w:rPr>
                      <w:rFonts w:ascii="Trebuchet MS" w:hAnsi="Trebuchet MS"/>
                      <w:sz w:val="18"/>
                      <w:szCs w:val="18"/>
                    </w:rPr>
                    <w:t>No se aporta o No corresponde</w:t>
                  </w:r>
                </w:p>
              </w:tc>
              <w:tc>
                <w:tcPr>
                  <w:tcW w:w="4974" w:type="dxa"/>
                  <w:vAlign w:val="center"/>
                </w:tcPr>
                <w:p w14:paraId="56C22333" w14:textId="77777777" w:rsidR="001C63B7" w:rsidRPr="0047160C" w:rsidRDefault="001C63B7" w:rsidP="001C63B7">
                  <w:pPr>
                    <w:jc w:val="both"/>
                    <w:rPr>
                      <w:rFonts w:ascii="Trebuchet MS" w:hAnsi="Trebuchet MS"/>
                      <w:sz w:val="18"/>
                      <w:szCs w:val="18"/>
                    </w:rPr>
                  </w:pPr>
                  <w:r w:rsidRPr="0047160C">
                    <w:rPr>
                      <w:rFonts w:ascii="Trebuchet MS" w:hAnsi="Trebuchet MS"/>
                      <w:sz w:val="18"/>
                      <w:szCs w:val="18"/>
                    </w:rPr>
                    <w:t>La propuesta no contempla con suficiente concreción todos los aspectos o no cumple con el detalle suficiente con lo solicitado</w:t>
                  </w:r>
                </w:p>
              </w:tc>
              <w:tc>
                <w:tcPr>
                  <w:tcW w:w="1279" w:type="dxa"/>
                  <w:vAlign w:val="center"/>
                </w:tcPr>
                <w:p w14:paraId="70CD3FA1" w14:textId="77777777" w:rsidR="001C63B7" w:rsidRPr="0047160C" w:rsidRDefault="001C63B7" w:rsidP="001C63B7">
                  <w:pPr>
                    <w:jc w:val="center"/>
                    <w:rPr>
                      <w:rFonts w:ascii="Trebuchet MS" w:hAnsi="Trebuchet MS"/>
                      <w:sz w:val="18"/>
                      <w:szCs w:val="18"/>
                    </w:rPr>
                  </w:pPr>
                  <w:r w:rsidRPr="0047160C">
                    <w:rPr>
                      <w:rFonts w:ascii="Trebuchet MS" w:hAnsi="Trebuchet MS"/>
                      <w:sz w:val="18"/>
                      <w:szCs w:val="18"/>
                    </w:rPr>
                    <w:t>0%</w:t>
                  </w:r>
                </w:p>
              </w:tc>
            </w:tr>
          </w:tbl>
          <w:p w14:paraId="122A84C7" w14:textId="77777777" w:rsidR="001C63B7" w:rsidRPr="00DF717F" w:rsidRDefault="001C63B7" w:rsidP="00651550">
            <w:pPr>
              <w:spacing w:before="240"/>
              <w:ind w:left="741"/>
              <w:jc w:val="both"/>
              <w:rPr>
                <w:rFonts w:ascii="Trebuchet MS" w:hAnsi="Trebuchet MS" w:cs="Arial"/>
                <w:bCs/>
              </w:rPr>
            </w:pPr>
            <w:r w:rsidRPr="00DF717F">
              <w:rPr>
                <w:rFonts w:ascii="Trebuchet MS" w:hAnsi="Trebuchet MS" w:cs="Arial"/>
                <w:b/>
              </w:rPr>
              <w:t>Notas</w:t>
            </w:r>
            <w:r w:rsidRPr="00DF717F">
              <w:rPr>
                <w:rFonts w:ascii="Trebuchet MS" w:hAnsi="Trebuchet MS" w:cs="Arial"/>
                <w:bCs/>
              </w:rPr>
              <w:t xml:space="preserve">: </w:t>
            </w:r>
          </w:p>
          <w:p w14:paraId="04348217" w14:textId="77777777" w:rsidR="001C63B7" w:rsidRPr="00DF717F" w:rsidRDefault="001C63B7" w:rsidP="00651550">
            <w:pPr>
              <w:ind w:left="741"/>
              <w:jc w:val="both"/>
              <w:rPr>
                <w:rFonts w:ascii="Trebuchet MS" w:hAnsi="Trebuchet MS" w:cs="Arial"/>
                <w:bCs/>
              </w:rPr>
            </w:pPr>
          </w:p>
          <w:p w14:paraId="6D6F5DE1" w14:textId="12ACC286" w:rsidR="001C63B7" w:rsidRDefault="001C63B7" w:rsidP="00651550">
            <w:pPr>
              <w:numPr>
                <w:ilvl w:val="0"/>
                <w:numId w:val="37"/>
              </w:numPr>
              <w:spacing w:line="276" w:lineRule="auto"/>
              <w:ind w:left="1166" w:hanging="425"/>
              <w:jc w:val="both"/>
              <w:rPr>
                <w:rFonts w:ascii="Trebuchet MS" w:hAnsi="Trebuchet MS" w:cs="Arial"/>
                <w:bCs/>
              </w:rPr>
            </w:pPr>
            <w:r w:rsidRPr="00DF717F">
              <w:rPr>
                <w:rFonts w:ascii="Trebuchet MS" w:hAnsi="Trebuchet MS" w:cs="Arial"/>
                <w:bCs/>
              </w:rPr>
              <w:t xml:space="preserve">Se excluirá del procedimiento de licitación a aquellos licitadores que no obtengan un </w:t>
            </w:r>
            <w:r w:rsidRPr="00BD1E78">
              <w:rPr>
                <w:rFonts w:ascii="Trebuchet MS" w:hAnsi="Trebuchet MS" w:cs="Arial"/>
                <w:bCs/>
              </w:rPr>
              <w:t xml:space="preserve">mínimo </w:t>
            </w:r>
            <w:r w:rsidRPr="00C43A9A">
              <w:rPr>
                <w:rFonts w:ascii="Trebuchet MS" w:hAnsi="Trebuchet MS" w:cs="Arial"/>
                <w:bCs/>
              </w:rPr>
              <w:t xml:space="preserve">de </w:t>
            </w:r>
            <w:r w:rsidR="005951C8" w:rsidRPr="00C43A9A">
              <w:rPr>
                <w:rFonts w:ascii="Trebuchet MS" w:hAnsi="Trebuchet MS" w:cs="Arial"/>
              </w:rPr>
              <w:t>20</w:t>
            </w:r>
            <w:r w:rsidRPr="00C43A9A">
              <w:rPr>
                <w:rFonts w:ascii="Trebuchet MS" w:hAnsi="Trebuchet MS" w:cs="Arial"/>
              </w:rPr>
              <w:t xml:space="preserve"> puntos</w:t>
            </w:r>
            <w:r w:rsidRPr="00BD1E78">
              <w:rPr>
                <w:rFonts w:ascii="Trebuchet MS" w:hAnsi="Trebuchet MS" w:cs="Arial"/>
                <w:bCs/>
              </w:rPr>
              <w:t xml:space="preserve"> en la</w:t>
            </w:r>
            <w:r w:rsidRPr="00DF717F">
              <w:rPr>
                <w:rFonts w:ascii="Trebuchet MS" w:hAnsi="Trebuchet MS" w:cs="Arial"/>
                <w:bCs/>
              </w:rPr>
              <w:t xml:space="preserve"> valoración de los criterios a valorar mediante juicio de valor.</w:t>
            </w:r>
          </w:p>
          <w:p w14:paraId="64718369" w14:textId="77777777" w:rsidR="001C63B7" w:rsidRPr="00DF717F" w:rsidRDefault="001C63B7" w:rsidP="00651550">
            <w:pPr>
              <w:spacing w:line="276" w:lineRule="auto"/>
              <w:ind w:left="1166"/>
              <w:jc w:val="both"/>
              <w:rPr>
                <w:rFonts w:ascii="Trebuchet MS" w:hAnsi="Trebuchet MS" w:cs="Arial"/>
                <w:bCs/>
              </w:rPr>
            </w:pPr>
          </w:p>
          <w:p w14:paraId="71CB4AF4" w14:textId="77777777" w:rsidR="001C63B7" w:rsidRPr="00DF717F" w:rsidRDefault="001C63B7" w:rsidP="00651550">
            <w:pPr>
              <w:numPr>
                <w:ilvl w:val="0"/>
                <w:numId w:val="37"/>
              </w:numPr>
              <w:spacing w:line="276" w:lineRule="auto"/>
              <w:ind w:left="1166" w:hanging="425"/>
              <w:jc w:val="both"/>
              <w:rPr>
                <w:rFonts w:ascii="Trebuchet MS" w:hAnsi="Trebuchet MS" w:cs="Arial"/>
                <w:bCs/>
              </w:rPr>
            </w:pPr>
            <w:r w:rsidRPr="00DF717F">
              <w:rPr>
                <w:rFonts w:ascii="Trebuchet MS" w:hAnsi="Trebuchet MS" w:cs="Arial"/>
                <w:bCs/>
              </w:rPr>
              <w:t>Se excluirá del procedimiento de licitación a aquellas licitadoras que no cumplan las condiciones técnicas exigidas y las que incorporen en los archivos electrónicos nº DOS documentación que deba ser objeto de evaluación mediante la aplicación de fórmulas (archivo electrónico nº TRES).</w:t>
            </w:r>
          </w:p>
          <w:p w14:paraId="7F33475C" w14:textId="234326D1" w:rsidR="00651550" w:rsidRPr="00651550" w:rsidRDefault="00651550" w:rsidP="00651550">
            <w:pPr>
              <w:pStyle w:val="Prrafodelista"/>
              <w:numPr>
                <w:ilvl w:val="0"/>
                <w:numId w:val="22"/>
              </w:numPr>
              <w:suppressAutoHyphens/>
              <w:spacing w:before="480"/>
              <w:ind w:left="714" w:hanging="357"/>
              <w:rPr>
                <w:rFonts w:ascii="Trebuchet MS" w:hAnsi="Trebuchet MS"/>
                <w:b/>
                <w:sz w:val="20"/>
                <w:szCs w:val="20"/>
              </w:rPr>
            </w:pPr>
            <w:r w:rsidRPr="00651550">
              <w:rPr>
                <w:rFonts w:ascii="Trebuchet MS" w:hAnsi="Trebuchet MS"/>
                <w:b/>
                <w:sz w:val="20"/>
                <w:szCs w:val="20"/>
              </w:rPr>
              <w:t>CRITERIOS A VALORAR MEDIANTE LA APLICACIÓN DE FÓRMULAS</w:t>
            </w:r>
          </w:p>
          <w:p w14:paraId="6D4596CB" w14:textId="77777777" w:rsidR="00651550" w:rsidRPr="00651550" w:rsidRDefault="00651550" w:rsidP="00651550">
            <w:pPr>
              <w:tabs>
                <w:tab w:val="right" w:leader="dot" w:pos="8515"/>
              </w:tabs>
              <w:spacing w:before="120" w:after="120"/>
              <w:ind w:left="720"/>
              <w:rPr>
                <w:rFonts w:ascii="Trebuchet MS" w:hAnsi="Trebuchet MS"/>
                <w:b/>
              </w:rPr>
            </w:pPr>
            <w:r w:rsidRPr="00651550">
              <w:rPr>
                <w:rFonts w:ascii="Trebuchet MS" w:hAnsi="Trebuchet MS"/>
                <w:b/>
              </w:rPr>
              <w:t xml:space="preserve">Precio </w:t>
            </w:r>
            <w:r w:rsidRPr="00651550">
              <w:rPr>
                <w:rFonts w:ascii="Trebuchet MS" w:hAnsi="Trebuchet MS"/>
                <w:b/>
              </w:rPr>
              <w:tab/>
              <w:t>55 puntos</w:t>
            </w:r>
          </w:p>
          <w:p w14:paraId="21B6EC0C" w14:textId="77777777" w:rsidR="00651550" w:rsidRDefault="00651550" w:rsidP="00651550">
            <w:pPr>
              <w:suppressAutoHyphens/>
              <w:ind w:left="782"/>
              <w:jc w:val="both"/>
              <w:rPr>
                <w:rFonts w:ascii="Trebuchet MS" w:hAnsi="Trebuchet MS"/>
              </w:rPr>
            </w:pPr>
          </w:p>
          <w:p w14:paraId="018A5D68" w14:textId="77777777" w:rsidR="00651550" w:rsidRDefault="00651550" w:rsidP="00651550">
            <w:pPr>
              <w:suppressAutoHyphens/>
              <w:ind w:left="782"/>
              <w:jc w:val="both"/>
              <w:rPr>
                <w:rFonts w:ascii="Trebuchet MS" w:hAnsi="Trebuchet MS"/>
              </w:rPr>
            </w:pPr>
          </w:p>
          <w:p w14:paraId="342E187A" w14:textId="77777777" w:rsidR="00651550" w:rsidRPr="00A44C12" w:rsidRDefault="00651550" w:rsidP="00651550">
            <w:pPr>
              <w:ind w:left="741"/>
              <w:jc w:val="both"/>
              <w:textAlignment w:val="baseline"/>
            </w:pPr>
            <w:r w:rsidRPr="00A44C12">
              <w:rPr>
                <w:rFonts w:ascii="Trebuchet MS" w:hAnsi="Trebuchet MS"/>
                <w:lang w:eastAsia="eu-ES"/>
              </w:rPr>
              <w:t xml:space="preserve">Sobre </w:t>
            </w:r>
            <w:r>
              <w:rPr>
                <w:rFonts w:ascii="Trebuchet MS" w:hAnsi="Trebuchet MS"/>
                <w:lang w:eastAsia="eu-ES"/>
              </w:rPr>
              <w:t>55</w:t>
            </w:r>
            <w:r w:rsidRPr="00A44C12">
              <w:rPr>
                <w:rFonts w:ascii="Trebuchet MS" w:hAnsi="Trebuchet MS"/>
                <w:lang w:eastAsia="eu-ES"/>
              </w:rPr>
              <w:t xml:space="preserve"> puntos, se otorgará 0 puntos a la oferta que iguale el precio máximo e incrementando </w:t>
            </w:r>
            <w:r>
              <w:rPr>
                <w:rFonts w:ascii="Trebuchet MS" w:hAnsi="Trebuchet MS"/>
                <w:lang w:eastAsia="eu-ES"/>
              </w:rPr>
              <w:t>1,1</w:t>
            </w:r>
            <w:r w:rsidRPr="00A44C12">
              <w:rPr>
                <w:rFonts w:ascii="Trebuchet MS" w:hAnsi="Trebuchet MS"/>
                <w:lang w:eastAsia="eu-ES"/>
              </w:rPr>
              <w:t xml:space="preserve"> puntos por cada 1% de baja, siendo la puntuación máxima de </w:t>
            </w:r>
            <w:r>
              <w:rPr>
                <w:rFonts w:ascii="Trebuchet MS" w:hAnsi="Trebuchet MS"/>
                <w:lang w:eastAsia="eu-ES"/>
              </w:rPr>
              <w:t>55</w:t>
            </w:r>
            <w:r w:rsidRPr="00A44C12">
              <w:rPr>
                <w:rFonts w:ascii="Trebuchet MS" w:hAnsi="Trebuchet MS"/>
                <w:lang w:eastAsia="eu-ES"/>
              </w:rPr>
              <w:t xml:space="preserve"> puntos, salvo que alguna baja supere el 50%, en cuyo caso se le otorgarán </w:t>
            </w:r>
            <w:r>
              <w:rPr>
                <w:rFonts w:ascii="Trebuchet MS" w:hAnsi="Trebuchet MS"/>
                <w:lang w:eastAsia="eu-ES"/>
              </w:rPr>
              <w:t>55</w:t>
            </w:r>
            <w:r w:rsidRPr="00A44C12">
              <w:rPr>
                <w:rFonts w:ascii="Trebuchet MS" w:hAnsi="Trebuchet MS"/>
                <w:lang w:eastAsia="eu-ES"/>
              </w:rPr>
              <w:t xml:space="preserve"> puntos y se interpolará el resto.  </w:t>
            </w:r>
          </w:p>
          <w:p w14:paraId="676DD4EA" w14:textId="6A8B6734" w:rsidR="00651550" w:rsidRPr="00A44C12" w:rsidRDefault="00651550" w:rsidP="00651550">
            <w:pPr>
              <w:ind w:left="741"/>
              <w:jc w:val="both"/>
              <w:textAlignment w:val="baseline"/>
            </w:pPr>
          </w:p>
          <w:p w14:paraId="7B8DFD1E" w14:textId="6B25FE29" w:rsidR="00651550" w:rsidRPr="00A44C12" w:rsidRDefault="00651550" w:rsidP="00651550">
            <w:pPr>
              <w:ind w:left="741"/>
              <w:jc w:val="both"/>
              <w:textAlignment w:val="baseline"/>
            </w:pPr>
            <w:r w:rsidRPr="00A44C12">
              <w:rPr>
                <w:rFonts w:ascii="Trebuchet MS" w:hAnsi="Trebuchet MS"/>
                <w:lang w:eastAsia="eu-ES"/>
              </w:rPr>
              <w:t xml:space="preserve">Para Bmax &lt;= 50% &gt;&gt;&gt; P = </w:t>
            </w:r>
            <w:r>
              <w:rPr>
                <w:rFonts w:ascii="Trebuchet MS" w:hAnsi="Trebuchet MS"/>
                <w:lang w:eastAsia="eu-ES"/>
              </w:rPr>
              <w:t>110</w:t>
            </w:r>
            <w:r w:rsidRPr="00A44C12">
              <w:rPr>
                <w:rFonts w:ascii="Trebuchet MS" w:hAnsi="Trebuchet MS"/>
                <w:lang w:eastAsia="eu-ES"/>
              </w:rPr>
              <w:t xml:space="preserve"> x B</w:t>
            </w:r>
          </w:p>
          <w:p w14:paraId="113463D5" w14:textId="3EAA5321" w:rsidR="00651550" w:rsidRDefault="00651550" w:rsidP="00651550">
            <w:pPr>
              <w:ind w:left="741"/>
              <w:jc w:val="both"/>
              <w:textAlignment w:val="baseline"/>
              <w:rPr>
                <w:rFonts w:ascii="Trebuchet MS" w:hAnsi="Trebuchet MS"/>
                <w:lang w:eastAsia="eu-ES"/>
              </w:rPr>
            </w:pPr>
            <w:r w:rsidRPr="00A44C12">
              <w:rPr>
                <w:rFonts w:ascii="Trebuchet MS" w:hAnsi="Trebuchet MS"/>
                <w:lang w:eastAsia="eu-ES"/>
              </w:rPr>
              <w:t xml:space="preserve">Para Bmax &gt; 50 % &gt;&gt;&gt; P = </w:t>
            </w:r>
            <w:r>
              <w:rPr>
                <w:rFonts w:ascii="Trebuchet MS" w:hAnsi="Trebuchet MS"/>
                <w:lang w:eastAsia="eu-ES"/>
              </w:rPr>
              <w:t>55</w:t>
            </w:r>
            <w:r w:rsidRPr="00A44C12">
              <w:rPr>
                <w:rFonts w:ascii="Trebuchet MS" w:hAnsi="Trebuchet MS"/>
                <w:lang w:eastAsia="eu-ES"/>
              </w:rPr>
              <w:t xml:space="preserve"> x B / Bmax</w:t>
            </w:r>
          </w:p>
          <w:p w14:paraId="2743DD53" w14:textId="670CB4DF" w:rsidR="00651550" w:rsidRDefault="00651550" w:rsidP="00651550">
            <w:pPr>
              <w:ind w:left="741"/>
              <w:jc w:val="both"/>
              <w:textAlignment w:val="baseline"/>
              <w:rPr>
                <w:rFonts w:ascii="Trebuchet MS" w:hAnsi="Trebuchet MS"/>
                <w:lang w:eastAsia="eu-ES"/>
              </w:rPr>
            </w:pPr>
          </w:p>
          <w:p w14:paraId="196122D7" w14:textId="2F10BD1F" w:rsidR="00651550" w:rsidRPr="00A44C12" w:rsidRDefault="00651550" w:rsidP="00651550">
            <w:pPr>
              <w:ind w:left="741"/>
              <w:jc w:val="both"/>
              <w:textAlignment w:val="baseline"/>
            </w:pPr>
            <w:r w:rsidRPr="00A44C12">
              <w:rPr>
                <w:rFonts w:ascii="Trebuchet MS" w:hAnsi="Trebuchet MS"/>
                <w:lang w:eastAsia="eu-ES"/>
              </w:rPr>
              <w:t>Siendo,</w:t>
            </w:r>
          </w:p>
          <w:p w14:paraId="3E824DD3" w14:textId="133C4AC0" w:rsidR="00651550" w:rsidRPr="00A44C12" w:rsidRDefault="00651550" w:rsidP="00651550">
            <w:pPr>
              <w:spacing w:before="120"/>
              <w:ind w:left="743"/>
              <w:jc w:val="both"/>
              <w:textAlignment w:val="baseline"/>
            </w:pPr>
            <w:r w:rsidRPr="00A44C12">
              <w:rPr>
                <w:rFonts w:ascii="Trebuchet MS" w:hAnsi="Trebuchet MS"/>
                <w:lang w:eastAsia="eu-ES"/>
              </w:rPr>
              <w:t>P: Puntuación de la oferta a valorar</w:t>
            </w:r>
          </w:p>
          <w:p w14:paraId="27F06894" w14:textId="1998BC96" w:rsidR="00651550" w:rsidRPr="00A44C12" w:rsidRDefault="00651550" w:rsidP="00651550">
            <w:pPr>
              <w:ind w:left="741"/>
              <w:jc w:val="both"/>
              <w:textAlignment w:val="baseline"/>
            </w:pPr>
            <w:r w:rsidRPr="00A44C12">
              <w:rPr>
                <w:rFonts w:ascii="Trebuchet MS" w:hAnsi="Trebuchet MS"/>
                <w:lang w:eastAsia="eu-ES"/>
              </w:rPr>
              <w:t>B: Baja = 1 - (Importe ofertado) / (Importe máximo)</w:t>
            </w:r>
          </w:p>
          <w:p w14:paraId="4CE8AFD6" w14:textId="10FFD621" w:rsidR="00651550" w:rsidRPr="00A44C12" w:rsidRDefault="00651550" w:rsidP="00651550">
            <w:pPr>
              <w:ind w:left="741"/>
              <w:jc w:val="both"/>
              <w:textAlignment w:val="baseline"/>
            </w:pPr>
            <w:r w:rsidRPr="00A44C12">
              <w:rPr>
                <w:rFonts w:ascii="Trebuchet MS" w:hAnsi="Trebuchet MS"/>
                <w:lang w:eastAsia="eu-ES"/>
              </w:rPr>
              <w:t>Bmax: Baja máxima admitida</w:t>
            </w:r>
          </w:p>
          <w:p w14:paraId="403CDA11" w14:textId="51FC3DAE" w:rsidR="001A0365" w:rsidRPr="00E471C8" w:rsidRDefault="00651550" w:rsidP="00651550">
            <w:pPr>
              <w:spacing w:after="240"/>
              <w:ind w:left="743"/>
              <w:jc w:val="both"/>
              <w:textAlignment w:val="baseline"/>
              <w:rPr>
                <w:rFonts w:ascii="Trebuchet MS" w:hAnsi="Trebuchet MS" w:cs="Arial"/>
                <w:b/>
              </w:rPr>
            </w:pPr>
            <w:r w:rsidRPr="00A44C12">
              <w:rPr>
                <w:rFonts w:ascii="Trebuchet MS" w:hAnsi="Trebuchet MS"/>
                <w:lang w:eastAsia="eu-ES"/>
              </w:rPr>
              <w:t>Bmax: (Importe máximo-importe de la oferta más baja) / Importe máximo</w:t>
            </w:r>
          </w:p>
        </w:tc>
      </w:tr>
      <w:tr w:rsidR="004A5814" w:rsidRPr="00DB26A2" w14:paraId="4FC7EC60" w14:textId="77777777" w:rsidTr="00C57D6C">
        <w:trPr>
          <w:cantSplit/>
          <w:trHeight w:val="2284"/>
        </w:trPr>
        <w:tc>
          <w:tcPr>
            <w:tcW w:w="8784" w:type="dxa"/>
            <w:tcBorders>
              <w:top w:val="single" w:sz="4" w:space="0" w:color="auto"/>
              <w:left w:val="single" w:sz="4" w:space="0" w:color="000000"/>
              <w:right w:val="single" w:sz="4" w:space="0" w:color="000000"/>
            </w:tcBorders>
            <w:shd w:val="clear" w:color="auto" w:fill="FFFFFF"/>
          </w:tcPr>
          <w:p w14:paraId="3926FC69" w14:textId="77777777" w:rsidR="00CA783D" w:rsidRPr="003D5572" w:rsidRDefault="00CA783D" w:rsidP="00651550">
            <w:pPr>
              <w:pStyle w:val="Prrafodelista"/>
              <w:spacing w:before="120" w:after="0"/>
              <w:jc w:val="both"/>
              <w:rPr>
                <w:rFonts w:ascii="Trebuchet MS" w:hAnsi="Trebuchet MS"/>
                <w:sz w:val="20"/>
                <w:szCs w:val="20"/>
              </w:rPr>
            </w:pPr>
          </w:p>
          <w:p w14:paraId="06004731" w14:textId="46740DA3" w:rsidR="00A73FD8" w:rsidRPr="00651550" w:rsidRDefault="00CA783D" w:rsidP="00651550">
            <w:pPr>
              <w:tabs>
                <w:tab w:val="right" w:leader="dot" w:pos="8515"/>
              </w:tabs>
              <w:spacing w:after="120"/>
              <w:ind w:left="720"/>
              <w:jc w:val="both"/>
              <w:rPr>
                <w:rFonts w:ascii="Trebuchet MS" w:hAnsi="Trebuchet MS"/>
                <w:b/>
              </w:rPr>
            </w:pPr>
            <w:r w:rsidRPr="00651550">
              <w:rPr>
                <w:rFonts w:ascii="Trebuchet MS" w:hAnsi="Trebuchet MS"/>
                <w:b/>
              </w:rPr>
              <w:t>Mejora del nivel de partner con el fabricante</w:t>
            </w:r>
            <w:r w:rsidRPr="00651550">
              <w:rPr>
                <w:rFonts w:ascii="Trebuchet MS" w:hAnsi="Trebuchet MS"/>
                <w:b/>
                <w:sz w:val="22"/>
                <w:szCs w:val="22"/>
              </w:rPr>
              <w:tab/>
            </w:r>
            <w:r w:rsidRPr="00651550">
              <w:rPr>
                <w:rFonts w:ascii="Trebuchet MS" w:hAnsi="Trebuchet MS"/>
                <w:b/>
              </w:rPr>
              <w:t>5 puntos</w:t>
            </w:r>
          </w:p>
          <w:tbl>
            <w:tblPr>
              <w:tblW w:w="5528" w:type="dxa"/>
              <w:tblInd w:w="1344" w:type="dxa"/>
              <w:tblCellMar>
                <w:left w:w="70" w:type="dxa"/>
                <w:right w:w="70" w:type="dxa"/>
              </w:tblCellMar>
              <w:tblLook w:val="04A0" w:firstRow="1" w:lastRow="0" w:firstColumn="1" w:lastColumn="0" w:noHBand="0" w:noVBand="1"/>
            </w:tblPr>
            <w:tblGrid>
              <w:gridCol w:w="3118"/>
              <w:gridCol w:w="2410"/>
            </w:tblGrid>
            <w:tr w:rsidR="00CA783D" w:rsidRPr="003770D9" w14:paraId="48E907BD" w14:textId="77777777" w:rsidTr="00651550">
              <w:trPr>
                <w:trHeight w:val="340"/>
              </w:trPr>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6C9CCEE7" w14:textId="1BA9E332" w:rsidR="00CA783D" w:rsidRPr="00781AEA" w:rsidRDefault="00CA783D" w:rsidP="00CA783D">
                  <w:pPr>
                    <w:jc w:val="center"/>
                    <w:rPr>
                      <w:rFonts w:ascii="Trebuchet MS" w:hAnsi="Trebuchet MS"/>
                    </w:rPr>
                  </w:pPr>
                  <w:r w:rsidRPr="00781AEA">
                    <w:rPr>
                      <w:rFonts w:ascii="Trebuchet MS" w:hAnsi="Trebuchet MS"/>
                    </w:rPr>
                    <w:t>Nivel de partner</w:t>
                  </w:r>
                </w:p>
              </w:tc>
              <w:tc>
                <w:tcPr>
                  <w:tcW w:w="2410"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14:paraId="56BA6CB4" w14:textId="46C9350B" w:rsidR="00CA783D" w:rsidRPr="00781AEA" w:rsidRDefault="00CA783D" w:rsidP="00651550">
                  <w:pPr>
                    <w:jc w:val="center"/>
                    <w:rPr>
                      <w:rFonts w:ascii="Trebuchet MS" w:hAnsi="Trebuchet MS"/>
                    </w:rPr>
                  </w:pPr>
                  <w:r w:rsidRPr="00781AEA">
                    <w:rPr>
                      <w:rFonts w:ascii="Trebuchet MS" w:hAnsi="Trebuchet MS"/>
                    </w:rPr>
                    <w:t>MAX</w:t>
                  </w:r>
                  <w:r w:rsidR="00651550">
                    <w:rPr>
                      <w:rFonts w:ascii="Trebuchet MS" w:hAnsi="Trebuchet MS"/>
                    </w:rPr>
                    <w:t xml:space="preserve"> (</w:t>
                  </w:r>
                  <w:r w:rsidRPr="00781AEA">
                    <w:rPr>
                      <w:rFonts w:ascii="Trebuchet MS" w:hAnsi="Trebuchet MS"/>
                    </w:rPr>
                    <w:t>5 puntos)</w:t>
                  </w:r>
                </w:p>
              </w:tc>
            </w:tr>
            <w:tr w:rsidR="00CA783D" w:rsidRPr="003770D9" w14:paraId="5E724B79" w14:textId="77777777" w:rsidTr="00781AEA">
              <w:trPr>
                <w:trHeight w:val="315"/>
              </w:trPr>
              <w:tc>
                <w:tcPr>
                  <w:tcW w:w="3118" w:type="dxa"/>
                  <w:tcBorders>
                    <w:top w:val="nil"/>
                    <w:left w:val="single" w:sz="4" w:space="0" w:color="auto"/>
                    <w:bottom w:val="single" w:sz="4" w:space="0" w:color="auto"/>
                    <w:right w:val="single" w:sz="4" w:space="0" w:color="auto"/>
                  </w:tcBorders>
                  <w:shd w:val="clear" w:color="auto" w:fill="auto"/>
                  <w:noWrap/>
                  <w:vAlign w:val="bottom"/>
                  <w:hideMark/>
                </w:tcPr>
                <w:p w14:paraId="2EDAA90A" w14:textId="6B6FD6BA" w:rsidR="00CA783D" w:rsidRPr="00781AEA" w:rsidRDefault="00CA783D" w:rsidP="00CA783D">
                  <w:pPr>
                    <w:jc w:val="center"/>
                    <w:rPr>
                      <w:rFonts w:ascii="Trebuchet MS" w:hAnsi="Trebuchet MS"/>
                    </w:rPr>
                  </w:pPr>
                  <w:r w:rsidRPr="00781AEA">
                    <w:rPr>
                      <w:rFonts w:ascii="Trebuchet MS" w:hAnsi="Trebuchet MS"/>
                    </w:rPr>
                    <w:t>Platinum innovator</w:t>
                  </w:r>
                </w:p>
              </w:tc>
              <w:tc>
                <w:tcPr>
                  <w:tcW w:w="2410" w:type="dxa"/>
                  <w:tcBorders>
                    <w:top w:val="nil"/>
                    <w:left w:val="nil"/>
                    <w:bottom w:val="single" w:sz="4" w:space="0" w:color="auto"/>
                    <w:right w:val="single" w:sz="4" w:space="0" w:color="auto"/>
                  </w:tcBorders>
                  <w:shd w:val="clear" w:color="auto" w:fill="auto"/>
                  <w:noWrap/>
                  <w:vAlign w:val="bottom"/>
                  <w:hideMark/>
                </w:tcPr>
                <w:p w14:paraId="1593B422" w14:textId="473B3F8A" w:rsidR="00CA783D" w:rsidRPr="00781AEA" w:rsidRDefault="00CA783D" w:rsidP="00CA783D">
                  <w:pPr>
                    <w:jc w:val="center"/>
                    <w:rPr>
                      <w:rFonts w:ascii="Trebuchet MS" w:hAnsi="Trebuchet MS"/>
                    </w:rPr>
                  </w:pPr>
                  <w:r w:rsidRPr="00781AEA">
                    <w:rPr>
                      <w:rFonts w:ascii="Trebuchet MS" w:hAnsi="Trebuchet MS"/>
                    </w:rPr>
                    <w:t>2</w:t>
                  </w:r>
                </w:p>
              </w:tc>
            </w:tr>
            <w:tr w:rsidR="00CA783D" w:rsidRPr="003770D9" w14:paraId="00816591" w14:textId="77777777" w:rsidTr="00781AEA">
              <w:trPr>
                <w:trHeight w:val="315"/>
              </w:trPr>
              <w:tc>
                <w:tcPr>
                  <w:tcW w:w="3118" w:type="dxa"/>
                  <w:tcBorders>
                    <w:top w:val="nil"/>
                    <w:left w:val="single" w:sz="4" w:space="0" w:color="auto"/>
                    <w:bottom w:val="single" w:sz="4" w:space="0" w:color="auto"/>
                    <w:right w:val="single" w:sz="4" w:space="0" w:color="auto"/>
                  </w:tcBorders>
                  <w:shd w:val="clear" w:color="auto" w:fill="auto"/>
                  <w:noWrap/>
                  <w:vAlign w:val="bottom"/>
                  <w:hideMark/>
                </w:tcPr>
                <w:p w14:paraId="61C659F7" w14:textId="2103B1ED" w:rsidR="00CA783D" w:rsidRPr="00781AEA" w:rsidRDefault="00CA783D" w:rsidP="00CA783D">
                  <w:pPr>
                    <w:jc w:val="center"/>
                    <w:rPr>
                      <w:rFonts w:ascii="Trebuchet MS" w:hAnsi="Trebuchet MS"/>
                    </w:rPr>
                  </w:pPr>
                  <w:r w:rsidRPr="00781AEA">
                    <w:rPr>
                      <w:rFonts w:ascii="Trebuchet MS" w:hAnsi="Trebuchet MS"/>
                    </w:rPr>
                    <w:t>Diamond innovator</w:t>
                  </w:r>
                </w:p>
              </w:tc>
              <w:tc>
                <w:tcPr>
                  <w:tcW w:w="2410" w:type="dxa"/>
                  <w:tcBorders>
                    <w:top w:val="nil"/>
                    <w:left w:val="nil"/>
                    <w:bottom w:val="single" w:sz="4" w:space="0" w:color="auto"/>
                    <w:right w:val="single" w:sz="4" w:space="0" w:color="auto"/>
                  </w:tcBorders>
                  <w:shd w:val="clear" w:color="auto" w:fill="auto"/>
                  <w:noWrap/>
                  <w:vAlign w:val="bottom"/>
                  <w:hideMark/>
                </w:tcPr>
                <w:p w14:paraId="11763FFC" w14:textId="46591E83" w:rsidR="00CA783D" w:rsidRPr="00781AEA" w:rsidRDefault="00CA783D" w:rsidP="00CA783D">
                  <w:pPr>
                    <w:jc w:val="center"/>
                    <w:rPr>
                      <w:rFonts w:ascii="Trebuchet MS" w:hAnsi="Trebuchet MS"/>
                    </w:rPr>
                  </w:pPr>
                  <w:r w:rsidRPr="00781AEA">
                    <w:rPr>
                      <w:rFonts w:ascii="Trebuchet MS" w:hAnsi="Trebuchet MS"/>
                    </w:rPr>
                    <w:t>5</w:t>
                  </w:r>
                </w:p>
              </w:tc>
            </w:tr>
          </w:tbl>
          <w:p w14:paraId="7F2215EF" w14:textId="2E6B819D" w:rsidR="00CA783D" w:rsidRPr="00781AEA" w:rsidRDefault="00CA783D" w:rsidP="00CA783D">
            <w:pPr>
              <w:spacing w:line="240" w:lineRule="atLeast"/>
              <w:ind w:left="748"/>
              <w:jc w:val="both"/>
              <w:rPr>
                <w:rFonts w:ascii="Trebuchet MS" w:hAnsi="Trebuchet MS"/>
              </w:rPr>
            </w:pPr>
          </w:p>
          <w:p w14:paraId="59B05CBF" w14:textId="5A211B8E" w:rsidR="00CA783D" w:rsidRPr="00781AEA" w:rsidRDefault="00CA61A1" w:rsidP="00CA783D">
            <w:pPr>
              <w:spacing w:line="240" w:lineRule="atLeast"/>
              <w:ind w:left="748"/>
              <w:jc w:val="both"/>
              <w:rPr>
                <w:rFonts w:ascii="Trebuchet MS" w:hAnsi="Trebuchet MS"/>
              </w:rPr>
            </w:pPr>
            <w:r w:rsidRPr="00781AEA">
              <w:rPr>
                <w:rFonts w:ascii="Trebuchet MS" w:hAnsi="Trebuchet MS"/>
              </w:rPr>
              <w:t>La empresa licitadora deberá acreditar mediante certificado oficial del fabricante adjunto en el sobre TRES.</w:t>
            </w:r>
            <w:r w:rsidR="005951C8" w:rsidRPr="00781AEA">
              <w:rPr>
                <w:rFonts w:ascii="Trebuchet MS" w:hAnsi="Trebuchet MS"/>
              </w:rPr>
              <w:t xml:space="preserve"> </w:t>
            </w:r>
            <w:r w:rsidR="00CA783D" w:rsidRPr="00781AEA">
              <w:rPr>
                <w:rFonts w:ascii="Trebuchet MS" w:hAnsi="Trebuchet MS"/>
              </w:rPr>
              <w:t>Los puntos no son acumulativos.</w:t>
            </w:r>
          </w:p>
          <w:p w14:paraId="6D401DE6" w14:textId="649C529B" w:rsidR="00747A94" w:rsidRPr="00C81802" w:rsidRDefault="00747A94" w:rsidP="00781AEA">
            <w:pPr>
              <w:spacing w:line="240" w:lineRule="atLeast"/>
              <w:ind w:left="748"/>
              <w:jc w:val="both"/>
              <w:rPr>
                <w:rFonts w:ascii="Trebuchet MS" w:hAnsi="Trebuchet MS"/>
              </w:rPr>
            </w:pPr>
          </w:p>
        </w:tc>
      </w:tr>
      <w:tr w:rsidR="00F21E37" w:rsidRPr="00966FC4" w14:paraId="4AC40221" w14:textId="77777777" w:rsidTr="00C57D6C">
        <w:trPr>
          <w:trHeight w:val="548"/>
        </w:trPr>
        <w:tc>
          <w:tcPr>
            <w:tcW w:w="8784" w:type="dxa"/>
            <w:tcBorders>
              <w:left w:val="single" w:sz="4" w:space="0" w:color="000000"/>
              <w:bottom w:val="single" w:sz="4" w:space="0" w:color="000000"/>
              <w:right w:val="single" w:sz="4" w:space="0" w:color="000000"/>
            </w:tcBorders>
            <w:shd w:val="clear" w:color="auto" w:fill="FFFFFF"/>
          </w:tcPr>
          <w:p w14:paraId="43C40766" w14:textId="77777777" w:rsidR="00F21E37" w:rsidRDefault="00F21E37" w:rsidP="0017096B">
            <w:pPr>
              <w:tabs>
                <w:tab w:val="left" w:pos="180"/>
              </w:tabs>
              <w:spacing w:before="60" w:after="120" w:line="240" w:lineRule="atLeast"/>
              <w:ind w:left="181"/>
              <w:jc w:val="both"/>
              <w:rPr>
                <w:rFonts w:ascii="Trebuchet MS" w:hAnsi="Trebuchet MS" w:cs="Arial"/>
                <w:b/>
                <w:szCs w:val="22"/>
                <w:lang w:eastAsia="en-US"/>
              </w:rPr>
            </w:pPr>
            <w:r w:rsidRPr="0017096B">
              <w:rPr>
                <w:rFonts w:ascii="Trebuchet MS" w:hAnsi="Trebuchet MS" w:cs="Arial"/>
                <w:b/>
                <w:szCs w:val="22"/>
                <w:lang w:eastAsia="en-US"/>
              </w:rPr>
              <w:t>Parámetros para considerar una oferta con valores anormales o desproporcionados:</w:t>
            </w:r>
          </w:p>
          <w:p w14:paraId="525CBCCE" w14:textId="01509557" w:rsidR="002818CB" w:rsidRPr="00C81802" w:rsidRDefault="00EC319C" w:rsidP="0017096B">
            <w:pPr>
              <w:tabs>
                <w:tab w:val="left" w:pos="180"/>
              </w:tabs>
              <w:spacing w:before="60" w:after="120" w:line="240" w:lineRule="atLeast"/>
              <w:ind w:left="181"/>
              <w:jc w:val="both"/>
              <w:rPr>
                <w:rFonts w:ascii="Trebuchet MS" w:hAnsi="Trebuchet MS" w:cs="Arial"/>
                <w:bCs/>
                <w:sz w:val="18"/>
                <w:szCs w:val="18"/>
              </w:rPr>
            </w:pPr>
            <w:r w:rsidRPr="00955E97">
              <w:rPr>
                <w:rFonts w:ascii="Trebuchet MS" w:hAnsi="Trebuchet MS" w:cs="Calibri"/>
              </w:rPr>
              <w:t xml:space="preserve">Se podrán considerar ofertas económicas anormalmente bajas aquellas </w:t>
            </w:r>
            <w:r w:rsidRPr="003B7158">
              <w:rPr>
                <w:rFonts w:ascii="Trebuchet MS" w:hAnsi="Trebuchet MS" w:cs="Calibri"/>
              </w:rPr>
              <w:t xml:space="preserve">ofertas </w:t>
            </w:r>
            <w:r w:rsidRPr="00955E97">
              <w:rPr>
                <w:rFonts w:ascii="Trebuchet MS" w:hAnsi="Trebuchet MS"/>
                <w:shd w:val="clear" w:color="auto" w:fill="FFFFFF"/>
                <w:lang w:eastAsia="es-ES_tradnl"/>
              </w:rPr>
              <w:t>que</w:t>
            </w:r>
            <w:r w:rsidRPr="00955E97">
              <w:rPr>
                <w:rFonts w:ascii="Trebuchet MS" w:hAnsi="Trebuchet MS" w:cs="Calibri"/>
              </w:rPr>
              <w:t xml:space="preserve"> sea</w:t>
            </w:r>
            <w:r w:rsidRPr="003B7158">
              <w:rPr>
                <w:rFonts w:ascii="Trebuchet MS" w:hAnsi="Trebuchet MS" w:cs="Calibri"/>
              </w:rPr>
              <w:t>n</w:t>
            </w:r>
            <w:r w:rsidRPr="00955E97">
              <w:rPr>
                <w:rFonts w:ascii="Trebuchet MS" w:hAnsi="Trebuchet MS" w:cs="Calibri"/>
              </w:rPr>
              <w:t xml:space="preserve"> inferior</w:t>
            </w:r>
            <w:r w:rsidRPr="003B7158">
              <w:rPr>
                <w:rFonts w:ascii="Trebuchet MS" w:hAnsi="Trebuchet MS" w:cs="Calibri"/>
              </w:rPr>
              <w:t>es</w:t>
            </w:r>
            <w:r w:rsidRPr="00955E97">
              <w:rPr>
                <w:rFonts w:ascii="Trebuchet MS" w:hAnsi="Trebuchet MS" w:cs="Calibri"/>
              </w:rPr>
              <w:t xml:space="preserve"> en más de un </w:t>
            </w:r>
            <w:r w:rsidR="00C1604A">
              <w:rPr>
                <w:rFonts w:ascii="Trebuchet MS" w:hAnsi="Trebuchet MS" w:cs="Calibri"/>
              </w:rPr>
              <w:t>30</w:t>
            </w:r>
            <w:r w:rsidRPr="00955E97">
              <w:rPr>
                <w:rFonts w:ascii="Trebuchet MS" w:hAnsi="Trebuchet MS" w:cs="Calibri,Bold"/>
                <w:b/>
                <w:bCs/>
              </w:rPr>
              <w:t xml:space="preserve">% </w:t>
            </w:r>
            <w:r>
              <w:rPr>
                <w:rFonts w:ascii="Trebuchet MS" w:hAnsi="Trebuchet MS" w:cs="Calibri"/>
              </w:rPr>
              <w:t>a</w:t>
            </w:r>
            <w:r w:rsidRPr="00955E97">
              <w:rPr>
                <w:rFonts w:ascii="Trebuchet MS" w:hAnsi="Trebuchet MS" w:cs="Calibri"/>
              </w:rPr>
              <w:t xml:space="preserve"> la media de tod</w:t>
            </w:r>
            <w:r w:rsidRPr="003B7158">
              <w:rPr>
                <w:rFonts w:ascii="Trebuchet MS" w:hAnsi="Trebuchet MS" w:cs="Calibri"/>
              </w:rPr>
              <w:t>a</w:t>
            </w:r>
            <w:r w:rsidRPr="00955E97">
              <w:rPr>
                <w:rFonts w:ascii="Trebuchet MS" w:hAnsi="Trebuchet MS" w:cs="Calibri"/>
              </w:rPr>
              <w:t xml:space="preserve">s las ofertas presentadas. Por tanto, </w:t>
            </w:r>
            <w:r w:rsidRPr="003B7158">
              <w:rPr>
                <w:rFonts w:ascii="Trebuchet MS" w:hAnsi="Trebuchet MS" w:cs="Calibri"/>
              </w:rPr>
              <w:t>la</w:t>
            </w:r>
            <w:r w:rsidRPr="00955E97">
              <w:rPr>
                <w:rFonts w:ascii="Trebuchet MS" w:hAnsi="Trebuchet MS" w:cs="Calibri"/>
              </w:rPr>
              <w:t xml:space="preserve"> </w:t>
            </w:r>
            <w:r w:rsidRPr="003B7158">
              <w:rPr>
                <w:rFonts w:ascii="Trebuchet MS" w:hAnsi="Trebuchet MS" w:cs="Calibri"/>
              </w:rPr>
              <w:t>oferta</w:t>
            </w:r>
            <w:r w:rsidRPr="00955E97">
              <w:rPr>
                <w:rFonts w:ascii="Trebuchet MS" w:hAnsi="Trebuchet MS" w:cs="Calibri"/>
              </w:rPr>
              <w:t xml:space="preserve"> límite por debajo del cual será considerado anormalmente baj</w:t>
            </w:r>
            <w:r w:rsidRPr="003B7158">
              <w:rPr>
                <w:rFonts w:ascii="Trebuchet MS" w:hAnsi="Trebuchet MS" w:cs="Calibri"/>
              </w:rPr>
              <w:t>a</w:t>
            </w:r>
            <w:r w:rsidRPr="00955E97">
              <w:rPr>
                <w:rFonts w:ascii="Trebuchet MS" w:hAnsi="Trebuchet MS" w:cs="Calibri"/>
              </w:rPr>
              <w:t xml:space="preserve"> se obtiene calculando el </w:t>
            </w:r>
            <w:r w:rsidR="00C1604A">
              <w:rPr>
                <w:rFonts w:ascii="Trebuchet MS" w:hAnsi="Trebuchet MS" w:cs="Calibri"/>
              </w:rPr>
              <w:t>70</w:t>
            </w:r>
            <w:r w:rsidRPr="00955E97">
              <w:rPr>
                <w:rFonts w:ascii="Trebuchet MS" w:hAnsi="Trebuchet MS" w:cs="Calibri"/>
              </w:rPr>
              <w:t>% de la media de tod</w:t>
            </w:r>
            <w:r w:rsidRPr="003B7158">
              <w:rPr>
                <w:rFonts w:ascii="Trebuchet MS" w:hAnsi="Trebuchet MS" w:cs="Calibri"/>
              </w:rPr>
              <w:t>a</w:t>
            </w:r>
            <w:r w:rsidRPr="00955E97">
              <w:rPr>
                <w:rFonts w:ascii="Trebuchet MS" w:hAnsi="Trebuchet MS" w:cs="Calibri"/>
              </w:rPr>
              <w:t>s las ofertas presentadas.</w:t>
            </w:r>
          </w:p>
        </w:tc>
      </w:tr>
      <w:tr w:rsidR="00F21E37" w:rsidRPr="00DB26A2" w14:paraId="761CD415" w14:textId="77777777" w:rsidTr="00C57D6C">
        <w:trPr>
          <w:trHeight w:val="841"/>
        </w:trPr>
        <w:tc>
          <w:tcPr>
            <w:tcW w:w="8784" w:type="dxa"/>
            <w:tcBorders>
              <w:top w:val="single" w:sz="4" w:space="0" w:color="000000"/>
              <w:left w:val="single" w:sz="4" w:space="0" w:color="000000"/>
              <w:bottom w:val="single" w:sz="4" w:space="0" w:color="000000"/>
              <w:right w:val="single" w:sz="4" w:space="0" w:color="000000"/>
            </w:tcBorders>
            <w:shd w:val="clear" w:color="auto" w:fill="FFFFFF"/>
          </w:tcPr>
          <w:p w14:paraId="5C9276EA" w14:textId="77777777" w:rsidR="00F21E37" w:rsidRPr="006918E8" w:rsidRDefault="00F21E37" w:rsidP="00F21E37">
            <w:pPr>
              <w:tabs>
                <w:tab w:val="left" w:pos="180"/>
                <w:tab w:val="left" w:pos="567"/>
                <w:tab w:val="left" w:pos="993"/>
                <w:tab w:val="left" w:pos="1560"/>
              </w:tabs>
              <w:spacing w:before="120" w:line="240" w:lineRule="atLeast"/>
              <w:ind w:left="181"/>
              <w:jc w:val="both"/>
              <w:rPr>
                <w:rFonts w:ascii="Arial" w:hAnsi="Arial" w:cs="Arial"/>
                <w:b/>
              </w:rPr>
            </w:pPr>
            <w:r w:rsidRPr="006918E8">
              <w:rPr>
                <w:rFonts w:ascii="Arial" w:hAnsi="Arial" w:cs="Arial"/>
                <w:b/>
              </w:rPr>
              <w:t>Criterios específicos para el desempate</w:t>
            </w:r>
          </w:p>
          <w:p w14:paraId="79E8E16C" w14:textId="77777777" w:rsidR="00F21E37" w:rsidRPr="006918E8" w:rsidRDefault="00F21E37" w:rsidP="00F21E37">
            <w:pPr>
              <w:spacing w:before="60" w:line="240" w:lineRule="atLeast"/>
              <w:ind w:left="181"/>
              <w:jc w:val="both"/>
              <w:rPr>
                <w:rFonts w:ascii="Arial" w:hAnsi="Arial" w:cs="Arial"/>
                <w:b/>
              </w:rPr>
            </w:pPr>
            <w:r w:rsidRPr="00E471C8">
              <w:rPr>
                <w:rFonts w:ascii="Trebuchet MS" w:hAnsi="Trebuchet MS" w:cs="Arial"/>
              </w:rPr>
              <w:t>Los establecidos en el artículo 147.2 de la LCSP</w:t>
            </w:r>
          </w:p>
        </w:tc>
      </w:tr>
    </w:tbl>
    <w:p w14:paraId="06BBF96A" w14:textId="77777777" w:rsidR="004A5814" w:rsidRPr="00DB26A2" w:rsidRDefault="004A5814" w:rsidP="00CC0AF5">
      <w:pPr>
        <w:spacing w:before="10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0B4C09A5"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5C12D9" w14:textId="77777777" w:rsidR="004A5814" w:rsidRPr="00DB26A2" w:rsidRDefault="008A4AC1" w:rsidP="00D931E5">
            <w:pPr>
              <w:rPr>
                <w:rFonts w:ascii="Trebuchet MS" w:hAnsi="Trebuchet MS" w:cs="Arial"/>
              </w:rPr>
            </w:pPr>
            <w:r>
              <w:rPr>
                <w:rFonts w:ascii="Trebuchet MS" w:hAnsi="Trebuchet MS" w:cs="Arial"/>
                <w:b/>
              </w:rPr>
              <w:t>20</w:t>
            </w:r>
            <w:r w:rsidR="004A5814" w:rsidRPr="00DB26A2">
              <w:rPr>
                <w:rFonts w:ascii="Trebuchet MS" w:hAnsi="Trebuchet MS" w:cs="Arial"/>
                <w:b/>
              </w:rPr>
              <w:t>.- CONDICIONES ESPECIALES DE EJECUCIÓN</w:t>
            </w:r>
          </w:p>
        </w:tc>
      </w:tr>
      <w:tr w:rsidR="004A5814" w:rsidRPr="00DB26A2" w14:paraId="3C9217AF" w14:textId="77777777" w:rsidTr="00342DCB">
        <w:trPr>
          <w:trHeight w:val="58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1AA753" w14:textId="77777777" w:rsidR="004A5814" w:rsidRPr="00DB26A2" w:rsidRDefault="00342DCB" w:rsidP="0030663D">
            <w:pPr>
              <w:jc w:val="both"/>
              <w:rPr>
                <w:rFonts w:ascii="Trebuchet MS" w:hAnsi="Trebuchet MS" w:cs="Arial"/>
              </w:rPr>
            </w:pPr>
            <w:r w:rsidRPr="00DB26A2">
              <w:rPr>
                <w:rFonts w:ascii="Trebuchet MS" w:hAnsi="Trebuchet MS" w:cs="Arial"/>
              </w:rPr>
              <w:t>Las condiciones especiales de ejecución aplicables a este contrato son las previstas en la LCSP y en el clausulado del pliego</w:t>
            </w:r>
            <w:r w:rsidR="0030663D">
              <w:rPr>
                <w:rFonts w:ascii="Trebuchet MS" w:hAnsi="Trebuchet MS" w:cs="Arial"/>
              </w:rPr>
              <w:t xml:space="preserve"> de cláusulas administrativas particulares</w:t>
            </w:r>
            <w:r w:rsidRPr="00DB26A2">
              <w:rPr>
                <w:rFonts w:ascii="Trebuchet MS" w:hAnsi="Trebuchet MS" w:cs="Arial"/>
              </w:rPr>
              <w:t>.</w:t>
            </w:r>
          </w:p>
        </w:tc>
      </w:tr>
    </w:tbl>
    <w:p w14:paraId="4BA36A38" w14:textId="77777777" w:rsidR="004A5814" w:rsidRDefault="004A5814" w:rsidP="00CC0AF5">
      <w:pPr>
        <w:spacing w:before="100"/>
        <w:rPr>
          <w:rFonts w:ascii="Trebuchet MS" w:hAnsi="Trebuchet MS" w:cs="Arial"/>
          <w:b/>
        </w:rPr>
      </w:pPr>
    </w:p>
    <w:tbl>
      <w:tblPr>
        <w:tblW w:w="8784" w:type="dxa"/>
        <w:tblLayout w:type="fixed"/>
        <w:tblCellMar>
          <w:left w:w="103" w:type="dxa"/>
        </w:tblCellMar>
        <w:tblLook w:val="0000" w:firstRow="0" w:lastRow="0" w:firstColumn="0" w:lastColumn="0" w:noHBand="0" w:noVBand="0"/>
      </w:tblPr>
      <w:tblGrid>
        <w:gridCol w:w="8784"/>
      </w:tblGrid>
      <w:tr w:rsidR="00D931E5" w:rsidRPr="00DB26A2" w14:paraId="35595639" w14:textId="77777777" w:rsidTr="00651550">
        <w:trPr>
          <w:trHeight w:val="281"/>
        </w:trPr>
        <w:tc>
          <w:tcPr>
            <w:tcW w:w="87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2EB16C" w14:textId="77777777" w:rsidR="00D931E5" w:rsidRPr="00DB26A2" w:rsidRDefault="00D931E5" w:rsidP="008A4AC1">
            <w:pPr>
              <w:rPr>
                <w:rFonts w:ascii="Trebuchet MS" w:hAnsi="Trebuchet MS" w:cs="Arial"/>
              </w:rPr>
            </w:pPr>
            <w:r w:rsidRPr="00DB26A2">
              <w:rPr>
                <w:rFonts w:ascii="Trebuchet MS" w:hAnsi="Trebuchet MS" w:cs="Arial"/>
                <w:b/>
              </w:rPr>
              <w:t>2</w:t>
            </w:r>
            <w:r w:rsidR="008A4AC1">
              <w:rPr>
                <w:rFonts w:ascii="Trebuchet MS" w:hAnsi="Trebuchet MS" w:cs="Arial"/>
                <w:b/>
              </w:rPr>
              <w:t>1</w:t>
            </w:r>
            <w:r w:rsidRPr="00DB26A2">
              <w:rPr>
                <w:rFonts w:ascii="Trebuchet MS" w:hAnsi="Trebuchet MS" w:cs="Arial"/>
                <w:b/>
              </w:rPr>
              <w:t>.- OBLIGACIONES ESENCIALES DEL CONTRATO</w:t>
            </w:r>
          </w:p>
        </w:tc>
      </w:tr>
      <w:tr w:rsidR="00D931E5" w:rsidRPr="00DB26A2" w14:paraId="213EFC93" w14:textId="77777777" w:rsidTr="00651550">
        <w:trPr>
          <w:trHeight w:val="690"/>
        </w:trPr>
        <w:tc>
          <w:tcPr>
            <w:tcW w:w="87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FC4590" w14:textId="77777777" w:rsidR="009C6D21" w:rsidRPr="00D61D64" w:rsidRDefault="00D931E5" w:rsidP="00651550">
            <w:pPr>
              <w:spacing w:before="240"/>
              <w:jc w:val="both"/>
              <w:rPr>
                <w:rFonts w:ascii="Trebuchet MS" w:hAnsi="Trebuchet MS" w:cs="Arial"/>
              </w:rPr>
            </w:pPr>
            <w:r w:rsidRPr="00D61D64">
              <w:rPr>
                <w:rFonts w:ascii="Trebuchet MS" w:hAnsi="Trebuchet MS" w:cs="Arial"/>
              </w:rPr>
              <w:t>Las obligaciones esenciales aplicables a este contrato son las</w:t>
            </w:r>
            <w:r w:rsidR="009C6D21" w:rsidRPr="00D61D64">
              <w:rPr>
                <w:rFonts w:ascii="Trebuchet MS" w:hAnsi="Trebuchet MS" w:cs="Arial"/>
              </w:rPr>
              <w:t xml:space="preserve"> siguientes:</w:t>
            </w:r>
          </w:p>
          <w:p w14:paraId="0C4AE13E" w14:textId="77777777" w:rsidR="009C6D21" w:rsidRPr="00D61D64" w:rsidRDefault="009C6D21" w:rsidP="00F22F1A">
            <w:pPr>
              <w:jc w:val="both"/>
              <w:rPr>
                <w:rFonts w:ascii="Trebuchet MS" w:hAnsi="Trebuchet MS" w:cs="Arial"/>
              </w:rPr>
            </w:pPr>
          </w:p>
          <w:p w14:paraId="2FDB5135" w14:textId="06AD1019" w:rsidR="00B30F4B" w:rsidRPr="00D61D64" w:rsidRDefault="00B30F4B" w:rsidP="009C0897">
            <w:pPr>
              <w:jc w:val="both"/>
              <w:rPr>
                <w:rFonts w:ascii="Trebuchet MS" w:hAnsi="Trebuchet MS"/>
                <w:lang w:val="es-ES_tradnl"/>
              </w:rPr>
            </w:pPr>
            <w:r w:rsidRPr="00D61D64">
              <w:rPr>
                <w:rFonts w:ascii="Trebuchet MS" w:hAnsi="Trebuchet MS" w:cs="Arial"/>
              </w:rPr>
              <w:t xml:space="preserve">- </w:t>
            </w:r>
            <w:r w:rsidRPr="00D61D64">
              <w:rPr>
                <w:rFonts w:ascii="Trebuchet MS" w:hAnsi="Trebuchet MS"/>
                <w:lang w:val="es-ES_tradnl"/>
              </w:rPr>
              <w:t xml:space="preserve">El contratista deberá acreditar el nivel de certificación </w:t>
            </w:r>
            <w:r w:rsidR="00B31579">
              <w:rPr>
                <w:rFonts w:ascii="Trebuchet MS" w:hAnsi="Trebuchet MS"/>
                <w:lang w:val="es-ES_tradnl"/>
              </w:rPr>
              <w:t>Innovator, o superior,</w:t>
            </w:r>
            <w:r w:rsidRPr="00D61D64">
              <w:rPr>
                <w:rFonts w:ascii="Trebuchet MS" w:hAnsi="Trebuchet MS"/>
                <w:lang w:val="es-ES_tradnl"/>
              </w:rPr>
              <w:t xml:space="preserve"> de </w:t>
            </w:r>
            <w:r w:rsidR="00B31579">
              <w:rPr>
                <w:rFonts w:ascii="Trebuchet MS" w:hAnsi="Trebuchet MS"/>
                <w:lang w:val="es-ES_tradnl"/>
              </w:rPr>
              <w:t>Palo Alto</w:t>
            </w:r>
            <w:r w:rsidRPr="009C0897">
              <w:rPr>
                <w:rStyle w:val="TextoPliegoCar"/>
                <w:rFonts w:ascii="Trebuchet MS" w:eastAsia="SimSun" w:hAnsi="Trebuchet MS"/>
              </w:rPr>
              <w:t>.</w:t>
            </w:r>
            <w:r w:rsidR="00D61D64" w:rsidRPr="009C0897">
              <w:rPr>
                <w:rStyle w:val="TextoPliegoCar"/>
                <w:rFonts w:ascii="Trebuchet MS" w:eastAsia="SimSun" w:hAnsi="Trebuchet MS"/>
              </w:rPr>
              <w:t xml:space="preserve"> </w:t>
            </w:r>
          </w:p>
          <w:p w14:paraId="6835EFD2" w14:textId="77777777" w:rsidR="00B30F4B" w:rsidRPr="00D61D64" w:rsidRDefault="00B30F4B" w:rsidP="00F22F1A">
            <w:pPr>
              <w:jc w:val="both"/>
              <w:rPr>
                <w:rFonts w:ascii="Trebuchet MS" w:hAnsi="Trebuchet MS" w:cs="Arial"/>
              </w:rPr>
            </w:pPr>
          </w:p>
          <w:p w14:paraId="3112E1FD" w14:textId="13B06D54" w:rsidR="00D931E5" w:rsidRDefault="009C6D21" w:rsidP="00F22F1A">
            <w:pPr>
              <w:jc w:val="both"/>
              <w:rPr>
                <w:rFonts w:ascii="Trebuchet MS" w:hAnsi="Trebuchet MS" w:cs="Arial"/>
              </w:rPr>
            </w:pPr>
            <w:r w:rsidRPr="00D61D64">
              <w:rPr>
                <w:rFonts w:ascii="Trebuchet MS" w:hAnsi="Trebuchet MS" w:cs="Arial"/>
              </w:rPr>
              <w:t xml:space="preserve">- </w:t>
            </w:r>
            <w:r w:rsidR="00B30F4B" w:rsidRPr="00D61D64">
              <w:rPr>
                <w:rFonts w:ascii="Trebuchet MS" w:hAnsi="Trebuchet MS" w:cs="Arial"/>
              </w:rPr>
              <w:t>Las</w:t>
            </w:r>
            <w:r w:rsidR="00D931E5" w:rsidRPr="00D61D64">
              <w:rPr>
                <w:rFonts w:ascii="Trebuchet MS" w:hAnsi="Trebuchet MS" w:cs="Arial"/>
              </w:rPr>
              <w:t xml:space="preserve"> previstas en la LCSP y en el clausulado del pliego</w:t>
            </w:r>
            <w:r w:rsidR="007A402C" w:rsidRPr="00D61D64">
              <w:rPr>
                <w:rFonts w:ascii="Trebuchet MS" w:hAnsi="Trebuchet MS" w:cs="Arial"/>
              </w:rPr>
              <w:t xml:space="preserve"> de cláusulas</w:t>
            </w:r>
            <w:r w:rsidR="007A402C">
              <w:rPr>
                <w:rFonts w:ascii="Trebuchet MS" w:hAnsi="Trebuchet MS" w:cs="Arial"/>
              </w:rPr>
              <w:t xml:space="preserve"> administrativas particulares</w:t>
            </w:r>
            <w:r w:rsidR="00D931E5" w:rsidRPr="0092626B">
              <w:rPr>
                <w:rFonts w:ascii="Trebuchet MS" w:hAnsi="Trebuchet MS" w:cs="Arial"/>
              </w:rPr>
              <w:t>.</w:t>
            </w:r>
            <w:r w:rsidR="00D931E5" w:rsidRPr="00DB26A2">
              <w:rPr>
                <w:rFonts w:ascii="Trebuchet MS" w:hAnsi="Trebuchet MS" w:cs="Arial"/>
              </w:rPr>
              <w:t xml:space="preserve"> </w:t>
            </w:r>
          </w:p>
          <w:p w14:paraId="3F4DA851" w14:textId="1D762372" w:rsidR="009C6D21" w:rsidRPr="00DB26A2" w:rsidRDefault="009C6D21" w:rsidP="00F22F1A">
            <w:pPr>
              <w:jc w:val="both"/>
              <w:rPr>
                <w:rFonts w:ascii="Trebuchet MS" w:hAnsi="Trebuchet MS" w:cs="Arial"/>
              </w:rPr>
            </w:pPr>
          </w:p>
        </w:tc>
      </w:tr>
    </w:tbl>
    <w:p w14:paraId="086C6261" w14:textId="77777777" w:rsidR="00D931E5" w:rsidRPr="00DB26A2" w:rsidRDefault="00D931E5" w:rsidP="00CC0AF5">
      <w:pPr>
        <w:spacing w:before="100"/>
        <w:rPr>
          <w:rFonts w:ascii="Trebuchet MS" w:hAnsi="Trebuchet MS" w:cs="Arial"/>
          <w:b/>
        </w:rPr>
      </w:pPr>
    </w:p>
    <w:tbl>
      <w:tblPr>
        <w:tblW w:w="876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4A5814" w:rsidRPr="006726DD" w14:paraId="40FD1E68" w14:textId="77777777" w:rsidTr="00651550">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4106E7F3" w14:textId="77777777" w:rsidR="004A5814" w:rsidRPr="006726DD" w:rsidRDefault="004A5814" w:rsidP="00201A30">
            <w:pPr>
              <w:spacing w:before="40" w:after="40"/>
              <w:rPr>
                <w:rFonts w:ascii="Trebuchet MS" w:hAnsi="Trebuchet MS" w:cs="Arial"/>
              </w:rPr>
            </w:pPr>
            <w:r w:rsidRPr="006726DD">
              <w:rPr>
                <w:rFonts w:ascii="Trebuchet MS" w:hAnsi="Trebuchet MS" w:cs="Arial"/>
                <w:b/>
              </w:rPr>
              <w:t>2</w:t>
            </w:r>
            <w:r w:rsidR="0000074D">
              <w:rPr>
                <w:rFonts w:ascii="Trebuchet MS" w:hAnsi="Trebuchet MS" w:cs="Arial"/>
                <w:b/>
              </w:rPr>
              <w:t>2</w:t>
            </w:r>
            <w:r w:rsidRPr="006726DD">
              <w:rPr>
                <w:rFonts w:ascii="Trebuchet MS" w:hAnsi="Trebuchet MS" w:cs="Arial"/>
                <w:b/>
              </w:rPr>
              <w:t>.- MODIFICACIONES CONTRACTUALES PREVISTAS</w:t>
            </w:r>
          </w:p>
        </w:tc>
      </w:tr>
      <w:tr w:rsidR="004A32A7" w:rsidRPr="00DB26A2" w14:paraId="4DE3FB38" w14:textId="77777777" w:rsidTr="00651550">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846069" w14:textId="77777777" w:rsidR="004A32A7" w:rsidRPr="006726DD" w:rsidRDefault="004A32A7" w:rsidP="00201A30">
            <w:pPr>
              <w:spacing w:before="40" w:after="40"/>
              <w:jc w:val="right"/>
              <w:rPr>
                <w:rFonts w:ascii="Trebuchet MS" w:hAnsi="Trebuchet MS" w:cs="Arial"/>
              </w:rPr>
            </w:pPr>
            <w:r w:rsidRPr="006726DD">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767373CF" w14:textId="77777777" w:rsidR="004A32A7" w:rsidRPr="00201A30" w:rsidRDefault="004A32A7" w:rsidP="00201A30">
            <w:pPr>
              <w:spacing w:before="40" w:after="40"/>
              <w:jc w:val="center"/>
              <w:rPr>
                <w:rFonts w:ascii="Trebuchet MS" w:hAnsi="Trebuchet MS" w:cs="Arial"/>
                <w:b/>
                <w:highlight w:val="yellow"/>
              </w:rPr>
            </w:pPr>
          </w:p>
        </w:tc>
        <w:tc>
          <w:tcPr>
            <w:tcW w:w="4961" w:type="dxa"/>
            <w:tcBorders>
              <w:left w:val="single" w:sz="4" w:space="0" w:color="auto"/>
              <w:bottom w:val="single" w:sz="4" w:space="0" w:color="000000"/>
              <w:right w:val="single" w:sz="4" w:space="0" w:color="auto"/>
            </w:tcBorders>
            <w:shd w:val="clear" w:color="auto" w:fill="FFFFFF"/>
            <w:vAlign w:val="center"/>
          </w:tcPr>
          <w:p w14:paraId="462EB9F8" w14:textId="77777777" w:rsidR="004A32A7" w:rsidRPr="00DB26A2" w:rsidRDefault="004A32A7" w:rsidP="00201A30">
            <w:pPr>
              <w:spacing w:before="40" w:after="40"/>
              <w:rPr>
                <w:rFonts w:ascii="Trebuchet MS" w:hAnsi="Trebuchet MS" w:cs="Arial"/>
              </w:rPr>
            </w:pPr>
          </w:p>
        </w:tc>
        <w:tc>
          <w:tcPr>
            <w:tcW w:w="567" w:type="dxa"/>
            <w:tcBorders>
              <w:left w:val="single" w:sz="4" w:space="0" w:color="auto"/>
              <w:bottom w:val="single" w:sz="4" w:space="0" w:color="000000"/>
              <w:right w:val="single" w:sz="4" w:space="0" w:color="auto"/>
            </w:tcBorders>
            <w:shd w:val="clear" w:color="auto" w:fill="FFFFFF"/>
            <w:vAlign w:val="center"/>
          </w:tcPr>
          <w:p w14:paraId="09A13CFC" w14:textId="77777777" w:rsidR="004A32A7" w:rsidRPr="00DB26A2" w:rsidRDefault="004A32A7" w:rsidP="00201A30">
            <w:pPr>
              <w:spacing w:before="40" w:after="40"/>
              <w:jc w:val="right"/>
              <w:rPr>
                <w:rFonts w:ascii="Trebuchet MS" w:hAnsi="Trebuchet MS" w:cs="Arial"/>
              </w:rPr>
            </w:pPr>
            <w:r w:rsidRPr="006726DD">
              <w:rPr>
                <w:rFonts w:ascii="Trebuchet MS" w:hAnsi="Trebuchet MS" w:cs="Arial"/>
              </w:rPr>
              <w:t>NO</w:t>
            </w:r>
          </w:p>
        </w:tc>
        <w:tc>
          <w:tcPr>
            <w:tcW w:w="425" w:type="dxa"/>
            <w:tcBorders>
              <w:left w:val="single" w:sz="4" w:space="0" w:color="auto"/>
              <w:bottom w:val="single" w:sz="4" w:space="0" w:color="000000"/>
              <w:right w:val="single" w:sz="4" w:space="0" w:color="auto"/>
            </w:tcBorders>
            <w:shd w:val="clear" w:color="auto" w:fill="FFFFFF"/>
            <w:vAlign w:val="center"/>
          </w:tcPr>
          <w:p w14:paraId="09AD3384" w14:textId="77777777" w:rsidR="004A32A7" w:rsidRPr="00503CF5" w:rsidRDefault="00201A30" w:rsidP="00201A30">
            <w:pPr>
              <w:spacing w:before="40" w:after="40"/>
              <w:jc w:val="center"/>
              <w:rPr>
                <w:rFonts w:ascii="Trebuchet MS" w:hAnsi="Trebuchet MS" w:cs="Arial"/>
                <w:b/>
              </w:rPr>
            </w:pPr>
            <w:r w:rsidRPr="00503CF5">
              <w:rPr>
                <w:rFonts w:ascii="Trebuchet MS" w:hAnsi="Trebuchet MS" w:cs="Arial"/>
                <w:b/>
              </w:rPr>
              <w:t>X</w:t>
            </w:r>
          </w:p>
        </w:tc>
        <w:tc>
          <w:tcPr>
            <w:tcW w:w="1843" w:type="dxa"/>
            <w:tcBorders>
              <w:left w:val="single" w:sz="4" w:space="0" w:color="auto"/>
              <w:bottom w:val="single" w:sz="4" w:space="0" w:color="000000"/>
              <w:right w:val="single" w:sz="4" w:space="0" w:color="auto"/>
            </w:tcBorders>
            <w:shd w:val="clear" w:color="auto" w:fill="FFFFFF"/>
            <w:vAlign w:val="center"/>
          </w:tcPr>
          <w:p w14:paraId="549E099F" w14:textId="77777777" w:rsidR="004A32A7" w:rsidRPr="00DB26A2" w:rsidRDefault="004A32A7" w:rsidP="00201A30">
            <w:pPr>
              <w:spacing w:before="40" w:after="40"/>
              <w:rPr>
                <w:rFonts w:ascii="Trebuchet MS" w:hAnsi="Trebuchet MS" w:cs="Arial"/>
              </w:rPr>
            </w:pPr>
          </w:p>
        </w:tc>
      </w:tr>
      <w:tr w:rsidR="004A32A7" w:rsidRPr="00DB26A2" w14:paraId="54714B37" w14:textId="77777777" w:rsidTr="00651550">
        <w:trPr>
          <w:trHeight w:hRule="exact" w:val="579"/>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3E2960BF" w14:textId="77777777" w:rsidR="004A32A7" w:rsidRPr="004A32A7" w:rsidRDefault="00201A30" w:rsidP="00201A30">
            <w:pPr>
              <w:spacing w:before="120" w:after="120"/>
              <w:jc w:val="both"/>
              <w:rPr>
                <w:rFonts w:ascii="Trebuchet MS" w:hAnsi="Trebuchet MS" w:cs="Arial"/>
                <w:highlight w:val="yellow"/>
              </w:rPr>
            </w:pPr>
            <w:r>
              <w:rPr>
                <w:rFonts w:ascii="Trebuchet MS" w:hAnsi="Trebuchet MS"/>
              </w:rPr>
              <w:t>En caso afirmativo:</w:t>
            </w:r>
          </w:p>
        </w:tc>
      </w:tr>
    </w:tbl>
    <w:p w14:paraId="195F4FEE" w14:textId="77777777" w:rsidR="00741263" w:rsidRPr="00DB26A2" w:rsidRDefault="00741263" w:rsidP="00CC0AF5">
      <w:pPr>
        <w:spacing w:before="100"/>
        <w:rPr>
          <w:rFonts w:ascii="Trebuchet MS" w:hAnsi="Trebuchet MS" w:cs="Arial"/>
          <w:b/>
        </w:rPr>
      </w:pPr>
    </w:p>
    <w:tbl>
      <w:tblPr>
        <w:tblW w:w="8760" w:type="dxa"/>
        <w:tblLayout w:type="fixed"/>
        <w:tblCellMar>
          <w:left w:w="103" w:type="dxa"/>
        </w:tblCellMar>
        <w:tblLook w:val="0000" w:firstRow="0" w:lastRow="0" w:firstColumn="0" w:lastColumn="0" w:noHBand="0" w:noVBand="0"/>
      </w:tblPr>
      <w:tblGrid>
        <w:gridCol w:w="8760"/>
      </w:tblGrid>
      <w:tr w:rsidR="004A5814" w:rsidRPr="00DB26A2" w14:paraId="6428B3D0" w14:textId="77777777" w:rsidTr="00651550">
        <w:trPr>
          <w:trHeight w:hRule="exact" w:val="35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8A13DB" w14:textId="445AB1CE"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3</w:t>
            </w:r>
            <w:r w:rsidRPr="00DB26A2">
              <w:rPr>
                <w:rFonts w:ascii="Trebuchet MS" w:hAnsi="Trebuchet MS" w:cs="Arial"/>
                <w:b/>
              </w:rPr>
              <w:t>.- PENALIDADES</w:t>
            </w:r>
          </w:p>
        </w:tc>
      </w:tr>
      <w:tr w:rsidR="00E34B1D" w:rsidRPr="00DB26A2" w14:paraId="78473BFF" w14:textId="77777777" w:rsidTr="00651550">
        <w:trPr>
          <w:trHeight w:val="30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872B20" w14:textId="77777777" w:rsidR="00621D20" w:rsidRPr="00621D20" w:rsidRDefault="00621D20" w:rsidP="00621D20">
            <w:pPr>
              <w:spacing w:before="180"/>
              <w:jc w:val="both"/>
              <w:rPr>
                <w:rFonts w:ascii="Trebuchet MS" w:hAnsi="Trebuchet MS"/>
                <w:u w:val="single"/>
              </w:rPr>
            </w:pPr>
            <w:bookmarkStart w:id="3" w:name="_Toc13649147"/>
            <w:bookmarkStart w:id="4" w:name="_Toc38907006"/>
            <w:r w:rsidRPr="00621D20">
              <w:rPr>
                <w:rFonts w:ascii="Trebuchet MS" w:hAnsi="Trebuchet MS"/>
                <w:u w:val="single"/>
              </w:rPr>
              <w:t>Sobre disponibilidad del servicio</w:t>
            </w:r>
            <w:bookmarkEnd w:id="3"/>
            <w:bookmarkEnd w:id="4"/>
          </w:p>
          <w:p w14:paraId="448E2811" w14:textId="1F10DD4B" w:rsidR="00621D20" w:rsidRPr="00621D20" w:rsidRDefault="00621D20" w:rsidP="00621D20">
            <w:pPr>
              <w:spacing w:before="120"/>
              <w:jc w:val="both"/>
              <w:rPr>
                <w:rFonts w:ascii="Trebuchet MS" w:hAnsi="Trebuchet MS" w:cs="Arial"/>
              </w:rPr>
            </w:pPr>
            <w:r w:rsidRPr="00621D20">
              <w:rPr>
                <w:rFonts w:ascii="Trebuchet MS" w:hAnsi="Trebuchet MS"/>
              </w:rPr>
              <w:t>Para el cálculo de las penalidades se aplicarán los tiempos descritos en el apartado Acuerdo de Niveles de Servicio del Pliego de Bases Técnicas, salvo que por el adjudicatario se hubieran propuestos uno</w:t>
            </w:r>
            <w:r w:rsidR="00583EB6">
              <w:rPr>
                <w:rFonts w:ascii="Trebuchet MS" w:hAnsi="Trebuchet MS"/>
              </w:rPr>
              <w:t>s</w:t>
            </w:r>
            <w:r w:rsidRPr="00621D20">
              <w:rPr>
                <w:rFonts w:ascii="Trebuchet MS" w:hAnsi="Trebuchet MS"/>
              </w:rPr>
              <w:t xml:space="preserve"> tiempos menores, más favorables a Izfe en su propuesta.</w:t>
            </w:r>
          </w:p>
          <w:p w14:paraId="1CA3EBEB" w14:textId="551DA995" w:rsidR="00621D20" w:rsidRPr="00621D20" w:rsidRDefault="00621D20" w:rsidP="00651550">
            <w:pPr>
              <w:spacing w:before="180" w:after="240"/>
              <w:jc w:val="both"/>
              <w:rPr>
                <w:rFonts w:ascii="Trebuchet MS" w:hAnsi="Trebuchet MS" w:cs="Arial"/>
              </w:rPr>
            </w:pPr>
            <w:r w:rsidRPr="00621D20">
              <w:rPr>
                <w:rFonts w:ascii="Trebuchet MS" w:hAnsi="Trebuchet MS" w:cs="Arial"/>
              </w:rPr>
              <w:t>Por cada hora que se sobrepasen los tiempos de atención y/o resolución supondrá una penalidad equivalente al 5% sobre el importe mensual del contrato, calculado como el importe total de adjudicación dividido por el número de meses de contrato (</w:t>
            </w:r>
            <w:r w:rsidR="00AD0F4A">
              <w:rPr>
                <w:rFonts w:ascii="Trebuchet MS" w:hAnsi="Trebuchet MS" w:cs="Arial"/>
              </w:rPr>
              <w:t>48</w:t>
            </w:r>
            <w:r w:rsidR="00AD0F4A" w:rsidRPr="00621D20">
              <w:rPr>
                <w:rFonts w:ascii="Trebuchet MS" w:hAnsi="Trebuchet MS" w:cs="Arial"/>
              </w:rPr>
              <w:t xml:space="preserve"> </w:t>
            </w:r>
            <w:r w:rsidRPr="00621D20">
              <w:rPr>
                <w:rFonts w:ascii="Trebuchet MS" w:hAnsi="Trebuchet MS" w:cs="Arial"/>
              </w:rPr>
              <w:t xml:space="preserve">meses). </w:t>
            </w:r>
          </w:p>
          <w:p w14:paraId="46C31326" w14:textId="30C7106C" w:rsidR="006B47E4" w:rsidRDefault="006B47E4" w:rsidP="00651550">
            <w:pPr>
              <w:spacing w:before="480" w:after="120"/>
              <w:jc w:val="both"/>
              <w:rPr>
                <w:rFonts w:ascii="Trebuchet MS" w:hAnsi="Trebuchet MS" w:cs="Arial"/>
              </w:rPr>
            </w:pPr>
            <w:r w:rsidRPr="006B47E4">
              <w:rPr>
                <w:rFonts w:ascii="Trebuchet MS" w:hAnsi="Trebuchet MS" w:cs="Arial"/>
              </w:rPr>
              <w:t>Las averías reiteradas del mismo equipo dentro de un plazo mensual se computarán como una sola a efectos de penalidades.</w:t>
            </w:r>
          </w:p>
          <w:p w14:paraId="579E64BF" w14:textId="48FA5606" w:rsidR="00621D20" w:rsidRPr="00621D20" w:rsidRDefault="00621D20" w:rsidP="00621D20">
            <w:pPr>
              <w:spacing w:before="180" w:after="120"/>
              <w:jc w:val="both"/>
              <w:rPr>
                <w:rFonts w:ascii="Trebuchet MS" w:hAnsi="Trebuchet MS" w:cs="Arial"/>
              </w:rPr>
            </w:pPr>
            <w:r w:rsidRPr="00621D20">
              <w:rPr>
                <w:rFonts w:ascii="Trebuchet MS" w:hAnsi="Trebuchet MS" w:cs="Arial"/>
              </w:rPr>
              <w:t>El cómputo de tiempos de atención y de resolución se realizará desde el momento de notificación de la incidencia. Se entenderá por notificada por notificación directa por parte de los servicios técnicos de Izfe o por notificación a través de los medios de monitorización de que se disponga.</w:t>
            </w:r>
          </w:p>
          <w:p w14:paraId="728BCD13" w14:textId="77777777" w:rsidR="00621D20" w:rsidRPr="002B60DA" w:rsidRDefault="00621D20" w:rsidP="00621D20">
            <w:pPr>
              <w:spacing w:before="120" w:after="120"/>
              <w:jc w:val="both"/>
              <w:rPr>
                <w:rFonts w:ascii="Trebuchet MS" w:hAnsi="Trebuchet MS"/>
                <w:highlight w:val="yellow"/>
              </w:rPr>
            </w:pPr>
            <w:r w:rsidRPr="00621D20">
              <w:rPr>
                <w:rFonts w:ascii="Trebuchet MS" w:hAnsi="Trebuchet MS" w:cs="Arial"/>
              </w:rPr>
              <w:t>No se interrumpirá el cómputo de tiempos salvo por causas de fuerza mayor, o imputables directamente a Izfe.</w:t>
            </w:r>
          </w:p>
        </w:tc>
      </w:tr>
    </w:tbl>
    <w:p w14:paraId="5FD5ADA1" w14:textId="77777777" w:rsidR="00E34B1D" w:rsidRDefault="00E34B1D" w:rsidP="00651550">
      <w:pPr>
        <w:spacing w:before="18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0B0A6230" w14:textId="77777777" w:rsidTr="001A0365">
        <w:trPr>
          <w:cantSplit/>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72ED68"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4</w:t>
            </w:r>
            <w:r w:rsidRPr="00DB26A2">
              <w:rPr>
                <w:rFonts w:ascii="Trebuchet MS" w:hAnsi="Trebuchet MS" w:cs="Arial"/>
                <w:b/>
              </w:rPr>
              <w:t>.- SEGUROS</w:t>
            </w:r>
          </w:p>
        </w:tc>
      </w:tr>
      <w:tr w:rsidR="00D931E5" w:rsidRPr="00DB26A2" w14:paraId="567E02CD" w14:textId="77777777" w:rsidTr="00E34B1D">
        <w:trPr>
          <w:trHeight w:val="438"/>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656FC8" w14:textId="3FF61BE3" w:rsidR="00D931E5" w:rsidRPr="00DB26A2" w:rsidRDefault="00E34B1D" w:rsidP="00D105BC">
            <w:pPr>
              <w:jc w:val="both"/>
              <w:rPr>
                <w:rFonts w:ascii="Trebuchet MS" w:hAnsi="Trebuchet MS" w:cs="Arial"/>
              </w:rPr>
            </w:pPr>
            <w:r w:rsidRPr="00A774CD">
              <w:rPr>
                <w:rFonts w:ascii="Trebuchet MS" w:hAnsi="Trebuchet MS" w:cs="Arial"/>
              </w:rPr>
              <w:t>Póliza de seguro de respo</w:t>
            </w:r>
            <w:r w:rsidR="00A774CD" w:rsidRPr="00A774CD">
              <w:rPr>
                <w:rFonts w:ascii="Trebuchet MS" w:hAnsi="Trebuchet MS" w:cs="Arial"/>
              </w:rPr>
              <w:t xml:space="preserve">nsabilidad civil. </w:t>
            </w:r>
            <w:r w:rsidR="00A774CD" w:rsidRPr="00E02A29">
              <w:rPr>
                <w:rFonts w:ascii="Trebuchet MS" w:hAnsi="Trebuchet MS" w:cs="Arial"/>
              </w:rPr>
              <w:t xml:space="preserve">Cobertura: </w:t>
            </w:r>
            <w:r w:rsidR="00D105BC">
              <w:rPr>
                <w:rFonts w:ascii="Trebuchet MS" w:hAnsi="Trebuchet MS" w:cs="Arial"/>
                <w:lang w:eastAsia="en-US"/>
              </w:rPr>
              <w:t>382.380,00</w:t>
            </w:r>
            <w:r w:rsidR="00D105BC" w:rsidRPr="00E9218E">
              <w:rPr>
                <w:rFonts w:ascii="Trebuchet MS" w:hAnsi="Trebuchet MS" w:cs="Arial"/>
                <w:lang w:eastAsia="en-US"/>
              </w:rPr>
              <w:t xml:space="preserve"> </w:t>
            </w:r>
            <w:r w:rsidRPr="00E02A29">
              <w:rPr>
                <w:rFonts w:ascii="Trebuchet MS" w:hAnsi="Trebuchet MS" w:cs="Arial"/>
              </w:rPr>
              <w:t>€.</w:t>
            </w:r>
          </w:p>
        </w:tc>
      </w:tr>
    </w:tbl>
    <w:p w14:paraId="3B3E66B0" w14:textId="77777777" w:rsidR="004A5814" w:rsidRDefault="004A5814" w:rsidP="00651550">
      <w:pPr>
        <w:pStyle w:val="TDC2"/>
        <w:spacing w:before="180"/>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B83155" w:rsidRPr="006726DD" w14:paraId="78972132" w14:textId="77777777" w:rsidTr="00BE6FEB">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3F63D36" w14:textId="77777777" w:rsidR="00B83155" w:rsidRPr="006726DD" w:rsidRDefault="00B83155" w:rsidP="0000074D">
            <w:pPr>
              <w:spacing w:before="40" w:after="40"/>
              <w:rPr>
                <w:rFonts w:ascii="Trebuchet MS" w:hAnsi="Trebuchet MS" w:cs="Arial"/>
              </w:rPr>
            </w:pPr>
            <w:r w:rsidRPr="00DB26A2">
              <w:rPr>
                <w:rFonts w:ascii="Trebuchet MS" w:hAnsi="Trebuchet MS" w:cs="Arial"/>
                <w:b/>
              </w:rPr>
              <w:t>2</w:t>
            </w:r>
            <w:r w:rsidR="0000074D">
              <w:rPr>
                <w:rFonts w:ascii="Trebuchet MS" w:hAnsi="Trebuchet MS" w:cs="Arial"/>
                <w:b/>
              </w:rPr>
              <w:t>5</w:t>
            </w:r>
            <w:r w:rsidRPr="00DB26A2">
              <w:rPr>
                <w:rFonts w:ascii="Trebuchet MS" w:hAnsi="Trebuchet MS" w:cs="Arial"/>
                <w:b/>
              </w:rPr>
              <w:t>.- SUBROGACIÓN EN DETERMINADAS RELACIONES LABORALES</w:t>
            </w:r>
          </w:p>
        </w:tc>
      </w:tr>
      <w:tr w:rsidR="00B83155" w:rsidRPr="00DB26A2" w14:paraId="3A823F15" w14:textId="77777777" w:rsidTr="00BE6FEB">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E18089" w14:textId="77777777" w:rsidR="00B83155" w:rsidRPr="006726DD" w:rsidRDefault="00B83155" w:rsidP="00822BC6">
            <w:pPr>
              <w:spacing w:before="40" w:after="40"/>
              <w:jc w:val="right"/>
              <w:rPr>
                <w:rFonts w:ascii="Trebuchet MS" w:hAnsi="Trebuchet MS" w:cs="Arial"/>
              </w:rPr>
            </w:pPr>
            <w:r w:rsidRPr="006726DD">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5E0CEDE5" w14:textId="77777777" w:rsidR="00B83155" w:rsidRPr="006726DD" w:rsidRDefault="00B83155" w:rsidP="00822BC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310F5A23" w14:textId="77777777" w:rsidR="00B83155" w:rsidRPr="00DB26A2" w:rsidRDefault="00B83155" w:rsidP="00822BC6">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3501B26E" w14:textId="77777777" w:rsidR="00B83155" w:rsidRPr="00DB26A2" w:rsidRDefault="00B83155" w:rsidP="00822BC6">
            <w:pPr>
              <w:spacing w:before="40" w:after="40"/>
              <w:jc w:val="right"/>
              <w:rPr>
                <w:rFonts w:ascii="Trebuchet MS" w:hAnsi="Trebuchet MS" w:cs="Arial"/>
              </w:rPr>
            </w:pPr>
            <w:r w:rsidRPr="006726DD">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1D26E4E7" w14:textId="77777777" w:rsidR="00B83155" w:rsidRPr="00121DA5" w:rsidRDefault="00741263" w:rsidP="00822BC6">
            <w:pPr>
              <w:spacing w:before="40" w:after="40"/>
              <w:jc w:val="center"/>
              <w:rPr>
                <w:rFonts w:ascii="Trebuchet MS" w:hAnsi="Trebuchet MS" w:cs="Arial"/>
                <w:b/>
              </w:rPr>
            </w:pPr>
            <w:r w:rsidRPr="00121DA5">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78283B92" w14:textId="77777777" w:rsidR="00B83155" w:rsidRPr="00DB26A2" w:rsidRDefault="00B83155" w:rsidP="00822BC6">
            <w:pPr>
              <w:spacing w:before="40" w:after="40"/>
              <w:rPr>
                <w:rFonts w:ascii="Trebuchet MS" w:hAnsi="Trebuchet MS" w:cs="Arial"/>
              </w:rPr>
            </w:pPr>
          </w:p>
        </w:tc>
      </w:tr>
      <w:tr w:rsidR="00B83155" w:rsidRPr="00DB26A2" w14:paraId="6AAE5A55" w14:textId="77777777" w:rsidTr="00BE6FEB">
        <w:trPr>
          <w:trHeight w:hRule="exact" w:val="446"/>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31BAE9F6" w14:textId="77777777" w:rsidR="00B83155" w:rsidRPr="00B83155" w:rsidRDefault="00B83155" w:rsidP="005B37DD">
            <w:pPr>
              <w:spacing w:before="60" w:after="120"/>
              <w:jc w:val="both"/>
              <w:rPr>
                <w:rFonts w:ascii="Trebuchet MS" w:hAnsi="Trebuchet MS"/>
              </w:rPr>
            </w:pPr>
            <w:r>
              <w:rPr>
                <w:rFonts w:ascii="Trebuchet MS" w:hAnsi="Trebuchet MS"/>
              </w:rPr>
              <w:t>En caso afirmativo:</w:t>
            </w:r>
          </w:p>
        </w:tc>
      </w:tr>
    </w:tbl>
    <w:p w14:paraId="3DCC5229" w14:textId="77777777" w:rsidR="00B83155" w:rsidRPr="00DB26A2" w:rsidRDefault="00B83155" w:rsidP="00651550">
      <w:pPr>
        <w:spacing w:before="18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4CD99B91" w14:textId="77777777" w:rsidTr="001A794B">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78BC38"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6</w:t>
            </w:r>
            <w:r w:rsidRPr="00DB26A2">
              <w:rPr>
                <w:rFonts w:ascii="Trebuchet MS" w:hAnsi="Trebuchet MS" w:cs="Arial"/>
                <w:b/>
              </w:rPr>
              <w:t>.- IMPORTE DE LA COMPENSACIÓN A LAS LICITADORAS</w:t>
            </w:r>
          </w:p>
        </w:tc>
      </w:tr>
      <w:tr w:rsidR="00CF2B88" w:rsidRPr="00DB26A2" w14:paraId="3B87B569" w14:textId="77777777" w:rsidTr="00E20CA0">
        <w:trPr>
          <w:trHeight w:val="34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31E0BE" w14:textId="77777777" w:rsidR="00CF2B88" w:rsidRPr="00DB26A2" w:rsidRDefault="00CF2B88" w:rsidP="00E20CA0">
            <w:pPr>
              <w:rPr>
                <w:rFonts w:ascii="Trebuchet MS" w:hAnsi="Trebuchet MS" w:cs="Arial"/>
              </w:rPr>
            </w:pPr>
            <w:r w:rsidRPr="00DB26A2">
              <w:rPr>
                <w:rFonts w:ascii="Trebuchet MS" w:hAnsi="Trebuchet MS" w:cs="Arial"/>
              </w:rPr>
              <w:t>No aplicable.</w:t>
            </w:r>
          </w:p>
        </w:tc>
      </w:tr>
    </w:tbl>
    <w:p w14:paraId="6047558F" w14:textId="77777777" w:rsidR="004A5814" w:rsidRDefault="004A5814" w:rsidP="00651550">
      <w:pPr>
        <w:spacing w:before="18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753D15" w:rsidRPr="006726DD" w14:paraId="3BDA08D0" w14:textId="77777777" w:rsidTr="00822BC6">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2BAA35AD" w14:textId="77777777" w:rsidR="00753D15" w:rsidRPr="006726DD" w:rsidRDefault="00753D15" w:rsidP="0000074D">
            <w:pPr>
              <w:spacing w:before="40" w:after="40"/>
              <w:rPr>
                <w:rFonts w:ascii="Trebuchet MS" w:hAnsi="Trebuchet MS" w:cs="Arial"/>
              </w:rPr>
            </w:pPr>
            <w:r w:rsidRPr="00DB26A2">
              <w:rPr>
                <w:rFonts w:ascii="Trebuchet MS" w:hAnsi="Trebuchet MS" w:cs="Arial"/>
                <w:b/>
              </w:rPr>
              <w:t>2</w:t>
            </w:r>
            <w:r w:rsidR="0000074D">
              <w:rPr>
                <w:rFonts w:ascii="Trebuchet MS" w:hAnsi="Trebuchet MS" w:cs="Arial"/>
                <w:b/>
              </w:rPr>
              <w:t>7</w:t>
            </w:r>
            <w:r w:rsidRPr="00DB26A2">
              <w:rPr>
                <w:rFonts w:ascii="Trebuchet MS" w:hAnsi="Trebuchet MS" w:cs="Arial"/>
                <w:b/>
              </w:rPr>
              <w:t>.- ABONOS A CUENTA POR OPERACIONES PREPARATORIAS</w:t>
            </w:r>
          </w:p>
        </w:tc>
      </w:tr>
      <w:tr w:rsidR="00753D15" w:rsidRPr="00DB26A2" w14:paraId="7C6990E4" w14:textId="77777777" w:rsidTr="00822BC6">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90DAAC" w14:textId="77777777" w:rsidR="00753D15" w:rsidRPr="006726DD" w:rsidRDefault="00753D15" w:rsidP="00822BC6">
            <w:pPr>
              <w:spacing w:before="40" w:after="40"/>
              <w:jc w:val="right"/>
              <w:rPr>
                <w:rFonts w:ascii="Trebuchet MS" w:hAnsi="Trebuchet MS" w:cs="Arial"/>
              </w:rPr>
            </w:pPr>
            <w:r w:rsidRPr="006726DD">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6E21BA6B" w14:textId="77777777" w:rsidR="00753D15" w:rsidRPr="006726DD" w:rsidRDefault="00753D15" w:rsidP="00822BC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1EF99515" w14:textId="77777777" w:rsidR="00753D15" w:rsidRPr="00DB26A2" w:rsidRDefault="00753D15" w:rsidP="00822BC6">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67D903FE" w14:textId="77777777" w:rsidR="00753D15" w:rsidRPr="00DB26A2" w:rsidRDefault="00753D15" w:rsidP="00822BC6">
            <w:pPr>
              <w:spacing w:before="40" w:after="40"/>
              <w:jc w:val="right"/>
              <w:rPr>
                <w:rFonts w:ascii="Trebuchet MS" w:hAnsi="Trebuchet MS" w:cs="Arial"/>
              </w:rPr>
            </w:pPr>
            <w:r w:rsidRPr="006726DD">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0B7B1E6A" w14:textId="77777777" w:rsidR="00753D15" w:rsidRPr="00121DA5" w:rsidRDefault="00741263" w:rsidP="00822BC6">
            <w:pPr>
              <w:spacing w:before="40" w:after="40"/>
              <w:jc w:val="center"/>
              <w:rPr>
                <w:rFonts w:ascii="Trebuchet MS" w:hAnsi="Trebuchet MS" w:cs="Arial"/>
                <w:b/>
              </w:rPr>
            </w:pPr>
            <w:r w:rsidRPr="00121DA5">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0D4A74A5" w14:textId="77777777" w:rsidR="00753D15" w:rsidRPr="00DB26A2" w:rsidRDefault="00753D15" w:rsidP="00822BC6">
            <w:pPr>
              <w:spacing w:before="40" w:after="40"/>
              <w:rPr>
                <w:rFonts w:ascii="Trebuchet MS" w:hAnsi="Trebuchet MS" w:cs="Arial"/>
              </w:rPr>
            </w:pPr>
          </w:p>
        </w:tc>
      </w:tr>
      <w:tr w:rsidR="00753D15" w:rsidRPr="00DB26A2" w14:paraId="06FBD3BB" w14:textId="77777777" w:rsidTr="00741263">
        <w:trPr>
          <w:trHeight w:hRule="exact" w:val="351"/>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78E86872" w14:textId="77777777" w:rsidR="00753D15" w:rsidRPr="00B83155" w:rsidRDefault="00753D15" w:rsidP="00822BC6">
            <w:pPr>
              <w:spacing w:before="60"/>
              <w:jc w:val="both"/>
              <w:rPr>
                <w:rFonts w:ascii="Trebuchet MS" w:hAnsi="Trebuchet MS"/>
              </w:rPr>
            </w:pPr>
            <w:r>
              <w:rPr>
                <w:rFonts w:ascii="Trebuchet MS" w:hAnsi="Trebuchet MS"/>
              </w:rPr>
              <w:t>En caso afirmativo:</w:t>
            </w:r>
          </w:p>
        </w:tc>
      </w:tr>
    </w:tbl>
    <w:p w14:paraId="05F65938" w14:textId="77777777" w:rsidR="00D931E5" w:rsidRPr="00DB26A2" w:rsidRDefault="00D931E5" w:rsidP="00651550">
      <w:pPr>
        <w:spacing w:before="180"/>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8760"/>
      </w:tblGrid>
      <w:tr w:rsidR="004A5814" w:rsidRPr="00DB26A2" w14:paraId="0A630ED1" w14:textId="77777777" w:rsidTr="00BE6FEB">
        <w:trPr>
          <w:trHeight w:val="295"/>
        </w:trPr>
        <w:tc>
          <w:tcPr>
            <w:tcW w:w="8760" w:type="dxa"/>
            <w:shd w:val="clear" w:color="auto" w:fill="FFFFFF"/>
            <w:vAlign w:val="center"/>
          </w:tcPr>
          <w:p w14:paraId="56C97A3B"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8</w:t>
            </w:r>
            <w:r w:rsidRPr="00DB26A2">
              <w:rPr>
                <w:rFonts w:ascii="Trebuchet MS" w:hAnsi="Trebuchet MS" w:cs="Arial"/>
                <w:b/>
              </w:rPr>
              <w:t>.- OTRAS ESPECIFICACIONES ADICIONALES</w:t>
            </w:r>
          </w:p>
        </w:tc>
      </w:tr>
      <w:tr w:rsidR="00CF2B88" w:rsidRPr="00DB26A2" w14:paraId="3C927FFF" w14:textId="77777777" w:rsidTr="00BE6FEB">
        <w:trPr>
          <w:trHeight w:val="392"/>
        </w:trPr>
        <w:tc>
          <w:tcPr>
            <w:tcW w:w="8760" w:type="dxa"/>
            <w:shd w:val="clear" w:color="auto" w:fill="FFFFFF"/>
            <w:vAlign w:val="center"/>
          </w:tcPr>
          <w:p w14:paraId="153C1230" w14:textId="77777777" w:rsidR="00812513" w:rsidRPr="000220E9" w:rsidRDefault="00621D20" w:rsidP="00CC0AF5">
            <w:pPr>
              <w:jc w:val="both"/>
              <w:rPr>
                <w:rFonts w:ascii="Trebuchet MS" w:hAnsi="Trebuchet MS" w:cs="Arial"/>
              </w:rPr>
            </w:pPr>
            <w:r>
              <w:rPr>
                <w:rFonts w:ascii="Trebuchet MS" w:hAnsi="Trebuchet MS" w:cs="Arial"/>
              </w:rPr>
              <w:t>No se establecen.</w:t>
            </w:r>
          </w:p>
        </w:tc>
      </w:tr>
    </w:tbl>
    <w:p w14:paraId="5B453B31" w14:textId="77777777" w:rsidR="004A5814" w:rsidRPr="00DB26A2" w:rsidRDefault="004A5814" w:rsidP="00651550">
      <w:pPr>
        <w:pStyle w:val="CARATULA"/>
        <w:spacing w:before="180"/>
        <w:ind w:right="-437"/>
        <w:rPr>
          <w:rFonts w:ascii="Trebuchet MS" w:hAnsi="Trebuchet MS" w:cs="Arial"/>
          <w:sz w:val="18"/>
          <w:szCs w:val="18"/>
        </w:rPr>
      </w:pPr>
    </w:p>
    <w:tbl>
      <w:tblPr>
        <w:tblW w:w="878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4" w:type="dxa"/>
          <w:right w:w="70" w:type="dxa"/>
        </w:tblCellMar>
        <w:tblLook w:val="0000" w:firstRow="0" w:lastRow="0" w:firstColumn="0" w:lastColumn="0" w:noHBand="0" w:noVBand="0"/>
      </w:tblPr>
      <w:tblGrid>
        <w:gridCol w:w="29"/>
        <w:gridCol w:w="8706"/>
        <w:gridCol w:w="54"/>
      </w:tblGrid>
      <w:tr w:rsidR="004A5814" w:rsidRPr="00DB26A2" w14:paraId="3E85A467" w14:textId="77777777" w:rsidTr="00651550">
        <w:trPr>
          <w:gridBefore w:val="1"/>
          <w:gridAfter w:val="1"/>
          <w:wBefore w:w="29" w:type="dxa"/>
          <w:wAfter w:w="54" w:type="dxa"/>
          <w:trHeight w:hRule="exact" w:val="295"/>
        </w:trPr>
        <w:tc>
          <w:tcPr>
            <w:tcW w:w="8706" w:type="dxa"/>
            <w:shd w:val="clear" w:color="auto" w:fill="FFFFFF"/>
            <w:vAlign w:val="center"/>
          </w:tcPr>
          <w:p w14:paraId="09FCB3AD" w14:textId="77777777" w:rsidR="004A5814" w:rsidRPr="00DB26A2" w:rsidRDefault="00427DF8" w:rsidP="0000074D">
            <w:pPr>
              <w:spacing w:before="40" w:after="40"/>
              <w:rPr>
                <w:rFonts w:ascii="Trebuchet MS" w:hAnsi="Trebuchet MS" w:cs="Arial"/>
              </w:rPr>
            </w:pPr>
            <w:r>
              <w:rPr>
                <w:rFonts w:ascii="Trebuchet MS" w:hAnsi="Trebuchet MS" w:cs="Arial"/>
                <w:b/>
              </w:rPr>
              <w:t>2</w:t>
            </w:r>
            <w:r w:rsidR="0000074D">
              <w:rPr>
                <w:rFonts w:ascii="Trebuchet MS" w:hAnsi="Trebuchet MS" w:cs="Arial"/>
                <w:b/>
              </w:rPr>
              <w:t>9</w:t>
            </w:r>
            <w:r w:rsidR="004A5814" w:rsidRPr="00DB26A2">
              <w:rPr>
                <w:rFonts w:ascii="Trebuchet MS" w:hAnsi="Trebuchet MS" w:cs="Arial"/>
                <w:b/>
              </w:rPr>
              <w:t>.- MESA DE CONTRATACIÓN</w:t>
            </w:r>
          </w:p>
        </w:tc>
      </w:tr>
      <w:tr w:rsidR="004A5814" w:rsidRPr="00DB26A2" w14:paraId="2BCE9F7F" w14:textId="77777777" w:rsidTr="00651550">
        <w:trPr>
          <w:gridBefore w:val="1"/>
          <w:gridAfter w:val="1"/>
          <w:wBefore w:w="29" w:type="dxa"/>
          <w:wAfter w:w="54" w:type="dxa"/>
          <w:trHeight w:val="454"/>
        </w:trPr>
        <w:tc>
          <w:tcPr>
            <w:tcW w:w="8706" w:type="dxa"/>
            <w:shd w:val="clear" w:color="auto" w:fill="FFFFFF"/>
            <w:vAlign w:val="center"/>
          </w:tcPr>
          <w:p w14:paraId="2800D1DF" w14:textId="77777777" w:rsidR="00621D20" w:rsidRPr="00E02A29" w:rsidRDefault="00621D20" w:rsidP="00621D20">
            <w:pPr>
              <w:pStyle w:val="Textoindependiente"/>
              <w:spacing w:before="240"/>
              <w:ind w:left="86"/>
              <w:jc w:val="both"/>
              <w:rPr>
                <w:rFonts w:ascii="Trebuchet MS" w:hAnsi="Trebuchet MS" w:cs="Arial"/>
              </w:rPr>
            </w:pPr>
            <w:r w:rsidRPr="00E02A29">
              <w:rPr>
                <w:rFonts w:ascii="Trebuchet MS" w:hAnsi="Trebuchet MS" w:cs="Arial"/>
              </w:rPr>
              <w:t>En el presente expediente la mesa de contratación la componen las siguientes personas, o personas en quien deleguen:</w:t>
            </w:r>
          </w:p>
          <w:p w14:paraId="4280124E" w14:textId="77777777" w:rsidR="00621D20" w:rsidRPr="00E02A29" w:rsidRDefault="00621D20" w:rsidP="00621D20">
            <w:pPr>
              <w:pStyle w:val="Textoindependiente"/>
              <w:spacing w:before="240"/>
              <w:ind w:left="85"/>
              <w:jc w:val="both"/>
              <w:rPr>
                <w:rFonts w:ascii="Trebuchet MS" w:hAnsi="Trebuchet MS" w:cs="Arial"/>
              </w:rPr>
            </w:pPr>
            <w:r w:rsidRPr="00E02A29">
              <w:rPr>
                <w:rFonts w:ascii="Trebuchet MS" w:hAnsi="Trebuchet MS" w:cs="Arial"/>
                <w:u w:val="single"/>
              </w:rPr>
              <w:t>Presidencia</w:t>
            </w:r>
            <w:r w:rsidRPr="00E02A29">
              <w:rPr>
                <w:rFonts w:ascii="Trebuchet MS" w:hAnsi="Trebuchet MS" w:cs="Arial"/>
              </w:rPr>
              <w:t>: Jefatura de Área de Servicios TIC de Izfe.</w:t>
            </w:r>
          </w:p>
          <w:p w14:paraId="464B2050" w14:textId="059E5171" w:rsidR="00621D20" w:rsidRPr="00E02A29" w:rsidRDefault="00621D20" w:rsidP="00621D20">
            <w:pPr>
              <w:pStyle w:val="Textoindependiente"/>
              <w:spacing w:before="60" w:after="0"/>
              <w:ind w:left="86"/>
              <w:jc w:val="both"/>
              <w:rPr>
                <w:rFonts w:ascii="Trebuchet MS" w:hAnsi="Trebuchet MS" w:cs="Arial"/>
              </w:rPr>
            </w:pPr>
            <w:r w:rsidRPr="00E02A29">
              <w:rPr>
                <w:rFonts w:ascii="Trebuchet MS" w:hAnsi="Trebuchet MS" w:cs="Arial"/>
                <w:u w:val="single"/>
              </w:rPr>
              <w:t>Vocales</w:t>
            </w:r>
            <w:r w:rsidRPr="00E02A29">
              <w:rPr>
                <w:rFonts w:ascii="Trebuchet MS" w:hAnsi="Trebuchet MS" w:cs="Arial"/>
              </w:rPr>
              <w:t>: Personal técnico del área de Servicios TIC de Izfe, Personal técnico del área de Administración y Finanzas de Izfe</w:t>
            </w:r>
            <w:r w:rsidR="0000532C">
              <w:rPr>
                <w:rFonts w:ascii="Trebuchet MS" w:hAnsi="Trebuchet MS" w:cs="Arial"/>
              </w:rPr>
              <w:t>,</w:t>
            </w:r>
            <w:r w:rsidR="0000532C" w:rsidRPr="002E113E">
              <w:rPr>
                <w:rFonts w:ascii="Trebuchet MS" w:hAnsi="Trebuchet MS" w:cs="Arial"/>
              </w:rPr>
              <w:t xml:space="preserve"> una persona representante del Servicio de Intervenc</w:t>
            </w:r>
            <w:r w:rsidR="0000532C">
              <w:rPr>
                <w:rFonts w:ascii="Trebuchet MS" w:hAnsi="Trebuchet MS" w:cs="Arial"/>
              </w:rPr>
              <w:t>ión y Auditoría</w:t>
            </w:r>
            <w:r w:rsidR="0000532C" w:rsidRPr="002E113E">
              <w:rPr>
                <w:rFonts w:ascii="Trebuchet MS" w:hAnsi="Trebuchet MS" w:cs="Arial"/>
              </w:rPr>
              <w:t xml:space="preserve"> de la DFG</w:t>
            </w:r>
            <w:r w:rsidR="0000532C">
              <w:rPr>
                <w:rFonts w:ascii="Trebuchet MS" w:hAnsi="Trebuchet MS" w:cs="Arial"/>
              </w:rPr>
              <w:t xml:space="preserve">, </w:t>
            </w:r>
            <w:r w:rsidR="0000532C" w:rsidRPr="002E113E">
              <w:rPr>
                <w:rFonts w:ascii="Trebuchet MS" w:hAnsi="Trebuchet MS" w:cs="Arial"/>
              </w:rPr>
              <w:t>la Secretaría del Consejo de Administración de Izfe y</w:t>
            </w:r>
            <w:r w:rsidRPr="00E02A29">
              <w:rPr>
                <w:rFonts w:ascii="Trebuchet MS" w:hAnsi="Trebuchet MS" w:cs="Arial"/>
              </w:rPr>
              <w:t xml:space="preserve"> la Jefatura de Administración y Finanzas de Izfe.</w:t>
            </w:r>
          </w:p>
          <w:p w14:paraId="6AF326EF" w14:textId="77777777" w:rsidR="004A5814" w:rsidRDefault="00621D20" w:rsidP="00621D20">
            <w:pPr>
              <w:tabs>
                <w:tab w:val="left" w:pos="1560"/>
              </w:tabs>
              <w:spacing w:before="120" w:after="120"/>
              <w:ind w:left="85"/>
              <w:jc w:val="both"/>
              <w:rPr>
                <w:rFonts w:ascii="Trebuchet MS" w:hAnsi="Trebuchet MS" w:cs="Arial"/>
              </w:rPr>
            </w:pPr>
            <w:r w:rsidRPr="00E02A29">
              <w:rPr>
                <w:rFonts w:ascii="Trebuchet MS" w:hAnsi="Trebuchet MS" w:cs="Arial"/>
                <w:u w:val="single"/>
              </w:rPr>
              <w:t>Secretaría</w:t>
            </w:r>
            <w:r w:rsidRPr="00E02A29">
              <w:rPr>
                <w:rFonts w:ascii="Trebuchet MS" w:hAnsi="Trebuchet MS" w:cs="Arial"/>
              </w:rPr>
              <w:t>: Jefatura de Administración y Finanzas de Izfe.</w:t>
            </w:r>
          </w:p>
          <w:p w14:paraId="4B237F11" w14:textId="1839BB17" w:rsidR="0000532C" w:rsidRPr="00DB26A2" w:rsidRDefault="0000532C" w:rsidP="00621D20">
            <w:pPr>
              <w:tabs>
                <w:tab w:val="left" w:pos="1560"/>
              </w:tabs>
              <w:spacing w:before="120" w:after="120"/>
              <w:ind w:left="85"/>
              <w:jc w:val="both"/>
              <w:rPr>
                <w:rFonts w:ascii="Trebuchet MS" w:hAnsi="Trebuchet MS" w:cs="Arial"/>
              </w:rPr>
            </w:pPr>
            <w:r w:rsidRPr="002E113E">
              <w:rPr>
                <w:rFonts w:ascii="Trebuchet MS" w:hAnsi="Trebuchet MS" w:cs="Arial"/>
              </w:rPr>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r w:rsidR="00A82846" w:rsidRPr="005C4AD4" w14:paraId="07FB0583" w14:textId="77777777" w:rsidTr="006515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340"/>
        </w:trPr>
        <w:tc>
          <w:tcPr>
            <w:tcW w:w="8789" w:type="dxa"/>
            <w:gridSpan w:val="3"/>
            <w:vAlign w:val="center"/>
          </w:tcPr>
          <w:p w14:paraId="3EA62C37" w14:textId="77777777" w:rsidR="00A82846" w:rsidRPr="005C4AD4" w:rsidRDefault="00A82846" w:rsidP="00F41439">
            <w:pPr>
              <w:spacing w:before="40" w:after="40" w:line="240" w:lineRule="atLeast"/>
              <w:jc w:val="both"/>
              <w:rPr>
                <w:rFonts w:ascii="Trebuchet MS" w:hAnsi="Trebuchet MS" w:cs="Arial"/>
                <w:b/>
              </w:rPr>
            </w:pPr>
            <w:bookmarkStart w:id="5" w:name="CC_30"/>
            <w:r w:rsidRPr="005C4AD4">
              <w:rPr>
                <w:rFonts w:ascii="Trebuchet MS" w:hAnsi="Trebuchet MS" w:cs="Arial"/>
                <w:b/>
              </w:rPr>
              <w:t xml:space="preserve">30.- </w:t>
            </w:r>
            <w:bookmarkEnd w:id="5"/>
            <w:r w:rsidRPr="005C4AD4">
              <w:rPr>
                <w:rFonts w:ascii="Trebuchet MS" w:hAnsi="Trebuchet MS" w:cs="Arial"/>
                <w:b/>
              </w:rPr>
              <w:t xml:space="preserve">PLAZO PARA </w:t>
            </w:r>
            <w:smartTag w:uri="urn:schemas-microsoft-com:office:smarttags" w:element="PersonName">
              <w:smartTagPr>
                <w:attr w:name="ProductID" w:val="LA PRESENTACIÓN DE"/>
              </w:smartTagPr>
              <w:r w:rsidRPr="005C4AD4">
                <w:rPr>
                  <w:rFonts w:ascii="Trebuchet MS" w:hAnsi="Trebuchet MS" w:cs="Arial"/>
                  <w:b/>
                </w:rPr>
                <w:t>LA PRESENTACIÓN DE</w:t>
              </w:r>
            </w:smartTag>
            <w:r w:rsidRPr="005C4AD4">
              <w:rPr>
                <w:rFonts w:ascii="Trebuchet MS" w:hAnsi="Trebuchet MS" w:cs="Arial"/>
                <w:b/>
              </w:rPr>
              <w:t xml:space="preserve"> PROPOSICIONES</w:t>
            </w:r>
          </w:p>
        </w:tc>
      </w:tr>
      <w:tr w:rsidR="00621D20" w:rsidRPr="005C4AD4" w14:paraId="14BE25A5" w14:textId="77777777" w:rsidTr="006515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590"/>
        </w:trPr>
        <w:tc>
          <w:tcPr>
            <w:tcW w:w="8789" w:type="dxa"/>
            <w:gridSpan w:val="3"/>
          </w:tcPr>
          <w:p w14:paraId="440F29AA" w14:textId="77777777" w:rsidR="00621D20" w:rsidRPr="005C4AD4" w:rsidRDefault="00621D20" w:rsidP="00995634">
            <w:pPr>
              <w:spacing w:before="120" w:after="40" w:line="240" w:lineRule="atLeast"/>
              <w:jc w:val="both"/>
              <w:rPr>
                <w:rFonts w:ascii="Trebuchet MS" w:hAnsi="Trebuchet MS" w:cs="Arial"/>
                <w:i/>
              </w:rPr>
            </w:pPr>
            <w:r w:rsidRPr="005C4AD4">
              <w:rPr>
                <w:rFonts w:ascii="Trebuchet MS" w:hAnsi="Trebuchet MS" w:cs="Arial"/>
                <w:szCs w:val="22"/>
                <w:lang w:eastAsia="en-US"/>
              </w:rPr>
              <w:t>El plazo para la presentación de proposiciones será el que se indique en el anuncio del perfil del contratante</w:t>
            </w:r>
            <w:r>
              <w:rPr>
                <w:rFonts w:ascii="Trebuchet MS" w:hAnsi="Trebuchet MS" w:cs="Arial"/>
                <w:szCs w:val="22"/>
                <w:lang w:eastAsia="en-US"/>
              </w:rPr>
              <w:t>.</w:t>
            </w:r>
          </w:p>
        </w:tc>
      </w:tr>
    </w:tbl>
    <w:p w14:paraId="5135C1AC" w14:textId="77777777" w:rsidR="000E5668" w:rsidRPr="000B62FB" w:rsidRDefault="000E5668" w:rsidP="000E5668">
      <w:pPr>
        <w:spacing w:before="120"/>
        <w:rPr>
          <w:rFonts w:ascii="Trebuchet MS" w:hAnsi="Trebuchet MS" w:cs="Arial"/>
        </w:rPr>
      </w:pPr>
    </w:p>
    <w:tbl>
      <w:tblPr>
        <w:tblW w:w="8789" w:type="dxa"/>
        <w:tblInd w:w="-34" w:type="dxa"/>
        <w:tblCellMar>
          <w:left w:w="103" w:type="dxa"/>
        </w:tblCellMar>
        <w:tblLook w:val="0000" w:firstRow="0" w:lastRow="0" w:firstColumn="0" w:lastColumn="0" w:noHBand="0" w:noVBand="0"/>
      </w:tblPr>
      <w:tblGrid>
        <w:gridCol w:w="8789"/>
      </w:tblGrid>
      <w:tr w:rsidR="000E5668" w:rsidRPr="000B62FB" w14:paraId="24DAF31A" w14:textId="77777777" w:rsidTr="000E5668">
        <w:trPr>
          <w:trHeight w:val="295"/>
        </w:trPr>
        <w:tc>
          <w:tcPr>
            <w:tcW w:w="878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53B888" w14:textId="558D4E7F" w:rsidR="000E5668" w:rsidRPr="000B62FB" w:rsidRDefault="000E5668" w:rsidP="000E5668">
            <w:pPr>
              <w:rPr>
                <w:rFonts w:ascii="Trebuchet MS" w:hAnsi="Trebuchet MS" w:cs="Arial"/>
              </w:rPr>
            </w:pPr>
            <w:r>
              <w:rPr>
                <w:rFonts w:ascii="Trebuchet MS" w:hAnsi="Trebuchet MS" w:cs="Arial"/>
                <w:b/>
              </w:rPr>
              <w:t>31</w:t>
            </w:r>
            <w:r w:rsidRPr="000B62FB">
              <w:rPr>
                <w:rFonts w:ascii="Trebuchet MS" w:hAnsi="Trebuchet MS" w:cs="Arial"/>
                <w:b/>
              </w:rPr>
              <w:t xml:space="preserve">.- </w:t>
            </w:r>
            <w:r w:rsidRPr="000B62FB">
              <w:rPr>
                <w:rFonts w:ascii="Trebuchet MS" w:hAnsi="Trebuchet MS"/>
                <w:b/>
              </w:rPr>
              <w:t>INFORMACIÓN COMPLEMENTARIA</w:t>
            </w:r>
          </w:p>
        </w:tc>
      </w:tr>
      <w:tr w:rsidR="000E5668" w:rsidRPr="000B62FB" w14:paraId="4E0DB93E" w14:textId="77777777" w:rsidTr="000E5668">
        <w:trPr>
          <w:trHeight w:val="274"/>
        </w:trPr>
        <w:tc>
          <w:tcPr>
            <w:tcW w:w="8789" w:type="dxa"/>
            <w:tcBorders>
              <w:top w:val="single" w:sz="4" w:space="0" w:color="000000"/>
              <w:left w:val="single" w:sz="4" w:space="0" w:color="000000"/>
              <w:bottom w:val="single" w:sz="4" w:space="0" w:color="000000"/>
              <w:right w:val="single" w:sz="4" w:space="0" w:color="000000"/>
            </w:tcBorders>
            <w:shd w:val="clear" w:color="auto" w:fill="FFFFFF"/>
          </w:tcPr>
          <w:p w14:paraId="7EAD0109" w14:textId="77777777" w:rsidR="000E5668" w:rsidRPr="000B62FB" w:rsidRDefault="000E5668" w:rsidP="000E5668">
            <w:pPr>
              <w:spacing w:before="120" w:after="120"/>
              <w:jc w:val="both"/>
              <w:rPr>
                <w:rFonts w:ascii="Trebuchet MS" w:hAnsi="Trebuchet MS"/>
              </w:rPr>
            </w:pPr>
            <w:r w:rsidRPr="00E02A29">
              <w:rPr>
                <w:rFonts w:ascii="Trebuchet MS" w:hAnsi="Trebuchet MS"/>
              </w:rPr>
              <w:t>La actuación podrá estar cofinanciada por el Fondo Europeo de Desarrollo Regional en el marco del Programa del País Vasco 2021-2027</w:t>
            </w:r>
            <w:r w:rsidRPr="00E02A29">
              <w:rPr>
                <w:rFonts w:ascii="Trebuchet MS" w:hAnsi="Trebuchet MS" w:cs="Arial"/>
              </w:rPr>
              <w:t>.</w:t>
            </w:r>
          </w:p>
        </w:tc>
      </w:tr>
    </w:tbl>
    <w:p w14:paraId="7F886CD7" w14:textId="77777777" w:rsidR="000E5668" w:rsidRPr="000B62FB" w:rsidRDefault="000E5668" w:rsidP="000E5668">
      <w:pPr>
        <w:spacing w:before="120" w:after="120"/>
        <w:rPr>
          <w:rFonts w:ascii="Trebuchet MS" w:hAnsi="Trebuchet MS" w:cs="Arial"/>
        </w:rPr>
        <w:sectPr w:rsidR="000E5668" w:rsidRPr="000B62FB" w:rsidSect="000E5668">
          <w:headerReference w:type="default" r:id="rId14"/>
          <w:footerReference w:type="even" r:id="rId15"/>
          <w:footerReference w:type="default" r:id="rId16"/>
          <w:pgSz w:w="11906" w:h="16838"/>
          <w:pgMar w:top="1985" w:right="1701" w:bottom="1418" w:left="1701" w:header="567" w:footer="709" w:gutter="0"/>
          <w:cols w:space="708"/>
          <w:docGrid w:linePitch="360"/>
        </w:sectPr>
      </w:pPr>
    </w:p>
    <w:p w14:paraId="14CB16BD" w14:textId="0AFDDDAC" w:rsidR="00F308E1" w:rsidRDefault="00F308E1">
      <w:pPr>
        <w:rPr>
          <w:rFonts w:ascii="Trebuchet MS" w:hAnsi="Trebuchet MS"/>
          <w:b/>
          <w:lang w:val="pt-BR"/>
        </w:rPr>
      </w:pPr>
    </w:p>
    <w:p w14:paraId="378981C2" w14:textId="2EA54169" w:rsidR="00F308E1" w:rsidRPr="000B62FB" w:rsidRDefault="00F308E1" w:rsidP="00F308E1">
      <w:pPr>
        <w:pStyle w:val="TDC1"/>
        <w:rPr>
          <w:rFonts w:ascii="Trebuchet MS" w:hAnsi="Trebuchet MS"/>
        </w:rPr>
      </w:pPr>
      <w:r w:rsidRPr="000B62FB">
        <w:rPr>
          <w:rFonts w:ascii="Trebuchet MS" w:hAnsi="Trebuchet MS"/>
        </w:rPr>
        <w:t>ÍNDICE</w:t>
      </w:r>
    </w:p>
    <w:p w14:paraId="3143B277" w14:textId="77777777" w:rsidR="00F308E1" w:rsidRPr="000B62FB" w:rsidRDefault="00F308E1" w:rsidP="00F308E1">
      <w:pPr>
        <w:rPr>
          <w:rFonts w:ascii="Trebuchet MS" w:hAnsi="Trebuchet MS"/>
          <w:lang w:val="pt-BR"/>
        </w:rPr>
      </w:pPr>
    </w:p>
    <w:p w14:paraId="43D770E1" w14:textId="2DE85451" w:rsidR="00F146A5" w:rsidRDefault="00F308E1" w:rsidP="00F146A5">
      <w:pPr>
        <w:pStyle w:val="TDC1"/>
        <w:jc w:val="both"/>
        <w:rPr>
          <w:rFonts w:asciiTheme="minorHAnsi" w:eastAsiaTheme="minorEastAsia" w:hAnsiTheme="minorHAnsi" w:cstheme="minorBidi"/>
          <w:b w:val="0"/>
          <w:noProof/>
          <w:sz w:val="22"/>
          <w:szCs w:val="22"/>
          <w:lang w:val="es-ES"/>
        </w:rPr>
      </w:pPr>
      <w:r w:rsidRPr="000B62FB">
        <w:rPr>
          <w:rFonts w:ascii="Trebuchet MS" w:hAnsi="Trebuchet MS" w:cs="Arial"/>
        </w:rPr>
        <w:fldChar w:fldCharType="begin"/>
      </w:r>
      <w:r w:rsidRPr="000B62FB">
        <w:rPr>
          <w:rFonts w:ascii="Trebuchet MS" w:hAnsi="Trebuchet MS" w:cs="Arial"/>
        </w:rPr>
        <w:instrText xml:space="preserve"> TOC \o "1-3" \h \z \u </w:instrText>
      </w:r>
      <w:r w:rsidRPr="000B62FB">
        <w:rPr>
          <w:rFonts w:ascii="Trebuchet MS" w:hAnsi="Trebuchet MS" w:cs="Arial"/>
        </w:rPr>
        <w:fldChar w:fldCharType="separate"/>
      </w:r>
      <w:hyperlink w:anchor="_Toc119317331" w:history="1">
        <w:r w:rsidR="00F146A5" w:rsidRPr="004442FB">
          <w:rPr>
            <w:rStyle w:val="Hipervnculo"/>
            <w:rFonts w:ascii="Trebuchet MS" w:hAnsi="Trebuchet MS"/>
            <w:noProof/>
          </w:rPr>
          <w:t>CAPÍTULO I - DISPOSICIONES GENERALES</w:t>
        </w:r>
        <w:r w:rsidR="00F146A5">
          <w:rPr>
            <w:noProof/>
            <w:webHidden/>
          </w:rPr>
          <w:tab/>
        </w:r>
        <w:r w:rsidR="00F146A5">
          <w:rPr>
            <w:noProof/>
            <w:webHidden/>
          </w:rPr>
          <w:fldChar w:fldCharType="begin"/>
        </w:r>
        <w:r w:rsidR="00F146A5">
          <w:rPr>
            <w:noProof/>
            <w:webHidden/>
          </w:rPr>
          <w:instrText xml:space="preserve"> PAGEREF _Toc119317331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3B123C42" w14:textId="567279B5" w:rsidR="00F146A5" w:rsidRDefault="00B94165" w:rsidP="00F146A5">
      <w:pPr>
        <w:pStyle w:val="TDC2"/>
        <w:jc w:val="both"/>
        <w:rPr>
          <w:rFonts w:asciiTheme="minorHAnsi" w:eastAsiaTheme="minorEastAsia" w:hAnsiTheme="minorHAnsi" w:cstheme="minorBidi"/>
          <w:noProof/>
          <w:sz w:val="22"/>
          <w:szCs w:val="22"/>
        </w:rPr>
      </w:pPr>
      <w:hyperlink w:anchor="_Toc119317332" w:history="1">
        <w:r w:rsidR="00F146A5" w:rsidRPr="004442FB">
          <w:rPr>
            <w:rStyle w:val="Hipervnculo"/>
            <w:noProof/>
          </w:rPr>
          <w:t>1.- Objeto del contrato</w:t>
        </w:r>
        <w:r w:rsidR="00F146A5">
          <w:rPr>
            <w:noProof/>
            <w:webHidden/>
          </w:rPr>
          <w:tab/>
        </w:r>
        <w:r w:rsidR="00F146A5">
          <w:rPr>
            <w:noProof/>
            <w:webHidden/>
          </w:rPr>
          <w:fldChar w:fldCharType="begin"/>
        </w:r>
        <w:r w:rsidR="00F146A5">
          <w:rPr>
            <w:noProof/>
            <w:webHidden/>
          </w:rPr>
          <w:instrText xml:space="preserve"> PAGEREF _Toc119317332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459E859F" w14:textId="10AA1C58" w:rsidR="00F146A5" w:rsidRDefault="00B94165" w:rsidP="00F146A5">
      <w:pPr>
        <w:pStyle w:val="TDC2"/>
        <w:jc w:val="both"/>
        <w:rPr>
          <w:rFonts w:asciiTheme="minorHAnsi" w:eastAsiaTheme="minorEastAsia" w:hAnsiTheme="minorHAnsi" w:cstheme="minorBidi"/>
          <w:noProof/>
          <w:sz w:val="22"/>
          <w:szCs w:val="22"/>
        </w:rPr>
      </w:pPr>
      <w:hyperlink w:anchor="_Toc119317333" w:history="1">
        <w:r w:rsidR="00F146A5" w:rsidRPr="004442FB">
          <w:rPr>
            <w:rStyle w:val="Hipervnculo"/>
            <w:noProof/>
          </w:rPr>
          <w:t>2.- Necesidades a satisfacer mediante el contrato</w:t>
        </w:r>
        <w:r w:rsidR="00F146A5">
          <w:rPr>
            <w:noProof/>
            <w:webHidden/>
          </w:rPr>
          <w:tab/>
        </w:r>
        <w:r w:rsidR="00F146A5">
          <w:rPr>
            <w:noProof/>
            <w:webHidden/>
          </w:rPr>
          <w:fldChar w:fldCharType="begin"/>
        </w:r>
        <w:r w:rsidR="00F146A5">
          <w:rPr>
            <w:noProof/>
            <w:webHidden/>
          </w:rPr>
          <w:instrText xml:space="preserve"> PAGEREF _Toc119317333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6D78EFD6" w14:textId="5C5F1AFB" w:rsidR="00F146A5" w:rsidRDefault="00B94165" w:rsidP="00F146A5">
      <w:pPr>
        <w:pStyle w:val="TDC2"/>
        <w:jc w:val="both"/>
        <w:rPr>
          <w:rFonts w:asciiTheme="minorHAnsi" w:eastAsiaTheme="minorEastAsia" w:hAnsiTheme="minorHAnsi" w:cstheme="minorBidi"/>
          <w:noProof/>
          <w:sz w:val="22"/>
          <w:szCs w:val="22"/>
        </w:rPr>
      </w:pPr>
      <w:hyperlink w:anchor="_Toc119317334" w:history="1">
        <w:r w:rsidR="00F146A5" w:rsidRPr="004442FB">
          <w:rPr>
            <w:rStyle w:val="Hipervnculo"/>
            <w:noProof/>
          </w:rPr>
          <w:t>3.- Presupuesto base de licitación</w:t>
        </w:r>
        <w:r w:rsidR="00F146A5">
          <w:rPr>
            <w:noProof/>
            <w:webHidden/>
          </w:rPr>
          <w:tab/>
        </w:r>
        <w:r w:rsidR="00F146A5">
          <w:rPr>
            <w:noProof/>
            <w:webHidden/>
          </w:rPr>
          <w:fldChar w:fldCharType="begin"/>
        </w:r>
        <w:r w:rsidR="00F146A5">
          <w:rPr>
            <w:noProof/>
            <w:webHidden/>
          </w:rPr>
          <w:instrText xml:space="preserve"> PAGEREF _Toc119317334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5395E518" w14:textId="202357BD" w:rsidR="00F146A5" w:rsidRDefault="00B94165" w:rsidP="00F146A5">
      <w:pPr>
        <w:pStyle w:val="TDC2"/>
        <w:jc w:val="both"/>
        <w:rPr>
          <w:rFonts w:asciiTheme="minorHAnsi" w:eastAsiaTheme="minorEastAsia" w:hAnsiTheme="minorHAnsi" w:cstheme="minorBidi"/>
          <w:noProof/>
          <w:sz w:val="22"/>
          <w:szCs w:val="22"/>
        </w:rPr>
      </w:pPr>
      <w:hyperlink w:anchor="_Toc119317335" w:history="1">
        <w:r w:rsidR="00F146A5" w:rsidRPr="004442FB">
          <w:rPr>
            <w:rStyle w:val="Hipervnculo"/>
            <w:noProof/>
          </w:rPr>
          <w:t>4.- Valor estimado del contrato</w:t>
        </w:r>
        <w:r w:rsidR="00F146A5">
          <w:rPr>
            <w:noProof/>
            <w:webHidden/>
          </w:rPr>
          <w:tab/>
        </w:r>
        <w:r w:rsidR="00F146A5">
          <w:rPr>
            <w:noProof/>
            <w:webHidden/>
          </w:rPr>
          <w:fldChar w:fldCharType="begin"/>
        </w:r>
        <w:r w:rsidR="00F146A5">
          <w:rPr>
            <w:noProof/>
            <w:webHidden/>
          </w:rPr>
          <w:instrText xml:space="preserve"> PAGEREF _Toc119317335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3882A967" w14:textId="4CC062E9" w:rsidR="00F146A5" w:rsidRDefault="00B94165" w:rsidP="00F146A5">
      <w:pPr>
        <w:pStyle w:val="TDC2"/>
        <w:jc w:val="both"/>
        <w:rPr>
          <w:rFonts w:asciiTheme="minorHAnsi" w:eastAsiaTheme="minorEastAsia" w:hAnsiTheme="minorHAnsi" w:cstheme="minorBidi"/>
          <w:noProof/>
          <w:sz w:val="22"/>
          <w:szCs w:val="22"/>
        </w:rPr>
      </w:pPr>
      <w:hyperlink w:anchor="_Toc119317336" w:history="1">
        <w:r w:rsidR="00F146A5" w:rsidRPr="004442FB">
          <w:rPr>
            <w:rStyle w:val="Hipervnculo"/>
            <w:noProof/>
          </w:rPr>
          <w:t>5.- Precio del contrato</w:t>
        </w:r>
        <w:r w:rsidR="00F146A5">
          <w:rPr>
            <w:noProof/>
            <w:webHidden/>
          </w:rPr>
          <w:tab/>
        </w:r>
        <w:r w:rsidR="00F146A5">
          <w:rPr>
            <w:noProof/>
            <w:webHidden/>
          </w:rPr>
          <w:fldChar w:fldCharType="begin"/>
        </w:r>
        <w:r w:rsidR="00F146A5">
          <w:rPr>
            <w:noProof/>
            <w:webHidden/>
          </w:rPr>
          <w:instrText xml:space="preserve"> PAGEREF _Toc119317336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07A9AC8A" w14:textId="7D9F19B4" w:rsidR="00F146A5" w:rsidRDefault="00B94165" w:rsidP="00F146A5">
      <w:pPr>
        <w:pStyle w:val="TDC2"/>
        <w:jc w:val="both"/>
        <w:rPr>
          <w:rFonts w:asciiTheme="minorHAnsi" w:eastAsiaTheme="minorEastAsia" w:hAnsiTheme="minorHAnsi" w:cstheme="minorBidi"/>
          <w:noProof/>
          <w:sz w:val="22"/>
          <w:szCs w:val="22"/>
        </w:rPr>
      </w:pPr>
      <w:hyperlink w:anchor="_Toc119317337" w:history="1">
        <w:r w:rsidR="00F146A5" w:rsidRPr="004442FB">
          <w:rPr>
            <w:rStyle w:val="Hipervnculo"/>
            <w:noProof/>
          </w:rPr>
          <w:t>6.- Financiación/anualidades del contrato</w:t>
        </w:r>
        <w:r w:rsidR="00F146A5">
          <w:rPr>
            <w:noProof/>
            <w:webHidden/>
          </w:rPr>
          <w:tab/>
        </w:r>
        <w:r w:rsidR="00F146A5">
          <w:rPr>
            <w:noProof/>
            <w:webHidden/>
          </w:rPr>
          <w:fldChar w:fldCharType="begin"/>
        </w:r>
        <w:r w:rsidR="00F146A5">
          <w:rPr>
            <w:noProof/>
            <w:webHidden/>
          </w:rPr>
          <w:instrText xml:space="preserve"> PAGEREF _Toc119317337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134CCEA0" w14:textId="272101D5" w:rsidR="00F146A5" w:rsidRDefault="00B94165" w:rsidP="00F146A5">
      <w:pPr>
        <w:pStyle w:val="TDC2"/>
        <w:jc w:val="both"/>
        <w:rPr>
          <w:rFonts w:asciiTheme="minorHAnsi" w:eastAsiaTheme="minorEastAsia" w:hAnsiTheme="minorHAnsi" w:cstheme="minorBidi"/>
          <w:noProof/>
          <w:sz w:val="22"/>
          <w:szCs w:val="22"/>
        </w:rPr>
      </w:pPr>
      <w:hyperlink w:anchor="_Toc119317338" w:history="1">
        <w:r w:rsidR="00F146A5" w:rsidRPr="004442FB">
          <w:rPr>
            <w:rStyle w:val="Hipervnculo"/>
            <w:noProof/>
          </w:rPr>
          <w:t>7.- Plazo y lugar de entrega del suministro</w:t>
        </w:r>
        <w:r w:rsidR="00F146A5">
          <w:rPr>
            <w:noProof/>
            <w:webHidden/>
          </w:rPr>
          <w:tab/>
        </w:r>
        <w:r w:rsidR="00F146A5">
          <w:rPr>
            <w:noProof/>
            <w:webHidden/>
          </w:rPr>
          <w:fldChar w:fldCharType="begin"/>
        </w:r>
        <w:r w:rsidR="00F146A5">
          <w:rPr>
            <w:noProof/>
            <w:webHidden/>
          </w:rPr>
          <w:instrText xml:space="preserve"> PAGEREF _Toc119317338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049F9536" w14:textId="7049E90C" w:rsidR="00F146A5" w:rsidRDefault="00B94165" w:rsidP="00F146A5">
      <w:pPr>
        <w:pStyle w:val="TDC2"/>
        <w:jc w:val="both"/>
        <w:rPr>
          <w:rFonts w:asciiTheme="minorHAnsi" w:eastAsiaTheme="minorEastAsia" w:hAnsiTheme="minorHAnsi" w:cstheme="minorBidi"/>
          <w:noProof/>
          <w:sz w:val="22"/>
          <w:szCs w:val="22"/>
        </w:rPr>
      </w:pPr>
      <w:hyperlink w:anchor="_Toc119317339" w:history="1">
        <w:r w:rsidR="00F146A5" w:rsidRPr="004442FB">
          <w:rPr>
            <w:rStyle w:val="Hipervnculo"/>
            <w:noProof/>
          </w:rPr>
          <w:t>8.- Revisión de precios</w:t>
        </w:r>
        <w:r w:rsidR="00F146A5">
          <w:rPr>
            <w:noProof/>
            <w:webHidden/>
          </w:rPr>
          <w:tab/>
        </w:r>
        <w:r w:rsidR="00F146A5">
          <w:rPr>
            <w:noProof/>
            <w:webHidden/>
          </w:rPr>
          <w:fldChar w:fldCharType="begin"/>
        </w:r>
        <w:r w:rsidR="00F146A5">
          <w:rPr>
            <w:noProof/>
            <w:webHidden/>
          </w:rPr>
          <w:instrText xml:space="preserve"> PAGEREF _Toc119317339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792BFE39" w14:textId="302B7D46" w:rsidR="00F146A5" w:rsidRDefault="00B94165" w:rsidP="00F146A5">
      <w:pPr>
        <w:pStyle w:val="TDC2"/>
        <w:jc w:val="both"/>
        <w:rPr>
          <w:rFonts w:asciiTheme="minorHAnsi" w:eastAsiaTheme="minorEastAsia" w:hAnsiTheme="minorHAnsi" w:cstheme="minorBidi"/>
          <w:noProof/>
          <w:sz w:val="22"/>
          <w:szCs w:val="22"/>
        </w:rPr>
      </w:pPr>
      <w:hyperlink w:anchor="_Toc119317340" w:history="1">
        <w:r w:rsidR="00F146A5" w:rsidRPr="004442FB">
          <w:rPr>
            <w:rStyle w:val="Hipervnculo"/>
            <w:noProof/>
          </w:rPr>
          <w:t>9.- Perfil de contratante</w:t>
        </w:r>
        <w:r w:rsidR="00F146A5">
          <w:rPr>
            <w:noProof/>
            <w:webHidden/>
          </w:rPr>
          <w:tab/>
        </w:r>
        <w:r w:rsidR="00F146A5">
          <w:rPr>
            <w:noProof/>
            <w:webHidden/>
          </w:rPr>
          <w:fldChar w:fldCharType="begin"/>
        </w:r>
        <w:r w:rsidR="00F146A5">
          <w:rPr>
            <w:noProof/>
            <w:webHidden/>
          </w:rPr>
          <w:instrText xml:space="preserve"> PAGEREF _Toc119317340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27C4C718" w14:textId="1A93811C" w:rsidR="00F146A5" w:rsidRDefault="00B94165" w:rsidP="00F146A5">
      <w:pPr>
        <w:pStyle w:val="TDC2"/>
        <w:jc w:val="both"/>
        <w:rPr>
          <w:rFonts w:asciiTheme="minorHAnsi" w:eastAsiaTheme="minorEastAsia" w:hAnsiTheme="minorHAnsi" w:cstheme="minorBidi"/>
          <w:noProof/>
          <w:sz w:val="22"/>
          <w:szCs w:val="22"/>
        </w:rPr>
      </w:pPr>
      <w:hyperlink w:anchor="_Toc119317341" w:history="1">
        <w:r w:rsidR="00F146A5" w:rsidRPr="004442FB">
          <w:rPr>
            <w:rStyle w:val="Hipervnculo"/>
            <w:noProof/>
          </w:rPr>
          <w:t>10.- Información en materia fiscal, medio ambiente, igualdad de mujeres y hombres, igualdad lingüística, protección del empleo, condiciones de trabajo y prevención de riesgos laborales y protección de datos.</w:t>
        </w:r>
        <w:r w:rsidR="00F146A5">
          <w:rPr>
            <w:noProof/>
            <w:webHidden/>
          </w:rPr>
          <w:tab/>
        </w:r>
        <w:r w:rsidR="00F146A5">
          <w:rPr>
            <w:noProof/>
            <w:webHidden/>
          </w:rPr>
          <w:fldChar w:fldCharType="begin"/>
        </w:r>
        <w:r w:rsidR="00F146A5">
          <w:rPr>
            <w:noProof/>
            <w:webHidden/>
          </w:rPr>
          <w:instrText xml:space="preserve"> PAGEREF _Toc119317341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4316BD42" w14:textId="791160E8" w:rsidR="00F146A5" w:rsidRDefault="00B94165" w:rsidP="00F146A5">
      <w:pPr>
        <w:pStyle w:val="TDC2"/>
        <w:jc w:val="both"/>
        <w:rPr>
          <w:rFonts w:asciiTheme="minorHAnsi" w:eastAsiaTheme="minorEastAsia" w:hAnsiTheme="minorHAnsi" w:cstheme="minorBidi"/>
          <w:noProof/>
          <w:sz w:val="22"/>
          <w:szCs w:val="22"/>
        </w:rPr>
      </w:pPr>
      <w:hyperlink w:anchor="_Toc119317342" w:history="1">
        <w:r w:rsidR="00F146A5" w:rsidRPr="004442FB">
          <w:rPr>
            <w:rStyle w:val="Hipervnculo"/>
            <w:noProof/>
          </w:rPr>
          <w:t>11.- Régimen jurídico del contrato</w:t>
        </w:r>
        <w:r w:rsidR="00F146A5">
          <w:rPr>
            <w:noProof/>
            <w:webHidden/>
          </w:rPr>
          <w:tab/>
        </w:r>
        <w:r w:rsidR="00F146A5">
          <w:rPr>
            <w:noProof/>
            <w:webHidden/>
          </w:rPr>
          <w:fldChar w:fldCharType="begin"/>
        </w:r>
        <w:r w:rsidR="00F146A5">
          <w:rPr>
            <w:noProof/>
            <w:webHidden/>
          </w:rPr>
          <w:instrText xml:space="preserve"> PAGEREF _Toc119317342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5A676923" w14:textId="16550C84" w:rsidR="00F146A5" w:rsidRDefault="00B94165" w:rsidP="00F146A5">
      <w:pPr>
        <w:pStyle w:val="TDC2"/>
        <w:jc w:val="both"/>
        <w:rPr>
          <w:rFonts w:asciiTheme="minorHAnsi" w:eastAsiaTheme="minorEastAsia" w:hAnsiTheme="minorHAnsi" w:cstheme="minorBidi"/>
          <w:noProof/>
          <w:sz w:val="22"/>
          <w:szCs w:val="22"/>
        </w:rPr>
      </w:pPr>
      <w:hyperlink w:anchor="_Toc119317343" w:history="1">
        <w:r w:rsidR="00F146A5" w:rsidRPr="004442FB">
          <w:rPr>
            <w:rStyle w:val="Hipervnculo"/>
            <w:noProof/>
          </w:rPr>
          <w:t>12.- Régimen de recursos</w:t>
        </w:r>
        <w:r w:rsidR="00F146A5">
          <w:rPr>
            <w:noProof/>
            <w:webHidden/>
          </w:rPr>
          <w:tab/>
        </w:r>
        <w:r w:rsidR="00F146A5">
          <w:rPr>
            <w:noProof/>
            <w:webHidden/>
          </w:rPr>
          <w:fldChar w:fldCharType="begin"/>
        </w:r>
        <w:r w:rsidR="00F146A5">
          <w:rPr>
            <w:noProof/>
            <w:webHidden/>
          </w:rPr>
          <w:instrText xml:space="preserve"> PAGEREF _Toc119317343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4C394D97" w14:textId="1143EC50" w:rsidR="00F146A5" w:rsidRDefault="00B94165" w:rsidP="00F146A5">
      <w:pPr>
        <w:pStyle w:val="TDC1"/>
        <w:jc w:val="both"/>
        <w:rPr>
          <w:rFonts w:asciiTheme="minorHAnsi" w:eastAsiaTheme="minorEastAsia" w:hAnsiTheme="minorHAnsi" w:cstheme="minorBidi"/>
          <w:b w:val="0"/>
          <w:noProof/>
          <w:sz w:val="22"/>
          <w:szCs w:val="22"/>
          <w:lang w:val="es-ES"/>
        </w:rPr>
      </w:pPr>
      <w:hyperlink w:anchor="_Toc119317344" w:history="1">
        <w:r w:rsidR="00F146A5" w:rsidRPr="004442FB">
          <w:rPr>
            <w:rStyle w:val="Hipervnculo"/>
            <w:rFonts w:ascii="Trebuchet MS" w:hAnsi="Trebuchet MS"/>
            <w:noProof/>
          </w:rPr>
          <w:t>CAPÍTULO II  -  CONTRATACIÓN</w:t>
        </w:r>
        <w:r w:rsidR="00F146A5">
          <w:rPr>
            <w:noProof/>
            <w:webHidden/>
          </w:rPr>
          <w:tab/>
        </w:r>
        <w:r w:rsidR="00F146A5">
          <w:rPr>
            <w:noProof/>
            <w:webHidden/>
          </w:rPr>
          <w:fldChar w:fldCharType="begin"/>
        </w:r>
        <w:r w:rsidR="00F146A5">
          <w:rPr>
            <w:noProof/>
            <w:webHidden/>
          </w:rPr>
          <w:instrText xml:space="preserve"> PAGEREF _Toc119317344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4D626695" w14:textId="6772FD27" w:rsidR="00F146A5" w:rsidRDefault="00B94165" w:rsidP="00F146A5">
      <w:pPr>
        <w:pStyle w:val="TDC2"/>
        <w:jc w:val="both"/>
        <w:rPr>
          <w:rFonts w:asciiTheme="minorHAnsi" w:eastAsiaTheme="minorEastAsia" w:hAnsiTheme="minorHAnsi" w:cstheme="minorBidi"/>
          <w:noProof/>
          <w:sz w:val="22"/>
          <w:szCs w:val="22"/>
        </w:rPr>
      </w:pPr>
      <w:hyperlink w:anchor="_Toc119317345" w:history="1">
        <w:r w:rsidR="00F146A5" w:rsidRPr="004442FB">
          <w:rPr>
            <w:rStyle w:val="Hipervnculo"/>
            <w:noProof/>
          </w:rPr>
          <w:t>13.- Clase de expediente y forma de licitación</w:t>
        </w:r>
        <w:r w:rsidR="00F146A5">
          <w:rPr>
            <w:noProof/>
            <w:webHidden/>
          </w:rPr>
          <w:tab/>
        </w:r>
        <w:r w:rsidR="00F146A5">
          <w:rPr>
            <w:noProof/>
            <w:webHidden/>
          </w:rPr>
          <w:fldChar w:fldCharType="begin"/>
        </w:r>
        <w:r w:rsidR="00F146A5">
          <w:rPr>
            <w:noProof/>
            <w:webHidden/>
          </w:rPr>
          <w:instrText xml:space="preserve"> PAGEREF _Toc119317345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53063BF8" w14:textId="1B634A39" w:rsidR="00F146A5" w:rsidRDefault="00B94165" w:rsidP="00F146A5">
      <w:pPr>
        <w:pStyle w:val="TDC2"/>
        <w:jc w:val="both"/>
        <w:rPr>
          <w:rFonts w:asciiTheme="minorHAnsi" w:eastAsiaTheme="minorEastAsia" w:hAnsiTheme="minorHAnsi" w:cstheme="minorBidi"/>
          <w:noProof/>
          <w:sz w:val="22"/>
          <w:szCs w:val="22"/>
        </w:rPr>
      </w:pPr>
      <w:hyperlink w:anchor="_Toc119317346" w:history="1">
        <w:r w:rsidR="00F146A5" w:rsidRPr="004442FB">
          <w:rPr>
            <w:rStyle w:val="Hipervnculo"/>
            <w:noProof/>
          </w:rPr>
          <w:t>14.- Personas naturales o jurídicas licitadoras</w:t>
        </w:r>
        <w:r w:rsidR="00F146A5">
          <w:rPr>
            <w:noProof/>
            <w:webHidden/>
          </w:rPr>
          <w:tab/>
        </w:r>
        <w:r w:rsidR="00F146A5">
          <w:rPr>
            <w:noProof/>
            <w:webHidden/>
          </w:rPr>
          <w:fldChar w:fldCharType="begin"/>
        </w:r>
        <w:r w:rsidR="00F146A5">
          <w:rPr>
            <w:noProof/>
            <w:webHidden/>
          </w:rPr>
          <w:instrText xml:space="preserve"> PAGEREF _Toc119317346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31376AC4" w14:textId="220309CB" w:rsidR="00F146A5" w:rsidRDefault="00B94165" w:rsidP="00F146A5">
      <w:pPr>
        <w:pStyle w:val="TDC2"/>
        <w:jc w:val="both"/>
        <w:rPr>
          <w:rFonts w:asciiTheme="minorHAnsi" w:eastAsiaTheme="minorEastAsia" w:hAnsiTheme="minorHAnsi" w:cstheme="minorBidi"/>
          <w:noProof/>
          <w:sz w:val="22"/>
          <w:szCs w:val="22"/>
        </w:rPr>
      </w:pPr>
      <w:hyperlink w:anchor="_Toc119317347" w:history="1">
        <w:r w:rsidR="00F146A5" w:rsidRPr="004442FB">
          <w:rPr>
            <w:rStyle w:val="Hipervnculo"/>
            <w:noProof/>
          </w:rPr>
          <w:t>15.- Garantía provisional</w:t>
        </w:r>
        <w:r w:rsidR="00F146A5">
          <w:rPr>
            <w:noProof/>
            <w:webHidden/>
          </w:rPr>
          <w:tab/>
        </w:r>
        <w:r w:rsidR="00F146A5">
          <w:rPr>
            <w:noProof/>
            <w:webHidden/>
          </w:rPr>
          <w:fldChar w:fldCharType="begin"/>
        </w:r>
        <w:r w:rsidR="00F146A5">
          <w:rPr>
            <w:noProof/>
            <w:webHidden/>
          </w:rPr>
          <w:instrText xml:space="preserve"> PAGEREF _Toc119317347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3607BA98" w14:textId="0D320469" w:rsidR="00F146A5" w:rsidRDefault="00B94165" w:rsidP="00F146A5">
      <w:pPr>
        <w:pStyle w:val="TDC2"/>
        <w:jc w:val="both"/>
        <w:rPr>
          <w:rFonts w:asciiTheme="minorHAnsi" w:eastAsiaTheme="minorEastAsia" w:hAnsiTheme="minorHAnsi" w:cstheme="minorBidi"/>
          <w:noProof/>
          <w:sz w:val="22"/>
          <w:szCs w:val="22"/>
        </w:rPr>
      </w:pPr>
      <w:hyperlink w:anchor="_Toc119317348" w:history="1">
        <w:r w:rsidR="00F146A5" w:rsidRPr="004442FB">
          <w:rPr>
            <w:rStyle w:val="Hipervnculo"/>
            <w:noProof/>
          </w:rPr>
          <w:t>16.- Presentación de proposiciones</w:t>
        </w:r>
        <w:r w:rsidR="00F146A5">
          <w:rPr>
            <w:noProof/>
            <w:webHidden/>
          </w:rPr>
          <w:tab/>
        </w:r>
        <w:r w:rsidR="00F146A5">
          <w:rPr>
            <w:noProof/>
            <w:webHidden/>
          </w:rPr>
          <w:fldChar w:fldCharType="begin"/>
        </w:r>
        <w:r w:rsidR="00F146A5">
          <w:rPr>
            <w:noProof/>
            <w:webHidden/>
          </w:rPr>
          <w:instrText xml:space="preserve"> PAGEREF _Toc119317348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618E2771" w14:textId="74D83DA7" w:rsidR="00F146A5" w:rsidRDefault="00B94165" w:rsidP="00F146A5">
      <w:pPr>
        <w:pStyle w:val="TDC2"/>
        <w:jc w:val="both"/>
        <w:rPr>
          <w:rFonts w:asciiTheme="minorHAnsi" w:eastAsiaTheme="minorEastAsia" w:hAnsiTheme="minorHAnsi" w:cstheme="minorBidi"/>
          <w:noProof/>
          <w:sz w:val="22"/>
          <w:szCs w:val="22"/>
        </w:rPr>
      </w:pPr>
      <w:hyperlink w:anchor="_Toc119317349" w:history="1">
        <w:r w:rsidR="00F146A5" w:rsidRPr="004442FB">
          <w:rPr>
            <w:rStyle w:val="Hipervnculo"/>
            <w:noProof/>
          </w:rPr>
          <w:t>17.- Información a las licitadoras</w:t>
        </w:r>
        <w:r w:rsidR="00F146A5">
          <w:rPr>
            <w:noProof/>
            <w:webHidden/>
          </w:rPr>
          <w:tab/>
        </w:r>
        <w:r w:rsidR="00F146A5">
          <w:rPr>
            <w:noProof/>
            <w:webHidden/>
          </w:rPr>
          <w:fldChar w:fldCharType="begin"/>
        </w:r>
        <w:r w:rsidR="00F146A5">
          <w:rPr>
            <w:noProof/>
            <w:webHidden/>
          </w:rPr>
          <w:instrText xml:space="preserve"> PAGEREF _Toc119317349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258C0C2B" w14:textId="7F607609" w:rsidR="00F146A5" w:rsidRDefault="00B94165" w:rsidP="00F146A5">
      <w:pPr>
        <w:pStyle w:val="TDC2"/>
        <w:jc w:val="both"/>
        <w:rPr>
          <w:rFonts w:asciiTheme="minorHAnsi" w:eastAsiaTheme="minorEastAsia" w:hAnsiTheme="minorHAnsi" w:cstheme="minorBidi"/>
          <w:noProof/>
          <w:sz w:val="22"/>
          <w:szCs w:val="22"/>
        </w:rPr>
      </w:pPr>
      <w:hyperlink w:anchor="_Toc119317350" w:history="1">
        <w:r w:rsidR="00F146A5" w:rsidRPr="004442FB">
          <w:rPr>
            <w:rStyle w:val="Hipervnculo"/>
            <w:noProof/>
          </w:rPr>
          <w:t>18.- Contenido de las proposiciones</w:t>
        </w:r>
        <w:r w:rsidR="00F146A5">
          <w:rPr>
            <w:noProof/>
            <w:webHidden/>
          </w:rPr>
          <w:tab/>
        </w:r>
        <w:r w:rsidR="00F146A5">
          <w:rPr>
            <w:noProof/>
            <w:webHidden/>
          </w:rPr>
          <w:fldChar w:fldCharType="begin"/>
        </w:r>
        <w:r w:rsidR="00F146A5">
          <w:rPr>
            <w:noProof/>
            <w:webHidden/>
          </w:rPr>
          <w:instrText xml:space="preserve"> PAGEREF _Toc119317350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08BB999A" w14:textId="543510FA" w:rsidR="00F146A5" w:rsidRDefault="00B94165" w:rsidP="00F146A5">
      <w:pPr>
        <w:pStyle w:val="TDC2"/>
        <w:jc w:val="both"/>
        <w:rPr>
          <w:rFonts w:asciiTheme="minorHAnsi" w:eastAsiaTheme="minorEastAsia" w:hAnsiTheme="minorHAnsi" w:cstheme="minorBidi"/>
          <w:noProof/>
          <w:sz w:val="22"/>
          <w:szCs w:val="22"/>
        </w:rPr>
      </w:pPr>
      <w:hyperlink w:anchor="_Toc119317351" w:history="1">
        <w:r w:rsidR="00F146A5" w:rsidRPr="004442FB">
          <w:rPr>
            <w:rStyle w:val="Hipervnculo"/>
            <w:noProof/>
          </w:rPr>
          <w:t>19.- Archivo electrónico nº UNO: “DOCUMENTACIÓN ACREDITATIVA DEL CUMPLIMIENTO DE LOS REQUISITOS PREVIOS”</w:t>
        </w:r>
        <w:r w:rsidR="00F146A5">
          <w:rPr>
            <w:noProof/>
            <w:webHidden/>
          </w:rPr>
          <w:tab/>
        </w:r>
        <w:r w:rsidR="00F146A5">
          <w:rPr>
            <w:noProof/>
            <w:webHidden/>
          </w:rPr>
          <w:fldChar w:fldCharType="begin"/>
        </w:r>
        <w:r w:rsidR="00F146A5">
          <w:rPr>
            <w:noProof/>
            <w:webHidden/>
          </w:rPr>
          <w:instrText xml:space="preserve"> PAGEREF _Toc119317351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20006377" w14:textId="2FCC594D" w:rsidR="00F146A5" w:rsidRDefault="00B94165" w:rsidP="00F146A5">
      <w:pPr>
        <w:pStyle w:val="TDC2"/>
        <w:jc w:val="both"/>
        <w:rPr>
          <w:rFonts w:asciiTheme="minorHAnsi" w:eastAsiaTheme="minorEastAsia" w:hAnsiTheme="minorHAnsi" w:cstheme="minorBidi"/>
          <w:noProof/>
          <w:sz w:val="22"/>
          <w:szCs w:val="22"/>
        </w:rPr>
      </w:pPr>
      <w:hyperlink w:anchor="_Toc119317352" w:history="1">
        <w:r w:rsidR="00F146A5" w:rsidRPr="004442FB">
          <w:rPr>
            <w:rStyle w:val="Hipervnculo"/>
            <w:noProof/>
          </w:rPr>
          <w:t>20.- Archivo electrónico nº DOS: “DOCUMENTACIÓN A VALORAR CONFORME A UN JUICIO DE VALOR”</w:t>
        </w:r>
        <w:r w:rsidR="00F146A5">
          <w:rPr>
            <w:noProof/>
            <w:webHidden/>
          </w:rPr>
          <w:tab/>
        </w:r>
        <w:r w:rsidR="00F146A5">
          <w:rPr>
            <w:noProof/>
            <w:webHidden/>
          </w:rPr>
          <w:fldChar w:fldCharType="begin"/>
        </w:r>
        <w:r w:rsidR="00F146A5">
          <w:rPr>
            <w:noProof/>
            <w:webHidden/>
          </w:rPr>
          <w:instrText xml:space="preserve"> PAGEREF _Toc119317352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49F4A0C0" w14:textId="595A695A" w:rsidR="00F146A5" w:rsidRDefault="00B94165" w:rsidP="00F146A5">
      <w:pPr>
        <w:pStyle w:val="TDC2"/>
        <w:jc w:val="both"/>
        <w:rPr>
          <w:rFonts w:asciiTheme="minorHAnsi" w:eastAsiaTheme="minorEastAsia" w:hAnsiTheme="minorHAnsi" w:cstheme="minorBidi"/>
          <w:noProof/>
          <w:sz w:val="22"/>
          <w:szCs w:val="22"/>
        </w:rPr>
      </w:pPr>
      <w:hyperlink w:anchor="_Toc119317353" w:history="1">
        <w:r w:rsidR="00F146A5" w:rsidRPr="004442FB">
          <w:rPr>
            <w:rStyle w:val="Hipervnculo"/>
            <w:noProof/>
          </w:rPr>
          <w:t>21.- Archivo electrónico nº TRES: “OFERTA ECONÓMICA Y DOCUMENTACIÓN EVALUABLE MEDIANTE LA APLICACIÓN DE FÓRMULAS”</w:t>
        </w:r>
        <w:r w:rsidR="00F146A5">
          <w:rPr>
            <w:noProof/>
            <w:webHidden/>
          </w:rPr>
          <w:tab/>
        </w:r>
        <w:r w:rsidR="00F146A5">
          <w:rPr>
            <w:noProof/>
            <w:webHidden/>
          </w:rPr>
          <w:fldChar w:fldCharType="begin"/>
        </w:r>
        <w:r w:rsidR="00F146A5">
          <w:rPr>
            <w:noProof/>
            <w:webHidden/>
          </w:rPr>
          <w:instrText xml:space="preserve"> PAGEREF _Toc119317353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48C7BB65" w14:textId="1C9315F3" w:rsidR="00F146A5" w:rsidRDefault="00B94165" w:rsidP="00F146A5">
      <w:pPr>
        <w:pStyle w:val="TDC2"/>
        <w:jc w:val="both"/>
        <w:rPr>
          <w:rFonts w:asciiTheme="minorHAnsi" w:eastAsiaTheme="minorEastAsia" w:hAnsiTheme="minorHAnsi" w:cstheme="minorBidi"/>
          <w:noProof/>
          <w:sz w:val="22"/>
          <w:szCs w:val="22"/>
        </w:rPr>
      </w:pPr>
      <w:hyperlink w:anchor="_Toc119317354" w:history="1">
        <w:r w:rsidR="00F146A5" w:rsidRPr="004442FB">
          <w:rPr>
            <w:rStyle w:val="Hipervnculo"/>
            <w:noProof/>
          </w:rPr>
          <w:t>22.- Admisibilidad de variantes</w:t>
        </w:r>
        <w:r w:rsidR="00F146A5">
          <w:rPr>
            <w:noProof/>
            <w:webHidden/>
          </w:rPr>
          <w:tab/>
        </w:r>
        <w:r w:rsidR="00F146A5">
          <w:rPr>
            <w:noProof/>
            <w:webHidden/>
          </w:rPr>
          <w:fldChar w:fldCharType="begin"/>
        </w:r>
        <w:r w:rsidR="00F146A5">
          <w:rPr>
            <w:noProof/>
            <w:webHidden/>
          </w:rPr>
          <w:instrText xml:space="preserve"> PAGEREF _Toc119317354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316CDCC5" w14:textId="7AE95A24" w:rsidR="00F146A5" w:rsidRDefault="00B94165" w:rsidP="00F146A5">
      <w:pPr>
        <w:pStyle w:val="TDC2"/>
        <w:jc w:val="both"/>
        <w:rPr>
          <w:rFonts w:asciiTheme="minorHAnsi" w:eastAsiaTheme="minorEastAsia" w:hAnsiTheme="minorHAnsi" w:cstheme="minorBidi"/>
          <w:noProof/>
          <w:sz w:val="22"/>
          <w:szCs w:val="22"/>
        </w:rPr>
      </w:pPr>
      <w:hyperlink w:anchor="_Toc119317355" w:history="1">
        <w:r w:rsidR="00F146A5" w:rsidRPr="004442FB">
          <w:rPr>
            <w:rStyle w:val="Hipervnculo"/>
            <w:noProof/>
          </w:rPr>
          <w:t>23.- Efectos de la presentación de proposiciones</w:t>
        </w:r>
        <w:r w:rsidR="00F146A5">
          <w:rPr>
            <w:noProof/>
            <w:webHidden/>
          </w:rPr>
          <w:tab/>
        </w:r>
        <w:r w:rsidR="00F146A5">
          <w:rPr>
            <w:noProof/>
            <w:webHidden/>
          </w:rPr>
          <w:fldChar w:fldCharType="begin"/>
        </w:r>
        <w:r w:rsidR="00F146A5">
          <w:rPr>
            <w:noProof/>
            <w:webHidden/>
          </w:rPr>
          <w:instrText xml:space="preserve"> PAGEREF _Toc119317355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385E4B8E" w14:textId="16F89EBD" w:rsidR="00F146A5" w:rsidRDefault="00B94165" w:rsidP="00F146A5">
      <w:pPr>
        <w:pStyle w:val="TDC2"/>
        <w:jc w:val="both"/>
        <w:rPr>
          <w:rFonts w:asciiTheme="minorHAnsi" w:eastAsiaTheme="minorEastAsia" w:hAnsiTheme="minorHAnsi" w:cstheme="minorBidi"/>
          <w:noProof/>
          <w:sz w:val="22"/>
          <w:szCs w:val="22"/>
        </w:rPr>
      </w:pPr>
      <w:hyperlink w:anchor="_Toc119317356" w:history="1">
        <w:r w:rsidR="00F146A5" w:rsidRPr="004442FB">
          <w:rPr>
            <w:rStyle w:val="Hipervnculo"/>
            <w:noProof/>
          </w:rPr>
          <w:t>24.- Mesa de contratación</w:t>
        </w:r>
        <w:r w:rsidR="00F146A5">
          <w:rPr>
            <w:noProof/>
            <w:webHidden/>
          </w:rPr>
          <w:tab/>
        </w:r>
        <w:r w:rsidR="00F146A5">
          <w:rPr>
            <w:noProof/>
            <w:webHidden/>
          </w:rPr>
          <w:fldChar w:fldCharType="begin"/>
        </w:r>
        <w:r w:rsidR="00F146A5">
          <w:rPr>
            <w:noProof/>
            <w:webHidden/>
          </w:rPr>
          <w:instrText xml:space="preserve"> PAGEREF _Toc119317356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14856633" w14:textId="092FDB73" w:rsidR="00F146A5" w:rsidRDefault="00B94165" w:rsidP="00F146A5">
      <w:pPr>
        <w:pStyle w:val="TDC2"/>
        <w:jc w:val="both"/>
        <w:rPr>
          <w:rFonts w:asciiTheme="minorHAnsi" w:eastAsiaTheme="minorEastAsia" w:hAnsiTheme="minorHAnsi" w:cstheme="minorBidi"/>
          <w:noProof/>
          <w:sz w:val="22"/>
          <w:szCs w:val="22"/>
        </w:rPr>
      </w:pPr>
      <w:hyperlink w:anchor="_Toc119317357" w:history="1">
        <w:r w:rsidR="00F146A5" w:rsidRPr="004442FB">
          <w:rPr>
            <w:rStyle w:val="Hipervnculo"/>
            <w:noProof/>
          </w:rPr>
          <w:t>25.- Apertura y examen de las proposiciones</w:t>
        </w:r>
        <w:r w:rsidR="00F146A5">
          <w:rPr>
            <w:noProof/>
            <w:webHidden/>
          </w:rPr>
          <w:tab/>
        </w:r>
        <w:r w:rsidR="00F146A5">
          <w:rPr>
            <w:noProof/>
            <w:webHidden/>
          </w:rPr>
          <w:fldChar w:fldCharType="begin"/>
        </w:r>
        <w:r w:rsidR="00F146A5">
          <w:rPr>
            <w:noProof/>
            <w:webHidden/>
          </w:rPr>
          <w:instrText xml:space="preserve"> PAGEREF _Toc119317357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5CAE5D4F" w14:textId="5636BAD8" w:rsidR="00F146A5" w:rsidRDefault="00B94165" w:rsidP="00F146A5">
      <w:pPr>
        <w:pStyle w:val="TDC3"/>
        <w:tabs>
          <w:tab w:val="right" w:leader="dot" w:pos="8494"/>
        </w:tabs>
        <w:jc w:val="both"/>
        <w:rPr>
          <w:rFonts w:asciiTheme="minorHAnsi" w:eastAsiaTheme="minorEastAsia" w:hAnsiTheme="minorHAnsi" w:cstheme="minorBidi"/>
          <w:noProof/>
          <w:sz w:val="22"/>
          <w:szCs w:val="22"/>
        </w:rPr>
      </w:pPr>
      <w:hyperlink w:anchor="_Toc119317358" w:history="1">
        <w:r w:rsidR="00F146A5" w:rsidRPr="004442FB">
          <w:rPr>
            <w:rStyle w:val="Hipervnculo"/>
            <w:rFonts w:ascii="Trebuchet MS" w:hAnsi="Trebuchet MS"/>
            <w:iCs/>
            <w:noProof/>
          </w:rPr>
          <w:t>25.1.- Apertura de los archivos electrónicos nº UNO y calificación de la documentación administrativa</w:t>
        </w:r>
        <w:r w:rsidR="00F146A5">
          <w:rPr>
            <w:noProof/>
            <w:webHidden/>
          </w:rPr>
          <w:tab/>
        </w:r>
        <w:r w:rsidR="00F146A5">
          <w:rPr>
            <w:noProof/>
            <w:webHidden/>
          </w:rPr>
          <w:fldChar w:fldCharType="begin"/>
        </w:r>
        <w:r w:rsidR="00F146A5">
          <w:rPr>
            <w:noProof/>
            <w:webHidden/>
          </w:rPr>
          <w:instrText xml:space="preserve"> PAGEREF _Toc119317358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283E950A" w14:textId="129E0227" w:rsidR="00F146A5" w:rsidRDefault="00B94165" w:rsidP="00F146A5">
      <w:pPr>
        <w:pStyle w:val="TDC3"/>
        <w:tabs>
          <w:tab w:val="right" w:leader="dot" w:pos="8494"/>
        </w:tabs>
        <w:jc w:val="both"/>
        <w:rPr>
          <w:rFonts w:asciiTheme="minorHAnsi" w:eastAsiaTheme="minorEastAsia" w:hAnsiTheme="minorHAnsi" w:cstheme="minorBidi"/>
          <w:noProof/>
          <w:sz w:val="22"/>
          <w:szCs w:val="22"/>
        </w:rPr>
      </w:pPr>
      <w:hyperlink w:anchor="_Toc119317359" w:history="1">
        <w:r w:rsidR="00F146A5" w:rsidRPr="004442FB">
          <w:rPr>
            <w:rStyle w:val="Hipervnculo"/>
            <w:rFonts w:ascii="Trebuchet MS" w:hAnsi="Trebuchet MS"/>
            <w:iCs/>
            <w:noProof/>
          </w:rPr>
          <w:t>25.2.- Apertura y examen de los archivos electrónicos nº DOS (sólo cuando exista archivo electrónico nº DOS)</w:t>
        </w:r>
        <w:r w:rsidR="00F146A5">
          <w:rPr>
            <w:noProof/>
            <w:webHidden/>
          </w:rPr>
          <w:tab/>
        </w:r>
        <w:r w:rsidR="00F146A5">
          <w:rPr>
            <w:noProof/>
            <w:webHidden/>
          </w:rPr>
          <w:fldChar w:fldCharType="begin"/>
        </w:r>
        <w:r w:rsidR="00F146A5">
          <w:rPr>
            <w:noProof/>
            <w:webHidden/>
          </w:rPr>
          <w:instrText xml:space="preserve"> PAGEREF _Toc119317359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03E86559" w14:textId="78635633" w:rsidR="00F146A5" w:rsidRDefault="00B94165" w:rsidP="00F146A5">
      <w:pPr>
        <w:pStyle w:val="TDC3"/>
        <w:tabs>
          <w:tab w:val="right" w:leader="dot" w:pos="8494"/>
        </w:tabs>
        <w:jc w:val="both"/>
        <w:rPr>
          <w:rFonts w:asciiTheme="minorHAnsi" w:eastAsiaTheme="minorEastAsia" w:hAnsiTheme="minorHAnsi" w:cstheme="minorBidi"/>
          <w:noProof/>
          <w:sz w:val="22"/>
          <w:szCs w:val="22"/>
        </w:rPr>
      </w:pPr>
      <w:hyperlink w:anchor="_Toc119317360" w:history="1">
        <w:r w:rsidR="00F146A5" w:rsidRPr="004442FB">
          <w:rPr>
            <w:rStyle w:val="Hipervnculo"/>
            <w:rFonts w:ascii="Trebuchet MS" w:hAnsi="Trebuchet MS"/>
            <w:iCs/>
            <w:noProof/>
          </w:rPr>
          <w:t>25.3.- Apertura y examen de los archivos electrónicos nº TRES</w:t>
        </w:r>
        <w:r w:rsidR="00F146A5">
          <w:rPr>
            <w:noProof/>
            <w:webHidden/>
          </w:rPr>
          <w:tab/>
        </w:r>
        <w:r w:rsidR="00F146A5">
          <w:rPr>
            <w:noProof/>
            <w:webHidden/>
          </w:rPr>
          <w:fldChar w:fldCharType="begin"/>
        </w:r>
        <w:r w:rsidR="00F146A5">
          <w:rPr>
            <w:noProof/>
            <w:webHidden/>
          </w:rPr>
          <w:instrText xml:space="preserve"> PAGEREF _Toc119317360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0584AA1A" w14:textId="08F88C33" w:rsidR="00F146A5" w:rsidRDefault="00B94165" w:rsidP="00F146A5">
      <w:pPr>
        <w:pStyle w:val="TDC3"/>
        <w:tabs>
          <w:tab w:val="right" w:leader="dot" w:pos="8494"/>
        </w:tabs>
        <w:jc w:val="both"/>
        <w:rPr>
          <w:rFonts w:asciiTheme="minorHAnsi" w:eastAsiaTheme="minorEastAsia" w:hAnsiTheme="minorHAnsi" w:cstheme="minorBidi"/>
          <w:noProof/>
          <w:sz w:val="22"/>
          <w:szCs w:val="22"/>
        </w:rPr>
      </w:pPr>
      <w:hyperlink w:anchor="_Toc119317361" w:history="1">
        <w:r w:rsidR="00F146A5" w:rsidRPr="004442FB">
          <w:rPr>
            <w:rStyle w:val="Hipervnculo"/>
            <w:rFonts w:ascii="Trebuchet MS" w:hAnsi="Trebuchet MS"/>
            <w:iCs/>
            <w:noProof/>
          </w:rPr>
          <w:t>25.4.- Actas de la mesa de contratación</w:t>
        </w:r>
        <w:r w:rsidR="00F146A5">
          <w:rPr>
            <w:noProof/>
            <w:webHidden/>
          </w:rPr>
          <w:tab/>
        </w:r>
        <w:r w:rsidR="00F146A5">
          <w:rPr>
            <w:noProof/>
            <w:webHidden/>
          </w:rPr>
          <w:fldChar w:fldCharType="begin"/>
        </w:r>
        <w:r w:rsidR="00F146A5">
          <w:rPr>
            <w:noProof/>
            <w:webHidden/>
          </w:rPr>
          <w:instrText xml:space="preserve"> PAGEREF _Toc119317361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4D7E65B6" w14:textId="73790DC0" w:rsidR="00F146A5" w:rsidRDefault="00B94165" w:rsidP="00F146A5">
      <w:pPr>
        <w:pStyle w:val="TDC2"/>
        <w:jc w:val="both"/>
        <w:rPr>
          <w:rFonts w:asciiTheme="minorHAnsi" w:eastAsiaTheme="minorEastAsia" w:hAnsiTheme="minorHAnsi" w:cstheme="minorBidi"/>
          <w:noProof/>
          <w:sz w:val="22"/>
          <w:szCs w:val="22"/>
        </w:rPr>
      </w:pPr>
      <w:hyperlink w:anchor="_Toc119317362" w:history="1">
        <w:r w:rsidR="00F146A5" w:rsidRPr="004442FB">
          <w:rPr>
            <w:rStyle w:val="Hipervnculo"/>
            <w:noProof/>
          </w:rPr>
          <w:t>26.- Publicidad de los resultados de los actos de la mesa de contratación</w:t>
        </w:r>
        <w:r w:rsidR="00F146A5">
          <w:rPr>
            <w:noProof/>
            <w:webHidden/>
          </w:rPr>
          <w:tab/>
        </w:r>
        <w:r w:rsidR="00F146A5">
          <w:rPr>
            <w:noProof/>
            <w:webHidden/>
          </w:rPr>
          <w:fldChar w:fldCharType="begin"/>
        </w:r>
        <w:r w:rsidR="00F146A5">
          <w:rPr>
            <w:noProof/>
            <w:webHidden/>
          </w:rPr>
          <w:instrText xml:space="preserve"> PAGEREF _Toc119317362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0510CECA" w14:textId="668E1BD7" w:rsidR="00F146A5" w:rsidRDefault="00B94165" w:rsidP="00F146A5">
      <w:pPr>
        <w:pStyle w:val="TDC2"/>
        <w:jc w:val="both"/>
        <w:rPr>
          <w:rFonts w:asciiTheme="minorHAnsi" w:eastAsiaTheme="minorEastAsia" w:hAnsiTheme="minorHAnsi" w:cstheme="minorBidi"/>
          <w:noProof/>
          <w:sz w:val="22"/>
          <w:szCs w:val="22"/>
        </w:rPr>
      </w:pPr>
      <w:hyperlink w:anchor="_Toc119317363" w:history="1">
        <w:r w:rsidR="00F146A5" w:rsidRPr="004442FB">
          <w:rPr>
            <w:rStyle w:val="Hipervnculo"/>
            <w:noProof/>
          </w:rPr>
          <w:t>27.- Criterios de adjudicación</w:t>
        </w:r>
        <w:r w:rsidR="00F146A5">
          <w:rPr>
            <w:noProof/>
            <w:webHidden/>
          </w:rPr>
          <w:tab/>
        </w:r>
        <w:r w:rsidR="00F146A5">
          <w:rPr>
            <w:noProof/>
            <w:webHidden/>
          </w:rPr>
          <w:fldChar w:fldCharType="begin"/>
        </w:r>
        <w:r w:rsidR="00F146A5">
          <w:rPr>
            <w:noProof/>
            <w:webHidden/>
          </w:rPr>
          <w:instrText xml:space="preserve"> PAGEREF _Toc119317363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70D9BC6C" w14:textId="40CC07C0" w:rsidR="00F146A5" w:rsidRDefault="00B94165" w:rsidP="00F146A5">
      <w:pPr>
        <w:pStyle w:val="TDC2"/>
        <w:jc w:val="both"/>
        <w:rPr>
          <w:rFonts w:asciiTheme="minorHAnsi" w:eastAsiaTheme="minorEastAsia" w:hAnsiTheme="minorHAnsi" w:cstheme="minorBidi"/>
          <w:noProof/>
          <w:sz w:val="22"/>
          <w:szCs w:val="22"/>
        </w:rPr>
      </w:pPr>
      <w:hyperlink w:anchor="_Toc119317364" w:history="1">
        <w:r w:rsidR="00F146A5" w:rsidRPr="004442FB">
          <w:rPr>
            <w:rStyle w:val="Hipervnculo"/>
            <w:noProof/>
          </w:rPr>
          <w:t>28.- Valoración de las ofertas</w:t>
        </w:r>
        <w:r w:rsidR="00F146A5">
          <w:rPr>
            <w:noProof/>
            <w:webHidden/>
          </w:rPr>
          <w:tab/>
        </w:r>
        <w:r w:rsidR="00F146A5">
          <w:rPr>
            <w:noProof/>
            <w:webHidden/>
          </w:rPr>
          <w:fldChar w:fldCharType="begin"/>
        </w:r>
        <w:r w:rsidR="00F146A5">
          <w:rPr>
            <w:noProof/>
            <w:webHidden/>
          </w:rPr>
          <w:instrText xml:space="preserve"> PAGEREF _Toc119317364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6C1E7F68" w14:textId="5E5315E4" w:rsidR="00F146A5" w:rsidRDefault="00B94165" w:rsidP="00F146A5">
      <w:pPr>
        <w:pStyle w:val="TDC2"/>
        <w:jc w:val="both"/>
        <w:rPr>
          <w:rFonts w:asciiTheme="minorHAnsi" w:eastAsiaTheme="minorEastAsia" w:hAnsiTheme="minorHAnsi" w:cstheme="minorBidi"/>
          <w:noProof/>
          <w:sz w:val="22"/>
          <w:szCs w:val="22"/>
        </w:rPr>
      </w:pPr>
      <w:hyperlink w:anchor="_Toc119317365" w:history="1">
        <w:r w:rsidR="00F146A5" w:rsidRPr="004442FB">
          <w:rPr>
            <w:rStyle w:val="Hipervnculo"/>
            <w:noProof/>
          </w:rPr>
          <w:t>29.- Aclaración de ofertas</w:t>
        </w:r>
        <w:r w:rsidR="00F146A5">
          <w:rPr>
            <w:noProof/>
            <w:webHidden/>
          </w:rPr>
          <w:tab/>
        </w:r>
        <w:r w:rsidR="00F146A5">
          <w:rPr>
            <w:noProof/>
            <w:webHidden/>
          </w:rPr>
          <w:fldChar w:fldCharType="begin"/>
        </w:r>
        <w:r w:rsidR="00F146A5">
          <w:rPr>
            <w:noProof/>
            <w:webHidden/>
          </w:rPr>
          <w:instrText xml:space="preserve"> PAGEREF _Toc119317365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690AA281" w14:textId="0A9A343D" w:rsidR="00F146A5" w:rsidRDefault="00B94165" w:rsidP="00F146A5">
      <w:pPr>
        <w:pStyle w:val="TDC2"/>
        <w:jc w:val="both"/>
        <w:rPr>
          <w:rFonts w:asciiTheme="minorHAnsi" w:eastAsiaTheme="minorEastAsia" w:hAnsiTheme="minorHAnsi" w:cstheme="minorBidi"/>
          <w:noProof/>
          <w:sz w:val="22"/>
          <w:szCs w:val="22"/>
        </w:rPr>
      </w:pPr>
      <w:hyperlink w:anchor="_Toc119317366" w:history="1">
        <w:r w:rsidR="00F146A5" w:rsidRPr="004442FB">
          <w:rPr>
            <w:rStyle w:val="Hipervnculo"/>
            <w:noProof/>
          </w:rPr>
          <w:t>30.- Ofertas con valores anormalmente bajos</w:t>
        </w:r>
        <w:r w:rsidR="00F146A5">
          <w:rPr>
            <w:noProof/>
            <w:webHidden/>
          </w:rPr>
          <w:tab/>
        </w:r>
        <w:r w:rsidR="00F146A5">
          <w:rPr>
            <w:noProof/>
            <w:webHidden/>
          </w:rPr>
          <w:fldChar w:fldCharType="begin"/>
        </w:r>
        <w:r w:rsidR="00F146A5">
          <w:rPr>
            <w:noProof/>
            <w:webHidden/>
          </w:rPr>
          <w:instrText xml:space="preserve"> PAGEREF _Toc119317366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58091417" w14:textId="2946D8F0" w:rsidR="00F146A5" w:rsidRDefault="00B94165" w:rsidP="00F146A5">
      <w:pPr>
        <w:pStyle w:val="TDC2"/>
        <w:jc w:val="both"/>
        <w:rPr>
          <w:rFonts w:asciiTheme="minorHAnsi" w:eastAsiaTheme="minorEastAsia" w:hAnsiTheme="minorHAnsi" w:cstheme="minorBidi"/>
          <w:noProof/>
          <w:sz w:val="22"/>
          <w:szCs w:val="22"/>
        </w:rPr>
      </w:pPr>
      <w:hyperlink w:anchor="_Toc119317367" w:history="1">
        <w:r w:rsidR="00F146A5" w:rsidRPr="004442FB">
          <w:rPr>
            <w:rStyle w:val="Hipervnculo"/>
            <w:noProof/>
          </w:rPr>
          <w:t>31.- Sucesión en el procedimiento</w:t>
        </w:r>
        <w:r w:rsidR="00F146A5">
          <w:rPr>
            <w:noProof/>
            <w:webHidden/>
          </w:rPr>
          <w:tab/>
        </w:r>
        <w:r w:rsidR="00F146A5">
          <w:rPr>
            <w:noProof/>
            <w:webHidden/>
          </w:rPr>
          <w:fldChar w:fldCharType="begin"/>
        </w:r>
        <w:r w:rsidR="00F146A5">
          <w:rPr>
            <w:noProof/>
            <w:webHidden/>
          </w:rPr>
          <w:instrText xml:space="preserve"> PAGEREF _Toc119317367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6F549F67" w14:textId="1685FEA2" w:rsidR="00F146A5" w:rsidRDefault="00B94165" w:rsidP="00F146A5">
      <w:pPr>
        <w:pStyle w:val="TDC2"/>
        <w:jc w:val="both"/>
        <w:rPr>
          <w:rFonts w:asciiTheme="minorHAnsi" w:eastAsiaTheme="minorEastAsia" w:hAnsiTheme="minorHAnsi" w:cstheme="minorBidi"/>
          <w:noProof/>
          <w:sz w:val="22"/>
          <w:szCs w:val="22"/>
        </w:rPr>
      </w:pPr>
      <w:hyperlink w:anchor="_Toc119317368" w:history="1">
        <w:r w:rsidR="00F146A5" w:rsidRPr="004442FB">
          <w:rPr>
            <w:rStyle w:val="Hipervnculo"/>
            <w:noProof/>
          </w:rPr>
          <w:t>32.- Decisión de no adjudicar o celebrar el contrato y desistimiento del procedimiento de adjudicación</w:t>
        </w:r>
        <w:r w:rsidR="00F146A5">
          <w:rPr>
            <w:noProof/>
            <w:webHidden/>
          </w:rPr>
          <w:tab/>
        </w:r>
        <w:r w:rsidR="00F146A5">
          <w:rPr>
            <w:noProof/>
            <w:webHidden/>
          </w:rPr>
          <w:fldChar w:fldCharType="begin"/>
        </w:r>
        <w:r w:rsidR="00F146A5">
          <w:rPr>
            <w:noProof/>
            <w:webHidden/>
          </w:rPr>
          <w:instrText xml:space="preserve"> PAGEREF _Toc119317368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1C742596" w14:textId="16BFB5C1" w:rsidR="00F146A5" w:rsidRDefault="00B94165" w:rsidP="00F146A5">
      <w:pPr>
        <w:pStyle w:val="TDC2"/>
        <w:jc w:val="both"/>
        <w:rPr>
          <w:rFonts w:asciiTheme="minorHAnsi" w:eastAsiaTheme="minorEastAsia" w:hAnsiTheme="minorHAnsi" w:cstheme="minorBidi"/>
          <w:noProof/>
          <w:sz w:val="22"/>
          <w:szCs w:val="22"/>
        </w:rPr>
      </w:pPr>
      <w:hyperlink w:anchor="_Toc119317369" w:history="1">
        <w:r w:rsidR="00F146A5" w:rsidRPr="004442FB">
          <w:rPr>
            <w:rStyle w:val="Hipervnculo"/>
            <w:noProof/>
          </w:rPr>
          <w:t>33.- Adjudicación</w:t>
        </w:r>
        <w:r w:rsidR="00F146A5">
          <w:rPr>
            <w:noProof/>
            <w:webHidden/>
          </w:rPr>
          <w:tab/>
        </w:r>
        <w:r w:rsidR="00F146A5">
          <w:rPr>
            <w:noProof/>
            <w:webHidden/>
          </w:rPr>
          <w:fldChar w:fldCharType="begin"/>
        </w:r>
        <w:r w:rsidR="00F146A5">
          <w:rPr>
            <w:noProof/>
            <w:webHidden/>
          </w:rPr>
          <w:instrText xml:space="preserve"> PAGEREF _Toc119317369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2ED2A603" w14:textId="178C4C53" w:rsidR="00F146A5" w:rsidRDefault="00B94165" w:rsidP="00F146A5">
      <w:pPr>
        <w:pStyle w:val="TDC3"/>
        <w:tabs>
          <w:tab w:val="right" w:leader="dot" w:pos="8494"/>
        </w:tabs>
        <w:jc w:val="both"/>
        <w:rPr>
          <w:rFonts w:asciiTheme="minorHAnsi" w:eastAsiaTheme="minorEastAsia" w:hAnsiTheme="minorHAnsi" w:cstheme="minorBidi"/>
          <w:noProof/>
          <w:sz w:val="22"/>
          <w:szCs w:val="22"/>
        </w:rPr>
      </w:pPr>
      <w:hyperlink w:anchor="_Toc119317370" w:history="1">
        <w:r w:rsidR="00F146A5" w:rsidRPr="004442FB">
          <w:rPr>
            <w:rStyle w:val="Hipervnculo"/>
            <w:rFonts w:ascii="Trebuchet MS" w:hAnsi="Trebuchet MS"/>
            <w:noProof/>
          </w:rPr>
          <w:t>33.1.- Clasificación de las ofertas y propuesta de adjudicación</w:t>
        </w:r>
        <w:r w:rsidR="00F146A5">
          <w:rPr>
            <w:noProof/>
            <w:webHidden/>
          </w:rPr>
          <w:tab/>
        </w:r>
        <w:r w:rsidR="00F146A5">
          <w:rPr>
            <w:noProof/>
            <w:webHidden/>
          </w:rPr>
          <w:fldChar w:fldCharType="begin"/>
        </w:r>
        <w:r w:rsidR="00F146A5">
          <w:rPr>
            <w:noProof/>
            <w:webHidden/>
          </w:rPr>
          <w:instrText xml:space="preserve"> PAGEREF _Toc119317370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6237959B" w14:textId="72C52048" w:rsidR="00F146A5" w:rsidRDefault="00B94165" w:rsidP="00F146A5">
      <w:pPr>
        <w:pStyle w:val="TDC3"/>
        <w:tabs>
          <w:tab w:val="right" w:leader="dot" w:pos="8494"/>
        </w:tabs>
        <w:jc w:val="both"/>
        <w:rPr>
          <w:rFonts w:asciiTheme="minorHAnsi" w:eastAsiaTheme="minorEastAsia" w:hAnsiTheme="minorHAnsi" w:cstheme="minorBidi"/>
          <w:noProof/>
          <w:sz w:val="22"/>
          <w:szCs w:val="22"/>
        </w:rPr>
      </w:pPr>
      <w:hyperlink w:anchor="_Toc119317371" w:history="1">
        <w:r w:rsidR="00F146A5" w:rsidRPr="004442FB">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sidR="00F146A5">
          <w:rPr>
            <w:noProof/>
            <w:webHidden/>
          </w:rPr>
          <w:tab/>
        </w:r>
        <w:r w:rsidR="00F146A5">
          <w:rPr>
            <w:noProof/>
            <w:webHidden/>
          </w:rPr>
          <w:fldChar w:fldCharType="begin"/>
        </w:r>
        <w:r w:rsidR="00F146A5">
          <w:rPr>
            <w:noProof/>
            <w:webHidden/>
          </w:rPr>
          <w:instrText xml:space="preserve"> PAGEREF _Toc119317371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09735752" w14:textId="7BAED061" w:rsidR="00F146A5" w:rsidRDefault="00B94165" w:rsidP="00F146A5">
      <w:pPr>
        <w:pStyle w:val="TDC3"/>
        <w:tabs>
          <w:tab w:val="right" w:leader="dot" w:pos="8494"/>
        </w:tabs>
        <w:jc w:val="both"/>
        <w:rPr>
          <w:rFonts w:asciiTheme="minorHAnsi" w:eastAsiaTheme="minorEastAsia" w:hAnsiTheme="minorHAnsi" w:cstheme="minorBidi"/>
          <w:noProof/>
          <w:sz w:val="22"/>
          <w:szCs w:val="22"/>
        </w:rPr>
      </w:pPr>
      <w:hyperlink w:anchor="_Toc119317372" w:history="1">
        <w:r w:rsidR="00F146A5" w:rsidRPr="004442FB">
          <w:rPr>
            <w:rStyle w:val="Hipervnculo"/>
            <w:rFonts w:ascii="Trebuchet MS" w:hAnsi="Trebuchet MS"/>
            <w:noProof/>
          </w:rPr>
          <w:t>33.3.- Garantía definitiva</w:t>
        </w:r>
        <w:r w:rsidR="00F146A5">
          <w:rPr>
            <w:noProof/>
            <w:webHidden/>
          </w:rPr>
          <w:tab/>
        </w:r>
        <w:r w:rsidR="00F146A5">
          <w:rPr>
            <w:noProof/>
            <w:webHidden/>
          </w:rPr>
          <w:fldChar w:fldCharType="begin"/>
        </w:r>
        <w:r w:rsidR="00F146A5">
          <w:rPr>
            <w:noProof/>
            <w:webHidden/>
          </w:rPr>
          <w:instrText xml:space="preserve"> PAGEREF _Toc119317372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28E98981" w14:textId="64998924" w:rsidR="00F146A5" w:rsidRDefault="00B94165" w:rsidP="00F146A5">
      <w:pPr>
        <w:pStyle w:val="TDC3"/>
        <w:tabs>
          <w:tab w:val="right" w:leader="dot" w:pos="8494"/>
        </w:tabs>
        <w:jc w:val="both"/>
        <w:rPr>
          <w:rFonts w:asciiTheme="minorHAnsi" w:eastAsiaTheme="minorEastAsia" w:hAnsiTheme="minorHAnsi" w:cstheme="minorBidi"/>
          <w:noProof/>
          <w:sz w:val="22"/>
          <w:szCs w:val="22"/>
        </w:rPr>
      </w:pPr>
      <w:hyperlink w:anchor="_Toc119317373" w:history="1">
        <w:r w:rsidR="00F146A5" w:rsidRPr="004442FB">
          <w:rPr>
            <w:rStyle w:val="Hipervnculo"/>
            <w:rFonts w:ascii="Trebuchet MS" w:hAnsi="Trebuchet MS"/>
            <w:noProof/>
          </w:rPr>
          <w:t>33.4.- Adjudicación</w:t>
        </w:r>
        <w:r w:rsidR="00F146A5">
          <w:rPr>
            <w:noProof/>
            <w:webHidden/>
          </w:rPr>
          <w:tab/>
        </w:r>
        <w:r w:rsidR="00F146A5">
          <w:rPr>
            <w:noProof/>
            <w:webHidden/>
          </w:rPr>
          <w:fldChar w:fldCharType="begin"/>
        </w:r>
        <w:r w:rsidR="00F146A5">
          <w:rPr>
            <w:noProof/>
            <w:webHidden/>
          </w:rPr>
          <w:instrText xml:space="preserve"> PAGEREF _Toc119317373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224CF3DB" w14:textId="35C7083F" w:rsidR="00F146A5" w:rsidRDefault="00B94165" w:rsidP="00F146A5">
      <w:pPr>
        <w:pStyle w:val="TDC2"/>
        <w:jc w:val="both"/>
        <w:rPr>
          <w:rFonts w:asciiTheme="minorHAnsi" w:eastAsiaTheme="minorEastAsia" w:hAnsiTheme="minorHAnsi" w:cstheme="minorBidi"/>
          <w:noProof/>
          <w:sz w:val="22"/>
          <w:szCs w:val="22"/>
        </w:rPr>
      </w:pPr>
      <w:hyperlink w:anchor="_Toc119317374" w:history="1">
        <w:r w:rsidR="00F146A5" w:rsidRPr="004442FB">
          <w:rPr>
            <w:rStyle w:val="Hipervnculo"/>
            <w:noProof/>
          </w:rPr>
          <w:t>34.- Formalización del contrato</w:t>
        </w:r>
        <w:r w:rsidR="00F146A5">
          <w:rPr>
            <w:noProof/>
            <w:webHidden/>
          </w:rPr>
          <w:tab/>
        </w:r>
        <w:r w:rsidR="00F146A5">
          <w:rPr>
            <w:noProof/>
            <w:webHidden/>
          </w:rPr>
          <w:fldChar w:fldCharType="begin"/>
        </w:r>
        <w:r w:rsidR="00F146A5">
          <w:rPr>
            <w:noProof/>
            <w:webHidden/>
          </w:rPr>
          <w:instrText xml:space="preserve"> PAGEREF _Toc119317374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7D33D1CD" w14:textId="64B84C3D" w:rsidR="00F146A5" w:rsidRDefault="00B94165" w:rsidP="00F146A5">
      <w:pPr>
        <w:pStyle w:val="TDC1"/>
        <w:jc w:val="both"/>
        <w:rPr>
          <w:rFonts w:asciiTheme="minorHAnsi" w:eastAsiaTheme="minorEastAsia" w:hAnsiTheme="minorHAnsi" w:cstheme="minorBidi"/>
          <w:b w:val="0"/>
          <w:noProof/>
          <w:sz w:val="22"/>
          <w:szCs w:val="22"/>
          <w:lang w:val="es-ES"/>
        </w:rPr>
      </w:pPr>
      <w:hyperlink w:anchor="_Toc119317375" w:history="1">
        <w:r w:rsidR="00F146A5" w:rsidRPr="004442FB">
          <w:rPr>
            <w:rStyle w:val="Hipervnculo"/>
            <w:rFonts w:ascii="Trebuchet MS" w:hAnsi="Trebuchet MS"/>
            <w:noProof/>
          </w:rPr>
          <w:t>CAPÍTULO III - EJECUCIÓN DEL CONTRATO</w:t>
        </w:r>
        <w:r w:rsidR="00F146A5">
          <w:rPr>
            <w:noProof/>
            <w:webHidden/>
          </w:rPr>
          <w:tab/>
        </w:r>
        <w:r w:rsidR="00F146A5">
          <w:rPr>
            <w:noProof/>
            <w:webHidden/>
          </w:rPr>
          <w:fldChar w:fldCharType="begin"/>
        </w:r>
        <w:r w:rsidR="00F146A5">
          <w:rPr>
            <w:noProof/>
            <w:webHidden/>
          </w:rPr>
          <w:instrText xml:space="preserve"> PAGEREF _Toc119317375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48049CFC" w14:textId="1195E0C2" w:rsidR="00F146A5" w:rsidRDefault="00B94165" w:rsidP="00F146A5">
      <w:pPr>
        <w:pStyle w:val="TDC2"/>
        <w:jc w:val="both"/>
        <w:rPr>
          <w:rFonts w:asciiTheme="minorHAnsi" w:eastAsiaTheme="minorEastAsia" w:hAnsiTheme="minorHAnsi" w:cstheme="minorBidi"/>
          <w:noProof/>
          <w:sz w:val="22"/>
          <w:szCs w:val="22"/>
        </w:rPr>
      </w:pPr>
      <w:hyperlink w:anchor="_Toc119317376" w:history="1">
        <w:r w:rsidR="00F146A5" w:rsidRPr="004442FB">
          <w:rPr>
            <w:rStyle w:val="Hipervnculo"/>
            <w:noProof/>
          </w:rPr>
          <w:t>35.- Responsable del contrato</w:t>
        </w:r>
        <w:r w:rsidR="00F146A5">
          <w:rPr>
            <w:noProof/>
            <w:webHidden/>
          </w:rPr>
          <w:tab/>
        </w:r>
        <w:r w:rsidR="00F146A5">
          <w:rPr>
            <w:noProof/>
            <w:webHidden/>
          </w:rPr>
          <w:fldChar w:fldCharType="begin"/>
        </w:r>
        <w:r w:rsidR="00F146A5">
          <w:rPr>
            <w:noProof/>
            <w:webHidden/>
          </w:rPr>
          <w:instrText xml:space="preserve"> PAGEREF _Toc119317376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74073E98" w14:textId="4191D459" w:rsidR="00F146A5" w:rsidRDefault="00B94165" w:rsidP="00F146A5">
      <w:pPr>
        <w:pStyle w:val="TDC2"/>
        <w:jc w:val="both"/>
        <w:rPr>
          <w:rFonts w:asciiTheme="minorHAnsi" w:eastAsiaTheme="minorEastAsia" w:hAnsiTheme="minorHAnsi" w:cstheme="minorBidi"/>
          <w:noProof/>
          <w:sz w:val="22"/>
          <w:szCs w:val="22"/>
        </w:rPr>
      </w:pPr>
      <w:hyperlink w:anchor="_Toc119317377" w:history="1">
        <w:r w:rsidR="00F146A5" w:rsidRPr="004442FB">
          <w:rPr>
            <w:rStyle w:val="Hipervnculo"/>
            <w:noProof/>
          </w:rPr>
          <w:t>36.- Sucesión en la persona de la contratista</w:t>
        </w:r>
        <w:r w:rsidR="00F146A5">
          <w:rPr>
            <w:noProof/>
            <w:webHidden/>
          </w:rPr>
          <w:tab/>
        </w:r>
        <w:r w:rsidR="00F146A5">
          <w:rPr>
            <w:noProof/>
            <w:webHidden/>
          </w:rPr>
          <w:fldChar w:fldCharType="begin"/>
        </w:r>
        <w:r w:rsidR="00F146A5">
          <w:rPr>
            <w:noProof/>
            <w:webHidden/>
          </w:rPr>
          <w:instrText xml:space="preserve"> PAGEREF _Toc119317377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54F93F42" w14:textId="26DA17BF" w:rsidR="00F146A5" w:rsidRDefault="00B94165" w:rsidP="00F146A5">
      <w:pPr>
        <w:pStyle w:val="TDC2"/>
        <w:jc w:val="both"/>
        <w:rPr>
          <w:rFonts w:asciiTheme="minorHAnsi" w:eastAsiaTheme="minorEastAsia" w:hAnsiTheme="minorHAnsi" w:cstheme="minorBidi"/>
          <w:noProof/>
          <w:sz w:val="22"/>
          <w:szCs w:val="22"/>
        </w:rPr>
      </w:pPr>
      <w:hyperlink w:anchor="_Toc119317378" w:history="1">
        <w:r w:rsidR="00F146A5" w:rsidRPr="004442FB">
          <w:rPr>
            <w:rStyle w:val="Hipervnculo"/>
            <w:noProof/>
          </w:rPr>
          <w:t>37.- Cesión del contrato</w:t>
        </w:r>
        <w:r w:rsidR="00F146A5">
          <w:rPr>
            <w:noProof/>
            <w:webHidden/>
          </w:rPr>
          <w:tab/>
        </w:r>
        <w:r w:rsidR="00F146A5">
          <w:rPr>
            <w:noProof/>
            <w:webHidden/>
          </w:rPr>
          <w:fldChar w:fldCharType="begin"/>
        </w:r>
        <w:r w:rsidR="00F146A5">
          <w:rPr>
            <w:noProof/>
            <w:webHidden/>
          </w:rPr>
          <w:instrText xml:space="preserve"> PAGEREF _Toc119317378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78FCB27F" w14:textId="4AB030A5" w:rsidR="00F146A5" w:rsidRDefault="00B94165" w:rsidP="00F146A5">
      <w:pPr>
        <w:pStyle w:val="TDC2"/>
        <w:jc w:val="both"/>
        <w:rPr>
          <w:rFonts w:asciiTheme="minorHAnsi" w:eastAsiaTheme="minorEastAsia" w:hAnsiTheme="minorHAnsi" w:cstheme="minorBidi"/>
          <w:noProof/>
          <w:sz w:val="22"/>
          <w:szCs w:val="22"/>
        </w:rPr>
      </w:pPr>
      <w:hyperlink w:anchor="_Toc119317379" w:history="1">
        <w:r w:rsidR="00F146A5" w:rsidRPr="004442FB">
          <w:rPr>
            <w:rStyle w:val="Hipervnculo"/>
            <w:noProof/>
          </w:rPr>
          <w:t>38.- Condiciones y obligaciones de la empresa contratista</w:t>
        </w:r>
        <w:r w:rsidR="00F146A5">
          <w:rPr>
            <w:noProof/>
            <w:webHidden/>
          </w:rPr>
          <w:tab/>
        </w:r>
        <w:r w:rsidR="00F146A5">
          <w:rPr>
            <w:noProof/>
            <w:webHidden/>
          </w:rPr>
          <w:fldChar w:fldCharType="begin"/>
        </w:r>
        <w:r w:rsidR="00F146A5">
          <w:rPr>
            <w:noProof/>
            <w:webHidden/>
          </w:rPr>
          <w:instrText xml:space="preserve"> PAGEREF _Toc119317379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1158A514" w14:textId="12382F0A" w:rsidR="00F146A5" w:rsidRDefault="00B94165" w:rsidP="00F146A5">
      <w:pPr>
        <w:pStyle w:val="TDC3"/>
        <w:tabs>
          <w:tab w:val="right" w:leader="dot" w:pos="8494"/>
        </w:tabs>
        <w:jc w:val="both"/>
        <w:rPr>
          <w:rFonts w:asciiTheme="minorHAnsi" w:eastAsiaTheme="minorEastAsia" w:hAnsiTheme="minorHAnsi" w:cstheme="minorBidi"/>
          <w:noProof/>
          <w:sz w:val="22"/>
          <w:szCs w:val="22"/>
        </w:rPr>
      </w:pPr>
      <w:hyperlink w:anchor="_Toc119317380" w:history="1">
        <w:r w:rsidR="00F146A5" w:rsidRPr="004442FB">
          <w:rPr>
            <w:rStyle w:val="Hipervnculo"/>
            <w:rFonts w:ascii="Trebuchet MS" w:hAnsi="Trebuchet MS"/>
            <w:noProof/>
          </w:rPr>
          <w:t>38.1.- Condiciones generales</w:t>
        </w:r>
        <w:r w:rsidR="00F146A5">
          <w:rPr>
            <w:noProof/>
            <w:webHidden/>
          </w:rPr>
          <w:tab/>
        </w:r>
        <w:r w:rsidR="00F146A5">
          <w:rPr>
            <w:noProof/>
            <w:webHidden/>
          </w:rPr>
          <w:fldChar w:fldCharType="begin"/>
        </w:r>
        <w:r w:rsidR="00F146A5">
          <w:rPr>
            <w:noProof/>
            <w:webHidden/>
          </w:rPr>
          <w:instrText xml:space="preserve"> PAGEREF _Toc119317380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10C1BC52" w14:textId="66C35903" w:rsidR="00F146A5" w:rsidRDefault="00B94165" w:rsidP="00F146A5">
      <w:pPr>
        <w:pStyle w:val="TDC3"/>
        <w:tabs>
          <w:tab w:val="right" w:leader="dot" w:pos="8494"/>
        </w:tabs>
        <w:jc w:val="both"/>
        <w:rPr>
          <w:rFonts w:asciiTheme="minorHAnsi" w:eastAsiaTheme="minorEastAsia" w:hAnsiTheme="minorHAnsi" w:cstheme="minorBidi"/>
          <w:noProof/>
          <w:sz w:val="22"/>
          <w:szCs w:val="22"/>
        </w:rPr>
      </w:pPr>
      <w:hyperlink w:anchor="_Toc119317381" w:history="1">
        <w:r w:rsidR="00F146A5" w:rsidRPr="004442FB">
          <w:rPr>
            <w:rStyle w:val="Hipervnculo"/>
            <w:rFonts w:ascii="Trebuchet MS" w:hAnsi="Trebuchet MS"/>
            <w:noProof/>
          </w:rPr>
          <w:t>38.2.- Condiciones especiales de ejecución del contrato</w:t>
        </w:r>
        <w:r w:rsidR="00F146A5">
          <w:rPr>
            <w:noProof/>
            <w:webHidden/>
          </w:rPr>
          <w:tab/>
        </w:r>
        <w:r w:rsidR="00F146A5">
          <w:rPr>
            <w:noProof/>
            <w:webHidden/>
          </w:rPr>
          <w:fldChar w:fldCharType="begin"/>
        </w:r>
        <w:r w:rsidR="00F146A5">
          <w:rPr>
            <w:noProof/>
            <w:webHidden/>
          </w:rPr>
          <w:instrText xml:space="preserve"> PAGEREF _Toc119317381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73625746" w14:textId="3979A114" w:rsidR="00F146A5" w:rsidRDefault="00B94165" w:rsidP="00F146A5">
      <w:pPr>
        <w:pStyle w:val="TDC3"/>
        <w:tabs>
          <w:tab w:val="right" w:leader="dot" w:pos="8494"/>
        </w:tabs>
        <w:jc w:val="both"/>
        <w:rPr>
          <w:rFonts w:asciiTheme="minorHAnsi" w:eastAsiaTheme="minorEastAsia" w:hAnsiTheme="minorHAnsi" w:cstheme="minorBidi"/>
          <w:noProof/>
          <w:sz w:val="22"/>
          <w:szCs w:val="22"/>
        </w:rPr>
      </w:pPr>
      <w:hyperlink w:anchor="_Toc119317382" w:history="1">
        <w:r w:rsidR="00F146A5" w:rsidRPr="004442FB">
          <w:rPr>
            <w:rStyle w:val="Hipervnculo"/>
            <w:rFonts w:ascii="Trebuchet MS" w:hAnsi="Trebuchet MS"/>
            <w:noProof/>
          </w:rPr>
          <w:t>38.3.- Código de conducta y marco de integridad institucional aplicable a la contratación pública</w:t>
        </w:r>
        <w:r w:rsidR="00F146A5">
          <w:rPr>
            <w:noProof/>
            <w:webHidden/>
          </w:rPr>
          <w:tab/>
        </w:r>
        <w:r w:rsidR="00F146A5">
          <w:rPr>
            <w:noProof/>
            <w:webHidden/>
          </w:rPr>
          <w:fldChar w:fldCharType="begin"/>
        </w:r>
        <w:r w:rsidR="00F146A5">
          <w:rPr>
            <w:noProof/>
            <w:webHidden/>
          </w:rPr>
          <w:instrText xml:space="preserve"> PAGEREF _Toc119317382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1EBB0F32" w14:textId="55709AF6" w:rsidR="00F146A5" w:rsidRDefault="00B94165" w:rsidP="00F146A5">
      <w:pPr>
        <w:pStyle w:val="TDC3"/>
        <w:tabs>
          <w:tab w:val="right" w:leader="dot" w:pos="8494"/>
        </w:tabs>
        <w:jc w:val="both"/>
        <w:rPr>
          <w:rFonts w:asciiTheme="minorHAnsi" w:eastAsiaTheme="minorEastAsia" w:hAnsiTheme="minorHAnsi" w:cstheme="minorBidi"/>
          <w:noProof/>
          <w:sz w:val="22"/>
          <w:szCs w:val="22"/>
        </w:rPr>
      </w:pPr>
      <w:hyperlink w:anchor="_Toc119317383" w:history="1">
        <w:r w:rsidR="00F146A5" w:rsidRPr="004442FB">
          <w:rPr>
            <w:rStyle w:val="Hipervnculo"/>
            <w:rFonts w:ascii="Trebuchet MS" w:hAnsi="Trebuchet MS"/>
            <w:noProof/>
          </w:rPr>
          <w:t>38.4.- Obligaciones en materia de seguridad de la información</w:t>
        </w:r>
        <w:r w:rsidR="00F146A5">
          <w:rPr>
            <w:noProof/>
            <w:webHidden/>
          </w:rPr>
          <w:tab/>
        </w:r>
        <w:r w:rsidR="00F146A5">
          <w:rPr>
            <w:noProof/>
            <w:webHidden/>
          </w:rPr>
          <w:fldChar w:fldCharType="begin"/>
        </w:r>
        <w:r w:rsidR="00F146A5">
          <w:rPr>
            <w:noProof/>
            <w:webHidden/>
          </w:rPr>
          <w:instrText xml:space="preserve"> PAGEREF _Toc119317383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0942A0E6" w14:textId="7D9F42EF" w:rsidR="00F146A5" w:rsidRDefault="00B94165" w:rsidP="00F146A5">
      <w:pPr>
        <w:pStyle w:val="TDC3"/>
        <w:tabs>
          <w:tab w:val="right" w:leader="dot" w:pos="8494"/>
        </w:tabs>
        <w:jc w:val="both"/>
        <w:rPr>
          <w:rFonts w:asciiTheme="minorHAnsi" w:eastAsiaTheme="minorEastAsia" w:hAnsiTheme="minorHAnsi" w:cstheme="minorBidi"/>
          <w:noProof/>
          <w:sz w:val="22"/>
          <w:szCs w:val="22"/>
        </w:rPr>
      </w:pPr>
      <w:hyperlink w:anchor="_Toc119317384" w:history="1">
        <w:r w:rsidR="00F146A5" w:rsidRPr="004442FB">
          <w:rPr>
            <w:rStyle w:val="Hipervnculo"/>
            <w:rFonts w:ascii="Trebuchet MS" w:hAnsi="Trebuchet MS"/>
            <w:noProof/>
          </w:rPr>
          <w:t>38.5.- Obligaciones relativas a la gestión de permisos, licencias y autorizaciones</w:t>
        </w:r>
        <w:r w:rsidR="00F146A5">
          <w:rPr>
            <w:noProof/>
            <w:webHidden/>
          </w:rPr>
          <w:tab/>
        </w:r>
        <w:r w:rsidR="00F146A5">
          <w:rPr>
            <w:noProof/>
            <w:webHidden/>
          </w:rPr>
          <w:fldChar w:fldCharType="begin"/>
        </w:r>
        <w:r w:rsidR="00F146A5">
          <w:rPr>
            <w:noProof/>
            <w:webHidden/>
          </w:rPr>
          <w:instrText xml:space="preserve"> PAGEREF _Toc119317384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5C233FB7" w14:textId="301B8BB4" w:rsidR="00F146A5" w:rsidRDefault="00B94165" w:rsidP="00F146A5">
      <w:pPr>
        <w:pStyle w:val="TDC3"/>
        <w:tabs>
          <w:tab w:val="right" w:leader="dot" w:pos="8494"/>
        </w:tabs>
        <w:jc w:val="both"/>
        <w:rPr>
          <w:rFonts w:asciiTheme="minorHAnsi" w:eastAsiaTheme="minorEastAsia" w:hAnsiTheme="minorHAnsi" w:cstheme="minorBidi"/>
          <w:noProof/>
          <w:sz w:val="22"/>
          <w:szCs w:val="22"/>
        </w:rPr>
      </w:pPr>
      <w:hyperlink w:anchor="_Toc119317385" w:history="1">
        <w:r w:rsidR="00F146A5" w:rsidRPr="004442FB">
          <w:rPr>
            <w:rStyle w:val="Hipervnculo"/>
            <w:rFonts w:ascii="Trebuchet MS" w:hAnsi="Trebuchet MS"/>
            <w:noProof/>
          </w:rPr>
          <w:t>38.6.- Gastos exigibles al contratista</w:t>
        </w:r>
        <w:r w:rsidR="00F146A5">
          <w:rPr>
            <w:noProof/>
            <w:webHidden/>
          </w:rPr>
          <w:tab/>
        </w:r>
        <w:r w:rsidR="00F146A5">
          <w:rPr>
            <w:noProof/>
            <w:webHidden/>
          </w:rPr>
          <w:fldChar w:fldCharType="begin"/>
        </w:r>
        <w:r w:rsidR="00F146A5">
          <w:rPr>
            <w:noProof/>
            <w:webHidden/>
          </w:rPr>
          <w:instrText xml:space="preserve"> PAGEREF _Toc119317385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4F50371B" w14:textId="2F97B035" w:rsidR="00F146A5" w:rsidRDefault="00B94165" w:rsidP="00F146A5">
      <w:pPr>
        <w:pStyle w:val="TDC3"/>
        <w:tabs>
          <w:tab w:val="right" w:leader="dot" w:pos="8494"/>
        </w:tabs>
        <w:jc w:val="both"/>
        <w:rPr>
          <w:rFonts w:asciiTheme="minorHAnsi" w:eastAsiaTheme="minorEastAsia" w:hAnsiTheme="minorHAnsi" w:cstheme="minorBidi"/>
          <w:noProof/>
          <w:sz w:val="22"/>
          <w:szCs w:val="22"/>
        </w:rPr>
      </w:pPr>
      <w:hyperlink w:anchor="_Toc119317386" w:history="1">
        <w:r w:rsidR="00F146A5" w:rsidRPr="004442FB">
          <w:rPr>
            <w:rStyle w:val="Hipervnculo"/>
            <w:rFonts w:ascii="Trebuchet MS" w:hAnsi="Trebuchet MS"/>
            <w:noProof/>
          </w:rPr>
          <w:t>38.7.- Condiciones de instalación y prestaciones complementarias del suministro</w:t>
        </w:r>
        <w:r w:rsidR="00F146A5">
          <w:rPr>
            <w:noProof/>
            <w:webHidden/>
          </w:rPr>
          <w:tab/>
        </w:r>
        <w:r w:rsidR="00F146A5">
          <w:rPr>
            <w:noProof/>
            <w:webHidden/>
          </w:rPr>
          <w:fldChar w:fldCharType="begin"/>
        </w:r>
        <w:r w:rsidR="00F146A5">
          <w:rPr>
            <w:noProof/>
            <w:webHidden/>
          </w:rPr>
          <w:instrText xml:space="preserve"> PAGEREF _Toc119317386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535EE8AA" w14:textId="2DF27122" w:rsidR="00F146A5" w:rsidRDefault="00B94165" w:rsidP="00F146A5">
      <w:pPr>
        <w:pStyle w:val="TDC3"/>
        <w:tabs>
          <w:tab w:val="right" w:leader="dot" w:pos="8494"/>
        </w:tabs>
        <w:jc w:val="both"/>
        <w:rPr>
          <w:rFonts w:asciiTheme="minorHAnsi" w:eastAsiaTheme="minorEastAsia" w:hAnsiTheme="minorHAnsi" w:cstheme="minorBidi"/>
          <w:noProof/>
          <w:sz w:val="22"/>
          <w:szCs w:val="22"/>
        </w:rPr>
      </w:pPr>
      <w:hyperlink w:anchor="_Toc119317387" w:history="1">
        <w:r w:rsidR="00F146A5" w:rsidRPr="004442FB">
          <w:rPr>
            <w:rStyle w:val="Hipervnculo"/>
            <w:rFonts w:ascii="Trebuchet MS" w:hAnsi="Trebuchet MS"/>
            <w:noProof/>
          </w:rPr>
          <w:t>38.8.- Programa de trabajo</w:t>
        </w:r>
        <w:r w:rsidR="00F146A5">
          <w:rPr>
            <w:noProof/>
            <w:webHidden/>
          </w:rPr>
          <w:tab/>
        </w:r>
        <w:r w:rsidR="00F146A5">
          <w:rPr>
            <w:noProof/>
            <w:webHidden/>
          </w:rPr>
          <w:fldChar w:fldCharType="begin"/>
        </w:r>
        <w:r w:rsidR="00F146A5">
          <w:rPr>
            <w:noProof/>
            <w:webHidden/>
          </w:rPr>
          <w:instrText xml:space="preserve"> PAGEREF _Toc119317387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7B10A423" w14:textId="76339BAC" w:rsidR="00F146A5" w:rsidRDefault="00B94165" w:rsidP="00F146A5">
      <w:pPr>
        <w:pStyle w:val="TDC2"/>
        <w:jc w:val="both"/>
        <w:rPr>
          <w:rFonts w:asciiTheme="minorHAnsi" w:eastAsiaTheme="minorEastAsia" w:hAnsiTheme="minorHAnsi" w:cstheme="minorBidi"/>
          <w:noProof/>
          <w:sz w:val="22"/>
          <w:szCs w:val="22"/>
        </w:rPr>
      </w:pPr>
      <w:hyperlink w:anchor="_Toc119317388" w:history="1">
        <w:r w:rsidR="00F146A5" w:rsidRPr="004442FB">
          <w:rPr>
            <w:rStyle w:val="Hipervnculo"/>
            <w:noProof/>
          </w:rPr>
          <w:t>39.- Penalidades: por demora y otras penalidades</w:t>
        </w:r>
        <w:r w:rsidR="00F146A5">
          <w:rPr>
            <w:noProof/>
            <w:webHidden/>
          </w:rPr>
          <w:tab/>
        </w:r>
        <w:r w:rsidR="00F146A5">
          <w:rPr>
            <w:noProof/>
            <w:webHidden/>
          </w:rPr>
          <w:fldChar w:fldCharType="begin"/>
        </w:r>
        <w:r w:rsidR="00F146A5">
          <w:rPr>
            <w:noProof/>
            <w:webHidden/>
          </w:rPr>
          <w:instrText xml:space="preserve"> PAGEREF _Toc119317388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4875BF83" w14:textId="47B7258C" w:rsidR="00F146A5" w:rsidRDefault="00B94165" w:rsidP="00F146A5">
      <w:pPr>
        <w:pStyle w:val="TDC2"/>
        <w:jc w:val="both"/>
        <w:rPr>
          <w:rFonts w:asciiTheme="minorHAnsi" w:eastAsiaTheme="minorEastAsia" w:hAnsiTheme="minorHAnsi" w:cstheme="minorBidi"/>
          <w:noProof/>
          <w:sz w:val="22"/>
          <w:szCs w:val="22"/>
        </w:rPr>
      </w:pPr>
      <w:hyperlink w:anchor="_Toc119317389" w:history="1">
        <w:r w:rsidR="00F146A5" w:rsidRPr="004442FB">
          <w:rPr>
            <w:rStyle w:val="Hipervnculo"/>
            <w:noProof/>
          </w:rPr>
          <w:t>40.- Modificaciones del contrato</w:t>
        </w:r>
        <w:r w:rsidR="00F146A5">
          <w:rPr>
            <w:noProof/>
            <w:webHidden/>
          </w:rPr>
          <w:tab/>
        </w:r>
        <w:r w:rsidR="00F146A5">
          <w:rPr>
            <w:noProof/>
            <w:webHidden/>
          </w:rPr>
          <w:fldChar w:fldCharType="begin"/>
        </w:r>
        <w:r w:rsidR="00F146A5">
          <w:rPr>
            <w:noProof/>
            <w:webHidden/>
          </w:rPr>
          <w:instrText xml:space="preserve"> PAGEREF _Toc119317389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6840D489" w14:textId="1CD2CC85" w:rsidR="00F146A5" w:rsidRDefault="00B94165" w:rsidP="00F146A5">
      <w:pPr>
        <w:pStyle w:val="TDC3"/>
        <w:tabs>
          <w:tab w:val="right" w:leader="dot" w:pos="8494"/>
        </w:tabs>
        <w:jc w:val="both"/>
        <w:rPr>
          <w:rFonts w:asciiTheme="minorHAnsi" w:eastAsiaTheme="minorEastAsia" w:hAnsiTheme="minorHAnsi" w:cstheme="minorBidi"/>
          <w:noProof/>
          <w:sz w:val="22"/>
          <w:szCs w:val="22"/>
        </w:rPr>
      </w:pPr>
      <w:hyperlink w:anchor="_Toc119317390" w:history="1">
        <w:r w:rsidR="00F146A5" w:rsidRPr="004442FB">
          <w:rPr>
            <w:rStyle w:val="Hipervnculo"/>
            <w:rFonts w:ascii="Trebuchet MS" w:hAnsi="Trebuchet MS"/>
            <w:noProof/>
          </w:rPr>
          <w:t>40.1.- Modificaciones previstas</w:t>
        </w:r>
        <w:r w:rsidR="00F146A5">
          <w:rPr>
            <w:noProof/>
            <w:webHidden/>
          </w:rPr>
          <w:tab/>
        </w:r>
        <w:r w:rsidR="00F146A5">
          <w:rPr>
            <w:noProof/>
            <w:webHidden/>
          </w:rPr>
          <w:fldChar w:fldCharType="begin"/>
        </w:r>
        <w:r w:rsidR="00F146A5">
          <w:rPr>
            <w:noProof/>
            <w:webHidden/>
          </w:rPr>
          <w:instrText xml:space="preserve"> PAGEREF _Toc119317390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1A2684B5" w14:textId="461DAE7E" w:rsidR="00F146A5" w:rsidRDefault="00B94165" w:rsidP="00F146A5">
      <w:pPr>
        <w:pStyle w:val="TDC3"/>
        <w:tabs>
          <w:tab w:val="right" w:leader="dot" w:pos="8494"/>
        </w:tabs>
        <w:jc w:val="both"/>
        <w:rPr>
          <w:rFonts w:asciiTheme="minorHAnsi" w:eastAsiaTheme="minorEastAsia" w:hAnsiTheme="minorHAnsi" w:cstheme="minorBidi"/>
          <w:noProof/>
          <w:sz w:val="22"/>
          <w:szCs w:val="22"/>
        </w:rPr>
      </w:pPr>
      <w:hyperlink w:anchor="_Toc119317391" w:history="1">
        <w:r w:rsidR="00F146A5" w:rsidRPr="004442FB">
          <w:rPr>
            <w:rStyle w:val="Hipervnculo"/>
            <w:rFonts w:ascii="Trebuchet MS" w:hAnsi="Trebuchet MS"/>
            <w:noProof/>
          </w:rPr>
          <w:t>40.2.- Modificaciones no previstas</w:t>
        </w:r>
        <w:r w:rsidR="00F146A5">
          <w:rPr>
            <w:noProof/>
            <w:webHidden/>
          </w:rPr>
          <w:tab/>
        </w:r>
        <w:r w:rsidR="00F146A5">
          <w:rPr>
            <w:noProof/>
            <w:webHidden/>
          </w:rPr>
          <w:fldChar w:fldCharType="begin"/>
        </w:r>
        <w:r w:rsidR="00F146A5">
          <w:rPr>
            <w:noProof/>
            <w:webHidden/>
          </w:rPr>
          <w:instrText xml:space="preserve"> PAGEREF _Toc119317391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52BDCDAC" w14:textId="74DA7E13" w:rsidR="00F146A5" w:rsidRDefault="00B94165" w:rsidP="00F146A5">
      <w:pPr>
        <w:pStyle w:val="TDC3"/>
        <w:tabs>
          <w:tab w:val="right" w:leader="dot" w:pos="8494"/>
        </w:tabs>
        <w:jc w:val="both"/>
        <w:rPr>
          <w:rFonts w:asciiTheme="minorHAnsi" w:eastAsiaTheme="minorEastAsia" w:hAnsiTheme="minorHAnsi" w:cstheme="minorBidi"/>
          <w:noProof/>
          <w:sz w:val="22"/>
          <w:szCs w:val="22"/>
        </w:rPr>
      </w:pPr>
      <w:hyperlink w:anchor="_Toc119317392" w:history="1">
        <w:r w:rsidR="00F146A5" w:rsidRPr="004442FB">
          <w:rPr>
            <w:rStyle w:val="Hipervnculo"/>
            <w:rFonts w:ascii="Trebuchet MS" w:hAnsi="Trebuchet MS"/>
            <w:noProof/>
          </w:rPr>
          <w:t>40.3.- Régimen de modificación</w:t>
        </w:r>
        <w:r w:rsidR="00F146A5">
          <w:rPr>
            <w:noProof/>
            <w:webHidden/>
          </w:rPr>
          <w:tab/>
        </w:r>
        <w:r w:rsidR="00F146A5">
          <w:rPr>
            <w:noProof/>
            <w:webHidden/>
          </w:rPr>
          <w:fldChar w:fldCharType="begin"/>
        </w:r>
        <w:r w:rsidR="00F146A5">
          <w:rPr>
            <w:noProof/>
            <w:webHidden/>
          </w:rPr>
          <w:instrText xml:space="preserve"> PAGEREF _Toc119317392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568828FB" w14:textId="589BF793" w:rsidR="00F146A5" w:rsidRDefault="00B94165" w:rsidP="00F146A5">
      <w:pPr>
        <w:pStyle w:val="TDC2"/>
        <w:jc w:val="both"/>
        <w:rPr>
          <w:rFonts w:asciiTheme="minorHAnsi" w:eastAsiaTheme="minorEastAsia" w:hAnsiTheme="minorHAnsi" w:cstheme="minorBidi"/>
          <w:noProof/>
          <w:sz w:val="22"/>
          <w:szCs w:val="22"/>
        </w:rPr>
      </w:pPr>
      <w:hyperlink w:anchor="_Toc119317393" w:history="1">
        <w:r w:rsidR="00F146A5" w:rsidRPr="004442FB">
          <w:rPr>
            <w:rStyle w:val="Hipervnculo"/>
            <w:noProof/>
          </w:rPr>
          <w:t>41.- Abonos a la contratista</w:t>
        </w:r>
        <w:r w:rsidR="00F146A5">
          <w:rPr>
            <w:noProof/>
            <w:webHidden/>
          </w:rPr>
          <w:tab/>
        </w:r>
        <w:r w:rsidR="00F146A5">
          <w:rPr>
            <w:noProof/>
            <w:webHidden/>
          </w:rPr>
          <w:fldChar w:fldCharType="begin"/>
        </w:r>
        <w:r w:rsidR="00F146A5">
          <w:rPr>
            <w:noProof/>
            <w:webHidden/>
          </w:rPr>
          <w:instrText xml:space="preserve"> PAGEREF _Toc119317393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40991BCC" w14:textId="26A6F4CC" w:rsidR="00F146A5" w:rsidRDefault="00B94165" w:rsidP="00F146A5">
      <w:pPr>
        <w:pStyle w:val="TDC2"/>
        <w:jc w:val="both"/>
        <w:rPr>
          <w:rFonts w:asciiTheme="minorHAnsi" w:eastAsiaTheme="minorEastAsia" w:hAnsiTheme="minorHAnsi" w:cstheme="minorBidi"/>
          <w:noProof/>
          <w:sz w:val="22"/>
          <w:szCs w:val="22"/>
        </w:rPr>
      </w:pPr>
      <w:hyperlink w:anchor="_Toc119317394" w:history="1">
        <w:r w:rsidR="00F146A5" w:rsidRPr="004442FB">
          <w:rPr>
            <w:rStyle w:val="Hipervnculo"/>
            <w:noProof/>
          </w:rPr>
          <w:t>42.- Mantenimiento</w:t>
        </w:r>
        <w:r w:rsidR="00F146A5">
          <w:rPr>
            <w:noProof/>
            <w:webHidden/>
          </w:rPr>
          <w:tab/>
        </w:r>
        <w:r w:rsidR="00F146A5">
          <w:rPr>
            <w:noProof/>
            <w:webHidden/>
          </w:rPr>
          <w:fldChar w:fldCharType="begin"/>
        </w:r>
        <w:r w:rsidR="00F146A5">
          <w:rPr>
            <w:noProof/>
            <w:webHidden/>
          </w:rPr>
          <w:instrText xml:space="preserve"> PAGEREF _Toc119317394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4CCC2931" w14:textId="125AB73B" w:rsidR="00F146A5" w:rsidRDefault="00B94165" w:rsidP="00F146A5">
      <w:pPr>
        <w:pStyle w:val="TDC2"/>
        <w:jc w:val="both"/>
        <w:rPr>
          <w:rFonts w:asciiTheme="minorHAnsi" w:eastAsiaTheme="minorEastAsia" w:hAnsiTheme="minorHAnsi" w:cstheme="minorBidi"/>
          <w:noProof/>
          <w:sz w:val="22"/>
          <w:szCs w:val="22"/>
        </w:rPr>
      </w:pPr>
      <w:hyperlink w:anchor="_Toc119317395" w:history="1">
        <w:r w:rsidR="00F146A5" w:rsidRPr="004442FB">
          <w:rPr>
            <w:rStyle w:val="Hipervnculo"/>
            <w:noProof/>
          </w:rPr>
          <w:t>43.- Suspensión del contrato</w:t>
        </w:r>
        <w:r w:rsidR="00F146A5">
          <w:rPr>
            <w:noProof/>
            <w:webHidden/>
          </w:rPr>
          <w:tab/>
        </w:r>
        <w:r w:rsidR="00F146A5">
          <w:rPr>
            <w:noProof/>
            <w:webHidden/>
          </w:rPr>
          <w:fldChar w:fldCharType="begin"/>
        </w:r>
        <w:r w:rsidR="00F146A5">
          <w:rPr>
            <w:noProof/>
            <w:webHidden/>
          </w:rPr>
          <w:instrText xml:space="preserve"> PAGEREF _Toc119317395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4F550C99" w14:textId="0F10161D" w:rsidR="00F146A5" w:rsidRDefault="00B94165" w:rsidP="00F146A5">
      <w:pPr>
        <w:pStyle w:val="TDC2"/>
        <w:jc w:val="both"/>
        <w:rPr>
          <w:rFonts w:asciiTheme="minorHAnsi" w:eastAsiaTheme="minorEastAsia" w:hAnsiTheme="minorHAnsi" w:cstheme="minorBidi"/>
          <w:noProof/>
          <w:sz w:val="22"/>
          <w:szCs w:val="22"/>
        </w:rPr>
      </w:pPr>
      <w:hyperlink w:anchor="_Toc119317396" w:history="1">
        <w:r w:rsidR="00F146A5" w:rsidRPr="004442FB">
          <w:rPr>
            <w:rStyle w:val="Hipervnculo"/>
            <w:noProof/>
          </w:rPr>
          <w:t>44.- Recepción y plazo de garantía</w:t>
        </w:r>
        <w:r w:rsidR="00F146A5">
          <w:rPr>
            <w:noProof/>
            <w:webHidden/>
          </w:rPr>
          <w:tab/>
        </w:r>
        <w:r w:rsidR="00F146A5">
          <w:rPr>
            <w:noProof/>
            <w:webHidden/>
          </w:rPr>
          <w:fldChar w:fldCharType="begin"/>
        </w:r>
        <w:r w:rsidR="00F146A5">
          <w:rPr>
            <w:noProof/>
            <w:webHidden/>
          </w:rPr>
          <w:instrText xml:space="preserve"> PAGEREF _Toc119317396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0CD13495" w14:textId="1795135E" w:rsidR="00F146A5" w:rsidRDefault="00B94165" w:rsidP="00F146A5">
      <w:pPr>
        <w:pStyle w:val="TDC3"/>
        <w:tabs>
          <w:tab w:val="right" w:leader="dot" w:pos="8494"/>
        </w:tabs>
        <w:jc w:val="both"/>
        <w:rPr>
          <w:rFonts w:asciiTheme="minorHAnsi" w:eastAsiaTheme="minorEastAsia" w:hAnsiTheme="minorHAnsi" w:cstheme="minorBidi"/>
          <w:noProof/>
          <w:sz w:val="22"/>
          <w:szCs w:val="22"/>
        </w:rPr>
      </w:pPr>
      <w:hyperlink w:anchor="_Toc119317397" w:history="1">
        <w:r w:rsidR="00F146A5" w:rsidRPr="004442FB">
          <w:rPr>
            <w:rStyle w:val="Hipervnculo"/>
            <w:rFonts w:ascii="Trebuchet MS" w:hAnsi="Trebuchet MS"/>
            <w:noProof/>
          </w:rPr>
          <w:t>44.1.- Recepción y liquidación</w:t>
        </w:r>
        <w:r w:rsidR="00F146A5">
          <w:rPr>
            <w:noProof/>
            <w:webHidden/>
          </w:rPr>
          <w:tab/>
        </w:r>
        <w:r w:rsidR="00F146A5">
          <w:rPr>
            <w:noProof/>
            <w:webHidden/>
          </w:rPr>
          <w:fldChar w:fldCharType="begin"/>
        </w:r>
        <w:r w:rsidR="00F146A5">
          <w:rPr>
            <w:noProof/>
            <w:webHidden/>
          </w:rPr>
          <w:instrText xml:space="preserve"> PAGEREF _Toc119317397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50DAFA4A" w14:textId="2D10C413" w:rsidR="00F146A5" w:rsidRDefault="00B94165" w:rsidP="00F146A5">
      <w:pPr>
        <w:pStyle w:val="TDC3"/>
        <w:tabs>
          <w:tab w:val="right" w:leader="dot" w:pos="8494"/>
        </w:tabs>
        <w:jc w:val="both"/>
        <w:rPr>
          <w:rFonts w:asciiTheme="minorHAnsi" w:eastAsiaTheme="minorEastAsia" w:hAnsiTheme="minorHAnsi" w:cstheme="minorBidi"/>
          <w:noProof/>
          <w:sz w:val="22"/>
          <w:szCs w:val="22"/>
        </w:rPr>
      </w:pPr>
      <w:hyperlink w:anchor="_Toc119317398" w:history="1">
        <w:r w:rsidR="00F146A5" w:rsidRPr="004442FB">
          <w:rPr>
            <w:rStyle w:val="Hipervnculo"/>
            <w:rFonts w:ascii="Trebuchet MS" w:hAnsi="Trebuchet MS"/>
            <w:noProof/>
          </w:rPr>
          <w:t>44.2.- Plazo de garantía</w:t>
        </w:r>
        <w:r w:rsidR="00F146A5">
          <w:rPr>
            <w:noProof/>
            <w:webHidden/>
          </w:rPr>
          <w:tab/>
        </w:r>
        <w:r w:rsidR="00F146A5">
          <w:rPr>
            <w:noProof/>
            <w:webHidden/>
          </w:rPr>
          <w:fldChar w:fldCharType="begin"/>
        </w:r>
        <w:r w:rsidR="00F146A5">
          <w:rPr>
            <w:noProof/>
            <w:webHidden/>
          </w:rPr>
          <w:instrText xml:space="preserve"> PAGEREF _Toc119317398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7BC0D1A1" w14:textId="425DA1C0" w:rsidR="00F146A5" w:rsidRDefault="00B94165" w:rsidP="00F146A5">
      <w:pPr>
        <w:pStyle w:val="TDC3"/>
        <w:tabs>
          <w:tab w:val="right" w:leader="dot" w:pos="8494"/>
        </w:tabs>
        <w:jc w:val="both"/>
        <w:rPr>
          <w:rFonts w:asciiTheme="minorHAnsi" w:eastAsiaTheme="minorEastAsia" w:hAnsiTheme="minorHAnsi" w:cstheme="minorBidi"/>
          <w:noProof/>
          <w:sz w:val="22"/>
          <w:szCs w:val="22"/>
        </w:rPr>
      </w:pPr>
      <w:hyperlink w:anchor="_Toc119317399" w:history="1">
        <w:r w:rsidR="00F146A5" w:rsidRPr="004442FB">
          <w:rPr>
            <w:rStyle w:val="Hipervnculo"/>
            <w:rFonts w:ascii="Trebuchet MS" w:hAnsi="Trebuchet MS"/>
            <w:noProof/>
          </w:rPr>
          <w:t>44.3.- Devolución de la garantía</w:t>
        </w:r>
        <w:r w:rsidR="00F146A5">
          <w:rPr>
            <w:noProof/>
            <w:webHidden/>
          </w:rPr>
          <w:tab/>
        </w:r>
        <w:r w:rsidR="00F146A5">
          <w:rPr>
            <w:noProof/>
            <w:webHidden/>
          </w:rPr>
          <w:fldChar w:fldCharType="begin"/>
        </w:r>
        <w:r w:rsidR="00F146A5">
          <w:rPr>
            <w:noProof/>
            <w:webHidden/>
          </w:rPr>
          <w:instrText xml:space="preserve"> PAGEREF _Toc119317399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2F370B25" w14:textId="7E683F1D" w:rsidR="00F146A5" w:rsidRDefault="00B94165" w:rsidP="00F146A5">
      <w:pPr>
        <w:pStyle w:val="TDC2"/>
        <w:jc w:val="both"/>
        <w:rPr>
          <w:rFonts w:asciiTheme="minorHAnsi" w:eastAsiaTheme="minorEastAsia" w:hAnsiTheme="minorHAnsi" w:cstheme="minorBidi"/>
          <w:noProof/>
          <w:sz w:val="22"/>
          <w:szCs w:val="22"/>
        </w:rPr>
      </w:pPr>
      <w:hyperlink w:anchor="_Toc119317400" w:history="1">
        <w:r w:rsidR="00F146A5" w:rsidRPr="004442FB">
          <w:rPr>
            <w:rStyle w:val="Hipervnculo"/>
            <w:noProof/>
          </w:rPr>
          <w:t>45.- Resolución del contrato</w:t>
        </w:r>
        <w:r w:rsidR="00F146A5">
          <w:rPr>
            <w:noProof/>
            <w:webHidden/>
          </w:rPr>
          <w:tab/>
        </w:r>
        <w:r w:rsidR="00F146A5">
          <w:rPr>
            <w:noProof/>
            <w:webHidden/>
          </w:rPr>
          <w:fldChar w:fldCharType="begin"/>
        </w:r>
        <w:r w:rsidR="00F146A5">
          <w:rPr>
            <w:noProof/>
            <w:webHidden/>
          </w:rPr>
          <w:instrText xml:space="preserve"> PAGEREF _Toc119317400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46501B17" w14:textId="77777777" w:rsidR="00F146A5" w:rsidRPr="00F146A5" w:rsidRDefault="00F146A5" w:rsidP="00F146A5">
      <w:pPr>
        <w:pStyle w:val="TDC1"/>
        <w:jc w:val="both"/>
        <w:rPr>
          <w:rStyle w:val="Hipervnculo"/>
          <w:noProof/>
          <w:color w:val="auto"/>
        </w:rPr>
      </w:pPr>
    </w:p>
    <w:p w14:paraId="5B7203EF" w14:textId="77777777" w:rsidR="00F146A5" w:rsidRPr="00F146A5" w:rsidRDefault="00F146A5" w:rsidP="00F146A5">
      <w:pPr>
        <w:pStyle w:val="TDC1"/>
        <w:jc w:val="both"/>
        <w:rPr>
          <w:rStyle w:val="Hipervnculo"/>
          <w:noProof/>
          <w:color w:val="auto"/>
        </w:rPr>
      </w:pPr>
    </w:p>
    <w:p w14:paraId="6E7FFDC0" w14:textId="77777777" w:rsidR="00F146A5" w:rsidRPr="00F146A5" w:rsidRDefault="00F146A5" w:rsidP="00F146A5">
      <w:pPr>
        <w:pStyle w:val="TDC1"/>
        <w:jc w:val="both"/>
        <w:rPr>
          <w:rStyle w:val="Hipervnculo"/>
          <w:noProof/>
          <w:color w:val="auto"/>
        </w:rPr>
      </w:pPr>
    </w:p>
    <w:p w14:paraId="2D3C36E9" w14:textId="77777777" w:rsidR="00F146A5" w:rsidRPr="00F146A5" w:rsidRDefault="00F146A5" w:rsidP="00F146A5">
      <w:pPr>
        <w:pStyle w:val="TDC1"/>
        <w:jc w:val="both"/>
        <w:rPr>
          <w:rStyle w:val="Hipervnculo"/>
          <w:noProof/>
          <w:color w:val="auto"/>
        </w:rPr>
      </w:pPr>
    </w:p>
    <w:p w14:paraId="6DB35571" w14:textId="3B38CF87" w:rsidR="00F146A5" w:rsidRDefault="00B94165" w:rsidP="00F146A5">
      <w:pPr>
        <w:pStyle w:val="TDC1"/>
        <w:jc w:val="both"/>
        <w:rPr>
          <w:rFonts w:asciiTheme="minorHAnsi" w:eastAsiaTheme="minorEastAsia" w:hAnsiTheme="minorHAnsi" w:cstheme="minorBidi"/>
          <w:b w:val="0"/>
          <w:noProof/>
          <w:sz w:val="22"/>
          <w:szCs w:val="22"/>
          <w:lang w:val="es-ES"/>
        </w:rPr>
      </w:pPr>
      <w:hyperlink w:anchor="_Toc119317401" w:history="1">
        <w:r w:rsidR="00F146A5" w:rsidRPr="004442FB">
          <w:rPr>
            <w:rStyle w:val="Hipervnculo"/>
            <w:rFonts w:ascii="Trebuchet MS" w:hAnsi="Trebuchet MS"/>
            <w:noProof/>
          </w:rPr>
          <w:t>ANEXO I.- INSTRUCCIONES PARA LA LICITACIÓN ELECTRÓNICA</w:t>
        </w:r>
        <w:r w:rsidR="00F146A5">
          <w:rPr>
            <w:noProof/>
            <w:webHidden/>
          </w:rPr>
          <w:tab/>
        </w:r>
        <w:r w:rsidR="00F146A5">
          <w:rPr>
            <w:noProof/>
            <w:webHidden/>
          </w:rPr>
          <w:fldChar w:fldCharType="begin"/>
        </w:r>
        <w:r w:rsidR="00F146A5">
          <w:rPr>
            <w:noProof/>
            <w:webHidden/>
          </w:rPr>
          <w:instrText xml:space="preserve"> PAGEREF _Toc119317401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13E1C970" w14:textId="404AECA7" w:rsidR="00F146A5" w:rsidRDefault="00B94165" w:rsidP="00F146A5">
      <w:pPr>
        <w:pStyle w:val="TDC1"/>
        <w:jc w:val="both"/>
        <w:rPr>
          <w:rFonts w:asciiTheme="minorHAnsi" w:eastAsiaTheme="minorEastAsia" w:hAnsiTheme="minorHAnsi" w:cstheme="minorBidi"/>
          <w:b w:val="0"/>
          <w:noProof/>
          <w:sz w:val="22"/>
          <w:szCs w:val="22"/>
          <w:lang w:val="es-ES"/>
        </w:rPr>
      </w:pPr>
      <w:hyperlink w:anchor="_Toc119317402" w:history="1">
        <w:r w:rsidR="00F146A5" w:rsidRPr="004442FB">
          <w:rPr>
            <w:rStyle w:val="Hipervnculo"/>
            <w:rFonts w:ascii="Trebuchet MS" w:hAnsi="Trebuchet MS" w:cs="Arial"/>
            <w:bCs/>
            <w:noProof/>
            <w:kern w:val="32"/>
          </w:rPr>
          <w:t>ADENDA AL ANEXO I.- DATOS A EFECTOS DE RECIBIR NOTIFICACIONES Y COMUNICACIONES</w:t>
        </w:r>
        <w:r w:rsidR="00F146A5">
          <w:rPr>
            <w:noProof/>
            <w:webHidden/>
          </w:rPr>
          <w:tab/>
        </w:r>
        <w:r w:rsidR="00F146A5">
          <w:rPr>
            <w:noProof/>
            <w:webHidden/>
          </w:rPr>
          <w:fldChar w:fldCharType="begin"/>
        </w:r>
        <w:r w:rsidR="00F146A5">
          <w:rPr>
            <w:noProof/>
            <w:webHidden/>
          </w:rPr>
          <w:instrText xml:space="preserve"> PAGEREF _Toc119317402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57F98B0D" w14:textId="74D6288B" w:rsidR="00F146A5" w:rsidRDefault="00B94165" w:rsidP="00F146A5">
      <w:pPr>
        <w:pStyle w:val="TDC1"/>
        <w:jc w:val="both"/>
        <w:rPr>
          <w:rFonts w:asciiTheme="minorHAnsi" w:eastAsiaTheme="minorEastAsia" w:hAnsiTheme="minorHAnsi" w:cstheme="minorBidi"/>
          <w:b w:val="0"/>
          <w:noProof/>
          <w:sz w:val="22"/>
          <w:szCs w:val="22"/>
          <w:lang w:val="es-ES"/>
        </w:rPr>
      </w:pPr>
      <w:hyperlink w:anchor="_Toc119317403" w:history="1">
        <w:r w:rsidR="00F146A5" w:rsidRPr="004442FB">
          <w:rPr>
            <w:rStyle w:val="Hipervnculo"/>
            <w:rFonts w:ascii="Trebuchet MS" w:hAnsi="Trebuchet MS"/>
            <w:noProof/>
          </w:rPr>
          <w:t>ANEXO II.- INSTRUCCIONES PARA LA CUMPLIMENTACIÓN DEL DOCUMENTO EUROPEO ÚNICO DE CONTRATACIÓN DEUC</w:t>
        </w:r>
        <w:r w:rsidR="00F146A5">
          <w:rPr>
            <w:noProof/>
            <w:webHidden/>
          </w:rPr>
          <w:tab/>
        </w:r>
        <w:r w:rsidR="00F146A5">
          <w:rPr>
            <w:noProof/>
            <w:webHidden/>
          </w:rPr>
          <w:fldChar w:fldCharType="begin"/>
        </w:r>
        <w:r w:rsidR="00F146A5">
          <w:rPr>
            <w:noProof/>
            <w:webHidden/>
          </w:rPr>
          <w:instrText xml:space="preserve"> PAGEREF _Toc119317403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1B5868DC" w14:textId="2B82F19B" w:rsidR="00F146A5" w:rsidRDefault="00B94165" w:rsidP="00F146A5">
      <w:pPr>
        <w:pStyle w:val="TDC1"/>
        <w:jc w:val="both"/>
        <w:rPr>
          <w:rFonts w:asciiTheme="minorHAnsi" w:eastAsiaTheme="minorEastAsia" w:hAnsiTheme="minorHAnsi" w:cstheme="minorBidi"/>
          <w:b w:val="0"/>
          <w:noProof/>
          <w:sz w:val="22"/>
          <w:szCs w:val="22"/>
          <w:lang w:val="es-ES"/>
        </w:rPr>
      </w:pPr>
      <w:hyperlink w:anchor="_Toc119317404" w:history="1">
        <w:r w:rsidR="00F146A5" w:rsidRPr="004442FB">
          <w:rPr>
            <w:rStyle w:val="Hipervnculo"/>
            <w:rFonts w:ascii="Trebuchet MS" w:hAnsi="Trebuchet MS"/>
            <w:noProof/>
          </w:rPr>
          <w:t>ANEXO III.- MODELO DE COMPROMISO DE CONSTITUCIÓN EN UNIÓN TEMPORAL DE EMPRESAS</w:t>
        </w:r>
        <w:r w:rsidR="00F146A5">
          <w:rPr>
            <w:noProof/>
            <w:webHidden/>
          </w:rPr>
          <w:tab/>
        </w:r>
        <w:r w:rsidR="00F146A5">
          <w:rPr>
            <w:noProof/>
            <w:webHidden/>
          </w:rPr>
          <w:fldChar w:fldCharType="begin"/>
        </w:r>
        <w:r w:rsidR="00F146A5">
          <w:rPr>
            <w:noProof/>
            <w:webHidden/>
          </w:rPr>
          <w:instrText xml:space="preserve"> PAGEREF _Toc119317404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29BB926B" w14:textId="7563B1AD" w:rsidR="00F146A5" w:rsidRDefault="00B94165" w:rsidP="00F146A5">
      <w:pPr>
        <w:pStyle w:val="TDC1"/>
        <w:jc w:val="both"/>
        <w:rPr>
          <w:rFonts w:asciiTheme="minorHAnsi" w:eastAsiaTheme="minorEastAsia" w:hAnsiTheme="minorHAnsi" w:cstheme="minorBidi"/>
          <w:b w:val="0"/>
          <w:noProof/>
          <w:sz w:val="22"/>
          <w:szCs w:val="22"/>
          <w:lang w:val="es-ES"/>
        </w:rPr>
      </w:pPr>
      <w:hyperlink w:anchor="_Toc119317405" w:history="1">
        <w:r w:rsidR="00F146A5" w:rsidRPr="004442FB">
          <w:rPr>
            <w:rStyle w:val="Hipervnculo"/>
            <w:rFonts w:ascii="Trebuchet MS" w:hAnsi="Trebuchet MS"/>
            <w:noProof/>
          </w:rPr>
          <w:t>ANEXO IV.- MODELO DE DECLARACIÓN DE COMPROMISO DE ADSCRIPCIÓN DE MEDIOS</w:t>
        </w:r>
        <w:r w:rsidR="00F146A5">
          <w:rPr>
            <w:noProof/>
            <w:webHidden/>
          </w:rPr>
          <w:tab/>
        </w:r>
        <w:r w:rsidR="00F146A5">
          <w:rPr>
            <w:noProof/>
            <w:webHidden/>
          </w:rPr>
          <w:fldChar w:fldCharType="begin"/>
        </w:r>
        <w:r w:rsidR="00F146A5">
          <w:rPr>
            <w:noProof/>
            <w:webHidden/>
          </w:rPr>
          <w:instrText xml:space="preserve"> PAGEREF _Toc119317405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1BECEC30" w14:textId="0F296661" w:rsidR="00F146A5" w:rsidRDefault="00B94165" w:rsidP="00F146A5">
      <w:pPr>
        <w:pStyle w:val="TDC1"/>
        <w:jc w:val="both"/>
        <w:rPr>
          <w:rFonts w:asciiTheme="minorHAnsi" w:eastAsiaTheme="minorEastAsia" w:hAnsiTheme="minorHAnsi" w:cstheme="minorBidi"/>
          <w:b w:val="0"/>
          <w:noProof/>
          <w:sz w:val="22"/>
          <w:szCs w:val="22"/>
          <w:lang w:val="es-ES"/>
        </w:rPr>
      </w:pPr>
      <w:hyperlink w:anchor="_Toc119317406" w:history="1">
        <w:r w:rsidR="00F146A5" w:rsidRPr="004442FB">
          <w:rPr>
            <w:rStyle w:val="Hipervnculo"/>
            <w:rFonts w:ascii="Trebuchet MS" w:hAnsi="Trebuchet MS"/>
            <w:noProof/>
          </w:rPr>
          <w:t>ANEXO V.- MODELO DE DECLARACIÓN RELATIVA AL GRUPO EMPRESARIAL</w:t>
        </w:r>
        <w:r w:rsidR="00F146A5">
          <w:rPr>
            <w:noProof/>
            <w:webHidden/>
          </w:rPr>
          <w:tab/>
        </w:r>
        <w:r w:rsidR="00F146A5">
          <w:rPr>
            <w:noProof/>
            <w:webHidden/>
          </w:rPr>
          <w:fldChar w:fldCharType="begin"/>
        </w:r>
        <w:r w:rsidR="00F146A5">
          <w:rPr>
            <w:noProof/>
            <w:webHidden/>
          </w:rPr>
          <w:instrText xml:space="preserve"> PAGEREF _Toc119317406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6B2DB4B1" w14:textId="0FDB4AA2" w:rsidR="00F146A5" w:rsidRDefault="00B94165" w:rsidP="00F146A5">
      <w:pPr>
        <w:pStyle w:val="TDC1"/>
        <w:jc w:val="both"/>
        <w:rPr>
          <w:rFonts w:asciiTheme="minorHAnsi" w:eastAsiaTheme="minorEastAsia" w:hAnsiTheme="minorHAnsi" w:cstheme="minorBidi"/>
          <w:b w:val="0"/>
          <w:noProof/>
          <w:sz w:val="22"/>
          <w:szCs w:val="22"/>
          <w:lang w:val="es-ES"/>
        </w:rPr>
      </w:pPr>
      <w:hyperlink w:anchor="_Toc119317407" w:history="1">
        <w:r w:rsidR="00F146A5" w:rsidRPr="004442FB">
          <w:rPr>
            <w:rStyle w:val="Hipervnculo"/>
            <w:rFonts w:ascii="Trebuchet MS" w:hAnsi="Trebuchet MS"/>
            <w:noProof/>
          </w:rPr>
          <w:t>ANEXO VI.- MODELO DE DECLARACIÓN DEL CUMPLIMIENTO DEL CÓDIGO DE CONDUCTA Y MARCO DE INTEGRIDAD INSTITUCIONAL APLICABLE A LA CONTRATACIÓN PÚBLICA</w:t>
        </w:r>
        <w:r w:rsidR="00F146A5">
          <w:rPr>
            <w:noProof/>
            <w:webHidden/>
          </w:rPr>
          <w:tab/>
        </w:r>
        <w:r w:rsidR="00F146A5">
          <w:rPr>
            <w:noProof/>
            <w:webHidden/>
          </w:rPr>
          <w:fldChar w:fldCharType="begin"/>
        </w:r>
        <w:r w:rsidR="00F146A5">
          <w:rPr>
            <w:noProof/>
            <w:webHidden/>
          </w:rPr>
          <w:instrText xml:space="preserve"> PAGEREF _Toc119317407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5379E089" w14:textId="01AA48C1" w:rsidR="00F146A5" w:rsidRDefault="00B94165" w:rsidP="00F146A5">
      <w:pPr>
        <w:pStyle w:val="TDC1"/>
        <w:jc w:val="both"/>
        <w:rPr>
          <w:rFonts w:asciiTheme="minorHAnsi" w:eastAsiaTheme="minorEastAsia" w:hAnsiTheme="minorHAnsi" w:cstheme="minorBidi"/>
          <w:b w:val="0"/>
          <w:noProof/>
          <w:sz w:val="22"/>
          <w:szCs w:val="22"/>
          <w:lang w:val="es-ES"/>
        </w:rPr>
      </w:pPr>
      <w:hyperlink w:anchor="_Toc119317408" w:history="1">
        <w:r w:rsidR="00F146A5" w:rsidRPr="004442FB">
          <w:rPr>
            <w:rStyle w:val="Hipervnculo"/>
            <w:rFonts w:ascii="Trebuchet MS" w:hAnsi="Trebuchet MS"/>
            <w:noProof/>
          </w:rPr>
          <w:t>ANEXO VII.- MODELO DE DECLARACIÓN COMPLEMENTARIA DE LOS DOCUMENTOS Y DATOS PRESENTADOS CONSIDERADOS CONFIDENCIALES</w:t>
        </w:r>
        <w:r w:rsidR="00F146A5">
          <w:rPr>
            <w:noProof/>
            <w:webHidden/>
          </w:rPr>
          <w:tab/>
        </w:r>
        <w:r w:rsidR="00F146A5">
          <w:rPr>
            <w:noProof/>
            <w:webHidden/>
          </w:rPr>
          <w:fldChar w:fldCharType="begin"/>
        </w:r>
        <w:r w:rsidR="00F146A5">
          <w:rPr>
            <w:noProof/>
            <w:webHidden/>
          </w:rPr>
          <w:instrText xml:space="preserve"> PAGEREF _Toc119317408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05A7D9E4" w14:textId="651E38DF" w:rsidR="00F146A5" w:rsidRDefault="00B94165" w:rsidP="00F146A5">
      <w:pPr>
        <w:pStyle w:val="TDC1"/>
        <w:jc w:val="both"/>
        <w:rPr>
          <w:rFonts w:asciiTheme="minorHAnsi" w:eastAsiaTheme="minorEastAsia" w:hAnsiTheme="minorHAnsi" w:cstheme="minorBidi"/>
          <w:b w:val="0"/>
          <w:noProof/>
          <w:sz w:val="22"/>
          <w:szCs w:val="22"/>
          <w:lang w:val="es-ES"/>
        </w:rPr>
      </w:pPr>
      <w:hyperlink w:anchor="_Toc119317409" w:history="1">
        <w:r w:rsidR="00F146A5" w:rsidRPr="004442FB">
          <w:rPr>
            <w:rStyle w:val="Hipervnculo"/>
            <w:rFonts w:ascii="Trebuchet MS" w:hAnsi="Trebuchet MS"/>
            <w:noProof/>
          </w:rPr>
          <w:t>ANEXO VIII. - MODELO DE AVAL</w:t>
        </w:r>
        <w:r w:rsidR="00F146A5">
          <w:rPr>
            <w:noProof/>
            <w:webHidden/>
          </w:rPr>
          <w:tab/>
        </w:r>
        <w:r w:rsidR="00F146A5">
          <w:rPr>
            <w:noProof/>
            <w:webHidden/>
          </w:rPr>
          <w:fldChar w:fldCharType="begin"/>
        </w:r>
        <w:r w:rsidR="00F146A5">
          <w:rPr>
            <w:noProof/>
            <w:webHidden/>
          </w:rPr>
          <w:instrText xml:space="preserve"> PAGEREF _Toc119317409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135EA572" w14:textId="57930CEF" w:rsidR="00F146A5" w:rsidRDefault="00B94165" w:rsidP="00F146A5">
      <w:pPr>
        <w:pStyle w:val="TDC1"/>
        <w:jc w:val="both"/>
        <w:rPr>
          <w:rFonts w:asciiTheme="minorHAnsi" w:eastAsiaTheme="minorEastAsia" w:hAnsiTheme="minorHAnsi" w:cstheme="minorBidi"/>
          <w:b w:val="0"/>
          <w:noProof/>
          <w:sz w:val="22"/>
          <w:szCs w:val="22"/>
          <w:lang w:val="es-ES"/>
        </w:rPr>
      </w:pPr>
      <w:hyperlink w:anchor="_Toc119317410" w:history="1">
        <w:r w:rsidR="00F146A5" w:rsidRPr="004442FB">
          <w:rPr>
            <w:rStyle w:val="Hipervnculo"/>
            <w:rFonts w:ascii="Trebuchet MS" w:hAnsi="Trebuchet MS"/>
            <w:noProof/>
          </w:rPr>
          <w:t>ANEXO IX.- MODELO DE OFERTA ECONÓMICA Y DE LOS OTROS ELEMENTOS DE LA OFERTA EVALUABLES MEDIANTE FÓRMULAS</w:t>
        </w:r>
        <w:r w:rsidR="00F146A5">
          <w:rPr>
            <w:noProof/>
            <w:webHidden/>
          </w:rPr>
          <w:tab/>
        </w:r>
        <w:r w:rsidR="00F146A5">
          <w:rPr>
            <w:noProof/>
            <w:webHidden/>
          </w:rPr>
          <w:fldChar w:fldCharType="begin"/>
        </w:r>
        <w:r w:rsidR="00F146A5">
          <w:rPr>
            <w:noProof/>
            <w:webHidden/>
          </w:rPr>
          <w:instrText xml:space="preserve"> PAGEREF _Toc119317410 \h </w:instrText>
        </w:r>
        <w:r w:rsidR="00F146A5">
          <w:rPr>
            <w:noProof/>
            <w:webHidden/>
          </w:rPr>
        </w:r>
        <w:r w:rsidR="00F146A5">
          <w:rPr>
            <w:noProof/>
            <w:webHidden/>
          </w:rPr>
          <w:fldChar w:fldCharType="separate"/>
        </w:r>
        <w:r w:rsidR="000D0D4A">
          <w:rPr>
            <w:noProof/>
            <w:webHidden/>
          </w:rPr>
          <w:t>10</w:t>
        </w:r>
        <w:r w:rsidR="00F146A5">
          <w:rPr>
            <w:noProof/>
            <w:webHidden/>
          </w:rPr>
          <w:fldChar w:fldCharType="end"/>
        </w:r>
      </w:hyperlink>
    </w:p>
    <w:p w14:paraId="72D5D0B7" w14:textId="2449F20C" w:rsidR="00F308E1" w:rsidRPr="000B62FB" w:rsidRDefault="00F308E1" w:rsidP="00F146A5">
      <w:pPr>
        <w:jc w:val="both"/>
        <w:rPr>
          <w:rFonts w:ascii="Trebuchet MS" w:hAnsi="Trebuchet MS" w:cs="Arial"/>
        </w:rPr>
        <w:sectPr w:rsidR="00F308E1" w:rsidRPr="000B62FB" w:rsidSect="007F6FBB">
          <w:headerReference w:type="default" r:id="rId17"/>
          <w:footerReference w:type="default" r:id="rId18"/>
          <w:pgSz w:w="11906" w:h="16838"/>
          <w:pgMar w:top="1985" w:right="1701" w:bottom="1418" w:left="1701" w:header="709" w:footer="709" w:gutter="0"/>
          <w:cols w:space="708"/>
          <w:docGrid w:linePitch="360"/>
        </w:sectPr>
      </w:pPr>
      <w:r w:rsidRPr="000B62FB">
        <w:rPr>
          <w:rFonts w:ascii="Trebuchet MS" w:hAnsi="Trebuchet MS" w:cs="Arial"/>
          <w:b/>
        </w:rPr>
        <w:fldChar w:fldCharType="end"/>
      </w:r>
    </w:p>
    <w:p w14:paraId="0FB4DF17" w14:textId="77777777" w:rsidR="00F308E1" w:rsidRPr="000B62FB" w:rsidRDefault="00F308E1" w:rsidP="00F308E1">
      <w:pPr>
        <w:pStyle w:val="Ttulo1"/>
        <w:spacing w:line="240" w:lineRule="atLeast"/>
        <w:jc w:val="center"/>
        <w:rPr>
          <w:rFonts w:ascii="Trebuchet MS" w:hAnsi="Trebuchet MS"/>
          <w:sz w:val="20"/>
          <w:szCs w:val="20"/>
        </w:rPr>
      </w:pPr>
      <w:bookmarkStart w:id="6" w:name="_Toc463331524"/>
      <w:bookmarkStart w:id="7" w:name="_Toc506479357"/>
      <w:bookmarkStart w:id="8" w:name="_Toc119317331"/>
      <w:r w:rsidRPr="000B62FB">
        <w:rPr>
          <w:rFonts w:ascii="Trebuchet MS" w:hAnsi="Trebuchet MS"/>
          <w:sz w:val="20"/>
          <w:szCs w:val="20"/>
        </w:rPr>
        <w:t>CAPÍTULO I - DISPOSICIONES GENERALES</w:t>
      </w:r>
      <w:bookmarkEnd w:id="6"/>
      <w:bookmarkEnd w:id="7"/>
      <w:bookmarkEnd w:id="8"/>
    </w:p>
    <w:p w14:paraId="28DF2A55" w14:textId="77777777" w:rsidR="00F308E1" w:rsidRPr="000B62FB" w:rsidRDefault="00F308E1" w:rsidP="00F308E1">
      <w:pPr>
        <w:pStyle w:val="tit1"/>
        <w:rPr>
          <w:rFonts w:ascii="Trebuchet MS" w:hAnsi="Trebuchet MS"/>
        </w:rPr>
      </w:pPr>
    </w:p>
    <w:p w14:paraId="1467C278" w14:textId="77777777" w:rsidR="00F308E1" w:rsidRPr="000B62FB" w:rsidRDefault="00F308E1" w:rsidP="00F308E1">
      <w:pPr>
        <w:pStyle w:val="Ttulo2"/>
        <w:spacing w:line="240" w:lineRule="atLeast"/>
        <w:jc w:val="both"/>
        <w:rPr>
          <w:rFonts w:ascii="Trebuchet MS" w:hAnsi="Trebuchet MS"/>
          <w:i w:val="0"/>
          <w:sz w:val="20"/>
          <w:szCs w:val="20"/>
        </w:rPr>
      </w:pPr>
      <w:bookmarkStart w:id="9" w:name="_Ref42334654"/>
      <w:bookmarkStart w:id="10" w:name="_Toc42401645"/>
      <w:bookmarkStart w:id="11" w:name="_Toc46289359"/>
      <w:bookmarkStart w:id="12" w:name="_Toc46543138"/>
      <w:bookmarkStart w:id="13" w:name="_Toc46825242"/>
      <w:bookmarkStart w:id="14" w:name="_Toc54085013"/>
      <w:bookmarkStart w:id="15" w:name="_Toc442871778"/>
      <w:bookmarkStart w:id="16" w:name="_Toc463331525"/>
      <w:bookmarkStart w:id="17" w:name="_Toc506479358"/>
      <w:bookmarkStart w:id="18" w:name="_Toc119317332"/>
      <w:r w:rsidRPr="000B62FB">
        <w:rPr>
          <w:rFonts w:ascii="Trebuchet MS" w:hAnsi="Trebuchet MS"/>
          <w:i w:val="0"/>
          <w:sz w:val="20"/>
          <w:szCs w:val="20"/>
        </w:rPr>
        <w:t>1.- Objeto del contrato</w:t>
      </w:r>
      <w:bookmarkEnd w:id="9"/>
      <w:bookmarkEnd w:id="10"/>
      <w:bookmarkEnd w:id="11"/>
      <w:bookmarkEnd w:id="12"/>
      <w:bookmarkEnd w:id="13"/>
      <w:bookmarkEnd w:id="14"/>
      <w:bookmarkEnd w:id="15"/>
      <w:bookmarkEnd w:id="16"/>
      <w:bookmarkEnd w:id="17"/>
      <w:bookmarkEnd w:id="18"/>
    </w:p>
    <w:p w14:paraId="6B9C22EC"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1.- Constituye el objeto del contrato el suministro descrito en el </w:t>
      </w:r>
      <w:r w:rsidRPr="000B62FB">
        <w:rPr>
          <w:rFonts w:ascii="Trebuchet MS" w:hAnsi="Trebuchet MS" w:cs="Arial"/>
          <w:b/>
        </w:rPr>
        <w:t>apartado 3</w:t>
      </w:r>
      <w:r w:rsidRPr="000B62FB">
        <w:rPr>
          <w:rFonts w:ascii="Trebuchet MS" w:hAnsi="Trebuchet MS" w:cs="Arial"/>
        </w:rPr>
        <w:t xml:space="preserve"> del cuadro de características, de acuerdo con las condiciones establecidas en el pliego de prescripciones técnicas y, en su caso, con los modificados que puedan tramitarse en los supuestos previstos en el Título I del Libro Segundo de la Ley 9/2017, de 8 de noviembre, de Contratos del Sector Público, por la que se transponen al ordenamiento jurídico español las Directivas del Parlamento Europeo y del Consejo 2014/23/UE y 2014/24/UE, de 26 de febrero de 2014 (LCSP). </w:t>
      </w:r>
    </w:p>
    <w:p w14:paraId="5FF4B3D0" w14:textId="77777777" w:rsidR="00F308E1" w:rsidRPr="000B62FB" w:rsidRDefault="00F308E1" w:rsidP="00F308E1">
      <w:pPr>
        <w:spacing w:before="60" w:line="240" w:lineRule="atLeast"/>
        <w:jc w:val="both"/>
        <w:rPr>
          <w:rFonts w:ascii="Trebuchet MS" w:hAnsi="Trebuchet MS" w:cs="Arial"/>
          <w:b/>
        </w:rPr>
      </w:pPr>
      <w:r w:rsidRPr="000B62FB">
        <w:rPr>
          <w:rFonts w:ascii="Trebuchet MS" w:hAnsi="Trebuchet MS"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14:paraId="49A32AF9"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2.- La codificación correspondiente a la nomenclatura Vocabulario Común de Contratos (CPV) figura en el </w:t>
      </w:r>
      <w:r w:rsidRPr="000B62FB">
        <w:rPr>
          <w:rFonts w:ascii="Trebuchet MS" w:hAnsi="Trebuchet MS" w:cs="Arial"/>
          <w:b/>
        </w:rPr>
        <w:t xml:space="preserve">apartado 3 </w:t>
      </w:r>
      <w:r w:rsidRPr="000B62FB">
        <w:rPr>
          <w:rFonts w:ascii="Trebuchet MS" w:hAnsi="Trebuchet MS" w:cs="Arial"/>
        </w:rPr>
        <w:t>del cuadro de características.</w:t>
      </w:r>
    </w:p>
    <w:p w14:paraId="13B46854"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19" w:name="_Toc463331526"/>
      <w:bookmarkStart w:id="20" w:name="_Toc506479359"/>
      <w:bookmarkStart w:id="21" w:name="_Toc119317333"/>
      <w:r w:rsidRPr="000B62FB">
        <w:rPr>
          <w:rFonts w:ascii="Trebuchet MS" w:hAnsi="Trebuchet MS"/>
          <w:i w:val="0"/>
          <w:iCs w:val="0"/>
          <w:sz w:val="20"/>
          <w:szCs w:val="20"/>
        </w:rPr>
        <w:t>2.- Necesidades a satisfacer mediante el contrato</w:t>
      </w:r>
      <w:bookmarkEnd w:id="19"/>
      <w:bookmarkEnd w:id="20"/>
      <w:bookmarkEnd w:id="21"/>
    </w:p>
    <w:p w14:paraId="0B131824" w14:textId="77777777" w:rsidR="00F308E1" w:rsidRPr="000B62FB" w:rsidRDefault="00F308E1" w:rsidP="00F308E1">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0" w:line="240" w:lineRule="atLeast"/>
        <w:ind w:left="45"/>
        <w:rPr>
          <w:rFonts w:ascii="Trebuchet MS" w:hAnsi="Trebuchet MS" w:cs="Arial"/>
          <w:b w:val="0"/>
          <w:sz w:val="20"/>
        </w:rPr>
      </w:pPr>
      <w:r w:rsidRPr="000B62FB">
        <w:rPr>
          <w:rFonts w:ascii="Trebuchet MS" w:hAnsi="Trebuchet MS" w:cs="Arial"/>
          <w:b w:val="0"/>
          <w:sz w:val="20"/>
        </w:rPr>
        <w:t>Con este contrato se satisfarán las necesidades que se describen en el pliego de prescripciones técnicas, mediante los suministros descritos en el mismo.</w:t>
      </w:r>
    </w:p>
    <w:p w14:paraId="7691C456"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22" w:name="_Toc463331528"/>
      <w:bookmarkStart w:id="23" w:name="_Toc506479360"/>
      <w:bookmarkStart w:id="24" w:name="_Toc119317334"/>
      <w:bookmarkStart w:id="25" w:name="_Toc463331527"/>
      <w:r w:rsidRPr="000B62FB">
        <w:rPr>
          <w:rFonts w:ascii="Trebuchet MS" w:hAnsi="Trebuchet MS"/>
          <w:i w:val="0"/>
          <w:iCs w:val="0"/>
          <w:sz w:val="20"/>
          <w:szCs w:val="20"/>
        </w:rPr>
        <w:t>3.- Presupuesto base de licitación</w:t>
      </w:r>
      <w:bookmarkEnd w:id="22"/>
      <w:bookmarkEnd w:id="23"/>
      <w:bookmarkEnd w:id="24"/>
      <w:r w:rsidRPr="000B62FB">
        <w:rPr>
          <w:rFonts w:ascii="Trebuchet MS" w:hAnsi="Trebuchet MS"/>
          <w:i w:val="0"/>
          <w:iCs w:val="0"/>
          <w:sz w:val="20"/>
          <w:szCs w:val="20"/>
        </w:rPr>
        <w:t xml:space="preserve"> </w:t>
      </w:r>
    </w:p>
    <w:p w14:paraId="51261E56"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1.- El importe del presupuesto base de licitación del contrato es el señalado como máximo en el </w:t>
      </w:r>
      <w:r w:rsidRPr="000B62FB">
        <w:rPr>
          <w:rFonts w:ascii="Trebuchet MS" w:hAnsi="Trebuchet MS" w:cs="Arial"/>
          <w:b/>
        </w:rPr>
        <w:t>apartado 4</w:t>
      </w:r>
      <w:r w:rsidRPr="000B62FB">
        <w:rPr>
          <w:rFonts w:ascii="Trebuchet MS" w:hAnsi="Trebuchet MS" w:cs="Arial"/>
        </w:rPr>
        <w:t xml:space="preserve"> del cuadro de características, incluido el Impuesto sobre el Valor Añadido. </w:t>
      </w:r>
    </w:p>
    <w:p w14:paraId="3E66B643"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26" w:name="_Toc506479361"/>
      <w:bookmarkStart w:id="27" w:name="_Toc119317335"/>
      <w:r w:rsidRPr="000B62FB">
        <w:rPr>
          <w:rFonts w:ascii="Trebuchet MS" w:hAnsi="Trebuchet MS"/>
          <w:i w:val="0"/>
          <w:iCs w:val="0"/>
          <w:sz w:val="20"/>
          <w:szCs w:val="20"/>
        </w:rPr>
        <w:t>4.- Valor estimado del contrato</w:t>
      </w:r>
      <w:bookmarkEnd w:id="25"/>
      <w:bookmarkEnd w:id="26"/>
      <w:bookmarkEnd w:id="27"/>
      <w:r w:rsidRPr="000B62FB">
        <w:rPr>
          <w:rFonts w:ascii="Trebuchet MS" w:hAnsi="Trebuchet MS"/>
          <w:i w:val="0"/>
          <w:iCs w:val="0"/>
          <w:sz w:val="20"/>
          <w:szCs w:val="20"/>
        </w:rPr>
        <w:t xml:space="preserve"> </w:t>
      </w:r>
    </w:p>
    <w:p w14:paraId="056B0D32"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1.- El valor estimado del contrato, calculado conforme al artículo 101 de la LCSP y recogido en el </w:t>
      </w:r>
      <w:r w:rsidRPr="000B62FB">
        <w:rPr>
          <w:rFonts w:ascii="Trebuchet MS" w:hAnsi="Trebuchet MS" w:cs="Arial"/>
          <w:b/>
        </w:rPr>
        <w:t>apartado 5</w:t>
      </w:r>
      <w:r w:rsidRPr="000B62FB">
        <w:rPr>
          <w:rFonts w:ascii="Trebuchet MS" w:hAnsi="Trebuchet MS"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sidRPr="000B62FB">
        <w:rPr>
          <w:rFonts w:ascii="Trebuchet MS" w:hAnsi="Trebuchet MS" w:cs="Arial"/>
          <w:b/>
        </w:rPr>
        <w:t xml:space="preserve">apartados 9 y 21 </w:t>
      </w:r>
      <w:r w:rsidRPr="000B62FB">
        <w:rPr>
          <w:rFonts w:ascii="Trebuchet MS" w:hAnsi="Trebuchet MS" w:cs="Arial"/>
        </w:rPr>
        <w:t xml:space="preserve">respectivamente del cuadro de características. </w:t>
      </w:r>
    </w:p>
    <w:p w14:paraId="76E5FD5E"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2.- A los efectos de lo previsto en el artículo 101.5 de la LCSP, en el </w:t>
      </w:r>
      <w:r w:rsidRPr="000B62FB">
        <w:rPr>
          <w:rFonts w:ascii="Trebuchet MS" w:hAnsi="Trebuchet MS" w:cs="Arial"/>
          <w:b/>
        </w:rPr>
        <w:t xml:space="preserve">apartado 5 </w:t>
      </w:r>
      <w:r w:rsidRPr="000B62FB">
        <w:rPr>
          <w:rFonts w:ascii="Trebuchet MS" w:hAnsi="Trebuchet MS" w:cs="Arial"/>
        </w:rPr>
        <w:t xml:space="preserve">del cuadro de características se indica el método utilizado para la determinación del valor estimado del contrato. </w:t>
      </w:r>
    </w:p>
    <w:p w14:paraId="703606EA"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28" w:name="_Toc463331529"/>
      <w:bookmarkStart w:id="29" w:name="_Toc506479362"/>
      <w:bookmarkStart w:id="30" w:name="_Toc119317336"/>
      <w:r w:rsidRPr="000B62FB">
        <w:rPr>
          <w:rFonts w:ascii="Trebuchet MS" w:hAnsi="Trebuchet MS"/>
          <w:i w:val="0"/>
          <w:iCs w:val="0"/>
          <w:sz w:val="20"/>
          <w:szCs w:val="20"/>
        </w:rPr>
        <w:t>5.- Precio del contrato</w:t>
      </w:r>
      <w:bookmarkEnd w:id="28"/>
      <w:bookmarkEnd w:id="29"/>
      <w:bookmarkEnd w:id="30"/>
      <w:r w:rsidRPr="000B62FB">
        <w:rPr>
          <w:rFonts w:ascii="Trebuchet MS" w:hAnsi="Trebuchet MS"/>
          <w:i w:val="0"/>
          <w:iCs w:val="0"/>
          <w:sz w:val="20"/>
          <w:szCs w:val="20"/>
        </w:rPr>
        <w:t xml:space="preserve"> </w:t>
      </w:r>
    </w:p>
    <w:p w14:paraId="63B4444E" w14:textId="77777777" w:rsidR="00F308E1" w:rsidRPr="000B62FB" w:rsidRDefault="00F308E1" w:rsidP="00F308E1">
      <w:pPr>
        <w:spacing w:before="120" w:line="240" w:lineRule="atLeast"/>
        <w:jc w:val="both"/>
        <w:rPr>
          <w:rFonts w:ascii="Trebuchet MS" w:hAnsi="Trebuchet MS" w:cs="Arial"/>
        </w:rPr>
      </w:pPr>
      <w:r w:rsidRPr="000B62FB">
        <w:rPr>
          <w:rFonts w:ascii="Trebuchet MS" w:hAnsi="Trebuchet MS" w:cs="Arial"/>
        </w:rPr>
        <w:t>1.- 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15AD4393" w14:textId="77777777" w:rsidR="00F308E1" w:rsidRPr="000B62FB" w:rsidRDefault="00F308E1" w:rsidP="00F308E1">
      <w:pPr>
        <w:spacing w:before="120" w:line="240" w:lineRule="atLeast"/>
        <w:jc w:val="both"/>
        <w:rPr>
          <w:rFonts w:ascii="Trebuchet MS" w:hAnsi="Trebuchet MS" w:cs="Arial"/>
        </w:rPr>
      </w:pPr>
      <w:r w:rsidRPr="000B62FB">
        <w:rPr>
          <w:rFonts w:ascii="Trebuchet MS" w:hAnsi="Trebuchet MS" w:cs="Arial"/>
        </w:rPr>
        <w:t xml:space="preserve">2.- A efectos de lo previsto en el artículo 102.4 de la LCSP, en el </w:t>
      </w:r>
      <w:r w:rsidRPr="000B62FB">
        <w:rPr>
          <w:rFonts w:ascii="Trebuchet MS" w:hAnsi="Trebuchet MS" w:cs="Arial"/>
          <w:b/>
        </w:rPr>
        <w:t xml:space="preserve">apartado 4 </w:t>
      </w:r>
      <w:r w:rsidRPr="000B62FB">
        <w:rPr>
          <w:rFonts w:ascii="Trebuchet MS" w:hAnsi="Trebuchet MS" w:cs="Arial"/>
        </w:rPr>
        <w:t xml:space="preserve">del cuadro de características se indica el sistema utilizado para la determinación del precio. </w:t>
      </w:r>
    </w:p>
    <w:p w14:paraId="33060CB6" w14:textId="77777777" w:rsidR="00F308E1" w:rsidRPr="000B62FB" w:rsidRDefault="00F308E1" w:rsidP="00F308E1">
      <w:pPr>
        <w:spacing w:before="120" w:line="240" w:lineRule="atLeast"/>
        <w:jc w:val="both"/>
        <w:rPr>
          <w:rFonts w:ascii="Trebuchet MS" w:hAnsi="Trebuchet MS" w:cs="Arial"/>
        </w:rPr>
      </w:pPr>
      <w:r w:rsidRPr="000B62FB">
        <w:rPr>
          <w:rFonts w:ascii="Trebuchet MS" w:hAnsi="Trebuchet MS" w:cs="Arial"/>
        </w:rPr>
        <w:t>3.- En los contratos en los que la determinación del precio se efectúe a través de tanto alzado el precio del contrato será el ofertado por la empresa adjudicataria que en ningún caso podrá superar el presupuesto base de licitación.</w:t>
      </w:r>
    </w:p>
    <w:p w14:paraId="0A225F56" w14:textId="77777777" w:rsidR="00F308E1" w:rsidRPr="000B62FB" w:rsidRDefault="00F308E1" w:rsidP="00F308E1">
      <w:pPr>
        <w:spacing w:before="120" w:line="240" w:lineRule="atLeast"/>
        <w:jc w:val="both"/>
        <w:rPr>
          <w:rFonts w:ascii="Trebuchet MS" w:hAnsi="Trebuchet MS" w:cs="Arial"/>
        </w:rPr>
      </w:pPr>
      <w:r w:rsidRPr="000B62FB">
        <w:rPr>
          <w:rFonts w:ascii="Trebuchet MS" w:hAnsi="Trebuchet MS" w:cs="Arial"/>
        </w:rPr>
        <w:t xml:space="preserve">4.- En los contratos en que la determinación del precio se efectúe a través de precios unitarios correspondientes a los distintos componentes o unidades de prestación: </w:t>
      </w:r>
    </w:p>
    <w:p w14:paraId="63B02914" w14:textId="77777777" w:rsidR="00F308E1" w:rsidRPr="000B62FB" w:rsidRDefault="00F308E1" w:rsidP="00F308E1">
      <w:pPr>
        <w:spacing w:before="120" w:line="240" w:lineRule="atLeast"/>
        <w:ind w:left="142"/>
        <w:jc w:val="both"/>
        <w:rPr>
          <w:rFonts w:ascii="Trebuchet MS" w:hAnsi="Trebuchet MS" w:cs="Arial"/>
        </w:rPr>
      </w:pPr>
      <w:r w:rsidRPr="000B62FB">
        <w:rPr>
          <w:rFonts w:ascii="Trebuchet MS" w:hAnsi="Trebuchet MS" w:cs="Arial"/>
        </w:rPr>
        <w:t xml:space="preserve">a) Cuando el número de unidades que integran el objeto se defina con exactitud: el precio será el resultado de multiplicar el precio unitario ofertado por el adjudicatario por el número de unidades. </w:t>
      </w:r>
    </w:p>
    <w:p w14:paraId="7824BF00" w14:textId="77777777" w:rsidR="00F308E1" w:rsidRPr="000B62FB" w:rsidRDefault="00F308E1" w:rsidP="00F308E1">
      <w:pPr>
        <w:spacing w:before="120" w:line="240" w:lineRule="atLeast"/>
        <w:ind w:left="142"/>
        <w:jc w:val="both"/>
        <w:rPr>
          <w:rFonts w:ascii="Trebuchet MS" w:hAnsi="Trebuchet MS" w:cs="Arial"/>
        </w:rPr>
      </w:pPr>
      <w:r w:rsidRPr="000B62FB">
        <w:rPr>
          <w:rFonts w:ascii="Trebuchet MS" w:hAnsi="Trebuchet MS" w:cs="Arial"/>
        </w:rPr>
        <w:t>b) Cuando el número de unidades que integran el objeto no se defina con exactitud:</w:t>
      </w:r>
    </w:p>
    <w:p w14:paraId="34C061EE" w14:textId="77777777" w:rsidR="00F308E1" w:rsidRPr="000B62FB" w:rsidRDefault="00F308E1" w:rsidP="00F308E1">
      <w:pPr>
        <w:numPr>
          <w:ilvl w:val="4"/>
          <w:numId w:val="17"/>
        </w:numPr>
        <w:spacing w:before="120" w:line="240" w:lineRule="atLeast"/>
        <w:ind w:left="709" w:hanging="283"/>
        <w:jc w:val="both"/>
        <w:rPr>
          <w:rFonts w:ascii="Trebuchet MS" w:hAnsi="Trebuchet MS" w:cs="Arial"/>
        </w:rPr>
      </w:pPr>
      <w:r w:rsidRPr="000B62FB">
        <w:rPr>
          <w:rFonts w:ascii="Trebuchet MS" w:hAnsi="Trebuchet MS" w:cs="Arial"/>
        </w:rPr>
        <w:t xml:space="preserve">El precio de cada unidad será el ofertado por el adjudicatario. </w:t>
      </w:r>
    </w:p>
    <w:p w14:paraId="5379B5E9" w14:textId="77777777" w:rsidR="00F308E1" w:rsidRPr="000B62FB" w:rsidRDefault="00F308E1" w:rsidP="00F308E1">
      <w:pPr>
        <w:numPr>
          <w:ilvl w:val="4"/>
          <w:numId w:val="17"/>
        </w:numPr>
        <w:spacing w:before="120" w:line="240" w:lineRule="atLeast"/>
        <w:ind w:left="709" w:hanging="283"/>
        <w:jc w:val="both"/>
        <w:rPr>
          <w:rFonts w:ascii="Trebuchet MS" w:hAnsi="Trebuchet MS" w:cs="Arial"/>
        </w:rPr>
      </w:pPr>
      <w:r w:rsidRPr="000B62FB">
        <w:rPr>
          <w:rFonts w:ascii="Trebuchet MS" w:hAnsi="Trebuchet MS" w:cs="Arial"/>
        </w:rPr>
        <w:t>Se establecerá el presupuesto máximo limitativo del contrato, si bien el gasto efectivo de este presupuesto está condicionado por las necesidades reales de Izfe, que no queda obligada a demandar un determinado número de unidades, ni a gastarlo en su totalidad.</w:t>
      </w:r>
    </w:p>
    <w:p w14:paraId="7F448C4C" w14:textId="77777777" w:rsidR="00F308E1" w:rsidRPr="000B62FB" w:rsidRDefault="00F308E1" w:rsidP="00F308E1">
      <w:pPr>
        <w:spacing w:before="120" w:line="240" w:lineRule="atLeast"/>
        <w:jc w:val="both"/>
        <w:rPr>
          <w:rFonts w:ascii="Trebuchet MS" w:hAnsi="Trebuchet MS" w:cs="Arial"/>
        </w:rPr>
      </w:pPr>
      <w:r w:rsidRPr="000B62FB">
        <w:rPr>
          <w:rFonts w:ascii="Trebuchet MS" w:hAnsi="Trebuchet MS" w:cs="Arial"/>
        </w:rPr>
        <w:t xml:space="preserve">5.- Si así se indica en el </w:t>
      </w:r>
      <w:r w:rsidRPr="000B62FB">
        <w:rPr>
          <w:rFonts w:ascii="Trebuchet MS" w:hAnsi="Trebuchet MS" w:cs="Arial"/>
          <w:b/>
        </w:rPr>
        <w:t xml:space="preserve">apartado 4 </w:t>
      </w:r>
      <w:r w:rsidRPr="000B62FB">
        <w:rPr>
          <w:rFonts w:ascii="Trebuchet MS" w:hAnsi="Trebuchet MS" w:cs="Arial"/>
        </w:rPr>
        <w:t>del cuadro de características,</w:t>
      </w:r>
      <w:r w:rsidRPr="000B62FB">
        <w:rPr>
          <w:rFonts w:ascii="Trebuchet MS" w:hAnsi="Trebuchet MS" w:cs="Arial"/>
          <w:b/>
        </w:rPr>
        <w:t xml:space="preserve"> </w:t>
      </w:r>
      <w:r w:rsidRPr="000B62FB">
        <w:rPr>
          <w:rFonts w:ascii="Trebuchet MS" w:hAnsi="Trebuchet MS"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w:t>
      </w:r>
    </w:p>
    <w:p w14:paraId="03C74BF4"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31" w:name="_Toc463331530"/>
      <w:bookmarkStart w:id="32" w:name="_Toc506479363"/>
      <w:bookmarkStart w:id="33" w:name="_Toc119317337"/>
      <w:r w:rsidRPr="000B62FB">
        <w:rPr>
          <w:rFonts w:ascii="Trebuchet MS" w:hAnsi="Trebuchet MS"/>
          <w:i w:val="0"/>
          <w:iCs w:val="0"/>
          <w:sz w:val="20"/>
          <w:szCs w:val="20"/>
        </w:rPr>
        <w:t xml:space="preserve">6.- </w:t>
      </w:r>
      <w:r w:rsidRPr="000B62FB">
        <w:rPr>
          <w:rFonts w:ascii="Trebuchet MS" w:hAnsi="Trebuchet MS"/>
          <w:i w:val="0"/>
          <w:sz w:val="20"/>
          <w:szCs w:val="20"/>
        </w:rPr>
        <w:t>Financiación/anualidades del contrato</w:t>
      </w:r>
      <w:bookmarkEnd w:id="31"/>
      <w:bookmarkEnd w:id="32"/>
      <w:bookmarkEnd w:id="33"/>
      <w:r w:rsidRPr="000B62FB">
        <w:rPr>
          <w:rFonts w:ascii="Trebuchet MS" w:hAnsi="Trebuchet MS"/>
          <w:i w:val="0"/>
          <w:iCs w:val="0"/>
          <w:sz w:val="20"/>
          <w:szCs w:val="20"/>
        </w:rPr>
        <w:t xml:space="preserve"> </w:t>
      </w:r>
    </w:p>
    <w:p w14:paraId="0FB98B5D"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El contrato se financiará conforme a la/s anualidad/es que se establecen en el </w:t>
      </w:r>
      <w:hyperlink w:anchor="CC_07" w:history="1">
        <w:r w:rsidRPr="000B62FB">
          <w:rPr>
            <w:rStyle w:val="Hipervnculo"/>
            <w:rFonts w:ascii="Trebuchet MS" w:hAnsi="Trebuchet MS" w:cs="Arial"/>
            <w:b/>
            <w:color w:val="auto"/>
            <w:u w:val="none"/>
          </w:rPr>
          <w:t>apartado 7</w:t>
        </w:r>
      </w:hyperlink>
      <w:r w:rsidRPr="000B62FB">
        <w:rPr>
          <w:rFonts w:ascii="Trebuchet MS" w:hAnsi="Trebuchet MS" w:cs="Arial"/>
        </w:rPr>
        <w:t xml:space="preserve"> del cuadro de características.</w:t>
      </w:r>
    </w:p>
    <w:p w14:paraId="5C241958"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34" w:name="_Toc463331531"/>
      <w:bookmarkStart w:id="35" w:name="_Toc506479364"/>
      <w:bookmarkStart w:id="36" w:name="_Toc119317338"/>
      <w:r w:rsidRPr="000B62FB">
        <w:rPr>
          <w:rFonts w:ascii="Trebuchet MS" w:hAnsi="Trebuchet MS"/>
          <w:sz w:val="20"/>
          <w:szCs w:val="20"/>
        </w:rPr>
        <w:t>7</w:t>
      </w:r>
      <w:r w:rsidRPr="000B62FB">
        <w:rPr>
          <w:rFonts w:ascii="Trebuchet MS" w:hAnsi="Trebuchet MS"/>
          <w:i w:val="0"/>
          <w:sz w:val="20"/>
          <w:szCs w:val="20"/>
        </w:rPr>
        <w:t xml:space="preserve">.- Plazo y lugar de </w:t>
      </w:r>
      <w:bookmarkEnd w:id="34"/>
      <w:bookmarkEnd w:id="35"/>
      <w:r w:rsidRPr="000B62FB">
        <w:rPr>
          <w:rFonts w:ascii="Trebuchet MS" w:hAnsi="Trebuchet MS"/>
          <w:i w:val="0"/>
          <w:sz w:val="20"/>
          <w:szCs w:val="20"/>
        </w:rPr>
        <w:t>entrega del suministro</w:t>
      </w:r>
      <w:bookmarkEnd w:id="36"/>
      <w:r w:rsidRPr="000B62FB">
        <w:rPr>
          <w:rFonts w:ascii="Trebuchet MS" w:hAnsi="Trebuchet MS"/>
          <w:i w:val="0"/>
          <w:iCs w:val="0"/>
          <w:sz w:val="20"/>
          <w:szCs w:val="20"/>
        </w:rPr>
        <w:t xml:space="preserve"> </w:t>
      </w:r>
    </w:p>
    <w:p w14:paraId="6FED2566"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1.- El plazo de duración será el que figure en el </w:t>
      </w:r>
      <w:r w:rsidRPr="000B62FB">
        <w:rPr>
          <w:rFonts w:ascii="Trebuchet MS" w:hAnsi="Trebuchet MS" w:cs="Arial"/>
          <w:b/>
        </w:rPr>
        <w:t>apartado 8</w:t>
      </w:r>
      <w:r w:rsidRPr="000B62FB">
        <w:rPr>
          <w:rFonts w:ascii="Trebuchet MS" w:hAnsi="Trebuchet MS" w:cs="Arial"/>
        </w:rPr>
        <w:t xml:space="preserve"> del cuadro de características o, en su caso, los que formule la empresa adjudicataria, en el supuesto de que las licitadoras puedan proponer reducción del plazo total y/o de los plazos parciales. Todos estos plazos comenzarán a contar a partir de la formalización del contrato o desde la fecha fijada en el documento contractual.</w:t>
      </w:r>
    </w:p>
    <w:p w14:paraId="77C0B17D"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2.- El contrato podrá ser prorrogado si así se prevé en el </w:t>
      </w:r>
      <w:r w:rsidRPr="000B62FB">
        <w:rPr>
          <w:rFonts w:ascii="Trebuchet MS" w:hAnsi="Trebuchet MS" w:cs="Arial"/>
          <w:b/>
        </w:rPr>
        <w:t>apartado 9</w:t>
      </w:r>
      <w:r w:rsidRPr="000B62FB">
        <w:rPr>
          <w:rFonts w:ascii="Trebuchet MS" w:hAnsi="Trebuchet MS" w:cs="Arial"/>
        </w:rPr>
        <w:t xml:space="preserve"> del cuadro de características, siendo la prórroga obligatoria para la contratista en los términos previstos en el artículo 29 de la LCSP.</w:t>
      </w:r>
    </w:p>
    <w:p w14:paraId="3665F6EE"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3.- Los plazos de entrega parciales y totales del suministro serán los que figuran en el </w:t>
      </w:r>
      <w:hyperlink w:anchor="CC_08" w:history="1">
        <w:r w:rsidRPr="000B62FB">
          <w:rPr>
            <w:rFonts w:ascii="Trebuchet MS" w:hAnsi="Trebuchet MS"/>
            <w:b/>
          </w:rPr>
          <w:t>apartado 8</w:t>
        </w:r>
      </w:hyperlink>
      <w:r w:rsidRPr="000B62FB">
        <w:rPr>
          <w:rFonts w:ascii="Trebuchet MS" w:hAnsi="Trebuchet MS"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fijada en el documento contractual.</w:t>
      </w:r>
    </w:p>
    <w:p w14:paraId="00BEDF4F"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4.- El suministro se entregará en el lugar señalado en el </w:t>
      </w:r>
      <w:hyperlink w:anchor="CC_11" w:history="1">
        <w:r w:rsidRPr="000B62FB">
          <w:rPr>
            <w:rStyle w:val="Hipervnculo"/>
            <w:rFonts w:ascii="Trebuchet MS" w:hAnsi="Trebuchet MS" w:cs="Arial"/>
            <w:b/>
            <w:color w:val="auto"/>
            <w:u w:val="none"/>
          </w:rPr>
          <w:t>apartado 11</w:t>
        </w:r>
      </w:hyperlink>
      <w:r w:rsidRPr="000B62FB">
        <w:rPr>
          <w:rFonts w:ascii="Trebuchet MS" w:hAnsi="Trebuchet MS" w:cs="Arial"/>
        </w:rPr>
        <w:t xml:space="preserve"> del cuadro de características.</w:t>
      </w:r>
    </w:p>
    <w:p w14:paraId="35897AD2"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5.- El plazo de mantenimiento del suministro será, en su caso, el que figure en el </w:t>
      </w:r>
      <w:hyperlink w:anchor="CC_08" w:history="1">
        <w:r w:rsidRPr="000B62FB">
          <w:rPr>
            <w:rStyle w:val="Hipervnculo"/>
            <w:rFonts w:ascii="Trebuchet MS" w:hAnsi="Trebuchet MS" w:cs="Arial"/>
            <w:b/>
            <w:color w:val="auto"/>
            <w:u w:val="none"/>
          </w:rPr>
          <w:t>apartado 8</w:t>
        </w:r>
      </w:hyperlink>
      <w:r w:rsidRPr="000B62FB">
        <w:rPr>
          <w:rFonts w:ascii="Trebuchet MS" w:hAnsi="Trebuchet MS" w:cs="Arial"/>
          <w:b/>
        </w:rPr>
        <w:t xml:space="preserve"> </w:t>
      </w:r>
      <w:r w:rsidRPr="000B62FB">
        <w:rPr>
          <w:rFonts w:ascii="Trebuchet MS" w:hAnsi="Trebuchet MS" w:cs="Arial"/>
        </w:rPr>
        <w:t>del cuadro de características.</w:t>
      </w:r>
    </w:p>
    <w:p w14:paraId="763988B4"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37" w:name="_Toc463331532"/>
      <w:bookmarkStart w:id="38" w:name="_Toc506479365"/>
      <w:bookmarkStart w:id="39" w:name="_Toc119317339"/>
      <w:r w:rsidRPr="000B62FB">
        <w:rPr>
          <w:rFonts w:ascii="Trebuchet MS" w:hAnsi="Trebuchet MS"/>
          <w:i w:val="0"/>
          <w:iCs w:val="0"/>
          <w:sz w:val="20"/>
          <w:szCs w:val="20"/>
        </w:rPr>
        <w:t>8.- Revisión de precios</w:t>
      </w:r>
      <w:bookmarkEnd w:id="37"/>
      <w:bookmarkEnd w:id="38"/>
      <w:bookmarkEnd w:id="39"/>
    </w:p>
    <w:p w14:paraId="183E5276"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1.- Si procediera la revisión, se indicará en el </w:t>
      </w:r>
      <w:r w:rsidRPr="000B62FB">
        <w:rPr>
          <w:rFonts w:ascii="Trebuchet MS" w:hAnsi="Trebuchet MS" w:cs="Arial"/>
          <w:b/>
        </w:rPr>
        <w:t xml:space="preserve">apartado 13 </w:t>
      </w:r>
      <w:r w:rsidRPr="000B62FB">
        <w:rPr>
          <w:rFonts w:ascii="Trebuchet MS" w:hAnsi="Trebuchet MS" w:cs="Arial"/>
        </w:rPr>
        <w:t>del cuadro de características, que recogerá la fórmula aplicable.</w:t>
      </w:r>
    </w:p>
    <w:p w14:paraId="29EE3017" w14:textId="77777777" w:rsidR="00F308E1" w:rsidRPr="000B62FB" w:rsidRDefault="00F308E1" w:rsidP="00F308E1">
      <w:pPr>
        <w:spacing w:before="60" w:line="240" w:lineRule="atLeast"/>
        <w:jc w:val="both"/>
        <w:rPr>
          <w:rFonts w:ascii="Trebuchet MS" w:hAnsi="Trebuchet MS" w:cs="Arial"/>
        </w:rPr>
      </w:pPr>
      <w:bookmarkStart w:id="40" w:name="_Toc463331533"/>
      <w:bookmarkStart w:id="41" w:name="_Toc506479366"/>
      <w:r w:rsidRPr="000B62FB">
        <w:rPr>
          <w:rFonts w:ascii="Trebuchet MS" w:hAnsi="Trebuchet MS" w:cs="Arial"/>
        </w:rPr>
        <w:t xml:space="preserve">2.- La revisión de precios tendrá lugar en los términos establecidos en la LCSP (artículos 103 y siguientes). </w:t>
      </w:r>
    </w:p>
    <w:p w14:paraId="31B7B72D"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42" w:name="_Toc119317340"/>
      <w:r w:rsidRPr="000B62FB">
        <w:rPr>
          <w:rFonts w:ascii="Trebuchet MS" w:hAnsi="Trebuchet MS"/>
          <w:i w:val="0"/>
          <w:iCs w:val="0"/>
          <w:sz w:val="20"/>
          <w:szCs w:val="20"/>
        </w:rPr>
        <w:t>9.- Perfil de contratante</w:t>
      </w:r>
      <w:bookmarkEnd w:id="40"/>
      <w:bookmarkEnd w:id="41"/>
      <w:bookmarkEnd w:id="42"/>
      <w:r w:rsidRPr="000B62FB">
        <w:rPr>
          <w:rFonts w:ascii="Trebuchet MS" w:hAnsi="Trebuchet MS"/>
          <w:i w:val="0"/>
          <w:iCs w:val="0"/>
          <w:sz w:val="20"/>
          <w:szCs w:val="20"/>
        </w:rPr>
        <w:t xml:space="preserve"> </w:t>
      </w:r>
    </w:p>
    <w:p w14:paraId="6FFB0480" w14:textId="77777777" w:rsidR="00F308E1" w:rsidRPr="000B62FB" w:rsidRDefault="00F308E1" w:rsidP="00F308E1">
      <w:pPr>
        <w:spacing w:line="240" w:lineRule="atLeast"/>
        <w:jc w:val="both"/>
        <w:rPr>
          <w:rFonts w:ascii="Trebuchet MS" w:hAnsi="Trebuchet MS" w:cs="Arial"/>
        </w:rPr>
      </w:pPr>
      <w:bookmarkStart w:id="43" w:name="_Toc506479367"/>
      <w:r w:rsidRPr="000B62FB">
        <w:rPr>
          <w:rFonts w:ascii="Trebuchet MS" w:hAnsi="Trebuchet MS" w:cs="Arial"/>
        </w:rPr>
        <w:t>1.- La información relativa al presente contrato que vaya a ser publicada a través del perfil de contratante podrá ser consultada en la dirección electrónica</w:t>
      </w:r>
      <w:r w:rsidRPr="000B62FB">
        <w:rPr>
          <w:rFonts w:ascii="Trebuchet MS" w:hAnsi="Trebuchet MS" w:cs="Arial"/>
          <w:b/>
        </w:rPr>
        <w:t xml:space="preserve"> </w:t>
      </w:r>
      <w:r w:rsidRPr="000B62FB">
        <w:rPr>
          <w:rFonts w:ascii="Trebuchet MS" w:hAnsi="Trebuchet MS" w:cs="Arial"/>
        </w:rPr>
        <w:t xml:space="preserve">que se indica en el </w:t>
      </w:r>
      <w:r w:rsidRPr="000B62FB">
        <w:rPr>
          <w:rFonts w:ascii="Trebuchet MS" w:hAnsi="Trebuchet MS" w:cs="Arial"/>
          <w:b/>
        </w:rPr>
        <w:t xml:space="preserve">apartado 2 </w:t>
      </w:r>
      <w:r w:rsidRPr="000B62FB">
        <w:rPr>
          <w:rFonts w:ascii="Trebuchet MS" w:hAnsi="Trebuchet MS" w:cs="Arial"/>
        </w:rPr>
        <w:t>del cuadro de características.</w:t>
      </w:r>
    </w:p>
    <w:p w14:paraId="0BE88376" w14:textId="77777777" w:rsidR="00F308E1" w:rsidRPr="000B62FB" w:rsidRDefault="00F308E1" w:rsidP="00F308E1">
      <w:pPr>
        <w:spacing w:before="60"/>
        <w:jc w:val="both"/>
        <w:rPr>
          <w:rFonts w:ascii="Trebuchet MS" w:hAnsi="Trebuchet MS" w:cs="Arial"/>
        </w:rPr>
      </w:pPr>
      <w:r w:rsidRPr="000B62FB">
        <w:rPr>
          <w:rFonts w:ascii="Trebuchet MS" w:hAnsi="Trebuchet MS" w:cs="Arial"/>
        </w:rPr>
        <w:t>2.- El anuncio de licitación para la adjudicación de contratos se publicará en el perfil de contratante.</w:t>
      </w:r>
    </w:p>
    <w:p w14:paraId="7207FB23" w14:textId="77777777" w:rsidR="00F308E1" w:rsidRPr="000B62FB" w:rsidRDefault="00F308E1" w:rsidP="00F308E1">
      <w:pPr>
        <w:spacing w:before="60"/>
        <w:jc w:val="both"/>
        <w:rPr>
          <w:rFonts w:ascii="Trebuchet MS" w:hAnsi="Trebuchet MS" w:cs="Arial"/>
        </w:rPr>
      </w:pPr>
      <w:r w:rsidRPr="000B62FB">
        <w:rPr>
          <w:rFonts w:ascii="Trebuchet MS" w:hAnsi="Trebuchet MS" w:cs="Arial"/>
        </w:rPr>
        <w:t>3.- En el perfil de contratante se ofrecerá información relativa a la convocatoria de la licitación del contrato, incluyendo los pliegos de cláusulas administrativas particulares y documentación complementaria, en su caso.</w:t>
      </w:r>
    </w:p>
    <w:p w14:paraId="373A738A" w14:textId="77777777" w:rsidR="00F308E1" w:rsidRPr="000B62FB" w:rsidRDefault="00F308E1" w:rsidP="00F308E1">
      <w:pPr>
        <w:spacing w:before="60"/>
        <w:jc w:val="both"/>
        <w:rPr>
          <w:rFonts w:ascii="Trebuchet MS" w:hAnsi="Trebuchet MS" w:cs="Arial"/>
        </w:rPr>
      </w:pPr>
      <w:r w:rsidRPr="000B62FB">
        <w:rPr>
          <w:rFonts w:ascii="Trebuchet MS" w:hAnsi="Trebuchet MS" w:cs="Arial"/>
        </w:rPr>
        <w:t xml:space="preserve">4.- Cuando los contratos estén sujetos a regulación armonizada, la licitación se publicará además en el Diario Oficial de la Unión Europea, de conformidad con el artículo 135 LCSP. </w:t>
      </w:r>
    </w:p>
    <w:p w14:paraId="586F387E"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44" w:name="_Toc119317341"/>
      <w:r w:rsidRPr="000B62FB">
        <w:rPr>
          <w:rFonts w:ascii="Trebuchet MS" w:hAnsi="Trebuchet MS"/>
          <w:i w:val="0"/>
          <w:iCs w:val="0"/>
          <w:sz w:val="20"/>
          <w:szCs w:val="20"/>
        </w:rPr>
        <w:t>10.- Información en materia fiscal, medio ambiente, igualdad de mujeres y hombres, igualdad lingüística, protección del empleo, condiciones de trabajo y prevención de riesgos laborales y protección de datos.</w:t>
      </w:r>
      <w:bookmarkEnd w:id="43"/>
      <w:bookmarkEnd w:id="44"/>
    </w:p>
    <w:p w14:paraId="3DD71EED" w14:textId="77777777" w:rsidR="00F308E1" w:rsidRPr="000B62FB" w:rsidRDefault="00F308E1" w:rsidP="00F308E1">
      <w:pPr>
        <w:pStyle w:val="Pa6"/>
        <w:spacing w:before="60" w:line="240" w:lineRule="auto"/>
        <w:jc w:val="both"/>
        <w:rPr>
          <w:rFonts w:ascii="Trebuchet MS" w:hAnsi="Trebuchet MS" w:cs="Arial"/>
          <w:sz w:val="20"/>
          <w:szCs w:val="20"/>
        </w:rPr>
      </w:pPr>
      <w:r w:rsidRPr="000B62FB">
        <w:rPr>
          <w:rFonts w:ascii="Trebuchet MS" w:hAnsi="Trebuchet MS" w:cs="Arial"/>
          <w:sz w:val="20"/>
          <w:szCs w:val="20"/>
        </w:rPr>
        <w:t>En los siguientes organismos se puede obtener información de las obligaciones y disposiciones vigentes en relación con:</w:t>
      </w:r>
    </w:p>
    <w:p w14:paraId="00CA4C2F" w14:textId="77777777" w:rsidR="00F308E1" w:rsidRPr="000B62FB" w:rsidRDefault="00F308E1" w:rsidP="00F308E1">
      <w:pPr>
        <w:pStyle w:val="Pa6"/>
        <w:numPr>
          <w:ilvl w:val="0"/>
          <w:numId w:val="14"/>
        </w:numPr>
        <w:spacing w:before="60" w:line="240" w:lineRule="atLeast"/>
        <w:ind w:left="426" w:hanging="284"/>
        <w:rPr>
          <w:rFonts w:ascii="Trebuchet MS" w:hAnsi="Trebuchet MS" w:cs="Arial"/>
          <w:sz w:val="20"/>
          <w:szCs w:val="20"/>
        </w:rPr>
      </w:pPr>
      <w:bookmarkStart w:id="45" w:name="_Toc42401649"/>
      <w:bookmarkStart w:id="46" w:name="_Toc46289363"/>
      <w:bookmarkStart w:id="47" w:name="_Toc46543142"/>
      <w:bookmarkStart w:id="48" w:name="_Toc46825246"/>
      <w:bookmarkStart w:id="49" w:name="_Toc54085017"/>
      <w:bookmarkStart w:id="50" w:name="_Toc442871783"/>
      <w:bookmarkStart w:id="51" w:name="_Toc463331534"/>
      <w:bookmarkStart w:id="52" w:name="_Toc506479368"/>
      <w:r w:rsidRPr="000B62FB">
        <w:rPr>
          <w:rFonts w:ascii="Trebuchet MS" w:hAnsi="Trebuchet MS" w:cs="Arial"/>
          <w:sz w:val="20"/>
          <w:szCs w:val="20"/>
        </w:rPr>
        <w:t xml:space="preserve">Fiscalidad: Departamento de Hacienda y Finanzas de la Diputación Foral de Gipuzkoa y en el resto de Administraciones Tributarias. </w:t>
      </w:r>
    </w:p>
    <w:p w14:paraId="6BD951A2" w14:textId="77777777" w:rsidR="00F308E1" w:rsidRPr="000B62FB" w:rsidRDefault="00F308E1" w:rsidP="00F308E1">
      <w:pPr>
        <w:pStyle w:val="Pa6"/>
        <w:numPr>
          <w:ilvl w:val="0"/>
          <w:numId w:val="14"/>
        </w:numPr>
        <w:spacing w:before="60" w:line="240" w:lineRule="atLeast"/>
        <w:ind w:left="426" w:hanging="284"/>
        <w:rPr>
          <w:rFonts w:ascii="Trebuchet MS" w:hAnsi="Trebuchet MS" w:cs="Arial"/>
          <w:sz w:val="20"/>
          <w:szCs w:val="20"/>
        </w:rPr>
      </w:pPr>
      <w:r w:rsidRPr="000B62FB">
        <w:rPr>
          <w:rFonts w:ascii="Trebuchet MS" w:hAnsi="Trebuchet MS" w:cs="Arial"/>
          <w:sz w:val="20"/>
          <w:szCs w:val="20"/>
        </w:rPr>
        <w:t>Protección del empleo, condiciones de trabajo y prevención de riesgos laborales e inserción sociolaboral de personas con discapacidad: Dirección de Trabajo y Seguridad Social del Departamento de Trabajo y Justicia del Gobierno Vasco.</w:t>
      </w:r>
    </w:p>
    <w:p w14:paraId="0B1D944A" w14:textId="77777777" w:rsidR="00F308E1" w:rsidRPr="000B62FB" w:rsidRDefault="00F308E1" w:rsidP="00F308E1">
      <w:pPr>
        <w:pStyle w:val="Pa6"/>
        <w:numPr>
          <w:ilvl w:val="0"/>
          <w:numId w:val="14"/>
        </w:numPr>
        <w:spacing w:before="60" w:line="240" w:lineRule="atLeast"/>
        <w:ind w:left="426" w:hanging="284"/>
        <w:rPr>
          <w:rFonts w:ascii="Trebuchet MS" w:hAnsi="Trebuchet MS" w:cs="Arial"/>
          <w:sz w:val="20"/>
          <w:szCs w:val="20"/>
        </w:rPr>
      </w:pPr>
      <w:r w:rsidRPr="000B62FB">
        <w:rPr>
          <w:rFonts w:ascii="Trebuchet MS" w:hAnsi="Trebuchet MS" w:cs="Arial"/>
          <w:sz w:val="20"/>
          <w:szCs w:val="20"/>
        </w:rPr>
        <w:t>Igualdad de mujeres y hombres: Organismo Autónomo EMAKUNDE- Instituto Vasco de la Mujer.</w:t>
      </w:r>
    </w:p>
    <w:p w14:paraId="08CE9136" w14:textId="77777777" w:rsidR="00F308E1" w:rsidRPr="000B62FB" w:rsidRDefault="00F308E1" w:rsidP="00F308E1">
      <w:pPr>
        <w:pStyle w:val="Pa6"/>
        <w:numPr>
          <w:ilvl w:val="0"/>
          <w:numId w:val="14"/>
        </w:numPr>
        <w:spacing w:before="60" w:line="240" w:lineRule="atLeast"/>
        <w:ind w:left="426" w:hanging="284"/>
        <w:rPr>
          <w:rFonts w:ascii="Trebuchet MS" w:hAnsi="Trebuchet MS" w:cs="Arial"/>
          <w:sz w:val="20"/>
          <w:szCs w:val="20"/>
        </w:rPr>
      </w:pPr>
      <w:r w:rsidRPr="000B62FB">
        <w:rPr>
          <w:rFonts w:ascii="Trebuchet MS" w:hAnsi="Trebuchet MS" w:cs="Arial"/>
          <w:sz w:val="20"/>
          <w:szCs w:val="20"/>
        </w:rPr>
        <w:t>Igualdad lingüística: Viceconsejería de Política Lingüística del Gobierno Vasco</w:t>
      </w:r>
    </w:p>
    <w:p w14:paraId="77A56C2D" w14:textId="77777777" w:rsidR="00F308E1" w:rsidRPr="000B62FB" w:rsidRDefault="00F308E1" w:rsidP="00F308E1">
      <w:pPr>
        <w:pStyle w:val="Pa6"/>
        <w:numPr>
          <w:ilvl w:val="0"/>
          <w:numId w:val="14"/>
        </w:numPr>
        <w:spacing w:before="60" w:line="240" w:lineRule="atLeast"/>
        <w:ind w:left="426" w:hanging="284"/>
        <w:rPr>
          <w:rFonts w:ascii="Trebuchet MS" w:hAnsi="Trebuchet MS" w:cs="Arial"/>
          <w:sz w:val="20"/>
          <w:szCs w:val="20"/>
        </w:rPr>
      </w:pPr>
      <w:r w:rsidRPr="000B62FB">
        <w:rPr>
          <w:rFonts w:ascii="Trebuchet MS" w:hAnsi="Trebuchet MS" w:cs="Arial"/>
          <w:sz w:val="20"/>
          <w:szCs w:val="20"/>
        </w:rPr>
        <w:t>Protección del medio ambiente: Sociedad pública IHOBE. Dirección General de Medio Ambiente del Departamento de Medio Ambiente y Obras Hidráulicas de la Diputación Foral de Gipuzkoa. Sociedad Pública de Gestión Ambiental IHOBE, S.A.</w:t>
      </w:r>
    </w:p>
    <w:p w14:paraId="2033F6F5" w14:textId="77777777" w:rsidR="00F308E1" w:rsidRPr="000B62FB" w:rsidRDefault="00F308E1" w:rsidP="00F308E1">
      <w:pPr>
        <w:pStyle w:val="Pa6"/>
        <w:numPr>
          <w:ilvl w:val="0"/>
          <w:numId w:val="14"/>
        </w:numPr>
        <w:spacing w:before="60" w:line="240" w:lineRule="atLeast"/>
        <w:ind w:left="426" w:hanging="284"/>
        <w:rPr>
          <w:rFonts w:ascii="Trebuchet MS" w:hAnsi="Trebuchet MS" w:cs="Arial"/>
          <w:sz w:val="20"/>
          <w:szCs w:val="20"/>
        </w:rPr>
      </w:pPr>
      <w:r w:rsidRPr="000B62FB">
        <w:rPr>
          <w:rFonts w:ascii="Trebuchet MS" w:hAnsi="Trebuchet MS" w:cs="Arial"/>
          <w:sz w:val="20"/>
          <w:szCs w:val="20"/>
        </w:rPr>
        <w:t>Protección de datos de carácter personal: Agencia Vasca de Protección de Datos.</w:t>
      </w:r>
    </w:p>
    <w:p w14:paraId="0495CB2E"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53" w:name="_Toc119317342"/>
      <w:r w:rsidRPr="000B62FB">
        <w:rPr>
          <w:rFonts w:ascii="Trebuchet MS" w:hAnsi="Trebuchet MS"/>
          <w:i w:val="0"/>
          <w:iCs w:val="0"/>
          <w:sz w:val="20"/>
          <w:szCs w:val="20"/>
        </w:rPr>
        <w:t>11.- Régimen jurídico del contrato</w:t>
      </w:r>
      <w:bookmarkEnd w:id="45"/>
      <w:bookmarkEnd w:id="46"/>
      <w:bookmarkEnd w:id="47"/>
      <w:bookmarkEnd w:id="48"/>
      <w:bookmarkEnd w:id="49"/>
      <w:bookmarkEnd w:id="50"/>
      <w:bookmarkEnd w:id="51"/>
      <w:bookmarkEnd w:id="52"/>
      <w:bookmarkEnd w:id="53"/>
    </w:p>
    <w:p w14:paraId="01A063B4"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1.- El presente contrato tiene carácter jurídico-privado de acuerdo con lo previsto en el artículo 26 de la LCSP.</w:t>
      </w:r>
    </w:p>
    <w:p w14:paraId="011DA884"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69D6854D"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3.- En caso de discordancia entre el presente pliego y cualquiera del resto de documentos contractuales, prevalecerá este pliego.</w:t>
      </w:r>
    </w:p>
    <w:p w14:paraId="65C4CCE6" w14:textId="77777777" w:rsidR="00F308E1" w:rsidRPr="000B62FB" w:rsidRDefault="00F308E1" w:rsidP="00F308E1">
      <w:pPr>
        <w:spacing w:before="60" w:line="240" w:lineRule="atLeast"/>
        <w:rPr>
          <w:rFonts w:ascii="Trebuchet MS" w:hAnsi="Trebuchet MS" w:cs="Arial"/>
        </w:rPr>
      </w:pPr>
      <w:r w:rsidRPr="000B62FB">
        <w:rPr>
          <w:rFonts w:ascii="Trebuchet MS" w:hAnsi="Trebuchet MS" w:cs="Arial"/>
        </w:rPr>
        <w:t>4.- Para lo no previsto en los pliegos, el contrato se regirá:</w:t>
      </w:r>
    </w:p>
    <w:p w14:paraId="49F570B1" w14:textId="77777777" w:rsidR="00F308E1" w:rsidRPr="000B62FB" w:rsidRDefault="00F308E1" w:rsidP="00F308E1">
      <w:pPr>
        <w:pStyle w:val="Pa14"/>
        <w:numPr>
          <w:ilvl w:val="0"/>
          <w:numId w:val="7"/>
        </w:numPr>
        <w:spacing w:before="60" w:line="240" w:lineRule="atLeast"/>
        <w:ind w:left="567" w:hanging="283"/>
        <w:jc w:val="both"/>
        <w:rPr>
          <w:rFonts w:ascii="Trebuchet MS" w:hAnsi="Trebuchet MS"/>
          <w:sz w:val="20"/>
          <w:szCs w:val="20"/>
        </w:rPr>
      </w:pPr>
      <w:r w:rsidRPr="000B62FB">
        <w:rPr>
          <w:rFonts w:ascii="Trebuchet MS" w:hAnsi="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67F107AC" w14:textId="77777777" w:rsidR="00F308E1" w:rsidRPr="000B62FB" w:rsidRDefault="00F308E1" w:rsidP="00F308E1">
      <w:pPr>
        <w:spacing w:before="60" w:line="240" w:lineRule="atLeast"/>
        <w:ind w:left="567"/>
        <w:jc w:val="both"/>
        <w:rPr>
          <w:rFonts w:ascii="Trebuchet MS" w:hAnsi="Trebuchet MS" w:cs="Arial"/>
        </w:rPr>
      </w:pPr>
      <w:r w:rsidRPr="000B62FB">
        <w:rPr>
          <w:rFonts w:ascii="Trebuchet MS" w:hAnsi="Trebuchet MS" w:cs="Arial"/>
        </w:rPr>
        <w:t>Supletoriamente, se aplicarán las restantes normas de derecho administrativo y, en su defecto, las de derecho privado.</w:t>
      </w:r>
    </w:p>
    <w:p w14:paraId="24C0355E" w14:textId="77777777" w:rsidR="00F308E1" w:rsidRPr="000B62FB" w:rsidRDefault="00F308E1" w:rsidP="00F308E1">
      <w:pPr>
        <w:pStyle w:val="Pa14"/>
        <w:numPr>
          <w:ilvl w:val="0"/>
          <w:numId w:val="7"/>
        </w:numPr>
        <w:spacing w:before="60" w:line="240" w:lineRule="atLeast"/>
        <w:ind w:left="567" w:hanging="283"/>
        <w:jc w:val="both"/>
        <w:rPr>
          <w:rFonts w:ascii="Trebuchet MS" w:hAnsi="Trebuchet MS"/>
          <w:sz w:val="20"/>
          <w:szCs w:val="20"/>
        </w:rPr>
      </w:pPr>
      <w:r w:rsidRPr="000B62FB">
        <w:rPr>
          <w:rFonts w:ascii="Trebuchet MS" w:hAnsi="Trebuchet MS"/>
          <w:sz w:val="20"/>
          <w:szCs w:val="20"/>
        </w:rPr>
        <w:t>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p>
    <w:p w14:paraId="7CCC0F7E" w14:textId="77777777" w:rsidR="00F308E1" w:rsidRPr="000B62FB" w:rsidRDefault="00F308E1" w:rsidP="00F308E1">
      <w:pPr>
        <w:spacing w:before="60"/>
        <w:jc w:val="both"/>
        <w:rPr>
          <w:rFonts w:ascii="Trebuchet MS" w:hAnsi="Trebuchet MS" w:cs="Arial"/>
        </w:rPr>
      </w:pPr>
      <w:r w:rsidRPr="000B62FB">
        <w:rPr>
          <w:rFonts w:ascii="Trebuchet MS" w:hAnsi="Trebuchet MS" w:cs="Arial"/>
        </w:rPr>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14:paraId="3B7B4564"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54" w:name="_Toc506479369"/>
      <w:bookmarkStart w:id="55" w:name="_Toc119317343"/>
      <w:r w:rsidRPr="000B62FB">
        <w:rPr>
          <w:rFonts w:ascii="Trebuchet MS" w:hAnsi="Trebuchet MS"/>
          <w:i w:val="0"/>
          <w:sz w:val="20"/>
          <w:szCs w:val="20"/>
        </w:rPr>
        <w:t>12.- Régimen de recursos</w:t>
      </w:r>
      <w:bookmarkEnd w:id="54"/>
      <w:bookmarkEnd w:id="55"/>
      <w:r w:rsidRPr="000B62FB">
        <w:rPr>
          <w:rFonts w:ascii="Trebuchet MS" w:hAnsi="Trebuchet MS"/>
          <w:i w:val="0"/>
          <w:sz w:val="20"/>
          <w:szCs w:val="20"/>
        </w:rPr>
        <w:t xml:space="preserve"> </w:t>
      </w:r>
    </w:p>
    <w:p w14:paraId="0321E779"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46B9ADC7"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2.- Será competente la jurisdicción civil para conocer de las controversias suscitadas con respecto a los efectos y extinción del contrato.</w:t>
      </w:r>
    </w:p>
    <w:p w14:paraId="5C4C7433"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7C12AF40"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Serán igualmente recurribles las siguientes actuaciones, siempre que se trate de un contrato cuyo valor estimado sea superior a 100.000 euros:</w:t>
      </w:r>
    </w:p>
    <w:p w14:paraId="73DA2B93" w14:textId="77777777" w:rsidR="00F308E1" w:rsidRPr="000B62FB" w:rsidRDefault="00F308E1" w:rsidP="00F308E1">
      <w:pPr>
        <w:pStyle w:val="Pa14"/>
        <w:numPr>
          <w:ilvl w:val="0"/>
          <w:numId w:val="25"/>
        </w:numPr>
        <w:spacing w:before="60" w:line="240" w:lineRule="atLeast"/>
        <w:jc w:val="both"/>
        <w:rPr>
          <w:rFonts w:ascii="Trebuchet MS" w:hAnsi="Trebuchet MS"/>
          <w:sz w:val="20"/>
          <w:szCs w:val="20"/>
        </w:rPr>
      </w:pPr>
      <w:r w:rsidRPr="000B62FB">
        <w:rPr>
          <w:rFonts w:ascii="Trebuchet MS" w:hAnsi="Trebuchet MS"/>
          <w:sz w:val="20"/>
          <w:szCs w:val="20"/>
        </w:rPr>
        <w:t>Los anuncios de licitación y el resto de documentos contractuales que establezcan las condiciones que deban regir la contratación.</w:t>
      </w:r>
    </w:p>
    <w:p w14:paraId="13C69407" w14:textId="77777777" w:rsidR="00F308E1" w:rsidRPr="000B62FB" w:rsidRDefault="00F308E1" w:rsidP="00F308E1">
      <w:pPr>
        <w:pStyle w:val="Pa14"/>
        <w:numPr>
          <w:ilvl w:val="0"/>
          <w:numId w:val="25"/>
        </w:numPr>
        <w:spacing w:before="60" w:line="240" w:lineRule="atLeast"/>
        <w:jc w:val="both"/>
        <w:rPr>
          <w:rFonts w:ascii="Trebuchet MS" w:hAnsi="Trebuchet MS"/>
          <w:sz w:val="20"/>
          <w:szCs w:val="20"/>
        </w:rPr>
      </w:pPr>
      <w:r w:rsidRPr="000B62FB">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44297A21" w14:textId="77777777" w:rsidR="00F308E1" w:rsidRPr="000B62FB" w:rsidRDefault="00F308E1" w:rsidP="00F308E1">
      <w:pPr>
        <w:pStyle w:val="Pa14"/>
        <w:numPr>
          <w:ilvl w:val="0"/>
          <w:numId w:val="25"/>
        </w:numPr>
        <w:spacing w:before="60" w:line="240" w:lineRule="atLeast"/>
        <w:jc w:val="both"/>
        <w:rPr>
          <w:rFonts w:ascii="Trebuchet MS" w:hAnsi="Trebuchet MS"/>
          <w:sz w:val="20"/>
          <w:szCs w:val="20"/>
        </w:rPr>
      </w:pPr>
      <w:r w:rsidRPr="000B62FB">
        <w:rPr>
          <w:rFonts w:ascii="Trebuchet MS" w:hAnsi="Trebuchet MS"/>
          <w:sz w:val="20"/>
          <w:szCs w:val="20"/>
        </w:rPr>
        <w:t>Los acuerdos de adjudicación.</w:t>
      </w:r>
    </w:p>
    <w:p w14:paraId="063F1690" w14:textId="77777777" w:rsidR="00F308E1" w:rsidRPr="000B62FB" w:rsidRDefault="00F308E1" w:rsidP="00F308E1">
      <w:pPr>
        <w:pStyle w:val="Pa14"/>
        <w:numPr>
          <w:ilvl w:val="0"/>
          <w:numId w:val="25"/>
        </w:numPr>
        <w:spacing w:before="60" w:line="240" w:lineRule="atLeast"/>
        <w:jc w:val="both"/>
        <w:rPr>
          <w:rFonts w:ascii="Trebuchet MS" w:hAnsi="Trebuchet MS"/>
          <w:sz w:val="20"/>
          <w:szCs w:val="20"/>
        </w:rPr>
      </w:pPr>
      <w:r w:rsidRPr="000B62FB">
        <w:rPr>
          <w:rFonts w:ascii="Trebuchet MS" w:hAnsi="Trebuchet MS"/>
          <w:sz w:val="20"/>
          <w:szCs w:val="20"/>
        </w:rPr>
        <w:t>Las modificaciones basadas en el incumplimiento de lo establecido en los artículos 204 y 205 de la LCSP, por entender que la modificación debió ser objeto de una nueva adjudicación.</w:t>
      </w:r>
    </w:p>
    <w:p w14:paraId="3D514C3C"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72E65CEE" w14:textId="77777777" w:rsidR="00F308E1" w:rsidRPr="000B62FB" w:rsidRDefault="00F308E1" w:rsidP="00F308E1">
      <w:pPr>
        <w:spacing w:before="60" w:line="240" w:lineRule="atLeast"/>
        <w:ind w:right="68"/>
        <w:jc w:val="both"/>
        <w:rPr>
          <w:rFonts w:ascii="Trebuchet MS" w:hAnsi="Trebuchet MS" w:cs="Arial"/>
        </w:rPr>
      </w:pPr>
      <w:r w:rsidRPr="000B62FB">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14:paraId="0A880D13"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206A5A0F" w14:textId="77777777" w:rsidR="00F308E1" w:rsidRPr="000B62FB" w:rsidRDefault="00F308E1" w:rsidP="00F308E1">
      <w:pPr>
        <w:spacing w:before="60" w:line="240" w:lineRule="atLeast"/>
        <w:ind w:right="68"/>
        <w:jc w:val="both"/>
        <w:rPr>
          <w:rFonts w:ascii="Trebuchet MS" w:hAnsi="Trebuchet MS" w:cs="Arial"/>
        </w:rPr>
      </w:pPr>
      <w:r w:rsidRPr="000B62FB">
        <w:rPr>
          <w:rFonts w:ascii="Trebuchet MS" w:hAnsi="Trebuchet MS" w:cs="Arial"/>
        </w:rPr>
        <w:t>4.- Los actos que no reúnan los requisitos para la interposición del recurso especial se impugnarán en vía administrativa,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p>
    <w:p w14:paraId="2B0DC838" w14:textId="77777777" w:rsidR="00F308E1" w:rsidRPr="000B62FB" w:rsidRDefault="00F308E1" w:rsidP="00F308E1">
      <w:pPr>
        <w:spacing w:before="60" w:line="240" w:lineRule="atLeast"/>
        <w:ind w:right="68"/>
        <w:jc w:val="both"/>
        <w:rPr>
          <w:rFonts w:ascii="Trebuchet MS" w:hAnsi="Trebuchet MS" w:cs="Arial"/>
        </w:rPr>
      </w:pPr>
    </w:p>
    <w:p w14:paraId="4AC6CCDB" w14:textId="77777777" w:rsidR="00F308E1" w:rsidRPr="000B62FB" w:rsidRDefault="00F308E1" w:rsidP="00F308E1">
      <w:pPr>
        <w:spacing w:before="60" w:line="240" w:lineRule="atLeast"/>
        <w:ind w:right="68"/>
        <w:jc w:val="both"/>
        <w:rPr>
          <w:rFonts w:ascii="Trebuchet MS" w:hAnsi="Trebuchet MS" w:cs="Arial"/>
        </w:rPr>
      </w:pPr>
    </w:p>
    <w:p w14:paraId="47ADD675" w14:textId="77777777" w:rsidR="00F308E1" w:rsidRPr="000B62FB" w:rsidRDefault="00F308E1" w:rsidP="00F308E1">
      <w:pPr>
        <w:pStyle w:val="Ttulo1"/>
        <w:spacing w:line="240" w:lineRule="atLeast"/>
        <w:jc w:val="center"/>
        <w:rPr>
          <w:rFonts w:ascii="Trebuchet MS" w:hAnsi="Trebuchet MS"/>
          <w:sz w:val="20"/>
          <w:szCs w:val="20"/>
        </w:rPr>
      </w:pPr>
      <w:bookmarkStart w:id="56" w:name="_Toc42401650"/>
      <w:bookmarkStart w:id="57" w:name="_Toc46289364"/>
      <w:bookmarkStart w:id="58" w:name="_Toc46543143"/>
      <w:bookmarkStart w:id="59" w:name="_Toc46825247"/>
      <w:bookmarkStart w:id="60" w:name="_Toc54085018"/>
      <w:bookmarkStart w:id="61" w:name="_Toc442871784"/>
      <w:bookmarkStart w:id="62" w:name="_Toc463331536"/>
      <w:bookmarkStart w:id="63" w:name="_Toc506479370"/>
      <w:bookmarkStart w:id="64" w:name="_Toc119317344"/>
      <w:r w:rsidRPr="000B62FB">
        <w:rPr>
          <w:rFonts w:ascii="Trebuchet MS" w:hAnsi="Trebuchet MS"/>
          <w:sz w:val="20"/>
          <w:szCs w:val="20"/>
        </w:rPr>
        <w:t>CAPÍTULO II  -  CONTRATACIÓN</w:t>
      </w:r>
      <w:bookmarkEnd w:id="56"/>
      <w:bookmarkEnd w:id="57"/>
      <w:bookmarkEnd w:id="58"/>
      <w:bookmarkEnd w:id="59"/>
      <w:bookmarkEnd w:id="60"/>
      <w:bookmarkEnd w:id="61"/>
      <w:bookmarkEnd w:id="62"/>
      <w:bookmarkEnd w:id="63"/>
      <w:bookmarkEnd w:id="64"/>
    </w:p>
    <w:p w14:paraId="73092BBB"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65" w:name="_Toc463331537"/>
      <w:bookmarkStart w:id="66" w:name="_Toc42401651"/>
      <w:bookmarkStart w:id="67" w:name="_Toc46289365"/>
      <w:bookmarkStart w:id="68" w:name="_Toc46543144"/>
      <w:bookmarkStart w:id="69" w:name="_Toc46825248"/>
      <w:bookmarkStart w:id="70" w:name="_Toc54085019"/>
      <w:bookmarkStart w:id="71" w:name="_Toc442871785"/>
      <w:bookmarkStart w:id="72" w:name="_Toc506479371"/>
      <w:bookmarkStart w:id="73" w:name="_Toc119317345"/>
      <w:r w:rsidRPr="000B62FB">
        <w:rPr>
          <w:rFonts w:ascii="Trebuchet MS" w:hAnsi="Trebuchet MS"/>
          <w:i w:val="0"/>
          <w:iCs w:val="0"/>
          <w:sz w:val="20"/>
          <w:szCs w:val="20"/>
        </w:rPr>
        <w:t>13.- Clase de expediente y forma de licitación</w:t>
      </w:r>
      <w:bookmarkEnd w:id="65"/>
      <w:bookmarkEnd w:id="66"/>
      <w:bookmarkEnd w:id="67"/>
      <w:bookmarkEnd w:id="68"/>
      <w:bookmarkEnd w:id="69"/>
      <w:bookmarkEnd w:id="70"/>
      <w:bookmarkEnd w:id="71"/>
      <w:bookmarkEnd w:id="72"/>
      <w:bookmarkEnd w:id="73"/>
    </w:p>
    <w:p w14:paraId="41DF8DFC"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1.- El expediente de contratación se realiza por el procedimiento y la tramitación previstos al inicio del cuadro de características.</w:t>
      </w:r>
    </w:p>
    <w:p w14:paraId="3856C980"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En el supuesto de admisión de variantes, las licitadoras podrán ofertar alternativas en la forma establecida en el </w:t>
      </w:r>
      <w:r w:rsidRPr="000B62FB">
        <w:rPr>
          <w:rFonts w:ascii="Trebuchet MS" w:hAnsi="Trebuchet MS" w:cs="Arial"/>
          <w:b/>
        </w:rPr>
        <w:t>apartado 12</w:t>
      </w:r>
      <w:r w:rsidRPr="000B62FB">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747CFBE1"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2.- La tramitación urgente del expediente implicará la reducción de los plazos establecidos para su licitación y adjudicación, conforme a las reglas establecidas en el artículo 119 y concordantes de la LCSP.</w:t>
      </w:r>
    </w:p>
    <w:p w14:paraId="79D7D268"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74" w:name="_Toc506479372"/>
      <w:bookmarkStart w:id="75" w:name="_Toc119317346"/>
      <w:r w:rsidRPr="000B62FB">
        <w:rPr>
          <w:rFonts w:ascii="Trebuchet MS" w:hAnsi="Trebuchet MS"/>
          <w:i w:val="0"/>
          <w:iCs w:val="0"/>
          <w:sz w:val="20"/>
          <w:szCs w:val="20"/>
        </w:rPr>
        <w:t>14.- Personas naturales o jurídicas licitadoras</w:t>
      </w:r>
      <w:bookmarkEnd w:id="74"/>
      <w:bookmarkEnd w:id="75"/>
    </w:p>
    <w:p w14:paraId="67AFE0BB"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614D5700"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6F0F7882"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3F8F0771"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6D1D4966"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1795B59C"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6564D658"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687FE268" w14:textId="77777777" w:rsidR="00F308E1" w:rsidRPr="000B62FB" w:rsidRDefault="00F308E1" w:rsidP="00F308E1">
      <w:pPr>
        <w:spacing w:before="60" w:line="240" w:lineRule="atLeast"/>
        <w:ind w:right="68"/>
        <w:jc w:val="both"/>
        <w:rPr>
          <w:rFonts w:ascii="Trebuchet MS" w:hAnsi="Trebuchet MS" w:cs="Arial"/>
        </w:rPr>
      </w:pPr>
      <w:r w:rsidRPr="000B62FB">
        <w:rPr>
          <w:rFonts w:ascii="Trebuchet MS" w:hAnsi="Trebuchet MS" w:cs="Arial"/>
        </w:rPr>
        <w:t>6.- En relación con las empresas comunitarias o de Estados signatarios del Acuerdo sobre el Espacio Económico Europeo y empresas no comunitarias será de aplicación lo dispuesto en los artículos 67 y 68 de la LCSP.</w:t>
      </w:r>
    </w:p>
    <w:p w14:paraId="0D1D93F7" w14:textId="77777777" w:rsidR="00F308E1" w:rsidRPr="000B62FB" w:rsidRDefault="00F308E1" w:rsidP="00F308E1">
      <w:pPr>
        <w:spacing w:before="60" w:line="240" w:lineRule="atLeast"/>
        <w:ind w:right="68"/>
        <w:jc w:val="both"/>
        <w:rPr>
          <w:rFonts w:ascii="Trebuchet MS" w:hAnsi="Trebuchet MS" w:cs="Arial"/>
        </w:rPr>
      </w:pPr>
    </w:p>
    <w:p w14:paraId="42C21896"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76" w:name="_Toc463331538"/>
      <w:bookmarkStart w:id="77" w:name="_Toc506479373"/>
      <w:bookmarkStart w:id="78" w:name="_Toc119317347"/>
      <w:r w:rsidRPr="000B62FB">
        <w:rPr>
          <w:rFonts w:ascii="Trebuchet MS" w:hAnsi="Trebuchet MS"/>
          <w:i w:val="0"/>
          <w:iCs w:val="0"/>
          <w:sz w:val="20"/>
          <w:szCs w:val="20"/>
        </w:rPr>
        <w:t>15.- Garantía provisional</w:t>
      </w:r>
      <w:bookmarkEnd w:id="76"/>
      <w:bookmarkEnd w:id="77"/>
      <w:bookmarkEnd w:id="78"/>
    </w:p>
    <w:p w14:paraId="2B3612A0" w14:textId="77777777" w:rsidR="00F308E1" w:rsidRPr="000B62FB" w:rsidRDefault="00F308E1" w:rsidP="00F308E1">
      <w:pPr>
        <w:spacing w:line="240" w:lineRule="atLeast"/>
        <w:jc w:val="both"/>
        <w:rPr>
          <w:rFonts w:ascii="Trebuchet MS" w:hAnsi="Trebuchet MS" w:cs="Arial"/>
        </w:rPr>
      </w:pPr>
      <w:r w:rsidRPr="000B62FB">
        <w:rPr>
          <w:rFonts w:ascii="Trebuchet MS" w:hAnsi="Trebuchet MS"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sidRPr="000B62FB">
        <w:rPr>
          <w:rFonts w:ascii="Trebuchet MS" w:hAnsi="Trebuchet MS" w:cs="Arial"/>
          <w:b/>
        </w:rPr>
        <w:t>apartado 18</w:t>
      </w:r>
      <w:r w:rsidRPr="000B62FB">
        <w:rPr>
          <w:rFonts w:ascii="Trebuchet MS" w:hAnsi="Trebuchet MS" w:cs="Arial"/>
        </w:rPr>
        <w:t xml:space="preserve"> del cuadro de características.</w:t>
      </w:r>
    </w:p>
    <w:p w14:paraId="54755FB0" w14:textId="77777777" w:rsidR="00F308E1" w:rsidRPr="000B62FB" w:rsidRDefault="00F308E1" w:rsidP="00F308E1">
      <w:pPr>
        <w:spacing w:before="60"/>
        <w:jc w:val="both"/>
        <w:rPr>
          <w:rFonts w:ascii="Trebuchet MS" w:hAnsi="Trebuchet MS" w:cs="Arial"/>
        </w:rPr>
      </w:pPr>
      <w:r w:rsidRPr="000B62FB">
        <w:rPr>
          <w:rFonts w:ascii="Trebuchet MS" w:hAnsi="Trebuchet MS" w:cs="Arial"/>
        </w:rPr>
        <w:t>2.- En cuanto a la forma y requisitos de las garantías, se estará a lo previsto en los artículos 106.3 y 108.1 de la LCSP, así como lo dispuesto en los artículos 55, 56, 57 y 58 del RGLCAP.</w:t>
      </w:r>
    </w:p>
    <w:p w14:paraId="35E4BB6E" w14:textId="77777777" w:rsidR="00F308E1" w:rsidRPr="000B62FB" w:rsidRDefault="00F308E1" w:rsidP="00F308E1">
      <w:pPr>
        <w:spacing w:before="60" w:after="240"/>
        <w:jc w:val="both"/>
        <w:rPr>
          <w:rFonts w:ascii="Trebuchet MS" w:hAnsi="Trebuchet MS" w:cs="Arial"/>
          <w:strike/>
        </w:rPr>
      </w:pPr>
      <w:r w:rsidRPr="000B62FB">
        <w:rPr>
          <w:rFonts w:ascii="Trebuchet MS" w:hAnsi="Trebuchet MS" w:cs="Arial"/>
        </w:rPr>
        <w:t xml:space="preserve">3.- La garantía provisional se extinguirá automáticamente y se devolverá a las licitadoras inmediatamente después de la perfección del contrato. </w:t>
      </w:r>
    </w:p>
    <w:p w14:paraId="22F7324B"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79" w:name="_Toc463331539"/>
      <w:bookmarkStart w:id="80" w:name="_Toc506479374"/>
      <w:bookmarkStart w:id="81" w:name="_Toc119317348"/>
      <w:r w:rsidRPr="000B62FB">
        <w:rPr>
          <w:rFonts w:ascii="Trebuchet MS" w:hAnsi="Trebuchet MS"/>
          <w:i w:val="0"/>
          <w:iCs w:val="0"/>
          <w:sz w:val="20"/>
          <w:szCs w:val="20"/>
        </w:rPr>
        <w:t>16.- Presentación de proposiciones</w:t>
      </w:r>
      <w:bookmarkEnd w:id="79"/>
      <w:bookmarkEnd w:id="80"/>
      <w:bookmarkEnd w:id="81"/>
    </w:p>
    <w:p w14:paraId="00513E18" w14:textId="77777777" w:rsidR="00F308E1" w:rsidRPr="000B62FB" w:rsidRDefault="00F308E1" w:rsidP="00F308E1">
      <w:pPr>
        <w:snapToGrid w:val="0"/>
        <w:spacing w:before="60"/>
        <w:jc w:val="both"/>
        <w:rPr>
          <w:rFonts w:ascii="Trebuchet MS" w:hAnsi="Trebuchet MS" w:cs="Arial"/>
        </w:rPr>
      </w:pPr>
      <w:r w:rsidRPr="000B62FB">
        <w:rPr>
          <w:rFonts w:ascii="Trebuchet MS" w:hAnsi="Trebuchet MS" w:cs="Arial"/>
        </w:rPr>
        <w:t xml:space="preserve">1.- Las proposiciones se presentarán a través de la plataforma de licitación electrónica </w:t>
      </w:r>
      <w:hyperlink r:id="rId19" w:history="1">
        <w:r w:rsidRPr="000B62FB">
          <w:rPr>
            <w:rFonts w:ascii="Trebuchet MS" w:hAnsi="Trebuchet MS" w:cs="Arial"/>
            <w:u w:val="single"/>
          </w:rPr>
          <w:t>www.contratacion.euskadi.eus</w:t>
        </w:r>
      </w:hyperlink>
      <w:r w:rsidRPr="000B62FB">
        <w:rPr>
          <w:rFonts w:ascii="Trebuchet MS" w:hAnsi="Trebuchet MS" w:cs="Arial"/>
        </w:rPr>
        <w:t xml:space="preserve"> en el plazo señalado en el anuncio de licitación publicado en el perfil de contratante y en el Diario Oficial de la Unión Europa (DOUE) para los contratos sujetos a regulación armonizada. </w:t>
      </w:r>
    </w:p>
    <w:p w14:paraId="47C7BFD6" w14:textId="77777777" w:rsidR="00F308E1" w:rsidRPr="000B62FB" w:rsidRDefault="00F308E1" w:rsidP="00F308E1">
      <w:pPr>
        <w:snapToGrid w:val="0"/>
        <w:spacing w:before="60"/>
        <w:jc w:val="both"/>
        <w:rPr>
          <w:rFonts w:ascii="Trebuchet MS" w:hAnsi="Trebuchet MS" w:cs="Arial"/>
        </w:rPr>
      </w:pPr>
      <w:r w:rsidRPr="000B62FB">
        <w:rPr>
          <w:rFonts w:ascii="Trebuchet MS" w:hAnsi="Trebuchet MS" w:cs="Arial"/>
        </w:rPr>
        <w:t xml:space="preserve">2.- El envío de la documentación, así como las notificaciones y comunicaciones, se ajustarán a lo recogido en el </w:t>
      </w:r>
      <w:hyperlink w:anchor="_ANEXO_IV.-_MODELO" w:history="1">
        <w:r w:rsidRPr="000B62FB">
          <w:rPr>
            <w:rStyle w:val="Hipervnculo"/>
            <w:rFonts w:ascii="Trebuchet MS" w:hAnsi="Trebuchet MS" w:cs="Arial"/>
            <w:b/>
            <w:color w:val="auto"/>
            <w:u w:val="none"/>
          </w:rPr>
          <w:t>Anexo I</w:t>
        </w:r>
      </w:hyperlink>
      <w:r w:rsidRPr="000B62FB">
        <w:rPr>
          <w:rStyle w:val="Hipervnculo"/>
          <w:rFonts w:ascii="Trebuchet MS" w:hAnsi="Trebuchet MS" w:cs="Arial"/>
          <w:color w:val="auto"/>
          <w:u w:val="none"/>
        </w:rPr>
        <w:t xml:space="preserve"> </w:t>
      </w:r>
      <w:r w:rsidRPr="000B62FB">
        <w:rPr>
          <w:rFonts w:ascii="Trebuchet MS" w:hAnsi="Trebuchet MS" w:cs="Arial"/>
        </w:rPr>
        <w:t>de este pliego.</w:t>
      </w:r>
    </w:p>
    <w:p w14:paraId="55175985" w14:textId="77777777" w:rsidR="00F308E1" w:rsidRPr="000B62FB" w:rsidRDefault="00F308E1" w:rsidP="00F308E1">
      <w:pPr>
        <w:spacing w:before="60"/>
        <w:ind w:right="68"/>
        <w:jc w:val="both"/>
        <w:rPr>
          <w:rFonts w:ascii="Trebuchet MS" w:hAnsi="Trebuchet MS" w:cs="Arial"/>
        </w:rPr>
      </w:pPr>
      <w:r w:rsidRPr="000B62FB">
        <w:rPr>
          <w:rFonts w:ascii="Trebuchet MS" w:hAnsi="Trebuchet MS" w:cs="Arial"/>
        </w:rPr>
        <w:t xml:space="preserve">3.- Los documentos se nombrarán teniendo en cuenta los distintos apartados señalados en las </w:t>
      </w:r>
      <w:hyperlink w:anchor="_18.-_Sobre_nº" w:history="1">
        <w:r w:rsidRPr="000B62FB">
          <w:rPr>
            <w:rStyle w:val="Hipervnculo"/>
            <w:rFonts w:ascii="Trebuchet MS" w:hAnsi="Trebuchet MS" w:cs="Arial"/>
            <w:b/>
            <w:color w:val="auto"/>
            <w:u w:val="none"/>
          </w:rPr>
          <w:t>cláusulas 19, 20</w:t>
        </w:r>
      </w:hyperlink>
      <w:r w:rsidRPr="000B62FB">
        <w:rPr>
          <w:rStyle w:val="Hipervnculo"/>
          <w:rFonts w:ascii="Trebuchet MS" w:hAnsi="Trebuchet MS" w:cs="Arial"/>
          <w:b/>
          <w:color w:val="auto"/>
          <w:u w:val="none"/>
        </w:rPr>
        <w:t xml:space="preserve"> y 21</w:t>
      </w:r>
      <w:r w:rsidRPr="000B62FB">
        <w:rPr>
          <w:rFonts w:ascii="Trebuchet MS" w:hAnsi="Trebuchet MS" w:cs="Arial"/>
        </w:rPr>
        <w:t xml:space="preserve"> de este pliego como contenido documental a incluir en los archivos electrónicos UNO, DOS y TRES.</w:t>
      </w:r>
    </w:p>
    <w:p w14:paraId="7BD2374D" w14:textId="77777777" w:rsidR="00F308E1" w:rsidRPr="000B62FB" w:rsidRDefault="00F308E1" w:rsidP="00F308E1">
      <w:pPr>
        <w:spacing w:before="60"/>
        <w:ind w:right="68"/>
        <w:jc w:val="both"/>
        <w:rPr>
          <w:rFonts w:ascii="Trebuchet MS" w:hAnsi="Trebuchet MS" w:cs="Arial"/>
        </w:rPr>
      </w:pPr>
      <w:r w:rsidRPr="000B62FB">
        <w:rPr>
          <w:rFonts w:ascii="Trebuchet MS" w:hAnsi="Trebuchet MS" w:cs="Arial"/>
        </w:rPr>
        <w:t>4.- Las proposiciones serán secretas y, para ello, se arbitrarán los medios que garanticen tal carácter hasta el momento de la licitación pública.</w:t>
      </w:r>
    </w:p>
    <w:p w14:paraId="4AA08C11"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82" w:name="_16.-_Proposiciones:_documentación"/>
      <w:bookmarkStart w:id="83" w:name="_Ref42334674"/>
      <w:bookmarkStart w:id="84" w:name="_Toc42401654"/>
      <w:bookmarkStart w:id="85" w:name="_Toc46289368"/>
      <w:bookmarkStart w:id="86" w:name="_Toc46543147"/>
      <w:bookmarkStart w:id="87" w:name="_Toc46825251"/>
      <w:bookmarkStart w:id="88" w:name="_Toc54085022"/>
      <w:bookmarkStart w:id="89" w:name="_Toc442871787"/>
      <w:bookmarkStart w:id="90" w:name="_Toc463331541"/>
      <w:bookmarkStart w:id="91" w:name="_Toc506479375"/>
      <w:bookmarkStart w:id="92" w:name="_Toc119317349"/>
      <w:bookmarkEnd w:id="82"/>
      <w:r w:rsidRPr="000B62FB">
        <w:rPr>
          <w:rFonts w:ascii="Trebuchet MS" w:hAnsi="Trebuchet MS"/>
          <w:i w:val="0"/>
          <w:iCs w:val="0"/>
          <w:sz w:val="20"/>
          <w:szCs w:val="20"/>
        </w:rPr>
        <w:t xml:space="preserve">17.- </w:t>
      </w:r>
      <w:bookmarkStart w:id="93" w:name="_Hlt42056881"/>
      <w:bookmarkEnd w:id="83"/>
      <w:bookmarkEnd w:id="84"/>
      <w:bookmarkEnd w:id="85"/>
      <w:bookmarkEnd w:id="86"/>
      <w:bookmarkEnd w:id="87"/>
      <w:bookmarkEnd w:id="88"/>
      <w:bookmarkEnd w:id="89"/>
      <w:bookmarkEnd w:id="90"/>
      <w:bookmarkEnd w:id="93"/>
      <w:r w:rsidRPr="000B62FB">
        <w:rPr>
          <w:rFonts w:ascii="Trebuchet MS" w:hAnsi="Trebuchet MS"/>
          <w:i w:val="0"/>
          <w:iCs w:val="0"/>
          <w:sz w:val="20"/>
          <w:szCs w:val="20"/>
        </w:rPr>
        <w:t>Información a las licitadoras</w:t>
      </w:r>
      <w:bookmarkEnd w:id="91"/>
      <w:bookmarkEnd w:id="92"/>
    </w:p>
    <w:p w14:paraId="0C2A5533" w14:textId="77777777" w:rsidR="00F308E1" w:rsidRPr="000B62FB" w:rsidRDefault="00F308E1" w:rsidP="00F308E1">
      <w:pPr>
        <w:spacing w:before="60" w:line="240" w:lineRule="atLeast"/>
        <w:jc w:val="both"/>
        <w:rPr>
          <w:rFonts w:ascii="Trebuchet MS" w:hAnsi="Trebuchet MS" w:cs="Arial"/>
        </w:rPr>
      </w:pPr>
      <w:bookmarkStart w:id="94" w:name="_Hlt42334789"/>
      <w:bookmarkEnd w:id="94"/>
      <w:r w:rsidRPr="000B62FB">
        <w:rPr>
          <w:rFonts w:ascii="Trebuchet MS" w:hAnsi="Trebuchet MS" w:cs="Arial"/>
        </w:rPr>
        <w:t xml:space="preserve">1.- Cuando sea preciso proporcionar la información adicional o complementaria a que se refiere el artículo 138.3 de la LCSP, la entidad contratante deberá facilitarla, a más tardar 6 días naturales antes de la fecha límite fijada para la presentación de ofertas, siempre que la solicitud se presente con una antelación mínima de 12 días naturales respecto de aquella fecha. Dicha solicitud se efectuará a la dirección de correo electrónico previsto en el anuncio de licitación y en el </w:t>
      </w:r>
      <w:r w:rsidRPr="000B62FB">
        <w:rPr>
          <w:rFonts w:ascii="Trebuchet MS" w:hAnsi="Trebuchet MS" w:cs="Arial"/>
          <w:b/>
        </w:rPr>
        <w:t>apartado 1</w:t>
      </w:r>
      <w:r w:rsidRPr="000B62FB">
        <w:rPr>
          <w:rFonts w:ascii="Trebuchet MS" w:hAnsi="Trebuchet MS" w:cs="Arial"/>
        </w:rPr>
        <w:t xml:space="preserve"> del cuadro de características.</w:t>
      </w:r>
    </w:p>
    <w:p w14:paraId="4F134404"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2.- En los expedientes que hayan sido calificados de urgentes, el plazo será de 4 días naturales</w:t>
      </w:r>
      <w:r w:rsidRPr="000B62FB" w:rsidDel="00727506">
        <w:rPr>
          <w:rFonts w:ascii="Trebuchet MS" w:hAnsi="Trebuchet MS" w:cs="Arial"/>
        </w:rPr>
        <w:t xml:space="preserve"> </w:t>
      </w:r>
      <w:r w:rsidRPr="000B62FB">
        <w:rPr>
          <w:rFonts w:ascii="Trebuchet MS" w:hAnsi="Trebuchet MS" w:cs="Arial"/>
        </w:rPr>
        <w:t>a más tardar antes de que finalice el plazo fijado para la presentación de ofertas para los contratos sujetos a regulación armonizada.</w:t>
      </w:r>
    </w:p>
    <w:p w14:paraId="31253A07"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3.- En los casos en que las aclaraciones solicitadas respecto de los pliegos o del resto de la documentación se hagan públicas en el correspondiente perfil de contratante, las respuestas tendrán carácter vinculante.</w:t>
      </w:r>
    </w:p>
    <w:p w14:paraId="7C2FD995"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95" w:name="_Toc506479376"/>
      <w:bookmarkStart w:id="96" w:name="_Toc119317350"/>
      <w:r w:rsidRPr="000B62FB">
        <w:rPr>
          <w:rFonts w:ascii="Trebuchet MS" w:hAnsi="Trebuchet MS"/>
          <w:i w:val="0"/>
          <w:iCs w:val="0"/>
          <w:sz w:val="20"/>
          <w:szCs w:val="20"/>
        </w:rPr>
        <w:t>18.- Contenido de las proposiciones</w:t>
      </w:r>
      <w:bookmarkEnd w:id="95"/>
      <w:bookmarkEnd w:id="96"/>
    </w:p>
    <w:p w14:paraId="52BB2E6D" w14:textId="77777777" w:rsidR="00F308E1" w:rsidRPr="000B62FB" w:rsidDel="0048564C" w:rsidRDefault="00F308E1" w:rsidP="00F308E1">
      <w:pPr>
        <w:spacing w:before="60" w:line="240" w:lineRule="atLeast"/>
        <w:jc w:val="both"/>
        <w:rPr>
          <w:rFonts w:ascii="Trebuchet MS" w:hAnsi="Trebuchet MS" w:cs="Arial"/>
        </w:rPr>
      </w:pPr>
      <w:r w:rsidRPr="000B62FB">
        <w:rPr>
          <w:rFonts w:ascii="Trebuchet MS" w:hAnsi="Trebuchet MS" w:cs="Arial"/>
        </w:rPr>
        <w:t>1.- Las proposiciones se presentarán en los archivos electrónicos que se indican en las cláusulas siguientes, por la licitadora o persona que ostente su representación.</w:t>
      </w:r>
    </w:p>
    <w:p w14:paraId="71F0EAD4" w14:textId="77777777" w:rsidR="00F308E1" w:rsidRPr="000B62FB" w:rsidRDefault="00F308E1" w:rsidP="00F308E1">
      <w:pPr>
        <w:spacing w:before="60" w:line="240" w:lineRule="atLeast"/>
        <w:jc w:val="both"/>
        <w:rPr>
          <w:rFonts w:ascii="Trebuchet MS" w:hAnsi="Trebuchet MS" w:cs="Arial"/>
          <w:snapToGrid w:val="0"/>
        </w:rPr>
      </w:pPr>
      <w:r w:rsidRPr="000B62FB">
        <w:rPr>
          <w:rFonts w:ascii="Trebuchet MS" w:hAnsi="Trebuchet MS" w:cs="Arial"/>
          <w:snapToGrid w:val="0"/>
        </w:rPr>
        <w:t xml:space="preserve">2.- En el interior de cada archivo electrónico </w:t>
      </w:r>
      <w:r w:rsidRPr="000B62FB">
        <w:rPr>
          <w:rFonts w:ascii="Trebuchet MS" w:hAnsi="Trebuchet MS" w:cs="Arial"/>
          <w:bCs/>
          <w:snapToGrid w:val="0"/>
        </w:rPr>
        <w:t>se hará constar, en fichero independiente,</w:t>
      </w:r>
      <w:r w:rsidRPr="000B62FB">
        <w:rPr>
          <w:rFonts w:ascii="Trebuchet MS" w:hAnsi="Trebuchet MS" w:cs="Arial"/>
          <w:snapToGrid w:val="0"/>
        </w:rPr>
        <w:t xml:space="preserve"> su contenido, enunciado numéricamente (art.80.1 </w:t>
      </w:r>
      <w:r w:rsidRPr="000B62FB">
        <w:rPr>
          <w:rFonts w:ascii="Trebuchet MS" w:hAnsi="Trebuchet MS" w:cs="Arial"/>
        </w:rPr>
        <w:t>RGLCAP</w:t>
      </w:r>
      <w:r w:rsidRPr="000B62FB">
        <w:rPr>
          <w:rFonts w:ascii="Trebuchet MS" w:hAnsi="Trebuchet MS" w:cs="Arial"/>
          <w:snapToGrid w:val="0"/>
        </w:rPr>
        <w:t>).</w:t>
      </w:r>
    </w:p>
    <w:p w14:paraId="426DC20C"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97" w:name="_18.-_Sobre_nº"/>
      <w:bookmarkStart w:id="98" w:name="_Toc506479377"/>
      <w:bookmarkStart w:id="99" w:name="_Toc119317351"/>
      <w:bookmarkEnd w:id="97"/>
      <w:r w:rsidRPr="000B62FB">
        <w:rPr>
          <w:rFonts w:ascii="Trebuchet MS" w:hAnsi="Trebuchet MS"/>
          <w:i w:val="0"/>
          <w:iCs w:val="0"/>
          <w:sz w:val="20"/>
          <w:szCs w:val="20"/>
        </w:rPr>
        <w:t>19.- Archivo electrónico nº UNO: “DOCUMENTACIÓN ACREDITATIVA DEL CUMPLIMIENTO DE LOS REQUISITOS PREVIOS”</w:t>
      </w:r>
      <w:bookmarkEnd w:id="98"/>
      <w:bookmarkEnd w:id="99"/>
    </w:p>
    <w:p w14:paraId="07BA2A18" w14:textId="77777777" w:rsidR="00F308E1" w:rsidRPr="000B62FB" w:rsidRDefault="00F308E1" w:rsidP="00F308E1">
      <w:pPr>
        <w:tabs>
          <w:tab w:val="left" w:pos="180"/>
        </w:tabs>
        <w:spacing w:before="60" w:line="240" w:lineRule="atLeast"/>
        <w:jc w:val="both"/>
        <w:rPr>
          <w:rFonts w:ascii="Trebuchet MS" w:hAnsi="Trebuchet MS" w:cs="Arial"/>
        </w:rPr>
      </w:pPr>
      <w:r w:rsidRPr="000B62FB">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0BED8522" w14:textId="77777777" w:rsidR="00F308E1" w:rsidRPr="000B62FB" w:rsidRDefault="00F308E1" w:rsidP="00F308E1">
      <w:pPr>
        <w:tabs>
          <w:tab w:val="left" w:pos="180"/>
        </w:tabs>
        <w:spacing w:before="60" w:line="240" w:lineRule="atLeast"/>
        <w:jc w:val="both"/>
        <w:rPr>
          <w:rFonts w:ascii="Trebuchet MS" w:hAnsi="Trebuchet MS" w:cs="Arial"/>
        </w:rPr>
      </w:pPr>
    </w:p>
    <w:p w14:paraId="3219157C" w14:textId="77777777" w:rsidR="00F308E1" w:rsidRPr="000B62FB" w:rsidRDefault="00F308E1" w:rsidP="00F308E1">
      <w:pPr>
        <w:numPr>
          <w:ilvl w:val="0"/>
          <w:numId w:val="10"/>
        </w:numPr>
        <w:autoSpaceDE w:val="0"/>
        <w:autoSpaceDN w:val="0"/>
        <w:adjustRightInd w:val="0"/>
        <w:spacing w:before="60" w:line="240" w:lineRule="atLeast"/>
        <w:ind w:left="568" w:hanging="284"/>
        <w:jc w:val="both"/>
        <w:rPr>
          <w:rFonts w:ascii="Trebuchet MS" w:hAnsi="Trebuchet MS" w:cs="Arial"/>
        </w:rPr>
      </w:pPr>
      <w:r w:rsidRPr="000B62FB">
        <w:rPr>
          <w:rFonts w:ascii="Trebuchet MS" w:hAnsi="Trebuchet MS" w:cs="Arial"/>
          <w:b/>
        </w:rPr>
        <w:t>Datos a efectos de recibir notificaciones y comunicaciones</w:t>
      </w:r>
      <w:r w:rsidRPr="000B62FB">
        <w:rPr>
          <w:rFonts w:ascii="Trebuchet MS" w:hAnsi="Trebuchet MS" w:cs="Arial"/>
        </w:rPr>
        <w:t xml:space="preserve">, de acuerdo al modelo de la </w:t>
      </w:r>
      <w:hyperlink w:anchor="Anx_A1" w:history="1">
        <w:r w:rsidRPr="000B62FB">
          <w:rPr>
            <w:rStyle w:val="Hipervnculo"/>
            <w:rFonts w:ascii="Trebuchet MS" w:hAnsi="Trebuchet MS" w:cs="Arial"/>
            <w:b/>
            <w:color w:val="auto"/>
          </w:rPr>
          <w:t>Adenda</w:t>
        </w:r>
      </w:hyperlink>
      <w:r w:rsidRPr="000B62FB">
        <w:rPr>
          <w:rFonts w:ascii="Trebuchet MS" w:hAnsi="Trebuchet MS" w:cs="Arial"/>
        </w:rPr>
        <w:t xml:space="preserve"> al </w:t>
      </w:r>
      <w:r w:rsidRPr="000B62FB">
        <w:rPr>
          <w:rFonts w:ascii="Trebuchet MS" w:hAnsi="Trebuchet MS" w:cs="Arial"/>
          <w:b/>
        </w:rPr>
        <w:t>Anexo I.</w:t>
      </w:r>
    </w:p>
    <w:p w14:paraId="075A0F5D" w14:textId="77777777" w:rsidR="00F308E1" w:rsidRPr="000B62FB" w:rsidRDefault="00F308E1" w:rsidP="00F308E1">
      <w:pPr>
        <w:numPr>
          <w:ilvl w:val="0"/>
          <w:numId w:val="10"/>
        </w:numPr>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Documento Europeo Único de Contratación (DEUC)</w:t>
      </w:r>
      <w:r w:rsidRPr="000B62FB">
        <w:rPr>
          <w:rFonts w:ascii="Trebuchet MS" w:hAnsi="Trebuchet MS" w:cs="Arial"/>
        </w:rPr>
        <w:t xml:space="preserve">. De conformidad con lo previsto en los artículos 140 y 141 de la LCSP se presentará una declaración responsable a cumplimentar conforme a las indicaciones incluidas en el </w:t>
      </w:r>
      <w:hyperlink w:anchor="Anx_2" w:history="1">
        <w:r w:rsidRPr="000B62FB">
          <w:rPr>
            <w:rStyle w:val="Hipervnculo"/>
            <w:rFonts w:ascii="Trebuchet MS" w:hAnsi="Trebuchet MS" w:cs="Arial"/>
            <w:b/>
            <w:color w:val="auto"/>
            <w:u w:val="none"/>
          </w:rPr>
          <w:t>Anexo II</w:t>
        </w:r>
      </w:hyperlink>
      <w:r w:rsidRPr="000B62FB">
        <w:rPr>
          <w:rStyle w:val="Hipervnculo"/>
          <w:rFonts w:ascii="Trebuchet MS" w:hAnsi="Trebuchet MS" w:cs="Arial"/>
          <w:color w:val="auto"/>
          <w:u w:val="none"/>
        </w:rPr>
        <w:t xml:space="preserve">, </w:t>
      </w:r>
      <w:r w:rsidRPr="000B62FB">
        <w:rPr>
          <w:rFonts w:ascii="Trebuchet MS" w:hAnsi="Trebuchet MS" w:cs="Arial"/>
        </w:rPr>
        <w:t>firmada por la licitadora o su representante, ajustada al modelo de formulario que allí se indica.</w:t>
      </w:r>
    </w:p>
    <w:p w14:paraId="250C2A0B" w14:textId="77777777" w:rsidR="00F308E1" w:rsidRPr="000B62FB" w:rsidRDefault="00F308E1" w:rsidP="00F308E1">
      <w:pPr>
        <w:spacing w:before="60" w:line="240" w:lineRule="atLeast"/>
        <w:ind w:left="567"/>
        <w:jc w:val="both"/>
        <w:rPr>
          <w:rFonts w:ascii="Trebuchet MS" w:hAnsi="Trebuchet MS" w:cs="Arial"/>
        </w:rPr>
      </w:pPr>
      <w:r w:rsidRPr="000B62FB">
        <w:rPr>
          <w:rFonts w:ascii="Trebuchet MS" w:hAnsi="Trebuchet MS" w:cs="Arial"/>
        </w:rPr>
        <w:t>Cuando la empresa licitadora recurra a la solvencia y medios de otras entidades, deberá presentarse un DEUC por cada una de ellas.</w:t>
      </w:r>
    </w:p>
    <w:p w14:paraId="5EB5B7DE" w14:textId="77777777" w:rsidR="00F308E1" w:rsidRPr="000B62FB" w:rsidRDefault="00F308E1" w:rsidP="00F308E1">
      <w:pPr>
        <w:spacing w:before="60" w:line="240" w:lineRule="atLeast"/>
        <w:ind w:left="567"/>
        <w:jc w:val="both"/>
        <w:rPr>
          <w:rFonts w:ascii="Trebuchet MS" w:hAnsi="Trebuchet MS" w:cs="Arial"/>
        </w:rPr>
      </w:pPr>
      <w:r w:rsidRPr="000B62FB">
        <w:rPr>
          <w:rFonts w:ascii="Trebuchet MS" w:hAnsi="Trebuchet MS"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7C5BB19C" w14:textId="77777777" w:rsidR="00F308E1" w:rsidRPr="000B62FB" w:rsidRDefault="00F308E1" w:rsidP="00F308E1">
      <w:pPr>
        <w:numPr>
          <w:ilvl w:val="0"/>
          <w:numId w:val="10"/>
        </w:numPr>
        <w:shd w:val="clear" w:color="auto" w:fill="FFFFFF"/>
        <w:autoSpaceDE w:val="0"/>
        <w:autoSpaceDN w:val="0"/>
        <w:adjustRightInd w:val="0"/>
        <w:spacing w:before="120" w:line="240" w:lineRule="atLeast"/>
        <w:ind w:left="568" w:hanging="284"/>
        <w:jc w:val="both"/>
        <w:rPr>
          <w:rFonts w:ascii="Trebuchet MS" w:hAnsi="Trebuchet MS" w:cs="Arial"/>
          <w:bCs/>
        </w:rPr>
      </w:pPr>
      <w:r w:rsidRPr="000B62FB">
        <w:rPr>
          <w:rFonts w:ascii="Trebuchet MS" w:hAnsi="Trebuchet MS" w:cs="Arial"/>
          <w:b/>
          <w:bCs/>
        </w:rPr>
        <w:t>Compromiso de constitución de Unión Temporal de Empresas, en su caso</w:t>
      </w:r>
      <w:r w:rsidRPr="000B62FB">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0B62FB">
          <w:rPr>
            <w:rStyle w:val="Hipervnculo"/>
            <w:rFonts w:ascii="Trebuchet MS" w:hAnsi="Trebuchet MS" w:cs="Arial"/>
            <w:b/>
            <w:color w:val="auto"/>
            <w:u w:val="none"/>
          </w:rPr>
          <w:t>Anexo III</w:t>
        </w:r>
      </w:hyperlink>
      <w:r w:rsidRPr="000B62FB">
        <w:rPr>
          <w:rFonts w:ascii="Trebuchet MS" w:hAnsi="Trebuchet MS" w:cs="Arial"/>
        </w:rPr>
        <w:t xml:space="preserve"> </w:t>
      </w:r>
      <w:r w:rsidRPr="000B62FB">
        <w:rPr>
          <w:rStyle w:val="Hipervnculo"/>
          <w:rFonts w:ascii="Trebuchet MS" w:hAnsi="Trebuchet MS" w:cs="Arial"/>
          <w:color w:val="auto"/>
          <w:u w:val="none"/>
        </w:rPr>
        <w:t>de este pliego se incorpora el modelo de compromiso de constitución de Unión Temporal de Empresas.</w:t>
      </w:r>
    </w:p>
    <w:p w14:paraId="64B9B870" w14:textId="77777777" w:rsidR="00F308E1" w:rsidRPr="000B62FB" w:rsidRDefault="00F308E1" w:rsidP="00F308E1">
      <w:pPr>
        <w:numPr>
          <w:ilvl w:val="0"/>
          <w:numId w:val="10"/>
        </w:numPr>
        <w:autoSpaceDE w:val="0"/>
        <w:autoSpaceDN w:val="0"/>
        <w:adjustRightInd w:val="0"/>
        <w:spacing w:before="120" w:line="240" w:lineRule="atLeast"/>
        <w:ind w:left="568" w:hanging="284"/>
        <w:jc w:val="both"/>
        <w:rPr>
          <w:rFonts w:ascii="Trebuchet MS" w:hAnsi="Trebuchet MS" w:cs="Arial"/>
          <w:b/>
        </w:rPr>
      </w:pPr>
      <w:r w:rsidRPr="000B62FB">
        <w:rPr>
          <w:rFonts w:ascii="Trebuchet MS" w:hAnsi="Trebuchet MS" w:cs="Arial"/>
          <w:b/>
          <w:bCs/>
        </w:rPr>
        <w:t>Declaración responsable de adscripción a la ejecución del contrato de los medios personales y materiales</w:t>
      </w:r>
      <w:r w:rsidRPr="000B62FB">
        <w:rPr>
          <w:rFonts w:ascii="Trebuchet MS" w:hAnsi="Trebuchet MS" w:cs="Arial"/>
          <w:bCs/>
        </w:rPr>
        <w:t xml:space="preserve"> con los perfiles y </w:t>
      </w:r>
      <w:r w:rsidRPr="000B62FB">
        <w:rPr>
          <w:rFonts w:ascii="Trebuchet MS" w:hAnsi="Trebuchet MS" w:cs="Arial"/>
        </w:rPr>
        <w:t>especificaciones que se indican</w:t>
      </w:r>
      <w:r w:rsidRPr="000B62FB">
        <w:rPr>
          <w:rFonts w:ascii="Trebuchet MS" w:hAnsi="Trebuchet MS" w:cs="Arial"/>
          <w:bCs/>
        </w:rPr>
        <w:t xml:space="preserve"> en el </w:t>
      </w:r>
      <w:hyperlink w:anchor="CC_15" w:history="1">
        <w:r w:rsidRPr="000B62FB">
          <w:rPr>
            <w:rStyle w:val="Hipervnculo"/>
            <w:rFonts w:ascii="Trebuchet MS" w:hAnsi="Trebuchet MS" w:cs="Arial"/>
            <w:b/>
            <w:bCs/>
            <w:color w:val="auto"/>
            <w:u w:val="none"/>
          </w:rPr>
          <w:t>apartado 15</w:t>
        </w:r>
      </w:hyperlink>
      <w:r w:rsidRPr="000B62FB">
        <w:rPr>
          <w:rFonts w:ascii="Trebuchet MS" w:hAnsi="Trebuchet MS" w:cs="Arial"/>
          <w:bCs/>
        </w:rPr>
        <w:t xml:space="preserve"> del cuadro de características. </w:t>
      </w:r>
      <w:r w:rsidRPr="000B62FB">
        <w:rPr>
          <w:rFonts w:ascii="Trebuchet MS" w:hAnsi="Trebuchet MS" w:cs="Arial"/>
        </w:rPr>
        <w:t xml:space="preserve">Se incorpora modelo en el </w:t>
      </w:r>
      <w:hyperlink w:anchor="Anx_4" w:history="1">
        <w:r w:rsidRPr="000B62FB">
          <w:rPr>
            <w:rStyle w:val="Hipervnculo"/>
            <w:rFonts w:ascii="Trebuchet MS" w:hAnsi="Trebuchet MS" w:cs="Arial"/>
            <w:b/>
            <w:color w:val="auto"/>
            <w:u w:val="none"/>
          </w:rPr>
          <w:t>Anexo IV</w:t>
        </w:r>
      </w:hyperlink>
      <w:r w:rsidRPr="000B62FB">
        <w:rPr>
          <w:rFonts w:ascii="Trebuchet MS" w:hAnsi="Trebuchet MS" w:cs="Arial"/>
        </w:rPr>
        <w:t xml:space="preserve"> del presente pliego.</w:t>
      </w:r>
    </w:p>
    <w:p w14:paraId="43E589D0" w14:textId="77777777" w:rsidR="00F308E1" w:rsidRPr="000B62FB" w:rsidRDefault="00F308E1" w:rsidP="00F308E1">
      <w:pPr>
        <w:numPr>
          <w:ilvl w:val="0"/>
          <w:numId w:val="10"/>
        </w:numPr>
        <w:autoSpaceDE w:val="0"/>
        <w:autoSpaceDN w:val="0"/>
        <w:adjustRightInd w:val="0"/>
        <w:spacing w:before="120" w:line="240" w:lineRule="atLeast"/>
        <w:ind w:left="568" w:hanging="284"/>
        <w:jc w:val="both"/>
        <w:rPr>
          <w:rFonts w:ascii="Trebuchet MS" w:hAnsi="Trebuchet MS" w:cs="Arial"/>
          <w:b/>
        </w:rPr>
      </w:pPr>
      <w:r w:rsidRPr="000B62FB">
        <w:rPr>
          <w:rFonts w:ascii="Trebuchet MS" w:hAnsi="Trebuchet MS" w:cs="Arial"/>
          <w:b/>
          <w:bCs/>
        </w:rPr>
        <w:t xml:space="preserve">Declaración del cumplimiento del código de conducta y marco de integridad institucional aplicable a la contratación pública de la Administración Foral de Gipuzkoa. </w:t>
      </w:r>
      <w:r w:rsidRPr="000B62FB">
        <w:rPr>
          <w:rFonts w:ascii="Trebuchet MS" w:hAnsi="Trebuchet MS" w:cs="Arial"/>
          <w:bCs/>
        </w:rPr>
        <w:t xml:space="preserve">Tal declaración deberá ajustarse al modelo que se adjunta en el </w:t>
      </w:r>
      <w:hyperlink w:anchor="_ANEXO_VII.-_MODELO_1" w:history="1">
        <w:r w:rsidRPr="000B62FB">
          <w:rPr>
            <w:rStyle w:val="Hipervnculo"/>
            <w:rFonts w:ascii="Trebuchet MS" w:hAnsi="Trebuchet MS" w:cs="Arial"/>
            <w:b/>
            <w:bCs/>
            <w:color w:val="000000" w:themeColor="text1"/>
            <w:u w:val="none"/>
          </w:rPr>
          <w:t>Anex</w:t>
        </w:r>
        <w:bookmarkStart w:id="100" w:name="_Hlt505787605"/>
        <w:r w:rsidRPr="000B62FB">
          <w:rPr>
            <w:rStyle w:val="Hipervnculo"/>
            <w:rFonts w:ascii="Trebuchet MS" w:hAnsi="Trebuchet MS" w:cs="Arial"/>
            <w:b/>
            <w:bCs/>
            <w:color w:val="000000" w:themeColor="text1"/>
            <w:u w:val="none"/>
          </w:rPr>
          <w:t>o</w:t>
        </w:r>
        <w:bookmarkStart w:id="101" w:name="_Hlt504930633"/>
        <w:bookmarkStart w:id="102" w:name="_Hlt504930634"/>
        <w:bookmarkEnd w:id="100"/>
        <w:r w:rsidRPr="000B62FB">
          <w:rPr>
            <w:rStyle w:val="Hipervnculo"/>
            <w:rFonts w:ascii="Trebuchet MS" w:hAnsi="Trebuchet MS" w:cs="Arial"/>
            <w:b/>
            <w:bCs/>
            <w:color w:val="000000" w:themeColor="text1"/>
            <w:u w:val="none"/>
          </w:rPr>
          <w:t xml:space="preserve"> </w:t>
        </w:r>
        <w:bookmarkEnd w:id="101"/>
        <w:bookmarkEnd w:id="102"/>
        <w:r w:rsidRPr="000B62FB">
          <w:rPr>
            <w:rStyle w:val="Hipervnculo"/>
            <w:rFonts w:ascii="Trebuchet MS" w:hAnsi="Trebuchet MS" w:cs="Arial"/>
            <w:b/>
            <w:bCs/>
            <w:color w:val="000000" w:themeColor="text1"/>
            <w:u w:val="none"/>
          </w:rPr>
          <w:t>VI</w:t>
        </w:r>
      </w:hyperlink>
      <w:r w:rsidRPr="000B62FB">
        <w:rPr>
          <w:rFonts w:ascii="Trebuchet MS" w:hAnsi="Trebuchet MS" w:cs="Arial"/>
          <w:bCs/>
        </w:rPr>
        <w:t xml:space="preserve"> al presente pliego.</w:t>
      </w:r>
    </w:p>
    <w:p w14:paraId="57E4C455" w14:textId="77777777" w:rsidR="00F308E1" w:rsidRPr="000B62FB" w:rsidRDefault="00F308E1" w:rsidP="00F308E1">
      <w:pPr>
        <w:numPr>
          <w:ilvl w:val="0"/>
          <w:numId w:val="10"/>
        </w:numPr>
        <w:spacing w:before="120" w:line="240" w:lineRule="atLeast"/>
        <w:ind w:left="568" w:hanging="284"/>
        <w:jc w:val="both"/>
        <w:rPr>
          <w:rFonts w:ascii="Trebuchet MS" w:hAnsi="Trebuchet MS" w:cs="Arial"/>
        </w:rPr>
      </w:pPr>
      <w:r w:rsidRPr="000B62FB">
        <w:rPr>
          <w:rFonts w:ascii="Trebuchet MS" w:hAnsi="Trebuchet MS" w:cs="Arial"/>
          <w:b/>
          <w:bCs/>
        </w:rPr>
        <w:t>Declaración expresa responsable de la empresa licitadora relativa al grupo empresarial</w:t>
      </w:r>
      <w:r w:rsidRPr="000B62FB">
        <w:rPr>
          <w:rFonts w:ascii="Trebuchet MS" w:hAnsi="Trebuchet MS" w:cs="Arial"/>
          <w:bCs/>
        </w:rPr>
        <w:t xml:space="preserve"> al que pertenece y comprensiva de todas las sociedades pertenecientes a un mismo grupo</w:t>
      </w:r>
      <w:r w:rsidRPr="000B62FB">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0B62FB">
          <w:rPr>
            <w:rStyle w:val="Hipervnculo"/>
            <w:rFonts w:ascii="Trebuchet MS" w:hAnsi="Trebuchet MS" w:cs="Arial"/>
            <w:b/>
            <w:color w:val="auto"/>
            <w:u w:val="none"/>
          </w:rPr>
          <w:t>Anexo V</w:t>
        </w:r>
      </w:hyperlink>
      <w:r w:rsidRPr="000B62FB">
        <w:rPr>
          <w:rFonts w:ascii="Trebuchet MS" w:hAnsi="Trebuchet MS" w:cs="Arial"/>
        </w:rPr>
        <w:t xml:space="preserve"> del presente pliego.</w:t>
      </w:r>
    </w:p>
    <w:p w14:paraId="7E4CCD90" w14:textId="77777777" w:rsidR="00F308E1" w:rsidRPr="000B62FB" w:rsidRDefault="00F308E1" w:rsidP="00F308E1">
      <w:pPr>
        <w:numPr>
          <w:ilvl w:val="0"/>
          <w:numId w:val="10"/>
        </w:numPr>
        <w:spacing w:before="120" w:line="240" w:lineRule="atLeast"/>
        <w:ind w:left="568" w:hanging="284"/>
        <w:jc w:val="both"/>
        <w:rPr>
          <w:rFonts w:ascii="Trebuchet MS" w:hAnsi="Trebuchet MS" w:cs="Arial"/>
        </w:rPr>
      </w:pPr>
      <w:r w:rsidRPr="000B62FB">
        <w:rPr>
          <w:rFonts w:ascii="Trebuchet MS" w:hAnsi="Trebuchet MS" w:cs="Arial"/>
          <w:b/>
          <w:bCs/>
        </w:rPr>
        <w:t xml:space="preserve">Declaración de los documentos y datos de las licitadoras de carácter confidencial. </w:t>
      </w:r>
      <w:r w:rsidRPr="000B62FB">
        <w:rPr>
          <w:rFonts w:ascii="Trebuchet MS" w:hAnsi="Trebuchet MS" w:cs="Arial"/>
        </w:rPr>
        <w:t>L</w:t>
      </w:r>
      <w:r w:rsidRPr="000B62FB">
        <w:rPr>
          <w:rFonts w:ascii="Trebuchet MS" w:hAnsi="Trebuchet MS" w:cs="Arial"/>
          <w:bCs/>
        </w:rPr>
        <w:t>as empresas</w:t>
      </w:r>
      <w:r w:rsidRPr="000B62FB">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6" w:history="1">
        <w:r w:rsidRPr="000B62FB">
          <w:rPr>
            <w:rStyle w:val="Hipervnculo"/>
            <w:rFonts w:ascii="Trebuchet MS" w:hAnsi="Trebuchet MS" w:cs="Arial"/>
            <w:b/>
            <w:color w:val="auto"/>
            <w:u w:val="none"/>
          </w:rPr>
          <w:t>Anexo VII</w:t>
        </w:r>
      </w:hyperlink>
      <w:r w:rsidRPr="000B62FB">
        <w:rPr>
          <w:rFonts w:ascii="Trebuchet MS" w:hAnsi="Trebuchet MS" w:cs="Arial"/>
        </w:rPr>
        <w:t xml:space="preserve"> del presente pliego.</w:t>
      </w:r>
    </w:p>
    <w:p w14:paraId="63770199" w14:textId="77777777" w:rsidR="00F308E1" w:rsidRPr="000B62FB" w:rsidRDefault="00F308E1" w:rsidP="00F308E1">
      <w:pPr>
        <w:numPr>
          <w:ilvl w:val="0"/>
          <w:numId w:val="10"/>
        </w:numPr>
        <w:spacing w:before="60" w:line="240" w:lineRule="atLeast"/>
        <w:ind w:left="568" w:hanging="284"/>
        <w:jc w:val="both"/>
        <w:rPr>
          <w:rFonts w:ascii="Trebuchet MS" w:hAnsi="Trebuchet MS" w:cs="Arial"/>
          <w:bCs/>
        </w:rPr>
      </w:pPr>
      <w:r w:rsidRPr="000B62FB">
        <w:rPr>
          <w:rFonts w:ascii="Trebuchet MS" w:hAnsi="Trebuchet MS" w:cs="Arial"/>
          <w:b/>
          <w:bCs/>
        </w:rPr>
        <w:t>Documento acreditativo de la garantía provisional</w:t>
      </w:r>
      <w:r w:rsidRPr="000B62FB">
        <w:rPr>
          <w:rFonts w:ascii="Trebuchet MS" w:hAnsi="Trebuchet MS" w:cs="Arial"/>
          <w:bCs/>
        </w:rPr>
        <w:t xml:space="preserve">, en su caso (ver modelo de aval en el </w:t>
      </w:r>
      <w:hyperlink w:anchor="Anx_7" w:history="1">
        <w:r w:rsidRPr="000B62FB">
          <w:rPr>
            <w:rStyle w:val="Hipervnculo"/>
            <w:rFonts w:ascii="Trebuchet MS" w:hAnsi="Trebuchet MS" w:cs="Arial"/>
            <w:b/>
            <w:color w:val="auto"/>
            <w:u w:val="none"/>
          </w:rPr>
          <w:t>Anexo VIII</w:t>
        </w:r>
      </w:hyperlink>
      <w:r w:rsidRPr="000B62FB">
        <w:rPr>
          <w:rStyle w:val="Hipervnculo"/>
          <w:rFonts w:ascii="Trebuchet MS" w:hAnsi="Trebuchet MS" w:cs="Arial"/>
          <w:color w:val="auto"/>
          <w:u w:val="none"/>
        </w:rPr>
        <w:t>)</w:t>
      </w:r>
      <w:r w:rsidRPr="000B62FB">
        <w:rPr>
          <w:rFonts w:ascii="Trebuchet MS" w:hAnsi="Trebuchet MS" w:cs="Arial"/>
          <w:bCs/>
        </w:rPr>
        <w:t xml:space="preserve">. En el caso de uniones temporales de empresas las garantías provisionales podrán constituirse por una o varias de las empresas participantes siempre que en conjunto se alcance la cuantía requerida en el </w:t>
      </w:r>
      <w:hyperlink w:anchor="CC_17" w:history="1">
        <w:r w:rsidRPr="000B62FB">
          <w:rPr>
            <w:rStyle w:val="Hipervnculo"/>
            <w:rFonts w:ascii="Trebuchet MS" w:hAnsi="Trebuchet MS" w:cs="Arial"/>
            <w:b/>
            <w:color w:val="auto"/>
            <w:u w:val="none"/>
          </w:rPr>
          <w:t>apartado 1</w:t>
        </w:r>
      </w:hyperlink>
      <w:r w:rsidRPr="000B62FB">
        <w:rPr>
          <w:rStyle w:val="Hipervnculo"/>
          <w:rFonts w:ascii="Trebuchet MS" w:hAnsi="Trebuchet MS" w:cs="Arial"/>
          <w:b/>
          <w:color w:val="auto"/>
          <w:u w:val="none"/>
        </w:rPr>
        <w:t>8</w:t>
      </w:r>
      <w:r w:rsidRPr="000B62FB">
        <w:rPr>
          <w:rFonts w:ascii="Trebuchet MS" w:hAnsi="Trebuchet MS" w:cs="Arial"/>
          <w:bCs/>
        </w:rPr>
        <w:t xml:space="preserve"> del cuadro de características y garantice solidariamente a todas las integrantes de la unión temporal.</w:t>
      </w:r>
    </w:p>
    <w:p w14:paraId="67854730" w14:textId="77777777" w:rsidR="00F308E1" w:rsidRPr="000B62FB" w:rsidRDefault="00F308E1" w:rsidP="00F308E1">
      <w:pPr>
        <w:numPr>
          <w:ilvl w:val="0"/>
          <w:numId w:val="10"/>
        </w:numPr>
        <w:spacing w:before="120" w:line="240" w:lineRule="atLeast"/>
        <w:ind w:left="568" w:hanging="284"/>
        <w:jc w:val="both"/>
        <w:rPr>
          <w:rFonts w:ascii="Trebuchet MS" w:hAnsi="Trebuchet MS" w:cs="Arial"/>
          <w:bCs/>
        </w:rPr>
      </w:pPr>
      <w:r w:rsidRPr="000B62FB">
        <w:rPr>
          <w:rFonts w:ascii="Trebuchet MS" w:hAnsi="Trebuchet MS" w:cs="Arial"/>
          <w:b/>
          <w:bCs/>
        </w:rPr>
        <w:t>Especialidades en la documentación que han de presentar las licitadoras extranjeras</w:t>
      </w:r>
      <w:r w:rsidRPr="000B62FB">
        <w:rPr>
          <w:rFonts w:ascii="Trebuchet MS" w:hAnsi="Trebuchet MS" w:cs="Arial"/>
          <w:bCs/>
        </w:rPr>
        <w:t xml:space="preserve">. Todas las licitadoras extranjeras deberán presentar, además de la declaración responsable a que se refiere la letra b) anterior, la </w:t>
      </w:r>
      <w:r w:rsidRPr="000B62FB">
        <w:rPr>
          <w:rFonts w:ascii="Trebuchet MS" w:hAnsi="Trebuchet MS" w:cs="Arial"/>
          <w:b/>
          <w:bCs/>
        </w:rPr>
        <w:t>declaración de someterse a la jurisdicción de los Juzgados y Tribunales Españoles de cualquier orden</w:t>
      </w:r>
      <w:r w:rsidRPr="000B62FB">
        <w:rPr>
          <w:rFonts w:ascii="Trebuchet MS" w:hAnsi="Trebuchet MS" w:cs="Arial"/>
          <w:bCs/>
        </w:rPr>
        <w:t xml:space="preserve"> para todas las incidencias que de modo directo o indirecto pudieran surgir del contrato, con renuncia, en su caso, al fuero jurisdiccional extranjero que pudiera corresponder a la licitadora (art. 140.1 f) de la LCSP).</w:t>
      </w:r>
    </w:p>
    <w:p w14:paraId="7F08D8E5" w14:textId="77777777" w:rsidR="00F308E1" w:rsidRPr="000B62FB" w:rsidRDefault="00F308E1" w:rsidP="00F308E1">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Las empresas de Estados que no sean miembros de la Unión Europea o signatarios del Acuerdo sobre el Espacio Único Europeo deberán aportar además:</w:t>
      </w:r>
    </w:p>
    <w:p w14:paraId="1175CEF1" w14:textId="77777777" w:rsidR="00F308E1" w:rsidRPr="000B62FB" w:rsidRDefault="00F308E1" w:rsidP="00F308E1">
      <w:pPr>
        <w:numPr>
          <w:ilvl w:val="1"/>
          <w:numId w:val="8"/>
        </w:numPr>
        <w:autoSpaceDE w:val="0"/>
        <w:autoSpaceDN w:val="0"/>
        <w:adjustRightInd w:val="0"/>
        <w:spacing w:before="60" w:line="240" w:lineRule="atLeast"/>
        <w:ind w:left="1135" w:hanging="284"/>
        <w:jc w:val="both"/>
        <w:rPr>
          <w:rFonts w:ascii="Trebuchet MS" w:hAnsi="Trebuchet MS" w:cs="Arial"/>
        </w:rPr>
      </w:pPr>
      <w:r w:rsidRPr="000B62FB">
        <w:rPr>
          <w:rFonts w:ascii="Trebuchet MS" w:hAnsi="Trebuchet MS" w:cs="Arial"/>
          <w:b/>
          <w:bCs/>
        </w:rPr>
        <w:t xml:space="preserve">Informe </w:t>
      </w:r>
      <w:r w:rsidRPr="000B62FB">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6F90AFDE" w14:textId="77777777" w:rsidR="00F308E1" w:rsidRPr="000B62FB" w:rsidRDefault="00F308E1" w:rsidP="00F308E1">
      <w:pPr>
        <w:numPr>
          <w:ilvl w:val="1"/>
          <w:numId w:val="8"/>
        </w:numPr>
        <w:autoSpaceDE w:val="0"/>
        <w:autoSpaceDN w:val="0"/>
        <w:adjustRightInd w:val="0"/>
        <w:spacing w:before="60" w:line="240" w:lineRule="atLeast"/>
        <w:ind w:left="1135" w:hanging="284"/>
        <w:jc w:val="both"/>
        <w:rPr>
          <w:rFonts w:ascii="Trebuchet MS" w:hAnsi="Trebuchet MS" w:cs="Arial"/>
        </w:rPr>
      </w:pPr>
      <w:r w:rsidRPr="000B62FB">
        <w:rPr>
          <w:rFonts w:ascii="Trebuchet MS" w:hAnsi="Trebuchet MS" w:cs="Arial"/>
          <w:b/>
          <w:bCs/>
        </w:rPr>
        <w:t xml:space="preserve">Informe de reciprocidad, </w:t>
      </w:r>
      <w:r w:rsidRPr="000B62FB">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1CB7B9F5" w14:textId="77777777" w:rsidR="00F308E1" w:rsidRPr="000B62FB" w:rsidRDefault="00F308E1" w:rsidP="00F308E1">
      <w:pPr>
        <w:spacing w:before="120" w:line="240" w:lineRule="atLeast"/>
        <w:jc w:val="both"/>
        <w:rPr>
          <w:rFonts w:ascii="Trebuchet MS" w:hAnsi="Trebuchet MS" w:cs="Arial"/>
          <w:shd w:val="clear" w:color="auto" w:fill="FFFFFF"/>
        </w:rPr>
      </w:pPr>
      <w:r w:rsidRPr="000B62FB">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4F65AB78" w14:textId="77777777" w:rsidR="00F308E1" w:rsidRPr="000B62FB" w:rsidRDefault="00F308E1" w:rsidP="00F308E1">
      <w:pPr>
        <w:autoSpaceDE w:val="0"/>
        <w:autoSpaceDN w:val="0"/>
        <w:adjustRightInd w:val="0"/>
        <w:spacing w:before="60" w:line="240" w:lineRule="atLeast"/>
        <w:jc w:val="both"/>
        <w:rPr>
          <w:rFonts w:ascii="Trebuchet MS" w:hAnsi="Trebuchet MS" w:cs="Arial"/>
          <w:b/>
        </w:rPr>
      </w:pPr>
      <w:r w:rsidRPr="000B62FB">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0A6FEEAB" w14:textId="77777777" w:rsidR="00F308E1" w:rsidRPr="000B62FB" w:rsidRDefault="00F308E1" w:rsidP="00F308E1">
      <w:pPr>
        <w:pStyle w:val="Ttulo2"/>
        <w:spacing w:before="360" w:line="240" w:lineRule="atLeast"/>
        <w:jc w:val="both"/>
        <w:rPr>
          <w:rFonts w:ascii="Trebuchet MS" w:hAnsi="Trebuchet MS"/>
          <w:i w:val="0"/>
          <w:iCs w:val="0"/>
          <w:sz w:val="20"/>
          <w:szCs w:val="20"/>
        </w:rPr>
      </w:pPr>
      <w:bookmarkStart w:id="103" w:name="Cl_20"/>
      <w:bookmarkStart w:id="104" w:name="_Toc13736656"/>
      <w:bookmarkStart w:id="105" w:name="_Toc119317352"/>
      <w:r w:rsidRPr="000B62FB">
        <w:rPr>
          <w:rFonts w:ascii="Trebuchet MS" w:hAnsi="Trebuchet MS"/>
          <w:i w:val="0"/>
          <w:iCs w:val="0"/>
          <w:sz w:val="20"/>
          <w:szCs w:val="20"/>
        </w:rPr>
        <w:t xml:space="preserve">20.- </w:t>
      </w:r>
      <w:bookmarkEnd w:id="103"/>
      <w:r w:rsidRPr="000B62FB">
        <w:rPr>
          <w:rFonts w:ascii="Trebuchet MS" w:hAnsi="Trebuchet MS"/>
          <w:i w:val="0"/>
          <w:iCs w:val="0"/>
          <w:sz w:val="20"/>
          <w:szCs w:val="20"/>
        </w:rPr>
        <w:t>Archivo electrónico nº DOS: “DOCUMENTACIÓN A VALORAR CONFORME A UN JUICIO DE VALOR”</w:t>
      </w:r>
      <w:bookmarkEnd w:id="104"/>
      <w:bookmarkEnd w:id="105"/>
    </w:p>
    <w:p w14:paraId="0323C1F5" w14:textId="77777777" w:rsidR="00F308E1" w:rsidRPr="000B62FB" w:rsidRDefault="00F308E1" w:rsidP="00F308E1">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 xml:space="preserve">1.- Si en el </w:t>
      </w:r>
      <w:hyperlink w:anchor="CC_18" w:history="1">
        <w:r w:rsidRPr="000B62FB">
          <w:rPr>
            <w:rStyle w:val="Hipervnculo"/>
            <w:rFonts w:ascii="Trebuchet MS" w:hAnsi="Trebuchet MS" w:cs="Arial"/>
            <w:b/>
            <w:bCs/>
            <w:color w:val="auto"/>
            <w:u w:val="none"/>
          </w:rPr>
          <w:t>apartado 1</w:t>
        </w:r>
      </w:hyperlink>
      <w:r w:rsidRPr="000B62FB">
        <w:rPr>
          <w:rStyle w:val="Hipervnculo"/>
          <w:rFonts w:ascii="Trebuchet MS" w:hAnsi="Trebuchet MS" w:cs="Arial"/>
          <w:b/>
          <w:bCs/>
          <w:color w:val="auto"/>
          <w:u w:val="none"/>
        </w:rPr>
        <w:t>9</w:t>
      </w:r>
      <w:r w:rsidRPr="000B62FB">
        <w:rPr>
          <w:rFonts w:ascii="Trebuchet MS" w:hAnsi="Trebuchet MS" w:cs="Arial"/>
          <w:bCs/>
        </w:rPr>
        <w:t xml:space="preserve"> del cuadro de características</w:t>
      </w:r>
      <w:r w:rsidRPr="000B62FB">
        <w:rPr>
          <w:rFonts w:ascii="Trebuchet MS" w:hAnsi="Trebuchet MS" w:cs="Arial"/>
          <w:b/>
          <w:bCs/>
        </w:rPr>
        <w:t xml:space="preserve"> </w:t>
      </w:r>
      <w:r w:rsidRPr="000B62FB">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0B62FB">
        <w:rPr>
          <w:rFonts w:ascii="Trebuchet MS" w:hAnsi="Trebuchet MS" w:cs="Arial"/>
          <w:iCs/>
        </w:rPr>
        <w:t>DOCUMENTACIÓN A VALORAR CONFORME A UN JUICIO DE VALOR</w:t>
      </w:r>
      <w:r w:rsidRPr="000B62FB">
        <w:rPr>
          <w:rFonts w:ascii="Trebuchet MS" w:hAnsi="Trebuchet MS" w:cs="Arial"/>
        </w:rPr>
        <w:t>”, en el que incluya la documentación allí exigida.</w:t>
      </w:r>
    </w:p>
    <w:p w14:paraId="0DD49173" w14:textId="77777777" w:rsidR="00F308E1" w:rsidRPr="000B62FB" w:rsidRDefault="00F308E1" w:rsidP="00F308E1">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2.- En ningún caso podrá incluirse en este archivo electrónico información propia del archivo electrónico nº TRES.</w:t>
      </w:r>
    </w:p>
    <w:p w14:paraId="2EDC9A29" w14:textId="77777777" w:rsidR="00F308E1" w:rsidRPr="000B62FB" w:rsidRDefault="00F308E1" w:rsidP="00F308E1">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14:paraId="6012D5E8"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106" w:name="Cl_21"/>
      <w:bookmarkStart w:id="107" w:name="_Toc13736657"/>
      <w:bookmarkStart w:id="108" w:name="_Toc119317353"/>
      <w:r w:rsidRPr="000B62FB">
        <w:rPr>
          <w:rFonts w:ascii="Trebuchet MS" w:hAnsi="Trebuchet MS"/>
          <w:i w:val="0"/>
          <w:iCs w:val="0"/>
          <w:sz w:val="20"/>
          <w:szCs w:val="20"/>
        </w:rPr>
        <w:t xml:space="preserve">21.- </w:t>
      </w:r>
      <w:bookmarkEnd w:id="106"/>
      <w:r w:rsidRPr="000B62FB">
        <w:rPr>
          <w:rFonts w:ascii="Trebuchet MS" w:hAnsi="Trebuchet MS"/>
          <w:i w:val="0"/>
          <w:iCs w:val="0"/>
          <w:sz w:val="20"/>
          <w:szCs w:val="20"/>
        </w:rPr>
        <w:t>Archivo electrónico nº TRES: “OFERTA ECONÓMICA Y DOCUMENTACIÓN EVALUABLE MEDIANTE LA APLICACIÓN DE FÓRMULAS”</w:t>
      </w:r>
      <w:bookmarkEnd w:id="107"/>
      <w:bookmarkEnd w:id="108"/>
    </w:p>
    <w:p w14:paraId="4DA51C44" w14:textId="77777777" w:rsidR="00F308E1" w:rsidRPr="000B62FB" w:rsidRDefault="00F308E1" w:rsidP="00F308E1">
      <w:pPr>
        <w:autoSpaceDE w:val="0"/>
        <w:autoSpaceDN w:val="0"/>
        <w:adjustRightInd w:val="0"/>
        <w:spacing w:before="120" w:line="240" w:lineRule="atLeast"/>
        <w:jc w:val="both"/>
        <w:rPr>
          <w:rFonts w:ascii="Trebuchet MS" w:hAnsi="Trebuchet MS" w:cs="Arial"/>
          <w:bCs/>
        </w:rPr>
      </w:pPr>
      <w:r w:rsidRPr="000B62FB">
        <w:rPr>
          <w:rFonts w:ascii="Trebuchet MS" w:hAnsi="Trebuchet MS" w:cs="Arial"/>
        </w:rPr>
        <w:t>1.- En este archivo electrónico titulado “OFERTA ECONÓMICA Y DOCUMENTACIÓN EVALUABLE MEDIANTE LA APLICACIÓN DE FÓRMULAS”, se deberán incluir la oferta económica y el resto de documentos a evaluar mediante la aplicación de fórmulas.</w:t>
      </w:r>
    </w:p>
    <w:p w14:paraId="523A47A0" w14:textId="77777777" w:rsidR="00F308E1" w:rsidRPr="000B62FB" w:rsidRDefault="00F308E1" w:rsidP="00F308E1">
      <w:pPr>
        <w:spacing w:before="120" w:line="240" w:lineRule="atLeast"/>
        <w:jc w:val="both"/>
        <w:rPr>
          <w:rFonts w:ascii="Trebuchet MS" w:hAnsi="Trebuchet MS" w:cs="Arial"/>
        </w:rPr>
      </w:pPr>
      <w:r w:rsidRPr="000B62FB">
        <w:rPr>
          <w:rFonts w:ascii="Trebuchet MS" w:hAnsi="Trebuchet MS" w:cs="Arial"/>
        </w:rPr>
        <w:t xml:space="preserve">2.- Las proposiciones deberán ajustarse al modelo que figura en el </w:t>
      </w:r>
      <w:hyperlink w:anchor="Anx_8" w:history="1">
        <w:r w:rsidRPr="000B62FB">
          <w:rPr>
            <w:rStyle w:val="Hipervnculo"/>
            <w:rFonts w:ascii="Trebuchet MS" w:hAnsi="Trebuchet MS" w:cs="Arial"/>
            <w:b/>
            <w:color w:val="auto"/>
            <w:u w:val="none"/>
          </w:rPr>
          <w:t>Anexo I</w:t>
        </w:r>
      </w:hyperlink>
      <w:r w:rsidRPr="000B62FB">
        <w:rPr>
          <w:rStyle w:val="Hipervnculo"/>
          <w:rFonts w:ascii="Trebuchet MS" w:hAnsi="Trebuchet MS" w:cs="Arial"/>
          <w:b/>
          <w:color w:val="auto"/>
          <w:u w:val="none"/>
        </w:rPr>
        <w:t>X</w:t>
      </w:r>
      <w:r w:rsidRPr="000B62FB">
        <w:rPr>
          <w:rFonts w:ascii="Trebuchet MS" w:hAnsi="Trebuchet MS" w:cs="Arial"/>
        </w:rPr>
        <w:t>,</w:t>
      </w:r>
      <w:r w:rsidRPr="000B62FB">
        <w:rPr>
          <w:rStyle w:val="Hipervnculo"/>
          <w:rFonts w:ascii="Trebuchet MS" w:hAnsi="Trebuchet MS" w:cs="Arial"/>
          <w:color w:val="auto"/>
          <w:u w:val="none"/>
        </w:rPr>
        <w:t xml:space="preserve"> no aceptándose </w:t>
      </w:r>
      <w:r w:rsidRPr="000B62FB">
        <w:rPr>
          <w:rFonts w:ascii="Trebuchet MS" w:hAnsi="Trebuchet MS" w:cs="Arial"/>
        </w:rPr>
        <w:t>aquellas que contengan omisiones, errores o tachaduras que impidan conocer claramente lo que la entidad contratante estime fundamental para considerar la oferta</w:t>
      </w:r>
      <w:r w:rsidRPr="000B62FB">
        <w:rPr>
          <w:rStyle w:val="Hipervnculo"/>
          <w:rFonts w:ascii="Trebuchet MS" w:hAnsi="Trebuchet MS" w:cs="Arial"/>
          <w:color w:val="auto"/>
          <w:u w:val="none"/>
        </w:rPr>
        <w:t>.</w:t>
      </w:r>
      <w:r w:rsidRPr="000B62FB">
        <w:rPr>
          <w:rFonts w:ascii="Trebuchet MS" w:hAnsi="Trebuchet MS" w:cs="Arial"/>
        </w:rPr>
        <w:t xml:space="preserve"> Las ofertas económicas de las licitadoras deberán indicar, como partida independiente, el importe del Impuesto sobre el Valor Añadido, caso de que deba ser repercutido.</w:t>
      </w:r>
    </w:p>
    <w:p w14:paraId="20DAA6AF"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0B62FB">
          <w:rPr>
            <w:rStyle w:val="Hipervnculo"/>
            <w:rFonts w:ascii="Trebuchet MS" w:hAnsi="Trebuchet MS" w:cs="Arial"/>
            <w:b/>
            <w:bCs/>
            <w:color w:val="auto"/>
            <w:u w:val="none"/>
          </w:rPr>
          <w:t>apartado 1</w:t>
        </w:r>
      </w:hyperlink>
      <w:r w:rsidRPr="000B62FB">
        <w:rPr>
          <w:rStyle w:val="Hipervnculo"/>
          <w:rFonts w:ascii="Trebuchet MS" w:hAnsi="Trebuchet MS" w:cs="Arial"/>
          <w:b/>
          <w:bCs/>
          <w:color w:val="auto"/>
          <w:u w:val="none"/>
        </w:rPr>
        <w:t>9</w:t>
      </w:r>
      <w:r w:rsidRPr="000B62FB">
        <w:rPr>
          <w:rFonts w:ascii="Trebuchet MS" w:hAnsi="Trebuchet MS" w:cs="Arial"/>
          <w:bCs/>
        </w:rPr>
        <w:t xml:space="preserve"> del cuadro de características.</w:t>
      </w:r>
    </w:p>
    <w:p w14:paraId="7F394E14" w14:textId="77777777" w:rsidR="00F308E1" w:rsidRPr="000B62FB" w:rsidRDefault="00F308E1" w:rsidP="00F308E1">
      <w:pPr>
        <w:spacing w:before="120" w:line="240" w:lineRule="atLeast"/>
        <w:jc w:val="both"/>
        <w:rPr>
          <w:rFonts w:ascii="Trebuchet MS" w:hAnsi="Trebuchet MS" w:cs="Arial"/>
        </w:rPr>
      </w:pPr>
      <w:r w:rsidRPr="000B62FB">
        <w:rPr>
          <w:rFonts w:ascii="Trebuchet MS" w:hAnsi="Trebuchet MS"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5475528B" w14:textId="77777777" w:rsidR="00F308E1" w:rsidRPr="000B62FB" w:rsidRDefault="00F308E1" w:rsidP="00F308E1">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4.- Cada licitadora no podrá presentar más de una proposición,</w:t>
      </w:r>
      <w:r w:rsidRPr="000B62FB">
        <w:rPr>
          <w:rFonts w:ascii="Trebuchet MS" w:hAnsi="Trebuchet MS" w:cs="Arial"/>
          <w:shd w:val="clear" w:color="auto" w:fill="FFFFFF"/>
        </w:rPr>
        <w:t xml:space="preserve"> sin perjuicio de lo dispuesto en el artículo 142 de la LCSP sobre admisibilidad de variantes</w:t>
      </w:r>
      <w:r w:rsidRPr="000B62FB">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33EC934F" w14:textId="77777777" w:rsidR="00F308E1" w:rsidRPr="000B62FB" w:rsidRDefault="00F308E1" w:rsidP="00F308E1">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5.- Cuando la propuesta se formule por una unión temporal de empresas, todas las que la componen habrán de firmar la propuesta directamente o mediante representante.</w:t>
      </w:r>
    </w:p>
    <w:p w14:paraId="15DC1E5C" w14:textId="77777777" w:rsidR="00F308E1" w:rsidRPr="000B62FB" w:rsidRDefault="00F308E1" w:rsidP="00F308E1">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 xml:space="preserve">6.- Cuando el </w:t>
      </w:r>
      <w:hyperlink w:anchor="CC_12" w:history="1">
        <w:r w:rsidRPr="000B62FB">
          <w:rPr>
            <w:rStyle w:val="Hipervnculo"/>
            <w:rFonts w:ascii="Trebuchet MS" w:hAnsi="Trebuchet MS" w:cs="Arial"/>
            <w:b/>
            <w:color w:val="auto"/>
            <w:u w:val="none"/>
          </w:rPr>
          <w:t>apartado 12</w:t>
        </w:r>
      </w:hyperlink>
      <w:r w:rsidRPr="000B62FB">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8" w:history="1">
        <w:r w:rsidRPr="000B62FB">
          <w:rPr>
            <w:rStyle w:val="Hipervnculo"/>
            <w:rFonts w:ascii="Trebuchet MS" w:hAnsi="Trebuchet MS" w:cs="Arial"/>
            <w:b/>
            <w:color w:val="auto"/>
            <w:u w:val="none"/>
          </w:rPr>
          <w:t>Anexo I</w:t>
        </w:r>
      </w:hyperlink>
      <w:r w:rsidRPr="000B62FB">
        <w:rPr>
          <w:rStyle w:val="Hipervnculo"/>
          <w:rFonts w:ascii="Trebuchet MS" w:hAnsi="Trebuchet MS" w:cs="Arial"/>
          <w:b/>
          <w:color w:val="auto"/>
          <w:u w:val="none"/>
        </w:rPr>
        <w:t>X</w:t>
      </w:r>
      <w:r w:rsidRPr="000B62FB">
        <w:rPr>
          <w:rStyle w:val="Hipervnculo"/>
          <w:rFonts w:ascii="Trebuchet MS" w:hAnsi="Trebuchet MS" w:cs="Arial"/>
          <w:color w:val="auto"/>
          <w:u w:val="none"/>
        </w:rPr>
        <w:t xml:space="preserve"> </w:t>
      </w:r>
      <w:r w:rsidRPr="000B62FB">
        <w:rPr>
          <w:rFonts w:ascii="Trebuchet MS" w:hAnsi="Trebuchet MS" w:cs="Arial"/>
        </w:rPr>
        <w:t>de este pliego, e incluirá los conceptos y condiciones señalados en ese apartado.</w:t>
      </w:r>
    </w:p>
    <w:p w14:paraId="38856F09"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p>
    <w:p w14:paraId="72018E46" w14:textId="77777777" w:rsidR="00F308E1" w:rsidRPr="000B62FB" w:rsidRDefault="00F308E1" w:rsidP="00F308E1">
      <w:pPr>
        <w:pStyle w:val="Ttulo2"/>
        <w:spacing w:before="60" w:after="0" w:line="240" w:lineRule="atLeast"/>
        <w:jc w:val="both"/>
        <w:rPr>
          <w:rFonts w:ascii="Trebuchet MS" w:hAnsi="Trebuchet MS"/>
          <w:i w:val="0"/>
          <w:iCs w:val="0"/>
          <w:sz w:val="20"/>
          <w:szCs w:val="20"/>
        </w:rPr>
      </w:pPr>
      <w:bookmarkStart w:id="109" w:name="_Toc506479380"/>
      <w:bookmarkStart w:id="110" w:name="_Toc119317354"/>
      <w:r w:rsidRPr="000B62FB">
        <w:rPr>
          <w:rFonts w:ascii="Trebuchet MS" w:hAnsi="Trebuchet MS"/>
          <w:i w:val="0"/>
          <w:iCs w:val="0"/>
          <w:sz w:val="20"/>
          <w:szCs w:val="20"/>
        </w:rPr>
        <w:t>22.- Admisibilidad de variantes</w:t>
      </w:r>
      <w:bookmarkEnd w:id="109"/>
      <w:bookmarkEnd w:id="110"/>
    </w:p>
    <w:p w14:paraId="40BC03BF" w14:textId="77777777" w:rsidR="00F308E1" w:rsidRPr="000B62FB" w:rsidRDefault="00F308E1" w:rsidP="00F308E1">
      <w:pPr>
        <w:autoSpaceDE w:val="0"/>
        <w:autoSpaceDN w:val="0"/>
        <w:adjustRightInd w:val="0"/>
        <w:spacing w:before="120" w:line="240" w:lineRule="atLeast"/>
        <w:jc w:val="both"/>
        <w:rPr>
          <w:rFonts w:ascii="Trebuchet MS" w:hAnsi="Trebuchet MS" w:cs="Arial"/>
          <w:strike/>
        </w:rPr>
      </w:pPr>
      <w:r w:rsidRPr="000B62FB">
        <w:rPr>
          <w:rFonts w:ascii="Trebuchet MS" w:hAnsi="Trebuchet MS"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Pr="000B62FB">
        <w:rPr>
          <w:rFonts w:ascii="Trebuchet MS" w:hAnsi="Trebuchet MS" w:cs="Arial"/>
          <w:b/>
        </w:rPr>
        <w:t xml:space="preserve">apartado 12 </w:t>
      </w:r>
      <w:r w:rsidRPr="000B62FB">
        <w:rPr>
          <w:rFonts w:ascii="Trebuchet MS" w:hAnsi="Trebuchet MS" w:cs="Arial"/>
        </w:rPr>
        <w:t>del cuadro de características</w:t>
      </w:r>
      <w:r w:rsidRPr="000B62FB">
        <w:rPr>
          <w:rFonts w:ascii="Trebuchet MS" w:hAnsi="Trebuchet MS" w:cs="Arial"/>
          <w:b/>
          <w:bCs/>
        </w:rPr>
        <w:t xml:space="preserve">. </w:t>
      </w:r>
      <w:r w:rsidRPr="000B62FB">
        <w:rPr>
          <w:rFonts w:ascii="Trebuchet MS" w:hAnsi="Trebuchet MS" w:cs="Arial"/>
        </w:rPr>
        <w:t>Las variantes se presentarán en la forma establecida en este mismo apartado del cuadro de características y no podrán superar el presupuesto base de licitación del contrato.</w:t>
      </w:r>
    </w:p>
    <w:p w14:paraId="07E89B05" w14:textId="77777777" w:rsidR="00F308E1" w:rsidRPr="000B62FB" w:rsidRDefault="00F308E1" w:rsidP="00F308E1">
      <w:pPr>
        <w:spacing w:before="120" w:after="240"/>
        <w:jc w:val="both"/>
        <w:rPr>
          <w:rFonts w:ascii="Trebuchet MS" w:hAnsi="Trebuchet MS" w:cs="Arial"/>
        </w:rPr>
      </w:pPr>
      <w:bookmarkStart w:id="111" w:name="_Toc463331542"/>
      <w:bookmarkStart w:id="112" w:name="_Toc506479381"/>
      <w:r w:rsidRPr="000B62FB">
        <w:rPr>
          <w:rFonts w:ascii="Trebuchet MS" w:hAnsi="Trebuchet MS" w:cs="Arial"/>
        </w:rPr>
        <w:t>2.- Será obligatoria en todo caso para las empresas licitadoras la formulación de una propuesta referida exclusiva y literalmente al suministro básico requerido, y con un plazo de ejecución de la prestación y un precio, igual o menor en ambos casos, a los recogidos en el "cuadro de características" que figura al comienzo de este pliego y deberán coincidir exactamente con los reflejados en el Programa de trabajo que presente.</w:t>
      </w:r>
    </w:p>
    <w:p w14:paraId="018FC020" w14:textId="77777777" w:rsidR="00F308E1" w:rsidRPr="000B62FB" w:rsidRDefault="00F308E1" w:rsidP="00F308E1">
      <w:pPr>
        <w:pStyle w:val="Ttulo2"/>
        <w:spacing w:before="60" w:after="0" w:line="240" w:lineRule="atLeast"/>
        <w:jc w:val="both"/>
        <w:rPr>
          <w:rFonts w:ascii="Trebuchet MS" w:hAnsi="Trebuchet MS"/>
          <w:i w:val="0"/>
          <w:iCs w:val="0"/>
          <w:sz w:val="20"/>
          <w:szCs w:val="20"/>
        </w:rPr>
      </w:pPr>
      <w:bookmarkStart w:id="113" w:name="_Toc119317355"/>
      <w:r w:rsidRPr="000B62FB">
        <w:rPr>
          <w:rFonts w:ascii="Trebuchet MS" w:hAnsi="Trebuchet MS"/>
          <w:i w:val="0"/>
          <w:iCs w:val="0"/>
          <w:sz w:val="20"/>
          <w:szCs w:val="20"/>
        </w:rPr>
        <w:t>23.- Efectos de la presentación de proposiciones</w:t>
      </w:r>
      <w:bookmarkEnd w:id="111"/>
      <w:bookmarkEnd w:id="112"/>
      <w:bookmarkEnd w:id="113"/>
    </w:p>
    <w:p w14:paraId="02CA2CAC"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 </w:t>
      </w:r>
    </w:p>
    <w:p w14:paraId="212079EF"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El no sometimiento a los pliegos implica necesariamente el rechazo de la oferta.</w:t>
      </w:r>
    </w:p>
    <w:p w14:paraId="75F294AE"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Las licitadoras no podrán retirar su proposición durante el plazo de 15 días naturales, a contar desde la apertura de las proposiciones, cuando el único criterio para seleccionar a la adjudicataria haya sido el precio, o durante el plazo de dos meses, cuando para la adjudicación del contrato se hayan tenido en cuenta otros criterios, conforme a lo previsto en el artículo 158.4 de la LCSP. Dicho plazo quedará ampliado en 15 días hábiles cuando sea necesario seguir los trámites a que se refiere el artículo 149 LCSP, relativo a las ofertas anormalmente bajas.</w:t>
      </w:r>
    </w:p>
    <w:p w14:paraId="763EDA5F" w14:textId="77777777" w:rsidR="00F308E1" w:rsidRPr="000B62FB" w:rsidRDefault="00F308E1" w:rsidP="00F308E1">
      <w:pPr>
        <w:autoSpaceDE w:val="0"/>
        <w:autoSpaceDN w:val="0"/>
        <w:adjustRightInd w:val="0"/>
        <w:spacing w:before="60" w:after="240" w:line="240" w:lineRule="atLeast"/>
        <w:jc w:val="both"/>
        <w:rPr>
          <w:rFonts w:ascii="Trebuchet MS" w:hAnsi="Trebuchet MS" w:cs="Arial"/>
          <w:b/>
        </w:rPr>
      </w:pPr>
      <w:r w:rsidRPr="000B62FB">
        <w:rPr>
          <w:rFonts w:ascii="Trebuchet MS" w:hAnsi="Trebuchet MS" w:cs="Arial"/>
        </w:rPr>
        <w:t>3.- La retirada indebida de una proposición, si mediase dolo, culpa o negligencia,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14:paraId="644C5A2F" w14:textId="77777777" w:rsidR="00F308E1" w:rsidRPr="000B62FB" w:rsidRDefault="00F308E1" w:rsidP="00F308E1">
      <w:pPr>
        <w:pStyle w:val="Ttulo2"/>
        <w:spacing w:before="60" w:after="0" w:line="240" w:lineRule="atLeast"/>
        <w:jc w:val="both"/>
        <w:rPr>
          <w:rFonts w:ascii="Trebuchet MS" w:hAnsi="Trebuchet MS"/>
          <w:i w:val="0"/>
          <w:iCs w:val="0"/>
          <w:sz w:val="20"/>
          <w:szCs w:val="20"/>
        </w:rPr>
      </w:pPr>
      <w:bookmarkStart w:id="114" w:name="_Toc463331543"/>
      <w:bookmarkStart w:id="115" w:name="_Toc506479382"/>
      <w:bookmarkStart w:id="116" w:name="_Toc119317356"/>
      <w:r w:rsidRPr="000B62FB">
        <w:rPr>
          <w:rFonts w:ascii="Trebuchet MS" w:hAnsi="Trebuchet MS"/>
          <w:i w:val="0"/>
          <w:iCs w:val="0"/>
          <w:sz w:val="20"/>
          <w:szCs w:val="20"/>
        </w:rPr>
        <w:t>24.- Mesa de contratación</w:t>
      </w:r>
      <w:bookmarkEnd w:id="114"/>
      <w:bookmarkEnd w:id="115"/>
      <w:bookmarkEnd w:id="116"/>
    </w:p>
    <w:p w14:paraId="602C97A9"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El órgano de contratación decidirá, en su caso, la constitución de la mesa de contratación, que será el órgano técnico competente para efectuar la valoración de las ofertas y, en todo caso, en los contratos sujetos a regulación armonizada actuará conforme a lo previsto en el artículo 326 de la LCSP.</w:t>
      </w:r>
    </w:p>
    <w:p w14:paraId="29C31F63"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2.- Su composición se recoge en el </w:t>
      </w:r>
      <w:r w:rsidRPr="000B62FB">
        <w:rPr>
          <w:rFonts w:ascii="Trebuchet MS" w:hAnsi="Trebuchet MS" w:cs="Arial"/>
          <w:b/>
        </w:rPr>
        <w:t>apartado 27</w:t>
      </w:r>
      <w:r w:rsidRPr="000B62FB">
        <w:rPr>
          <w:rFonts w:ascii="Trebuchet MS" w:hAnsi="Trebuchet MS" w:cs="Arial"/>
          <w:b/>
          <w:bCs/>
        </w:rPr>
        <w:t xml:space="preserve"> </w:t>
      </w:r>
      <w:r w:rsidRPr="000B62FB">
        <w:rPr>
          <w:rFonts w:ascii="Trebuchet MS" w:hAnsi="Trebuchet MS" w:cs="Arial"/>
        </w:rPr>
        <w:t>del cuadro de características.</w:t>
      </w:r>
    </w:p>
    <w:p w14:paraId="3D97EF82" w14:textId="77777777" w:rsidR="00F308E1" w:rsidRPr="000B62FB" w:rsidRDefault="00F308E1" w:rsidP="00F308E1">
      <w:pPr>
        <w:pStyle w:val="Ttulo2"/>
        <w:spacing w:after="240" w:line="240" w:lineRule="atLeast"/>
        <w:jc w:val="both"/>
        <w:rPr>
          <w:rFonts w:ascii="Trebuchet MS" w:hAnsi="Trebuchet MS"/>
          <w:i w:val="0"/>
          <w:iCs w:val="0"/>
          <w:sz w:val="20"/>
          <w:szCs w:val="20"/>
        </w:rPr>
      </w:pPr>
      <w:bookmarkStart w:id="117" w:name="_Toc463331544"/>
      <w:bookmarkStart w:id="118" w:name="_Toc506479383"/>
      <w:bookmarkStart w:id="119" w:name="_Toc119317357"/>
      <w:r w:rsidRPr="000B62FB">
        <w:rPr>
          <w:rFonts w:ascii="Trebuchet MS" w:hAnsi="Trebuchet MS"/>
          <w:i w:val="0"/>
          <w:iCs w:val="0"/>
          <w:sz w:val="20"/>
          <w:szCs w:val="20"/>
        </w:rPr>
        <w:t>25.- Apertura y examen de las proposiciones</w:t>
      </w:r>
      <w:bookmarkEnd w:id="117"/>
      <w:bookmarkEnd w:id="118"/>
      <w:bookmarkEnd w:id="119"/>
    </w:p>
    <w:p w14:paraId="08CC2034" w14:textId="77777777" w:rsidR="00F308E1" w:rsidRPr="000B62FB" w:rsidRDefault="00F308E1" w:rsidP="00F308E1">
      <w:pPr>
        <w:pStyle w:val="Ttulo3"/>
        <w:spacing w:before="60" w:after="0" w:line="240" w:lineRule="atLeast"/>
        <w:jc w:val="both"/>
        <w:rPr>
          <w:rFonts w:ascii="Trebuchet MS" w:hAnsi="Trebuchet MS"/>
          <w:iCs/>
          <w:sz w:val="20"/>
          <w:szCs w:val="20"/>
        </w:rPr>
      </w:pPr>
      <w:bookmarkStart w:id="120" w:name="_Toc463331545"/>
      <w:bookmarkStart w:id="121" w:name="_Toc506479384"/>
      <w:bookmarkStart w:id="122" w:name="_Toc119317358"/>
      <w:r w:rsidRPr="000B62FB">
        <w:rPr>
          <w:rFonts w:ascii="Trebuchet MS" w:hAnsi="Trebuchet MS"/>
          <w:iCs/>
          <w:sz w:val="20"/>
          <w:szCs w:val="20"/>
        </w:rPr>
        <w:t>25.1.- Apertura de los archivos electrónicos nº UNO y calificación de la documentación administrativa</w:t>
      </w:r>
      <w:bookmarkEnd w:id="120"/>
      <w:bookmarkEnd w:id="121"/>
      <w:bookmarkEnd w:id="122"/>
    </w:p>
    <w:p w14:paraId="19FC136E"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3 días naturales para su corrección o subsanación. De igual forma, la mesa podrá recabar de las licitadoras la presentación de documentación complementaria o aclaratoria de la ya aportada, concediendo un plazo de 5 días naturales para su presentación.</w:t>
      </w:r>
    </w:p>
    <w:p w14:paraId="768220B3"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La comunicación a las interesadas se efectuará mediante notificación por medios electrónicos.</w:t>
      </w:r>
    </w:p>
    <w:p w14:paraId="792D66A3" w14:textId="77777777" w:rsidR="00F308E1" w:rsidRPr="000B62FB" w:rsidRDefault="00F308E1" w:rsidP="00F308E1">
      <w:pPr>
        <w:autoSpaceDE w:val="0"/>
        <w:autoSpaceDN w:val="0"/>
        <w:adjustRightInd w:val="0"/>
        <w:spacing w:before="60" w:after="240" w:line="240" w:lineRule="atLeast"/>
        <w:jc w:val="both"/>
        <w:rPr>
          <w:rFonts w:ascii="Trebuchet MS" w:hAnsi="Trebuchet MS" w:cs="Arial"/>
        </w:rPr>
      </w:pPr>
      <w:r w:rsidRPr="000B62FB">
        <w:rPr>
          <w:rFonts w:ascii="Trebuchet MS" w:hAnsi="Trebuchet MS" w:cs="Arial"/>
        </w:rPr>
        <w:t>3.- Finalmente, la mesa de contratación procederá a determinar las licitadoras que son admitidas a la licitación, las rechazadas y las causas de su rechazo.</w:t>
      </w:r>
    </w:p>
    <w:p w14:paraId="5DC785E8" w14:textId="77777777" w:rsidR="00F308E1" w:rsidRPr="000B62FB" w:rsidRDefault="00F308E1" w:rsidP="00F308E1">
      <w:pPr>
        <w:pStyle w:val="Ttulo3"/>
        <w:spacing w:before="60" w:after="0" w:line="240" w:lineRule="atLeast"/>
        <w:jc w:val="both"/>
        <w:rPr>
          <w:rFonts w:ascii="Trebuchet MS" w:hAnsi="Trebuchet MS"/>
          <w:iCs/>
          <w:sz w:val="20"/>
          <w:szCs w:val="20"/>
        </w:rPr>
      </w:pPr>
      <w:bookmarkStart w:id="123" w:name="_Toc463331546"/>
      <w:bookmarkStart w:id="124" w:name="_Toc506479385"/>
      <w:bookmarkStart w:id="125" w:name="_Toc119317359"/>
      <w:r w:rsidRPr="000B62FB">
        <w:rPr>
          <w:rFonts w:ascii="Trebuchet MS" w:hAnsi="Trebuchet MS"/>
          <w:iCs/>
          <w:sz w:val="20"/>
          <w:szCs w:val="20"/>
        </w:rPr>
        <w:t>25.2.- Apertura y examen de los archivos electrónicos nº DOS (sólo cuando exista archivo electrónico nº DOS)</w:t>
      </w:r>
      <w:bookmarkEnd w:id="123"/>
      <w:bookmarkEnd w:id="124"/>
      <w:bookmarkEnd w:id="125"/>
    </w:p>
    <w:p w14:paraId="4A68F783"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En el caso de que su presentación fuese obligatoria, se procederá a la apertura de los </w:t>
      </w:r>
      <w:r w:rsidRPr="000B62FB">
        <w:rPr>
          <w:rFonts w:ascii="Trebuchet MS" w:hAnsi="Trebuchet MS" w:cs="Arial"/>
          <w:iCs/>
        </w:rPr>
        <w:t>archivos electrónicos</w:t>
      </w:r>
      <w:r w:rsidRPr="000B62FB">
        <w:rPr>
          <w:rFonts w:ascii="Trebuchet MS" w:hAnsi="Trebuchet MS" w:cs="Arial"/>
        </w:rPr>
        <w:t xml:space="preserve"> nº DOS, identificados como “</w:t>
      </w:r>
      <w:r w:rsidRPr="000B62FB">
        <w:rPr>
          <w:rFonts w:ascii="Trebuchet MS" w:hAnsi="Trebuchet MS" w:cs="Arial"/>
          <w:iCs/>
        </w:rPr>
        <w:t>DOCUMENTACIÓN A VALORAR CONFORME A UN JUICIO DE VALOR</w:t>
      </w:r>
      <w:r w:rsidRPr="000B62FB">
        <w:rPr>
          <w:rFonts w:ascii="Trebuchet MS" w:hAnsi="Trebuchet MS" w:cs="Arial"/>
        </w:rPr>
        <w:t xml:space="preserve">”, al objeto de evaluar su contenido con arreglo a los criterios expresados en el </w:t>
      </w:r>
      <w:r w:rsidRPr="000B62FB">
        <w:rPr>
          <w:rFonts w:ascii="Trebuchet MS" w:hAnsi="Trebuchet MS" w:cs="Arial"/>
          <w:b/>
        </w:rPr>
        <w:t xml:space="preserve">apartado 19 </w:t>
      </w:r>
      <w:r w:rsidRPr="000B62FB">
        <w:rPr>
          <w:rFonts w:ascii="Trebuchet MS" w:hAnsi="Trebuchet MS" w:cs="Arial"/>
        </w:rPr>
        <w:t>del cuadro de características.</w:t>
      </w:r>
    </w:p>
    <w:p w14:paraId="37EC3B73"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Dicho acto se iniciará con un pronunciamiento expreso sobre la calificación de las proposiciones efectuada por la mesa que identifique las admitidas a licitación, las rechazadas y las causas de su rechazo.</w:t>
      </w:r>
    </w:p>
    <w:p w14:paraId="7CB182F7" w14:textId="77777777" w:rsidR="00F308E1" w:rsidRPr="000B62FB" w:rsidRDefault="00F308E1" w:rsidP="00F308E1">
      <w:pPr>
        <w:autoSpaceDE w:val="0"/>
        <w:autoSpaceDN w:val="0"/>
        <w:adjustRightInd w:val="0"/>
        <w:spacing w:before="60" w:after="240" w:line="240" w:lineRule="atLeast"/>
        <w:jc w:val="both"/>
        <w:rPr>
          <w:rFonts w:ascii="Trebuchet MS" w:hAnsi="Trebuchet MS" w:cs="Arial"/>
          <w:b/>
        </w:rPr>
      </w:pPr>
      <w:r w:rsidRPr="000B62FB">
        <w:rPr>
          <w:rFonts w:ascii="Trebuchet MS" w:hAnsi="Trebuchet MS" w:cs="Arial"/>
        </w:rPr>
        <w:t xml:space="preserve">3.- Se excluirá del procedimiento de licitación a aquellas licitadoras que no cumplan las condiciones técnicas exigidas y las que incorporen en los </w:t>
      </w:r>
      <w:r w:rsidRPr="000B62FB">
        <w:rPr>
          <w:rFonts w:ascii="Trebuchet MS" w:hAnsi="Trebuchet MS" w:cs="Arial"/>
          <w:iCs/>
        </w:rPr>
        <w:t>archivos electrónicos</w:t>
      </w:r>
      <w:r w:rsidRPr="000B62FB">
        <w:rPr>
          <w:rFonts w:ascii="Trebuchet MS" w:hAnsi="Trebuchet MS" w:cs="Arial"/>
          <w:bCs/>
        </w:rPr>
        <w:t xml:space="preserve"> nº DOS </w:t>
      </w:r>
      <w:r w:rsidRPr="000B62FB">
        <w:rPr>
          <w:rFonts w:ascii="Trebuchet MS" w:hAnsi="Trebuchet MS" w:cs="Arial"/>
        </w:rPr>
        <w:t>documentación que deba ser objeto de evaluación mediante la aplicación de fórmulas (A</w:t>
      </w:r>
      <w:r w:rsidRPr="000B62FB">
        <w:rPr>
          <w:rFonts w:ascii="Trebuchet MS" w:hAnsi="Trebuchet MS" w:cs="Arial"/>
          <w:bCs/>
        </w:rPr>
        <w:t>rchivo electrónico nº TRES</w:t>
      </w:r>
      <w:r w:rsidRPr="000B62FB">
        <w:rPr>
          <w:rFonts w:ascii="Trebuchet MS" w:hAnsi="Trebuchet MS" w:cs="Arial"/>
        </w:rPr>
        <w:t>).</w:t>
      </w:r>
    </w:p>
    <w:p w14:paraId="40FA35EA" w14:textId="77777777" w:rsidR="00F308E1" w:rsidRPr="000B62FB" w:rsidRDefault="00F308E1" w:rsidP="00F308E1">
      <w:pPr>
        <w:pStyle w:val="Ttulo3"/>
        <w:spacing w:before="60" w:after="0" w:line="240" w:lineRule="atLeast"/>
        <w:jc w:val="both"/>
        <w:rPr>
          <w:rFonts w:ascii="Trebuchet MS" w:hAnsi="Trebuchet MS"/>
          <w:iCs/>
          <w:sz w:val="20"/>
          <w:szCs w:val="20"/>
        </w:rPr>
      </w:pPr>
      <w:bookmarkStart w:id="126" w:name="_Toc463331547"/>
      <w:bookmarkStart w:id="127" w:name="_Toc506479386"/>
      <w:bookmarkStart w:id="128" w:name="_Toc119317360"/>
      <w:r w:rsidRPr="000B62FB">
        <w:rPr>
          <w:rFonts w:ascii="Trebuchet MS" w:hAnsi="Trebuchet MS"/>
          <w:iCs/>
          <w:sz w:val="20"/>
          <w:szCs w:val="20"/>
        </w:rPr>
        <w:t>25.3.- Apertura y examen de los archivos electrónicos nº TRES</w:t>
      </w:r>
      <w:bookmarkEnd w:id="126"/>
      <w:bookmarkEnd w:id="127"/>
      <w:bookmarkEnd w:id="128"/>
    </w:p>
    <w:p w14:paraId="59F33955"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La apertura de los archivos electrónicos nº TRES se hará en acto público y, en el caso de indicarse en su convocatoria en el perfil de contratante, podrá seguirse en directo a través del enlace que se señale en la citada convocatoria.</w:t>
      </w:r>
    </w:p>
    <w:p w14:paraId="62EB5E39" w14:textId="77777777" w:rsidR="00F308E1" w:rsidRPr="000B62FB" w:rsidRDefault="00F308E1" w:rsidP="00F308E1">
      <w:pPr>
        <w:autoSpaceDE w:val="0"/>
        <w:autoSpaceDN w:val="0"/>
        <w:adjustRightInd w:val="0"/>
        <w:spacing w:before="60" w:line="240" w:lineRule="atLeast"/>
        <w:jc w:val="both"/>
        <w:rPr>
          <w:rFonts w:ascii="Trebuchet MS" w:hAnsi="Trebuchet MS" w:cs="Arial"/>
          <w:b/>
          <w:i/>
        </w:rPr>
      </w:pPr>
      <w:r w:rsidRPr="000B62FB">
        <w:rPr>
          <w:rFonts w:ascii="Trebuchet MS" w:hAnsi="Trebuchet MS" w:cs="Arial"/>
        </w:rPr>
        <w:t xml:space="preserve">2.- La apertura pública de </w:t>
      </w:r>
      <w:r w:rsidRPr="000B62FB">
        <w:rPr>
          <w:rFonts w:ascii="Trebuchet MS" w:hAnsi="Trebuchet MS" w:cs="Arial"/>
          <w:bCs/>
        </w:rPr>
        <w:t xml:space="preserve">los </w:t>
      </w:r>
      <w:r w:rsidRPr="000B62FB">
        <w:rPr>
          <w:rFonts w:ascii="Trebuchet MS" w:hAnsi="Trebuchet MS" w:cs="Arial"/>
          <w:iCs/>
        </w:rPr>
        <w:t>archivos electrónicos</w:t>
      </w:r>
      <w:r w:rsidRPr="000B62FB">
        <w:rPr>
          <w:rFonts w:ascii="Trebuchet MS" w:hAnsi="Trebuchet MS" w:cs="Arial"/>
          <w:bCs/>
        </w:rPr>
        <w:t xml:space="preserve"> nº TRES </w:t>
      </w:r>
      <w:r w:rsidRPr="000B62FB">
        <w:rPr>
          <w:rFonts w:ascii="Trebuchet MS" w:hAnsi="Trebuchet MS" w:cs="Arial"/>
        </w:rPr>
        <w:t xml:space="preserve">se iniciará, cuando no haya </w:t>
      </w:r>
      <w:r w:rsidRPr="000B62FB">
        <w:rPr>
          <w:rFonts w:ascii="Trebuchet MS" w:hAnsi="Trebuchet MS" w:cs="Arial"/>
          <w:iCs/>
        </w:rPr>
        <w:t>archivos electrónicos</w:t>
      </w:r>
      <w:r w:rsidRPr="000B62FB">
        <w:rPr>
          <w:rFonts w:ascii="Trebuchet MS" w:hAnsi="Trebuchet MS" w:cs="Arial"/>
        </w:rPr>
        <w:t xml:space="preserve"> </w:t>
      </w:r>
      <w:r w:rsidRPr="000B62FB">
        <w:rPr>
          <w:rFonts w:ascii="Trebuchet MS" w:hAnsi="Trebuchet MS" w:cs="Arial"/>
          <w:bCs/>
        </w:rPr>
        <w:t>nº DOS</w:t>
      </w:r>
      <w:r w:rsidRPr="000B62FB">
        <w:rPr>
          <w:rFonts w:ascii="Trebuchet MS" w:hAnsi="Trebuchet MS" w:cs="Arial"/>
        </w:rPr>
        <w:t>, con un pronunciamiento expreso sobre la calificación de las proposiciones efectuadas por la mesa que identifique las admitidas a licitación, las rechazadas y las causas de su rechazo.</w:t>
      </w:r>
      <w:r w:rsidRPr="000B62FB">
        <w:rPr>
          <w:rFonts w:ascii="Trebuchet MS" w:hAnsi="Trebuchet MS" w:cs="Arial"/>
          <w:b/>
          <w:i/>
        </w:rPr>
        <w:t xml:space="preserve"> </w:t>
      </w:r>
    </w:p>
    <w:p w14:paraId="7A8AA392"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3.- En el caso de que existan criterios objeto de evaluación mediante juicios de valor, se dará a conocer en este acto el resultado de la misma. </w:t>
      </w:r>
    </w:p>
    <w:p w14:paraId="33B20356"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4.- Seguidamente, la mesa de contratación procederá a la apertura de los </w:t>
      </w:r>
      <w:r w:rsidRPr="000B62FB">
        <w:rPr>
          <w:rFonts w:ascii="Trebuchet MS" w:hAnsi="Trebuchet MS" w:cs="Arial"/>
          <w:iCs/>
        </w:rPr>
        <w:t>archivos electrónicos</w:t>
      </w:r>
      <w:r w:rsidRPr="000B62FB">
        <w:rPr>
          <w:rFonts w:ascii="Trebuchet MS" w:hAnsi="Trebuchet MS" w:cs="Arial"/>
        </w:rPr>
        <w:t xml:space="preserve"> nº TRES de las licitadoras admitidas, denominados </w:t>
      </w:r>
      <w:r w:rsidRPr="000B62FB">
        <w:rPr>
          <w:rFonts w:ascii="Trebuchet MS" w:hAnsi="Trebuchet MS" w:cs="Arial"/>
          <w:bCs/>
          <w:iCs/>
        </w:rPr>
        <w:t>“</w:t>
      </w:r>
      <w:r w:rsidRPr="000B62FB">
        <w:rPr>
          <w:rFonts w:ascii="Trebuchet MS" w:hAnsi="Trebuchet MS" w:cs="Arial"/>
        </w:rPr>
        <w:t xml:space="preserve">OFERTA ECONÓMICA Y </w:t>
      </w:r>
      <w:r w:rsidRPr="000B62FB">
        <w:rPr>
          <w:rFonts w:ascii="Trebuchet MS" w:hAnsi="Trebuchet MS" w:cs="Arial"/>
          <w:iCs/>
        </w:rPr>
        <w:t>DOCUMENTACIÓN EVALUABLE MEDIANTE LA APLICACIÓN DE FÓRMULAS</w:t>
      </w:r>
      <w:r w:rsidRPr="000B62FB">
        <w:rPr>
          <w:rFonts w:ascii="Trebuchet MS" w:hAnsi="Trebuchet MS" w:cs="Arial"/>
          <w:bCs/>
          <w:iCs/>
        </w:rPr>
        <w:t>”,</w:t>
      </w:r>
      <w:r w:rsidRPr="000B62FB">
        <w:rPr>
          <w:rFonts w:ascii="Trebuchet MS" w:hAnsi="Trebuchet MS" w:cs="Arial"/>
          <w:bCs/>
          <w:i/>
          <w:iCs/>
        </w:rPr>
        <w:t xml:space="preserve"> </w:t>
      </w:r>
      <w:r w:rsidRPr="000B62FB">
        <w:rPr>
          <w:rFonts w:ascii="Trebuchet MS" w:hAnsi="Trebuchet MS" w:cs="Arial"/>
        </w:rPr>
        <w:t>dando lectura a las ofertas económicas.</w:t>
      </w:r>
    </w:p>
    <w:p w14:paraId="4F36D847"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5.- La documentación contenida en estos </w:t>
      </w:r>
      <w:r w:rsidRPr="000B62FB">
        <w:rPr>
          <w:rFonts w:ascii="Trebuchet MS" w:hAnsi="Trebuchet MS" w:cs="Arial"/>
          <w:iCs/>
        </w:rPr>
        <w:t>archivos electrónicos</w:t>
      </w:r>
      <w:r w:rsidRPr="000B62FB">
        <w:rPr>
          <w:rFonts w:ascii="Trebuchet MS" w:hAnsi="Trebuchet MS" w:cs="Arial"/>
        </w:rPr>
        <w:t xml:space="preserve"> será evaluada conforme a los criterios expresados en el </w:t>
      </w:r>
      <w:r w:rsidRPr="000B62FB">
        <w:rPr>
          <w:rFonts w:ascii="Trebuchet MS" w:hAnsi="Trebuchet MS" w:cs="Arial"/>
          <w:b/>
        </w:rPr>
        <w:t xml:space="preserve">apartado </w:t>
      </w:r>
      <w:r w:rsidRPr="000B62FB">
        <w:rPr>
          <w:rFonts w:ascii="Trebuchet MS" w:hAnsi="Trebuchet MS" w:cs="Arial"/>
          <w:b/>
          <w:bCs/>
        </w:rPr>
        <w:t xml:space="preserve">19 </w:t>
      </w:r>
      <w:r w:rsidRPr="000B62FB">
        <w:rPr>
          <w:rFonts w:ascii="Trebuchet MS" w:hAnsi="Trebuchet MS" w:cs="Arial"/>
          <w:bCs/>
        </w:rPr>
        <w:t>del cuadro de características</w:t>
      </w:r>
      <w:r w:rsidRPr="000B62FB">
        <w:rPr>
          <w:rFonts w:ascii="Trebuchet MS" w:hAnsi="Trebuchet MS" w:cs="Arial"/>
          <w:b/>
          <w:bCs/>
        </w:rPr>
        <w:t>.</w:t>
      </w:r>
    </w:p>
    <w:p w14:paraId="0613F410" w14:textId="77777777" w:rsidR="00F308E1" w:rsidRPr="000B62FB" w:rsidRDefault="00F308E1" w:rsidP="00F308E1">
      <w:pPr>
        <w:autoSpaceDE w:val="0"/>
        <w:autoSpaceDN w:val="0"/>
        <w:adjustRightInd w:val="0"/>
        <w:spacing w:before="60" w:after="240" w:line="240" w:lineRule="atLeast"/>
        <w:jc w:val="both"/>
        <w:rPr>
          <w:rFonts w:ascii="Trebuchet MS" w:hAnsi="Trebuchet MS" w:cs="Arial"/>
        </w:rPr>
      </w:pPr>
      <w:r w:rsidRPr="000B62FB">
        <w:rPr>
          <w:rFonts w:ascii="Trebuchet MS" w:hAnsi="Trebuchet MS" w:cs="Arial"/>
        </w:rPr>
        <w:t xml:space="preserve">6.- En todo caso, la evaluación de estos criterios será siempre posterior a la valoración de la documentación contenida en los </w:t>
      </w:r>
      <w:r w:rsidRPr="000B62FB">
        <w:rPr>
          <w:rFonts w:ascii="Trebuchet MS" w:hAnsi="Trebuchet MS" w:cs="Arial"/>
          <w:iCs/>
        </w:rPr>
        <w:t>archivos electrónicos</w:t>
      </w:r>
      <w:r w:rsidRPr="000B62FB">
        <w:rPr>
          <w:rFonts w:ascii="Trebuchet MS" w:hAnsi="Trebuchet MS" w:cs="Arial"/>
        </w:rPr>
        <w:t xml:space="preserve"> nº DOS.</w:t>
      </w:r>
    </w:p>
    <w:p w14:paraId="4686BC3D" w14:textId="77777777" w:rsidR="00F308E1" w:rsidRPr="000B62FB" w:rsidRDefault="00F308E1" w:rsidP="00F308E1">
      <w:pPr>
        <w:pStyle w:val="Ttulo3"/>
        <w:spacing w:before="60" w:after="0" w:line="240" w:lineRule="atLeast"/>
        <w:jc w:val="both"/>
        <w:rPr>
          <w:rFonts w:ascii="Trebuchet MS" w:hAnsi="Trebuchet MS"/>
          <w:iCs/>
          <w:sz w:val="20"/>
          <w:szCs w:val="20"/>
        </w:rPr>
      </w:pPr>
      <w:bookmarkStart w:id="129" w:name="_Toc119317361"/>
      <w:r w:rsidRPr="000B62FB">
        <w:rPr>
          <w:rFonts w:ascii="Trebuchet MS" w:hAnsi="Trebuchet MS"/>
          <w:iCs/>
          <w:sz w:val="20"/>
          <w:szCs w:val="20"/>
        </w:rPr>
        <w:t>25.4.- Actas de la mesa de contratación</w:t>
      </w:r>
      <w:bookmarkEnd w:id="129"/>
    </w:p>
    <w:p w14:paraId="39F0535E"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De todo lo actuado conforme a los apartados anteriores, se dejará constancia en las actas correspondientes, en las que se reflejarán el resultado del procedimiento y sus incidencias.</w:t>
      </w:r>
    </w:p>
    <w:p w14:paraId="53BB0381" w14:textId="77777777" w:rsidR="00F308E1" w:rsidRPr="000B62FB" w:rsidRDefault="00F308E1" w:rsidP="00F308E1">
      <w:pPr>
        <w:pStyle w:val="Ttulo2"/>
        <w:spacing w:before="360" w:line="240" w:lineRule="atLeast"/>
        <w:jc w:val="both"/>
        <w:rPr>
          <w:rFonts w:ascii="Trebuchet MS" w:hAnsi="Trebuchet MS"/>
          <w:i w:val="0"/>
          <w:iCs w:val="0"/>
          <w:sz w:val="20"/>
          <w:szCs w:val="20"/>
        </w:rPr>
      </w:pPr>
      <w:bookmarkStart w:id="130" w:name="_Toc463331548"/>
      <w:bookmarkStart w:id="131" w:name="_Toc506479387"/>
      <w:bookmarkStart w:id="132" w:name="_Toc119317362"/>
      <w:r w:rsidRPr="000B62FB">
        <w:rPr>
          <w:rFonts w:ascii="Trebuchet MS" w:hAnsi="Trebuchet MS"/>
          <w:i w:val="0"/>
          <w:iCs w:val="0"/>
          <w:sz w:val="20"/>
          <w:szCs w:val="20"/>
        </w:rPr>
        <w:t xml:space="preserve">26.- </w:t>
      </w:r>
      <w:bookmarkEnd w:id="130"/>
      <w:bookmarkEnd w:id="131"/>
      <w:r w:rsidRPr="000B62FB">
        <w:rPr>
          <w:rFonts w:ascii="Trebuchet MS" w:hAnsi="Trebuchet MS"/>
          <w:i w:val="0"/>
          <w:iCs w:val="0"/>
          <w:sz w:val="20"/>
          <w:szCs w:val="20"/>
        </w:rPr>
        <w:t>Publicidad de los resultados de los actos de la mesa de contratación</w:t>
      </w:r>
      <w:bookmarkEnd w:id="132"/>
    </w:p>
    <w:p w14:paraId="48825B35"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Será objeto de publicación en el perfil de contratante la información relativa a los contratos, con arreglo a las disposiciones de la LCSP que les sean de aplicación.</w:t>
      </w:r>
    </w:p>
    <w:p w14:paraId="4BF1D6F2" w14:textId="77777777" w:rsidR="00F308E1" w:rsidRPr="000B62FB" w:rsidRDefault="00F308E1" w:rsidP="00F308E1">
      <w:pPr>
        <w:pStyle w:val="Ttulo2"/>
        <w:spacing w:before="360" w:line="240" w:lineRule="atLeast"/>
        <w:jc w:val="both"/>
        <w:rPr>
          <w:rFonts w:ascii="Trebuchet MS" w:hAnsi="Trebuchet MS"/>
          <w:i w:val="0"/>
          <w:iCs w:val="0"/>
          <w:sz w:val="20"/>
          <w:szCs w:val="20"/>
        </w:rPr>
      </w:pPr>
      <w:bookmarkStart w:id="133" w:name="_Toc463331549"/>
      <w:bookmarkStart w:id="134" w:name="_Toc506479388"/>
      <w:bookmarkStart w:id="135" w:name="_Toc119317363"/>
      <w:r w:rsidRPr="000B62FB">
        <w:rPr>
          <w:rFonts w:ascii="Trebuchet MS" w:hAnsi="Trebuchet MS"/>
          <w:i w:val="0"/>
          <w:iCs w:val="0"/>
          <w:sz w:val="20"/>
          <w:szCs w:val="20"/>
        </w:rPr>
        <w:t>27.- Criterios de adjudicación</w:t>
      </w:r>
      <w:bookmarkEnd w:id="133"/>
      <w:bookmarkEnd w:id="134"/>
      <w:bookmarkEnd w:id="135"/>
    </w:p>
    <w:p w14:paraId="17CFE1D3"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bookmarkStart w:id="136" w:name="_Hlt36617067"/>
      <w:bookmarkStart w:id="137" w:name="_Ref36539734"/>
      <w:bookmarkEnd w:id="136"/>
      <w:r w:rsidRPr="000B62FB">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0B62FB">
          <w:rPr>
            <w:rStyle w:val="Hipervnculo"/>
            <w:rFonts w:ascii="Trebuchet MS" w:hAnsi="Trebuchet MS" w:cs="Arial"/>
            <w:b/>
            <w:color w:val="auto"/>
            <w:u w:val="none"/>
          </w:rPr>
          <w:t>apartado 1</w:t>
        </w:r>
      </w:hyperlink>
      <w:r w:rsidRPr="000B62FB">
        <w:rPr>
          <w:rStyle w:val="Hipervnculo"/>
          <w:rFonts w:ascii="Trebuchet MS" w:hAnsi="Trebuchet MS" w:cs="Arial"/>
          <w:b/>
          <w:color w:val="auto"/>
          <w:u w:val="none"/>
        </w:rPr>
        <w:t>9</w:t>
      </w:r>
      <w:r w:rsidRPr="000B62FB">
        <w:rPr>
          <w:rFonts w:ascii="Trebuchet MS" w:hAnsi="Trebuchet MS" w:cs="Arial"/>
          <w:bCs/>
        </w:rPr>
        <w:t xml:space="preserve"> </w:t>
      </w:r>
      <w:r w:rsidRPr="000B62FB">
        <w:rPr>
          <w:rFonts w:ascii="Trebuchet MS" w:hAnsi="Trebuchet MS" w:cs="Arial"/>
        </w:rPr>
        <w:t>del cuadro de características.</w:t>
      </w:r>
    </w:p>
    <w:p w14:paraId="1D172250"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2.- Las empresas que presenten ofertas que no cumplan las características formales indicadas en el </w:t>
      </w:r>
      <w:hyperlink w:anchor="CC_18" w:history="1">
        <w:r w:rsidRPr="000B62FB">
          <w:rPr>
            <w:rStyle w:val="Hipervnculo"/>
            <w:rFonts w:ascii="Trebuchet MS" w:hAnsi="Trebuchet MS" w:cs="Arial"/>
            <w:b/>
            <w:color w:val="auto"/>
            <w:u w:val="none"/>
          </w:rPr>
          <w:t>apartado 1</w:t>
        </w:r>
      </w:hyperlink>
      <w:r w:rsidRPr="000B62FB">
        <w:rPr>
          <w:rStyle w:val="Hipervnculo"/>
          <w:rFonts w:ascii="Trebuchet MS" w:hAnsi="Trebuchet MS" w:cs="Arial"/>
          <w:b/>
          <w:color w:val="auto"/>
          <w:u w:val="none"/>
        </w:rPr>
        <w:t>9</w:t>
      </w:r>
      <w:r w:rsidRPr="000B62FB">
        <w:rPr>
          <w:rFonts w:ascii="Trebuchet MS" w:hAnsi="Trebuchet MS"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1B8C158E"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14:paraId="6823AECB" w14:textId="77777777" w:rsidR="00F308E1" w:rsidRPr="000B62FB" w:rsidRDefault="00F308E1" w:rsidP="00F308E1">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 xml:space="preserve">3.- Aquellas proposiciones que, cumpliendo tales características formales, excedieran la extensión máxima (sin considerar portadas e índices) establecida en el señalado </w:t>
      </w:r>
      <w:hyperlink w:anchor="CC_18" w:history="1">
        <w:r w:rsidRPr="000B62FB">
          <w:rPr>
            <w:rStyle w:val="Hipervnculo"/>
            <w:rFonts w:ascii="Trebuchet MS" w:hAnsi="Trebuchet MS" w:cs="Arial"/>
            <w:b/>
            <w:color w:val="auto"/>
            <w:u w:val="none"/>
          </w:rPr>
          <w:t>apartado 1</w:t>
        </w:r>
      </w:hyperlink>
      <w:r w:rsidRPr="000B62FB">
        <w:rPr>
          <w:rStyle w:val="Hipervnculo"/>
          <w:rFonts w:ascii="Trebuchet MS" w:hAnsi="Trebuchet MS" w:cs="Arial"/>
          <w:b/>
          <w:color w:val="auto"/>
          <w:u w:val="none"/>
        </w:rPr>
        <w:t>9</w:t>
      </w:r>
      <w:r w:rsidRPr="000B62FB">
        <w:rPr>
          <w:rFonts w:ascii="Trebuchet MS" w:hAnsi="Trebuchet MS" w:cs="Arial"/>
        </w:rPr>
        <w:t xml:space="preserve"> para cada apartado relacionado con los criterios de adjudicación no serán, en ningún caso, excluidas del procedimiento. Caso de exceder la extensión máxima señalada se valorará su contenido hasta el número máximo de hojas permitido.</w:t>
      </w:r>
    </w:p>
    <w:p w14:paraId="3BF58327" w14:textId="77777777" w:rsidR="00F308E1" w:rsidRPr="000B62FB" w:rsidRDefault="00F308E1" w:rsidP="00F308E1">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4.- Si alguna empresa licitadora no aportara la documentación relativa a los criterios de adjudicación, la proposición de dicha empresa no será valorada respecto del criterio de que se trate.</w:t>
      </w:r>
    </w:p>
    <w:p w14:paraId="54B54E1A" w14:textId="77777777" w:rsidR="00F308E1" w:rsidRPr="000B62FB" w:rsidRDefault="00F308E1" w:rsidP="00F308E1">
      <w:pPr>
        <w:pStyle w:val="Ttulo2"/>
        <w:spacing w:before="360" w:line="240" w:lineRule="atLeast"/>
        <w:jc w:val="both"/>
        <w:rPr>
          <w:rFonts w:ascii="Trebuchet MS" w:hAnsi="Trebuchet MS"/>
          <w:i w:val="0"/>
          <w:iCs w:val="0"/>
          <w:sz w:val="20"/>
          <w:szCs w:val="20"/>
        </w:rPr>
      </w:pPr>
      <w:bookmarkStart w:id="138" w:name="_Toc463331550"/>
      <w:bookmarkStart w:id="139" w:name="_Toc506479389"/>
      <w:bookmarkStart w:id="140" w:name="_Toc119317364"/>
      <w:bookmarkEnd w:id="137"/>
      <w:r w:rsidRPr="000B62FB">
        <w:rPr>
          <w:rFonts w:ascii="Trebuchet MS" w:hAnsi="Trebuchet MS"/>
          <w:i w:val="0"/>
          <w:iCs w:val="0"/>
          <w:sz w:val="20"/>
          <w:szCs w:val="20"/>
        </w:rPr>
        <w:t>28.- Valoración de las ofertas</w:t>
      </w:r>
      <w:bookmarkEnd w:id="138"/>
      <w:bookmarkEnd w:id="139"/>
      <w:bookmarkEnd w:id="140"/>
    </w:p>
    <w:p w14:paraId="4A821A9B"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Para el ejercicio de sus funciones, la mesa podrá solicitar cuantos informes técnicos considere precisos, de conformidad con lo previsto en el artículo 146.2.b) de la LCSP. </w:t>
      </w:r>
    </w:p>
    <w:p w14:paraId="7C437A02"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Las propuestas que no cumplan las prescripciones técnicas exigidas serán excluidas.</w:t>
      </w:r>
    </w:p>
    <w:p w14:paraId="43AC866D"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3.- Cuando los criterios cuya valoración dependa de un juicio de valor del </w:t>
      </w:r>
      <w:r w:rsidRPr="000B62FB">
        <w:rPr>
          <w:rFonts w:ascii="Trebuchet MS" w:hAnsi="Trebuchet MS" w:cs="Arial"/>
          <w:b/>
          <w:bCs/>
        </w:rPr>
        <w:t xml:space="preserve">apartado 19 </w:t>
      </w:r>
      <w:r w:rsidRPr="000B62FB">
        <w:rPr>
          <w:rFonts w:ascii="Trebuchet MS" w:hAnsi="Trebuchet MS" w:cs="Arial"/>
          <w:bCs/>
        </w:rPr>
        <w:t>del cuadro de características</w:t>
      </w:r>
      <w:r w:rsidRPr="000B62FB">
        <w:rPr>
          <w:rFonts w:ascii="Trebuchet MS" w:hAnsi="Trebuchet MS" w:cs="Arial"/>
          <w:b/>
          <w:bCs/>
        </w:rPr>
        <w:t xml:space="preserve"> </w:t>
      </w:r>
      <w:r w:rsidRPr="000B62FB">
        <w:rPr>
          <w:rFonts w:ascii="Trebuchet MS" w:hAnsi="Trebuchet MS" w:cs="Arial"/>
        </w:rPr>
        <w:t>superen el 50% del total de la ponderación, la evaluación previa del archivo electrónico nº DOS se realizará por un comité formado por personas expertas</w:t>
      </w:r>
      <w:r w:rsidRPr="000B62FB">
        <w:rPr>
          <w:rFonts w:ascii="Trebuchet MS" w:hAnsi="Trebuchet MS" w:cs="Arial"/>
          <w:b/>
        </w:rPr>
        <w:t xml:space="preserve"> </w:t>
      </w:r>
      <w:r w:rsidRPr="000B62FB">
        <w:rPr>
          <w:rFonts w:ascii="Trebuchet MS" w:hAnsi="Trebuchet MS" w:cs="Arial"/>
        </w:rPr>
        <w:t>con cualificación apropiada o por un organismo técnico especializado, expresamente indicado en dicho apartado del cuadro de características y publicado en el perfil de contratante. En este apartado del cuadro de características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4CADEC6C" w14:textId="77777777" w:rsidR="00F308E1" w:rsidRPr="000B62FB" w:rsidRDefault="00F308E1" w:rsidP="00F308E1">
      <w:pPr>
        <w:pStyle w:val="Ttulo2"/>
        <w:spacing w:before="360" w:line="240" w:lineRule="atLeast"/>
        <w:jc w:val="both"/>
        <w:rPr>
          <w:rFonts w:ascii="Trebuchet MS" w:hAnsi="Trebuchet MS"/>
          <w:i w:val="0"/>
          <w:iCs w:val="0"/>
          <w:sz w:val="20"/>
          <w:szCs w:val="20"/>
        </w:rPr>
      </w:pPr>
      <w:bookmarkStart w:id="141" w:name="_Toc463331551"/>
      <w:bookmarkStart w:id="142" w:name="_Toc506479390"/>
      <w:bookmarkStart w:id="143" w:name="_Toc119317365"/>
      <w:r w:rsidRPr="000B62FB">
        <w:rPr>
          <w:rFonts w:ascii="Trebuchet MS" w:hAnsi="Trebuchet MS"/>
          <w:i w:val="0"/>
          <w:iCs w:val="0"/>
          <w:sz w:val="20"/>
          <w:szCs w:val="20"/>
        </w:rPr>
        <w:t>29.- Aclaración de ofertas</w:t>
      </w:r>
      <w:bookmarkEnd w:id="141"/>
      <w:bookmarkEnd w:id="142"/>
      <w:bookmarkEnd w:id="143"/>
    </w:p>
    <w:p w14:paraId="4753C97E" w14:textId="77777777" w:rsidR="00F308E1" w:rsidRPr="000B62FB" w:rsidRDefault="00F308E1" w:rsidP="00F308E1">
      <w:pPr>
        <w:autoSpaceDE w:val="0"/>
        <w:autoSpaceDN w:val="0"/>
        <w:adjustRightInd w:val="0"/>
        <w:spacing w:line="240" w:lineRule="atLeast"/>
        <w:jc w:val="both"/>
        <w:rPr>
          <w:rFonts w:ascii="Trebuchet MS" w:hAnsi="Trebuchet MS" w:cs="Arial"/>
        </w:rPr>
      </w:pPr>
      <w:r w:rsidRPr="000B62FB">
        <w:rPr>
          <w:rFonts w:ascii="Trebuchet MS" w:hAnsi="Trebuchet MS" w:cs="Arial"/>
        </w:rPr>
        <w:t>El órgano de contratación o la mesa de contratación podrán solicitar a la licitadora aclaración sobre la oferta presentada o si hubiere de corregir manifiestos errores materiales en la redacción de la misma, siempre que se respete el principio de igualdad de trato y sin que puedan, en ningún caso, modificarse los términos de la oferta. De todo lo actuado deberá dejarse constancia documental en el expediente (art.95 LCSP).</w:t>
      </w:r>
    </w:p>
    <w:p w14:paraId="7465D3F1" w14:textId="77777777" w:rsidR="00F308E1" w:rsidRPr="000B62FB" w:rsidRDefault="00F308E1" w:rsidP="00F308E1">
      <w:pPr>
        <w:pStyle w:val="Ttulo2"/>
        <w:spacing w:before="360" w:line="240" w:lineRule="atLeast"/>
        <w:jc w:val="both"/>
        <w:rPr>
          <w:rFonts w:ascii="Trebuchet MS" w:hAnsi="Trebuchet MS"/>
          <w:i w:val="0"/>
          <w:iCs w:val="0"/>
          <w:sz w:val="20"/>
          <w:szCs w:val="20"/>
        </w:rPr>
      </w:pPr>
      <w:bookmarkStart w:id="144" w:name="_Toc463331552"/>
      <w:bookmarkStart w:id="145" w:name="_Toc506479391"/>
      <w:bookmarkStart w:id="146" w:name="_Toc119317366"/>
      <w:r w:rsidRPr="000B62FB">
        <w:rPr>
          <w:rFonts w:ascii="Trebuchet MS" w:hAnsi="Trebuchet MS"/>
          <w:i w:val="0"/>
          <w:iCs w:val="0"/>
          <w:sz w:val="20"/>
          <w:szCs w:val="20"/>
        </w:rPr>
        <w:t xml:space="preserve">30.- Ofertas con valores </w:t>
      </w:r>
      <w:bookmarkEnd w:id="144"/>
      <w:r w:rsidRPr="000B62FB">
        <w:rPr>
          <w:rFonts w:ascii="Trebuchet MS" w:hAnsi="Trebuchet MS"/>
          <w:i w:val="0"/>
          <w:iCs w:val="0"/>
          <w:sz w:val="20"/>
          <w:szCs w:val="20"/>
        </w:rPr>
        <w:t>anormalmente bajos</w:t>
      </w:r>
      <w:bookmarkEnd w:id="145"/>
      <w:bookmarkEnd w:id="146"/>
    </w:p>
    <w:p w14:paraId="0180B758"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El órgano de contratación podrá establecer, en el </w:t>
      </w:r>
      <w:r w:rsidRPr="000B62FB">
        <w:rPr>
          <w:rFonts w:ascii="Trebuchet MS" w:hAnsi="Trebuchet MS" w:cs="Arial"/>
          <w:b/>
        </w:rPr>
        <w:t xml:space="preserve">apartado 19 </w:t>
      </w:r>
      <w:r w:rsidRPr="000B62FB">
        <w:rPr>
          <w:rFonts w:ascii="Trebuchet MS" w:hAnsi="Trebuchet MS" w:cs="Arial"/>
        </w:rPr>
        <w:t>del cuadro de características,</w:t>
      </w:r>
      <w:r w:rsidRPr="000B62FB">
        <w:rPr>
          <w:rFonts w:ascii="Trebuchet MS" w:hAnsi="Trebuchet MS" w:cs="Arial"/>
          <w:b/>
          <w:bCs/>
        </w:rPr>
        <w:t xml:space="preserve"> </w:t>
      </w:r>
      <w:r w:rsidRPr="000B62FB">
        <w:rPr>
          <w:rFonts w:ascii="Trebuchet MS" w:hAnsi="Trebuchet MS" w:cs="Arial"/>
        </w:rPr>
        <w:t>los parámetros objetivos, en virtud de los cuales se entenderá que la proposición no puede ser cumplida por ser considerada anormalmente baja.</w:t>
      </w:r>
    </w:p>
    <w:p w14:paraId="420668EF" w14:textId="77777777" w:rsidR="00F308E1" w:rsidRPr="000B62FB" w:rsidRDefault="00F308E1" w:rsidP="00F308E1">
      <w:pPr>
        <w:tabs>
          <w:tab w:val="left" w:pos="4253"/>
        </w:tabs>
        <w:autoSpaceDE w:val="0"/>
        <w:autoSpaceDN w:val="0"/>
        <w:adjustRightInd w:val="0"/>
        <w:spacing w:before="60" w:line="240" w:lineRule="atLeast"/>
        <w:jc w:val="both"/>
        <w:rPr>
          <w:rFonts w:ascii="Trebuchet MS" w:hAnsi="Trebuchet MS" w:cs="Arial"/>
        </w:rPr>
      </w:pPr>
      <w:r w:rsidRPr="000B62FB">
        <w:rPr>
          <w:rFonts w:ascii="Trebuchet MS" w:hAnsi="Trebuchet MS" w:cs="Arial"/>
        </w:rPr>
        <w:t>2.- Cuando se identifique una proposición que pueda estar incursa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14:paraId="0AF47AFC" w14:textId="77777777" w:rsidR="00F308E1" w:rsidRPr="000B62FB" w:rsidRDefault="00F308E1" w:rsidP="00F308E1">
      <w:pPr>
        <w:pStyle w:val="Ttulo2"/>
        <w:spacing w:before="360" w:line="240" w:lineRule="atLeast"/>
        <w:jc w:val="both"/>
        <w:rPr>
          <w:rFonts w:ascii="Trebuchet MS" w:hAnsi="Trebuchet MS"/>
          <w:i w:val="0"/>
          <w:iCs w:val="0"/>
          <w:sz w:val="20"/>
          <w:szCs w:val="20"/>
        </w:rPr>
      </w:pPr>
      <w:bookmarkStart w:id="147" w:name="_Toc463331553"/>
      <w:bookmarkStart w:id="148" w:name="_Toc506479392"/>
      <w:bookmarkStart w:id="149" w:name="_Toc119317367"/>
      <w:r w:rsidRPr="000B62FB">
        <w:rPr>
          <w:rFonts w:ascii="Trebuchet MS" w:hAnsi="Trebuchet MS"/>
          <w:i w:val="0"/>
          <w:iCs w:val="0"/>
          <w:sz w:val="20"/>
          <w:szCs w:val="20"/>
        </w:rPr>
        <w:t>31.- Sucesión en el procedimiento</w:t>
      </w:r>
      <w:bookmarkEnd w:id="147"/>
      <w:bookmarkEnd w:id="148"/>
      <w:bookmarkEnd w:id="149"/>
    </w:p>
    <w:p w14:paraId="601ED289" w14:textId="77777777" w:rsidR="00F308E1" w:rsidRPr="000B62FB" w:rsidRDefault="00F308E1" w:rsidP="00F308E1">
      <w:pPr>
        <w:autoSpaceDE w:val="0"/>
        <w:autoSpaceDN w:val="0"/>
        <w:adjustRightInd w:val="0"/>
        <w:spacing w:before="60" w:after="240" w:line="240" w:lineRule="atLeast"/>
        <w:jc w:val="both"/>
        <w:rPr>
          <w:rFonts w:ascii="Trebuchet MS" w:hAnsi="Trebuchet MS" w:cs="Arial"/>
        </w:rPr>
      </w:pPr>
      <w:r w:rsidRPr="000B62FB">
        <w:rPr>
          <w:rFonts w:ascii="Trebuchet MS" w:hAnsi="Trebuchet MS"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197FCC6E" w14:textId="77777777" w:rsidR="00F308E1" w:rsidRPr="000B62FB" w:rsidRDefault="00F308E1" w:rsidP="00F308E1">
      <w:pPr>
        <w:autoSpaceDE w:val="0"/>
        <w:autoSpaceDN w:val="0"/>
        <w:adjustRightInd w:val="0"/>
        <w:spacing w:before="60" w:after="240" w:line="240" w:lineRule="atLeast"/>
        <w:jc w:val="both"/>
        <w:rPr>
          <w:rFonts w:ascii="Trebuchet MS" w:hAnsi="Trebuchet MS" w:cs="Arial"/>
        </w:rPr>
      </w:pPr>
      <w:r w:rsidRPr="000B62FB">
        <w:rPr>
          <w:rFonts w:ascii="Trebuchet MS" w:hAnsi="Trebuchet MS" w:cs="Arial"/>
        </w:rPr>
        <w:t>2.- Cuando las operaciones referidas en el apartado anterior se verifiquen en el seno de las uniones de empresas se estará a lo establecido en el artículo 69 de la LCSP.</w:t>
      </w:r>
    </w:p>
    <w:p w14:paraId="56D258B3" w14:textId="77777777" w:rsidR="00F308E1" w:rsidRPr="000B62FB" w:rsidRDefault="00F308E1" w:rsidP="00F308E1">
      <w:pPr>
        <w:pStyle w:val="Ttulo2"/>
        <w:spacing w:before="60" w:after="0" w:line="240" w:lineRule="atLeast"/>
        <w:jc w:val="both"/>
        <w:rPr>
          <w:rFonts w:ascii="Trebuchet MS" w:hAnsi="Trebuchet MS"/>
          <w:i w:val="0"/>
          <w:iCs w:val="0"/>
          <w:sz w:val="20"/>
          <w:szCs w:val="20"/>
        </w:rPr>
      </w:pPr>
      <w:bookmarkStart w:id="150" w:name="_Toc381986481"/>
      <w:bookmarkStart w:id="151" w:name="_Toc119317368"/>
      <w:r w:rsidRPr="000B62FB">
        <w:rPr>
          <w:rFonts w:ascii="Trebuchet MS" w:hAnsi="Trebuchet MS"/>
          <w:i w:val="0"/>
          <w:iCs w:val="0"/>
          <w:sz w:val="20"/>
          <w:szCs w:val="20"/>
        </w:rPr>
        <w:t>32.- Decisión de no adjudicar o celebrar el contrato y desistimiento del procedimiento de adjudicación</w:t>
      </w:r>
      <w:bookmarkEnd w:id="150"/>
      <w:bookmarkEnd w:id="151"/>
    </w:p>
    <w:p w14:paraId="5EA1A278"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La decisión de no adjudicar o celebrar el contrato y el desistimiento del procedimiento de adjudicación en los términos del artículo 152 de la LCSP sólo podrán acordarse por el órgano de contratación antes de la formalización, notificándolo a las licitadoras e informando también a la Comisión Europea cuando el contrato haya sido anunciado en el Diario Oficial de la Unión Europea.</w:t>
      </w:r>
    </w:p>
    <w:p w14:paraId="79E2AE75" w14:textId="77777777" w:rsidR="00F308E1" w:rsidRPr="000B62FB" w:rsidRDefault="00F308E1" w:rsidP="00F308E1">
      <w:pPr>
        <w:autoSpaceDE w:val="0"/>
        <w:autoSpaceDN w:val="0"/>
        <w:adjustRightInd w:val="0"/>
        <w:spacing w:before="60" w:after="240" w:line="240" w:lineRule="atLeast"/>
        <w:jc w:val="both"/>
        <w:rPr>
          <w:rFonts w:ascii="Trebuchet MS" w:hAnsi="Trebuchet MS" w:cs="Arial"/>
        </w:rPr>
      </w:pPr>
      <w:r w:rsidRPr="000B62FB">
        <w:rPr>
          <w:rFonts w:ascii="Trebuchet MS" w:hAnsi="Trebuchet MS" w:cs="Arial"/>
        </w:rPr>
        <w:t xml:space="preserve">2.- En ambos casos, se compensará a las candidatas aptas o licitadoras en la cantidad que, en su caso, se indique en el </w:t>
      </w:r>
      <w:r w:rsidRPr="000B62FB">
        <w:rPr>
          <w:rFonts w:ascii="Trebuchet MS" w:hAnsi="Trebuchet MS" w:cs="Arial"/>
          <w:b/>
        </w:rPr>
        <w:t>apartado 24</w:t>
      </w:r>
      <w:r w:rsidRPr="000B62FB">
        <w:rPr>
          <w:rFonts w:ascii="Trebuchet MS" w:hAnsi="Trebuchet MS" w:cs="Arial"/>
        </w:rPr>
        <w:t xml:space="preserve"> del cuadro de características del presente pliego.</w:t>
      </w:r>
    </w:p>
    <w:p w14:paraId="084BA8AE" w14:textId="77777777" w:rsidR="00F308E1" w:rsidRPr="000B62FB" w:rsidRDefault="00F308E1" w:rsidP="00F308E1">
      <w:pPr>
        <w:pStyle w:val="Ttulo2"/>
        <w:spacing w:before="60" w:after="120" w:line="240" w:lineRule="atLeast"/>
        <w:jc w:val="both"/>
        <w:rPr>
          <w:rFonts w:ascii="Trebuchet MS" w:hAnsi="Trebuchet MS"/>
          <w:i w:val="0"/>
          <w:iCs w:val="0"/>
          <w:sz w:val="20"/>
          <w:szCs w:val="20"/>
        </w:rPr>
      </w:pPr>
      <w:bookmarkStart w:id="152" w:name="_Toc463331554"/>
      <w:bookmarkStart w:id="153" w:name="_Toc506479393"/>
      <w:bookmarkStart w:id="154" w:name="_Toc119317369"/>
      <w:r w:rsidRPr="000B62FB">
        <w:rPr>
          <w:rFonts w:ascii="Trebuchet MS" w:hAnsi="Trebuchet MS"/>
          <w:i w:val="0"/>
          <w:iCs w:val="0"/>
          <w:sz w:val="20"/>
          <w:szCs w:val="20"/>
        </w:rPr>
        <w:t>33.- Adjudicación</w:t>
      </w:r>
      <w:bookmarkEnd w:id="152"/>
      <w:bookmarkEnd w:id="153"/>
      <w:bookmarkEnd w:id="154"/>
    </w:p>
    <w:p w14:paraId="5992DD85" w14:textId="77777777" w:rsidR="00F308E1" w:rsidRPr="000B62FB" w:rsidRDefault="00F308E1" w:rsidP="00F308E1">
      <w:pPr>
        <w:pStyle w:val="Ttulo3"/>
        <w:spacing w:before="0" w:after="0" w:line="240" w:lineRule="atLeast"/>
        <w:jc w:val="both"/>
        <w:rPr>
          <w:rFonts w:ascii="Trebuchet MS" w:hAnsi="Trebuchet MS"/>
          <w:sz w:val="20"/>
          <w:szCs w:val="20"/>
        </w:rPr>
      </w:pPr>
      <w:bookmarkStart w:id="155" w:name="_Toc463331555"/>
      <w:bookmarkStart w:id="156" w:name="_Toc506479394"/>
      <w:bookmarkStart w:id="157" w:name="_Toc119317370"/>
      <w:r w:rsidRPr="000B62FB">
        <w:rPr>
          <w:rFonts w:ascii="Trebuchet MS" w:hAnsi="Trebuchet MS"/>
          <w:sz w:val="20"/>
          <w:szCs w:val="20"/>
        </w:rPr>
        <w:t>33.1.- Clasificación de las ofertas y propuesta de adjudicación</w:t>
      </w:r>
      <w:bookmarkEnd w:id="155"/>
      <w:bookmarkEnd w:id="156"/>
      <w:bookmarkEnd w:id="157"/>
    </w:p>
    <w:p w14:paraId="72492E00" w14:textId="77777777" w:rsidR="00F308E1" w:rsidRPr="000B62FB" w:rsidRDefault="00F308E1" w:rsidP="00F308E1">
      <w:pPr>
        <w:autoSpaceDE w:val="0"/>
        <w:autoSpaceDN w:val="0"/>
        <w:adjustRightInd w:val="0"/>
        <w:spacing w:before="60" w:line="240" w:lineRule="atLeast"/>
        <w:jc w:val="both"/>
        <w:rPr>
          <w:rFonts w:ascii="Trebuchet MS" w:hAnsi="Trebuchet MS"/>
          <w:color w:val="333333"/>
          <w:shd w:val="clear" w:color="auto" w:fill="FFFFFF"/>
        </w:rPr>
      </w:pPr>
      <w:r w:rsidRPr="000B62FB">
        <w:rPr>
          <w:rFonts w:ascii="Trebuchet MS" w:hAnsi="Trebuchet MS" w:cs="Arial"/>
        </w:rPr>
        <w:t xml:space="preserve">1.- 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0B62FB">
        <w:rPr>
          <w:rFonts w:ascii="Trebuchet MS" w:hAnsi="Trebuchet MS" w:cs="Arial"/>
          <w:bCs/>
        </w:rPr>
        <w:t>el</w:t>
      </w:r>
      <w:r w:rsidRPr="000B62FB">
        <w:rPr>
          <w:rFonts w:ascii="Trebuchet MS" w:hAnsi="Trebuchet MS" w:cs="Arial"/>
          <w:b/>
          <w:bCs/>
        </w:rPr>
        <w:t xml:space="preserve"> apartado 19 </w:t>
      </w:r>
      <w:r w:rsidRPr="000B62FB">
        <w:rPr>
          <w:rFonts w:ascii="Trebuchet MS" w:hAnsi="Trebuchet MS" w:cs="Arial"/>
          <w:bCs/>
        </w:rPr>
        <w:t>del cuadro de características</w:t>
      </w:r>
      <w:r w:rsidRPr="000B62FB">
        <w:rPr>
          <w:rFonts w:ascii="Trebuchet MS" w:hAnsi="Trebuchet MS" w:cs="Arial"/>
          <w:b/>
          <w:bCs/>
        </w:rPr>
        <w:t xml:space="preserve"> </w:t>
      </w:r>
      <w:r w:rsidRPr="000B62FB">
        <w:rPr>
          <w:rFonts w:ascii="Trebuchet MS" w:hAnsi="Trebuchet MS" w:cs="Arial"/>
        </w:rPr>
        <w:t>e identificando la que presente mejor relación calidad-precio.</w:t>
      </w:r>
      <w:r w:rsidRPr="000B62FB">
        <w:rPr>
          <w:rFonts w:ascii="Trebuchet MS" w:hAnsi="Trebuchet MS"/>
          <w:color w:val="333333"/>
          <w:shd w:val="clear" w:color="auto" w:fill="FFFFFF"/>
        </w:rPr>
        <w:t xml:space="preserve"> </w:t>
      </w:r>
    </w:p>
    <w:p w14:paraId="7C76AB69" w14:textId="77777777" w:rsidR="00F308E1" w:rsidRPr="000B62FB" w:rsidRDefault="00F308E1" w:rsidP="00F308E1">
      <w:pPr>
        <w:autoSpaceDE w:val="0"/>
        <w:autoSpaceDN w:val="0"/>
        <w:adjustRightInd w:val="0"/>
        <w:spacing w:before="60"/>
        <w:jc w:val="both"/>
        <w:rPr>
          <w:rFonts w:ascii="Trebuchet MS" w:hAnsi="Trebuchet MS" w:cs="Arial"/>
        </w:rPr>
      </w:pPr>
      <w:r w:rsidRPr="000B62FB">
        <w:rPr>
          <w:rFonts w:ascii="Trebuchet MS" w:hAnsi="Trebuchet MS" w:cs="Arial"/>
        </w:rPr>
        <w:t>La propuesta de adjudicación del contrato no crea derecho alguno en favor de la licitadora propuesta, que no los adquirirá, frente a la entidad contratante, mientras no se haya formalizado el contrato.</w:t>
      </w:r>
    </w:p>
    <w:p w14:paraId="6F9ACD42"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Cuando el único criterio considerado sea el precio, se entenderá que la mejor oferta es la que incorpora el precio más bajo.</w:t>
      </w:r>
    </w:p>
    <w:p w14:paraId="20C14F65" w14:textId="77777777" w:rsidR="00F308E1" w:rsidRPr="000B62FB" w:rsidRDefault="00F308E1" w:rsidP="00F308E1">
      <w:pPr>
        <w:spacing w:before="60" w:after="240" w:line="240" w:lineRule="atLeast"/>
        <w:ind w:right="-34"/>
        <w:jc w:val="both"/>
        <w:rPr>
          <w:rFonts w:ascii="Trebuchet MS" w:hAnsi="Trebuchet MS" w:cs="Arial"/>
        </w:rPr>
      </w:pPr>
      <w:r w:rsidRPr="000B62FB">
        <w:rPr>
          <w:rFonts w:ascii="Trebuchet MS" w:hAnsi="Trebuchet MS" w:cs="Arial"/>
        </w:rPr>
        <w:t xml:space="preserve">2.- Cuando no se hayan previsto en el </w:t>
      </w:r>
      <w:r w:rsidRPr="000B62FB">
        <w:rPr>
          <w:rFonts w:ascii="Trebuchet MS" w:hAnsi="Trebuchet MS" w:cs="Arial"/>
          <w:b/>
        </w:rPr>
        <w:t xml:space="preserve">apartado 19 </w:t>
      </w:r>
      <w:r w:rsidRPr="000B62FB">
        <w:rPr>
          <w:rFonts w:ascii="Trebuchet MS" w:hAnsi="Trebuchet MS" w:cs="Arial"/>
        </w:rPr>
        <w:t xml:space="preserve">del </w:t>
      </w:r>
      <w:r w:rsidRPr="000B62FB">
        <w:rPr>
          <w:rFonts w:ascii="Trebuchet MS" w:hAnsi="Trebuchet MS" w:cs="Arial"/>
          <w:bCs/>
        </w:rPr>
        <w:t>cuadro de características</w:t>
      </w:r>
      <w:r w:rsidRPr="000B62FB">
        <w:rPr>
          <w:rFonts w:ascii="Trebuchet MS" w:hAnsi="Trebuchet MS" w:cs="Arial"/>
        </w:rPr>
        <w:t xml:space="preserve"> criterios de desempate o cuando, previstos y aplicados, el empate persistiera entre la puntuación total de dos o más licitadoras, este se resolverá mediante la aplicación por orden de los criterios sociales previstos en el artículo 147.2 de la LCSP.</w:t>
      </w:r>
    </w:p>
    <w:p w14:paraId="330F9741" w14:textId="77777777" w:rsidR="00F308E1" w:rsidRPr="000B62FB" w:rsidRDefault="00F308E1" w:rsidP="00F308E1">
      <w:pPr>
        <w:pStyle w:val="Ttulo3"/>
        <w:spacing w:before="60" w:after="0" w:line="240" w:lineRule="atLeast"/>
        <w:jc w:val="both"/>
        <w:rPr>
          <w:rFonts w:ascii="Trebuchet MS" w:hAnsi="Trebuchet MS"/>
          <w:sz w:val="20"/>
          <w:szCs w:val="20"/>
        </w:rPr>
      </w:pPr>
      <w:bookmarkStart w:id="158" w:name="_25.2.-_Presentación_de"/>
      <w:bookmarkStart w:id="159" w:name="_31.2.-_Presentación_de"/>
      <w:bookmarkStart w:id="160" w:name="_Toc463331556"/>
      <w:bookmarkStart w:id="161" w:name="_Toc506479395"/>
      <w:bookmarkStart w:id="162" w:name="_Toc119317371"/>
      <w:bookmarkEnd w:id="158"/>
      <w:bookmarkEnd w:id="159"/>
      <w:r w:rsidRPr="000B62FB">
        <w:rPr>
          <w:rFonts w:ascii="Trebuchet MS" w:hAnsi="Trebuchet MS"/>
          <w:sz w:val="20"/>
          <w:szCs w:val="20"/>
        </w:rPr>
        <w:t>33.2.- Presentación de la documentación justificativa del cumplimiento de los requisitos previos por la licitadora que haya presentado la oferta con mejor relación calidad-precio</w:t>
      </w:r>
      <w:bookmarkEnd w:id="160"/>
      <w:bookmarkEnd w:id="161"/>
      <w:bookmarkEnd w:id="162"/>
    </w:p>
    <w:p w14:paraId="782A6FFA" w14:textId="77777777" w:rsidR="00F308E1" w:rsidRPr="000B62FB" w:rsidRDefault="00F308E1" w:rsidP="00F308E1">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0F16C215" w14:textId="77777777" w:rsidR="00F308E1" w:rsidRPr="000B62FB" w:rsidRDefault="00F308E1" w:rsidP="00F308E1">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Esta documentación será la siguiente:</w:t>
      </w:r>
    </w:p>
    <w:p w14:paraId="772067A2" w14:textId="77777777" w:rsidR="00F308E1" w:rsidRPr="000B62FB" w:rsidRDefault="00F308E1" w:rsidP="00F308E1">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b/>
        </w:rPr>
        <w:t>Documentos que acrediten la capacidad de obrar y su ámbito de actividad</w:t>
      </w:r>
      <w:r w:rsidRPr="000B62FB">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3134A10C" w14:textId="77777777" w:rsidR="00F308E1" w:rsidRPr="000B62FB" w:rsidRDefault="00F308E1" w:rsidP="00F308E1">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4B13121D" w14:textId="77777777" w:rsidR="00F308E1" w:rsidRPr="000B62FB" w:rsidRDefault="00F308E1" w:rsidP="00F308E1">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Si la empresa fuera individual, mediante la presentación del documento nacional de identidad o documento que haga sus veces.</w:t>
      </w:r>
    </w:p>
    <w:p w14:paraId="35AACAB0" w14:textId="77777777" w:rsidR="00F308E1" w:rsidRPr="000B62FB" w:rsidRDefault="00F308E1" w:rsidP="00F308E1">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 xml:space="preserve">Documentos que acrediten, en su caso, la representación. </w:t>
      </w:r>
      <w:r w:rsidRPr="000B62FB">
        <w:rPr>
          <w:rFonts w:ascii="Trebuchet MS" w:hAnsi="Trebuchet MS" w:cs="Arial"/>
        </w:rPr>
        <w:t>Las personas que comparezcan o firmen proposiciones en nombre de otra, presentarán copia del DNI, así como poder bastante al efecto.</w:t>
      </w:r>
    </w:p>
    <w:p w14:paraId="742E87D8" w14:textId="77777777" w:rsidR="00F308E1" w:rsidRPr="000B62FB" w:rsidRDefault="00F308E1" w:rsidP="00F308E1">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381E555E" w14:textId="77777777" w:rsidR="00F308E1" w:rsidRPr="000B62FB" w:rsidRDefault="00F308E1" w:rsidP="00F308E1">
      <w:pPr>
        <w:spacing w:before="60" w:line="240" w:lineRule="atLeast"/>
        <w:ind w:left="567"/>
        <w:jc w:val="both"/>
        <w:rPr>
          <w:rFonts w:ascii="Trebuchet MS" w:hAnsi="Trebuchet MS" w:cs="Arial"/>
        </w:rPr>
      </w:pPr>
      <w:r w:rsidRPr="000B62FB">
        <w:rPr>
          <w:rFonts w:ascii="Trebuchet MS" w:hAnsi="Trebuchet MS"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7EBDC033" w14:textId="77777777" w:rsidR="00F308E1" w:rsidRPr="000B62FB" w:rsidRDefault="00F308E1" w:rsidP="00F308E1">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Solvencia económica- financiera y técnica o profesional.</w:t>
      </w:r>
      <w:r w:rsidRPr="000B62FB">
        <w:rPr>
          <w:rFonts w:ascii="Trebuchet MS" w:hAnsi="Trebuchet MS"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0B62FB">
          <w:rPr>
            <w:rStyle w:val="Hipervnculo"/>
            <w:rFonts w:ascii="Trebuchet MS" w:hAnsi="Trebuchet MS" w:cs="Arial"/>
            <w:b/>
            <w:color w:val="auto"/>
            <w:u w:val="none"/>
          </w:rPr>
          <w:t>apartado 14</w:t>
        </w:r>
      </w:hyperlink>
      <w:r w:rsidRPr="000B62FB">
        <w:rPr>
          <w:rFonts w:ascii="Trebuchet MS" w:hAnsi="Trebuchet MS" w:cs="Arial"/>
        </w:rPr>
        <w:t xml:space="preserve"> del cuadro de características.</w:t>
      </w:r>
    </w:p>
    <w:p w14:paraId="5083688D" w14:textId="77777777" w:rsidR="00F308E1" w:rsidRPr="000B62FB" w:rsidRDefault="00F308E1" w:rsidP="00F308E1">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En las Uniones Temporales de Empresas, a efectos de determinación de su solvencia, se acumularán las características de cada una de las integrantes de la misma (art  24.1 del RGLCAP).</w:t>
      </w:r>
    </w:p>
    <w:p w14:paraId="5C4EC529" w14:textId="77777777" w:rsidR="00F308E1" w:rsidRPr="000B62FB" w:rsidRDefault="00F308E1" w:rsidP="00F308E1">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 xml:space="preserve">La acreditación de la habilitación empresarial o profesional para la realización de la prestación objeto del contrato. </w:t>
      </w:r>
      <w:r w:rsidRPr="000B62FB">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54EE8ADD" w14:textId="77777777" w:rsidR="00F308E1" w:rsidRPr="000B62FB" w:rsidRDefault="00F308E1" w:rsidP="00F308E1">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rPr>
        <w:t xml:space="preserve">La aportación de la </w:t>
      </w:r>
      <w:r w:rsidRPr="000B62FB">
        <w:rPr>
          <w:rFonts w:ascii="Trebuchet MS" w:hAnsi="Trebuchet MS" w:cs="Arial"/>
          <w:b/>
        </w:rPr>
        <w:t>documentación justificativa de que dispone efectivamente de los medios personales y materiales</w:t>
      </w:r>
      <w:r w:rsidRPr="000B62FB">
        <w:rPr>
          <w:rFonts w:ascii="Trebuchet MS" w:hAnsi="Trebuchet MS" w:cs="Arial"/>
        </w:rPr>
        <w:t xml:space="preserve"> con los perfiles y especificaciones que se indican en el </w:t>
      </w:r>
      <w:hyperlink w:anchor="CC_15" w:history="1">
        <w:r w:rsidRPr="000B62FB">
          <w:rPr>
            <w:rStyle w:val="Hipervnculo"/>
            <w:rFonts w:ascii="Trebuchet MS" w:hAnsi="Trebuchet MS" w:cs="Arial"/>
            <w:b/>
            <w:color w:val="auto"/>
            <w:u w:val="none"/>
          </w:rPr>
          <w:t>apartado 15</w:t>
        </w:r>
      </w:hyperlink>
      <w:r w:rsidRPr="000B62FB">
        <w:rPr>
          <w:rFonts w:ascii="Trebuchet MS" w:hAnsi="Trebuchet MS" w:cs="Arial"/>
        </w:rPr>
        <w:t xml:space="preserve"> del cuadro de características.</w:t>
      </w:r>
    </w:p>
    <w:p w14:paraId="5E521960" w14:textId="77777777" w:rsidR="00F308E1" w:rsidRPr="000B62FB" w:rsidRDefault="00F308E1" w:rsidP="00F308E1">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La acreditación de la solvencia mediante medios externos</w:t>
      </w:r>
      <w:r w:rsidRPr="000B62FB">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0EA45098" w14:textId="77777777" w:rsidR="00F308E1" w:rsidRPr="000B62FB" w:rsidRDefault="00F308E1" w:rsidP="00F308E1">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50B48D17" w14:textId="77777777" w:rsidR="00F308E1" w:rsidRPr="000B62FB" w:rsidRDefault="00F308E1" w:rsidP="00F308E1">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b/>
        </w:rPr>
        <w:t>Certificados de cumplimiento</w:t>
      </w:r>
      <w:r w:rsidRPr="000B62FB">
        <w:rPr>
          <w:rFonts w:ascii="Trebuchet MS" w:hAnsi="Trebuchet MS" w:cs="Arial"/>
        </w:rPr>
        <w:t xml:space="preserve"> </w:t>
      </w:r>
      <w:r w:rsidRPr="000B62FB">
        <w:rPr>
          <w:rFonts w:ascii="Trebuchet MS" w:hAnsi="Trebuchet MS" w:cs="Arial"/>
          <w:b/>
        </w:rPr>
        <w:t xml:space="preserve">de las normas de gestión medio ambiental y de garantía de la calidad. </w:t>
      </w:r>
      <w:r w:rsidRPr="000B62FB">
        <w:rPr>
          <w:rFonts w:ascii="Trebuchet MS" w:hAnsi="Trebuchet MS" w:cs="Arial"/>
        </w:rPr>
        <w:t xml:space="preserve">Si así se prevé en el </w:t>
      </w:r>
      <w:hyperlink w:anchor="CC_14" w:history="1">
        <w:r w:rsidRPr="000B62FB">
          <w:rPr>
            <w:rStyle w:val="Hipervnculo"/>
            <w:rFonts w:ascii="Trebuchet MS" w:hAnsi="Trebuchet MS" w:cs="Arial"/>
            <w:b/>
            <w:color w:val="auto"/>
            <w:u w:val="none"/>
          </w:rPr>
          <w:t>apartado 14</w:t>
        </w:r>
      </w:hyperlink>
      <w:r w:rsidRPr="000B62FB">
        <w:rPr>
          <w:rFonts w:ascii="Trebuchet MS" w:hAnsi="Trebuchet MS" w:cs="Arial"/>
        </w:rPr>
        <w:t xml:space="preserve"> del cuadro de características, y conforme a lo allí indicado.</w:t>
      </w:r>
    </w:p>
    <w:p w14:paraId="39959C33" w14:textId="77777777" w:rsidR="00F308E1" w:rsidRPr="000B62FB" w:rsidRDefault="00F308E1" w:rsidP="00F308E1">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Certificados acreditativos de encontrarse al corriente en sus obligaciones tributarias y con la Seguridad Social</w:t>
      </w:r>
      <w:r w:rsidRPr="000B62FB">
        <w:rPr>
          <w:rFonts w:ascii="Trebuchet MS" w:hAnsi="Trebuchet MS"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3B961922" w14:textId="77777777" w:rsidR="00F308E1" w:rsidRPr="000B62FB" w:rsidRDefault="00F308E1" w:rsidP="00F308E1">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rPr>
        <w:t>Las empresas de más de 250 trabajadoras o trabajadores deberán presentar la d</w:t>
      </w:r>
      <w:r w:rsidRPr="000B62FB">
        <w:rPr>
          <w:rFonts w:ascii="Trebuchet MS" w:hAnsi="Trebuchet MS" w:cs="Arial"/>
          <w:b/>
        </w:rPr>
        <w:t>ocumentación justificativa de contar con un plan de igualdad</w:t>
      </w:r>
      <w:r w:rsidRPr="000B62FB">
        <w:rPr>
          <w:rFonts w:ascii="Trebuchet MS" w:hAnsi="Trebuchet MS" w:cs="Arial"/>
        </w:rPr>
        <w:t xml:space="preserve"> en aplicación de lo dispuesto en el artículo 71.1.d) de la LCSP.</w:t>
      </w:r>
    </w:p>
    <w:p w14:paraId="084F0792" w14:textId="77777777" w:rsidR="00F308E1" w:rsidRPr="000B62FB" w:rsidRDefault="00F308E1" w:rsidP="00F308E1">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Documentación acreditativa del número de personas trabajadoras con discapacidad</w:t>
      </w:r>
      <w:r w:rsidRPr="000B62FB">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5AE213D3" w14:textId="77777777" w:rsidR="00F308E1" w:rsidRPr="000B62FB" w:rsidRDefault="00F308E1" w:rsidP="00F308E1">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Cuando se ejerzan actividades sujetas al Impuesto sobre Actividades Económicas</w:t>
      </w:r>
      <w:r w:rsidRPr="000B62FB">
        <w:rPr>
          <w:rFonts w:ascii="Trebuchet MS" w:hAnsi="Trebuchet MS" w:cs="Arial"/>
        </w:rPr>
        <w:t>: alta referida al ejercicio corriente, o último recibo, junto con una declaración responsable de no haberse dado de baja en la matrícula del citado Impuesto y, en su caso, declaración responsable de encontrarse exento.</w:t>
      </w:r>
    </w:p>
    <w:p w14:paraId="2E1F70CD" w14:textId="77777777" w:rsidR="00F308E1" w:rsidRPr="000B62FB" w:rsidRDefault="00F308E1" w:rsidP="00F308E1">
      <w:pPr>
        <w:numPr>
          <w:ilvl w:val="0"/>
          <w:numId w:val="5"/>
        </w:numPr>
        <w:tabs>
          <w:tab w:val="clear" w:pos="786"/>
          <w:tab w:val="num" w:pos="567"/>
        </w:tabs>
        <w:spacing w:before="120" w:line="240" w:lineRule="atLeast"/>
        <w:ind w:left="568" w:hanging="284"/>
        <w:jc w:val="both"/>
        <w:rPr>
          <w:rFonts w:ascii="Trebuchet MS" w:hAnsi="Trebuchet MS" w:cs="Arial"/>
        </w:rPr>
      </w:pPr>
      <w:r w:rsidRPr="000B62FB">
        <w:rPr>
          <w:rFonts w:ascii="Trebuchet MS" w:hAnsi="Trebuchet MS" w:cs="Arial"/>
        </w:rPr>
        <w:t xml:space="preserve">La constitución de la </w:t>
      </w:r>
      <w:r w:rsidRPr="000B62FB">
        <w:rPr>
          <w:rFonts w:ascii="Trebuchet MS" w:hAnsi="Trebuchet MS" w:cs="Arial"/>
          <w:b/>
        </w:rPr>
        <w:t>garantía definitiva</w:t>
      </w:r>
      <w:r w:rsidRPr="000B62FB">
        <w:rPr>
          <w:rFonts w:ascii="Trebuchet MS" w:hAnsi="Trebuchet MS" w:cs="Arial"/>
        </w:rPr>
        <w:t xml:space="preserve"> que, en su caso, sea procedente (ver modelo de aval en el </w:t>
      </w:r>
      <w:hyperlink w:anchor="Anx_7" w:history="1">
        <w:r w:rsidRPr="000B62FB">
          <w:rPr>
            <w:rStyle w:val="Hipervnculo"/>
            <w:rFonts w:ascii="Trebuchet MS" w:hAnsi="Trebuchet MS" w:cs="Arial"/>
            <w:b/>
            <w:color w:val="auto"/>
            <w:u w:val="none"/>
          </w:rPr>
          <w:t>Anexo VIII</w:t>
        </w:r>
      </w:hyperlink>
      <w:r w:rsidRPr="000B62FB">
        <w:rPr>
          <w:rFonts w:ascii="Trebuchet MS" w:hAnsi="Trebuchet MS" w:cs="Arial"/>
        </w:rPr>
        <w:t>).</w:t>
      </w:r>
    </w:p>
    <w:p w14:paraId="07373893" w14:textId="77777777" w:rsidR="00F308E1" w:rsidRPr="000B62FB" w:rsidRDefault="00F308E1" w:rsidP="00F308E1">
      <w:pPr>
        <w:tabs>
          <w:tab w:val="num" w:pos="567"/>
        </w:tabs>
        <w:spacing w:before="120" w:line="240" w:lineRule="atLeast"/>
        <w:jc w:val="both"/>
        <w:rPr>
          <w:rFonts w:ascii="Trebuchet MS" w:hAnsi="Trebuchet MS" w:cs="Arial"/>
          <w:spacing w:val="-2"/>
        </w:rPr>
      </w:pPr>
      <w:r w:rsidRPr="000B62FB">
        <w:rPr>
          <w:rFonts w:ascii="Trebuchet MS" w:hAnsi="Trebuchet MS" w:cs="Arial"/>
        </w:rPr>
        <w:t>2.- No obstante lo anterior, la presentación del certificado de inscripción en el Registro de Licitadores y Empresas Clasificadas de la Comunidad Autónoma del País Vasco</w:t>
      </w:r>
      <w:r w:rsidRPr="000B62FB">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6C82198B" w14:textId="77777777" w:rsidR="00F308E1" w:rsidRPr="000B62FB" w:rsidRDefault="00F308E1" w:rsidP="00F308E1">
      <w:pPr>
        <w:tabs>
          <w:tab w:val="num" w:pos="567"/>
        </w:tabs>
        <w:spacing w:before="60" w:line="240" w:lineRule="atLeast"/>
        <w:jc w:val="both"/>
        <w:rPr>
          <w:rFonts w:ascii="Trebuchet MS" w:hAnsi="Trebuchet MS" w:cs="Arial"/>
        </w:rPr>
      </w:pPr>
      <w:r w:rsidRPr="000B62FB">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561AE7E6" w14:textId="77777777" w:rsidR="00F308E1" w:rsidRPr="000B62FB" w:rsidRDefault="00F308E1" w:rsidP="00F308E1">
      <w:pPr>
        <w:tabs>
          <w:tab w:val="num" w:pos="567"/>
        </w:tabs>
        <w:spacing w:before="60" w:line="240" w:lineRule="atLeast"/>
        <w:jc w:val="both"/>
        <w:rPr>
          <w:rFonts w:ascii="Trebuchet MS" w:hAnsi="Trebuchet MS" w:cs="Arial"/>
        </w:rPr>
      </w:pPr>
      <w:r w:rsidRPr="000B62FB">
        <w:rPr>
          <w:rFonts w:ascii="Trebuchet MS" w:hAnsi="Trebuchet MS" w:cs="Arial"/>
        </w:rPr>
        <w:t>Los certificados deberán acompañarse de una declaración responsable en la que se manifieste que las circunstancias reflejadas en el certificado no han experimentado variación.</w:t>
      </w:r>
    </w:p>
    <w:p w14:paraId="613F4CE0" w14:textId="77777777" w:rsidR="00F308E1" w:rsidRPr="000B62FB" w:rsidRDefault="00F308E1" w:rsidP="00F308E1">
      <w:pPr>
        <w:tabs>
          <w:tab w:val="num" w:pos="567"/>
        </w:tabs>
        <w:spacing w:before="60" w:line="240" w:lineRule="atLeast"/>
        <w:jc w:val="both"/>
        <w:rPr>
          <w:rFonts w:ascii="Trebuchet MS" w:hAnsi="Trebuchet MS" w:cs="Arial"/>
        </w:rPr>
      </w:pPr>
      <w:r w:rsidRPr="000B62FB">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547523E9"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2CEF891F" w14:textId="77777777" w:rsidR="00F308E1" w:rsidRPr="000B62FB" w:rsidRDefault="00F308E1" w:rsidP="00F308E1">
      <w:pPr>
        <w:autoSpaceDE w:val="0"/>
        <w:autoSpaceDN w:val="0"/>
        <w:adjustRightInd w:val="0"/>
        <w:spacing w:before="60" w:line="240" w:lineRule="atLeast"/>
        <w:jc w:val="both"/>
        <w:rPr>
          <w:rFonts w:ascii="Trebuchet MS" w:hAnsi="Trebuchet MS" w:cs="Arial"/>
          <w:shd w:val="clear" w:color="auto" w:fill="FFFFFF"/>
        </w:rPr>
      </w:pPr>
      <w:r w:rsidRPr="000B62FB">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0B62FB">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7C6C3E2E"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shd w:val="clear" w:color="auto" w:fill="FFFFFF"/>
        </w:rPr>
        <w:t>En el supuesto señalado en el párrafo anterior</w:t>
      </w:r>
      <w:r w:rsidRPr="000B62FB">
        <w:rPr>
          <w:rFonts w:ascii="Trebuchet MS" w:hAnsi="Trebuchet MS" w:cs="Arial"/>
        </w:rPr>
        <w:t xml:space="preserve"> se procederá a recabar la misma documentación a la licitadora siguiente, por el orden en que hayan quedado clasificadas las ofertas (art. 150.2 de la LCSP).</w:t>
      </w:r>
    </w:p>
    <w:p w14:paraId="5F9A5555"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3EC88A00"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p>
    <w:p w14:paraId="2E62FFF6" w14:textId="77777777" w:rsidR="00F308E1" w:rsidRPr="000B62FB" w:rsidRDefault="00F308E1" w:rsidP="00F308E1">
      <w:pPr>
        <w:pStyle w:val="Ttulo3"/>
        <w:spacing w:before="60" w:after="0" w:line="240" w:lineRule="atLeast"/>
        <w:jc w:val="both"/>
        <w:rPr>
          <w:rFonts w:ascii="Trebuchet MS" w:hAnsi="Trebuchet MS"/>
          <w:sz w:val="20"/>
          <w:szCs w:val="20"/>
        </w:rPr>
      </w:pPr>
      <w:bookmarkStart w:id="163" w:name="_Toc463331557"/>
      <w:bookmarkStart w:id="164" w:name="_Toc506479396"/>
      <w:bookmarkStart w:id="165" w:name="_Toc119317372"/>
      <w:r w:rsidRPr="000B62FB">
        <w:rPr>
          <w:rFonts w:ascii="Trebuchet MS" w:hAnsi="Trebuchet MS"/>
          <w:sz w:val="20"/>
          <w:szCs w:val="20"/>
        </w:rPr>
        <w:t>33.3.- Garantía definitiva</w:t>
      </w:r>
      <w:bookmarkEnd w:id="163"/>
      <w:bookmarkEnd w:id="164"/>
      <w:bookmarkEnd w:id="165"/>
    </w:p>
    <w:p w14:paraId="270251AB" w14:textId="77777777" w:rsidR="00F308E1" w:rsidRPr="000B62FB" w:rsidRDefault="00F308E1" w:rsidP="00F308E1">
      <w:pPr>
        <w:spacing w:before="60"/>
        <w:jc w:val="both"/>
        <w:rPr>
          <w:rFonts w:ascii="Trebuchet MS" w:hAnsi="Trebuchet MS" w:cs="Arial"/>
        </w:rPr>
      </w:pPr>
      <w:r w:rsidRPr="000B62FB">
        <w:rPr>
          <w:rFonts w:ascii="Trebuchet MS" w:hAnsi="Trebuchet MS" w:cs="Arial"/>
        </w:rPr>
        <w:t xml:space="preserve">1.- La licitadora que presente la mejor oferta de conformidad con lo dispuesto en el artículo 145 de la LCSP, deberá constituir a disposición del órgano de contratación una garantía definitiva. Su cuantía será igual al 5 por 100 del importe del precio final ofertado por la licitadora, excluido el Impuesto sobre el Valor Añadido. La constitución de esta garantía deberá ser acreditada en el plazo de diez días hábiles a contar desde el siguiente a aquel en que hubiera recibido el requerimiento del artículo 150.2 LCSP. </w:t>
      </w:r>
    </w:p>
    <w:p w14:paraId="1F03C3AC"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2.- De no cumplirse la constitución de la garantía definitiva que figura en el </w:t>
      </w:r>
      <w:r w:rsidRPr="000B62FB">
        <w:rPr>
          <w:rFonts w:ascii="Trebuchet MS" w:hAnsi="Trebuchet MS" w:cs="Arial"/>
          <w:b/>
        </w:rPr>
        <w:t xml:space="preserve">apartado 18 </w:t>
      </w:r>
      <w:r w:rsidRPr="000B62FB">
        <w:rPr>
          <w:rFonts w:ascii="Trebuchet MS" w:hAnsi="Trebuchet MS" w:cs="Arial"/>
        </w:rPr>
        <w:t>del cuadro de características por causas imputables a la empresa adjudicataria, Izfe no efectuará la adjudicación a su favor.</w:t>
      </w:r>
    </w:p>
    <w:p w14:paraId="6E7659F3"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3.- Si así se prevé en el citado apartado del cuadro de características, podrá constituirse mediante retención en el precio.</w:t>
      </w:r>
    </w:p>
    <w:p w14:paraId="4D65AF85"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En caso de constituirse mediante retención en el precio, la garantía definitiva será repercutida a la contratista, previa autorización expresa, deduciéndose su importe de la primera factura y sucesivas hasta alcanzar la totalidad de la misma. </w:t>
      </w:r>
    </w:p>
    <w:p w14:paraId="510B5F0D"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4.- En caso de que se hagan efectivas sobre esta garantía las penalidades o indemnizaciones exigibles a la contratista, esta deberá reponer o ampliar aquella en la cuantía que corresponda en el plazo de 15 días naturales desde la ejecución, incurriendo en caso contrario en causa de resolución.</w:t>
      </w:r>
    </w:p>
    <w:p w14:paraId="3C4A587B"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5.- Cuando como consecuencia de una modificación del contrato experimente variación su precio, deberá reajustarse la garantía en el plazo de 15 días naturales contados desde la fecha en que se notifique a la adjudicataria el acuerdo de modificación, para que guarde la debida proporción con el nuevo precio modificado.</w:t>
      </w:r>
    </w:p>
    <w:p w14:paraId="0B312999" w14:textId="77777777" w:rsidR="00F308E1" w:rsidRPr="000B62FB" w:rsidRDefault="00F308E1" w:rsidP="00F308E1">
      <w:pPr>
        <w:autoSpaceDE w:val="0"/>
        <w:autoSpaceDN w:val="0"/>
        <w:adjustRightInd w:val="0"/>
        <w:spacing w:before="60"/>
        <w:jc w:val="both"/>
        <w:rPr>
          <w:rFonts w:ascii="Trebuchet MS" w:hAnsi="Trebuchet MS" w:cs="Arial"/>
        </w:rPr>
      </w:pPr>
      <w:bookmarkStart w:id="166" w:name="_Toc463331558"/>
      <w:bookmarkStart w:id="167" w:name="_Toc506479397"/>
      <w:r w:rsidRPr="000B62FB">
        <w:rPr>
          <w:rFonts w:ascii="Trebuchet MS" w:hAnsi="Trebuchet MS" w:cs="Arial"/>
        </w:rPr>
        <w:t>6.-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LCSP.</w:t>
      </w:r>
    </w:p>
    <w:p w14:paraId="78158DEC" w14:textId="77777777" w:rsidR="00F308E1" w:rsidRPr="000B62FB" w:rsidRDefault="00F308E1" w:rsidP="00F308E1">
      <w:pPr>
        <w:autoSpaceDE w:val="0"/>
        <w:autoSpaceDN w:val="0"/>
        <w:adjustRightInd w:val="0"/>
        <w:spacing w:before="60"/>
        <w:jc w:val="both"/>
        <w:rPr>
          <w:rFonts w:ascii="Trebuchet MS" w:hAnsi="Trebuchet MS" w:cs="Arial"/>
        </w:rPr>
      </w:pPr>
      <w:r w:rsidRPr="000B62FB">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6DF2918A" w14:textId="77777777" w:rsidR="00F308E1" w:rsidRPr="000B62FB" w:rsidRDefault="00F308E1" w:rsidP="00F308E1">
      <w:pPr>
        <w:autoSpaceDE w:val="0"/>
        <w:autoSpaceDN w:val="0"/>
        <w:adjustRightInd w:val="0"/>
        <w:spacing w:before="60" w:after="240"/>
        <w:jc w:val="both"/>
        <w:rPr>
          <w:rFonts w:ascii="Trebuchet MS" w:hAnsi="Trebuchet MS" w:cs="Arial"/>
        </w:rPr>
      </w:pPr>
      <w:r w:rsidRPr="000B62FB">
        <w:rPr>
          <w:rFonts w:ascii="Trebuchet MS" w:hAnsi="Trebuchet MS" w:cs="Arial"/>
        </w:rPr>
        <w:t xml:space="preserve">8.- La garantía complementaria se establecerá de conformidad con lo previsto en el artículo 107.2 LCSP, y se estará, en su caso, a lo dispuesto en el </w:t>
      </w:r>
      <w:r w:rsidRPr="000B62FB">
        <w:rPr>
          <w:rFonts w:ascii="Trebuchet MS" w:hAnsi="Trebuchet MS" w:cs="Arial"/>
          <w:b/>
        </w:rPr>
        <w:t xml:space="preserve">apartado 18 </w:t>
      </w:r>
      <w:r w:rsidRPr="000B62FB">
        <w:rPr>
          <w:rFonts w:ascii="Trebuchet MS" w:hAnsi="Trebuchet MS" w:cs="Arial"/>
        </w:rPr>
        <w:t>del cuadro de características.</w:t>
      </w:r>
    </w:p>
    <w:p w14:paraId="0DC65040" w14:textId="77777777" w:rsidR="00F308E1" w:rsidRPr="000B62FB" w:rsidRDefault="00F308E1" w:rsidP="00F308E1">
      <w:pPr>
        <w:pStyle w:val="Ttulo3"/>
        <w:spacing w:before="0" w:after="0" w:line="240" w:lineRule="atLeast"/>
        <w:jc w:val="both"/>
        <w:rPr>
          <w:rFonts w:ascii="Trebuchet MS" w:hAnsi="Trebuchet MS"/>
          <w:sz w:val="20"/>
          <w:szCs w:val="20"/>
        </w:rPr>
      </w:pPr>
      <w:bookmarkStart w:id="168" w:name="_Toc463331559"/>
      <w:bookmarkStart w:id="169" w:name="_Toc506479398"/>
      <w:bookmarkStart w:id="170" w:name="_Toc119317373"/>
      <w:bookmarkEnd w:id="166"/>
      <w:bookmarkEnd w:id="167"/>
      <w:r w:rsidRPr="000B62FB">
        <w:rPr>
          <w:rFonts w:ascii="Trebuchet MS" w:hAnsi="Trebuchet MS"/>
          <w:sz w:val="20"/>
          <w:szCs w:val="20"/>
        </w:rPr>
        <w:t>33.4.- Adjudicación</w:t>
      </w:r>
      <w:bookmarkEnd w:id="168"/>
      <w:bookmarkEnd w:id="169"/>
      <w:bookmarkEnd w:id="170"/>
    </w:p>
    <w:p w14:paraId="0C015722"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0B62FB">
          <w:rPr>
            <w:rStyle w:val="Hipervnculo"/>
            <w:rFonts w:ascii="Trebuchet MS" w:hAnsi="Trebuchet MS" w:cs="Arial"/>
            <w:b/>
            <w:color w:val="auto"/>
            <w:u w:val="none"/>
          </w:rPr>
          <w:t>cláusula 33.2</w:t>
        </w:r>
      </w:hyperlink>
      <w:r w:rsidRPr="000B62FB">
        <w:rPr>
          <w:rFonts w:ascii="Trebuchet MS" w:hAnsi="Trebuchet MS" w:cs="Arial"/>
        </w:rPr>
        <w:t>.</w:t>
      </w:r>
    </w:p>
    <w:p w14:paraId="2A786974"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68724029"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No podrá declararse desierta una licitación cuando exista alguna oferta o proposición que sea admisible de acuerdo con los criterios que figuren en el pliego.</w:t>
      </w:r>
    </w:p>
    <w:p w14:paraId="02144781"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La resolución de adjudicación deberá ser motivada y se notificará a las empresas licitadoras, debiendo ser publicada en el perfil de contratante en el plazo de quince días.</w:t>
      </w:r>
    </w:p>
    <w:p w14:paraId="5F07D4D6"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4A7CFFB1"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386A1400"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5.- Será de aplicación a la motivación de la adjudicación la excepción de confidencialidad contenida en el artículo 155.3 de la LCSP.</w:t>
      </w:r>
    </w:p>
    <w:p w14:paraId="588E10A7"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6.- En todo caso, en la notificación y en el perfil de contratante se indicará el plazo en que debe procederse a su formalización conforme a lo dispuesto en el artículo 153 de la LCSP.</w:t>
      </w:r>
    </w:p>
    <w:p w14:paraId="5D21A98A"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171" w:name="_Toc463331560"/>
      <w:bookmarkStart w:id="172" w:name="_Toc506479399"/>
      <w:bookmarkStart w:id="173" w:name="_Toc119317374"/>
      <w:r w:rsidRPr="000B62FB">
        <w:rPr>
          <w:rFonts w:ascii="Trebuchet MS" w:hAnsi="Trebuchet MS"/>
          <w:i w:val="0"/>
          <w:iCs w:val="0"/>
          <w:sz w:val="20"/>
          <w:szCs w:val="20"/>
        </w:rPr>
        <w:t>34.- Formalización del contrato</w:t>
      </w:r>
      <w:bookmarkEnd w:id="171"/>
      <w:bookmarkEnd w:id="172"/>
      <w:bookmarkEnd w:id="173"/>
      <w:r w:rsidRPr="000B62FB">
        <w:rPr>
          <w:rFonts w:ascii="Trebuchet MS" w:hAnsi="Trebuchet MS"/>
          <w:i w:val="0"/>
          <w:iCs w:val="0"/>
          <w:sz w:val="20"/>
          <w:szCs w:val="20"/>
        </w:rPr>
        <w:t xml:space="preserve"> </w:t>
      </w:r>
    </w:p>
    <w:p w14:paraId="6F71E8EC"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El contrato deberá formalizarse en documento que se ajuste con exactitud a las condiciones de la licitación.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0001A51E"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El contrato se perfecciona con su formalización y en ningún caso podrá iniciarse la ejecución del contrato sin su previa formalización.</w:t>
      </w:r>
    </w:p>
    <w:p w14:paraId="5A281B48"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3.- Previamente a la firma del contrato, la persona representante de la adjudicataria deberá presentar ante el órgano de contratación:</w:t>
      </w:r>
    </w:p>
    <w:p w14:paraId="4FAB7984" w14:textId="77777777" w:rsidR="00F308E1" w:rsidRPr="000B62FB" w:rsidRDefault="00F308E1" w:rsidP="00F308E1">
      <w:pPr>
        <w:numPr>
          <w:ilvl w:val="0"/>
          <w:numId w:val="12"/>
        </w:numPr>
        <w:autoSpaceDE w:val="0"/>
        <w:autoSpaceDN w:val="0"/>
        <w:adjustRightInd w:val="0"/>
        <w:spacing w:before="60" w:line="240" w:lineRule="atLeast"/>
        <w:ind w:left="568" w:hanging="284"/>
        <w:jc w:val="both"/>
        <w:rPr>
          <w:rFonts w:ascii="Trebuchet MS" w:hAnsi="Trebuchet MS" w:cs="Arial"/>
        </w:rPr>
      </w:pPr>
      <w:r w:rsidRPr="000B62FB">
        <w:rPr>
          <w:rFonts w:ascii="Trebuchet MS" w:hAnsi="Trebuchet MS" w:cs="Arial"/>
        </w:rPr>
        <w:t xml:space="preserve">Los documentos que acrediten su identidad y representación. </w:t>
      </w:r>
    </w:p>
    <w:p w14:paraId="006194EC" w14:textId="77777777" w:rsidR="00F308E1" w:rsidRPr="000B62FB" w:rsidRDefault="00F308E1" w:rsidP="00F308E1">
      <w:pPr>
        <w:numPr>
          <w:ilvl w:val="0"/>
          <w:numId w:val="12"/>
        </w:numPr>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rPr>
        <w:t>Si el adjudicatario fuera una Unión Temporal de Empresas, escritura pública de su constitución, CIF asignado y nombramiento de la persona representante con poder suficiente.</w:t>
      </w:r>
    </w:p>
    <w:p w14:paraId="3A9ADEA7" w14:textId="77777777" w:rsidR="00F308E1" w:rsidRPr="000B62FB" w:rsidRDefault="00F308E1" w:rsidP="00F308E1">
      <w:pPr>
        <w:numPr>
          <w:ilvl w:val="0"/>
          <w:numId w:val="12"/>
        </w:numPr>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14:paraId="625C79FE"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4.- Si el contrato es susceptible de recurso especial en materia de contratación, la formalización no podrá efectuarse antes de que transcurran 15 días hábiles desde que se remita la notificación de la adjudicación a las licitadoras. </w:t>
      </w:r>
    </w:p>
    <w:p w14:paraId="10C0FEE3" w14:textId="77777777" w:rsidR="00F308E1" w:rsidRPr="000B62FB" w:rsidRDefault="00F308E1" w:rsidP="00F308E1">
      <w:pPr>
        <w:tabs>
          <w:tab w:val="left" w:pos="3119"/>
        </w:tabs>
        <w:autoSpaceDE w:val="0"/>
        <w:autoSpaceDN w:val="0"/>
        <w:adjustRightInd w:val="0"/>
        <w:spacing w:before="60" w:line="240" w:lineRule="atLeast"/>
        <w:jc w:val="both"/>
        <w:rPr>
          <w:rFonts w:ascii="Trebuchet MS" w:hAnsi="Trebuchet MS" w:cs="Arial"/>
        </w:rPr>
      </w:pPr>
      <w:r w:rsidRPr="000B62FB">
        <w:rPr>
          <w:rFonts w:ascii="Trebuchet MS" w:hAnsi="Trebuchet MS" w:cs="Arial"/>
        </w:rPr>
        <w:t>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56FEF65F" w14:textId="77777777" w:rsidR="00F308E1" w:rsidRPr="000B62FB" w:rsidRDefault="00F308E1" w:rsidP="00F308E1">
      <w:pPr>
        <w:tabs>
          <w:tab w:val="left" w:pos="3119"/>
        </w:tabs>
        <w:autoSpaceDE w:val="0"/>
        <w:autoSpaceDN w:val="0"/>
        <w:adjustRightInd w:val="0"/>
        <w:spacing w:before="60" w:line="240" w:lineRule="atLeast"/>
        <w:jc w:val="both"/>
        <w:rPr>
          <w:rFonts w:ascii="Trebuchet MS" w:hAnsi="Trebuchet MS" w:cs="Arial"/>
        </w:rPr>
      </w:pPr>
      <w:r w:rsidRPr="000B62FB">
        <w:rPr>
          <w:rFonts w:ascii="Trebuchet MS" w:hAnsi="Trebuchet MS" w:cs="Arial"/>
        </w:rPr>
        <w:t>5.- En los restantes casos, la formalización del contrato deberá efectuarse en el plazo máximo de 15 días hábiles contados desde el siguiente al de la recepción por la adjudicataria de la notificación de la adjudicación.</w:t>
      </w:r>
    </w:p>
    <w:p w14:paraId="0E3E854A"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0F8C1525" w14:textId="77777777" w:rsidR="00F308E1" w:rsidRPr="000B62FB" w:rsidRDefault="00F308E1" w:rsidP="00F308E1">
      <w:pPr>
        <w:autoSpaceDE w:val="0"/>
        <w:autoSpaceDN w:val="0"/>
        <w:adjustRightInd w:val="0"/>
        <w:spacing w:before="60" w:line="240" w:lineRule="atLeast"/>
        <w:jc w:val="both"/>
        <w:rPr>
          <w:rFonts w:ascii="Trebuchet MS" w:hAnsi="Trebuchet MS" w:cs="Arial"/>
          <w:shd w:val="clear" w:color="auto" w:fill="FFFFFF"/>
        </w:rPr>
      </w:pPr>
      <w:r w:rsidRPr="000B62FB">
        <w:rPr>
          <w:rFonts w:ascii="Trebuchet MS" w:hAnsi="Trebuchet MS" w:cs="Arial"/>
        </w:rPr>
        <w:t xml:space="preserve">7.- Cuando por causas imputables a la adjudicataria no se hubiese formalizado el contrato dentro del plazo indicado </w:t>
      </w:r>
      <w:r w:rsidRPr="000B62FB">
        <w:rPr>
          <w:rFonts w:ascii="Trebuchet MS" w:hAnsi="Trebuchet MS" w:cs="Arial"/>
          <w:shd w:val="clear" w:color="auto" w:fill="FFFFFF"/>
        </w:rPr>
        <w:t>se le exigirá el importe del 3 por ciento del presupuesto base de licitación, IVA excluido, en concepto de penalidad, que se hará efectivo en primer lugar contra la garantía definitiva, si se hubiera constituido, sin perjuicio de que pueda ser declarado incurso en prohibición de contratar, según lo previsto en el artículo 71.2.b) de la  LCSP.</w:t>
      </w:r>
    </w:p>
    <w:p w14:paraId="0C13D4D5"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8.- Si las causas de la no formalización fueren imputables a la entidad contratante, se indemnizará a la contratista de los daños y perjuicios que la demora le pudiera ocasionar.</w:t>
      </w:r>
    </w:p>
    <w:p w14:paraId="6FD89F2E"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9.- De la formalización del contrato se dará publicidad según lo dispuesto en el artículo 154 de la LCSP.</w:t>
      </w:r>
    </w:p>
    <w:p w14:paraId="645FA391"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p>
    <w:p w14:paraId="4412D541"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p>
    <w:p w14:paraId="218C07D1" w14:textId="77777777" w:rsidR="00F308E1" w:rsidRPr="000B62FB" w:rsidRDefault="00F308E1" w:rsidP="00F308E1">
      <w:pPr>
        <w:pStyle w:val="Ttulo1"/>
        <w:spacing w:line="240" w:lineRule="atLeast"/>
        <w:jc w:val="center"/>
        <w:rPr>
          <w:rFonts w:ascii="Trebuchet MS" w:hAnsi="Trebuchet MS"/>
          <w:sz w:val="20"/>
          <w:szCs w:val="20"/>
        </w:rPr>
      </w:pPr>
      <w:bookmarkStart w:id="174" w:name="_Toc463331561"/>
      <w:bookmarkStart w:id="175" w:name="_Toc506479400"/>
      <w:bookmarkStart w:id="176" w:name="_Toc119317375"/>
      <w:r w:rsidRPr="000B62FB">
        <w:rPr>
          <w:rFonts w:ascii="Trebuchet MS" w:hAnsi="Trebuchet MS"/>
          <w:sz w:val="20"/>
          <w:szCs w:val="20"/>
        </w:rPr>
        <w:t>CAPÍTULO III - EJECUCIÓN DEL CONTRA</w:t>
      </w:r>
      <w:bookmarkEnd w:id="174"/>
      <w:r w:rsidRPr="000B62FB">
        <w:rPr>
          <w:rFonts w:ascii="Trebuchet MS" w:hAnsi="Trebuchet MS"/>
          <w:sz w:val="20"/>
          <w:szCs w:val="20"/>
        </w:rPr>
        <w:t>TO</w:t>
      </w:r>
      <w:bookmarkEnd w:id="175"/>
      <w:bookmarkEnd w:id="176"/>
    </w:p>
    <w:p w14:paraId="1414914E"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177" w:name="_Toc506479401"/>
      <w:bookmarkStart w:id="178" w:name="_Toc119317376"/>
      <w:bookmarkStart w:id="179" w:name="_Toc463331562"/>
      <w:r w:rsidRPr="000B62FB">
        <w:rPr>
          <w:rFonts w:ascii="Trebuchet MS" w:hAnsi="Trebuchet MS"/>
          <w:i w:val="0"/>
          <w:iCs w:val="0"/>
          <w:sz w:val="20"/>
          <w:szCs w:val="20"/>
        </w:rPr>
        <w:t>35.- Responsable del contrato</w:t>
      </w:r>
      <w:bookmarkEnd w:id="177"/>
      <w:bookmarkEnd w:id="178"/>
      <w:r w:rsidRPr="000B62FB">
        <w:rPr>
          <w:rFonts w:ascii="Trebuchet MS" w:hAnsi="Trebuchet MS"/>
          <w:i w:val="0"/>
          <w:iCs w:val="0"/>
          <w:sz w:val="20"/>
          <w:szCs w:val="20"/>
        </w:rPr>
        <w:t xml:space="preserve"> </w:t>
      </w:r>
      <w:bookmarkEnd w:id="179"/>
    </w:p>
    <w:p w14:paraId="74170F89"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33BBEF6F"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w:t>
      </w:r>
    </w:p>
    <w:p w14:paraId="4BDD481F"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La persona responsable del contrato es la persona interlocutora entre la empresa adjudicataria y el órgano de contratación.</w:t>
      </w:r>
    </w:p>
    <w:p w14:paraId="03249C17"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por la contratista como coordinadora,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que deberá ser ratificado, previamente, por el órgano de contratación.</w:t>
      </w:r>
    </w:p>
    <w:p w14:paraId="2E84D521"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Asimismo, podrán solicitar la información y documentación que estimen oportuna y promover y convocar las reuniones que resulten necesarias para la adecuada ejecución del objeto del contrato y para solucionar cualquier incidente en su ejecución.</w:t>
      </w:r>
    </w:p>
    <w:p w14:paraId="38F1245D"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La persona responsable del contrato establecerá las directrices oportunas.</w:t>
      </w:r>
    </w:p>
    <w:p w14:paraId="160CD84F" w14:textId="77777777" w:rsidR="00F308E1" w:rsidRPr="000B62FB" w:rsidRDefault="00F308E1" w:rsidP="00F308E1">
      <w:pPr>
        <w:spacing w:before="120" w:line="240" w:lineRule="atLeast"/>
        <w:jc w:val="both"/>
        <w:rPr>
          <w:rFonts w:ascii="Trebuchet MS" w:hAnsi="Trebuchet MS" w:cs="Arial"/>
        </w:rPr>
      </w:pPr>
      <w:r w:rsidRPr="000B62FB">
        <w:rPr>
          <w:rFonts w:ascii="Trebuchet MS" w:hAnsi="Trebuchet MS" w:cs="Arial"/>
        </w:rPr>
        <w:t xml:space="preserve">3.- En particular, le corresponden las siguientes funciones: </w:t>
      </w:r>
    </w:p>
    <w:p w14:paraId="05D2FDFC" w14:textId="77777777" w:rsidR="00F308E1" w:rsidRPr="000B62FB" w:rsidRDefault="00F308E1" w:rsidP="00F308E1">
      <w:pPr>
        <w:numPr>
          <w:ilvl w:val="2"/>
          <w:numId w:val="15"/>
        </w:numPr>
        <w:spacing w:before="60" w:line="240" w:lineRule="atLeast"/>
        <w:ind w:left="567" w:hanging="283"/>
        <w:jc w:val="both"/>
        <w:rPr>
          <w:rFonts w:ascii="Trebuchet MS" w:hAnsi="Trebuchet MS" w:cs="Arial"/>
        </w:rPr>
      </w:pPr>
      <w:r w:rsidRPr="000B62FB">
        <w:rPr>
          <w:rFonts w:ascii="Trebuchet MS" w:hAnsi="Trebuchet MS" w:cs="Arial"/>
        </w:rPr>
        <w:t>Comprobar que la ejecución se desarrolla en los términos del contrato, y en el plazo de duración previsto. En especial, llevar a cabo las acciones necesarias para verificar si se cumplen los requisitos de calidad del contrato y las cláusulas sociales, medioambientales, de tipo social e innovadoras.</w:t>
      </w:r>
    </w:p>
    <w:p w14:paraId="0A665144" w14:textId="77777777" w:rsidR="00F308E1" w:rsidRPr="000B62FB" w:rsidRDefault="00F308E1" w:rsidP="00F308E1">
      <w:pPr>
        <w:numPr>
          <w:ilvl w:val="2"/>
          <w:numId w:val="15"/>
        </w:numPr>
        <w:spacing w:before="60" w:line="240" w:lineRule="atLeast"/>
        <w:ind w:left="568" w:hanging="284"/>
        <w:jc w:val="both"/>
        <w:rPr>
          <w:rFonts w:ascii="Trebuchet MS" w:hAnsi="Trebuchet MS" w:cs="Arial"/>
        </w:rPr>
      </w:pPr>
      <w:r w:rsidRPr="000B62FB">
        <w:rPr>
          <w:rFonts w:ascii="Trebuchet MS" w:hAnsi="Trebuchet MS" w:cs="Arial"/>
        </w:rPr>
        <w:t>Informar al órgano de contratación sobre los incumplimientos de cualquier clase y, cuando corresponda, proponer el inicio del procedimiento de imposición de penalidades, la suspensión del contrato, la resolución del contrato y la adopción de cuantas medidas sean necesarias para garantizar el correcto cumplimiento del contrato o para resarcir a la entidad contratante de los daños y perjuicios que provoque el incumplimiento de la empresa contratista.</w:t>
      </w:r>
    </w:p>
    <w:p w14:paraId="12485155" w14:textId="77777777" w:rsidR="00F308E1" w:rsidRPr="000B62FB" w:rsidRDefault="00F308E1" w:rsidP="00F308E1">
      <w:pPr>
        <w:numPr>
          <w:ilvl w:val="2"/>
          <w:numId w:val="15"/>
        </w:numPr>
        <w:spacing w:before="60" w:line="240" w:lineRule="atLeast"/>
        <w:ind w:left="567" w:hanging="283"/>
        <w:jc w:val="both"/>
        <w:rPr>
          <w:rFonts w:ascii="Trebuchet MS" w:hAnsi="Trebuchet MS" w:cs="Arial"/>
        </w:rPr>
      </w:pPr>
      <w:r w:rsidRPr="000B62FB">
        <w:rPr>
          <w:rFonts w:ascii="Trebuchet MS" w:hAnsi="Trebuchet MS" w:cs="Arial"/>
        </w:rPr>
        <w:t>Recomendar cualquier cambio necesario en el contrato, como especificaciones, instrucciones u otros requisitos que proporcionen operaciones más eficaces.</w:t>
      </w:r>
    </w:p>
    <w:p w14:paraId="7B64E31F" w14:textId="77777777" w:rsidR="00F308E1" w:rsidRPr="000B62FB" w:rsidRDefault="00F308E1" w:rsidP="00F308E1">
      <w:pPr>
        <w:numPr>
          <w:ilvl w:val="2"/>
          <w:numId w:val="15"/>
        </w:numPr>
        <w:spacing w:before="60" w:line="240" w:lineRule="atLeast"/>
        <w:ind w:left="567" w:hanging="283"/>
        <w:jc w:val="both"/>
        <w:rPr>
          <w:rFonts w:ascii="Trebuchet MS" w:hAnsi="Trebuchet MS" w:cs="Arial"/>
        </w:rPr>
      </w:pPr>
      <w:r w:rsidRPr="000B62FB">
        <w:rPr>
          <w:rFonts w:ascii="Trebuchet MS" w:hAnsi="Trebuchet MS" w:cs="Arial"/>
        </w:rPr>
        <w:t>Autorizar, siguiendo las instrucciones del órgano de contratación, la alteración de medios humanos o materiales adscritos al contrato en aquellos supuestos que no supongan modificación del mismo.</w:t>
      </w:r>
    </w:p>
    <w:p w14:paraId="686A13C5" w14:textId="77777777" w:rsidR="00F308E1" w:rsidRPr="000B62FB" w:rsidRDefault="00F308E1" w:rsidP="00F308E1">
      <w:pPr>
        <w:numPr>
          <w:ilvl w:val="2"/>
          <w:numId w:val="15"/>
        </w:numPr>
        <w:spacing w:before="60" w:line="240" w:lineRule="atLeast"/>
        <w:ind w:left="567" w:hanging="283"/>
        <w:jc w:val="both"/>
        <w:rPr>
          <w:rFonts w:ascii="Trebuchet MS" w:hAnsi="Trebuchet MS" w:cs="Arial"/>
        </w:rPr>
      </w:pPr>
      <w:r w:rsidRPr="000B62FB">
        <w:rPr>
          <w:rFonts w:ascii="Trebuchet MS" w:hAnsi="Trebuchet MS" w:cs="Arial"/>
        </w:rPr>
        <w:t>Informar y motivar la necesidad y procedencia de prórrogas.</w:t>
      </w:r>
    </w:p>
    <w:p w14:paraId="488561FB" w14:textId="77777777" w:rsidR="00F308E1" w:rsidRPr="000B62FB" w:rsidRDefault="00F308E1" w:rsidP="00F308E1">
      <w:pPr>
        <w:numPr>
          <w:ilvl w:val="2"/>
          <w:numId w:val="15"/>
        </w:numPr>
        <w:spacing w:before="60" w:line="240" w:lineRule="atLeast"/>
        <w:ind w:left="567" w:hanging="283"/>
        <w:jc w:val="both"/>
        <w:rPr>
          <w:rFonts w:ascii="Trebuchet MS" w:hAnsi="Trebuchet MS" w:cs="Arial"/>
        </w:rPr>
      </w:pPr>
      <w:r w:rsidRPr="000B62FB">
        <w:rPr>
          <w:rFonts w:ascii="Trebuchet MS" w:hAnsi="Trebuchet MS" w:cs="Arial"/>
        </w:rPr>
        <w:t>Comprobar que la empresa contratista cumple con su obligación de pago a las subcontratistas o suministradoras.</w:t>
      </w:r>
    </w:p>
    <w:p w14:paraId="400CA5DD"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4.- Si durante la ejecución del contrato se modificara la persona responsable del contrato o las personas colaboradoras, será puesto en conocimiento de la empresa contratista por escrito y publicado en el perfil del contratante.</w:t>
      </w:r>
    </w:p>
    <w:p w14:paraId="4043D44B"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180" w:name="_Toc463331564"/>
      <w:bookmarkStart w:id="181" w:name="_Toc506479402"/>
      <w:bookmarkStart w:id="182" w:name="_Toc119317377"/>
      <w:r w:rsidRPr="000B62FB">
        <w:rPr>
          <w:rFonts w:ascii="Trebuchet MS" w:hAnsi="Trebuchet MS"/>
          <w:i w:val="0"/>
          <w:iCs w:val="0"/>
          <w:sz w:val="20"/>
          <w:szCs w:val="20"/>
        </w:rPr>
        <w:t>36.- Sucesión en la persona de la contratista</w:t>
      </w:r>
      <w:bookmarkEnd w:id="180"/>
      <w:bookmarkEnd w:id="181"/>
      <w:bookmarkEnd w:id="182"/>
    </w:p>
    <w:p w14:paraId="05342641"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1.- En los casos de fusión, escisión, aportación o transmisión de empresas o ramas de actividad de las mismas continuará el contrato con la entidad a la que se atribuye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14:paraId="3CAC3965"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2.- Es obligación de la contratista comunicar fehacientemente a Izfe cualquier cambio que afecte a su personalidad jurídica, suspendiéndose el cómputo de los plazos legalmente previstos para el abono de las facturas correspondientes hasta que se verifiquen los mismos.</w:t>
      </w:r>
    </w:p>
    <w:p w14:paraId="3622B0DB" w14:textId="77777777" w:rsidR="00F308E1" w:rsidRPr="000B62FB" w:rsidRDefault="00F308E1" w:rsidP="00F308E1">
      <w:pPr>
        <w:spacing w:before="60" w:after="240" w:line="240" w:lineRule="atLeast"/>
        <w:jc w:val="both"/>
        <w:rPr>
          <w:rFonts w:ascii="Trebuchet MS" w:hAnsi="Trebuchet MS" w:cs="Arial"/>
        </w:rPr>
      </w:pPr>
      <w:r w:rsidRPr="000B62FB">
        <w:rPr>
          <w:rFonts w:ascii="Trebuchet MS" w:hAnsi="Trebuchet MS" w:cs="Arial"/>
        </w:rPr>
        <w:t xml:space="preserve">3.- Si no pudiese producirse la subrogación por no reunir la entidad a la que se atribuya el contrato las condiciones de solvencia necesarias, se resolverá el contrato considerándose a todos los efectos como un supuesto de resolución por culpa de la adjudicataria. </w:t>
      </w:r>
    </w:p>
    <w:p w14:paraId="6BE7A13D" w14:textId="77777777" w:rsidR="00F308E1" w:rsidRPr="000B62FB" w:rsidRDefault="00F308E1" w:rsidP="00F308E1">
      <w:pPr>
        <w:pStyle w:val="Ttulo2"/>
        <w:spacing w:before="60" w:after="0" w:line="240" w:lineRule="atLeast"/>
        <w:jc w:val="both"/>
        <w:rPr>
          <w:rFonts w:ascii="Trebuchet MS" w:hAnsi="Trebuchet MS"/>
          <w:i w:val="0"/>
          <w:iCs w:val="0"/>
          <w:sz w:val="20"/>
          <w:szCs w:val="20"/>
        </w:rPr>
      </w:pPr>
      <w:bookmarkStart w:id="183" w:name="_Toc463331565"/>
      <w:bookmarkStart w:id="184" w:name="_Toc506479403"/>
      <w:bookmarkStart w:id="185" w:name="_Toc119317378"/>
      <w:r w:rsidRPr="000B62FB">
        <w:rPr>
          <w:rFonts w:ascii="Trebuchet MS" w:hAnsi="Trebuchet MS"/>
          <w:i w:val="0"/>
          <w:iCs w:val="0"/>
          <w:sz w:val="20"/>
          <w:szCs w:val="20"/>
        </w:rPr>
        <w:t>37.- Cesión del contrato</w:t>
      </w:r>
      <w:bookmarkEnd w:id="183"/>
      <w:bookmarkEnd w:id="184"/>
      <w:bookmarkEnd w:id="185"/>
      <w:r w:rsidRPr="000B62FB">
        <w:rPr>
          <w:rFonts w:ascii="Trebuchet MS" w:hAnsi="Trebuchet MS"/>
          <w:i w:val="0"/>
          <w:iCs w:val="0"/>
          <w:sz w:val="20"/>
          <w:szCs w:val="20"/>
        </w:rPr>
        <w:t xml:space="preserve"> </w:t>
      </w:r>
    </w:p>
    <w:p w14:paraId="30219FA4"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14F6216F"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2.- Para que la contratista pueda ceder sus derechos y obligaciones a terceras personas deberán cumplirse los siguientes requisitos:</w:t>
      </w:r>
    </w:p>
    <w:p w14:paraId="416D6469" w14:textId="77777777" w:rsidR="00F308E1" w:rsidRPr="000B62FB" w:rsidRDefault="00F308E1" w:rsidP="00F308E1">
      <w:pPr>
        <w:numPr>
          <w:ilvl w:val="0"/>
          <w:numId w:val="9"/>
        </w:numPr>
        <w:spacing w:before="120" w:line="240" w:lineRule="atLeast"/>
        <w:ind w:left="714" w:hanging="357"/>
        <w:jc w:val="both"/>
        <w:rPr>
          <w:rFonts w:ascii="Trebuchet MS" w:hAnsi="Trebuchet MS" w:cs="Arial"/>
        </w:rPr>
      </w:pPr>
      <w:r w:rsidRPr="000B62FB">
        <w:rPr>
          <w:rFonts w:ascii="Trebuchet MS" w:hAnsi="Trebuchet MS" w:cs="Arial"/>
        </w:rPr>
        <w:t>Que el órgano de contratación autorice expresamente y con carácter previo la cesión.</w:t>
      </w:r>
    </w:p>
    <w:p w14:paraId="1CB1D5C1" w14:textId="77777777" w:rsidR="00F308E1" w:rsidRPr="000B62FB" w:rsidRDefault="00F308E1" w:rsidP="00F308E1">
      <w:pPr>
        <w:numPr>
          <w:ilvl w:val="0"/>
          <w:numId w:val="9"/>
        </w:numPr>
        <w:spacing w:before="120" w:line="240" w:lineRule="atLeast"/>
        <w:ind w:left="714" w:hanging="357"/>
        <w:jc w:val="both"/>
        <w:rPr>
          <w:rFonts w:ascii="Trebuchet MS" w:hAnsi="Trebuchet MS" w:cs="Arial"/>
        </w:rPr>
      </w:pPr>
      <w:r w:rsidRPr="000B62FB">
        <w:rPr>
          <w:rFonts w:ascii="Trebuchet MS" w:hAnsi="Trebuchet MS" w:cs="Arial"/>
        </w:rPr>
        <w:t>Que la cedente tenga ejecutado al menos un 20% del importe del contrato.</w:t>
      </w:r>
    </w:p>
    <w:p w14:paraId="6D621D22" w14:textId="77777777" w:rsidR="00F308E1" w:rsidRPr="000B62FB" w:rsidRDefault="00F308E1" w:rsidP="00F308E1">
      <w:pPr>
        <w:numPr>
          <w:ilvl w:val="0"/>
          <w:numId w:val="9"/>
        </w:numPr>
        <w:spacing w:before="120" w:line="240" w:lineRule="atLeast"/>
        <w:ind w:left="714" w:hanging="357"/>
        <w:jc w:val="both"/>
        <w:rPr>
          <w:rFonts w:ascii="Trebuchet MS" w:hAnsi="Trebuchet MS" w:cs="Arial"/>
        </w:rPr>
      </w:pPr>
      <w:r w:rsidRPr="000B62FB">
        <w:rPr>
          <w:rFonts w:ascii="Trebuchet MS" w:hAnsi="Trebuchet MS" w:cs="Arial"/>
        </w:rPr>
        <w:t>Que la empresa cesionaria tenga capacidad para contratar y la solvencia que resulte exigible en función de la fase de ejecución del contrato, debiendo estar debidamente clasificada si tal requisito ha sido exigido a la cedente, y no estar incursa en una causa de prohibición de contratar.</w:t>
      </w:r>
    </w:p>
    <w:p w14:paraId="6804A141" w14:textId="77777777" w:rsidR="00F308E1" w:rsidRPr="000B62FB" w:rsidRDefault="00F308E1" w:rsidP="00F308E1">
      <w:pPr>
        <w:numPr>
          <w:ilvl w:val="0"/>
          <w:numId w:val="9"/>
        </w:numPr>
        <w:spacing w:before="120" w:line="240" w:lineRule="atLeast"/>
        <w:ind w:left="714" w:hanging="357"/>
        <w:jc w:val="both"/>
        <w:rPr>
          <w:rFonts w:ascii="Trebuchet MS" w:hAnsi="Trebuchet MS" w:cs="Arial"/>
        </w:rPr>
      </w:pPr>
      <w:r w:rsidRPr="000B62FB">
        <w:rPr>
          <w:rFonts w:ascii="Trebuchet MS" w:hAnsi="Trebuchet MS" w:cs="Arial"/>
        </w:rPr>
        <w:t>Que la cesión se formalice, entre la empresa adjudicataria y la empresa cesionaria, en escritura pública.</w:t>
      </w:r>
    </w:p>
    <w:p w14:paraId="14AB16DA"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3.- La cesionaria quedará subrogada en todos los derechos y obligaciones que corresponderían a la cedente.</w:t>
      </w:r>
    </w:p>
    <w:p w14:paraId="029873AE" w14:textId="77777777" w:rsidR="00F308E1" w:rsidRPr="000B62FB" w:rsidRDefault="00F308E1" w:rsidP="00F308E1">
      <w:pPr>
        <w:pStyle w:val="Ttulo2"/>
        <w:spacing w:before="360" w:after="120" w:line="240" w:lineRule="atLeast"/>
        <w:jc w:val="both"/>
        <w:rPr>
          <w:rFonts w:ascii="Trebuchet MS" w:hAnsi="Trebuchet MS"/>
          <w:i w:val="0"/>
          <w:iCs w:val="0"/>
          <w:strike/>
          <w:sz w:val="20"/>
          <w:szCs w:val="20"/>
        </w:rPr>
      </w:pPr>
      <w:bookmarkStart w:id="186" w:name="_Toc119317379"/>
      <w:bookmarkStart w:id="187" w:name="_Toc463331566"/>
      <w:bookmarkStart w:id="188" w:name="_Toc506479404"/>
      <w:r w:rsidRPr="000B62FB">
        <w:rPr>
          <w:rFonts w:ascii="Trebuchet MS" w:hAnsi="Trebuchet MS"/>
          <w:i w:val="0"/>
          <w:iCs w:val="0"/>
          <w:sz w:val="20"/>
          <w:szCs w:val="20"/>
        </w:rPr>
        <w:t>38.- Condiciones y obligaciones de la empresa contratista</w:t>
      </w:r>
      <w:bookmarkEnd w:id="186"/>
      <w:r w:rsidRPr="000B62FB">
        <w:rPr>
          <w:rFonts w:ascii="Trebuchet MS" w:hAnsi="Trebuchet MS"/>
          <w:i w:val="0"/>
          <w:iCs w:val="0"/>
          <w:sz w:val="20"/>
          <w:szCs w:val="20"/>
        </w:rPr>
        <w:t xml:space="preserve"> </w:t>
      </w:r>
      <w:bookmarkEnd w:id="187"/>
      <w:bookmarkEnd w:id="188"/>
    </w:p>
    <w:p w14:paraId="2D9A7C74" w14:textId="77777777" w:rsidR="00F308E1" w:rsidRPr="000B62FB" w:rsidRDefault="00F308E1" w:rsidP="00F308E1">
      <w:pPr>
        <w:pStyle w:val="Ttulo3"/>
        <w:spacing w:line="240" w:lineRule="atLeast"/>
        <w:jc w:val="both"/>
        <w:rPr>
          <w:rFonts w:ascii="Trebuchet MS" w:hAnsi="Trebuchet MS"/>
          <w:sz w:val="20"/>
          <w:szCs w:val="20"/>
        </w:rPr>
      </w:pPr>
      <w:bookmarkStart w:id="189" w:name="_Toc463331567"/>
      <w:bookmarkStart w:id="190" w:name="_Toc506479405"/>
      <w:bookmarkStart w:id="191" w:name="_Toc119317380"/>
      <w:r w:rsidRPr="000B62FB">
        <w:rPr>
          <w:rFonts w:ascii="Trebuchet MS" w:hAnsi="Trebuchet MS"/>
          <w:sz w:val="20"/>
          <w:szCs w:val="20"/>
        </w:rPr>
        <w:t>38.1.- Condiciones generales</w:t>
      </w:r>
      <w:bookmarkEnd w:id="189"/>
      <w:bookmarkEnd w:id="190"/>
      <w:bookmarkEnd w:id="191"/>
    </w:p>
    <w:p w14:paraId="1AA5485C"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51D5B036"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2.- La adjudicataria será responsable de la calidad de los bienes objeto de suministro, así como de las consecuencias que se deduzcan para Izfe o para terceras personas de las omisiones, errores, métodos inadecuados o conclusiones incorrectas en la ejecución del contrato.</w:t>
      </w:r>
    </w:p>
    <w:p w14:paraId="0DD5E9B4" w14:textId="77777777" w:rsidR="00F308E1" w:rsidRPr="000B62FB" w:rsidRDefault="00F308E1" w:rsidP="00F308E1">
      <w:pPr>
        <w:spacing w:before="60" w:line="240" w:lineRule="atLeast"/>
        <w:jc w:val="both"/>
        <w:rPr>
          <w:rFonts w:ascii="Trebuchet MS" w:hAnsi="Trebuchet MS" w:cs="Arial"/>
        </w:rPr>
      </w:pPr>
      <w:bookmarkStart w:id="192" w:name="_Hlt107312100"/>
      <w:bookmarkEnd w:id="192"/>
      <w:r w:rsidRPr="000B62FB">
        <w:rPr>
          <w:rFonts w:ascii="Trebuchet MS" w:hAnsi="Trebuchet MS" w:cs="Arial"/>
        </w:rPr>
        <w:t>3.- La persona o empresa contratista deberá realizar el suministro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627348F3" w14:textId="77777777" w:rsidR="00F308E1" w:rsidRPr="000B62FB" w:rsidRDefault="00F308E1" w:rsidP="00F308E1">
      <w:pPr>
        <w:spacing w:before="60" w:line="240" w:lineRule="atLeast"/>
        <w:jc w:val="both"/>
        <w:rPr>
          <w:rFonts w:ascii="Trebuchet MS" w:hAnsi="Trebuchet MS" w:cs="Arial"/>
        </w:rPr>
      </w:pPr>
      <w:bookmarkStart w:id="193" w:name="_Toc506479406"/>
      <w:r w:rsidRPr="000B62FB">
        <w:rPr>
          <w:rFonts w:ascii="Trebuchet MS" w:hAnsi="Trebuchet MS" w:cs="Arial"/>
        </w:rPr>
        <w:t>4.- Las empresas que concurran a la licitación aceptan voluntariamente dar transparencia institucional a todos los datos derivados de los procesos de licitación, adjudicación y ejecución hasta su finalización.</w:t>
      </w:r>
    </w:p>
    <w:p w14:paraId="7BC272B5" w14:textId="77777777" w:rsidR="00F308E1" w:rsidRPr="000B62FB" w:rsidRDefault="00F308E1" w:rsidP="00F308E1">
      <w:pPr>
        <w:pStyle w:val="Ttulo3"/>
        <w:spacing w:line="240" w:lineRule="atLeast"/>
        <w:jc w:val="both"/>
        <w:rPr>
          <w:rFonts w:ascii="Trebuchet MS" w:hAnsi="Trebuchet MS"/>
          <w:sz w:val="20"/>
          <w:szCs w:val="20"/>
        </w:rPr>
      </w:pPr>
      <w:bookmarkStart w:id="194" w:name="_Toc119317381"/>
      <w:r w:rsidRPr="000B62FB">
        <w:rPr>
          <w:rFonts w:ascii="Trebuchet MS" w:hAnsi="Trebuchet MS"/>
          <w:sz w:val="20"/>
          <w:szCs w:val="20"/>
        </w:rPr>
        <w:t>38.2.- Condiciones especiales de ejecución del contrato</w:t>
      </w:r>
      <w:bookmarkEnd w:id="193"/>
      <w:bookmarkEnd w:id="194"/>
    </w:p>
    <w:p w14:paraId="6DB78130"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1.- Todas las condiciones especiales de ejecución que formen parte del contrato serán exigidas igualmente a todas las subcontratistas que participen de la ejecución del mismo.</w:t>
      </w:r>
    </w:p>
    <w:p w14:paraId="33E3FCF5" w14:textId="77777777" w:rsidR="00F308E1" w:rsidRPr="000B62FB" w:rsidRDefault="00F308E1" w:rsidP="00F308E1">
      <w:pPr>
        <w:spacing w:before="60" w:after="240"/>
        <w:jc w:val="both"/>
        <w:rPr>
          <w:rFonts w:ascii="Trebuchet MS" w:hAnsi="Trebuchet MS" w:cs="Arial"/>
        </w:rPr>
      </w:pPr>
      <w:r w:rsidRPr="000B62FB">
        <w:rPr>
          <w:rFonts w:ascii="Trebuchet MS" w:hAnsi="Trebuchet MS" w:cs="Arial"/>
        </w:rPr>
        <w:t xml:space="preserve">2.- Además de las previstas en el </w:t>
      </w:r>
      <w:hyperlink w:anchor="CC_19" w:history="1">
        <w:r w:rsidRPr="000B62FB">
          <w:rPr>
            <w:rStyle w:val="Hipervnculo"/>
            <w:rFonts w:ascii="Trebuchet MS" w:hAnsi="Trebuchet MS" w:cs="Arial"/>
            <w:b/>
            <w:color w:val="auto"/>
            <w:u w:val="none"/>
          </w:rPr>
          <w:t xml:space="preserve">apartado </w:t>
        </w:r>
      </w:hyperlink>
      <w:r w:rsidRPr="000B62FB">
        <w:rPr>
          <w:rStyle w:val="Hipervnculo"/>
          <w:rFonts w:ascii="Trebuchet MS" w:hAnsi="Trebuchet MS" w:cs="Arial"/>
          <w:b/>
          <w:color w:val="auto"/>
          <w:u w:val="none"/>
        </w:rPr>
        <w:t>20</w:t>
      </w:r>
      <w:r w:rsidRPr="000B62FB">
        <w:rPr>
          <w:rFonts w:ascii="Trebuchet MS" w:hAnsi="Trebuchet MS" w:cs="Arial"/>
        </w:rPr>
        <w:t xml:space="preserve"> del cuadro de características, son obligaciones especiales de ejecución las que se detallan a continuación:</w:t>
      </w:r>
    </w:p>
    <w:p w14:paraId="4C6C19D8" w14:textId="77777777" w:rsidR="00F308E1" w:rsidRPr="000B62FB" w:rsidRDefault="00F308E1" w:rsidP="00F308E1">
      <w:pPr>
        <w:pStyle w:val="Ttulo4"/>
        <w:pBdr>
          <w:bottom w:val="none" w:sz="0" w:space="0" w:color="auto"/>
        </w:pBdr>
        <w:spacing w:before="60"/>
        <w:jc w:val="left"/>
        <w:rPr>
          <w:rFonts w:ascii="Trebuchet MS" w:hAnsi="Trebuchet MS" w:cs="Arial"/>
          <w:sz w:val="20"/>
        </w:rPr>
      </w:pPr>
      <w:bookmarkStart w:id="195" w:name="_Toc463331568"/>
      <w:bookmarkStart w:id="196" w:name="_Toc506479407"/>
      <w:r w:rsidRPr="000B62FB">
        <w:rPr>
          <w:rFonts w:ascii="Trebuchet MS" w:hAnsi="Trebuchet MS" w:cs="Arial"/>
          <w:sz w:val="20"/>
        </w:rPr>
        <w:t xml:space="preserve">38.2.1.- </w:t>
      </w:r>
      <w:r w:rsidRPr="000B62FB">
        <w:rPr>
          <w:rFonts w:ascii="Trebuchet MS" w:hAnsi="Trebuchet MS"/>
          <w:sz w:val="20"/>
        </w:rPr>
        <w:t>Obligaciones</w:t>
      </w:r>
      <w:r w:rsidRPr="000B62FB">
        <w:rPr>
          <w:rFonts w:ascii="Trebuchet MS" w:hAnsi="Trebuchet MS" w:cs="Arial"/>
          <w:sz w:val="20"/>
        </w:rPr>
        <w:t xml:space="preserve"> laborales, sociales y de protección del medio ambiente</w:t>
      </w:r>
      <w:bookmarkEnd w:id="195"/>
      <w:bookmarkEnd w:id="196"/>
    </w:p>
    <w:p w14:paraId="6A286150"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1.- La contratista está obligada al cumplimiento de las disposiciones legales, reglamentarias y convencionales vigentes y que resulten de aplicación en materia  laboral, de seguridad social,  de seguridad y salud en el trabajo y de protección del medio ambiente, así como aquellas que se establezcan en estos pliegos.</w:t>
      </w:r>
    </w:p>
    <w:p w14:paraId="2A2A1ED8"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 </w:t>
      </w:r>
    </w:p>
    <w:p w14:paraId="2CEE03B6"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42111C48"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4.- 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14:paraId="2576D4B8"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14:paraId="5ACB5329"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14:paraId="45422E33" w14:textId="77777777" w:rsidR="00F308E1" w:rsidRPr="000B62FB" w:rsidRDefault="00F308E1" w:rsidP="00F308E1">
      <w:pPr>
        <w:spacing w:before="60" w:after="240" w:line="240" w:lineRule="atLeast"/>
        <w:jc w:val="both"/>
        <w:rPr>
          <w:rFonts w:ascii="Trebuchet MS" w:hAnsi="Trebuchet MS" w:cs="Arial"/>
        </w:rPr>
      </w:pPr>
      <w:r w:rsidRPr="000B62FB">
        <w:rPr>
          <w:rFonts w:ascii="Trebuchet MS" w:hAnsi="Trebuchet MS" w:cs="Arial"/>
        </w:rPr>
        <w:t>7.-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16F3405C" w14:textId="77777777" w:rsidR="00F308E1" w:rsidRPr="000B62FB" w:rsidRDefault="00F308E1" w:rsidP="00F308E1">
      <w:pPr>
        <w:pStyle w:val="Ttulo4"/>
        <w:pBdr>
          <w:bottom w:val="none" w:sz="0" w:space="0" w:color="auto"/>
        </w:pBdr>
        <w:spacing w:before="60"/>
        <w:jc w:val="left"/>
        <w:rPr>
          <w:rFonts w:ascii="Trebuchet MS" w:hAnsi="Trebuchet MS" w:cs="Arial"/>
          <w:sz w:val="20"/>
        </w:rPr>
      </w:pPr>
      <w:r w:rsidRPr="000B62FB">
        <w:rPr>
          <w:rFonts w:ascii="Trebuchet MS" w:hAnsi="Trebuchet MS" w:cs="Arial"/>
          <w:sz w:val="20"/>
        </w:rPr>
        <w:t xml:space="preserve">38.2.2.- </w:t>
      </w:r>
      <w:r w:rsidRPr="000B62FB">
        <w:rPr>
          <w:rFonts w:ascii="Trebuchet MS" w:hAnsi="Trebuchet MS"/>
          <w:sz w:val="20"/>
        </w:rPr>
        <w:t>Obligaciones</w:t>
      </w:r>
      <w:r w:rsidRPr="000B62FB">
        <w:rPr>
          <w:rFonts w:ascii="Trebuchet MS" w:hAnsi="Trebuchet MS" w:cs="Arial"/>
          <w:sz w:val="20"/>
        </w:rPr>
        <w:t xml:space="preserve"> lingüísticas de ejecución </w:t>
      </w:r>
    </w:p>
    <w:p w14:paraId="0CF8B722"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1.- Este contrato se halla sujeto al régimen de doble oficialidad lingüística establecido por el Estatuto de Autonomía del País Vasco en su artículo 6 y regulado por la Ley 10/1982, de 24 de noviembre, básica de normalización del uso del euskera. </w:t>
      </w:r>
    </w:p>
    <w:p w14:paraId="3C963F2F"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 </w:t>
      </w:r>
    </w:p>
    <w:p w14:paraId="6B02D1E0"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3.- Todos los diseños y actividades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14:paraId="663A7C7A" w14:textId="77777777" w:rsidR="00F308E1" w:rsidRPr="000B62FB" w:rsidRDefault="00F308E1" w:rsidP="00F308E1">
      <w:pPr>
        <w:spacing w:before="60" w:after="240" w:line="240" w:lineRule="atLeast"/>
        <w:jc w:val="both"/>
        <w:rPr>
          <w:rFonts w:ascii="Trebuchet MS" w:hAnsi="Trebuchet MS" w:cs="Arial"/>
        </w:rPr>
      </w:pPr>
      <w:r w:rsidRPr="000B62FB">
        <w:rPr>
          <w:rFonts w:ascii="Trebuchet MS" w:hAnsi="Trebuchet MS" w:cs="Arial"/>
        </w:rPr>
        <w:t>4.-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6CC64922" w14:textId="77777777" w:rsidR="00F308E1" w:rsidRPr="000B62FB" w:rsidRDefault="00F308E1" w:rsidP="00F308E1">
      <w:pPr>
        <w:pStyle w:val="Ttulo4"/>
        <w:pBdr>
          <w:bottom w:val="none" w:sz="0" w:space="0" w:color="auto"/>
        </w:pBdr>
        <w:spacing w:before="60" w:line="240" w:lineRule="atLeast"/>
        <w:jc w:val="left"/>
        <w:rPr>
          <w:rFonts w:ascii="Trebuchet MS" w:hAnsi="Trebuchet MS" w:cs="Arial"/>
          <w:sz w:val="20"/>
        </w:rPr>
      </w:pPr>
      <w:r w:rsidRPr="000B62FB">
        <w:rPr>
          <w:rFonts w:ascii="Trebuchet MS" w:hAnsi="Trebuchet MS" w:cs="Arial"/>
          <w:sz w:val="20"/>
        </w:rPr>
        <w:t xml:space="preserve">38.2.3.- </w:t>
      </w:r>
      <w:r w:rsidRPr="000B62FB">
        <w:rPr>
          <w:rFonts w:ascii="Trebuchet MS" w:hAnsi="Trebuchet MS"/>
          <w:sz w:val="20"/>
        </w:rPr>
        <w:t>Obligaciones</w:t>
      </w:r>
      <w:r w:rsidRPr="000B62FB">
        <w:rPr>
          <w:rFonts w:ascii="Trebuchet MS" w:hAnsi="Trebuchet MS" w:cs="Arial"/>
          <w:sz w:val="20"/>
        </w:rPr>
        <w:t xml:space="preserve"> en materia de igualdad de mujeres y hombres</w:t>
      </w:r>
    </w:p>
    <w:p w14:paraId="0DF07E03"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y las modificaciones introducidas en el Real Decreto Ley 6/2019 de “Medidas urgentes para garantía de la igualdad de trato y de oportunidades entre mujeres y hombres en el empleo y la ocupación”.  </w:t>
      </w:r>
    </w:p>
    <w:p w14:paraId="5E1EF8DA"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653DB323" w14:textId="77777777" w:rsidR="00F308E1" w:rsidRPr="000B62FB" w:rsidRDefault="00F308E1" w:rsidP="00F308E1">
      <w:pPr>
        <w:spacing w:before="60" w:after="240" w:line="240" w:lineRule="atLeast"/>
        <w:jc w:val="both"/>
        <w:rPr>
          <w:rFonts w:ascii="Trebuchet MS" w:hAnsi="Trebuchet MS" w:cs="Arial"/>
        </w:rPr>
      </w:pPr>
      <w:bookmarkStart w:id="197" w:name="_Toc463331569"/>
      <w:bookmarkStart w:id="198" w:name="_Toc506479409"/>
    </w:p>
    <w:p w14:paraId="0B0E2DCB" w14:textId="77777777" w:rsidR="00F308E1" w:rsidRPr="000B62FB" w:rsidRDefault="00F308E1" w:rsidP="00F308E1">
      <w:pPr>
        <w:pStyle w:val="Ttulo4"/>
        <w:pBdr>
          <w:bottom w:val="none" w:sz="0" w:space="0" w:color="auto"/>
        </w:pBdr>
        <w:spacing w:before="60" w:line="240" w:lineRule="atLeast"/>
        <w:jc w:val="left"/>
        <w:rPr>
          <w:rFonts w:ascii="Trebuchet MS" w:hAnsi="Trebuchet MS" w:cs="Arial"/>
          <w:sz w:val="20"/>
        </w:rPr>
      </w:pPr>
      <w:r w:rsidRPr="000B62FB">
        <w:rPr>
          <w:rFonts w:ascii="Trebuchet MS" w:hAnsi="Trebuchet MS" w:cs="Arial"/>
          <w:sz w:val="20"/>
        </w:rPr>
        <w:t xml:space="preserve">38.2.4.- </w:t>
      </w:r>
      <w:r w:rsidRPr="000B62FB">
        <w:rPr>
          <w:rFonts w:ascii="Trebuchet MS" w:hAnsi="Trebuchet MS"/>
          <w:sz w:val="20"/>
        </w:rPr>
        <w:t>Obligaciones</w:t>
      </w:r>
      <w:r w:rsidRPr="000B62FB">
        <w:rPr>
          <w:rFonts w:ascii="Trebuchet MS" w:hAnsi="Trebuchet MS" w:cs="Arial"/>
          <w:sz w:val="20"/>
        </w:rPr>
        <w:t xml:space="preserve"> en supuestos de subcontratación</w:t>
      </w:r>
      <w:bookmarkEnd w:id="197"/>
      <w:bookmarkEnd w:id="198"/>
    </w:p>
    <w:p w14:paraId="39FF83B0"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1.- La celebración de los subcontratos estará sometida al cumplimiento de los siguientes requisitos: </w:t>
      </w:r>
    </w:p>
    <w:p w14:paraId="1A6BC098" w14:textId="77777777" w:rsidR="00F308E1" w:rsidRPr="000B62FB" w:rsidRDefault="00F308E1" w:rsidP="00F308E1">
      <w:pPr>
        <w:numPr>
          <w:ilvl w:val="0"/>
          <w:numId w:val="16"/>
        </w:numPr>
        <w:autoSpaceDE w:val="0"/>
        <w:autoSpaceDN w:val="0"/>
        <w:adjustRightInd w:val="0"/>
        <w:spacing w:before="60" w:line="240" w:lineRule="atLeast"/>
        <w:jc w:val="both"/>
        <w:rPr>
          <w:rFonts w:ascii="Trebuchet MS" w:hAnsi="Trebuchet MS" w:cs="Arial"/>
        </w:rPr>
      </w:pPr>
      <w:r w:rsidRPr="000B62FB">
        <w:rPr>
          <w:rFonts w:ascii="Trebuchet MS" w:hAnsi="Trebuchet MS"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el sector público.</w:t>
      </w:r>
    </w:p>
    <w:p w14:paraId="32C84FE6" w14:textId="77777777" w:rsidR="00F308E1" w:rsidRPr="000B62FB" w:rsidRDefault="00F308E1" w:rsidP="00F308E1">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0B62FB">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LCSP, </w:t>
      </w:r>
      <w:r w:rsidRPr="000B62FB">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49AE0BBD" w14:textId="77777777" w:rsidR="00F308E1" w:rsidRPr="000B62FB" w:rsidRDefault="00F308E1" w:rsidP="00F308E1">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0B62FB">
        <w:rPr>
          <w:rFonts w:ascii="Trebuchet MS" w:hAnsi="Trebuchet MS"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20 días naturales desde que se hubiese cursado la notificación y aportado las justificaciones de aptitud de la subcontratista para ejecutarla, con referencia a los elementos técnicos y humanos de que dispone y su experiencia, salvo que con anterioridad hubiesen sido autorizados expresamente, siempre que la entidad contratante no hubiese notificado dentro de este plazo su oposición a los mismos. Este régimen será igualmente aplicable si las subcontratistas hubiesen sido identificadas en la oferta mediante la descripción de su perfil profesional</w:t>
      </w:r>
      <w:r w:rsidRPr="000B62FB">
        <w:rPr>
          <w:rFonts w:ascii="Trebuchet MS" w:hAnsi="Trebuchet MS" w:cs="Arial"/>
          <w:bCs/>
          <w:color w:val="auto"/>
          <w:sz w:val="20"/>
          <w:szCs w:val="20"/>
        </w:rPr>
        <w:t>.</w:t>
      </w:r>
    </w:p>
    <w:p w14:paraId="35051BB1" w14:textId="77777777" w:rsidR="00F308E1" w:rsidRPr="000B62FB" w:rsidRDefault="00F308E1" w:rsidP="00F308E1">
      <w:pPr>
        <w:pStyle w:val="texto"/>
        <w:numPr>
          <w:ilvl w:val="0"/>
          <w:numId w:val="16"/>
        </w:numPr>
        <w:shd w:val="clear" w:color="auto" w:fill="FFFFFF"/>
        <w:spacing w:before="60" w:after="0" w:line="240" w:lineRule="atLeast"/>
        <w:ind w:right="0"/>
        <w:rPr>
          <w:rFonts w:ascii="Trebuchet MS" w:hAnsi="Trebuchet MS" w:cs="Arial"/>
          <w:color w:val="auto"/>
          <w:sz w:val="20"/>
          <w:szCs w:val="20"/>
        </w:rPr>
      </w:pPr>
      <w:r w:rsidRPr="000B62FB">
        <w:rPr>
          <w:rFonts w:ascii="Trebuchet MS" w:hAnsi="Trebuchet MS" w:cs="Arial"/>
          <w:color w:val="auto"/>
          <w:sz w:val="20"/>
          <w:szCs w:val="20"/>
        </w:rPr>
        <w:t>Bajo la responsabilidad de la empresa contratista, los subcontratos podrán concluirse sin necesidad de dejar transcurrir el plazo de 20 días naturales si su celebración es necesaria para atender a una situación de emergencia o que exija la adopción de medidas urgentes y así se justifica y comunica suficientemente.</w:t>
      </w:r>
    </w:p>
    <w:p w14:paraId="20041A76" w14:textId="77777777" w:rsidR="00F308E1" w:rsidRPr="000B62FB" w:rsidRDefault="00F308E1" w:rsidP="00F308E1">
      <w:pPr>
        <w:pStyle w:val="texto"/>
        <w:numPr>
          <w:ilvl w:val="0"/>
          <w:numId w:val="16"/>
        </w:numPr>
        <w:shd w:val="clear" w:color="auto" w:fill="FFFFFF"/>
        <w:spacing w:before="60" w:after="0" w:line="240" w:lineRule="atLeast"/>
        <w:ind w:right="0"/>
        <w:rPr>
          <w:rFonts w:ascii="Trebuchet MS" w:hAnsi="Trebuchet MS" w:cs="Arial"/>
          <w:color w:val="auto"/>
          <w:sz w:val="20"/>
          <w:szCs w:val="20"/>
        </w:rPr>
      </w:pPr>
      <w:r w:rsidRPr="000B62FB">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entidad contratante, la subcontratación requerirá siempre autorización expresa del órgano de contratación.</w:t>
      </w:r>
    </w:p>
    <w:p w14:paraId="5877ED71"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2.- Las tareas críticas que se indican en el </w:t>
      </w:r>
      <w:r w:rsidRPr="000B62FB">
        <w:rPr>
          <w:rFonts w:ascii="Trebuchet MS" w:hAnsi="Trebuchet MS" w:cs="Arial"/>
          <w:b/>
        </w:rPr>
        <w:t>apartado 17</w:t>
      </w:r>
      <w:r w:rsidRPr="000B62FB">
        <w:rPr>
          <w:rFonts w:ascii="Trebuchet MS" w:hAnsi="Trebuchet MS" w:cs="Arial"/>
        </w:rPr>
        <w:t xml:space="preserve"> del cuadro de características no pueden ser objeto de subcontratación, debiendo ser ejecutadas directamente por la contratista principal.</w:t>
      </w:r>
    </w:p>
    <w:p w14:paraId="0BDCFA52"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3.- Las subcontratistas quedarán obligadas sólo ante la empresa contratista principal que asumirá, por tanto, la total responsabilidad de la ejecución del contrato frente a la entidad contratante, con arreglo estricto a los pliegos de condiciones particulares y a los términos del contrato, incluido el cumplimiento de las obligaciones en materia medioambiental, social o laboral, así como de la obligación referida al sometimiento a la normativa nacional y de la Unión Europea en materia de protección de datos.</w:t>
      </w:r>
    </w:p>
    <w:p w14:paraId="377BCF57"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El conocimiento que tenga la entidad contratante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14:paraId="23CE153F"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3411E728"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5.- La empresa contratista deberá informar a la representación del personal de la subcontratación, de acuerdo con la legislación laboral.</w:t>
      </w:r>
    </w:p>
    <w:p w14:paraId="2DDDB822"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2DEDB895"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13CF09DE"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8.- La entidad contratante podrá comprobar el estricto cumplimiento de los pagos que la contratista haya de realizar a los subcontratistas o suministradores que participen en el contrato.</w:t>
      </w:r>
    </w:p>
    <w:p w14:paraId="08BA460B"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Para ello, la contratista remitirá a la entidad contratante,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6D1DD6E8" w14:textId="77777777" w:rsidR="00F308E1" w:rsidRPr="000B62FB" w:rsidRDefault="00F308E1" w:rsidP="00F308E1">
      <w:pPr>
        <w:spacing w:before="60" w:after="240" w:line="240" w:lineRule="atLeast"/>
        <w:jc w:val="both"/>
        <w:rPr>
          <w:rFonts w:ascii="Trebuchet MS" w:hAnsi="Trebuchet MS" w:cs="Arial"/>
        </w:rPr>
      </w:pPr>
      <w:r w:rsidRPr="000B62FB">
        <w:rPr>
          <w:rFonts w:ascii="Trebuchet MS" w:hAnsi="Trebuchet MS" w:cs="Arial"/>
        </w:rPr>
        <w:t>Asimismo, aportará a la entidad contratante, cuando ésta lo solicite, un justificante del cumplimiento de los plazos de pago establecidos en el artículo 216 de la LCSP y en la Ley 3/2004, de 29 de diciembre, una vez terminada la prestación.</w:t>
      </w:r>
    </w:p>
    <w:p w14:paraId="2CCA63FD" w14:textId="77777777" w:rsidR="00F308E1" w:rsidRPr="000B62FB" w:rsidRDefault="00F308E1" w:rsidP="00F308E1">
      <w:pPr>
        <w:pStyle w:val="Ttulo4"/>
        <w:pBdr>
          <w:bottom w:val="none" w:sz="0" w:space="0" w:color="auto"/>
        </w:pBdr>
        <w:spacing w:before="60" w:line="240" w:lineRule="atLeast"/>
        <w:jc w:val="left"/>
        <w:rPr>
          <w:rFonts w:ascii="Trebuchet MS" w:hAnsi="Trebuchet MS" w:cs="Arial"/>
          <w:sz w:val="20"/>
        </w:rPr>
      </w:pPr>
      <w:bookmarkStart w:id="199" w:name="_Toc506479410"/>
      <w:bookmarkStart w:id="200" w:name="_Toc463331571"/>
      <w:r w:rsidRPr="000B62FB">
        <w:rPr>
          <w:rFonts w:ascii="Trebuchet MS" w:hAnsi="Trebuchet MS" w:cs="Arial"/>
          <w:sz w:val="20"/>
        </w:rPr>
        <w:t xml:space="preserve">38.2.5.- </w:t>
      </w:r>
      <w:r w:rsidRPr="000B62FB">
        <w:rPr>
          <w:rFonts w:ascii="Trebuchet MS" w:hAnsi="Trebuchet MS"/>
          <w:sz w:val="20"/>
        </w:rPr>
        <w:t>Obligaciones</w:t>
      </w:r>
      <w:r w:rsidRPr="000B62FB">
        <w:rPr>
          <w:rFonts w:ascii="Trebuchet MS" w:hAnsi="Trebuchet MS" w:cs="Arial"/>
          <w:sz w:val="20"/>
        </w:rPr>
        <w:t xml:space="preserve"> en materia de seguridad y salud en el trabajo</w:t>
      </w:r>
      <w:bookmarkEnd w:id="199"/>
    </w:p>
    <w:p w14:paraId="6B6AB55A"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1.- La empresa contratista deberá cumplir con las disposiciones vigentes en materia de seguridad y prevención de riesgos laborales en el trabajo, así como las derivadas del convenio colectivo aplicable.</w:t>
      </w:r>
    </w:p>
    <w:p w14:paraId="77BC32BB"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09F325A6"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3.- Cuando la naturaleza del objeto del contrato requiera la intervención de personal de la contratista (o en su caso, de la subcontratista) que deba realizar alguna prestación en centros de la entidad contratante en los que también preste servicios el personal de la propia entidad contratante, antes del inicio de la actividad,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14:paraId="4FF81291"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En estos casos, antes del inicio de la actividad, en cumplimiento del RD 171/2004, de 30 de enero, sobre coordinación de actividades empresariales, se deberá aportar la siguiente documentación: </w:t>
      </w:r>
    </w:p>
    <w:p w14:paraId="7AED2687" w14:textId="77777777" w:rsidR="00F308E1" w:rsidRPr="000B62FB" w:rsidRDefault="00F308E1" w:rsidP="00F308E1">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El documento de gestión preventiva, así como las medidas preventivas a adoptar.</w:t>
      </w:r>
    </w:p>
    <w:p w14:paraId="76EC11C9" w14:textId="77777777" w:rsidR="00F308E1" w:rsidRPr="000B62FB" w:rsidRDefault="00F308E1" w:rsidP="00F308E1">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La planificación de la actividad preventiva de los trabajos a realizar.</w:t>
      </w:r>
    </w:p>
    <w:p w14:paraId="597338E4" w14:textId="77777777" w:rsidR="00F308E1" w:rsidRPr="000B62FB" w:rsidRDefault="00F308E1" w:rsidP="00F308E1">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Acuse de recibo firmado por la contratista y, en su caso, subcontratista, acreditativo de que han recibido de la entidad contratante la documentación sobre los riesgos propios del centro de trabajo y de sus instalaciones, sobre las medidas preventivas e instrucciones para la prevención de dichos riesgos, y las que se deben de aplicar en caso de situaciones de emergencia.</w:t>
      </w:r>
    </w:p>
    <w:p w14:paraId="345A59D2" w14:textId="77777777" w:rsidR="00F308E1" w:rsidRPr="000B62FB" w:rsidRDefault="00F308E1" w:rsidP="00F308E1">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0934A2B6" w14:textId="77777777" w:rsidR="00F308E1" w:rsidRPr="000B62FB" w:rsidRDefault="00F308E1" w:rsidP="00F308E1">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 xml:space="preserve">Relación del personal que ejecutará el contrato y maquinaria destinada al objeto del contrato. </w:t>
      </w:r>
    </w:p>
    <w:p w14:paraId="4352D64A" w14:textId="77777777" w:rsidR="00F308E1" w:rsidRPr="000B62FB" w:rsidRDefault="00F308E1" w:rsidP="00F308E1">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Acreditación de haber sido sometidos al control de vigilancia de la salud.</w:t>
      </w:r>
    </w:p>
    <w:p w14:paraId="5BF3BB3C" w14:textId="77777777" w:rsidR="00F308E1" w:rsidRPr="000B62FB" w:rsidRDefault="00F308E1" w:rsidP="00F308E1">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3062CB48" w14:textId="77777777" w:rsidR="00F308E1" w:rsidRPr="000B62FB" w:rsidRDefault="00F308E1" w:rsidP="00F308E1">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Justificante de la entrega de los equipos de protección individual (EPI´s) que sean necesarios.</w:t>
      </w:r>
    </w:p>
    <w:p w14:paraId="591D64DE" w14:textId="77777777" w:rsidR="00F308E1" w:rsidRPr="000B62FB" w:rsidRDefault="00F308E1" w:rsidP="00F308E1">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 xml:space="preserve">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14:paraId="57B37F13" w14:textId="77777777" w:rsidR="00F308E1" w:rsidRPr="000B62FB" w:rsidRDefault="00F308E1" w:rsidP="00F308E1">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Las fichas de seguridad de productos químicos cuando la empresa contratista o subcontratista deba aportar productos químicos.</w:t>
      </w:r>
    </w:p>
    <w:p w14:paraId="1C1EE15C" w14:textId="77777777" w:rsidR="00F308E1" w:rsidRPr="000B62FB" w:rsidRDefault="00F308E1" w:rsidP="00F308E1">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entidad contratante. Así como, la puesta a disposición de los recursos preventivos pertinentes cuando sean necesarios. </w:t>
      </w:r>
    </w:p>
    <w:p w14:paraId="67B837A6"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Cuando la empresa contratista subcontrate con otra empresa la realización de parte del objeto del contrato, las acreditaciones previstas en el apartado anterior deberán ser exigidas a la subcontratista (autónomos/as) por la empresa contratista para su entrega a la entidad contratante.</w:t>
      </w:r>
    </w:p>
    <w:p w14:paraId="213BC21C"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14:paraId="0C9267BE"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La empresa contratista deberá garantizar que la subcontratada dispone de infraestructura y medios adecuados para llevar a cabo la actividad y ejercer directamente la dirección de los trabajos.</w:t>
      </w:r>
    </w:p>
    <w:p w14:paraId="67A2A702"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La entidad contratante vigilará el cumplimiento por los contratistas y subcontratistas de la normativa de prevención de riesgos laborales para lo cual podrá adoptar cualquier medida acorde con dicha finalidad.</w:t>
      </w:r>
    </w:p>
    <w:p w14:paraId="65EDE066"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entidad contratante no ha llevado a cabo las siguientes actuaciones:</w:t>
      </w:r>
    </w:p>
    <w:p w14:paraId="71C69FBD" w14:textId="77777777" w:rsidR="00F308E1" w:rsidRPr="000B62FB" w:rsidRDefault="00F308E1" w:rsidP="00F308E1">
      <w:pPr>
        <w:pStyle w:val="texto"/>
        <w:numPr>
          <w:ilvl w:val="0"/>
          <w:numId w:val="20"/>
        </w:numPr>
        <w:shd w:val="clear" w:color="auto" w:fill="FFFFFF"/>
        <w:spacing w:before="60" w:after="0" w:line="240" w:lineRule="atLeast"/>
        <w:ind w:left="567" w:right="0" w:hanging="207"/>
        <w:rPr>
          <w:rFonts w:ascii="Trebuchet MS" w:hAnsi="Trebuchet MS" w:cs="Arial"/>
          <w:color w:val="auto"/>
          <w:sz w:val="20"/>
          <w:szCs w:val="20"/>
        </w:rPr>
      </w:pPr>
      <w:r w:rsidRPr="000B62FB">
        <w:rPr>
          <w:rFonts w:ascii="Trebuchet MS" w:hAnsi="Trebuchet MS" w:cs="Arial"/>
          <w:color w:val="auto"/>
          <w:sz w:val="20"/>
          <w:szCs w:val="20"/>
        </w:rPr>
        <w:t xml:space="preserve">Informar a las empresas concurrentes de los riesgos del lugar de trabajo que puedan afectar a las actividades desarrolladas, así como de las medidas preventivas de tales riesgos. </w:t>
      </w:r>
    </w:p>
    <w:p w14:paraId="6BEB0B12" w14:textId="77777777" w:rsidR="00F308E1" w:rsidRPr="000B62FB" w:rsidRDefault="00F308E1" w:rsidP="00F308E1">
      <w:pPr>
        <w:pStyle w:val="texto"/>
        <w:numPr>
          <w:ilvl w:val="0"/>
          <w:numId w:val="20"/>
        </w:numPr>
        <w:shd w:val="clear" w:color="auto" w:fill="FFFFFF"/>
        <w:spacing w:before="60" w:after="0" w:line="240" w:lineRule="atLeast"/>
        <w:ind w:left="567" w:right="0" w:hanging="207"/>
        <w:rPr>
          <w:rFonts w:ascii="Trebuchet MS" w:hAnsi="Trebuchet MS" w:cs="Arial"/>
          <w:color w:val="auto"/>
          <w:sz w:val="20"/>
          <w:szCs w:val="20"/>
        </w:rPr>
      </w:pPr>
      <w:r w:rsidRPr="000B62FB">
        <w:rPr>
          <w:rFonts w:ascii="Trebuchet MS" w:hAnsi="Trebuchet MS" w:cs="Arial"/>
          <w:color w:val="auto"/>
          <w:sz w:val="20"/>
          <w:szCs w:val="20"/>
        </w:rPr>
        <w:t xml:space="preserve">Informar sobre las medidas de emergencia a la empresa contratista. </w:t>
      </w:r>
    </w:p>
    <w:p w14:paraId="3314A3A8"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Cuando en dicho centro de trabajo vaya a concurrir personal de más de una empresa, antes del inicio de la actividad, en cumplimiento del RD 171/2004, de 30 de enero, sobre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39D73016"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Antes del inicio de la actividad, la contratista y, en su caso, subcontratista deberán aportar el acuse de recibo firmado acreditativo de que han recibido de la entidad contratante la documentación sobre los riesgos propios del centro de trabajo y de sus instalaciones, sobre los riesgos del lugar de trabajo que puedan afectar a las actividades desarrolladas, así como de las medidas preventivas de tales riesgos y de emergencia.</w:t>
      </w:r>
    </w:p>
    <w:p w14:paraId="0F5C7D7C" w14:textId="77777777" w:rsidR="00F308E1" w:rsidRPr="000B62FB" w:rsidRDefault="00F308E1" w:rsidP="00F308E1">
      <w:pPr>
        <w:spacing w:before="60" w:after="240" w:line="240" w:lineRule="atLeast"/>
        <w:jc w:val="both"/>
        <w:rPr>
          <w:rFonts w:ascii="Trebuchet MS" w:hAnsi="Trebuchet MS" w:cs="Arial"/>
        </w:rPr>
      </w:pPr>
      <w:r w:rsidRPr="000B62FB">
        <w:rPr>
          <w:rFonts w:ascii="Trebuchet MS" w:hAnsi="Trebuchet MS" w:cs="Arial"/>
        </w:rPr>
        <w:t>5.-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satisfechas.</w:t>
      </w:r>
    </w:p>
    <w:p w14:paraId="6A46A814" w14:textId="77777777" w:rsidR="00F308E1" w:rsidRPr="000B62FB" w:rsidRDefault="00F308E1" w:rsidP="00F308E1">
      <w:pPr>
        <w:pStyle w:val="Ttulo3"/>
        <w:spacing w:before="360" w:line="240" w:lineRule="atLeast"/>
        <w:jc w:val="both"/>
        <w:rPr>
          <w:rFonts w:ascii="Trebuchet MS" w:hAnsi="Trebuchet MS"/>
          <w:sz w:val="20"/>
          <w:szCs w:val="20"/>
        </w:rPr>
      </w:pPr>
      <w:bookmarkStart w:id="201" w:name="_Toc35850481"/>
      <w:bookmarkStart w:id="202" w:name="_Toc119317382"/>
      <w:bookmarkStart w:id="203" w:name="_Toc506479411"/>
      <w:r w:rsidRPr="000B62FB">
        <w:rPr>
          <w:rFonts w:ascii="Trebuchet MS" w:hAnsi="Trebuchet MS"/>
          <w:sz w:val="20"/>
          <w:szCs w:val="20"/>
        </w:rPr>
        <w:t>38.3.- Código de conducta y marco de integridad institucional aplicable a la contratación pública</w:t>
      </w:r>
      <w:bookmarkEnd w:id="201"/>
      <w:bookmarkEnd w:id="202"/>
    </w:p>
    <w:p w14:paraId="33AB03A6" w14:textId="77777777" w:rsidR="00F308E1" w:rsidRPr="000B62FB" w:rsidRDefault="00F308E1" w:rsidP="00F308E1">
      <w:pPr>
        <w:pStyle w:val="texto"/>
        <w:shd w:val="clear" w:color="auto" w:fill="FFFFFF"/>
        <w:spacing w:before="60" w:after="0" w:line="240" w:lineRule="atLeast"/>
        <w:ind w:left="0" w:right="0" w:firstLine="0"/>
        <w:rPr>
          <w:rFonts w:ascii="Trebuchet MS" w:hAnsi="Trebuchet MS" w:cs="Arial"/>
          <w:color w:val="auto"/>
          <w:sz w:val="20"/>
          <w:szCs w:val="20"/>
        </w:rPr>
      </w:pPr>
      <w:r w:rsidRPr="000B62FB">
        <w:rPr>
          <w:rFonts w:ascii="Trebuchet MS" w:hAnsi="Trebuchet MS" w:cs="Arial"/>
          <w:color w:val="auto"/>
          <w:sz w:val="20"/>
          <w:szCs w:val="20"/>
        </w:rPr>
        <w:t>1.- La Diputación Foral de Gipuzkoa e Izfe, S.A., en calidad de medio propio y entidad de su sector público institucional, estima necesario introducir los valores éticos y normas de conducta, así como los principios de buena gestión y normas de actuación profesional, que deben presidir las actuaciones en materia de contratación pública.</w:t>
      </w:r>
    </w:p>
    <w:p w14:paraId="42B7BEDD"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1E21E9AC" w14:textId="77777777" w:rsidR="00F308E1" w:rsidRPr="000B62FB" w:rsidRDefault="00F308E1" w:rsidP="00F308E1">
      <w:pPr>
        <w:spacing w:before="60"/>
        <w:jc w:val="both"/>
        <w:rPr>
          <w:rFonts w:ascii="Trebuchet MS" w:hAnsi="Trebuchet MS" w:cs="Arial"/>
        </w:rPr>
      </w:pPr>
      <w:r w:rsidRPr="000B62FB">
        <w:rPr>
          <w:rFonts w:ascii="Trebuchet MS" w:hAnsi="Trebuchet MS" w:cs="Arial"/>
        </w:rPr>
        <w:t xml:space="preserve">Por ello, en garantía de la integridad de este procedimiento, se incluye como </w:t>
      </w:r>
      <w:r w:rsidRPr="000B62FB">
        <w:rPr>
          <w:rFonts w:ascii="Trebuchet MS" w:hAnsi="Trebuchet MS" w:cs="Arial"/>
          <w:b/>
        </w:rPr>
        <w:t>Ane</w:t>
      </w:r>
      <w:bookmarkStart w:id="204" w:name="_Hlt505791079"/>
      <w:bookmarkStart w:id="205" w:name="_Hlt505791107"/>
      <w:r w:rsidRPr="000B62FB">
        <w:rPr>
          <w:rFonts w:ascii="Trebuchet MS" w:hAnsi="Trebuchet MS" w:cs="Arial"/>
          <w:b/>
        </w:rPr>
        <w:t>x</w:t>
      </w:r>
      <w:bookmarkEnd w:id="204"/>
      <w:bookmarkEnd w:id="205"/>
      <w:r w:rsidRPr="000B62FB">
        <w:rPr>
          <w:rFonts w:ascii="Trebuchet MS" w:hAnsi="Trebuchet MS" w:cs="Arial"/>
          <w:b/>
        </w:rPr>
        <w:t>o VI</w:t>
      </w:r>
      <w:r w:rsidRPr="000B62FB">
        <w:rPr>
          <w:rFonts w:ascii="Trebuchet MS" w:hAnsi="Trebuchet MS" w:cs="Arial"/>
        </w:rPr>
        <w:t xml:space="preserve"> el modelo de declaración de cumplimiento del Código de Conducta y Marco de Integridad Institucional aplicable a la Contratación pública de la Administración Foral de Gipuzkoa.</w:t>
      </w:r>
    </w:p>
    <w:p w14:paraId="160E269B" w14:textId="77777777" w:rsidR="00F308E1" w:rsidRPr="000B62FB" w:rsidRDefault="00F308E1" w:rsidP="00F308E1">
      <w:pPr>
        <w:pStyle w:val="Ttulo4"/>
        <w:pBdr>
          <w:bottom w:val="none" w:sz="0" w:space="0" w:color="auto"/>
        </w:pBdr>
        <w:spacing w:before="60"/>
        <w:jc w:val="both"/>
        <w:rPr>
          <w:rFonts w:ascii="Trebuchet MS" w:hAnsi="Trebuchet MS" w:cs="Arial"/>
          <w:b w:val="0"/>
          <w:sz w:val="20"/>
          <w:lang w:val="es-ES" w:eastAsia="es-ES"/>
        </w:rPr>
      </w:pPr>
      <w:r w:rsidRPr="000B62FB">
        <w:rPr>
          <w:rFonts w:ascii="Trebuchet MS" w:hAnsi="Trebuchet MS" w:cs="Arial"/>
          <w:b w:val="0"/>
          <w:sz w:val="20"/>
          <w:lang w:val="es-ES" w:eastAsia="es-ES"/>
        </w:rPr>
        <w:t>3.- Este Código, como obligación esencial, resulta de obligado cumplimiento para las empresas y entidades que concurran a licitaciones promovidas por Izfe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14:paraId="37EBC7D9"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4.- Cuando no procediera la resolución del contrato, se procederá a la imposición de una sanción, tipificándose cada incumplimiento del Código de Conducta como una infracción grave que originará la correspondiente sanción que podrá llegar al 10% del presupuesto del contrato.</w:t>
      </w:r>
    </w:p>
    <w:p w14:paraId="6B5EAADE" w14:textId="77777777" w:rsidR="00F308E1" w:rsidRPr="000B62FB" w:rsidRDefault="00F308E1" w:rsidP="00F308E1">
      <w:pPr>
        <w:pStyle w:val="texto"/>
        <w:shd w:val="clear" w:color="auto" w:fill="FFFFFF"/>
        <w:spacing w:before="60" w:after="0" w:line="240" w:lineRule="atLeast"/>
        <w:ind w:left="0" w:right="0" w:firstLine="0"/>
        <w:rPr>
          <w:rFonts w:ascii="Trebuchet MS" w:hAnsi="Trebuchet MS" w:cs="Arial"/>
          <w:color w:val="auto"/>
          <w:sz w:val="20"/>
          <w:szCs w:val="20"/>
        </w:rPr>
      </w:pPr>
      <w:r w:rsidRPr="000B62FB">
        <w:rPr>
          <w:rFonts w:ascii="Trebuchet MS" w:hAnsi="Trebuchet MS" w:cs="Arial"/>
          <w:color w:val="auto"/>
          <w:sz w:val="20"/>
          <w:szCs w:val="20"/>
        </w:rPr>
        <w:t>5.- El procedimiento de imposición de las sanciones tendrá en cuenta los principios de contradicción y graduación de la sanción en atención a la proporcionalidad y a las circunstancias concurrentes.</w:t>
      </w:r>
    </w:p>
    <w:p w14:paraId="29CDFB17" w14:textId="77777777" w:rsidR="00F308E1" w:rsidRPr="000B62FB" w:rsidRDefault="00F308E1" w:rsidP="00F308E1">
      <w:pPr>
        <w:pStyle w:val="Ttulo3"/>
        <w:spacing w:line="240" w:lineRule="atLeast"/>
        <w:jc w:val="both"/>
        <w:rPr>
          <w:rFonts w:ascii="Trebuchet MS" w:hAnsi="Trebuchet MS"/>
          <w:sz w:val="20"/>
          <w:szCs w:val="20"/>
        </w:rPr>
      </w:pPr>
      <w:bookmarkStart w:id="206" w:name="_Toc119317383"/>
      <w:r w:rsidRPr="000B62FB">
        <w:rPr>
          <w:rFonts w:ascii="Trebuchet MS" w:hAnsi="Trebuchet MS"/>
          <w:sz w:val="20"/>
          <w:szCs w:val="20"/>
        </w:rPr>
        <w:t>38.4.- Obligaciones en materia de seguridad de la información</w:t>
      </w:r>
      <w:bookmarkEnd w:id="203"/>
      <w:bookmarkEnd w:id="206"/>
    </w:p>
    <w:p w14:paraId="5E265F52"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1.- La adjudicataria se obliga a cumplir con la Política de Seguridad de la Información de la entidad contratante y su normativa de seguridad relacionada, así como se obliga a informar y formar a su personal y también a someterse a la normativa nacional y de la Unión Europea en materia de protección de datos, según lo previsto en el Real Decreto-ley 14/2019, de 31 de octubre, que ha establecido una serie de medidas urgentes para garantizar el cumplimiento efectivo de la normativa de protección de datos.</w:t>
      </w:r>
    </w:p>
    <w:p w14:paraId="0123AEF3"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2.- Toda la información (datos de carácter personal y cualquier otra información) a la que la adjudicataria y las personas concretas accedan con motivo de las tareas a desarrollar tendrá la consideración de información confidencial, estando sujetos al deber de secreto profesional; obligaciones que subsistirán aun después de finalizar sus relaciones con la entidad contratante.</w:t>
      </w:r>
    </w:p>
    <w:p w14:paraId="50FB51CE"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3.- La utilización por la adjudicataria de información que pueda resultar precisa para el cumplimiento del contrato, se efectuará con observancia de la legislación vigente en materia de protección de datos de carácter personal, así como con arreglo a las instrucciones que le indique la entidad contratante.</w:t>
      </w:r>
    </w:p>
    <w:p w14:paraId="547E2826"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4.- La adjudicataria no podrá facilitar esta información a terceros ni utilizarlos con finalidades distintas a las precisas para el cumplimiento del contrato. El acceso a información de carácter personal por parte de posibles subcontratistas requiere la autorización expresa del responsable del tratamiento.</w:t>
      </w:r>
    </w:p>
    <w:p w14:paraId="06D716B8"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5.- La adjudicataria se obliga, en su condición de encargada del tratamiento, a adoptar las medidas necesarias que garanticen la seguridad de los datos de carácter personal y eviten su alteración, pérdida, tratamiento o acceso no autorizado, ya provengan de la acción humana o consecuencia del medio físico o natural. </w:t>
      </w:r>
    </w:p>
    <w:p w14:paraId="048F4D51"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6.- La adjudicataria permitirá que la entidad contratante realice los controles que considere oportunos durante el periodo de vigencia del contrato para verificar el cumplimiento de las medidas de seguridad y poder adoptar las medidas correctoras oportunas.</w:t>
      </w:r>
    </w:p>
    <w:p w14:paraId="0895BFF2"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7.- La adjudicataria, a la finalización de la prestación contractual, deberá destruir la información facilitada, o deberá devolverla a la entidad contratante.</w:t>
      </w:r>
    </w:p>
    <w:p w14:paraId="73F15E22"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8.-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pagadas. </w:t>
      </w:r>
    </w:p>
    <w:p w14:paraId="0DB53989"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9.- Cuando el objeto de las tareas a contratar se acceda a datos de carácter personal, la adjudicataria identificará en su propuesta al Delegado de Protección de Datos como figura de contacto que deberá cumplir con las funciones que la legislación le asigna en materia de protección de datos y especialmente, la obligación de notificar urgentemente las incidencias de seguridad que puedan o hayan supuesto fuga de información.</w:t>
      </w:r>
    </w:p>
    <w:p w14:paraId="7C6D07EB" w14:textId="77777777" w:rsidR="00F308E1" w:rsidRPr="000B62FB" w:rsidRDefault="00F308E1" w:rsidP="00F308E1">
      <w:pPr>
        <w:pStyle w:val="Ttulo3"/>
        <w:spacing w:line="240" w:lineRule="atLeast"/>
        <w:jc w:val="both"/>
        <w:rPr>
          <w:rFonts w:ascii="Trebuchet MS" w:hAnsi="Trebuchet MS"/>
          <w:sz w:val="20"/>
          <w:szCs w:val="20"/>
        </w:rPr>
      </w:pPr>
      <w:bookmarkStart w:id="207" w:name="_39.3.-_Código_de"/>
      <w:bookmarkStart w:id="208" w:name="_37.3.-_Código_de"/>
      <w:bookmarkStart w:id="209" w:name="_Toc506479413"/>
      <w:bookmarkStart w:id="210" w:name="_Toc119317384"/>
      <w:bookmarkEnd w:id="207"/>
      <w:bookmarkEnd w:id="208"/>
      <w:r w:rsidRPr="000B62FB">
        <w:rPr>
          <w:rFonts w:ascii="Trebuchet MS" w:hAnsi="Trebuchet MS"/>
          <w:sz w:val="20"/>
          <w:szCs w:val="20"/>
        </w:rPr>
        <w:t>38.5.- Obligaciones relativas a la gestión de permisos, licencias y autorizaciones</w:t>
      </w:r>
      <w:bookmarkEnd w:id="200"/>
      <w:bookmarkEnd w:id="209"/>
      <w:bookmarkEnd w:id="210"/>
    </w:p>
    <w:p w14:paraId="7DD5C9B0"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1.- 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 </w:t>
      </w:r>
    </w:p>
    <w:p w14:paraId="0DA766F1" w14:textId="77777777" w:rsidR="00F308E1" w:rsidRPr="000B62FB" w:rsidRDefault="00F308E1" w:rsidP="00F308E1">
      <w:pPr>
        <w:spacing w:before="60" w:after="240" w:line="240" w:lineRule="atLeast"/>
        <w:jc w:val="both"/>
        <w:rPr>
          <w:rFonts w:ascii="Trebuchet MS" w:hAnsi="Trebuchet MS" w:cs="Arial"/>
        </w:rPr>
      </w:pPr>
      <w:r w:rsidRPr="000B62FB">
        <w:rPr>
          <w:rFonts w:ascii="Trebuchet MS" w:hAnsi="Trebuchet MS" w:cs="Arial"/>
        </w:rPr>
        <w:t>2.- Cuando se exijan tasas, fianzas u otros gastos por dichos permisos, licencias o autorizaciones, su abono o depósito será también a cargo de la empresa contratista.</w:t>
      </w:r>
    </w:p>
    <w:p w14:paraId="6A24E4B8" w14:textId="77777777" w:rsidR="00F308E1" w:rsidRPr="000B62FB" w:rsidRDefault="00F308E1" w:rsidP="00F308E1">
      <w:pPr>
        <w:pStyle w:val="Ttulo3"/>
        <w:spacing w:line="240" w:lineRule="atLeast"/>
        <w:jc w:val="both"/>
        <w:rPr>
          <w:rFonts w:ascii="Trebuchet MS" w:hAnsi="Trebuchet MS"/>
          <w:sz w:val="20"/>
          <w:szCs w:val="20"/>
        </w:rPr>
      </w:pPr>
      <w:bookmarkStart w:id="211" w:name="_Toc463331572"/>
      <w:bookmarkStart w:id="212" w:name="_Toc506479414"/>
      <w:bookmarkStart w:id="213" w:name="_Toc119317385"/>
      <w:r w:rsidRPr="000B62FB">
        <w:rPr>
          <w:rFonts w:ascii="Trebuchet MS" w:hAnsi="Trebuchet MS"/>
          <w:sz w:val="20"/>
          <w:szCs w:val="20"/>
        </w:rPr>
        <w:t>38.6.- Gastos exigibles al contratista</w:t>
      </w:r>
      <w:bookmarkEnd w:id="211"/>
      <w:bookmarkEnd w:id="212"/>
      <w:bookmarkEnd w:id="213"/>
    </w:p>
    <w:p w14:paraId="24675763" w14:textId="77777777" w:rsidR="00F308E1" w:rsidRPr="000B62FB" w:rsidRDefault="00F308E1" w:rsidP="00F308E1">
      <w:pPr>
        <w:autoSpaceDE w:val="0"/>
        <w:autoSpaceDN w:val="0"/>
        <w:adjustRightInd w:val="0"/>
        <w:spacing w:line="240" w:lineRule="atLeast"/>
        <w:jc w:val="both"/>
        <w:rPr>
          <w:rFonts w:ascii="Trebuchet MS" w:hAnsi="Trebuchet MS" w:cs="Arial"/>
          <w:strike/>
        </w:rPr>
      </w:pPr>
      <w:r w:rsidRPr="000B62FB">
        <w:rPr>
          <w:rFonts w:ascii="Trebuchet MS" w:hAnsi="Trebuchet MS" w:cs="Arial"/>
        </w:rPr>
        <w:t xml:space="preserve">Son de cuenta de la contratista los gastos de formalización del contrato en el supuesto de elevación a escritura pública y cuantas licencias, autorizaciones y permisos procedan en orden a ejecutar el contrato y entregar correctamente los bienes objeto de suministro. También serán de cuenta de la adjudicataria los gastos de entrega y transporte del suministro al lugar especificado en los pliegos o en el documento contractual. </w:t>
      </w:r>
    </w:p>
    <w:p w14:paraId="2B904410" w14:textId="77777777" w:rsidR="00F308E1" w:rsidRPr="000B62FB" w:rsidRDefault="00F308E1" w:rsidP="00F308E1">
      <w:pPr>
        <w:pStyle w:val="Ttulo3"/>
        <w:spacing w:line="240" w:lineRule="atLeast"/>
        <w:jc w:val="both"/>
        <w:rPr>
          <w:rFonts w:ascii="Trebuchet MS" w:hAnsi="Trebuchet MS"/>
          <w:sz w:val="20"/>
          <w:szCs w:val="20"/>
        </w:rPr>
      </w:pPr>
      <w:bookmarkStart w:id="214" w:name="_Toc463331575"/>
      <w:bookmarkStart w:id="215" w:name="_Toc13225386"/>
      <w:bookmarkStart w:id="216" w:name="_Toc119317386"/>
      <w:bookmarkStart w:id="217" w:name="_Toc463331576"/>
      <w:bookmarkStart w:id="218" w:name="_Toc506479416"/>
      <w:r w:rsidRPr="000B62FB">
        <w:rPr>
          <w:rFonts w:ascii="Trebuchet MS" w:hAnsi="Trebuchet MS"/>
          <w:sz w:val="20"/>
          <w:szCs w:val="20"/>
        </w:rPr>
        <w:t>38.7.- Condiciones de instalación y prestaciones complementarias del suministro</w:t>
      </w:r>
      <w:bookmarkEnd w:id="214"/>
      <w:bookmarkEnd w:id="215"/>
      <w:bookmarkEnd w:id="216"/>
    </w:p>
    <w:p w14:paraId="588FDE25"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La adjudicataria vendrá obligada a realizar a su costa todo tipo de operaciones inherentes a las instalaciones requeridas por el suministro, incluyendo los elementos auxiliares necesarios que, por su escasa entidad y dificultad de definición previa, no figuren expresamente en la composición de aquel, salvo que el pliego de prescripciones técnicas establezca otra cosa.</w:t>
      </w:r>
    </w:p>
    <w:p w14:paraId="224A2475" w14:textId="77777777" w:rsidR="00F308E1" w:rsidRPr="000B62FB" w:rsidRDefault="00F308E1" w:rsidP="00F308E1">
      <w:pPr>
        <w:spacing w:before="120"/>
        <w:jc w:val="both"/>
        <w:rPr>
          <w:rFonts w:ascii="Trebuchet MS" w:hAnsi="Trebuchet MS"/>
        </w:rPr>
      </w:pPr>
      <w:bookmarkStart w:id="219" w:name="_Toc25168375"/>
      <w:r w:rsidRPr="000B62FB">
        <w:rPr>
          <w:rFonts w:ascii="Trebuchet MS" w:hAnsi="Trebuchet MS"/>
        </w:rPr>
        <w:t>2.- Si así se establece en el pliego de prescripciones técnicas la firma adjudicataria llevará a cabo los cursos de formación u otras prestaciones complementarias que sean necesarias para la adecuada utilización de los bienes suministrados. Todo ello, sin coste alguno para el órgano de contratación.</w:t>
      </w:r>
      <w:bookmarkEnd w:id="219"/>
    </w:p>
    <w:p w14:paraId="11656F61" w14:textId="77777777" w:rsidR="00F308E1" w:rsidRPr="000B62FB" w:rsidRDefault="00F308E1" w:rsidP="00F308E1">
      <w:pPr>
        <w:pStyle w:val="Ttulo3"/>
        <w:spacing w:line="240" w:lineRule="atLeast"/>
        <w:jc w:val="both"/>
        <w:rPr>
          <w:rFonts w:ascii="Trebuchet MS" w:hAnsi="Trebuchet MS"/>
          <w:sz w:val="20"/>
          <w:szCs w:val="20"/>
        </w:rPr>
      </w:pPr>
      <w:bookmarkStart w:id="220" w:name="_Toc119317387"/>
      <w:r w:rsidRPr="000B62FB">
        <w:rPr>
          <w:rFonts w:ascii="Trebuchet MS" w:hAnsi="Trebuchet MS"/>
          <w:sz w:val="20"/>
          <w:szCs w:val="20"/>
        </w:rPr>
        <w:t>38.8.- Programa de trabajo</w:t>
      </w:r>
      <w:bookmarkEnd w:id="217"/>
      <w:bookmarkEnd w:id="218"/>
      <w:bookmarkEnd w:id="220"/>
    </w:p>
    <w:p w14:paraId="7B6E8BAA"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1.- Si la entidad contratante estima conveniente exigir un programa de trabajo de acuerdo con lo establecido en el pliego de prescripciones técnicas, éste será presentado por la adjudicataria para su aprobación por la entidad contratante  al mismo tiempo que se aprueben los documentos de la solución elegida, fijándose los plazos parciales correspondientes, en su caso.</w:t>
      </w:r>
    </w:p>
    <w:p w14:paraId="5AF0F822" w14:textId="77777777" w:rsidR="00F308E1" w:rsidRPr="000B62FB" w:rsidRDefault="00F308E1" w:rsidP="00F308E1">
      <w:pPr>
        <w:spacing w:before="60" w:after="240" w:line="240" w:lineRule="atLeast"/>
        <w:jc w:val="both"/>
        <w:rPr>
          <w:rFonts w:ascii="Trebuchet MS" w:hAnsi="Trebuchet MS" w:cs="Arial"/>
        </w:rPr>
      </w:pPr>
      <w:r w:rsidRPr="000B62FB">
        <w:rPr>
          <w:rFonts w:ascii="Trebuchet MS" w:hAnsi="Trebuchet MS" w:cs="Arial"/>
        </w:rPr>
        <w:t xml:space="preserve">2.- Cada vez que se modifiquen las condiciones contractuales, la adjudicataria queda obligada a la actualización y puesta al día de este programa, siguiendo las instrucciones que a estos </w:t>
      </w:r>
      <w:bookmarkStart w:id="221" w:name="_Toc463331578"/>
      <w:bookmarkStart w:id="222" w:name="_Toc506479417"/>
      <w:r w:rsidRPr="000B62FB">
        <w:rPr>
          <w:rFonts w:ascii="Trebuchet MS" w:hAnsi="Trebuchet MS" w:cs="Arial"/>
        </w:rPr>
        <w:t>efectos reciba.</w:t>
      </w:r>
    </w:p>
    <w:p w14:paraId="696C2876" w14:textId="77777777" w:rsidR="00F308E1" w:rsidRPr="000B62FB" w:rsidRDefault="00F308E1" w:rsidP="00F308E1">
      <w:pPr>
        <w:pStyle w:val="Ttulo2"/>
        <w:spacing w:line="240" w:lineRule="atLeast"/>
        <w:jc w:val="both"/>
        <w:rPr>
          <w:rFonts w:ascii="Trebuchet MS" w:hAnsi="Trebuchet MS"/>
          <w:bCs w:val="0"/>
          <w:i w:val="0"/>
          <w:iCs w:val="0"/>
          <w:sz w:val="20"/>
          <w:szCs w:val="20"/>
        </w:rPr>
      </w:pPr>
      <w:bookmarkStart w:id="223" w:name="_Toc119317388"/>
      <w:r w:rsidRPr="000B62FB">
        <w:rPr>
          <w:rFonts w:ascii="Trebuchet MS" w:hAnsi="Trebuchet MS"/>
          <w:bCs w:val="0"/>
          <w:i w:val="0"/>
          <w:iCs w:val="0"/>
          <w:sz w:val="20"/>
          <w:szCs w:val="20"/>
        </w:rPr>
        <w:t>39.- Penalidades: por demora y otras penalidades</w:t>
      </w:r>
      <w:bookmarkEnd w:id="221"/>
      <w:bookmarkEnd w:id="222"/>
      <w:bookmarkEnd w:id="223"/>
    </w:p>
    <w:p w14:paraId="75591739"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p>
    <w:p w14:paraId="75DCD62C" w14:textId="77777777" w:rsidR="00F308E1" w:rsidRPr="000B62FB" w:rsidRDefault="00F308E1" w:rsidP="00F308E1">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demora en el cumplimiento del plazo total o de los plazos parciales.</w:t>
      </w:r>
    </w:p>
    <w:p w14:paraId="3411488D" w14:textId="77777777" w:rsidR="00F308E1" w:rsidRPr="000B62FB" w:rsidRDefault="00F308E1" w:rsidP="00F308E1">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 xml:space="preserve">Por cumplimiento defectuoso de la prestación, por incumplir, o cumplir defectuosamente, las condiciones lingüísticas, el </w:t>
      </w:r>
      <w:r w:rsidRPr="000B62FB">
        <w:rPr>
          <w:rFonts w:ascii="Trebuchet MS" w:hAnsi="Trebuchet MS" w:cs="Arial"/>
        </w:rPr>
        <w:t>código de conducta y marco de integridad institucional aplicable a la contratación pública</w:t>
      </w:r>
      <w:r w:rsidRPr="000B62FB">
        <w:rPr>
          <w:rFonts w:ascii="Trebuchet MS" w:eastAsia="Arial Unicode MS" w:hAnsi="Trebuchet MS" w:cs="Arial"/>
          <w:lang w:val="es-ES_tradnl" w:eastAsia="en-US"/>
        </w:rPr>
        <w:t xml:space="preserve"> o cualesquiera otras condiciones especiales de ejecución (artículo 192 de la LCSP).</w:t>
      </w:r>
    </w:p>
    <w:p w14:paraId="161918B9" w14:textId="77777777" w:rsidR="00F308E1" w:rsidRPr="000B62FB" w:rsidRDefault="00F308E1" w:rsidP="00F308E1">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incumplimiento o cumplimiento defectuoso que afecte a los aspectos tenidos en cuenta como criterio de valoración de las ofertas (artículo 122 LCSP).</w:t>
      </w:r>
    </w:p>
    <w:p w14:paraId="5BD64054" w14:textId="77777777" w:rsidR="00F308E1" w:rsidRPr="000B62FB" w:rsidRDefault="00F308E1" w:rsidP="00F308E1">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hAnsi="Trebuchet MS" w:cs="Arial"/>
        </w:rPr>
        <w:t>Por incumplimientos o retrasos reiterados en el pago de los salarios o la aplicación de condiciones salariales inferiores a las derivadas de  los convenios colectivos que sea grave y dolosa.</w:t>
      </w:r>
      <w:r w:rsidRPr="000B62FB">
        <w:rPr>
          <w:rFonts w:ascii="Trebuchet MS" w:eastAsia="Arial Unicode MS" w:hAnsi="Trebuchet MS" w:cs="Arial"/>
          <w:lang w:val="es-ES_tradnl" w:eastAsia="en-US"/>
        </w:rPr>
        <w:t xml:space="preserve"> (artículo 201 LCSP).</w:t>
      </w:r>
    </w:p>
    <w:p w14:paraId="456ECF86" w14:textId="77777777" w:rsidR="00F308E1" w:rsidRPr="000B62FB" w:rsidRDefault="00F308E1" w:rsidP="00F308E1">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infracción de las obligaciones, condiciones y demás requisitos para la subcontratación. (artículo 215 LCSP).</w:t>
      </w:r>
    </w:p>
    <w:p w14:paraId="471C2EEE" w14:textId="77777777" w:rsidR="00F308E1" w:rsidRPr="000B62FB" w:rsidRDefault="00F308E1" w:rsidP="00F308E1">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incumplimiento del plazo para presentar el Plan de Seguridad y Salud en el trabajo, cuando fuera exigible.</w:t>
      </w:r>
    </w:p>
    <w:p w14:paraId="1F4145D7" w14:textId="77777777" w:rsidR="00F308E1" w:rsidRPr="000B62FB" w:rsidRDefault="00F308E1" w:rsidP="00F308E1">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 xml:space="preserve">Por </w:t>
      </w:r>
      <w:r w:rsidRPr="000B62FB">
        <w:rPr>
          <w:rFonts w:ascii="Trebuchet MS" w:hAnsi="Trebuchet MS"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14:paraId="262119BB"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2.- La cuantía de las penalidades que corresponden por los incumplimientos del punto anterior, será la siguiente: </w:t>
      </w:r>
    </w:p>
    <w:p w14:paraId="5EE4DF7E" w14:textId="77777777" w:rsidR="00F308E1" w:rsidRPr="000B62FB" w:rsidRDefault="00F308E1" w:rsidP="00F308E1">
      <w:pPr>
        <w:numPr>
          <w:ilvl w:val="0"/>
          <w:numId w:val="11"/>
        </w:numPr>
        <w:spacing w:before="60"/>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 xml:space="preserve">Por la causa contemplada en la letra a), la cuantía prevista en el apartado 3 del artículo 193 de la LCSP salvo que el </w:t>
      </w:r>
      <w:r w:rsidRPr="000B62FB">
        <w:rPr>
          <w:rFonts w:ascii="Trebuchet MS" w:eastAsia="Arial Unicode MS" w:hAnsi="Trebuchet MS" w:cs="Arial"/>
          <w:b/>
          <w:lang w:val="es-ES_tradnl" w:eastAsia="en-US"/>
        </w:rPr>
        <w:t>apartado 23</w:t>
      </w:r>
      <w:r w:rsidRPr="000B62FB">
        <w:rPr>
          <w:rFonts w:ascii="Trebuchet MS" w:eastAsia="Arial Unicode MS" w:hAnsi="Trebuchet MS" w:cs="Arial"/>
          <w:lang w:val="es-ES_tradnl" w:eastAsia="en-US"/>
        </w:rPr>
        <w:t xml:space="preserve"> del cuadro de características establezca otras diferentes.</w:t>
      </w:r>
    </w:p>
    <w:p w14:paraId="0D5EC655" w14:textId="77777777" w:rsidR="00F308E1" w:rsidRPr="000B62FB" w:rsidRDefault="00F308E1" w:rsidP="00F308E1">
      <w:pPr>
        <w:numPr>
          <w:ilvl w:val="0"/>
          <w:numId w:val="11"/>
        </w:numPr>
        <w:spacing w:before="60"/>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las causas contempladas en las letras b),c), y d), un 4 % del precio del contrato salvo que, motivadamente, el órgano de contratación estime que el incumplimiento es grave o muy grave, en cuyo caso podrá alcanzar hasta un 7 por ciento, en el primer caso, y hasta un 10% en el segundo. La reiteración en el incumplimiento se tendrá en cuenta para valorar la gravedad.</w:t>
      </w:r>
    </w:p>
    <w:p w14:paraId="07EB7164" w14:textId="77777777" w:rsidR="00F308E1" w:rsidRPr="000B62FB" w:rsidRDefault="00F308E1" w:rsidP="00F308E1">
      <w:pPr>
        <w:numPr>
          <w:ilvl w:val="0"/>
          <w:numId w:val="11"/>
        </w:numPr>
        <w:spacing w:before="60"/>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la causa contemplada en la letra e), hasta un 50% del importe del subcontrato.</w:t>
      </w:r>
    </w:p>
    <w:p w14:paraId="6E69B9E1" w14:textId="77777777" w:rsidR="00F308E1" w:rsidRPr="000B62FB" w:rsidRDefault="00F308E1" w:rsidP="00F308E1">
      <w:pPr>
        <w:numPr>
          <w:ilvl w:val="0"/>
          <w:numId w:val="11"/>
        </w:numPr>
        <w:spacing w:before="60"/>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la causa contemplada en la letra f), una penalización diaria de 1 euro por cada 5.000 euros del precio del contrato que será descontada, en su caso, en la primera certificación.</w:t>
      </w:r>
    </w:p>
    <w:p w14:paraId="690CE18D" w14:textId="77777777" w:rsidR="00F308E1" w:rsidRPr="000B62FB" w:rsidRDefault="00F308E1" w:rsidP="00F308E1">
      <w:pPr>
        <w:numPr>
          <w:ilvl w:val="0"/>
          <w:numId w:val="11"/>
        </w:numPr>
        <w:spacing w:before="60"/>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La causa contemplada en la letra g) tendrá la consideración de incumplimiento muy grave.</w:t>
      </w:r>
    </w:p>
    <w:p w14:paraId="2E35BEF5"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14:paraId="5EEB8396" w14:textId="77777777" w:rsidR="00F308E1" w:rsidRPr="000B62FB" w:rsidRDefault="00F308E1" w:rsidP="00F308E1">
      <w:pPr>
        <w:spacing w:before="120" w:line="240" w:lineRule="atLeast"/>
        <w:jc w:val="both"/>
        <w:rPr>
          <w:rFonts w:ascii="Trebuchet MS" w:hAnsi="Trebuchet MS" w:cs="Arial"/>
        </w:rPr>
      </w:pPr>
      <w:r w:rsidRPr="000B62FB">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r w:rsidRPr="000B62FB">
        <w:rPr>
          <w:rFonts w:ascii="Trebuchet MS" w:hAnsi="Trebuchet MS" w:cs="Arial"/>
          <w:b/>
        </w:rPr>
        <w:t>apartado 23</w:t>
      </w:r>
      <w:r w:rsidRPr="000B62FB">
        <w:rPr>
          <w:rFonts w:ascii="Trebuchet MS" w:hAnsi="Trebuchet MS" w:cs="Arial"/>
        </w:rPr>
        <w:t xml:space="preserve"> del cuadro de características.</w:t>
      </w:r>
    </w:p>
    <w:p w14:paraId="0C23EF61" w14:textId="77777777" w:rsidR="00F308E1" w:rsidRPr="000B62FB" w:rsidRDefault="00F308E1" w:rsidP="00F308E1">
      <w:pPr>
        <w:spacing w:before="120" w:line="240" w:lineRule="atLeast"/>
        <w:jc w:val="both"/>
        <w:rPr>
          <w:rFonts w:ascii="Trebuchet MS" w:hAnsi="Trebuchet MS" w:cs="Arial"/>
        </w:rPr>
      </w:pPr>
      <w:r w:rsidRPr="000B62FB">
        <w:rPr>
          <w:rFonts w:ascii="Trebuchet MS" w:hAnsi="Trebuchet MS" w:cs="Arial"/>
        </w:rPr>
        <w:t>4.- La constitución en mora de la empresa contratista no precisa intimación previa por parte de la entidad contratante.</w:t>
      </w:r>
    </w:p>
    <w:p w14:paraId="59A32691" w14:textId="77777777" w:rsidR="00F308E1" w:rsidRPr="000B62FB" w:rsidRDefault="00F308E1" w:rsidP="00F308E1">
      <w:pPr>
        <w:spacing w:before="120" w:line="240" w:lineRule="atLeast"/>
        <w:jc w:val="both"/>
        <w:rPr>
          <w:rFonts w:ascii="Trebuchet MS" w:hAnsi="Trebuchet MS" w:cs="Arial"/>
        </w:rPr>
      </w:pPr>
      <w:r w:rsidRPr="000B62FB">
        <w:rPr>
          <w:rFonts w:ascii="Trebuchet MS" w:hAnsi="Trebuchet MS" w:cs="Arial"/>
        </w:rPr>
        <w:t>5.- Las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14:paraId="630B69B5" w14:textId="77777777" w:rsidR="00F308E1" w:rsidRPr="000B62FB" w:rsidRDefault="00F308E1" w:rsidP="00F308E1">
      <w:pPr>
        <w:spacing w:before="120" w:line="240" w:lineRule="atLeast"/>
        <w:jc w:val="both"/>
        <w:rPr>
          <w:rFonts w:ascii="Trebuchet MS" w:hAnsi="Trebuchet MS" w:cs="Arial"/>
        </w:rPr>
      </w:pPr>
      <w:r w:rsidRPr="000B62FB">
        <w:rPr>
          <w:rFonts w:ascii="Trebuchet MS" w:hAnsi="Trebuchet MS" w:cs="Arial"/>
        </w:rPr>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 siempre que estos hubieran sido relevantes para la adjudicación.</w:t>
      </w:r>
    </w:p>
    <w:p w14:paraId="47E32736"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Se considerará que los compromisos incumplidos son relevantes si, al descontarse un 50% de la puntuación obtenida por la contratista en el criterio incumplido, resultara que su oferta no habría sido la mejor valorada.</w:t>
      </w:r>
    </w:p>
    <w:p w14:paraId="70641004" w14:textId="77777777" w:rsidR="00F308E1" w:rsidRPr="000B62FB" w:rsidRDefault="00F308E1" w:rsidP="00F308E1">
      <w:pPr>
        <w:spacing w:before="120" w:line="240" w:lineRule="atLeast"/>
        <w:jc w:val="both"/>
        <w:rPr>
          <w:rFonts w:ascii="Trebuchet MS" w:hAnsi="Trebuchet MS" w:cs="Arial"/>
        </w:rPr>
      </w:pPr>
      <w:r w:rsidRPr="000B62FB">
        <w:rPr>
          <w:rFonts w:ascii="Trebuchet MS" w:hAnsi="Trebuchet MS" w:cs="Arial"/>
        </w:rPr>
        <w:t>7.- Las penalidades por cumplimiento defectuoso se impondrán con independencia de la obligación que legalmente incumbe a la contratista en cuanto a la reparación de tales defectos.</w:t>
      </w:r>
    </w:p>
    <w:p w14:paraId="49C75BA5" w14:textId="77777777" w:rsidR="00F308E1" w:rsidRPr="000B62FB" w:rsidRDefault="00F308E1" w:rsidP="00F308E1">
      <w:pPr>
        <w:spacing w:before="120" w:line="240" w:lineRule="atLeast"/>
        <w:jc w:val="both"/>
        <w:rPr>
          <w:rFonts w:ascii="Trebuchet MS" w:hAnsi="Trebuchet MS" w:cs="Arial"/>
        </w:rPr>
      </w:pPr>
      <w:r w:rsidRPr="000B62FB">
        <w:rPr>
          <w:rFonts w:ascii="Trebuchet MS" w:hAnsi="Trebuchet MS" w:cs="Arial"/>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p>
    <w:p w14:paraId="00139BE4" w14:textId="77777777" w:rsidR="00F308E1" w:rsidRPr="000B62FB" w:rsidRDefault="00F308E1" w:rsidP="00F308E1">
      <w:pPr>
        <w:spacing w:before="120" w:line="240" w:lineRule="atLeast"/>
        <w:jc w:val="both"/>
        <w:rPr>
          <w:rFonts w:ascii="Trebuchet MS" w:hAnsi="Trebuchet MS" w:cs="Arial"/>
        </w:rPr>
      </w:pPr>
      <w:r w:rsidRPr="000B62FB">
        <w:rPr>
          <w:rFonts w:ascii="Trebuchet MS" w:hAnsi="Trebuchet MS" w:cs="Arial"/>
        </w:rPr>
        <w:t>9.- La imposición de penalidad no excluye la indemnización por daños y perjuicios (artículo 196 de la LCSP).</w:t>
      </w:r>
    </w:p>
    <w:p w14:paraId="0B50303B" w14:textId="77777777" w:rsidR="00F308E1" w:rsidRPr="000B62FB" w:rsidRDefault="00F308E1" w:rsidP="00F308E1">
      <w:pPr>
        <w:spacing w:before="120" w:after="240" w:line="240" w:lineRule="atLeast"/>
        <w:jc w:val="both"/>
        <w:rPr>
          <w:rFonts w:ascii="Trebuchet MS" w:hAnsi="Trebuchet MS" w:cs="Arial"/>
        </w:rPr>
      </w:pPr>
      <w:r w:rsidRPr="000B62FB">
        <w:rPr>
          <w:rFonts w:ascii="Trebuchet MS" w:hAnsi="Trebuchet MS" w:cs="Arial"/>
        </w:rPr>
        <w:t>10.- El importe de las penalidades por demora se deducirá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14:paraId="1E56F5F8" w14:textId="77777777" w:rsidR="00F308E1" w:rsidRPr="000B62FB" w:rsidRDefault="00F308E1" w:rsidP="00F308E1">
      <w:pPr>
        <w:pStyle w:val="Ttulo2"/>
        <w:spacing w:before="60" w:after="0"/>
        <w:jc w:val="both"/>
        <w:rPr>
          <w:rFonts w:ascii="Trebuchet MS" w:hAnsi="Trebuchet MS"/>
          <w:bCs w:val="0"/>
          <w:i w:val="0"/>
          <w:iCs w:val="0"/>
          <w:sz w:val="20"/>
          <w:szCs w:val="20"/>
        </w:rPr>
      </w:pPr>
      <w:bookmarkStart w:id="224" w:name="_Toc463331579"/>
      <w:bookmarkStart w:id="225" w:name="_Toc506479418"/>
      <w:bookmarkStart w:id="226" w:name="_Toc119317389"/>
      <w:r w:rsidRPr="000B62FB">
        <w:rPr>
          <w:rFonts w:ascii="Trebuchet MS" w:hAnsi="Trebuchet MS"/>
          <w:bCs w:val="0"/>
          <w:i w:val="0"/>
          <w:iCs w:val="0"/>
          <w:sz w:val="20"/>
          <w:szCs w:val="20"/>
        </w:rPr>
        <w:t>40.- Modificaciones del contrato</w:t>
      </w:r>
      <w:bookmarkEnd w:id="224"/>
      <w:bookmarkEnd w:id="225"/>
      <w:bookmarkEnd w:id="226"/>
    </w:p>
    <w:p w14:paraId="0926E483" w14:textId="77777777" w:rsidR="00F308E1" w:rsidRPr="000B62FB" w:rsidRDefault="00F308E1" w:rsidP="00F308E1">
      <w:pPr>
        <w:autoSpaceDE w:val="0"/>
        <w:autoSpaceDN w:val="0"/>
        <w:adjustRightInd w:val="0"/>
        <w:spacing w:before="60"/>
        <w:jc w:val="both"/>
        <w:rPr>
          <w:rFonts w:ascii="Trebuchet MS" w:hAnsi="Trebuchet MS" w:cs="Arial"/>
        </w:rPr>
      </w:pPr>
      <w:r w:rsidRPr="000B62FB">
        <w:rPr>
          <w:rFonts w:ascii="Trebuchet MS" w:hAnsi="Trebuchet MS" w:cs="Arial"/>
        </w:rPr>
        <w:t xml:space="preserve">1.- Una vez perfeccionado el contrato, el órgano de contratación sólo podrá introducir modificaciones en el mismo por razones de interés público, cuando así se prevea en el </w:t>
      </w:r>
      <w:r w:rsidRPr="000B62FB">
        <w:rPr>
          <w:rFonts w:ascii="Trebuchet MS" w:hAnsi="Trebuchet MS" w:cs="Arial"/>
          <w:b/>
          <w:bCs/>
        </w:rPr>
        <w:t>apartado 22</w:t>
      </w:r>
      <w:r w:rsidRPr="000B62FB">
        <w:rPr>
          <w:rFonts w:ascii="Trebuchet MS" w:hAnsi="Trebuchet MS" w:cs="Arial"/>
          <w:bCs/>
        </w:rPr>
        <w:t xml:space="preserve"> </w:t>
      </w:r>
      <w:r w:rsidRPr="000B62FB">
        <w:rPr>
          <w:rFonts w:ascii="Trebuchet MS" w:hAnsi="Trebuchet MS" w:cs="Arial"/>
        </w:rPr>
        <w:t>del cuadro de características,</w:t>
      </w:r>
      <w:r w:rsidRPr="000B62FB">
        <w:rPr>
          <w:rFonts w:ascii="Trebuchet MS" w:hAnsi="Trebuchet MS" w:cs="Arial"/>
          <w:bCs/>
        </w:rPr>
        <w:t xml:space="preserve"> </w:t>
      </w:r>
      <w:r w:rsidRPr="000B62FB">
        <w:rPr>
          <w:rFonts w:ascii="Trebuchet MS" w:hAnsi="Trebuchet MS" w:cs="Arial"/>
        </w:rPr>
        <w:t>o en los supuestos y con los límites establecidos en el artículo 205 de la LCSP.</w:t>
      </w:r>
    </w:p>
    <w:p w14:paraId="34192672" w14:textId="77777777" w:rsidR="00F308E1" w:rsidRPr="000B62FB" w:rsidRDefault="00F308E1" w:rsidP="00F308E1">
      <w:pPr>
        <w:tabs>
          <w:tab w:val="num" w:pos="400"/>
        </w:tabs>
        <w:spacing w:before="60"/>
        <w:jc w:val="both"/>
        <w:rPr>
          <w:rFonts w:ascii="Trebuchet MS" w:hAnsi="Trebuchet MS" w:cs="Arial"/>
        </w:rPr>
      </w:pPr>
      <w:r w:rsidRPr="000B62FB">
        <w:rPr>
          <w:rFonts w:ascii="Trebuchet MS" w:hAnsi="Trebuchet MS" w:cs="Arial"/>
        </w:rPr>
        <w:t xml:space="preserve">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 </w:t>
      </w:r>
    </w:p>
    <w:p w14:paraId="43E4A760" w14:textId="77777777" w:rsidR="00F308E1" w:rsidRPr="000B62FB" w:rsidRDefault="00F308E1" w:rsidP="00F308E1">
      <w:pPr>
        <w:autoSpaceDE w:val="0"/>
        <w:autoSpaceDN w:val="0"/>
        <w:adjustRightInd w:val="0"/>
        <w:spacing w:before="60"/>
        <w:jc w:val="both"/>
        <w:rPr>
          <w:rFonts w:ascii="Trebuchet MS" w:hAnsi="Trebuchet MS" w:cs="Arial"/>
        </w:rPr>
      </w:pPr>
      <w:r w:rsidRPr="000B62FB">
        <w:rPr>
          <w:rFonts w:ascii="Trebuchet MS" w:hAnsi="Trebuchet MS" w:cs="Arial"/>
        </w:rPr>
        <w:t xml:space="preserve">3.- Las modificaciones previstas en </w:t>
      </w:r>
      <w:r w:rsidRPr="000B62FB">
        <w:rPr>
          <w:rFonts w:ascii="Trebuchet MS" w:hAnsi="Trebuchet MS" w:cs="Arial"/>
          <w:b/>
        </w:rPr>
        <w:t>el apartado 22</w:t>
      </w:r>
      <w:r w:rsidRPr="000B62FB">
        <w:rPr>
          <w:rFonts w:ascii="Trebuchet MS" w:hAnsi="Trebuchet MS" w:cs="Arial"/>
        </w:rPr>
        <w:t xml:space="preserve"> del cuadro de características y aquellas otras que encajen en los supuestos de modificación del contrato recogidas en el artículo 205 de la LCSP </w:t>
      </w:r>
      <w:r w:rsidRPr="000B62FB">
        <w:rPr>
          <w:rFonts w:ascii="Trebuchet MS" w:hAnsi="Trebuchet MS" w:cs="Arial"/>
          <w:shd w:val="clear" w:color="auto" w:fill="FFFFFF"/>
        </w:rPr>
        <w:t>cuando impliquen, aislada o conjuntamente, una alteración en su cuantía que no exceda del 20 por ciento del precio inicial del contrato, IVA excluido,</w:t>
      </w:r>
      <w:r w:rsidRPr="000B62FB">
        <w:rPr>
          <w:rFonts w:ascii="Trebuchet MS" w:hAnsi="Trebuchet MS" w:cs="Arial"/>
        </w:rPr>
        <w:t xml:space="preserve"> serán en todo caso obligatorias para la contratista y deberán ser acordadas por el órgano de contratación, previa tramitación del procedimiento previsto en el artículo 191 y 207 de la LCSP y 102 RGLCAP y formalizarse en documento privado con arreglo a lo señalado en el artículo 153 de la LCSP, previo reajuste de la garantía definitiva en su caso.</w:t>
      </w:r>
    </w:p>
    <w:p w14:paraId="35F5DE0D" w14:textId="77777777" w:rsidR="00F308E1" w:rsidRPr="000B62FB" w:rsidRDefault="00F308E1" w:rsidP="00F308E1">
      <w:pPr>
        <w:autoSpaceDE w:val="0"/>
        <w:autoSpaceDN w:val="0"/>
        <w:adjustRightInd w:val="0"/>
        <w:spacing w:before="60"/>
        <w:jc w:val="both"/>
        <w:rPr>
          <w:rFonts w:ascii="Trebuchet MS" w:hAnsi="Trebuchet MS" w:cs="Arial"/>
        </w:rPr>
      </w:pPr>
      <w:r w:rsidRPr="000B62FB">
        <w:rPr>
          <w:rFonts w:ascii="Trebuchet MS" w:hAnsi="Trebuchet MS" w:cs="Arial"/>
        </w:rPr>
        <w:t xml:space="preserve">4.- Ni la contratista ni la responsable del contrato podrán introducir o ejecutar modificaciones que no estén debidamente aprobadas. Las modificaciones del contrato que no estén debidamente autorizadas por la entidad contratante originarán responsabilidad de la empresa contratista, la cual estará obligada, en su caso, a rehacer la parte afectada por aquellas sin derecho a abono alguno. </w:t>
      </w:r>
    </w:p>
    <w:p w14:paraId="345459D6" w14:textId="77777777" w:rsidR="00F308E1" w:rsidRPr="000B62FB" w:rsidRDefault="00F308E1" w:rsidP="00F308E1">
      <w:pPr>
        <w:autoSpaceDE w:val="0"/>
        <w:autoSpaceDN w:val="0"/>
        <w:adjustRightInd w:val="0"/>
        <w:spacing w:before="60"/>
        <w:jc w:val="both"/>
        <w:rPr>
          <w:rFonts w:ascii="Trebuchet MS" w:hAnsi="Trebuchet MS" w:cs="Arial"/>
        </w:rPr>
      </w:pPr>
      <w:r w:rsidRPr="000B62FB">
        <w:rPr>
          <w:rFonts w:ascii="Trebuchet MS" w:hAnsi="Trebuchet MS" w:cs="Arial"/>
        </w:rPr>
        <w:t>5.- Cada vez que se modifiquen las condiciones contractuales, la contratista queda obligada a la actualización del programa de trabajo.</w:t>
      </w:r>
    </w:p>
    <w:p w14:paraId="23073AAA" w14:textId="77777777" w:rsidR="00F308E1" w:rsidRPr="000B62FB" w:rsidRDefault="00F308E1" w:rsidP="00F308E1">
      <w:pPr>
        <w:pStyle w:val="Ttulo3"/>
        <w:spacing w:line="240" w:lineRule="atLeast"/>
        <w:jc w:val="both"/>
        <w:rPr>
          <w:rFonts w:ascii="Trebuchet MS" w:hAnsi="Trebuchet MS"/>
          <w:sz w:val="20"/>
          <w:szCs w:val="20"/>
        </w:rPr>
      </w:pPr>
      <w:bookmarkStart w:id="227" w:name="_Toc463331580"/>
      <w:bookmarkStart w:id="228" w:name="_Toc506479419"/>
      <w:bookmarkStart w:id="229" w:name="_Toc119317390"/>
      <w:r w:rsidRPr="000B62FB">
        <w:rPr>
          <w:rFonts w:ascii="Trebuchet MS" w:hAnsi="Trebuchet MS"/>
          <w:sz w:val="20"/>
          <w:szCs w:val="20"/>
        </w:rPr>
        <w:t>40.1.- Modificaciones previstas</w:t>
      </w:r>
      <w:bookmarkEnd w:id="227"/>
      <w:bookmarkEnd w:id="228"/>
      <w:bookmarkEnd w:id="229"/>
    </w:p>
    <w:p w14:paraId="67625004"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El presente contrato podrá modificarse si así se ha previsto, según lo detallado en el </w:t>
      </w:r>
      <w:r w:rsidRPr="000B62FB">
        <w:rPr>
          <w:rFonts w:ascii="Trebuchet MS" w:hAnsi="Trebuchet MS" w:cs="Arial"/>
          <w:b/>
          <w:bCs/>
        </w:rPr>
        <w:t xml:space="preserve">apartado 22 </w:t>
      </w:r>
      <w:r w:rsidRPr="000B62FB">
        <w:rPr>
          <w:rFonts w:ascii="Trebuchet MS" w:hAnsi="Trebuchet MS" w:cs="Arial"/>
        </w:rPr>
        <w:t>del cuadro de características del presente pliego en las circunstancias, con las condiciones, alcance y los límites allí establecidos, que no podrán superar el 20% del precio inicial.</w:t>
      </w:r>
    </w:p>
    <w:p w14:paraId="41A49580"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En caso de prever varias causas de modificación las circunstancias, condiciones, alcance y límites deberán quedar referidos a cada una de ellas.</w:t>
      </w:r>
    </w:p>
    <w:p w14:paraId="6208267D" w14:textId="77777777" w:rsidR="00F308E1" w:rsidRPr="000B62FB" w:rsidRDefault="00F308E1" w:rsidP="00F308E1">
      <w:pPr>
        <w:autoSpaceDE w:val="0"/>
        <w:autoSpaceDN w:val="0"/>
        <w:adjustRightInd w:val="0"/>
        <w:spacing w:before="60" w:line="240" w:lineRule="atLeast"/>
        <w:jc w:val="both"/>
        <w:rPr>
          <w:rFonts w:ascii="Trebuchet MS" w:hAnsi="Trebuchet MS" w:cs="Arial"/>
          <w:shd w:val="clear" w:color="auto" w:fill="FFFFFF"/>
        </w:rPr>
      </w:pPr>
      <w:r w:rsidRPr="000B62FB">
        <w:rPr>
          <w:rFonts w:ascii="Trebuchet MS" w:hAnsi="Trebuchet MS" w:cs="Arial"/>
        </w:rPr>
        <w:t xml:space="preserve">3.- En ningún caso las modificaciones previstas </w:t>
      </w:r>
      <w:r w:rsidRPr="000B62FB">
        <w:rPr>
          <w:rFonts w:ascii="Trebuchet MS" w:hAnsi="Trebuchet MS" w:cs="Arial"/>
          <w:shd w:val="clear" w:color="auto" w:fill="FFFFFF"/>
        </w:rPr>
        <w:t>pueden suponer el establecimiento de nuevos precios unitarios no previstos en el contrato.</w:t>
      </w:r>
    </w:p>
    <w:p w14:paraId="6DB98530"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4.- Se podrá incrementar el número de unidades a suministrar, hasta el porcentaje del 10 % del precio del contrato, a que se refiere el artículo 301.2 de la LCSP, sin que sea preciso tramitar el correspondiente expediente de modificación, cuando se establezca en el </w:t>
      </w:r>
      <w:hyperlink w:anchor="CC_21" w:history="1">
        <w:r w:rsidRPr="000B62FB">
          <w:rPr>
            <w:rStyle w:val="Hipervnculo"/>
            <w:rFonts w:ascii="Trebuchet MS" w:hAnsi="Trebuchet MS" w:cs="Arial"/>
            <w:b/>
            <w:bCs/>
            <w:color w:val="auto"/>
            <w:u w:val="none"/>
          </w:rPr>
          <w:t>apartado 2</w:t>
        </w:r>
      </w:hyperlink>
      <w:r w:rsidRPr="000B62FB">
        <w:rPr>
          <w:rStyle w:val="Hipervnculo"/>
          <w:rFonts w:ascii="Trebuchet MS" w:hAnsi="Trebuchet MS" w:cs="Arial"/>
          <w:b/>
          <w:bCs/>
          <w:color w:val="auto"/>
          <w:u w:val="none"/>
        </w:rPr>
        <w:t>2</w:t>
      </w:r>
      <w:r w:rsidRPr="000B62FB">
        <w:rPr>
          <w:rFonts w:ascii="Trebuchet MS" w:hAnsi="Trebuchet MS" w:cs="Arial"/>
        </w:rPr>
        <w:t xml:space="preserve"> del cuadro de características.</w:t>
      </w:r>
    </w:p>
    <w:p w14:paraId="01378557" w14:textId="77777777" w:rsidR="00F308E1" w:rsidRPr="000B62FB" w:rsidRDefault="00F308E1" w:rsidP="00F308E1">
      <w:pPr>
        <w:pStyle w:val="Ttulo3"/>
        <w:spacing w:line="240" w:lineRule="atLeast"/>
        <w:jc w:val="both"/>
        <w:rPr>
          <w:rFonts w:ascii="Trebuchet MS" w:hAnsi="Trebuchet MS"/>
          <w:sz w:val="20"/>
          <w:szCs w:val="20"/>
        </w:rPr>
      </w:pPr>
      <w:bookmarkStart w:id="230" w:name="_Toc463331581"/>
      <w:bookmarkStart w:id="231" w:name="_Toc506479420"/>
      <w:bookmarkStart w:id="232" w:name="_Toc119317391"/>
      <w:r w:rsidRPr="000B62FB">
        <w:rPr>
          <w:rFonts w:ascii="Trebuchet MS" w:hAnsi="Trebuchet MS"/>
          <w:sz w:val="20"/>
          <w:szCs w:val="20"/>
        </w:rPr>
        <w:t>40.2.- Modificaciones no previstas</w:t>
      </w:r>
      <w:bookmarkEnd w:id="230"/>
      <w:bookmarkEnd w:id="231"/>
      <w:bookmarkEnd w:id="232"/>
    </w:p>
    <w:p w14:paraId="4A031AAB"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Sólo podrán introducirse modificaciones distintas de las previstas en el </w:t>
      </w:r>
      <w:r w:rsidRPr="000B62FB">
        <w:rPr>
          <w:rFonts w:ascii="Trebuchet MS" w:hAnsi="Trebuchet MS" w:cs="Arial"/>
          <w:b/>
        </w:rPr>
        <w:t>apartado 22</w:t>
      </w:r>
      <w:r w:rsidRPr="000B62FB">
        <w:rPr>
          <w:rFonts w:ascii="Trebuchet MS" w:hAnsi="Trebuchet MS" w:cs="Arial"/>
        </w:rPr>
        <w:t xml:space="preserve"> del cuadro de características por razones de interés público, cuando se justifique suficientemente la concurrencia de alguno o varios de los supuestos tasados del artículo 205.2 de la LCSP y que se limiten a introducir las variaciones estrictamente indispensables para responder a la causa objetiva que la haga necesaria.</w:t>
      </w:r>
    </w:p>
    <w:p w14:paraId="7422F793"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w:t>
      </w:r>
    </w:p>
    <w:p w14:paraId="7C80A574" w14:textId="77777777" w:rsidR="00F308E1" w:rsidRPr="000B62FB" w:rsidRDefault="00F308E1" w:rsidP="00F308E1">
      <w:pPr>
        <w:pStyle w:val="Ttulo3"/>
        <w:spacing w:line="240" w:lineRule="atLeast"/>
        <w:jc w:val="both"/>
        <w:rPr>
          <w:rFonts w:ascii="Trebuchet MS" w:hAnsi="Trebuchet MS"/>
          <w:sz w:val="20"/>
          <w:szCs w:val="20"/>
        </w:rPr>
      </w:pPr>
      <w:bookmarkStart w:id="233" w:name="_Toc511205496"/>
      <w:bookmarkStart w:id="234" w:name="_Toc517790981"/>
      <w:bookmarkStart w:id="235" w:name="_Toc13736707"/>
      <w:bookmarkStart w:id="236" w:name="_Toc119317392"/>
      <w:r w:rsidRPr="000B62FB">
        <w:rPr>
          <w:rFonts w:ascii="Trebuchet MS" w:hAnsi="Trebuchet MS"/>
          <w:sz w:val="20"/>
          <w:szCs w:val="20"/>
        </w:rPr>
        <w:t>40.3.- Régimen de modificación</w:t>
      </w:r>
      <w:bookmarkEnd w:id="233"/>
      <w:bookmarkEnd w:id="234"/>
      <w:bookmarkEnd w:id="235"/>
      <w:bookmarkEnd w:id="236"/>
    </w:p>
    <w:p w14:paraId="6E585870" w14:textId="77777777" w:rsidR="00F308E1" w:rsidRPr="000B62FB" w:rsidRDefault="00F308E1" w:rsidP="00F308E1">
      <w:pPr>
        <w:autoSpaceDE w:val="0"/>
        <w:autoSpaceDN w:val="0"/>
        <w:adjustRightInd w:val="0"/>
        <w:spacing w:before="60" w:line="240" w:lineRule="atLeast"/>
        <w:jc w:val="both"/>
        <w:rPr>
          <w:rFonts w:ascii="Trebuchet MS" w:hAnsi="Trebuchet MS" w:cs="Arial"/>
          <w:b/>
        </w:rPr>
      </w:pPr>
      <w:r w:rsidRPr="000B62FB">
        <w:rPr>
          <w:rFonts w:ascii="Trebuchet MS" w:hAnsi="Trebuchet MS" w:cs="Arial"/>
        </w:rPr>
        <w:t>En lo concerniente a su régimen se estará a lo dispuesto tanto en los artículos 203 a 207 como en el 191 de la LCSP, así como a lo dispuesto reglamentariamente.</w:t>
      </w:r>
    </w:p>
    <w:p w14:paraId="4E459FEC"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237" w:name="_Toc13736708"/>
      <w:bookmarkStart w:id="238" w:name="_Toc20823374"/>
      <w:bookmarkStart w:id="239" w:name="_Toc119317393"/>
      <w:bookmarkStart w:id="240" w:name="_Toc463331582"/>
      <w:bookmarkStart w:id="241" w:name="_Toc506479421"/>
      <w:r w:rsidRPr="000B62FB">
        <w:rPr>
          <w:rFonts w:ascii="Trebuchet MS" w:hAnsi="Trebuchet MS"/>
          <w:i w:val="0"/>
          <w:iCs w:val="0"/>
          <w:sz w:val="20"/>
          <w:szCs w:val="20"/>
        </w:rPr>
        <w:t>41.- Abonos a la contratista</w:t>
      </w:r>
      <w:bookmarkEnd w:id="237"/>
      <w:bookmarkEnd w:id="238"/>
      <w:bookmarkEnd w:id="239"/>
    </w:p>
    <w:p w14:paraId="6014F57A"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El pago del suministro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1F1A33DF"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4B44B0BA"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253CAAAF"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4.- Por otra parte, la entidad contratante deberá aprobar los documentos que acrediten la conformidad de los suministros entregados con lo dispuesto en el contrato, dentro de los treinta días naturales siguientes a la entrega efectiva de los bienes.</w:t>
      </w:r>
    </w:p>
    <w:p w14:paraId="236CD09F" w14:textId="77777777" w:rsidR="00F308E1" w:rsidRPr="000B62FB" w:rsidRDefault="00F308E1" w:rsidP="00F308E1">
      <w:pPr>
        <w:pStyle w:val="Ttulo2"/>
        <w:spacing w:line="240" w:lineRule="atLeast"/>
        <w:jc w:val="both"/>
        <w:rPr>
          <w:rFonts w:ascii="Trebuchet MS" w:hAnsi="Trebuchet MS"/>
          <w:i w:val="0"/>
          <w:iCs w:val="0"/>
          <w:sz w:val="20"/>
          <w:szCs w:val="20"/>
        </w:rPr>
      </w:pPr>
      <w:bookmarkStart w:id="242" w:name="_Toc463331583"/>
      <w:bookmarkStart w:id="243" w:name="_Toc13225394"/>
      <w:bookmarkStart w:id="244" w:name="_Toc119317394"/>
      <w:bookmarkStart w:id="245" w:name="_Toc463331584"/>
      <w:bookmarkStart w:id="246" w:name="_Toc506479423"/>
      <w:bookmarkEnd w:id="240"/>
      <w:bookmarkEnd w:id="241"/>
      <w:r w:rsidRPr="000B62FB">
        <w:rPr>
          <w:rFonts w:ascii="Trebuchet MS" w:hAnsi="Trebuchet MS"/>
          <w:i w:val="0"/>
          <w:iCs w:val="0"/>
          <w:sz w:val="20"/>
          <w:szCs w:val="20"/>
        </w:rPr>
        <w:t>42.- Mantenimiento</w:t>
      </w:r>
      <w:bookmarkEnd w:id="242"/>
      <w:bookmarkEnd w:id="243"/>
      <w:bookmarkEnd w:id="244"/>
    </w:p>
    <w:p w14:paraId="208C1D75" w14:textId="77777777" w:rsidR="00F308E1" w:rsidRPr="000B62FB" w:rsidRDefault="00F308E1" w:rsidP="00F308E1">
      <w:pPr>
        <w:jc w:val="both"/>
        <w:rPr>
          <w:rFonts w:ascii="Trebuchet MS" w:hAnsi="Trebuchet MS"/>
        </w:rPr>
      </w:pPr>
      <w:r w:rsidRPr="000B62FB">
        <w:rPr>
          <w:rFonts w:ascii="Trebuchet MS" w:hAnsi="Trebuchet MS"/>
        </w:rPr>
        <w:t>La adjudicataria realizará el mantenimiento de los bienes objeto del suministro en las condiciones que se recogen en el pliego de prescripciones técnicas.</w:t>
      </w:r>
    </w:p>
    <w:p w14:paraId="3A52E619" w14:textId="77777777" w:rsidR="00F308E1" w:rsidRPr="000B62FB" w:rsidRDefault="00F308E1" w:rsidP="00F308E1">
      <w:pPr>
        <w:pStyle w:val="Ttulo2"/>
        <w:spacing w:line="240" w:lineRule="atLeast"/>
        <w:jc w:val="both"/>
        <w:rPr>
          <w:rFonts w:ascii="Trebuchet MS" w:hAnsi="Trebuchet MS"/>
          <w:bCs w:val="0"/>
          <w:i w:val="0"/>
          <w:iCs w:val="0"/>
          <w:sz w:val="20"/>
          <w:szCs w:val="20"/>
        </w:rPr>
      </w:pPr>
      <w:bookmarkStart w:id="247" w:name="_Toc119317395"/>
      <w:r w:rsidRPr="000B62FB">
        <w:rPr>
          <w:rFonts w:ascii="Trebuchet MS" w:hAnsi="Trebuchet MS"/>
          <w:bCs w:val="0"/>
          <w:i w:val="0"/>
          <w:iCs w:val="0"/>
          <w:sz w:val="20"/>
          <w:szCs w:val="20"/>
        </w:rPr>
        <w:t>43.- Suspensión del contrato</w:t>
      </w:r>
      <w:bookmarkEnd w:id="245"/>
      <w:bookmarkEnd w:id="246"/>
      <w:bookmarkEnd w:id="247"/>
    </w:p>
    <w:p w14:paraId="195229B2" w14:textId="77777777" w:rsidR="00F308E1" w:rsidRPr="000B62FB" w:rsidRDefault="00F308E1" w:rsidP="00F308E1">
      <w:pPr>
        <w:autoSpaceDE w:val="0"/>
        <w:autoSpaceDN w:val="0"/>
        <w:adjustRightInd w:val="0"/>
        <w:spacing w:line="240" w:lineRule="atLeast"/>
        <w:jc w:val="both"/>
        <w:rPr>
          <w:rFonts w:ascii="Trebuchet MS" w:hAnsi="Trebuchet MS" w:cs="Arial"/>
        </w:rPr>
      </w:pPr>
      <w:r w:rsidRPr="000B62FB">
        <w:rPr>
          <w:rFonts w:ascii="Trebuchet MS" w:hAnsi="Trebuchet MS" w:cs="Arial"/>
        </w:rPr>
        <w:t>En el caso de producirse una suspensión del contrato se aplicará lo dispuesto en los artículos 208 y 313 de la LCSP y artículo 103 del RGLCAP. En los supuestos de suspensión temporal, parcial, total o definitiva se levantará acta de dicha suspensión.</w:t>
      </w:r>
    </w:p>
    <w:p w14:paraId="001658A0" w14:textId="77777777" w:rsidR="00F308E1" w:rsidRPr="000B62FB" w:rsidRDefault="00F308E1" w:rsidP="00F308E1">
      <w:pPr>
        <w:pStyle w:val="Ttulo2"/>
        <w:spacing w:line="240" w:lineRule="atLeast"/>
        <w:jc w:val="both"/>
        <w:rPr>
          <w:rFonts w:ascii="Trebuchet MS" w:hAnsi="Trebuchet MS"/>
          <w:bCs w:val="0"/>
          <w:i w:val="0"/>
          <w:iCs w:val="0"/>
          <w:sz w:val="20"/>
          <w:szCs w:val="20"/>
        </w:rPr>
      </w:pPr>
      <w:bookmarkStart w:id="248" w:name="_Toc463331585"/>
      <w:bookmarkStart w:id="249" w:name="_Toc506479424"/>
      <w:bookmarkStart w:id="250" w:name="_Toc119317396"/>
      <w:r w:rsidRPr="000B62FB">
        <w:rPr>
          <w:rFonts w:ascii="Trebuchet MS" w:hAnsi="Trebuchet MS"/>
          <w:bCs w:val="0"/>
          <w:i w:val="0"/>
          <w:iCs w:val="0"/>
          <w:sz w:val="20"/>
          <w:szCs w:val="20"/>
        </w:rPr>
        <w:t>44.- Recepción y plazo de garantía</w:t>
      </w:r>
      <w:bookmarkEnd w:id="248"/>
      <w:bookmarkEnd w:id="249"/>
      <w:bookmarkEnd w:id="250"/>
    </w:p>
    <w:p w14:paraId="7452A61F" w14:textId="77777777" w:rsidR="00F308E1" w:rsidRPr="000B62FB" w:rsidRDefault="00F308E1" w:rsidP="00F308E1">
      <w:pPr>
        <w:pStyle w:val="Ttulo3"/>
        <w:spacing w:line="240" w:lineRule="atLeast"/>
        <w:jc w:val="both"/>
        <w:rPr>
          <w:rFonts w:ascii="Trebuchet MS" w:hAnsi="Trebuchet MS"/>
          <w:bCs w:val="0"/>
          <w:sz w:val="20"/>
          <w:szCs w:val="20"/>
        </w:rPr>
      </w:pPr>
      <w:bookmarkStart w:id="251" w:name="_Toc463331586"/>
      <w:bookmarkStart w:id="252" w:name="_Toc506479425"/>
      <w:bookmarkStart w:id="253" w:name="_Toc119317397"/>
      <w:r w:rsidRPr="000B62FB">
        <w:rPr>
          <w:rFonts w:ascii="Trebuchet MS" w:hAnsi="Trebuchet MS"/>
          <w:bCs w:val="0"/>
          <w:sz w:val="20"/>
          <w:szCs w:val="20"/>
        </w:rPr>
        <w:t>44.1.- Recepción y liquidación</w:t>
      </w:r>
      <w:bookmarkEnd w:id="251"/>
      <w:bookmarkEnd w:id="252"/>
      <w:bookmarkEnd w:id="253"/>
    </w:p>
    <w:p w14:paraId="21BBF5B7" w14:textId="77777777" w:rsidR="00F308E1" w:rsidRPr="000B62FB" w:rsidRDefault="00F308E1" w:rsidP="00F308E1">
      <w:pPr>
        <w:pStyle w:val="texto"/>
        <w:shd w:val="clear" w:color="auto" w:fill="FFFFFF"/>
        <w:ind w:left="0" w:right="-34"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1.- La empresa contratista estará obligada a 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p>
    <w:p w14:paraId="42CE37BC" w14:textId="77777777" w:rsidR="00F308E1" w:rsidRPr="000B62FB" w:rsidRDefault="00F308E1" w:rsidP="00F308E1">
      <w:pPr>
        <w:pStyle w:val="texto"/>
        <w:shd w:val="clear" w:color="auto" w:fill="FFFFFF"/>
        <w:spacing w:before="60" w:after="0" w:line="240" w:lineRule="atLeast"/>
        <w:ind w:left="0" w:right="0" w:firstLine="0"/>
        <w:rPr>
          <w:rFonts w:ascii="Trebuchet MS" w:hAnsi="Trebuchet MS" w:cs="Arial"/>
          <w:sz w:val="20"/>
          <w:szCs w:val="20"/>
        </w:rPr>
      </w:pPr>
      <w:r w:rsidRPr="000B62FB">
        <w:rPr>
          <w:rFonts w:ascii="Trebuchet MS" w:hAnsi="Trebuchet MS" w:cs="Arial"/>
          <w:color w:val="auto"/>
          <w:sz w:val="20"/>
          <w:szCs w:val="20"/>
        </w:rPr>
        <w:t>2.- Los gastos de la entrega y transporte de los bienes objeto del suministro al lugar convenido serán de cuenta de la contratista.</w:t>
      </w:r>
    </w:p>
    <w:p w14:paraId="7C3D015B" w14:textId="77777777" w:rsidR="00F308E1" w:rsidRPr="000B62FB" w:rsidRDefault="00F308E1" w:rsidP="00F308E1">
      <w:pPr>
        <w:pStyle w:val="texto"/>
        <w:shd w:val="clear" w:color="auto" w:fill="FFFFFF"/>
        <w:spacing w:before="60" w:after="0" w:line="240" w:lineRule="atLeast"/>
        <w:ind w:left="0" w:right="0" w:firstLine="0"/>
        <w:rPr>
          <w:rFonts w:ascii="Trebuchet MS" w:hAnsi="Trebuchet MS" w:cs="Arial"/>
          <w:color w:val="auto"/>
          <w:sz w:val="20"/>
          <w:szCs w:val="20"/>
        </w:rPr>
      </w:pPr>
      <w:r w:rsidRPr="000B62FB">
        <w:rPr>
          <w:rFonts w:ascii="Trebuchet MS" w:hAnsi="Trebuchet MS" w:cs="Arial"/>
          <w:color w:val="auto"/>
          <w:sz w:val="20"/>
          <w:szCs w:val="20"/>
        </w:rPr>
        <w:t>3.- La adjudicataria no tendrá derecho a indemnización por causa de pérdidas, averías o perjuicios ocasionados en los bienes antes de su entrega a la entidad contratante, salvo que esta hubiere incurrido en mora al recibirlos.</w:t>
      </w:r>
    </w:p>
    <w:p w14:paraId="4B6A0D00" w14:textId="77777777" w:rsidR="00F308E1" w:rsidRPr="000B62FB" w:rsidRDefault="00F308E1" w:rsidP="00F308E1">
      <w:pPr>
        <w:pStyle w:val="texto"/>
        <w:shd w:val="clear" w:color="auto" w:fill="FFFFFF"/>
        <w:spacing w:before="60" w:after="0" w:line="240" w:lineRule="atLeast"/>
        <w:ind w:left="0" w:right="0" w:firstLine="0"/>
        <w:rPr>
          <w:rFonts w:ascii="Trebuchet MS" w:hAnsi="Trebuchet MS" w:cs="Arial"/>
          <w:color w:val="auto"/>
          <w:sz w:val="20"/>
          <w:szCs w:val="20"/>
        </w:rPr>
      </w:pPr>
      <w:r w:rsidRPr="000B62FB">
        <w:rPr>
          <w:rFonts w:ascii="Trebuchet MS" w:hAnsi="Trebuchet MS" w:cs="Arial"/>
          <w:color w:val="auto"/>
          <w:sz w:val="20"/>
          <w:szCs w:val="20"/>
        </w:rPr>
        <w:t>4.- Cuando el acto formal de la recepción de los bienes, de acuerdo con las condiciones del pliego, sea posterior a su entrega, la entidad contratante</w:t>
      </w:r>
      <w:r w:rsidRPr="000B62FB">
        <w:rPr>
          <w:rFonts w:ascii="Trebuchet MS" w:hAnsi="Trebuchet MS" w:cs="Arial"/>
          <w:sz w:val="20"/>
          <w:szCs w:val="20"/>
        </w:rPr>
        <w:t xml:space="preserve"> </w:t>
      </w:r>
      <w:r w:rsidRPr="000B62FB">
        <w:rPr>
          <w:rFonts w:ascii="Trebuchet MS" w:hAnsi="Trebuchet MS" w:cs="Arial"/>
          <w:color w:val="auto"/>
          <w:sz w:val="20"/>
          <w:szCs w:val="20"/>
        </w:rPr>
        <w:t>será responsable de la custodia de los mismos durante el tiempo que medie entre una y otra.</w:t>
      </w:r>
    </w:p>
    <w:p w14:paraId="3E81861A" w14:textId="77777777" w:rsidR="00F308E1" w:rsidRPr="000B62FB" w:rsidRDefault="00F308E1" w:rsidP="00F308E1">
      <w:pPr>
        <w:pStyle w:val="texto"/>
        <w:shd w:val="clear" w:color="auto" w:fill="FFFFFF"/>
        <w:ind w:left="0" w:right="-34" w:firstLine="0"/>
        <w:rPr>
          <w:rFonts w:ascii="Trebuchet MS" w:hAnsi="Trebuchet MS" w:cs="Arial"/>
          <w:color w:val="auto"/>
          <w:sz w:val="20"/>
          <w:szCs w:val="20"/>
          <w:highlight w:val="green"/>
          <w:lang w:val="es-ES_tradnl"/>
        </w:rPr>
      </w:pPr>
      <w:r w:rsidRPr="000B62FB">
        <w:rPr>
          <w:rFonts w:ascii="Trebuchet MS" w:hAnsi="Trebuchet MS" w:cs="Arial"/>
          <w:color w:val="auto"/>
          <w:sz w:val="20"/>
          <w:szCs w:val="20"/>
        </w:rPr>
        <w:t>5.- Una vez recibidos, de conformidad por la entidad contratante, bienes o productos perecederos, será esta responsable de su gestión, uso o caducidad, sin perjuicio de la responsabilidad de la suministradora por los vicios o defectos ocultos de los mismos.</w:t>
      </w:r>
    </w:p>
    <w:p w14:paraId="0A0269C4" w14:textId="77777777" w:rsidR="00F308E1" w:rsidRPr="000B62FB" w:rsidRDefault="00F308E1" w:rsidP="00F308E1">
      <w:pPr>
        <w:pStyle w:val="texto"/>
        <w:shd w:val="clear" w:color="auto" w:fill="FFFFFF"/>
        <w:tabs>
          <w:tab w:val="num" w:pos="3460"/>
        </w:tabs>
        <w:ind w:left="0" w:right="-34"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6.- El contrato se entenderá cumplido por la empresa contratista cuando esta haya realizado, de acuerdo con los términos del mismo y a satisfacción de la entidad  contratante la totalidad de su objeto.</w:t>
      </w:r>
    </w:p>
    <w:p w14:paraId="19A04146" w14:textId="77777777" w:rsidR="00F308E1" w:rsidRPr="000B62FB" w:rsidRDefault="00F308E1" w:rsidP="00F308E1">
      <w:pPr>
        <w:pStyle w:val="texto"/>
        <w:shd w:val="clear" w:color="auto" w:fill="FFFFFF"/>
        <w:tabs>
          <w:tab w:val="num" w:pos="3460"/>
        </w:tabs>
        <w:ind w:left="0" w:right="-34"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 xml:space="preserve">7.- Dentro del mes siguiente a la finalización del objeto del contrato se procederá, mediante acto formal, a la recepción de los bienes objeto del suministro. </w:t>
      </w:r>
    </w:p>
    <w:p w14:paraId="33F4CF55" w14:textId="77777777" w:rsidR="00F308E1" w:rsidRPr="000B62FB" w:rsidRDefault="00F308E1" w:rsidP="00F308E1">
      <w:pPr>
        <w:pStyle w:val="texto"/>
        <w:shd w:val="clear" w:color="auto" w:fill="FFFFFF"/>
        <w:spacing w:before="60" w:after="0" w:line="240" w:lineRule="atLeast"/>
        <w:ind w:left="0" w:right="0"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8.- Si los bienes se encuentran en buen estado y con arreglo a las prescripciones técnicas, la persona designada por la entidad contratante lo dará por recibido, levantándose la correspondiente acta, que deberá ser firmada por las personas concurrentes a la recepción, entregándose un ejemplar a la responsable del contrato o persona que represente a la entidad contratante y otro a la contratista, comenzando entonces el plazo de garantía.</w:t>
      </w:r>
    </w:p>
    <w:p w14:paraId="51C2AC7F" w14:textId="77777777" w:rsidR="00F308E1" w:rsidRPr="000B62FB" w:rsidRDefault="00F308E1" w:rsidP="00F308E1">
      <w:pPr>
        <w:pStyle w:val="texto"/>
        <w:shd w:val="clear" w:color="auto" w:fill="FFFFFF"/>
        <w:tabs>
          <w:tab w:val="num" w:pos="3460"/>
        </w:tabs>
        <w:ind w:left="0" w:right="-34"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14:paraId="34605BF4" w14:textId="77777777" w:rsidR="00F308E1" w:rsidRPr="000B62FB" w:rsidRDefault="00F308E1" w:rsidP="00F308E1">
      <w:pPr>
        <w:pStyle w:val="Ttulo3"/>
        <w:spacing w:line="240" w:lineRule="atLeast"/>
        <w:jc w:val="both"/>
        <w:rPr>
          <w:rFonts w:ascii="Trebuchet MS" w:hAnsi="Trebuchet MS"/>
          <w:bCs w:val="0"/>
          <w:sz w:val="20"/>
          <w:szCs w:val="20"/>
        </w:rPr>
      </w:pPr>
      <w:bookmarkStart w:id="254" w:name="_Toc463331587"/>
      <w:bookmarkStart w:id="255" w:name="_Toc506479426"/>
      <w:bookmarkStart w:id="256" w:name="_Toc119317398"/>
      <w:r w:rsidRPr="000B62FB">
        <w:rPr>
          <w:rFonts w:ascii="Trebuchet MS" w:hAnsi="Trebuchet MS"/>
          <w:bCs w:val="0"/>
          <w:sz w:val="20"/>
          <w:szCs w:val="20"/>
        </w:rPr>
        <w:t>44.2.- Plazo de garantía</w:t>
      </w:r>
      <w:bookmarkEnd w:id="254"/>
      <w:bookmarkEnd w:id="255"/>
      <w:bookmarkEnd w:id="256"/>
    </w:p>
    <w:p w14:paraId="6FB474FB"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El plazo de garantía será el establecido en el </w:t>
      </w:r>
      <w:r w:rsidRPr="000B62FB">
        <w:rPr>
          <w:rFonts w:ascii="Trebuchet MS" w:hAnsi="Trebuchet MS" w:cs="Arial"/>
          <w:b/>
          <w:bCs/>
        </w:rPr>
        <w:t xml:space="preserve">apartado 18 </w:t>
      </w:r>
      <w:r w:rsidRPr="000B62FB">
        <w:rPr>
          <w:rFonts w:ascii="Trebuchet MS" w:hAnsi="Trebuchet MS" w:cs="Arial"/>
        </w:rPr>
        <w:t>del cuadro de características o, en su caso, el ofertado por la adjudicataria.</w:t>
      </w:r>
    </w:p>
    <w:p w14:paraId="78F8BD1D" w14:textId="77777777" w:rsidR="00F308E1" w:rsidRPr="000B62FB" w:rsidRDefault="00F308E1" w:rsidP="00F308E1">
      <w:pPr>
        <w:autoSpaceDE w:val="0"/>
        <w:autoSpaceDN w:val="0"/>
        <w:adjustRightInd w:val="0"/>
        <w:spacing w:before="60" w:line="240" w:lineRule="atLeast"/>
        <w:jc w:val="both"/>
        <w:rPr>
          <w:rFonts w:ascii="Trebuchet MS" w:hAnsi="Trebuchet MS" w:cs="Arial"/>
          <w:lang w:val="es-ES_tradnl"/>
        </w:rPr>
      </w:pPr>
      <w:r w:rsidRPr="000B62FB">
        <w:rPr>
          <w:rFonts w:ascii="Trebuchet MS" w:hAnsi="Trebuchet MS" w:cs="Arial"/>
        </w:rPr>
        <w:t xml:space="preserve">2.- Si durante </w:t>
      </w:r>
      <w:r w:rsidRPr="000B62FB">
        <w:rPr>
          <w:rFonts w:ascii="Trebuchet MS" w:hAnsi="Trebuchet MS" w:cs="Arial"/>
          <w:lang w:val="es-ES_tradnl"/>
        </w:rPr>
        <w:t xml:space="preserve">dicho plazo se </w:t>
      </w:r>
      <w:r w:rsidRPr="000B62FB">
        <w:rPr>
          <w:rFonts w:ascii="Trebuchet MS" w:hAnsi="Trebuchet MS" w:cs="Arial"/>
        </w:rPr>
        <w:t xml:space="preserve">acreditase la </w:t>
      </w:r>
      <w:r w:rsidRPr="000B62FB">
        <w:rPr>
          <w:rFonts w:ascii="Trebuchet MS" w:hAnsi="Trebuchet MS" w:cs="Arial"/>
          <w:lang w:val="es-ES_tradnl"/>
        </w:rPr>
        <w:t>existencia de vicios o defectos ocultos en los bienes entregados o puestos a disposición del órgano de contratación, este tendrá derecho a reclamar la subsanación de los mismos de conformidad con lo señalado en el artículo 305 de la LCSP.</w:t>
      </w:r>
    </w:p>
    <w:p w14:paraId="797BEC28" w14:textId="77777777" w:rsidR="00F308E1" w:rsidRPr="000B62FB" w:rsidRDefault="00F308E1" w:rsidP="00F308E1">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3.- Si el órgano de contratación estimase, durante el plazo de garantía, que los bienes suministrados no son aptos para el fin pretendido, como consecuencia de los vicios o defectos observados en ellos e imputables a la contratista y exista la presunción de que la reposición o reparación de dichos bienes no serán bastantes para lograr aquel fin, podrá, antes de expirar dicho plazo, rechazar los bienes dejándolos de cuenta de la contratista y quedando exento de la obligación de pago o teniendo derecho, en su caso, a la recuperación del precio satisfecho.</w:t>
      </w:r>
    </w:p>
    <w:p w14:paraId="221FA6A8" w14:textId="77777777" w:rsidR="00F308E1" w:rsidRPr="000B62FB" w:rsidRDefault="00F308E1" w:rsidP="00F308E1">
      <w:pPr>
        <w:pStyle w:val="Ttulo3"/>
        <w:spacing w:line="240" w:lineRule="atLeast"/>
        <w:jc w:val="both"/>
        <w:rPr>
          <w:rFonts w:ascii="Trebuchet MS" w:hAnsi="Trebuchet MS"/>
          <w:bCs w:val="0"/>
          <w:sz w:val="20"/>
          <w:szCs w:val="20"/>
        </w:rPr>
      </w:pPr>
      <w:bookmarkStart w:id="257" w:name="_Toc463331588"/>
      <w:bookmarkStart w:id="258" w:name="_Toc506479427"/>
      <w:bookmarkStart w:id="259" w:name="_Toc119317399"/>
      <w:r w:rsidRPr="000B62FB">
        <w:rPr>
          <w:rFonts w:ascii="Trebuchet MS" w:hAnsi="Trebuchet MS"/>
          <w:bCs w:val="0"/>
          <w:sz w:val="20"/>
          <w:szCs w:val="20"/>
        </w:rPr>
        <w:t>44.3.- Devolución de la garantía</w:t>
      </w:r>
      <w:bookmarkEnd w:id="257"/>
      <w:bookmarkEnd w:id="258"/>
      <w:bookmarkEnd w:id="259"/>
    </w:p>
    <w:p w14:paraId="334932B4" w14:textId="77777777" w:rsidR="00F308E1" w:rsidRPr="000B62FB" w:rsidRDefault="00F308E1" w:rsidP="00F308E1">
      <w:pPr>
        <w:autoSpaceDE w:val="0"/>
        <w:autoSpaceDN w:val="0"/>
        <w:adjustRightInd w:val="0"/>
        <w:spacing w:line="240" w:lineRule="atLeast"/>
        <w:jc w:val="both"/>
        <w:rPr>
          <w:rFonts w:ascii="Trebuchet MS" w:hAnsi="Trebuchet MS" w:cs="Arial"/>
        </w:rPr>
      </w:pPr>
      <w:r w:rsidRPr="000B62FB">
        <w:rPr>
          <w:rFonts w:ascii="Trebuchet MS" w:hAnsi="Trebuchet MS" w:cs="Arial"/>
        </w:rPr>
        <w:t xml:space="preserve">Transcurrido el plazo de garantía indicado en el </w:t>
      </w:r>
      <w:r w:rsidRPr="000B62FB">
        <w:rPr>
          <w:rFonts w:ascii="Trebuchet MS" w:hAnsi="Trebuchet MS" w:cs="Arial"/>
          <w:b/>
          <w:bCs/>
        </w:rPr>
        <w:t xml:space="preserve">apartado 18 </w:t>
      </w:r>
      <w:r w:rsidRPr="000B62FB">
        <w:rPr>
          <w:rFonts w:ascii="Trebuchet MS" w:hAnsi="Trebuchet MS" w:cs="Arial"/>
        </w:rPr>
        <w:t>del cuadro de características sin que la entidad contratante haya formalizado ningún reparo, la contratista quedará relevada de toda responsabilidad por razón del suministro efectuado, procediéndose a la devolución o cancelación de la garantía definitiva.</w:t>
      </w:r>
    </w:p>
    <w:p w14:paraId="1A2AFBA9" w14:textId="77777777" w:rsidR="00F308E1" w:rsidRPr="000B62FB" w:rsidRDefault="00F308E1" w:rsidP="00F308E1">
      <w:pPr>
        <w:pStyle w:val="Ttulo2"/>
        <w:spacing w:line="240" w:lineRule="atLeast"/>
        <w:jc w:val="both"/>
        <w:rPr>
          <w:rFonts w:ascii="Trebuchet MS" w:hAnsi="Trebuchet MS"/>
          <w:bCs w:val="0"/>
          <w:i w:val="0"/>
          <w:iCs w:val="0"/>
          <w:sz w:val="20"/>
          <w:szCs w:val="20"/>
        </w:rPr>
      </w:pPr>
      <w:bookmarkStart w:id="260" w:name="_45.-_Resolución_del"/>
      <w:bookmarkStart w:id="261" w:name="_Toc463331589"/>
      <w:bookmarkStart w:id="262" w:name="_Toc506479428"/>
      <w:bookmarkStart w:id="263" w:name="_Toc119317400"/>
      <w:bookmarkEnd w:id="260"/>
      <w:r w:rsidRPr="000B62FB">
        <w:rPr>
          <w:rFonts w:ascii="Trebuchet MS" w:hAnsi="Trebuchet MS"/>
          <w:bCs w:val="0"/>
          <w:i w:val="0"/>
          <w:iCs w:val="0"/>
          <w:sz w:val="20"/>
          <w:szCs w:val="20"/>
        </w:rPr>
        <w:t>45.-</w:t>
      </w:r>
      <w:r w:rsidRPr="000B62FB">
        <w:rPr>
          <w:rFonts w:ascii="Trebuchet MS" w:hAnsi="Trebuchet MS"/>
          <w:i w:val="0"/>
          <w:iCs w:val="0"/>
          <w:sz w:val="20"/>
          <w:szCs w:val="20"/>
        </w:rPr>
        <w:t xml:space="preserve"> </w:t>
      </w:r>
      <w:r w:rsidRPr="000B62FB">
        <w:rPr>
          <w:rFonts w:ascii="Trebuchet MS" w:hAnsi="Trebuchet MS"/>
          <w:bCs w:val="0"/>
          <w:i w:val="0"/>
          <w:iCs w:val="0"/>
          <w:sz w:val="20"/>
          <w:szCs w:val="20"/>
        </w:rPr>
        <w:t>Resolución del contrato</w:t>
      </w:r>
      <w:bookmarkEnd w:id="261"/>
      <w:bookmarkEnd w:id="262"/>
      <w:bookmarkEnd w:id="263"/>
    </w:p>
    <w:p w14:paraId="7E0534D1"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Serán causa de resolución del contrato, además de las establecidas en los artículos 211 y 306 de la LCSP, el incumplimiento de las obligaciones esenciales indicadas en la LCSP, de las indicadas en la </w:t>
      </w:r>
      <w:r w:rsidRPr="000B62FB">
        <w:rPr>
          <w:rFonts w:ascii="Trebuchet MS" w:hAnsi="Trebuchet MS" w:cs="Arial"/>
          <w:b/>
        </w:rPr>
        <w:t>cláusula 38.3</w:t>
      </w:r>
      <w:r w:rsidRPr="000B62FB">
        <w:rPr>
          <w:rFonts w:ascii="Trebuchet MS" w:hAnsi="Trebuchet MS" w:cs="Arial"/>
        </w:rPr>
        <w:t xml:space="preserve"> y de las señaladas en el </w:t>
      </w:r>
      <w:hyperlink w:anchor="CC_20" w:history="1">
        <w:r w:rsidRPr="000B62FB">
          <w:rPr>
            <w:rStyle w:val="Hipervnculo"/>
            <w:rFonts w:ascii="Trebuchet MS" w:hAnsi="Trebuchet MS" w:cs="Arial"/>
            <w:b/>
            <w:bCs/>
            <w:color w:val="auto"/>
            <w:u w:val="none"/>
          </w:rPr>
          <w:t>apartado 2</w:t>
        </w:r>
      </w:hyperlink>
      <w:r w:rsidRPr="000B62FB">
        <w:rPr>
          <w:rStyle w:val="Hipervnculo"/>
          <w:rFonts w:ascii="Trebuchet MS" w:hAnsi="Trebuchet MS" w:cs="Arial"/>
          <w:b/>
          <w:bCs/>
          <w:color w:val="auto"/>
          <w:u w:val="none"/>
        </w:rPr>
        <w:t>1</w:t>
      </w:r>
      <w:r w:rsidRPr="000B62FB">
        <w:rPr>
          <w:rFonts w:ascii="Trebuchet MS" w:hAnsi="Trebuchet MS" w:cs="Arial"/>
        </w:rPr>
        <w:t xml:space="preserve"> del cuadro de características como obligaciones esenciales del contrato.</w:t>
      </w:r>
    </w:p>
    <w:p w14:paraId="28C83F7F"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2538B17F"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0AFE1E1F"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51D63B97"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5.- Para la aplicación de las causas de resolución se estará a lo dispuesto en el artículo 212 de la LCSP y para sus efectos a lo dispuesto en los artículos 213 y 307 de la LCSP, así como, en su caso, a lo dispuesto en el desarrollo reglamentario.</w:t>
      </w:r>
    </w:p>
    <w:p w14:paraId="22B8EFC4"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6.- También podrá ser resuelto el contrato por las siguientes causas:</w:t>
      </w:r>
    </w:p>
    <w:p w14:paraId="2BD2F8DD" w14:textId="77777777" w:rsidR="00F308E1" w:rsidRPr="000B62FB" w:rsidRDefault="00F308E1" w:rsidP="00F308E1">
      <w:pPr>
        <w:numPr>
          <w:ilvl w:val="0"/>
          <w:numId w:val="26"/>
        </w:numPr>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57A1F4C6" w14:textId="77777777" w:rsidR="00F308E1" w:rsidRPr="000B62FB" w:rsidRDefault="00F308E1" w:rsidP="00F308E1">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7B383C7F" w14:textId="77777777" w:rsidR="00F308E1" w:rsidRPr="000B62FB" w:rsidRDefault="00F308E1" w:rsidP="00F308E1">
      <w:pPr>
        <w:numPr>
          <w:ilvl w:val="0"/>
          <w:numId w:val="26"/>
        </w:numPr>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rPr>
        <w:t>Por incumplimiento de carácter muy grave conforme al presente pliego de las obligaciones en materia de seguridad y salud en el trabajo.</w:t>
      </w:r>
    </w:p>
    <w:p w14:paraId="3775DBE8"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7.- En el supuesto de Uniones Temporales de Empresas, cuando alguna de las integrantes se encuentre comprendida en el supuesto del artículo 211.1 a) y b) de la LCSP, la entidad contratante estará facultada para exigir el cumplimiento de las obligaciones contractuales al resto de las empresas que constituyan la unión temporal o acordar la resolución del contrato.</w:t>
      </w:r>
    </w:p>
    <w:p w14:paraId="3F823237" w14:textId="77777777" w:rsidR="00F308E1" w:rsidRPr="000B62FB" w:rsidRDefault="00F308E1" w:rsidP="00F308E1">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00CD4725" w14:textId="77777777" w:rsidR="00F308E1" w:rsidRPr="000B62FB" w:rsidRDefault="00F308E1" w:rsidP="00F308E1">
      <w:pPr>
        <w:rPr>
          <w:rFonts w:ascii="Trebuchet MS" w:hAnsi="Trebuchet MS" w:cs="Arial"/>
          <w:b/>
          <w:bCs/>
          <w:kern w:val="32"/>
        </w:rPr>
      </w:pPr>
      <w:bookmarkStart w:id="264" w:name="_ANEXO_XXX.-_"/>
      <w:bookmarkStart w:id="265" w:name="_ANEXO_XXX.-_MODELO_"/>
      <w:bookmarkStart w:id="266" w:name="_ANEXO_XXX.-_MODELO_6"/>
      <w:bookmarkStart w:id="267" w:name="_ANEXO_XXX._MODELO"/>
      <w:bookmarkStart w:id="268" w:name="_ANEXO_XXX.-_MODELO_9"/>
      <w:bookmarkStart w:id="269" w:name="_ANEXO_III.-_MODELO"/>
      <w:bookmarkStart w:id="270" w:name="_ANEXO_IV.-_MODELO"/>
      <w:bookmarkStart w:id="271" w:name="_ANEXO_I.-_INSTRUCCIONES"/>
      <w:bookmarkStart w:id="272" w:name="_Toc506479429"/>
      <w:bookmarkStart w:id="273" w:name="_Toc463331603"/>
      <w:bookmarkStart w:id="274" w:name="_Toc480816088"/>
      <w:bookmarkEnd w:id="264"/>
      <w:bookmarkEnd w:id="265"/>
      <w:bookmarkEnd w:id="266"/>
      <w:bookmarkEnd w:id="267"/>
      <w:bookmarkEnd w:id="268"/>
      <w:bookmarkEnd w:id="269"/>
      <w:bookmarkEnd w:id="270"/>
      <w:bookmarkEnd w:id="271"/>
      <w:r w:rsidRPr="000B62FB">
        <w:rPr>
          <w:rFonts w:ascii="Trebuchet MS" w:hAnsi="Trebuchet MS" w:cs="Arial"/>
        </w:rPr>
        <w:br w:type="page"/>
      </w:r>
    </w:p>
    <w:p w14:paraId="5E2EFDC7" w14:textId="77777777" w:rsidR="00F308E1" w:rsidRPr="000B62FB" w:rsidRDefault="00F308E1" w:rsidP="00F308E1">
      <w:pPr>
        <w:pStyle w:val="Ttulo1"/>
        <w:pBdr>
          <w:bottom w:val="single" w:sz="4" w:space="1" w:color="auto"/>
        </w:pBdr>
        <w:spacing w:before="60" w:after="0" w:line="240" w:lineRule="atLeast"/>
        <w:jc w:val="center"/>
        <w:rPr>
          <w:rFonts w:ascii="Trebuchet MS" w:hAnsi="Trebuchet MS"/>
          <w:sz w:val="20"/>
          <w:szCs w:val="20"/>
        </w:rPr>
      </w:pPr>
      <w:bookmarkStart w:id="275" w:name="_Toc508213775"/>
      <w:bookmarkStart w:id="276" w:name="_Toc119317401"/>
      <w:bookmarkEnd w:id="272"/>
      <w:bookmarkEnd w:id="273"/>
      <w:bookmarkEnd w:id="274"/>
      <w:r w:rsidRPr="000B62FB">
        <w:rPr>
          <w:rFonts w:ascii="Trebuchet MS" w:hAnsi="Trebuchet MS"/>
          <w:sz w:val="20"/>
          <w:szCs w:val="20"/>
        </w:rPr>
        <w:t>ANEXO I.- INSTRUCCIONES PARA LA LICITACIÓN ELECTRÓNICA</w:t>
      </w:r>
      <w:bookmarkEnd w:id="275"/>
      <w:bookmarkEnd w:id="276"/>
    </w:p>
    <w:p w14:paraId="4BCAA2FF" w14:textId="77777777" w:rsidR="00F308E1" w:rsidRPr="000B62FB" w:rsidRDefault="00F308E1" w:rsidP="00F308E1">
      <w:pPr>
        <w:tabs>
          <w:tab w:val="left" w:pos="425"/>
        </w:tabs>
        <w:jc w:val="center"/>
        <w:rPr>
          <w:rFonts w:ascii="Trebuchet MS" w:hAnsi="Trebuchet MS" w:cs="Arial"/>
          <w:b/>
          <w:lang w:val="es-ES_tradnl" w:eastAsia="en-US"/>
        </w:rPr>
      </w:pPr>
    </w:p>
    <w:p w14:paraId="37DBDE90" w14:textId="77777777" w:rsidR="00F308E1" w:rsidRPr="000B62FB" w:rsidRDefault="00F308E1" w:rsidP="00F308E1">
      <w:pPr>
        <w:tabs>
          <w:tab w:val="left" w:pos="425"/>
        </w:tabs>
        <w:jc w:val="center"/>
        <w:rPr>
          <w:rFonts w:ascii="Trebuchet MS" w:hAnsi="Trebuchet MS" w:cs="Arial"/>
          <w:b/>
          <w:lang w:val="es-ES_tradnl" w:eastAsia="en-US"/>
        </w:rPr>
      </w:pPr>
    </w:p>
    <w:p w14:paraId="08F6108F" w14:textId="77777777" w:rsidR="00F308E1" w:rsidRPr="000B62FB" w:rsidRDefault="00F308E1" w:rsidP="00F308E1">
      <w:pPr>
        <w:spacing w:before="60" w:line="240" w:lineRule="atLeast"/>
        <w:rPr>
          <w:rFonts w:ascii="Trebuchet MS" w:hAnsi="Trebuchet MS" w:cs="Arial"/>
          <w:b/>
        </w:rPr>
      </w:pPr>
      <w:r w:rsidRPr="000B62FB">
        <w:rPr>
          <w:rFonts w:ascii="Trebuchet MS" w:hAnsi="Trebuchet MS" w:cs="Arial"/>
          <w:b/>
        </w:rPr>
        <w:t>SISTEMA DE LICITACIÓN ELECTRÓNICA</w:t>
      </w:r>
    </w:p>
    <w:p w14:paraId="62E5F40C" w14:textId="77777777" w:rsidR="00F308E1" w:rsidRPr="000B62FB" w:rsidRDefault="00F308E1" w:rsidP="00F308E1">
      <w:pPr>
        <w:pStyle w:val="Prrafodelista"/>
        <w:numPr>
          <w:ilvl w:val="0"/>
          <w:numId w:val="18"/>
        </w:numPr>
        <w:spacing w:before="120" w:after="0" w:line="240" w:lineRule="atLeast"/>
        <w:ind w:left="568" w:hanging="284"/>
        <w:jc w:val="both"/>
        <w:rPr>
          <w:rFonts w:ascii="Trebuchet MS" w:hAnsi="Trebuchet MS" w:cs="Arial"/>
          <w:sz w:val="20"/>
          <w:szCs w:val="20"/>
        </w:rPr>
      </w:pPr>
      <w:r w:rsidRPr="000B62FB">
        <w:rPr>
          <w:rFonts w:ascii="Trebuchet MS" w:hAnsi="Trebuchet MS" w:cs="Arial"/>
          <w:b/>
          <w:sz w:val="20"/>
          <w:szCs w:val="20"/>
        </w:rPr>
        <w:t>Requisitos para utilizar el sistema de licitación electrónica para los trámites del procedimiento de contratación</w:t>
      </w:r>
    </w:p>
    <w:p w14:paraId="2AD04FBF" w14:textId="77777777" w:rsidR="00F308E1" w:rsidRPr="000B62FB" w:rsidRDefault="00F308E1" w:rsidP="00F308E1">
      <w:pPr>
        <w:numPr>
          <w:ilvl w:val="1"/>
          <w:numId w:val="19"/>
        </w:numPr>
        <w:spacing w:before="120" w:line="240" w:lineRule="atLeast"/>
        <w:ind w:left="992" w:hanging="425"/>
        <w:jc w:val="both"/>
        <w:rPr>
          <w:rFonts w:ascii="Trebuchet MS" w:hAnsi="Trebuchet MS" w:cs="Arial"/>
          <w:b/>
        </w:rPr>
      </w:pPr>
      <w:r w:rsidRPr="000B62FB">
        <w:rPr>
          <w:rFonts w:ascii="Trebuchet MS" w:hAnsi="Trebuchet MS" w:cs="Arial"/>
          <w:b/>
        </w:rPr>
        <w:t>Requisitos administrativos:</w:t>
      </w:r>
    </w:p>
    <w:p w14:paraId="14900EA2" w14:textId="77777777" w:rsidR="00F308E1" w:rsidRPr="000B62FB" w:rsidRDefault="00F308E1" w:rsidP="00F308E1">
      <w:pPr>
        <w:pStyle w:val="Prrafodelista"/>
        <w:spacing w:before="60" w:after="0" w:line="240" w:lineRule="atLeast"/>
        <w:ind w:left="1276" w:hanging="425"/>
        <w:jc w:val="both"/>
        <w:rPr>
          <w:rFonts w:ascii="Trebuchet MS" w:hAnsi="Trebuchet MS" w:cs="Arial"/>
          <w:sz w:val="20"/>
          <w:szCs w:val="20"/>
        </w:rPr>
      </w:pPr>
      <w:r w:rsidRPr="000B62FB">
        <w:rPr>
          <w:rFonts w:ascii="Trebuchet MS" w:hAnsi="Trebuchet MS" w:cs="Arial"/>
          <w:sz w:val="20"/>
          <w:szCs w:val="20"/>
        </w:rPr>
        <w:t xml:space="preserve"> a) 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758E11D3" w14:textId="77777777" w:rsidR="00F308E1" w:rsidRPr="000B62FB" w:rsidRDefault="00F308E1" w:rsidP="00F308E1">
      <w:pPr>
        <w:pStyle w:val="Prrafodelista"/>
        <w:spacing w:before="60" w:after="0" w:line="240" w:lineRule="atLeast"/>
        <w:ind w:left="1276" w:hanging="425"/>
        <w:jc w:val="both"/>
        <w:rPr>
          <w:rFonts w:ascii="Trebuchet MS" w:hAnsi="Trebuchet MS" w:cs="Arial"/>
          <w:sz w:val="20"/>
          <w:szCs w:val="20"/>
        </w:rPr>
      </w:pPr>
      <w:r w:rsidRPr="000B62FB">
        <w:rPr>
          <w:rFonts w:ascii="Trebuchet MS" w:hAnsi="Trebuchet MS" w:cs="Arial"/>
          <w:sz w:val="20"/>
          <w:szCs w:val="20"/>
        </w:rPr>
        <w:t>b)</w:t>
      </w:r>
      <w:r w:rsidRPr="000B62FB">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664EB599" w14:textId="77777777" w:rsidR="00F308E1" w:rsidRPr="000B62FB" w:rsidRDefault="00F308E1" w:rsidP="00F308E1">
      <w:pPr>
        <w:numPr>
          <w:ilvl w:val="1"/>
          <w:numId w:val="19"/>
        </w:numPr>
        <w:spacing w:before="120" w:line="240" w:lineRule="atLeast"/>
        <w:ind w:left="992" w:hanging="425"/>
        <w:jc w:val="both"/>
        <w:rPr>
          <w:rFonts w:ascii="Trebuchet MS" w:hAnsi="Trebuchet MS" w:cs="Arial"/>
          <w:b/>
        </w:rPr>
      </w:pPr>
      <w:r w:rsidRPr="000B62FB">
        <w:rPr>
          <w:rFonts w:ascii="Trebuchet MS" w:hAnsi="Trebuchet MS" w:cs="Arial"/>
          <w:b/>
        </w:rPr>
        <w:t>Requisitos técnicos:</w:t>
      </w:r>
    </w:p>
    <w:p w14:paraId="7499A8CA" w14:textId="77777777" w:rsidR="00F308E1" w:rsidRPr="000B62FB" w:rsidRDefault="00F308E1" w:rsidP="00F308E1">
      <w:pPr>
        <w:spacing w:before="60" w:line="240" w:lineRule="atLeast"/>
        <w:ind w:left="567"/>
        <w:jc w:val="both"/>
        <w:rPr>
          <w:rFonts w:ascii="Trebuchet MS" w:hAnsi="Trebuchet MS" w:cs="Arial"/>
        </w:rPr>
      </w:pPr>
      <w:r w:rsidRPr="000B62FB">
        <w:rPr>
          <w:rFonts w:ascii="Trebuchet MS" w:hAnsi="Trebuchet MS" w:cs="Arial"/>
        </w:rPr>
        <w:t xml:space="preserve">La información sobre los requerimientos técnicos para licitar electrónicamente se encuentra disponible en el siguiente enlace: </w:t>
      </w:r>
      <w:hyperlink r:id="rId20" w:history="1">
        <w:r w:rsidRPr="000B62FB">
          <w:rPr>
            <w:rStyle w:val="Hipervnculo"/>
            <w:rFonts w:ascii="Trebuchet MS" w:hAnsi="Trebuchet MS" w:cs="Arial"/>
          </w:rPr>
          <w:t>https://www.contratacion.euskadi.eus/informacion-general-licitacion-electronica/w32-kpelicel/es/</w:t>
        </w:r>
      </w:hyperlink>
      <w:r w:rsidRPr="000B62FB">
        <w:rPr>
          <w:rFonts w:ascii="Trebuchet MS" w:hAnsi="Trebuchet MS" w:cs="Arial"/>
        </w:rPr>
        <w:t xml:space="preserve"> </w:t>
      </w:r>
    </w:p>
    <w:p w14:paraId="45ED310A" w14:textId="77777777" w:rsidR="00F308E1" w:rsidRPr="000B62FB" w:rsidRDefault="00F308E1" w:rsidP="00F308E1">
      <w:pPr>
        <w:spacing w:before="60" w:line="240" w:lineRule="atLeast"/>
        <w:ind w:left="567"/>
        <w:jc w:val="both"/>
        <w:rPr>
          <w:rFonts w:ascii="Trebuchet MS" w:hAnsi="Trebuchet MS" w:cs="Arial"/>
        </w:rPr>
      </w:pPr>
    </w:p>
    <w:p w14:paraId="377F1696" w14:textId="77777777" w:rsidR="00F308E1" w:rsidRPr="000B62FB" w:rsidRDefault="00F308E1" w:rsidP="00F308E1">
      <w:pPr>
        <w:spacing w:before="60" w:line="240" w:lineRule="atLeast"/>
        <w:ind w:left="567"/>
        <w:jc w:val="both"/>
        <w:rPr>
          <w:rFonts w:ascii="Trebuchet MS" w:hAnsi="Trebuchet MS" w:cs="Arial"/>
        </w:rPr>
      </w:pPr>
    </w:p>
    <w:p w14:paraId="21925D0C" w14:textId="77777777" w:rsidR="00F308E1" w:rsidRPr="000B62FB" w:rsidRDefault="00F308E1" w:rsidP="00F308E1">
      <w:pPr>
        <w:pStyle w:val="Prrafodelista"/>
        <w:numPr>
          <w:ilvl w:val="0"/>
          <w:numId w:val="18"/>
        </w:numPr>
        <w:spacing w:before="120" w:after="0" w:line="240" w:lineRule="atLeast"/>
        <w:ind w:left="568" w:hanging="284"/>
        <w:jc w:val="both"/>
        <w:rPr>
          <w:rFonts w:ascii="Trebuchet MS" w:hAnsi="Trebuchet MS" w:cs="Arial"/>
          <w:b/>
          <w:sz w:val="20"/>
          <w:szCs w:val="20"/>
        </w:rPr>
      </w:pPr>
      <w:r w:rsidRPr="000B62FB">
        <w:rPr>
          <w:rFonts w:ascii="Trebuchet MS" w:hAnsi="Trebuchet MS" w:cs="Arial"/>
          <w:b/>
          <w:sz w:val="20"/>
          <w:szCs w:val="20"/>
        </w:rPr>
        <w:t>Acceso al sistema de licitación electrónica</w:t>
      </w:r>
    </w:p>
    <w:p w14:paraId="07086610" w14:textId="77777777" w:rsidR="00F308E1" w:rsidRPr="000B62FB" w:rsidRDefault="00F308E1" w:rsidP="00F308E1">
      <w:pPr>
        <w:pStyle w:val="Prrafodelista"/>
        <w:spacing w:before="60" w:line="240" w:lineRule="atLeast"/>
        <w:ind w:left="567"/>
        <w:jc w:val="both"/>
        <w:rPr>
          <w:rFonts w:ascii="Trebuchet MS" w:hAnsi="Trebuchet MS" w:cs="Arial"/>
          <w:sz w:val="20"/>
          <w:szCs w:val="20"/>
        </w:rPr>
      </w:pPr>
      <w:r w:rsidRPr="000B62FB">
        <w:rPr>
          <w:rFonts w:ascii="Trebuchet MS" w:hAnsi="Trebuchet MS" w:cs="Arial"/>
          <w:sz w:val="20"/>
          <w:szCs w:val="20"/>
        </w:rPr>
        <w:t>Para utilizar el sistema deberá accederse al portal:</w:t>
      </w:r>
    </w:p>
    <w:p w14:paraId="684018FA" w14:textId="77777777" w:rsidR="00F308E1" w:rsidRPr="000B62FB" w:rsidRDefault="00B94165" w:rsidP="00F308E1">
      <w:pPr>
        <w:pStyle w:val="Prrafodelista"/>
        <w:spacing w:before="60" w:line="240" w:lineRule="atLeast"/>
        <w:ind w:left="567"/>
        <w:jc w:val="both"/>
        <w:rPr>
          <w:rFonts w:ascii="Trebuchet MS" w:hAnsi="Trebuchet MS" w:cs="Arial"/>
          <w:sz w:val="20"/>
          <w:szCs w:val="20"/>
        </w:rPr>
      </w:pPr>
      <w:hyperlink r:id="rId21" w:history="1">
        <w:r w:rsidR="00F308E1" w:rsidRPr="000B62FB">
          <w:rPr>
            <w:rStyle w:val="Hipervnculo"/>
            <w:rFonts w:ascii="Trebuchet MS" w:hAnsi="Trebuchet MS" w:cs="Arial"/>
            <w:sz w:val="20"/>
            <w:szCs w:val="20"/>
          </w:rPr>
          <w:t>https://www.contratacion.euskadi.eus/kpecpe-licitacion_electronica-kontratazioa_es/w32-kpelicel/es/</w:t>
        </w:r>
      </w:hyperlink>
      <w:r w:rsidR="00F308E1" w:rsidRPr="000B62FB">
        <w:rPr>
          <w:rFonts w:ascii="Trebuchet MS" w:hAnsi="Trebuchet MS" w:cs="Arial"/>
          <w:sz w:val="20"/>
          <w:szCs w:val="20"/>
        </w:rPr>
        <w:t xml:space="preserve"> </w:t>
      </w:r>
    </w:p>
    <w:p w14:paraId="7E0B0C41" w14:textId="77777777" w:rsidR="00F308E1" w:rsidRPr="000B62FB" w:rsidRDefault="00F308E1" w:rsidP="00F308E1">
      <w:pPr>
        <w:spacing w:before="360" w:line="240" w:lineRule="atLeast"/>
        <w:rPr>
          <w:rFonts w:ascii="Trebuchet MS" w:hAnsi="Trebuchet MS" w:cs="Arial"/>
          <w:b/>
        </w:rPr>
      </w:pPr>
      <w:r w:rsidRPr="000B62FB">
        <w:rPr>
          <w:rFonts w:ascii="Trebuchet MS" w:hAnsi="Trebuchet MS" w:cs="Arial"/>
          <w:b/>
        </w:rPr>
        <w:t>Servicio de soporte para resolver dudas o incidencias sobre licitación electrónica:</w:t>
      </w:r>
    </w:p>
    <w:p w14:paraId="08E206DD" w14:textId="77777777" w:rsidR="00F308E1" w:rsidRPr="000B62FB" w:rsidRDefault="00F308E1" w:rsidP="00F308E1">
      <w:pPr>
        <w:spacing w:before="120" w:line="240" w:lineRule="atLeast"/>
        <w:jc w:val="center"/>
        <w:rPr>
          <w:rFonts w:ascii="Trebuchet MS" w:hAnsi="Trebuchet MS" w:cs="Arial"/>
          <w:b/>
        </w:rPr>
      </w:pPr>
      <w:r w:rsidRPr="000B62FB">
        <w:rPr>
          <w:rFonts w:ascii="Trebuchet MS" w:hAnsi="Trebuchet MS" w:cs="Arial"/>
          <w:b/>
        </w:rPr>
        <w:t>945 016 298</w:t>
      </w:r>
    </w:p>
    <w:p w14:paraId="622DF977" w14:textId="77777777" w:rsidR="00F308E1" w:rsidRPr="000B62FB" w:rsidRDefault="00F308E1" w:rsidP="00F308E1">
      <w:pPr>
        <w:tabs>
          <w:tab w:val="left" w:pos="425"/>
        </w:tabs>
        <w:jc w:val="center"/>
        <w:rPr>
          <w:rFonts w:ascii="Trebuchet MS" w:hAnsi="Trebuchet MS" w:cs="Arial"/>
          <w:b/>
          <w:lang w:val="es-ES_tradnl" w:eastAsia="en-US"/>
        </w:rPr>
      </w:pPr>
    </w:p>
    <w:p w14:paraId="18C83861" w14:textId="77777777" w:rsidR="00F308E1" w:rsidRPr="000B62FB" w:rsidRDefault="00F308E1" w:rsidP="00F308E1">
      <w:pPr>
        <w:tabs>
          <w:tab w:val="left" w:pos="425"/>
        </w:tabs>
        <w:jc w:val="center"/>
        <w:rPr>
          <w:rFonts w:ascii="Trebuchet MS" w:hAnsi="Trebuchet MS" w:cs="Arial"/>
          <w:b/>
          <w:lang w:val="es-ES_tradnl" w:eastAsia="en-US"/>
        </w:rPr>
      </w:pPr>
    </w:p>
    <w:p w14:paraId="5427952A" w14:textId="77777777" w:rsidR="00F308E1" w:rsidRPr="000B62FB" w:rsidRDefault="00F308E1" w:rsidP="00F308E1">
      <w:pPr>
        <w:spacing w:after="200" w:line="276" w:lineRule="auto"/>
        <w:rPr>
          <w:rFonts w:ascii="Trebuchet MS" w:hAnsi="Trebuchet MS" w:cs="Arial"/>
        </w:rPr>
      </w:pPr>
      <w:r w:rsidRPr="000B62FB">
        <w:rPr>
          <w:rFonts w:ascii="Trebuchet MS" w:hAnsi="Trebuchet MS" w:cs="Arial"/>
        </w:rPr>
        <w:br w:type="page"/>
      </w:r>
    </w:p>
    <w:p w14:paraId="0D924161" w14:textId="77777777" w:rsidR="00F308E1" w:rsidRPr="000B62FB" w:rsidRDefault="00F308E1" w:rsidP="00F308E1">
      <w:pPr>
        <w:keepNext/>
        <w:pBdr>
          <w:bottom w:val="single" w:sz="4" w:space="1" w:color="auto"/>
        </w:pBdr>
        <w:spacing w:after="60" w:line="240" w:lineRule="atLeast"/>
        <w:jc w:val="center"/>
        <w:outlineLvl w:val="0"/>
        <w:rPr>
          <w:rFonts w:ascii="Trebuchet MS" w:hAnsi="Trebuchet MS" w:cs="Arial"/>
          <w:b/>
          <w:bCs/>
          <w:kern w:val="32"/>
        </w:rPr>
      </w:pPr>
      <w:bookmarkStart w:id="277" w:name="_Toc505069553"/>
      <w:bookmarkStart w:id="278" w:name="_Toc506459354"/>
      <w:bookmarkStart w:id="279" w:name="_Toc119317402"/>
      <w:r w:rsidRPr="000B62FB">
        <w:rPr>
          <w:rFonts w:ascii="Trebuchet MS" w:hAnsi="Trebuchet MS" w:cs="Arial"/>
          <w:b/>
          <w:bCs/>
          <w:kern w:val="32"/>
        </w:rPr>
        <w:t xml:space="preserve">ADENDA AL ANEXO I.- </w:t>
      </w:r>
      <w:bookmarkEnd w:id="277"/>
      <w:bookmarkEnd w:id="278"/>
      <w:r w:rsidRPr="000B62FB">
        <w:rPr>
          <w:rFonts w:ascii="Trebuchet MS" w:hAnsi="Trebuchet MS" w:cs="Arial"/>
          <w:b/>
          <w:bCs/>
          <w:kern w:val="32"/>
          <w:lang w:val="pt-BR"/>
        </w:rPr>
        <w:t>DATOS A EFECTOS DE RECIBIR NOTIFICACIONES Y COMUNICACIONES</w:t>
      </w:r>
      <w:bookmarkEnd w:id="279"/>
    </w:p>
    <w:p w14:paraId="3EE2E6E7" w14:textId="77777777" w:rsidR="00F308E1" w:rsidRPr="000B62FB" w:rsidRDefault="00F308E1" w:rsidP="00F308E1">
      <w:pPr>
        <w:autoSpaceDE w:val="0"/>
        <w:autoSpaceDN w:val="0"/>
        <w:adjustRightInd w:val="0"/>
        <w:jc w:val="both"/>
        <w:rPr>
          <w:rFonts w:ascii="Trebuchet MS" w:hAnsi="Trebuchet MS" w:cs="Arial"/>
          <w:bCs/>
          <w:lang w:val="es-ES_tradnl"/>
        </w:rPr>
      </w:pPr>
    </w:p>
    <w:p w14:paraId="21C0FC65" w14:textId="77777777" w:rsidR="00F308E1" w:rsidRPr="000B62FB" w:rsidRDefault="00F308E1" w:rsidP="00F308E1">
      <w:pPr>
        <w:autoSpaceDE w:val="0"/>
        <w:autoSpaceDN w:val="0"/>
        <w:adjustRightInd w:val="0"/>
        <w:jc w:val="both"/>
        <w:rPr>
          <w:rFonts w:ascii="Trebuchet MS" w:hAnsi="Trebuchet MS" w:cs="Arial"/>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969"/>
        <w:gridCol w:w="1364"/>
        <w:gridCol w:w="2887"/>
      </w:tblGrid>
      <w:tr w:rsidR="00F308E1" w:rsidRPr="000B62FB" w14:paraId="14FE97DD" w14:textId="77777777" w:rsidTr="00995634">
        <w:trPr>
          <w:trHeight w:hRule="exact" w:val="340"/>
        </w:trPr>
        <w:tc>
          <w:tcPr>
            <w:tcW w:w="8504" w:type="dxa"/>
            <w:gridSpan w:val="4"/>
            <w:tcBorders>
              <w:bottom w:val="single" w:sz="4" w:space="0" w:color="auto"/>
            </w:tcBorders>
            <w:shd w:val="clear" w:color="auto" w:fill="auto"/>
          </w:tcPr>
          <w:p w14:paraId="039F6551" w14:textId="77777777" w:rsidR="00F308E1" w:rsidRPr="000B62FB" w:rsidRDefault="00F308E1" w:rsidP="00995634">
            <w:pPr>
              <w:spacing w:before="80" w:after="20"/>
              <w:rPr>
                <w:rFonts w:ascii="Trebuchet MS" w:hAnsi="Trebuchet MS"/>
              </w:rPr>
            </w:pPr>
            <w:r w:rsidRPr="000B62FB">
              <w:rPr>
                <w:rFonts w:ascii="Trebuchet MS" w:hAnsi="Trebuchet MS"/>
                <w:b/>
                <w:bCs/>
                <w:color w:val="000000"/>
                <w:position w:val="19"/>
              </w:rPr>
              <w:t>DATOS DE IDENTIFICACIÓN</w:t>
            </w:r>
          </w:p>
        </w:tc>
      </w:tr>
      <w:tr w:rsidR="00F308E1" w:rsidRPr="000B62FB" w14:paraId="7BE514EE" w14:textId="77777777" w:rsidTr="00995634">
        <w:trPr>
          <w:trHeight w:val="463"/>
        </w:trPr>
        <w:tc>
          <w:tcPr>
            <w:tcW w:w="5617" w:type="dxa"/>
            <w:gridSpan w:val="3"/>
            <w:tcBorders>
              <w:top w:val="single" w:sz="4" w:space="0" w:color="auto"/>
            </w:tcBorders>
            <w:shd w:val="clear" w:color="auto" w:fill="auto"/>
            <w:vAlign w:val="center"/>
          </w:tcPr>
          <w:p w14:paraId="0614BF0C" w14:textId="77777777" w:rsidR="00F308E1" w:rsidRPr="000B62FB" w:rsidRDefault="00F308E1" w:rsidP="00995634">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64F1E6F4" w14:textId="77777777" w:rsidR="00F308E1" w:rsidRPr="000B62FB" w:rsidRDefault="00F308E1" w:rsidP="00995634">
            <w:pPr>
              <w:spacing w:after="40"/>
              <w:rPr>
                <w:rFonts w:ascii="Trebuchet MS" w:hAnsi="Trebuchet MS"/>
                <w:color w:val="000000"/>
              </w:rPr>
            </w:pPr>
          </w:p>
        </w:tc>
        <w:tc>
          <w:tcPr>
            <w:tcW w:w="2887" w:type="dxa"/>
            <w:tcBorders>
              <w:top w:val="single" w:sz="4" w:space="0" w:color="auto"/>
            </w:tcBorders>
            <w:shd w:val="clear" w:color="auto" w:fill="auto"/>
          </w:tcPr>
          <w:p w14:paraId="2F36164D"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DNI-NIF</w:t>
            </w:r>
          </w:p>
          <w:p w14:paraId="490264E2" w14:textId="77777777" w:rsidR="00F308E1" w:rsidRPr="000B62FB" w:rsidRDefault="00F308E1" w:rsidP="00995634">
            <w:pPr>
              <w:spacing w:after="40"/>
              <w:ind w:left="45"/>
              <w:rPr>
                <w:rFonts w:ascii="Trebuchet MS" w:hAnsi="Trebuchet MS"/>
                <w:color w:val="000000"/>
              </w:rPr>
            </w:pPr>
          </w:p>
        </w:tc>
      </w:tr>
      <w:tr w:rsidR="00F308E1" w:rsidRPr="000B62FB" w14:paraId="62691761" w14:textId="77777777" w:rsidTr="0099563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E60DEB5" w14:textId="77777777" w:rsidR="00F308E1" w:rsidRPr="000B62FB" w:rsidRDefault="00F308E1" w:rsidP="00995634">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054C7D21" w14:textId="77777777" w:rsidR="00F308E1" w:rsidRPr="000B62FB" w:rsidRDefault="00F308E1" w:rsidP="00995634">
            <w:pPr>
              <w:ind w:left="45"/>
              <w:rPr>
                <w:rFonts w:ascii="Trebuchet MS" w:hAnsi="Trebuchet MS"/>
              </w:rPr>
            </w:pPr>
            <w:r w:rsidRPr="000B62FB">
              <w:rPr>
                <w:rFonts w:ascii="Trebuchet MS" w:hAnsi="Trebuchet MS"/>
                <w:b/>
                <w:bCs/>
                <w:color w:val="000000"/>
              </w:rPr>
              <w:t>En nombre propio</w:t>
            </w:r>
          </w:p>
        </w:tc>
      </w:tr>
      <w:tr w:rsidR="00F308E1" w:rsidRPr="000B62FB" w14:paraId="5E15C40D" w14:textId="77777777" w:rsidTr="0099563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4B2CD82" w14:textId="77777777" w:rsidR="00F308E1" w:rsidRPr="000B62FB" w:rsidRDefault="00F308E1" w:rsidP="00995634">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0A82FC4D" w14:textId="77777777" w:rsidR="00F308E1" w:rsidRPr="000B62FB" w:rsidRDefault="00F308E1" w:rsidP="00995634">
            <w:pPr>
              <w:ind w:left="45"/>
              <w:rPr>
                <w:rFonts w:ascii="Trebuchet MS" w:hAnsi="Trebuchet MS"/>
              </w:rPr>
            </w:pPr>
            <w:r w:rsidRPr="000B62FB">
              <w:rPr>
                <w:rFonts w:ascii="Trebuchet MS" w:hAnsi="Trebuchet MS"/>
                <w:b/>
                <w:bCs/>
                <w:color w:val="000000"/>
              </w:rPr>
              <w:t xml:space="preserve">En nombre de la empresa que represento </w:t>
            </w:r>
          </w:p>
        </w:tc>
      </w:tr>
      <w:tr w:rsidR="00F308E1" w:rsidRPr="000B62FB" w14:paraId="324E7440" w14:textId="77777777" w:rsidTr="00995634">
        <w:trPr>
          <w:trHeight w:val="340"/>
        </w:trPr>
        <w:tc>
          <w:tcPr>
            <w:tcW w:w="4253" w:type="dxa"/>
            <w:gridSpan w:val="2"/>
            <w:shd w:val="clear" w:color="auto" w:fill="auto"/>
            <w:vAlign w:val="center"/>
          </w:tcPr>
          <w:p w14:paraId="040F1BC4" w14:textId="77777777" w:rsidR="00F308E1" w:rsidRPr="000B62FB" w:rsidRDefault="00F308E1" w:rsidP="00995634">
            <w:pPr>
              <w:ind w:left="397"/>
              <w:rPr>
                <w:rFonts w:ascii="Trebuchet MS" w:hAnsi="Trebuchet MS"/>
                <w:b/>
                <w:bCs/>
                <w:color w:val="000000"/>
              </w:rPr>
            </w:pPr>
            <w:r w:rsidRPr="000B62FB">
              <w:rPr>
                <w:rFonts w:ascii="Trebuchet MS" w:hAnsi="Trebuchet MS"/>
                <w:b/>
                <w:bCs/>
                <w:color w:val="000000"/>
              </w:rPr>
              <w:t>Razón social de la representada:</w:t>
            </w:r>
          </w:p>
        </w:tc>
        <w:tc>
          <w:tcPr>
            <w:tcW w:w="4251" w:type="dxa"/>
            <w:gridSpan w:val="2"/>
            <w:shd w:val="clear" w:color="auto" w:fill="auto"/>
            <w:vAlign w:val="center"/>
          </w:tcPr>
          <w:p w14:paraId="52A8D70A" w14:textId="77777777" w:rsidR="00F308E1" w:rsidRPr="000B62FB" w:rsidRDefault="00F308E1" w:rsidP="00995634">
            <w:pPr>
              <w:ind w:left="45"/>
              <w:rPr>
                <w:rFonts w:ascii="Trebuchet MS" w:hAnsi="Trebuchet MS"/>
                <w:bCs/>
                <w:color w:val="000000"/>
              </w:rPr>
            </w:pPr>
          </w:p>
        </w:tc>
      </w:tr>
      <w:tr w:rsidR="00F308E1" w:rsidRPr="000B62FB" w14:paraId="3E8A195B" w14:textId="77777777" w:rsidTr="00995634">
        <w:trPr>
          <w:trHeight w:val="340"/>
        </w:trPr>
        <w:tc>
          <w:tcPr>
            <w:tcW w:w="4253" w:type="dxa"/>
            <w:gridSpan w:val="2"/>
            <w:shd w:val="clear" w:color="auto" w:fill="auto"/>
            <w:vAlign w:val="center"/>
          </w:tcPr>
          <w:p w14:paraId="06CE7805" w14:textId="77777777" w:rsidR="00F308E1" w:rsidRPr="000B62FB" w:rsidRDefault="00F308E1" w:rsidP="00995634">
            <w:pPr>
              <w:ind w:left="397"/>
              <w:rPr>
                <w:rFonts w:ascii="Trebuchet MS" w:hAnsi="Trebuchet MS"/>
                <w:b/>
                <w:bCs/>
                <w:color w:val="000000"/>
              </w:rPr>
            </w:pPr>
            <w:r w:rsidRPr="000B62FB">
              <w:rPr>
                <w:rFonts w:ascii="Trebuchet MS" w:hAnsi="Trebuchet MS"/>
                <w:b/>
                <w:bCs/>
                <w:color w:val="000000"/>
              </w:rPr>
              <w:t>CIF de la representada:</w:t>
            </w:r>
          </w:p>
        </w:tc>
        <w:tc>
          <w:tcPr>
            <w:tcW w:w="4251" w:type="dxa"/>
            <w:gridSpan w:val="2"/>
            <w:shd w:val="clear" w:color="auto" w:fill="auto"/>
            <w:vAlign w:val="center"/>
          </w:tcPr>
          <w:p w14:paraId="39DF1735" w14:textId="77777777" w:rsidR="00F308E1" w:rsidRPr="000B62FB" w:rsidRDefault="00F308E1" w:rsidP="00995634">
            <w:pPr>
              <w:ind w:left="45"/>
              <w:rPr>
                <w:rFonts w:ascii="Trebuchet MS" w:hAnsi="Trebuchet MS"/>
                <w:bCs/>
                <w:color w:val="000000"/>
              </w:rPr>
            </w:pPr>
          </w:p>
        </w:tc>
      </w:tr>
      <w:tr w:rsidR="00F308E1" w:rsidRPr="000B62FB" w14:paraId="51BD7799" w14:textId="77777777" w:rsidTr="00995634">
        <w:trPr>
          <w:trHeight w:val="340"/>
        </w:trPr>
        <w:tc>
          <w:tcPr>
            <w:tcW w:w="4253" w:type="dxa"/>
            <w:gridSpan w:val="2"/>
            <w:shd w:val="clear" w:color="auto" w:fill="auto"/>
            <w:vAlign w:val="center"/>
          </w:tcPr>
          <w:p w14:paraId="52FB8E60" w14:textId="77777777" w:rsidR="00F308E1" w:rsidRPr="000B62FB" w:rsidRDefault="00F308E1" w:rsidP="00995634">
            <w:pPr>
              <w:ind w:left="397"/>
              <w:rPr>
                <w:rFonts w:ascii="Trebuchet MS" w:hAnsi="Trebuchet MS"/>
                <w:b/>
                <w:bCs/>
                <w:color w:val="000000"/>
              </w:rPr>
            </w:pPr>
            <w:r w:rsidRPr="000B62FB">
              <w:rPr>
                <w:rFonts w:ascii="Trebuchet MS" w:hAnsi="Trebuchet MS"/>
                <w:b/>
                <w:bCs/>
                <w:color w:val="000000"/>
              </w:rPr>
              <w:t>Nº trabajadores de la representada:</w:t>
            </w:r>
          </w:p>
        </w:tc>
        <w:tc>
          <w:tcPr>
            <w:tcW w:w="4251" w:type="dxa"/>
            <w:gridSpan w:val="2"/>
            <w:shd w:val="clear" w:color="auto" w:fill="auto"/>
            <w:vAlign w:val="center"/>
          </w:tcPr>
          <w:p w14:paraId="1791DC4F" w14:textId="77777777" w:rsidR="00F308E1" w:rsidRPr="000B62FB" w:rsidRDefault="00F308E1" w:rsidP="00995634">
            <w:pPr>
              <w:ind w:left="45"/>
              <w:rPr>
                <w:rFonts w:ascii="Trebuchet MS" w:hAnsi="Trebuchet MS"/>
                <w:bCs/>
                <w:color w:val="000000"/>
              </w:rPr>
            </w:pPr>
          </w:p>
        </w:tc>
      </w:tr>
    </w:tbl>
    <w:p w14:paraId="6CA20B8F" w14:textId="77777777" w:rsidR="00F308E1" w:rsidRPr="000B62FB" w:rsidRDefault="00F308E1" w:rsidP="00F308E1">
      <w:pPr>
        <w:autoSpaceDE w:val="0"/>
        <w:autoSpaceDN w:val="0"/>
        <w:adjustRightInd w:val="0"/>
        <w:jc w:val="both"/>
        <w:rPr>
          <w:rFonts w:ascii="Trebuchet MS" w:hAnsi="Trebuchet MS" w:cs="Arial"/>
          <w:bCs/>
        </w:rPr>
      </w:pPr>
    </w:p>
    <w:p w14:paraId="1FA26B21" w14:textId="77777777" w:rsidR="00F308E1" w:rsidRPr="000B62FB" w:rsidRDefault="00F308E1" w:rsidP="00F308E1">
      <w:pPr>
        <w:autoSpaceDE w:val="0"/>
        <w:autoSpaceDN w:val="0"/>
        <w:adjustRightInd w:val="0"/>
        <w:jc w:val="both"/>
        <w:rPr>
          <w:rFonts w:ascii="Trebuchet MS" w:hAnsi="Trebuchet MS" w:cs="Arial"/>
          <w:bCs/>
          <w:lang w:val="es-ES_tradnl"/>
        </w:rPr>
      </w:pPr>
    </w:p>
    <w:p w14:paraId="34F4A655" w14:textId="77777777" w:rsidR="00F308E1" w:rsidRPr="000B62FB" w:rsidRDefault="00F308E1" w:rsidP="00F308E1">
      <w:pPr>
        <w:autoSpaceDE w:val="0"/>
        <w:autoSpaceDN w:val="0"/>
        <w:adjustRightInd w:val="0"/>
        <w:jc w:val="both"/>
        <w:rPr>
          <w:rFonts w:ascii="Trebuchet MS" w:hAnsi="Trebuchet MS" w:cs="Arial"/>
        </w:rPr>
      </w:pPr>
      <w:r w:rsidRPr="000B62FB">
        <w:rPr>
          <w:rFonts w:ascii="Trebuchet MS" w:hAnsi="Trebuchet MS" w:cs="Arial"/>
        </w:rPr>
        <w:t>* En el caso de Unión Temporal de Empresas, adaptar el modelo para añadir los datos relativos a todas las personas que representen a cada una de las empresas que formarán la UTE.</w:t>
      </w:r>
    </w:p>
    <w:p w14:paraId="289DE073" w14:textId="77777777" w:rsidR="00F308E1" w:rsidRPr="000B62FB" w:rsidRDefault="00F308E1" w:rsidP="00F308E1">
      <w:pPr>
        <w:autoSpaceDE w:val="0"/>
        <w:autoSpaceDN w:val="0"/>
        <w:adjustRightInd w:val="0"/>
        <w:spacing w:before="240" w:after="240"/>
        <w:jc w:val="center"/>
        <w:rPr>
          <w:rFonts w:ascii="Trebuchet MS" w:hAnsi="Trebuchet MS" w:cs="Arial"/>
          <w:b/>
        </w:rPr>
      </w:pPr>
      <w:r w:rsidRPr="000B62FB">
        <w:rPr>
          <w:rFonts w:ascii="Trebuchet MS" w:hAnsi="Trebuchet MS" w:cs="Arial"/>
          <w:b/>
        </w:rPr>
        <w:t>DECLARA(N)</w:t>
      </w:r>
    </w:p>
    <w:p w14:paraId="4BB85FE3" w14:textId="77777777" w:rsidR="00F308E1" w:rsidRPr="000B62FB" w:rsidRDefault="00F308E1" w:rsidP="00F308E1">
      <w:pPr>
        <w:autoSpaceDE w:val="0"/>
        <w:autoSpaceDN w:val="0"/>
        <w:adjustRightInd w:val="0"/>
        <w:spacing w:after="120"/>
        <w:jc w:val="both"/>
        <w:rPr>
          <w:rFonts w:ascii="Trebuchet MS" w:hAnsi="Trebuchet MS" w:cs="Arial"/>
        </w:rPr>
      </w:pPr>
      <w:r w:rsidRPr="000B62FB">
        <w:rPr>
          <w:rFonts w:ascii="Trebuchet MS" w:hAnsi="Trebuchet MS" w:cs="Arial"/>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308E1" w:rsidRPr="000B62FB" w14:paraId="639C97A2" w14:textId="77777777" w:rsidTr="00995634">
        <w:trPr>
          <w:trHeight w:hRule="exact" w:val="284"/>
        </w:trPr>
        <w:tc>
          <w:tcPr>
            <w:tcW w:w="8504" w:type="dxa"/>
            <w:gridSpan w:val="2"/>
            <w:tcBorders>
              <w:top w:val="nil"/>
              <w:left w:val="nil"/>
              <w:bottom w:val="single" w:sz="4" w:space="0" w:color="auto"/>
              <w:right w:val="nil"/>
            </w:tcBorders>
            <w:shd w:val="clear" w:color="auto" w:fill="auto"/>
          </w:tcPr>
          <w:p w14:paraId="7B436592" w14:textId="77777777" w:rsidR="00F308E1" w:rsidRPr="000B62FB" w:rsidRDefault="00F308E1" w:rsidP="00995634">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F308E1" w:rsidRPr="000B62FB" w14:paraId="183F68E9" w14:textId="77777777" w:rsidTr="00995634">
        <w:trPr>
          <w:trHeight w:val="454"/>
        </w:trPr>
        <w:tc>
          <w:tcPr>
            <w:tcW w:w="5617" w:type="dxa"/>
            <w:tcBorders>
              <w:left w:val="nil"/>
              <w:bottom w:val="nil"/>
              <w:right w:val="nil"/>
            </w:tcBorders>
            <w:shd w:val="clear" w:color="auto" w:fill="auto"/>
          </w:tcPr>
          <w:p w14:paraId="09721CF6"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Denominación del contrato</w:t>
            </w:r>
          </w:p>
          <w:p w14:paraId="79CDCD8C" w14:textId="77777777" w:rsidR="00F308E1" w:rsidRPr="000B62FB" w:rsidRDefault="00F308E1" w:rsidP="00995634">
            <w:pPr>
              <w:ind w:left="45"/>
              <w:jc w:val="both"/>
              <w:rPr>
                <w:rFonts w:ascii="Trebuchet MS" w:hAnsi="Trebuchet MS"/>
                <w:color w:val="000000"/>
              </w:rPr>
            </w:pPr>
          </w:p>
        </w:tc>
        <w:tc>
          <w:tcPr>
            <w:tcW w:w="2887" w:type="dxa"/>
            <w:tcBorders>
              <w:left w:val="nil"/>
              <w:bottom w:val="nil"/>
              <w:right w:val="nil"/>
            </w:tcBorders>
            <w:shd w:val="clear" w:color="auto" w:fill="auto"/>
          </w:tcPr>
          <w:p w14:paraId="67537F4D"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Código de referencia</w:t>
            </w:r>
          </w:p>
          <w:p w14:paraId="0947882A" w14:textId="77777777" w:rsidR="00F308E1" w:rsidRPr="000B62FB" w:rsidRDefault="00F308E1" w:rsidP="00995634">
            <w:pPr>
              <w:ind w:left="45"/>
              <w:jc w:val="both"/>
              <w:rPr>
                <w:rFonts w:ascii="Trebuchet MS" w:hAnsi="Trebuchet MS"/>
              </w:rPr>
            </w:pPr>
          </w:p>
        </w:tc>
      </w:tr>
    </w:tbl>
    <w:p w14:paraId="53A86838" w14:textId="77777777" w:rsidR="00F308E1" w:rsidRPr="000B62FB" w:rsidRDefault="00F308E1" w:rsidP="00F308E1">
      <w:pPr>
        <w:autoSpaceDE w:val="0"/>
        <w:autoSpaceDN w:val="0"/>
        <w:adjustRightInd w:val="0"/>
        <w:jc w:val="both"/>
        <w:rPr>
          <w:rFonts w:ascii="Trebuchet MS" w:hAnsi="Trebuchet MS" w:cs="Arial"/>
        </w:rPr>
      </w:pPr>
    </w:p>
    <w:p w14:paraId="7EB3014F" w14:textId="77777777" w:rsidR="00F308E1" w:rsidRPr="000B62FB" w:rsidRDefault="00F308E1" w:rsidP="00F308E1">
      <w:pPr>
        <w:tabs>
          <w:tab w:val="num" w:pos="2940"/>
        </w:tabs>
        <w:spacing w:before="120" w:line="240" w:lineRule="atLeast"/>
        <w:jc w:val="both"/>
        <w:rPr>
          <w:rFonts w:ascii="Trebuchet MS" w:hAnsi="Trebuchet MS" w:cs="Arial"/>
        </w:rPr>
      </w:pPr>
      <w:r w:rsidRPr="000B62FB">
        <w:rPr>
          <w:rFonts w:ascii="Trebuchet MS" w:hAnsi="Trebuchet MS" w:cs="Arial"/>
        </w:rPr>
        <w:t>Los datos a efectos de practicar las notificaciones y comunicaciones vía electrónica son</w:t>
      </w:r>
      <w:r w:rsidRPr="000B62FB">
        <w:rPr>
          <w:rStyle w:val="Refdenotaalpie"/>
          <w:rFonts w:ascii="Trebuchet MS" w:eastAsiaTheme="minorEastAsia" w:hAnsi="Trebuchet MS"/>
          <w:b/>
        </w:rPr>
        <w:footnoteReference w:id="2"/>
      </w:r>
      <w:r w:rsidRPr="000B62FB">
        <w:rPr>
          <w:rFonts w:ascii="Trebuchet MS" w:hAnsi="Trebuchet MS" w:cs="Arial"/>
        </w:rPr>
        <w:t>:</w:t>
      </w:r>
    </w:p>
    <w:p w14:paraId="34463327" w14:textId="77777777" w:rsidR="00F308E1" w:rsidRPr="000B62FB" w:rsidRDefault="00F308E1" w:rsidP="00F308E1">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F308E1" w:rsidRPr="000B62FB" w14:paraId="22E09536" w14:textId="77777777" w:rsidTr="00995634">
        <w:trPr>
          <w:trHeight w:hRule="exact" w:val="284"/>
        </w:trPr>
        <w:tc>
          <w:tcPr>
            <w:tcW w:w="8506" w:type="dxa"/>
            <w:gridSpan w:val="10"/>
            <w:tcBorders>
              <w:top w:val="nil"/>
              <w:left w:val="nil"/>
              <w:bottom w:val="single" w:sz="4" w:space="0" w:color="auto"/>
              <w:right w:val="nil"/>
            </w:tcBorders>
            <w:shd w:val="clear" w:color="auto" w:fill="auto"/>
            <w:vAlign w:val="center"/>
          </w:tcPr>
          <w:p w14:paraId="042537F6" w14:textId="77777777" w:rsidR="00F308E1" w:rsidRPr="000B62FB" w:rsidRDefault="00F308E1" w:rsidP="00995634">
            <w:pPr>
              <w:spacing w:before="60" w:after="20"/>
              <w:rPr>
                <w:rFonts w:ascii="Trebuchet MS" w:hAnsi="Trebuchet MS"/>
              </w:rPr>
            </w:pPr>
            <w:r w:rsidRPr="000B62FB">
              <w:rPr>
                <w:rFonts w:ascii="Trebuchet MS" w:hAnsi="Trebuchet MS" w:cs="Arial"/>
                <w:b/>
                <w:bCs/>
                <w:position w:val="21"/>
              </w:rPr>
              <w:t>DATOS PARA NOTIFICACIONES Y COMUNICACIONES</w:t>
            </w:r>
          </w:p>
        </w:tc>
      </w:tr>
      <w:tr w:rsidR="00F308E1" w:rsidRPr="000B62FB" w14:paraId="0765B493" w14:textId="77777777" w:rsidTr="00995634">
        <w:trPr>
          <w:trHeight w:val="567"/>
        </w:trPr>
        <w:tc>
          <w:tcPr>
            <w:tcW w:w="4876" w:type="dxa"/>
            <w:gridSpan w:val="4"/>
            <w:tcBorders>
              <w:left w:val="nil"/>
              <w:bottom w:val="nil"/>
              <w:right w:val="nil"/>
            </w:tcBorders>
            <w:shd w:val="clear" w:color="auto" w:fill="auto"/>
          </w:tcPr>
          <w:p w14:paraId="1CC8FEFA" w14:textId="77777777" w:rsidR="00F308E1" w:rsidRPr="000B62FB" w:rsidRDefault="00F308E1" w:rsidP="00995634">
            <w:pPr>
              <w:spacing w:after="80"/>
              <w:rPr>
                <w:rFonts w:ascii="Trebuchet MS" w:hAnsi="Trebuchet MS"/>
                <w:color w:val="000000"/>
              </w:rPr>
            </w:pPr>
            <w:r w:rsidRPr="000B62FB">
              <w:rPr>
                <w:rFonts w:ascii="Trebuchet MS" w:hAnsi="Trebuchet MS"/>
                <w:b/>
                <w:bCs/>
                <w:color w:val="000000"/>
              </w:rPr>
              <w:t xml:space="preserve">Calle/Plaza/Avenida/... </w:t>
            </w:r>
          </w:p>
          <w:p w14:paraId="65EA85CC" w14:textId="77777777" w:rsidR="00F308E1" w:rsidRPr="000B62FB" w:rsidRDefault="00F308E1" w:rsidP="00995634">
            <w:pPr>
              <w:ind w:left="45"/>
              <w:rPr>
                <w:rFonts w:ascii="Trebuchet MS" w:hAnsi="Trebuchet MS"/>
                <w:color w:val="000000"/>
              </w:rPr>
            </w:pPr>
          </w:p>
        </w:tc>
        <w:tc>
          <w:tcPr>
            <w:tcW w:w="741" w:type="dxa"/>
            <w:tcBorders>
              <w:left w:val="nil"/>
              <w:bottom w:val="nil"/>
              <w:right w:val="nil"/>
            </w:tcBorders>
            <w:shd w:val="clear" w:color="auto" w:fill="auto"/>
          </w:tcPr>
          <w:p w14:paraId="711BE029"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N.º</w:t>
            </w:r>
          </w:p>
          <w:p w14:paraId="55738B2A" w14:textId="77777777" w:rsidR="00F308E1" w:rsidRPr="000B62FB" w:rsidRDefault="00F308E1" w:rsidP="00995634">
            <w:pPr>
              <w:ind w:left="45"/>
              <w:rPr>
                <w:rFonts w:ascii="Trebuchet MS" w:hAnsi="Trebuchet MS"/>
                <w:bCs/>
                <w:color w:val="000000"/>
              </w:rPr>
            </w:pPr>
          </w:p>
        </w:tc>
        <w:tc>
          <w:tcPr>
            <w:tcW w:w="1482" w:type="dxa"/>
            <w:gridSpan w:val="3"/>
            <w:tcBorders>
              <w:left w:val="nil"/>
              <w:bottom w:val="nil"/>
              <w:right w:val="nil"/>
            </w:tcBorders>
            <w:shd w:val="clear" w:color="auto" w:fill="auto"/>
          </w:tcPr>
          <w:p w14:paraId="4CAEB747"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Piso</w:t>
            </w:r>
          </w:p>
          <w:p w14:paraId="65BA03A5" w14:textId="77777777" w:rsidR="00F308E1" w:rsidRPr="000B62FB" w:rsidRDefault="00F308E1" w:rsidP="00995634">
            <w:pPr>
              <w:ind w:left="74"/>
              <w:rPr>
                <w:rFonts w:ascii="Trebuchet MS" w:hAnsi="Trebuchet MS"/>
                <w:bCs/>
                <w:color w:val="000000"/>
              </w:rPr>
            </w:pPr>
          </w:p>
        </w:tc>
        <w:tc>
          <w:tcPr>
            <w:tcW w:w="1407" w:type="dxa"/>
            <w:gridSpan w:val="2"/>
            <w:tcBorders>
              <w:left w:val="nil"/>
              <w:bottom w:val="nil"/>
              <w:right w:val="nil"/>
            </w:tcBorders>
            <w:shd w:val="clear" w:color="auto" w:fill="auto"/>
          </w:tcPr>
          <w:p w14:paraId="2C2ABD84" w14:textId="77777777" w:rsidR="00F308E1" w:rsidRPr="000B62FB" w:rsidRDefault="00F308E1" w:rsidP="00995634">
            <w:pPr>
              <w:spacing w:after="80"/>
              <w:rPr>
                <w:rFonts w:ascii="Trebuchet MS" w:hAnsi="Trebuchet MS"/>
                <w:color w:val="000000"/>
              </w:rPr>
            </w:pPr>
            <w:r w:rsidRPr="000B62FB">
              <w:rPr>
                <w:rFonts w:ascii="Trebuchet MS" w:hAnsi="Trebuchet MS"/>
                <w:b/>
                <w:bCs/>
                <w:color w:val="000000"/>
              </w:rPr>
              <w:t>Mano</w:t>
            </w:r>
          </w:p>
          <w:p w14:paraId="7EB52BFE" w14:textId="77777777" w:rsidR="00F308E1" w:rsidRPr="000B62FB" w:rsidRDefault="00F308E1" w:rsidP="00995634">
            <w:pPr>
              <w:ind w:left="45"/>
              <w:rPr>
                <w:rFonts w:ascii="Trebuchet MS" w:hAnsi="Trebuchet MS"/>
                <w:color w:val="000000"/>
              </w:rPr>
            </w:pPr>
          </w:p>
        </w:tc>
      </w:tr>
      <w:tr w:rsidR="00F308E1" w:rsidRPr="000B62FB" w14:paraId="08AFC737" w14:textId="77777777" w:rsidTr="00995634">
        <w:trPr>
          <w:trHeight w:val="454"/>
        </w:trPr>
        <w:tc>
          <w:tcPr>
            <w:tcW w:w="4253" w:type="dxa"/>
            <w:gridSpan w:val="2"/>
            <w:tcBorders>
              <w:top w:val="nil"/>
              <w:left w:val="nil"/>
              <w:bottom w:val="nil"/>
              <w:right w:val="nil"/>
            </w:tcBorders>
            <w:shd w:val="clear" w:color="auto" w:fill="auto"/>
          </w:tcPr>
          <w:p w14:paraId="63CD2445" w14:textId="77777777" w:rsidR="00F308E1" w:rsidRPr="000B62FB" w:rsidRDefault="00F308E1" w:rsidP="00995634">
            <w:pPr>
              <w:spacing w:after="80"/>
              <w:rPr>
                <w:rFonts w:ascii="Trebuchet MS" w:hAnsi="Trebuchet MS"/>
                <w:color w:val="000000"/>
              </w:rPr>
            </w:pPr>
            <w:r w:rsidRPr="000B62FB">
              <w:rPr>
                <w:rFonts w:ascii="Trebuchet MS" w:hAnsi="Trebuchet MS"/>
                <w:b/>
                <w:bCs/>
                <w:color w:val="000000"/>
              </w:rPr>
              <w:t>Municipio</w:t>
            </w:r>
          </w:p>
          <w:p w14:paraId="4FF56619" w14:textId="77777777" w:rsidR="00F308E1" w:rsidRPr="000B62FB" w:rsidRDefault="00F308E1" w:rsidP="00995634">
            <w:pPr>
              <w:ind w:left="57"/>
              <w:rPr>
                <w:rFonts w:ascii="Trebuchet MS" w:hAnsi="Trebuchet MS"/>
                <w:color w:val="000000"/>
              </w:rPr>
            </w:pPr>
          </w:p>
        </w:tc>
        <w:tc>
          <w:tcPr>
            <w:tcW w:w="1364" w:type="dxa"/>
            <w:gridSpan w:val="3"/>
            <w:tcBorders>
              <w:top w:val="nil"/>
              <w:left w:val="nil"/>
              <w:bottom w:val="nil"/>
              <w:right w:val="nil"/>
            </w:tcBorders>
            <w:shd w:val="clear" w:color="auto" w:fill="auto"/>
          </w:tcPr>
          <w:p w14:paraId="145AB0AA" w14:textId="77777777" w:rsidR="00F308E1" w:rsidRPr="000B62FB" w:rsidRDefault="00F308E1" w:rsidP="00995634">
            <w:pPr>
              <w:spacing w:after="80"/>
              <w:rPr>
                <w:rFonts w:ascii="Trebuchet MS" w:hAnsi="Trebuchet MS"/>
                <w:color w:val="000000"/>
              </w:rPr>
            </w:pPr>
            <w:r w:rsidRPr="000B62FB">
              <w:rPr>
                <w:rFonts w:ascii="Trebuchet MS" w:hAnsi="Trebuchet MS"/>
                <w:b/>
                <w:bCs/>
                <w:color w:val="000000"/>
              </w:rPr>
              <w:t>C.P.</w:t>
            </w:r>
          </w:p>
          <w:p w14:paraId="76382C97" w14:textId="77777777" w:rsidR="00F308E1" w:rsidRPr="000B62FB" w:rsidRDefault="00F308E1" w:rsidP="00995634">
            <w:pPr>
              <w:ind w:left="45"/>
              <w:rPr>
                <w:rFonts w:ascii="Trebuchet MS" w:hAnsi="Trebuchet MS"/>
                <w:color w:val="000000"/>
              </w:rPr>
            </w:pPr>
          </w:p>
        </w:tc>
        <w:tc>
          <w:tcPr>
            <w:tcW w:w="2889" w:type="dxa"/>
            <w:gridSpan w:val="5"/>
            <w:tcBorders>
              <w:top w:val="nil"/>
              <w:left w:val="nil"/>
              <w:bottom w:val="nil"/>
              <w:right w:val="nil"/>
            </w:tcBorders>
            <w:shd w:val="clear" w:color="auto" w:fill="auto"/>
          </w:tcPr>
          <w:p w14:paraId="64139DF4" w14:textId="77777777" w:rsidR="00F308E1" w:rsidRPr="000B62FB" w:rsidRDefault="00F308E1" w:rsidP="00995634">
            <w:pPr>
              <w:spacing w:after="80"/>
              <w:rPr>
                <w:rFonts w:ascii="Trebuchet MS" w:hAnsi="Trebuchet MS"/>
                <w:color w:val="000000"/>
              </w:rPr>
            </w:pPr>
            <w:r w:rsidRPr="000B62FB">
              <w:rPr>
                <w:rFonts w:ascii="Trebuchet MS" w:hAnsi="Trebuchet MS"/>
                <w:b/>
                <w:bCs/>
                <w:color w:val="000000"/>
              </w:rPr>
              <w:t>Provincia</w:t>
            </w:r>
          </w:p>
          <w:p w14:paraId="5F9F98A4" w14:textId="77777777" w:rsidR="00F308E1" w:rsidRPr="000B62FB" w:rsidRDefault="00F308E1" w:rsidP="00995634">
            <w:pPr>
              <w:ind w:left="45"/>
              <w:rPr>
                <w:rFonts w:ascii="Trebuchet MS" w:hAnsi="Trebuchet MS"/>
                <w:color w:val="000000"/>
              </w:rPr>
            </w:pPr>
          </w:p>
        </w:tc>
      </w:tr>
      <w:tr w:rsidR="00F308E1" w:rsidRPr="000B62FB" w14:paraId="0B548BDF" w14:textId="77777777" w:rsidTr="00995634">
        <w:trPr>
          <w:trHeight w:val="454"/>
        </w:trPr>
        <w:tc>
          <w:tcPr>
            <w:tcW w:w="4253" w:type="dxa"/>
            <w:gridSpan w:val="2"/>
            <w:tcBorders>
              <w:top w:val="nil"/>
              <w:left w:val="nil"/>
              <w:bottom w:val="nil"/>
              <w:right w:val="nil"/>
            </w:tcBorders>
            <w:shd w:val="clear" w:color="auto" w:fill="auto"/>
          </w:tcPr>
          <w:p w14:paraId="5A7A3137" w14:textId="77777777" w:rsidR="00F308E1" w:rsidRPr="000B62FB" w:rsidRDefault="00F308E1" w:rsidP="00995634">
            <w:pPr>
              <w:spacing w:after="80"/>
              <w:rPr>
                <w:rFonts w:ascii="Trebuchet MS" w:hAnsi="Trebuchet MS"/>
                <w:color w:val="000000"/>
              </w:rPr>
            </w:pPr>
            <w:r w:rsidRPr="000B62FB">
              <w:rPr>
                <w:rFonts w:ascii="Trebuchet MS" w:hAnsi="Trebuchet MS"/>
                <w:b/>
                <w:bCs/>
                <w:color w:val="000000"/>
              </w:rPr>
              <w:t>Teléfono</w:t>
            </w:r>
          </w:p>
          <w:p w14:paraId="1CBEF994" w14:textId="77777777" w:rsidR="00F308E1" w:rsidRPr="000B62FB" w:rsidRDefault="00F308E1" w:rsidP="00995634">
            <w:pPr>
              <w:spacing w:after="80"/>
              <w:rPr>
                <w:rFonts w:ascii="Trebuchet MS" w:hAnsi="Trebuchet MS"/>
                <w:color w:val="000000"/>
              </w:rPr>
            </w:pPr>
          </w:p>
        </w:tc>
        <w:tc>
          <w:tcPr>
            <w:tcW w:w="4253" w:type="dxa"/>
            <w:gridSpan w:val="8"/>
            <w:tcBorders>
              <w:top w:val="nil"/>
              <w:left w:val="nil"/>
              <w:bottom w:val="nil"/>
              <w:right w:val="nil"/>
            </w:tcBorders>
            <w:shd w:val="clear" w:color="auto" w:fill="auto"/>
          </w:tcPr>
          <w:p w14:paraId="65795A23"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Móvil</w:t>
            </w:r>
          </w:p>
          <w:p w14:paraId="7B83D378" w14:textId="77777777" w:rsidR="00F308E1" w:rsidRPr="000B62FB" w:rsidRDefault="00F308E1" w:rsidP="00995634">
            <w:pPr>
              <w:ind w:left="57"/>
              <w:rPr>
                <w:rFonts w:ascii="Trebuchet MS" w:hAnsi="Trebuchet MS"/>
                <w:bCs/>
                <w:color w:val="000000"/>
              </w:rPr>
            </w:pPr>
          </w:p>
        </w:tc>
      </w:tr>
      <w:tr w:rsidR="00F308E1" w:rsidRPr="000B62FB" w14:paraId="6936556D" w14:textId="77777777" w:rsidTr="00995634">
        <w:trPr>
          <w:trHeight w:hRule="exact" w:val="340"/>
        </w:trPr>
        <w:tc>
          <w:tcPr>
            <w:tcW w:w="3686" w:type="dxa"/>
            <w:tcBorders>
              <w:top w:val="nil"/>
              <w:left w:val="nil"/>
              <w:bottom w:val="nil"/>
              <w:right w:val="nil"/>
            </w:tcBorders>
            <w:shd w:val="clear" w:color="auto" w:fill="auto"/>
            <w:vAlign w:val="center"/>
          </w:tcPr>
          <w:p w14:paraId="4586A56E" w14:textId="77777777" w:rsidR="00F308E1" w:rsidRPr="000B62FB" w:rsidRDefault="00F308E1" w:rsidP="00995634">
            <w:pPr>
              <w:rPr>
                <w:rFonts w:ascii="Trebuchet MS" w:hAnsi="Trebuchet MS"/>
                <w:b/>
                <w:bCs/>
                <w:color w:val="000000"/>
              </w:rPr>
            </w:pPr>
            <w:r w:rsidRPr="000B62FB">
              <w:rPr>
                <w:rFonts w:ascii="Trebuchet MS" w:hAnsi="Trebuchet MS"/>
                <w:b/>
                <w:bCs/>
                <w:color w:val="000000"/>
              </w:rPr>
              <w:t>Dirección de correo electrónico de aviso:</w:t>
            </w:r>
          </w:p>
        </w:tc>
        <w:tc>
          <w:tcPr>
            <w:tcW w:w="4820" w:type="dxa"/>
            <w:gridSpan w:val="9"/>
            <w:tcBorders>
              <w:top w:val="nil"/>
              <w:left w:val="nil"/>
              <w:bottom w:val="nil"/>
              <w:right w:val="nil"/>
            </w:tcBorders>
            <w:shd w:val="clear" w:color="auto" w:fill="auto"/>
            <w:vAlign w:val="center"/>
          </w:tcPr>
          <w:p w14:paraId="5985485F" w14:textId="77777777" w:rsidR="00F308E1" w:rsidRPr="000B62FB" w:rsidRDefault="00F308E1" w:rsidP="00995634">
            <w:pPr>
              <w:ind w:left="45"/>
              <w:rPr>
                <w:rFonts w:ascii="Trebuchet MS" w:hAnsi="Trebuchet MS"/>
                <w:bCs/>
                <w:color w:val="000000"/>
              </w:rPr>
            </w:pPr>
          </w:p>
        </w:tc>
      </w:tr>
      <w:tr w:rsidR="00F308E1" w:rsidRPr="000B62FB" w14:paraId="58F141CF" w14:textId="77777777" w:rsidTr="00995634">
        <w:trPr>
          <w:trHeight w:hRule="exact" w:val="340"/>
        </w:trPr>
        <w:tc>
          <w:tcPr>
            <w:tcW w:w="3686" w:type="dxa"/>
            <w:tcBorders>
              <w:top w:val="nil"/>
              <w:left w:val="nil"/>
              <w:bottom w:val="nil"/>
              <w:right w:val="nil"/>
            </w:tcBorders>
            <w:shd w:val="clear" w:color="auto" w:fill="auto"/>
            <w:vAlign w:val="center"/>
          </w:tcPr>
          <w:p w14:paraId="64782C88" w14:textId="77777777" w:rsidR="00F308E1" w:rsidRPr="000B62FB" w:rsidRDefault="00F308E1" w:rsidP="00995634">
            <w:pPr>
              <w:rPr>
                <w:rFonts w:ascii="Trebuchet MS" w:hAnsi="Trebuchet MS"/>
                <w:b/>
                <w:bCs/>
                <w:color w:val="000000"/>
              </w:rPr>
            </w:pPr>
            <w:r w:rsidRPr="000B62FB">
              <w:rPr>
                <w:rFonts w:ascii="Trebuchet MS" w:hAnsi="Trebuchet MS"/>
                <w:b/>
                <w:bCs/>
                <w:color w:val="000000"/>
              </w:rPr>
              <w:t>Persona que va a ser la destinataria:</w:t>
            </w:r>
          </w:p>
        </w:tc>
        <w:tc>
          <w:tcPr>
            <w:tcW w:w="4820" w:type="dxa"/>
            <w:gridSpan w:val="9"/>
            <w:tcBorders>
              <w:top w:val="nil"/>
              <w:left w:val="nil"/>
              <w:bottom w:val="nil"/>
              <w:right w:val="nil"/>
            </w:tcBorders>
            <w:shd w:val="clear" w:color="auto" w:fill="auto"/>
            <w:vAlign w:val="center"/>
          </w:tcPr>
          <w:p w14:paraId="715159DC" w14:textId="77777777" w:rsidR="00F308E1" w:rsidRPr="000B62FB" w:rsidRDefault="00F308E1" w:rsidP="00995634">
            <w:pPr>
              <w:ind w:left="45"/>
              <w:rPr>
                <w:rFonts w:ascii="Trebuchet MS" w:hAnsi="Trebuchet MS"/>
                <w:bCs/>
                <w:color w:val="000000"/>
              </w:rPr>
            </w:pPr>
          </w:p>
        </w:tc>
      </w:tr>
      <w:tr w:rsidR="00F308E1" w:rsidRPr="000B62FB" w14:paraId="50B6A2F0" w14:textId="77777777" w:rsidTr="00FE0BE8">
        <w:trPr>
          <w:trHeight w:hRule="exact" w:val="884"/>
        </w:trPr>
        <w:tc>
          <w:tcPr>
            <w:tcW w:w="4820" w:type="dxa"/>
            <w:gridSpan w:val="3"/>
            <w:tcBorders>
              <w:top w:val="nil"/>
              <w:left w:val="nil"/>
              <w:bottom w:val="nil"/>
              <w:right w:val="nil"/>
            </w:tcBorders>
            <w:shd w:val="clear" w:color="auto" w:fill="auto"/>
            <w:vAlign w:val="center"/>
          </w:tcPr>
          <w:p w14:paraId="3A7689D3" w14:textId="77777777" w:rsidR="00F308E1" w:rsidRPr="000B62FB" w:rsidRDefault="00F308E1" w:rsidP="00995634">
            <w:pPr>
              <w:rPr>
                <w:rFonts w:ascii="Trebuchet MS" w:hAnsi="Trebuchet MS"/>
                <w:b/>
                <w:bCs/>
                <w:color w:val="000000"/>
              </w:rPr>
            </w:pPr>
            <w:r w:rsidRPr="000B62FB">
              <w:rPr>
                <w:rFonts w:ascii="Trebuchet MS" w:hAnsi="Trebuchet MS"/>
                <w:b/>
                <w:bCs/>
                <w:color w:val="000000"/>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14:paraId="70924582" w14:textId="77777777" w:rsidR="00F308E1" w:rsidRPr="000B62FB" w:rsidRDefault="00F308E1" w:rsidP="00995634">
            <w:pPr>
              <w:ind w:left="45" w:right="71"/>
              <w:jc w:val="right"/>
              <w:rPr>
                <w:rFonts w:ascii="Trebuchet MS" w:hAnsi="Trebuchet MS"/>
                <w:bCs/>
                <w:color w:val="000000"/>
              </w:rPr>
            </w:pPr>
            <w:r w:rsidRPr="000B62FB">
              <w:rPr>
                <w:rFonts w:ascii="Trebuchet MS" w:hAnsi="Trebuchet MS"/>
                <w:bCs/>
                <w:color w:val="000000"/>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36816E9C" w14:textId="77777777" w:rsidR="00F308E1" w:rsidRPr="000B62FB" w:rsidRDefault="00F308E1" w:rsidP="00995634">
            <w:pPr>
              <w:ind w:left="45"/>
              <w:rPr>
                <w:rFonts w:ascii="Trebuchet MS" w:hAnsi="Trebuchet MS"/>
                <w:bCs/>
                <w:color w:val="000000"/>
              </w:rPr>
            </w:pPr>
          </w:p>
        </w:tc>
        <w:tc>
          <w:tcPr>
            <w:tcW w:w="1843" w:type="dxa"/>
            <w:gridSpan w:val="2"/>
            <w:tcBorders>
              <w:top w:val="nil"/>
              <w:left w:val="single" w:sz="4" w:space="0" w:color="auto"/>
              <w:bottom w:val="nil"/>
              <w:right w:val="single" w:sz="4" w:space="0" w:color="auto"/>
            </w:tcBorders>
            <w:shd w:val="clear" w:color="auto" w:fill="auto"/>
            <w:vAlign w:val="center"/>
          </w:tcPr>
          <w:p w14:paraId="1E7D1D2F" w14:textId="77777777" w:rsidR="00F308E1" w:rsidRPr="000B62FB" w:rsidRDefault="00F308E1" w:rsidP="00995634">
            <w:pPr>
              <w:ind w:left="45" w:right="114"/>
              <w:jc w:val="right"/>
              <w:rPr>
                <w:rFonts w:ascii="Trebuchet MS" w:hAnsi="Trebuchet MS"/>
                <w:bCs/>
                <w:color w:val="000000"/>
              </w:rPr>
            </w:pPr>
            <w:r w:rsidRPr="000B62FB">
              <w:rPr>
                <w:rFonts w:ascii="Trebuchet MS" w:hAnsi="Trebuchet MS"/>
                <w:bCs/>
                <w:color w:val="000000"/>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0D544A1" w14:textId="77777777" w:rsidR="00F308E1" w:rsidRPr="000B62FB" w:rsidRDefault="00F308E1" w:rsidP="00995634">
            <w:pPr>
              <w:ind w:left="45"/>
              <w:rPr>
                <w:rFonts w:ascii="Trebuchet MS" w:hAnsi="Trebuchet MS"/>
                <w:bCs/>
                <w:color w:val="000000"/>
              </w:rPr>
            </w:pPr>
          </w:p>
        </w:tc>
      </w:tr>
    </w:tbl>
    <w:p w14:paraId="0995B1D9" w14:textId="77777777" w:rsidR="00F308E1" w:rsidRPr="000B62FB" w:rsidRDefault="00F308E1" w:rsidP="00F308E1">
      <w:pPr>
        <w:jc w:val="both"/>
        <w:rPr>
          <w:rFonts w:ascii="Trebuchet MS" w:hAnsi="Trebuchet MS" w:cs="Arial"/>
        </w:rPr>
      </w:pPr>
    </w:p>
    <w:p w14:paraId="4ED49172" w14:textId="77777777" w:rsidR="00F308E1" w:rsidRPr="000B62FB" w:rsidRDefault="00F308E1" w:rsidP="00F308E1">
      <w:pPr>
        <w:spacing w:after="200" w:line="276" w:lineRule="auto"/>
        <w:rPr>
          <w:rFonts w:ascii="Trebuchet MS" w:hAnsi="Trebuchet MS" w:cs="Arial"/>
        </w:rPr>
      </w:pPr>
      <w:r w:rsidRPr="000B62FB">
        <w:rPr>
          <w:rFonts w:ascii="Trebuchet MS" w:hAnsi="Trebuchet MS" w:cs="Arial"/>
        </w:rPr>
        <w:br w:type="page"/>
      </w:r>
    </w:p>
    <w:p w14:paraId="4BDCA46B" w14:textId="77777777" w:rsidR="00F308E1" w:rsidRPr="000B62FB" w:rsidRDefault="00F308E1" w:rsidP="00F308E1">
      <w:pPr>
        <w:pStyle w:val="Ttulo1"/>
        <w:pBdr>
          <w:bottom w:val="single" w:sz="4" w:space="1" w:color="auto"/>
        </w:pBdr>
        <w:spacing w:before="0" w:line="240" w:lineRule="atLeast"/>
        <w:jc w:val="center"/>
        <w:rPr>
          <w:rFonts w:ascii="Trebuchet MS" w:hAnsi="Trebuchet MS"/>
          <w:sz w:val="20"/>
          <w:szCs w:val="20"/>
        </w:rPr>
      </w:pPr>
      <w:bookmarkStart w:id="280" w:name="_Toc119317403"/>
      <w:r w:rsidRPr="000B62FB">
        <w:rPr>
          <w:rFonts w:ascii="Trebuchet MS" w:hAnsi="Trebuchet MS"/>
          <w:sz w:val="20"/>
          <w:szCs w:val="20"/>
        </w:rPr>
        <w:t>ANEXO II.- INSTRUCCIONES PARA LA CUMPLIMENTACIÓN DEL DOCUMENTO EUROPEO ÚNICO DE CONTRATACIÓN DEUC</w:t>
      </w:r>
      <w:bookmarkEnd w:id="280"/>
    </w:p>
    <w:p w14:paraId="6A9C8D30" w14:textId="77777777" w:rsidR="00F308E1" w:rsidRPr="000B62FB" w:rsidRDefault="00F308E1" w:rsidP="00F308E1">
      <w:pPr>
        <w:autoSpaceDE w:val="0"/>
        <w:autoSpaceDN w:val="0"/>
        <w:adjustRightInd w:val="0"/>
        <w:jc w:val="both"/>
        <w:rPr>
          <w:rFonts w:ascii="Trebuchet MS" w:hAnsi="Trebuchet MS" w:cs="Arial"/>
          <w:b/>
          <w:bCs/>
          <w:lang w:eastAsia="en-US"/>
        </w:rPr>
      </w:pPr>
    </w:p>
    <w:p w14:paraId="12E14EFF" w14:textId="77777777" w:rsidR="00F308E1" w:rsidRPr="000B62FB" w:rsidRDefault="00F308E1" w:rsidP="00F308E1">
      <w:pPr>
        <w:autoSpaceDE w:val="0"/>
        <w:autoSpaceDN w:val="0"/>
        <w:adjustRightInd w:val="0"/>
        <w:jc w:val="both"/>
        <w:rPr>
          <w:rFonts w:ascii="Trebuchet MS" w:hAnsi="Trebuchet MS" w:cs="Arial"/>
          <w:b/>
          <w:bCs/>
          <w:lang w:eastAsia="en-US"/>
        </w:rPr>
      </w:pPr>
    </w:p>
    <w:p w14:paraId="68A036F8" w14:textId="77777777" w:rsidR="00F308E1" w:rsidRPr="000B62FB" w:rsidRDefault="00F308E1" w:rsidP="00F308E1">
      <w:pPr>
        <w:autoSpaceDE w:val="0"/>
        <w:autoSpaceDN w:val="0"/>
        <w:adjustRightInd w:val="0"/>
        <w:spacing w:before="120" w:line="240" w:lineRule="atLeast"/>
        <w:jc w:val="both"/>
        <w:rPr>
          <w:rFonts w:ascii="Trebuchet MS" w:hAnsi="Trebuchet MS" w:cs="Arial"/>
          <w:b/>
          <w:bCs/>
          <w:lang w:eastAsia="en-US"/>
        </w:rPr>
      </w:pPr>
      <w:r w:rsidRPr="000B62FB">
        <w:rPr>
          <w:rFonts w:ascii="Trebuchet MS" w:hAnsi="Trebuchet MS" w:cs="Arial"/>
          <w:b/>
          <w:bCs/>
          <w:lang w:eastAsia="en-US"/>
        </w:rPr>
        <w:t>La presentación del DEUC por el licitador sirve como prueba preliminar del CUMPLIMIENTO de los REQUISITOS PREVIOS especificados en el presente pliego para participar en este procedimiento de licitación.</w:t>
      </w:r>
    </w:p>
    <w:p w14:paraId="6569B9FC" w14:textId="77777777" w:rsidR="00F308E1" w:rsidRPr="000B62FB" w:rsidRDefault="00F308E1" w:rsidP="00F308E1">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0B62FB">
        <w:rPr>
          <w:rFonts w:ascii="Trebuchet MS" w:hAnsi="Trebuchet MS" w:cs="Arial"/>
          <w:bCs/>
          <w:lang w:eastAsia="en-US"/>
        </w:rPr>
        <w:t>Reglamento de Ejecución de la Comisión (UE) 2016/7 de 5 de enero de 2016</w:t>
      </w:r>
      <w:r w:rsidRPr="000B62FB">
        <w:rPr>
          <w:rFonts w:ascii="Trebuchet MS" w:hAnsi="Trebuchet MS" w:cs="Arial"/>
          <w:b/>
          <w:bCs/>
          <w:lang w:eastAsia="en-US"/>
        </w:rPr>
        <w:t xml:space="preserve"> </w:t>
      </w:r>
      <w:r w:rsidRPr="000B62FB">
        <w:rPr>
          <w:rFonts w:ascii="Trebuchet MS" w:hAnsi="Trebuchet MS" w:cs="Arial"/>
          <w:lang w:eastAsia="en-US"/>
        </w:rPr>
        <w:t>que establece el formulario normalizado del mismo y las instrucciones para su cumplimentación.</w:t>
      </w:r>
    </w:p>
    <w:p w14:paraId="2410D5FC" w14:textId="77777777" w:rsidR="00F308E1" w:rsidRPr="000B62FB" w:rsidRDefault="00F308E1" w:rsidP="00F308E1">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34EDEB6E" w14:textId="77777777" w:rsidR="00F308E1" w:rsidRPr="000B62FB" w:rsidRDefault="00F308E1" w:rsidP="00F308E1">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0B62FB">
          <w:rPr>
            <w:rStyle w:val="Hipervnculo"/>
            <w:rFonts w:ascii="Trebuchet MS" w:hAnsi="Trebuchet MS" w:cs="Arial"/>
            <w:b/>
            <w:lang w:eastAsia="en-US"/>
          </w:rPr>
          <w:t>cláusula 33.2</w:t>
        </w:r>
      </w:hyperlink>
      <w:r w:rsidRPr="000B62FB">
        <w:rPr>
          <w:rFonts w:ascii="Trebuchet MS" w:hAnsi="Trebuchet MS" w:cs="Arial"/>
          <w:lang w:eastAsia="en-US"/>
        </w:rPr>
        <w:t>.</w:t>
      </w:r>
    </w:p>
    <w:p w14:paraId="266DAE5C" w14:textId="77777777" w:rsidR="00F308E1" w:rsidRPr="000B62FB" w:rsidRDefault="00F308E1" w:rsidP="00F308E1">
      <w:pPr>
        <w:autoSpaceDE w:val="0"/>
        <w:autoSpaceDN w:val="0"/>
        <w:adjustRightInd w:val="0"/>
        <w:spacing w:before="120" w:line="240" w:lineRule="atLeast"/>
        <w:jc w:val="both"/>
        <w:rPr>
          <w:rFonts w:ascii="Trebuchet MS" w:hAnsi="Trebuchet MS" w:cs="Arial"/>
          <w:b/>
          <w:bCs/>
          <w:lang w:eastAsia="en-US"/>
        </w:rPr>
      </w:pPr>
      <w:r w:rsidRPr="000B62FB">
        <w:rPr>
          <w:rFonts w:ascii="Trebuchet MS" w:hAnsi="Trebuchet MS" w:cs="Arial"/>
          <w:b/>
          <w:bCs/>
          <w:lang w:eastAsia="en-US"/>
        </w:rPr>
        <w:t>2.- Formulario normalizado DEUC.</w:t>
      </w:r>
    </w:p>
    <w:p w14:paraId="58C6B944" w14:textId="77777777" w:rsidR="00F308E1" w:rsidRPr="000B62FB" w:rsidRDefault="00F308E1" w:rsidP="00F308E1">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El formulario normalizado del DEUC se encuentra a disposición de los licitadores en la siguiente dirección electrónica: </w:t>
      </w:r>
      <w:hyperlink r:id="rId22" w:history="1">
        <w:r w:rsidRPr="000B62FB">
          <w:rPr>
            <w:rStyle w:val="Hipervnculo"/>
            <w:rFonts w:ascii="Trebuchet MS" w:hAnsi="Trebuchet MS" w:cs="Arial"/>
          </w:rPr>
          <w:t>https://visor.registrodelicitadores.gob.es/espd-web/filter?lang=es</w:t>
        </w:r>
      </w:hyperlink>
      <w:r w:rsidRPr="000B62FB">
        <w:rPr>
          <w:rFonts w:ascii="Trebuchet MS" w:hAnsi="Trebuchet MS" w:cs="Arial"/>
          <w:lang w:eastAsia="en-US"/>
        </w:rPr>
        <w:t xml:space="preserve">. </w:t>
      </w:r>
    </w:p>
    <w:p w14:paraId="5ABE483C" w14:textId="77777777" w:rsidR="00F308E1" w:rsidRPr="000B62FB" w:rsidRDefault="00F308E1" w:rsidP="00F308E1">
      <w:pPr>
        <w:autoSpaceDE w:val="0"/>
        <w:autoSpaceDN w:val="0"/>
        <w:adjustRightInd w:val="0"/>
        <w:spacing w:before="120" w:line="240" w:lineRule="atLeast"/>
        <w:jc w:val="both"/>
        <w:rPr>
          <w:rFonts w:ascii="Trebuchet MS" w:hAnsi="Trebuchet MS" w:cs="Arial"/>
          <w:b/>
          <w:bCs/>
          <w:lang w:eastAsia="en-US"/>
        </w:rPr>
      </w:pPr>
      <w:r w:rsidRPr="000B62FB">
        <w:rPr>
          <w:rFonts w:ascii="Trebuchet MS" w:hAnsi="Trebuchet MS" w:cs="Arial"/>
          <w:b/>
          <w:bCs/>
          <w:lang w:eastAsia="en-US"/>
        </w:rPr>
        <w:t>3.- Instrucciones:</w:t>
      </w:r>
    </w:p>
    <w:p w14:paraId="50E5FA2A" w14:textId="77777777" w:rsidR="00F308E1" w:rsidRPr="000B62FB" w:rsidRDefault="00F308E1" w:rsidP="00F308E1">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Los </w:t>
      </w:r>
      <w:r w:rsidRPr="000B62FB">
        <w:rPr>
          <w:rFonts w:ascii="Trebuchet MS" w:hAnsi="Trebuchet MS" w:cs="Arial"/>
          <w:bCs/>
          <w:lang w:eastAsia="en-US"/>
        </w:rPr>
        <w:t xml:space="preserve">requisitos </w:t>
      </w:r>
      <w:r w:rsidRPr="000B62FB">
        <w:rPr>
          <w:rFonts w:ascii="Trebuchet MS" w:hAnsi="Trebuchet MS" w:cs="Arial"/>
          <w:lang w:eastAsia="en-US"/>
        </w:rPr>
        <w:t xml:space="preserve">que en el documento se declaran </w:t>
      </w:r>
      <w:r w:rsidRPr="000B62FB">
        <w:rPr>
          <w:rFonts w:ascii="Trebuchet MS" w:hAnsi="Trebuchet MS" w:cs="Arial"/>
          <w:bCs/>
          <w:lang w:eastAsia="en-US"/>
        </w:rPr>
        <w:t>deben cumplirse</w:t>
      </w:r>
      <w:r w:rsidRPr="000B62FB">
        <w:rPr>
          <w:rFonts w:ascii="Trebuchet MS" w:hAnsi="Trebuchet MS" w:cs="Arial"/>
          <w:lang w:eastAsia="en-US"/>
        </w:rPr>
        <w:t xml:space="preserve">, en todo caso, el </w:t>
      </w:r>
      <w:r w:rsidRPr="000B62FB">
        <w:rPr>
          <w:rFonts w:ascii="Trebuchet MS" w:hAnsi="Trebuchet MS" w:cs="Arial"/>
          <w:bCs/>
          <w:lang w:eastAsia="en-US"/>
        </w:rPr>
        <w:t>último día de plazo de licitación</w:t>
      </w:r>
      <w:r w:rsidRPr="000B62FB">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14:paraId="21BB0B54" w14:textId="77777777" w:rsidR="00F308E1" w:rsidRPr="000B62FB" w:rsidRDefault="00F308E1" w:rsidP="00F308E1">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La declaración debe estar </w:t>
      </w:r>
      <w:r w:rsidRPr="000B62FB">
        <w:rPr>
          <w:rFonts w:ascii="Trebuchet MS" w:hAnsi="Trebuchet MS" w:cs="Arial"/>
          <w:bCs/>
          <w:lang w:eastAsia="en-US"/>
        </w:rPr>
        <w:t xml:space="preserve">firmada </w:t>
      </w:r>
      <w:r w:rsidRPr="000B62FB">
        <w:rPr>
          <w:rFonts w:ascii="Trebuchet MS" w:hAnsi="Trebuchet MS" w:cs="Arial"/>
          <w:lang w:eastAsia="en-US"/>
        </w:rPr>
        <w:t>por quien tenga poder suficiente para ello.</w:t>
      </w:r>
    </w:p>
    <w:p w14:paraId="1FAE68D7" w14:textId="77777777" w:rsidR="00F308E1" w:rsidRPr="000B62FB" w:rsidRDefault="00F308E1" w:rsidP="00F308E1">
      <w:pPr>
        <w:spacing w:before="60" w:line="240" w:lineRule="atLeast"/>
        <w:jc w:val="both"/>
        <w:rPr>
          <w:rFonts w:ascii="Trebuchet MS" w:hAnsi="Trebuchet MS" w:cs="Arial"/>
        </w:rPr>
      </w:pPr>
      <w:r w:rsidRPr="000B62FB">
        <w:rPr>
          <w:rFonts w:ascii="Trebuchet MS" w:hAnsi="Trebuchet MS" w:cs="Arial"/>
        </w:rPr>
        <w:t xml:space="preserve">Cuando se prevea la </w:t>
      </w:r>
      <w:r w:rsidRPr="000B62FB">
        <w:rPr>
          <w:rFonts w:ascii="Trebuchet MS" w:hAnsi="Trebuchet MS" w:cs="Arial"/>
          <w:b/>
        </w:rPr>
        <w:t>división por lotes</w:t>
      </w:r>
      <w:r w:rsidRPr="000B62FB">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00F8B2FC" w14:textId="77777777" w:rsidR="00F308E1" w:rsidRPr="000B62FB" w:rsidRDefault="00F308E1" w:rsidP="00F308E1">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En caso de que la </w:t>
      </w:r>
      <w:r w:rsidRPr="000B62FB">
        <w:rPr>
          <w:rFonts w:ascii="Trebuchet MS" w:hAnsi="Trebuchet MS" w:cs="Arial"/>
          <w:b/>
          <w:bCs/>
          <w:lang w:eastAsia="en-US"/>
        </w:rPr>
        <w:t xml:space="preserve">adscripción de medios </w:t>
      </w:r>
      <w:r w:rsidRPr="000B62FB">
        <w:rPr>
          <w:rFonts w:ascii="Trebuchet MS" w:hAnsi="Trebuchet MS" w:cs="Arial"/>
          <w:b/>
          <w:lang w:eastAsia="en-US"/>
        </w:rPr>
        <w:t xml:space="preserve">exigida se cumpla con </w:t>
      </w:r>
      <w:r w:rsidRPr="000B62FB">
        <w:rPr>
          <w:rFonts w:ascii="Trebuchet MS" w:hAnsi="Trebuchet MS" w:cs="Arial"/>
          <w:b/>
          <w:bCs/>
          <w:lang w:eastAsia="en-US"/>
        </w:rPr>
        <w:t xml:space="preserve">medios externos </w:t>
      </w:r>
      <w:r w:rsidRPr="000B62FB">
        <w:rPr>
          <w:rFonts w:ascii="Trebuchet MS" w:hAnsi="Trebuchet MS" w:cs="Arial"/>
          <w:lang w:eastAsia="en-US"/>
        </w:rPr>
        <w:t>al licitador, deberá presentarse un DEUC por el licitador y por cada uno de los medios adscritos a la ejecución del contrato.</w:t>
      </w:r>
    </w:p>
    <w:p w14:paraId="5FF72DD5" w14:textId="77777777" w:rsidR="00F308E1" w:rsidRPr="000B62FB" w:rsidRDefault="00F308E1" w:rsidP="00F308E1">
      <w:pPr>
        <w:autoSpaceDE w:val="0"/>
        <w:autoSpaceDN w:val="0"/>
        <w:adjustRightInd w:val="0"/>
        <w:spacing w:before="120" w:line="240" w:lineRule="atLeast"/>
        <w:jc w:val="both"/>
        <w:rPr>
          <w:rFonts w:ascii="Trebuchet MS" w:hAnsi="Trebuchet MS" w:cs="Arial"/>
          <w:b/>
          <w:lang w:eastAsia="en-US"/>
        </w:rPr>
      </w:pPr>
      <w:r w:rsidRPr="000B62FB">
        <w:rPr>
          <w:rFonts w:ascii="Trebuchet MS" w:hAnsi="Trebuchet MS" w:cs="Arial"/>
          <w:lang w:eastAsia="en-US"/>
        </w:rPr>
        <w:t xml:space="preserve">Si varias empresas concurren constituyendo una </w:t>
      </w:r>
      <w:r w:rsidRPr="000B62FB">
        <w:rPr>
          <w:rFonts w:ascii="Trebuchet MS" w:hAnsi="Trebuchet MS" w:cs="Arial"/>
          <w:b/>
          <w:bCs/>
          <w:lang w:eastAsia="en-US"/>
        </w:rPr>
        <w:t>unión temporal</w:t>
      </w:r>
      <w:r w:rsidRPr="000B62FB">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0B62FB">
          <w:rPr>
            <w:rStyle w:val="Hipervnculo"/>
            <w:rFonts w:ascii="Trebuchet MS" w:hAnsi="Trebuchet MS" w:cs="Arial"/>
            <w:b/>
            <w:lang w:eastAsia="en-US"/>
          </w:rPr>
          <w:t>Anexo V</w:t>
        </w:r>
      </w:hyperlink>
      <w:r w:rsidRPr="000B62FB">
        <w:rPr>
          <w:rFonts w:ascii="Trebuchet MS" w:hAnsi="Trebuchet MS" w:cs="Arial"/>
          <w:lang w:eastAsia="en-US"/>
        </w:rPr>
        <w:t xml:space="preserve"> de este pliego</w:t>
      </w:r>
      <w:r w:rsidRPr="000B62FB">
        <w:rPr>
          <w:rFonts w:ascii="Trebuchet MS" w:hAnsi="Trebuchet MS" w:cs="Arial"/>
          <w:b/>
          <w:lang w:eastAsia="en-US"/>
        </w:rPr>
        <w:t>.</w:t>
      </w:r>
    </w:p>
    <w:p w14:paraId="28A63EBD" w14:textId="77777777" w:rsidR="00F308E1" w:rsidRPr="000B62FB" w:rsidRDefault="00F308E1" w:rsidP="00F308E1">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Las </w:t>
      </w:r>
      <w:r w:rsidRPr="000B62FB">
        <w:rPr>
          <w:rFonts w:ascii="Trebuchet MS" w:hAnsi="Trebuchet MS" w:cs="Arial"/>
          <w:b/>
          <w:bCs/>
          <w:lang w:eastAsia="en-US"/>
        </w:rPr>
        <w:t xml:space="preserve">empresas </w:t>
      </w:r>
      <w:r w:rsidRPr="000B62FB">
        <w:rPr>
          <w:rFonts w:ascii="Trebuchet MS" w:hAnsi="Trebuchet MS" w:cs="Arial"/>
          <w:lang w:eastAsia="en-US"/>
        </w:rPr>
        <w:t xml:space="preserve">que figuren </w:t>
      </w:r>
      <w:r w:rsidRPr="000B62FB">
        <w:rPr>
          <w:rFonts w:ascii="Trebuchet MS" w:hAnsi="Trebuchet MS" w:cs="Arial"/>
          <w:b/>
          <w:bCs/>
          <w:lang w:eastAsia="en-US"/>
        </w:rPr>
        <w:t xml:space="preserve">inscritas </w:t>
      </w:r>
      <w:r w:rsidRPr="000B62FB">
        <w:rPr>
          <w:rFonts w:ascii="Trebuchet MS" w:hAnsi="Trebuchet MS"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0CC1AF5B" w14:textId="77777777" w:rsidR="00F308E1" w:rsidRPr="000B62FB" w:rsidRDefault="00F308E1" w:rsidP="00F308E1">
      <w:pPr>
        <w:autoSpaceDE w:val="0"/>
        <w:autoSpaceDN w:val="0"/>
        <w:adjustRightInd w:val="0"/>
        <w:spacing w:before="120"/>
        <w:jc w:val="both"/>
        <w:rPr>
          <w:rFonts w:ascii="Trebuchet MS" w:hAnsi="Trebuchet MS" w:cs="Arial"/>
        </w:rPr>
      </w:pPr>
      <w:r w:rsidRPr="000B62FB">
        <w:rPr>
          <w:rFonts w:ascii="Trebuchet MS" w:hAnsi="Trebuchet MS" w:cs="Arial"/>
        </w:rPr>
        <w:t xml:space="preserve">Sobre la utilización del formulario normalizado DEUC las licitadoras </w:t>
      </w:r>
      <w:r w:rsidRPr="000B62FB">
        <w:rPr>
          <w:rFonts w:ascii="Trebuchet MS" w:hAnsi="Trebuchet MS" w:cs="Arial"/>
          <w:b/>
          <w:bCs/>
        </w:rPr>
        <w:t xml:space="preserve">podrán consultar </w:t>
      </w:r>
      <w:r w:rsidRPr="000B62FB">
        <w:rPr>
          <w:rFonts w:ascii="Trebuchet MS" w:hAnsi="Trebuchet MS" w:cs="Arial"/>
        </w:rPr>
        <w:t xml:space="preserve">los siguientes </w:t>
      </w:r>
      <w:r w:rsidRPr="000B62FB">
        <w:rPr>
          <w:rFonts w:ascii="Trebuchet MS" w:hAnsi="Trebuchet MS" w:cs="Arial"/>
          <w:b/>
          <w:bCs/>
        </w:rPr>
        <w:t>documentos</w:t>
      </w:r>
      <w:r w:rsidRPr="000B62FB">
        <w:rPr>
          <w:rFonts w:ascii="Trebuchet MS" w:hAnsi="Trebuchet MS" w:cs="Arial"/>
        </w:rPr>
        <w:t>:</w:t>
      </w:r>
    </w:p>
    <w:p w14:paraId="7D70EF9A" w14:textId="77777777" w:rsidR="00F308E1" w:rsidRPr="000B62FB" w:rsidRDefault="00F308E1" w:rsidP="00F308E1">
      <w:pPr>
        <w:autoSpaceDE w:val="0"/>
        <w:autoSpaceDN w:val="0"/>
        <w:adjustRightInd w:val="0"/>
        <w:spacing w:before="120"/>
        <w:jc w:val="both"/>
        <w:rPr>
          <w:rFonts w:ascii="Trebuchet MS" w:hAnsi="Trebuchet MS" w:cs="Arial"/>
        </w:rPr>
      </w:pPr>
      <w:r w:rsidRPr="000B62FB">
        <w:rPr>
          <w:rFonts w:ascii="Trebuchet MS" w:hAnsi="Trebuchet MS" w:cs="Symbol"/>
          <w:lang w:val="eu-ES"/>
        </w:rPr>
        <w:t></w:t>
      </w:r>
      <w:r w:rsidRPr="000B62FB">
        <w:rPr>
          <w:rFonts w:ascii="Trebuchet MS" w:hAnsi="Trebuchet MS" w:cs="Symbol"/>
          <w:lang w:val="eu-ES"/>
        </w:rPr>
        <w:t></w:t>
      </w:r>
      <w:r w:rsidRPr="000B62FB">
        <w:rPr>
          <w:rFonts w:ascii="Trebuchet MS" w:hAnsi="Trebuchet MS" w:cs="Arial"/>
        </w:rPr>
        <w:t>Reglamento (UE) Nº 2016/7 disponible en la página web:</w:t>
      </w:r>
    </w:p>
    <w:p w14:paraId="70A4D3F7" w14:textId="77777777" w:rsidR="00F308E1" w:rsidRPr="000B62FB" w:rsidRDefault="00B94165" w:rsidP="00F308E1">
      <w:pPr>
        <w:autoSpaceDE w:val="0"/>
        <w:autoSpaceDN w:val="0"/>
        <w:adjustRightInd w:val="0"/>
        <w:spacing w:before="120"/>
        <w:jc w:val="both"/>
        <w:rPr>
          <w:rFonts w:ascii="Trebuchet MS" w:hAnsi="Trebuchet MS" w:cs="Arial"/>
        </w:rPr>
      </w:pPr>
      <w:hyperlink r:id="rId23" w:history="1">
        <w:r w:rsidR="00F308E1" w:rsidRPr="000B62FB">
          <w:rPr>
            <w:rStyle w:val="Hipervnculo"/>
            <w:rFonts w:ascii="Trebuchet MS" w:hAnsi="Trebuchet MS" w:cs="Arial"/>
          </w:rPr>
          <w:t>https://www.boe.es/doue/2016/003/L00016-00034.pdf</w:t>
        </w:r>
      </w:hyperlink>
    </w:p>
    <w:p w14:paraId="7E648FA8" w14:textId="77777777" w:rsidR="00F308E1" w:rsidRPr="000B62FB" w:rsidRDefault="00F308E1" w:rsidP="00F308E1">
      <w:pPr>
        <w:autoSpaceDE w:val="0"/>
        <w:autoSpaceDN w:val="0"/>
        <w:adjustRightInd w:val="0"/>
        <w:spacing w:before="120"/>
        <w:jc w:val="both"/>
        <w:rPr>
          <w:rFonts w:ascii="Trebuchet MS" w:hAnsi="Trebuchet MS" w:cs="Arial"/>
        </w:rPr>
      </w:pPr>
      <w:r w:rsidRPr="000B62FB">
        <w:rPr>
          <w:rFonts w:ascii="Trebuchet MS" w:hAnsi="Trebuchet MS" w:cs="Symbol"/>
          <w:lang w:val="eu-ES"/>
        </w:rPr>
        <w:t></w:t>
      </w:r>
      <w:r w:rsidRPr="000B62FB">
        <w:rPr>
          <w:rFonts w:ascii="Trebuchet MS" w:hAnsi="Trebuchet MS" w:cs="Symbol"/>
          <w:lang w:val="eu-ES"/>
        </w:rPr>
        <w:t></w:t>
      </w:r>
      <w:r w:rsidRPr="000B62FB">
        <w:rPr>
          <w:rFonts w:ascii="Trebuchet MS" w:hAnsi="Trebuchet MS" w:cs="Arial"/>
        </w:rPr>
        <w:t>Recomendación de la Junta Consultiva de Contratación Administrativa del Estado de 6 de abril de 2016, disponible en:</w:t>
      </w:r>
    </w:p>
    <w:p w14:paraId="72E813A5" w14:textId="77777777" w:rsidR="00F308E1" w:rsidRPr="000B62FB" w:rsidRDefault="00B94165" w:rsidP="00F308E1">
      <w:pPr>
        <w:autoSpaceDE w:val="0"/>
        <w:autoSpaceDN w:val="0"/>
        <w:adjustRightInd w:val="0"/>
        <w:spacing w:before="120"/>
        <w:jc w:val="both"/>
        <w:rPr>
          <w:rStyle w:val="Hipervnculo"/>
          <w:rFonts w:ascii="Trebuchet MS" w:hAnsi="Trebuchet MS" w:cs="Arial"/>
        </w:rPr>
      </w:pPr>
      <w:hyperlink r:id="rId24" w:history="1">
        <w:r w:rsidR="00F308E1" w:rsidRPr="000B62FB">
          <w:rPr>
            <w:rStyle w:val="Hipervnculo"/>
            <w:rFonts w:ascii="Trebuchet MS" w:hAnsi="Trebuchet MS" w:cs="Arial"/>
          </w:rPr>
          <w:t>https://www.boe.es/buscar/doc.php?id=BOE-A-2016-3392</w:t>
        </w:r>
      </w:hyperlink>
    </w:p>
    <w:p w14:paraId="4C468545" w14:textId="77777777" w:rsidR="00F308E1" w:rsidRPr="000B62FB" w:rsidRDefault="00F308E1" w:rsidP="00F308E1">
      <w:pPr>
        <w:autoSpaceDE w:val="0"/>
        <w:autoSpaceDN w:val="0"/>
        <w:adjustRightInd w:val="0"/>
        <w:spacing w:before="120"/>
        <w:jc w:val="both"/>
        <w:rPr>
          <w:rFonts w:ascii="Trebuchet MS" w:hAnsi="Trebuchet MS" w:cs="Arial"/>
        </w:rPr>
      </w:pPr>
    </w:p>
    <w:p w14:paraId="48738A4C" w14:textId="77777777" w:rsidR="00F308E1" w:rsidRPr="000B62FB" w:rsidRDefault="00F308E1" w:rsidP="00F308E1">
      <w:pPr>
        <w:autoSpaceDE w:val="0"/>
        <w:autoSpaceDN w:val="0"/>
        <w:adjustRightInd w:val="0"/>
        <w:jc w:val="both"/>
        <w:rPr>
          <w:rFonts w:ascii="Trebuchet MS" w:hAnsi="Trebuchet MS" w:cs="Arial"/>
          <w:b/>
          <w:bCs/>
          <w:lang w:eastAsia="en-US"/>
        </w:rPr>
      </w:pPr>
      <w:r w:rsidRPr="000B62FB">
        <w:rPr>
          <w:rFonts w:ascii="Trebuchet MS" w:hAnsi="Trebuchet MS" w:cs="Arial"/>
          <w:b/>
          <w:bCs/>
        </w:rPr>
        <w:t>4.- El archivo XML con el formulario singularizado para este procedimiento está en el perfil de contratante.</w:t>
      </w:r>
    </w:p>
    <w:p w14:paraId="138D6479" w14:textId="77777777" w:rsidR="00F308E1" w:rsidRPr="000B62FB" w:rsidRDefault="00F308E1" w:rsidP="00F308E1">
      <w:pPr>
        <w:autoSpaceDE w:val="0"/>
        <w:autoSpaceDN w:val="0"/>
        <w:adjustRightInd w:val="0"/>
        <w:jc w:val="both"/>
        <w:rPr>
          <w:rFonts w:ascii="Trebuchet MS" w:hAnsi="Trebuchet MS" w:cs="Arial"/>
          <w:b/>
          <w:bCs/>
          <w:lang w:eastAsia="en-US"/>
        </w:rPr>
      </w:pPr>
    </w:p>
    <w:p w14:paraId="325427C9" w14:textId="77777777" w:rsidR="00F308E1" w:rsidRPr="000B62FB" w:rsidRDefault="00F308E1" w:rsidP="00F308E1">
      <w:pPr>
        <w:spacing w:after="120"/>
        <w:rPr>
          <w:rFonts w:ascii="Trebuchet MS" w:hAnsi="Trebuchet MS"/>
        </w:rPr>
      </w:pPr>
    </w:p>
    <w:p w14:paraId="61871BD7" w14:textId="77777777" w:rsidR="00F308E1" w:rsidRPr="000B62FB" w:rsidRDefault="00F308E1" w:rsidP="00F308E1">
      <w:pPr>
        <w:spacing w:after="200" w:line="276" w:lineRule="auto"/>
        <w:rPr>
          <w:rFonts w:ascii="Trebuchet MS" w:hAnsi="Trebuchet MS" w:cs="Arial"/>
          <w:lang w:val="eu-ES"/>
        </w:rPr>
      </w:pPr>
      <w:r w:rsidRPr="000B62FB">
        <w:rPr>
          <w:rFonts w:ascii="Trebuchet MS" w:hAnsi="Trebuchet MS" w:cs="Arial"/>
          <w:lang w:val="eu-ES"/>
        </w:rPr>
        <w:br w:type="page"/>
      </w:r>
    </w:p>
    <w:p w14:paraId="1743EE6F" w14:textId="77777777" w:rsidR="00F308E1" w:rsidRPr="000B62FB" w:rsidRDefault="00F308E1" w:rsidP="00F308E1">
      <w:pPr>
        <w:pStyle w:val="Ttulo1"/>
        <w:pBdr>
          <w:bottom w:val="single" w:sz="12" w:space="1" w:color="auto"/>
        </w:pBdr>
        <w:spacing w:line="240" w:lineRule="atLeast"/>
        <w:jc w:val="center"/>
        <w:rPr>
          <w:rFonts w:ascii="Trebuchet MS" w:hAnsi="Trebuchet MS"/>
          <w:sz w:val="20"/>
          <w:szCs w:val="20"/>
        </w:rPr>
      </w:pPr>
      <w:bookmarkStart w:id="281" w:name="_ANEXO_IV.-_MODELO_1"/>
      <w:bookmarkStart w:id="282" w:name="_Toc506479431"/>
      <w:bookmarkStart w:id="283" w:name="_Toc119317404"/>
      <w:bookmarkEnd w:id="281"/>
      <w:r w:rsidRPr="000B62FB">
        <w:rPr>
          <w:rFonts w:ascii="Trebuchet MS" w:hAnsi="Trebuchet MS"/>
          <w:sz w:val="20"/>
          <w:szCs w:val="20"/>
        </w:rPr>
        <w:t>ANEXO III.- MODELO DE COMPROMISO DE CONSTITUCIÓN EN UNIÓN TEMPORAL DE EMPRESAS</w:t>
      </w:r>
      <w:bookmarkEnd w:id="282"/>
      <w:bookmarkEnd w:id="283"/>
    </w:p>
    <w:p w14:paraId="241EDE4F" w14:textId="77777777" w:rsidR="00F308E1" w:rsidRPr="000B62FB" w:rsidRDefault="00F308E1" w:rsidP="00F308E1">
      <w:pPr>
        <w:tabs>
          <w:tab w:val="left" w:pos="425"/>
        </w:tabs>
        <w:ind w:right="-1"/>
        <w:jc w:val="both"/>
        <w:rPr>
          <w:rFonts w:ascii="Trebuchet MS" w:hAnsi="Trebuchet MS" w:cs="Arial"/>
          <w:lang w:val="es-ES_tradnl"/>
        </w:rPr>
      </w:pPr>
    </w:p>
    <w:p w14:paraId="4F434933" w14:textId="77777777" w:rsidR="00F308E1" w:rsidRPr="000B62FB" w:rsidRDefault="00F308E1" w:rsidP="00F308E1">
      <w:pPr>
        <w:tabs>
          <w:tab w:val="left" w:pos="425"/>
        </w:tabs>
        <w:ind w:right="-1"/>
        <w:jc w:val="both"/>
        <w:rPr>
          <w:rFonts w:ascii="Trebuchet MS" w:hAnsi="Trebuchet MS" w:cs="Arial"/>
          <w:lang w:val="es-ES_tradnl"/>
        </w:rPr>
      </w:pPr>
    </w:p>
    <w:p w14:paraId="635C14D3" w14:textId="77777777" w:rsidR="00F308E1" w:rsidRPr="000B62FB" w:rsidRDefault="00F308E1" w:rsidP="00F308E1">
      <w:pPr>
        <w:tabs>
          <w:tab w:val="left" w:pos="425"/>
        </w:tabs>
        <w:ind w:right="-1"/>
        <w:jc w:val="both"/>
        <w:rPr>
          <w:rFonts w:ascii="Trebuchet MS" w:hAnsi="Trebuchet MS" w:cs="Arial"/>
          <w:lang w:val="es-ES_tradnl"/>
        </w:rPr>
      </w:pPr>
    </w:p>
    <w:p w14:paraId="5E97C0B0" w14:textId="77777777" w:rsidR="00F308E1" w:rsidRPr="000B62FB" w:rsidRDefault="00F308E1" w:rsidP="00F308E1">
      <w:pPr>
        <w:tabs>
          <w:tab w:val="left" w:pos="425"/>
        </w:tabs>
        <w:ind w:right="-1"/>
        <w:jc w:val="both"/>
        <w:rPr>
          <w:rFonts w:ascii="Trebuchet MS" w:hAnsi="Trebuchet MS" w:cs="Arial"/>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308E1" w:rsidRPr="000B62FB" w14:paraId="5889BBAE" w14:textId="77777777" w:rsidTr="00995634">
        <w:trPr>
          <w:trHeight w:hRule="exact" w:val="340"/>
        </w:trPr>
        <w:tc>
          <w:tcPr>
            <w:tcW w:w="8504" w:type="dxa"/>
            <w:gridSpan w:val="4"/>
            <w:tcBorders>
              <w:bottom w:val="single" w:sz="4" w:space="0" w:color="auto"/>
            </w:tcBorders>
            <w:shd w:val="clear" w:color="auto" w:fill="auto"/>
          </w:tcPr>
          <w:p w14:paraId="7EC7F833" w14:textId="77777777" w:rsidR="00F308E1" w:rsidRPr="000B62FB" w:rsidRDefault="00F308E1" w:rsidP="00995634">
            <w:pPr>
              <w:spacing w:before="80" w:after="20"/>
              <w:rPr>
                <w:rFonts w:ascii="Trebuchet MS" w:hAnsi="Trebuchet MS"/>
              </w:rPr>
            </w:pPr>
            <w:r w:rsidRPr="000B62FB">
              <w:rPr>
                <w:rFonts w:ascii="Trebuchet MS" w:hAnsi="Trebuchet MS"/>
                <w:b/>
                <w:bCs/>
                <w:color w:val="000000"/>
                <w:position w:val="19"/>
              </w:rPr>
              <w:t>DATOS DE IDENTIFICACIÓN</w:t>
            </w:r>
          </w:p>
        </w:tc>
      </w:tr>
      <w:tr w:rsidR="00F308E1" w:rsidRPr="000B62FB" w14:paraId="4E9F10AD" w14:textId="77777777" w:rsidTr="00995634">
        <w:trPr>
          <w:trHeight w:val="463"/>
        </w:trPr>
        <w:tc>
          <w:tcPr>
            <w:tcW w:w="5617" w:type="dxa"/>
            <w:gridSpan w:val="3"/>
            <w:tcBorders>
              <w:top w:val="single" w:sz="4" w:space="0" w:color="auto"/>
            </w:tcBorders>
            <w:shd w:val="clear" w:color="auto" w:fill="auto"/>
            <w:vAlign w:val="center"/>
          </w:tcPr>
          <w:p w14:paraId="36F1E57E" w14:textId="77777777" w:rsidR="00F308E1" w:rsidRPr="000B62FB" w:rsidRDefault="00F308E1" w:rsidP="00995634">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78FDE019" w14:textId="77777777" w:rsidR="00F308E1" w:rsidRPr="000B62FB" w:rsidRDefault="00F308E1" w:rsidP="00995634">
            <w:pPr>
              <w:spacing w:after="40"/>
              <w:rPr>
                <w:rFonts w:ascii="Trebuchet MS" w:hAnsi="Trebuchet MS"/>
                <w:color w:val="000000"/>
              </w:rPr>
            </w:pPr>
          </w:p>
        </w:tc>
        <w:tc>
          <w:tcPr>
            <w:tcW w:w="2887" w:type="dxa"/>
            <w:tcBorders>
              <w:top w:val="single" w:sz="4" w:space="0" w:color="auto"/>
            </w:tcBorders>
            <w:shd w:val="clear" w:color="auto" w:fill="auto"/>
          </w:tcPr>
          <w:p w14:paraId="3E8B0A4E"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DNI-NIF</w:t>
            </w:r>
          </w:p>
          <w:p w14:paraId="77172979" w14:textId="77777777" w:rsidR="00F308E1" w:rsidRPr="000B62FB" w:rsidRDefault="00F308E1" w:rsidP="00995634">
            <w:pPr>
              <w:spacing w:after="40"/>
              <w:ind w:left="45"/>
              <w:rPr>
                <w:rFonts w:ascii="Trebuchet MS" w:hAnsi="Trebuchet MS"/>
                <w:color w:val="000000"/>
              </w:rPr>
            </w:pPr>
          </w:p>
        </w:tc>
      </w:tr>
      <w:tr w:rsidR="00F308E1" w:rsidRPr="000B62FB" w14:paraId="6F1404EE" w14:textId="77777777" w:rsidTr="0099563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74F914B" w14:textId="77777777" w:rsidR="00F308E1" w:rsidRPr="000B62FB" w:rsidRDefault="00F308E1" w:rsidP="00995634">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5285B8EC" w14:textId="77777777" w:rsidR="00F308E1" w:rsidRPr="000B62FB" w:rsidRDefault="00F308E1" w:rsidP="00995634">
            <w:pPr>
              <w:ind w:left="45"/>
              <w:rPr>
                <w:rFonts w:ascii="Trebuchet MS" w:hAnsi="Trebuchet MS"/>
              </w:rPr>
            </w:pPr>
            <w:r w:rsidRPr="000B62FB">
              <w:rPr>
                <w:rFonts w:ascii="Trebuchet MS" w:hAnsi="Trebuchet MS"/>
                <w:b/>
                <w:bCs/>
                <w:color w:val="000000"/>
              </w:rPr>
              <w:t>En nombre propio</w:t>
            </w:r>
          </w:p>
        </w:tc>
      </w:tr>
      <w:tr w:rsidR="00F308E1" w:rsidRPr="000B62FB" w14:paraId="1390E4C2" w14:textId="77777777" w:rsidTr="0099563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E0E1E70" w14:textId="77777777" w:rsidR="00F308E1" w:rsidRPr="000B62FB" w:rsidRDefault="00F308E1" w:rsidP="00995634">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2EB291D2" w14:textId="77777777" w:rsidR="00F308E1" w:rsidRPr="000B62FB" w:rsidRDefault="00F308E1" w:rsidP="00995634">
            <w:pPr>
              <w:ind w:left="45"/>
              <w:rPr>
                <w:rFonts w:ascii="Trebuchet MS" w:hAnsi="Trebuchet MS"/>
              </w:rPr>
            </w:pPr>
            <w:r w:rsidRPr="000B62FB">
              <w:rPr>
                <w:rFonts w:ascii="Trebuchet MS" w:hAnsi="Trebuchet MS"/>
                <w:b/>
                <w:bCs/>
                <w:color w:val="000000"/>
              </w:rPr>
              <w:t xml:space="preserve">En nombre de la empresa que represento </w:t>
            </w:r>
          </w:p>
        </w:tc>
      </w:tr>
      <w:tr w:rsidR="00F308E1" w:rsidRPr="000B62FB" w14:paraId="4A98B7DF" w14:textId="77777777" w:rsidTr="00995634">
        <w:trPr>
          <w:trHeight w:val="340"/>
        </w:trPr>
        <w:tc>
          <w:tcPr>
            <w:tcW w:w="3261" w:type="dxa"/>
            <w:gridSpan w:val="2"/>
            <w:shd w:val="clear" w:color="auto" w:fill="auto"/>
            <w:vAlign w:val="center"/>
          </w:tcPr>
          <w:p w14:paraId="38A4942F" w14:textId="77777777" w:rsidR="00F308E1" w:rsidRPr="000B62FB" w:rsidRDefault="00F308E1" w:rsidP="00995634">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1CD5A146" w14:textId="77777777" w:rsidR="00F308E1" w:rsidRPr="000B62FB" w:rsidRDefault="00F308E1" w:rsidP="00995634">
            <w:pPr>
              <w:ind w:left="45"/>
              <w:rPr>
                <w:rFonts w:ascii="Trebuchet MS" w:hAnsi="Trebuchet MS"/>
                <w:bCs/>
                <w:color w:val="000000"/>
              </w:rPr>
            </w:pPr>
          </w:p>
        </w:tc>
      </w:tr>
      <w:tr w:rsidR="00F308E1" w:rsidRPr="000B62FB" w14:paraId="7FE38C19" w14:textId="77777777" w:rsidTr="00995634">
        <w:trPr>
          <w:trHeight w:val="340"/>
        </w:trPr>
        <w:tc>
          <w:tcPr>
            <w:tcW w:w="3261" w:type="dxa"/>
            <w:gridSpan w:val="2"/>
            <w:shd w:val="clear" w:color="auto" w:fill="auto"/>
            <w:vAlign w:val="center"/>
          </w:tcPr>
          <w:p w14:paraId="5FD2BDC0" w14:textId="77777777" w:rsidR="00F308E1" w:rsidRPr="000B62FB" w:rsidRDefault="00F308E1" w:rsidP="00995634">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32C6637D" w14:textId="77777777" w:rsidR="00F308E1" w:rsidRPr="000B62FB" w:rsidRDefault="00F308E1" w:rsidP="00995634">
            <w:pPr>
              <w:ind w:left="45"/>
              <w:rPr>
                <w:rFonts w:ascii="Trebuchet MS" w:hAnsi="Trebuchet MS"/>
                <w:bCs/>
                <w:color w:val="000000"/>
              </w:rPr>
            </w:pPr>
          </w:p>
        </w:tc>
      </w:tr>
    </w:tbl>
    <w:p w14:paraId="5782852E" w14:textId="77777777" w:rsidR="00F308E1" w:rsidRPr="000B62FB" w:rsidRDefault="00F308E1" w:rsidP="00F308E1">
      <w:pPr>
        <w:widowControl w:val="0"/>
        <w:tabs>
          <w:tab w:val="center" w:pos="4252"/>
          <w:tab w:val="right" w:pos="8504"/>
        </w:tabs>
        <w:jc w:val="both"/>
        <w:rPr>
          <w:rFonts w:ascii="Trebuchet MS" w:hAnsi="Trebuchet MS" w:cs="Arial"/>
        </w:rPr>
      </w:pPr>
    </w:p>
    <w:p w14:paraId="453C1758" w14:textId="77777777" w:rsidR="00F308E1" w:rsidRPr="000B62FB" w:rsidRDefault="00F308E1" w:rsidP="00F308E1">
      <w:pPr>
        <w:widowControl w:val="0"/>
        <w:tabs>
          <w:tab w:val="center" w:pos="4252"/>
          <w:tab w:val="right" w:pos="8504"/>
        </w:tabs>
        <w:jc w:val="both"/>
        <w:rPr>
          <w:rFonts w:ascii="Trebuchet MS" w:hAnsi="Trebuchet MS" w:cs="Arial"/>
        </w:rPr>
      </w:pPr>
    </w:p>
    <w:p w14:paraId="2D585872" w14:textId="77777777" w:rsidR="00F308E1" w:rsidRPr="000B62FB" w:rsidRDefault="00F308E1" w:rsidP="00F308E1">
      <w:pPr>
        <w:widowControl w:val="0"/>
        <w:tabs>
          <w:tab w:val="center" w:pos="4252"/>
          <w:tab w:val="right" w:pos="8504"/>
        </w:tabs>
        <w:jc w:val="both"/>
        <w:rPr>
          <w:rFonts w:ascii="Trebuchet MS" w:hAnsi="Trebuchet MS" w:cs="Arial"/>
        </w:rPr>
      </w:pPr>
    </w:p>
    <w:p w14:paraId="3145E036" w14:textId="77777777" w:rsidR="00F308E1" w:rsidRPr="000B62FB" w:rsidRDefault="00F308E1" w:rsidP="00F308E1">
      <w:pPr>
        <w:widowControl w:val="0"/>
        <w:tabs>
          <w:tab w:val="center" w:pos="4252"/>
          <w:tab w:val="right" w:pos="8504"/>
        </w:tabs>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308E1" w:rsidRPr="000B62FB" w14:paraId="72163A2F" w14:textId="77777777" w:rsidTr="00995634">
        <w:trPr>
          <w:trHeight w:hRule="exact" w:val="340"/>
        </w:trPr>
        <w:tc>
          <w:tcPr>
            <w:tcW w:w="8504" w:type="dxa"/>
            <w:gridSpan w:val="4"/>
            <w:tcBorders>
              <w:bottom w:val="single" w:sz="4" w:space="0" w:color="auto"/>
            </w:tcBorders>
            <w:shd w:val="clear" w:color="auto" w:fill="auto"/>
          </w:tcPr>
          <w:p w14:paraId="60B74671" w14:textId="77777777" w:rsidR="00F308E1" w:rsidRPr="000B62FB" w:rsidRDefault="00F308E1" w:rsidP="00995634">
            <w:pPr>
              <w:spacing w:before="80" w:after="20"/>
              <w:rPr>
                <w:rFonts w:ascii="Trebuchet MS" w:hAnsi="Trebuchet MS"/>
              </w:rPr>
            </w:pPr>
            <w:r w:rsidRPr="000B62FB">
              <w:rPr>
                <w:rFonts w:ascii="Trebuchet MS" w:hAnsi="Trebuchet MS"/>
                <w:b/>
                <w:bCs/>
                <w:color w:val="000000"/>
                <w:position w:val="19"/>
              </w:rPr>
              <w:t>DATOS DE IDENTIFICACIÓN</w:t>
            </w:r>
          </w:p>
        </w:tc>
      </w:tr>
      <w:tr w:rsidR="00F308E1" w:rsidRPr="000B62FB" w14:paraId="7760565E" w14:textId="77777777" w:rsidTr="00995634">
        <w:trPr>
          <w:trHeight w:val="463"/>
        </w:trPr>
        <w:tc>
          <w:tcPr>
            <w:tcW w:w="5617" w:type="dxa"/>
            <w:gridSpan w:val="3"/>
            <w:tcBorders>
              <w:top w:val="single" w:sz="4" w:space="0" w:color="auto"/>
            </w:tcBorders>
            <w:shd w:val="clear" w:color="auto" w:fill="auto"/>
            <w:vAlign w:val="center"/>
          </w:tcPr>
          <w:p w14:paraId="59C314CF" w14:textId="77777777" w:rsidR="00F308E1" w:rsidRPr="000B62FB" w:rsidRDefault="00F308E1" w:rsidP="00995634">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2C022D3B" w14:textId="77777777" w:rsidR="00F308E1" w:rsidRPr="000B62FB" w:rsidRDefault="00F308E1" w:rsidP="00995634">
            <w:pPr>
              <w:spacing w:after="40"/>
              <w:rPr>
                <w:rFonts w:ascii="Trebuchet MS" w:hAnsi="Trebuchet MS"/>
                <w:color w:val="000000"/>
              </w:rPr>
            </w:pPr>
          </w:p>
        </w:tc>
        <w:tc>
          <w:tcPr>
            <w:tcW w:w="2887" w:type="dxa"/>
            <w:tcBorders>
              <w:top w:val="single" w:sz="4" w:space="0" w:color="auto"/>
            </w:tcBorders>
            <w:shd w:val="clear" w:color="auto" w:fill="auto"/>
          </w:tcPr>
          <w:p w14:paraId="6A8DF6B7"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DNI-NIF</w:t>
            </w:r>
          </w:p>
          <w:p w14:paraId="633EB2DB" w14:textId="77777777" w:rsidR="00F308E1" w:rsidRPr="000B62FB" w:rsidRDefault="00F308E1" w:rsidP="00995634">
            <w:pPr>
              <w:spacing w:after="40"/>
              <w:ind w:left="45"/>
              <w:rPr>
                <w:rFonts w:ascii="Trebuchet MS" w:hAnsi="Trebuchet MS"/>
                <w:color w:val="000000"/>
              </w:rPr>
            </w:pPr>
          </w:p>
        </w:tc>
      </w:tr>
      <w:tr w:rsidR="00F308E1" w:rsidRPr="000B62FB" w14:paraId="43BB8919" w14:textId="77777777" w:rsidTr="0099563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5DE5A0C" w14:textId="77777777" w:rsidR="00F308E1" w:rsidRPr="000B62FB" w:rsidRDefault="00F308E1" w:rsidP="00995634">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7E31489C" w14:textId="77777777" w:rsidR="00F308E1" w:rsidRPr="000B62FB" w:rsidRDefault="00F308E1" w:rsidP="00995634">
            <w:pPr>
              <w:ind w:left="45"/>
              <w:rPr>
                <w:rFonts w:ascii="Trebuchet MS" w:hAnsi="Trebuchet MS"/>
              </w:rPr>
            </w:pPr>
            <w:r w:rsidRPr="000B62FB">
              <w:rPr>
                <w:rFonts w:ascii="Trebuchet MS" w:hAnsi="Trebuchet MS"/>
                <w:b/>
                <w:bCs/>
                <w:color w:val="000000"/>
              </w:rPr>
              <w:t>En nombre propio</w:t>
            </w:r>
          </w:p>
        </w:tc>
      </w:tr>
      <w:tr w:rsidR="00F308E1" w:rsidRPr="000B62FB" w14:paraId="62D7AC5D" w14:textId="77777777" w:rsidTr="0099563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C876AD0" w14:textId="77777777" w:rsidR="00F308E1" w:rsidRPr="000B62FB" w:rsidRDefault="00F308E1" w:rsidP="00995634">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4219622A" w14:textId="77777777" w:rsidR="00F308E1" w:rsidRPr="000B62FB" w:rsidRDefault="00F308E1" w:rsidP="00995634">
            <w:pPr>
              <w:ind w:left="45"/>
              <w:rPr>
                <w:rFonts w:ascii="Trebuchet MS" w:hAnsi="Trebuchet MS"/>
              </w:rPr>
            </w:pPr>
            <w:r w:rsidRPr="000B62FB">
              <w:rPr>
                <w:rFonts w:ascii="Trebuchet MS" w:hAnsi="Trebuchet MS"/>
                <w:b/>
                <w:bCs/>
                <w:color w:val="000000"/>
              </w:rPr>
              <w:t xml:space="preserve">En nombre de la empresa que represento </w:t>
            </w:r>
          </w:p>
        </w:tc>
      </w:tr>
      <w:tr w:rsidR="00F308E1" w:rsidRPr="000B62FB" w14:paraId="46C42C66" w14:textId="77777777" w:rsidTr="00995634">
        <w:trPr>
          <w:trHeight w:val="340"/>
        </w:trPr>
        <w:tc>
          <w:tcPr>
            <w:tcW w:w="3261" w:type="dxa"/>
            <w:gridSpan w:val="2"/>
            <w:shd w:val="clear" w:color="auto" w:fill="auto"/>
            <w:vAlign w:val="center"/>
          </w:tcPr>
          <w:p w14:paraId="06FC5417" w14:textId="77777777" w:rsidR="00F308E1" w:rsidRPr="000B62FB" w:rsidRDefault="00F308E1" w:rsidP="00995634">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1932A3D7" w14:textId="77777777" w:rsidR="00F308E1" w:rsidRPr="000B62FB" w:rsidRDefault="00F308E1" w:rsidP="00995634">
            <w:pPr>
              <w:ind w:left="45"/>
              <w:rPr>
                <w:rFonts w:ascii="Trebuchet MS" w:hAnsi="Trebuchet MS"/>
                <w:bCs/>
                <w:color w:val="000000"/>
              </w:rPr>
            </w:pPr>
          </w:p>
        </w:tc>
      </w:tr>
      <w:tr w:rsidR="00F308E1" w:rsidRPr="000B62FB" w14:paraId="1FE25B13" w14:textId="77777777" w:rsidTr="00995634">
        <w:trPr>
          <w:trHeight w:val="340"/>
        </w:trPr>
        <w:tc>
          <w:tcPr>
            <w:tcW w:w="3261" w:type="dxa"/>
            <w:gridSpan w:val="2"/>
            <w:shd w:val="clear" w:color="auto" w:fill="auto"/>
            <w:vAlign w:val="center"/>
          </w:tcPr>
          <w:p w14:paraId="6EE80EDB" w14:textId="77777777" w:rsidR="00F308E1" w:rsidRPr="000B62FB" w:rsidRDefault="00F308E1" w:rsidP="00995634">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578EE48A" w14:textId="77777777" w:rsidR="00F308E1" w:rsidRPr="000B62FB" w:rsidRDefault="00F308E1" w:rsidP="00995634">
            <w:pPr>
              <w:ind w:left="45"/>
              <w:rPr>
                <w:rFonts w:ascii="Trebuchet MS" w:hAnsi="Trebuchet MS"/>
                <w:bCs/>
                <w:color w:val="000000"/>
              </w:rPr>
            </w:pPr>
          </w:p>
        </w:tc>
      </w:tr>
    </w:tbl>
    <w:p w14:paraId="49CCB2AE" w14:textId="77777777" w:rsidR="00F308E1" w:rsidRPr="000B62FB" w:rsidRDefault="00F308E1" w:rsidP="00F308E1">
      <w:pPr>
        <w:widowControl w:val="0"/>
        <w:tabs>
          <w:tab w:val="center" w:pos="4252"/>
          <w:tab w:val="right" w:pos="8504"/>
        </w:tabs>
        <w:ind w:right="-1"/>
        <w:jc w:val="both"/>
        <w:rPr>
          <w:rFonts w:ascii="Trebuchet MS" w:hAnsi="Trebuchet MS" w:cs="Arial"/>
        </w:rPr>
      </w:pPr>
    </w:p>
    <w:p w14:paraId="4CEFA1B0" w14:textId="77777777" w:rsidR="00F308E1" w:rsidRPr="000B62FB" w:rsidRDefault="00F308E1" w:rsidP="00F308E1">
      <w:pPr>
        <w:widowControl w:val="0"/>
        <w:tabs>
          <w:tab w:val="center" w:pos="4252"/>
          <w:tab w:val="right" w:pos="8504"/>
        </w:tabs>
        <w:ind w:right="-1"/>
        <w:jc w:val="both"/>
        <w:rPr>
          <w:rFonts w:ascii="Trebuchet MS" w:hAnsi="Trebuchet MS" w:cs="Arial"/>
        </w:rPr>
      </w:pPr>
    </w:p>
    <w:p w14:paraId="201ACD08" w14:textId="77777777" w:rsidR="00F308E1" w:rsidRPr="000B62FB" w:rsidRDefault="00F308E1" w:rsidP="00F308E1">
      <w:pPr>
        <w:widowControl w:val="0"/>
        <w:tabs>
          <w:tab w:val="center" w:pos="4252"/>
          <w:tab w:val="right" w:pos="8504"/>
        </w:tabs>
        <w:ind w:right="-1"/>
        <w:jc w:val="both"/>
        <w:rPr>
          <w:rFonts w:ascii="Trebuchet MS" w:hAnsi="Trebuchet MS" w:cs="Arial"/>
        </w:rPr>
      </w:pPr>
    </w:p>
    <w:p w14:paraId="3F387B8E" w14:textId="77777777" w:rsidR="00F308E1" w:rsidRPr="000B62FB" w:rsidRDefault="00F308E1" w:rsidP="00F308E1">
      <w:pPr>
        <w:widowControl w:val="0"/>
        <w:tabs>
          <w:tab w:val="center" w:pos="4252"/>
          <w:tab w:val="right" w:pos="8504"/>
        </w:tabs>
        <w:ind w:right="-1"/>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308E1" w:rsidRPr="000B62FB" w14:paraId="230C51B6" w14:textId="77777777" w:rsidTr="00995634">
        <w:trPr>
          <w:trHeight w:hRule="exact" w:val="340"/>
        </w:trPr>
        <w:tc>
          <w:tcPr>
            <w:tcW w:w="8504" w:type="dxa"/>
            <w:gridSpan w:val="4"/>
            <w:tcBorders>
              <w:bottom w:val="single" w:sz="4" w:space="0" w:color="auto"/>
            </w:tcBorders>
            <w:shd w:val="clear" w:color="auto" w:fill="auto"/>
          </w:tcPr>
          <w:p w14:paraId="74E8D3A5" w14:textId="77777777" w:rsidR="00F308E1" w:rsidRPr="000B62FB" w:rsidRDefault="00F308E1" w:rsidP="00995634">
            <w:pPr>
              <w:spacing w:before="80" w:after="20"/>
              <w:rPr>
                <w:rFonts w:ascii="Trebuchet MS" w:hAnsi="Trebuchet MS"/>
              </w:rPr>
            </w:pPr>
            <w:r w:rsidRPr="000B62FB">
              <w:rPr>
                <w:rFonts w:ascii="Trebuchet MS" w:hAnsi="Trebuchet MS"/>
                <w:b/>
                <w:bCs/>
                <w:color w:val="000000"/>
                <w:position w:val="19"/>
              </w:rPr>
              <w:t>DATOS DE IDENTIFICACIÓN</w:t>
            </w:r>
          </w:p>
        </w:tc>
      </w:tr>
      <w:tr w:rsidR="00F308E1" w:rsidRPr="000B62FB" w14:paraId="17A8F0C6" w14:textId="77777777" w:rsidTr="00995634">
        <w:trPr>
          <w:trHeight w:val="463"/>
        </w:trPr>
        <w:tc>
          <w:tcPr>
            <w:tcW w:w="5617" w:type="dxa"/>
            <w:gridSpan w:val="3"/>
            <w:tcBorders>
              <w:top w:val="single" w:sz="4" w:space="0" w:color="auto"/>
            </w:tcBorders>
            <w:shd w:val="clear" w:color="auto" w:fill="auto"/>
            <w:vAlign w:val="center"/>
          </w:tcPr>
          <w:p w14:paraId="2AA774D5" w14:textId="77777777" w:rsidR="00F308E1" w:rsidRPr="000B62FB" w:rsidRDefault="00F308E1" w:rsidP="00995634">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7539CE51" w14:textId="77777777" w:rsidR="00F308E1" w:rsidRPr="000B62FB" w:rsidRDefault="00F308E1" w:rsidP="00995634">
            <w:pPr>
              <w:spacing w:after="40"/>
              <w:rPr>
                <w:rFonts w:ascii="Trebuchet MS" w:hAnsi="Trebuchet MS"/>
                <w:color w:val="000000"/>
              </w:rPr>
            </w:pPr>
          </w:p>
        </w:tc>
        <w:tc>
          <w:tcPr>
            <w:tcW w:w="2887" w:type="dxa"/>
            <w:tcBorders>
              <w:top w:val="single" w:sz="4" w:space="0" w:color="auto"/>
            </w:tcBorders>
            <w:shd w:val="clear" w:color="auto" w:fill="auto"/>
          </w:tcPr>
          <w:p w14:paraId="45ACE972"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DNI-NIF</w:t>
            </w:r>
          </w:p>
          <w:p w14:paraId="1584832C" w14:textId="77777777" w:rsidR="00F308E1" w:rsidRPr="000B62FB" w:rsidRDefault="00F308E1" w:rsidP="00995634">
            <w:pPr>
              <w:spacing w:after="40"/>
              <w:ind w:left="45"/>
              <w:rPr>
                <w:rFonts w:ascii="Trebuchet MS" w:hAnsi="Trebuchet MS"/>
                <w:color w:val="000000"/>
              </w:rPr>
            </w:pPr>
          </w:p>
        </w:tc>
      </w:tr>
      <w:tr w:rsidR="00F308E1" w:rsidRPr="000B62FB" w14:paraId="6297AEA2" w14:textId="77777777" w:rsidTr="0099563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729A1D6" w14:textId="77777777" w:rsidR="00F308E1" w:rsidRPr="000B62FB" w:rsidRDefault="00F308E1" w:rsidP="00995634">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23327AA4" w14:textId="77777777" w:rsidR="00F308E1" w:rsidRPr="000B62FB" w:rsidRDefault="00F308E1" w:rsidP="00995634">
            <w:pPr>
              <w:ind w:left="45"/>
              <w:rPr>
                <w:rFonts w:ascii="Trebuchet MS" w:hAnsi="Trebuchet MS"/>
              </w:rPr>
            </w:pPr>
            <w:r w:rsidRPr="000B62FB">
              <w:rPr>
                <w:rFonts w:ascii="Trebuchet MS" w:hAnsi="Trebuchet MS"/>
                <w:b/>
                <w:bCs/>
                <w:color w:val="000000"/>
              </w:rPr>
              <w:t>En nombre propio</w:t>
            </w:r>
          </w:p>
        </w:tc>
      </w:tr>
      <w:tr w:rsidR="00F308E1" w:rsidRPr="000B62FB" w14:paraId="371A6359" w14:textId="77777777" w:rsidTr="0099563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0135A82" w14:textId="77777777" w:rsidR="00F308E1" w:rsidRPr="000B62FB" w:rsidRDefault="00F308E1" w:rsidP="00995634">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31842F61" w14:textId="77777777" w:rsidR="00F308E1" w:rsidRPr="000B62FB" w:rsidRDefault="00F308E1" w:rsidP="00995634">
            <w:pPr>
              <w:ind w:left="45"/>
              <w:rPr>
                <w:rFonts w:ascii="Trebuchet MS" w:hAnsi="Trebuchet MS"/>
              </w:rPr>
            </w:pPr>
            <w:r w:rsidRPr="000B62FB">
              <w:rPr>
                <w:rFonts w:ascii="Trebuchet MS" w:hAnsi="Trebuchet MS"/>
                <w:b/>
                <w:bCs/>
                <w:color w:val="000000"/>
              </w:rPr>
              <w:t xml:space="preserve">En nombre de la empresa que represento </w:t>
            </w:r>
          </w:p>
        </w:tc>
      </w:tr>
      <w:tr w:rsidR="00F308E1" w:rsidRPr="000B62FB" w14:paraId="1FE6D74D" w14:textId="77777777" w:rsidTr="00995634">
        <w:trPr>
          <w:trHeight w:val="340"/>
        </w:trPr>
        <w:tc>
          <w:tcPr>
            <w:tcW w:w="3261" w:type="dxa"/>
            <w:gridSpan w:val="2"/>
            <w:shd w:val="clear" w:color="auto" w:fill="auto"/>
            <w:vAlign w:val="center"/>
          </w:tcPr>
          <w:p w14:paraId="0A620F46" w14:textId="77777777" w:rsidR="00F308E1" w:rsidRPr="000B62FB" w:rsidRDefault="00F308E1" w:rsidP="00995634">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6EF09DE9" w14:textId="77777777" w:rsidR="00F308E1" w:rsidRPr="000B62FB" w:rsidRDefault="00F308E1" w:rsidP="00995634">
            <w:pPr>
              <w:ind w:left="45"/>
              <w:rPr>
                <w:rFonts w:ascii="Trebuchet MS" w:hAnsi="Trebuchet MS"/>
                <w:bCs/>
                <w:color w:val="000000"/>
              </w:rPr>
            </w:pPr>
          </w:p>
        </w:tc>
      </w:tr>
      <w:tr w:rsidR="00F308E1" w:rsidRPr="000B62FB" w14:paraId="0005FD85" w14:textId="77777777" w:rsidTr="00995634">
        <w:trPr>
          <w:trHeight w:val="340"/>
        </w:trPr>
        <w:tc>
          <w:tcPr>
            <w:tcW w:w="3261" w:type="dxa"/>
            <w:gridSpan w:val="2"/>
            <w:shd w:val="clear" w:color="auto" w:fill="auto"/>
            <w:vAlign w:val="center"/>
          </w:tcPr>
          <w:p w14:paraId="75DE6EED" w14:textId="77777777" w:rsidR="00F308E1" w:rsidRPr="000B62FB" w:rsidRDefault="00F308E1" w:rsidP="00995634">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71525EA6" w14:textId="77777777" w:rsidR="00F308E1" w:rsidRPr="000B62FB" w:rsidRDefault="00F308E1" w:rsidP="00995634">
            <w:pPr>
              <w:ind w:left="45"/>
              <w:rPr>
                <w:rFonts w:ascii="Trebuchet MS" w:hAnsi="Trebuchet MS"/>
                <w:bCs/>
                <w:color w:val="000000"/>
              </w:rPr>
            </w:pPr>
          </w:p>
        </w:tc>
      </w:tr>
    </w:tbl>
    <w:p w14:paraId="00DB8A7F" w14:textId="77777777" w:rsidR="00F308E1" w:rsidRPr="000B62FB" w:rsidRDefault="00F308E1" w:rsidP="00F308E1">
      <w:pPr>
        <w:widowControl w:val="0"/>
        <w:tabs>
          <w:tab w:val="center" w:pos="4252"/>
          <w:tab w:val="right" w:pos="8504"/>
        </w:tabs>
        <w:ind w:right="-1"/>
        <w:jc w:val="both"/>
        <w:rPr>
          <w:rFonts w:ascii="Trebuchet MS" w:hAnsi="Trebuchet MS" w:cs="Arial"/>
        </w:rPr>
      </w:pPr>
    </w:p>
    <w:p w14:paraId="015CDFF1" w14:textId="77777777" w:rsidR="00F308E1" w:rsidRPr="000B62FB" w:rsidRDefault="00F308E1" w:rsidP="00F308E1">
      <w:pPr>
        <w:widowControl w:val="0"/>
        <w:tabs>
          <w:tab w:val="center" w:pos="4252"/>
          <w:tab w:val="right" w:pos="8504"/>
        </w:tabs>
        <w:ind w:right="-1"/>
        <w:jc w:val="both"/>
        <w:rPr>
          <w:rFonts w:ascii="Trebuchet MS" w:hAnsi="Trebuchet MS" w:cs="Arial"/>
        </w:rPr>
      </w:pPr>
    </w:p>
    <w:p w14:paraId="6307CB5A" w14:textId="77777777" w:rsidR="00F308E1" w:rsidRPr="000B62FB" w:rsidRDefault="00F308E1" w:rsidP="00F308E1">
      <w:pPr>
        <w:widowControl w:val="0"/>
        <w:tabs>
          <w:tab w:val="center" w:pos="4252"/>
          <w:tab w:val="right" w:pos="8504"/>
        </w:tabs>
        <w:ind w:right="-1"/>
        <w:jc w:val="both"/>
        <w:rPr>
          <w:rFonts w:ascii="Trebuchet MS" w:hAnsi="Trebuchet MS" w:cs="Arial"/>
          <w:i/>
        </w:rPr>
      </w:pPr>
      <w:r w:rsidRPr="000B62FB">
        <w:rPr>
          <w:rFonts w:ascii="Trebuchet MS" w:hAnsi="Trebuchet MS" w:cs="Arial"/>
          <w:b/>
        </w:rPr>
        <w:t xml:space="preserve">* </w:t>
      </w:r>
      <w:r w:rsidRPr="000B62FB">
        <w:rPr>
          <w:rFonts w:ascii="Trebuchet MS" w:hAnsi="Trebuchet MS" w:cs="Arial"/>
          <w:i/>
        </w:rPr>
        <w:t>Adaptar el modelo para añadir los datos relativos a todas las personas que representen a cada una de las empresas que formarán la Unión Temporal de Empresas en caso de resultar adjudicatarias.</w:t>
      </w:r>
    </w:p>
    <w:p w14:paraId="3D111DB0" w14:textId="77777777" w:rsidR="00F308E1" w:rsidRPr="000B62FB" w:rsidRDefault="00F308E1" w:rsidP="00F308E1">
      <w:pPr>
        <w:ind w:right="-1"/>
        <w:rPr>
          <w:rFonts w:ascii="Trebuchet MS" w:hAnsi="Trebuchet MS" w:cs="Arial"/>
        </w:rPr>
      </w:pPr>
    </w:p>
    <w:p w14:paraId="54ACC267" w14:textId="77777777" w:rsidR="00F308E1" w:rsidRPr="000B62FB" w:rsidRDefault="00F308E1" w:rsidP="00F308E1">
      <w:pPr>
        <w:ind w:right="-1"/>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308E1" w:rsidRPr="000B62FB" w14:paraId="6B5F54AA" w14:textId="77777777" w:rsidTr="00995634">
        <w:trPr>
          <w:trHeight w:hRule="exact" w:val="284"/>
        </w:trPr>
        <w:tc>
          <w:tcPr>
            <w:tcW w:w="8504" w:type="dxa"/>
            <w:gridSpan w:val="2"/>
            <w:tcBorders>
              <w:top w:val="nil"/>
              <w:left w:val="nil"/>
              <w:bottom w:val="single" w:sz="4" w:space="0" w:color="auto"/>
              <w:right w:val="nil"/>
            </w:tcBorders>
            <w:shd w:val="clear" w:color="auto" w:fill="auto"/>
          </w:tcPr>
          <w:p w14:paraId="02AABE9E" w14:textId="77777777" w:rsidR="00F308E1" w:rsidRPr="000B62FB" w:rsidRDefault="00F308E1" w:rsidP="00995634">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F308E1" w:rsidRPr="000B62FB" w14:paraId="5BED5E5D" w14:textId="77777777" w:rsidTr="00995634">
        <w:trPr>
          <w:trHeight w:val="454"/>
        </w:trPr>
        <w:tc>
          <w:tcPr>
            <w:tcW w:w="5617" w:type="dxa"/>
            <w:tcBorders>
              <w:left w:val="nil"/>
              <w:bottom w:val="nil"/>
              <w:right w:val="nil"/>
            </w:tcBorders>
            <w:shd w:val="clear" w:color="auto" w:fill="auto"/>
          </w:tcPr>
          <w:p w14:paraId="433FF07A"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Denominación del contrato</w:t>
            </w:r>
          </w:p>
          <w:p w14:paraId="06F94653" w14:textId="77777777" w:rsidR="00F308E1" w:rsidRPr="000B62FB" w:rsidRDefault="00F308E1" w:rsidP="00995634">
            <w:pPr>
              <w:ind w:left="45"/>
              <w:jc w:val="both"/>
              <w:rPr>
                <w:rFonts w:ascii="Trebuchet MS" w:hAnsi="Trebuchet MS"/>
                <w:color w:val="000000"/>
              </w:rPr>
            </w:pPr>
          </w:p>
        </w:tc>
        <w:tc>
          <w:tcPr>
            <w:tcW w:w="2887" w:type="dxa"/>
            <w:tcBorders>
              <w:left w:val="nil"/>
              <w:bottom w:val="nil"/>
              <w:right w:val="nil"/>
            </w:tcBorders>
            <w:shd w:val="clear" w:color="auto" w:fill="auto"/>
          </w:tcPr>
          <w:p w14:paraId="240B9500"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Código de referencia</w:t>
            </w:r>
          </w:p>
          <w:p w14:paraId="6B5FF957" w14:textId="77777777" w:rsidR="00F308E1" w:rsidRPr="000B62FB" w:rsidRDefault="00F308E1" w:rsidP="00995634">
            <w:pPr>
              <w:ind w:left="45"/>
              <w:jc w:val="both"/>
              <w:rPr>
                <w:rFonts w:ascii="Trebuchet MS" w:hAnsi="Trebuchet MS"/>
              </w:rPr>
            </w:pPr>
          </w:p>
        </w:tc>
      </w:tr>
    </w:tbl>
    <w:p w14:paraId="3C49F505" w14:textId="77777777" w:rsidR="00F308E1" w:rsidRPr="000B62FB" w:rsidRDefault="00F308E1" w:rsidP="00F308E1">
      <w:pPr>
        <w:spacing w:before="120" w:after="120"/>
        <w:jc w:val="center"/>
        <w:rPr>
          <w:rFonts w:ascii="Trebuchet MS" w:hAnsi="Trebuchet MS" w:cs="Arial"/>
          <w:b/>
        </w:rPr>
      </w:pPr>
      <w:r w:rsidRPr="000B62FB">
        <w:rPr>
          <w:rFonts w:ascii="Trebuchet MS" w:hAnsi="Trebuchet MS" w:cs="Arial"/>
          <w:b/>
        </w:rPr>
        <w:t>DECLARAN</w:t>
      </w:r>
    </w:p>
    <w:p w14:paraId="7C49957B" w14:textId="77777777" w:rsidR="00F308E1" w:rsidRPr="000B62FB" w:rsidRDefault="00F308E1" w:rsidP="00F308E1">
      <w:pPr>
        <w:spacing w:before="120" w:after="120"/>
        <w:jc w:val="center"/>
        <w:rPr>
          <w:rFonts w:ascii="Trebuchet MS" w:hAnsi="Trebuchet MS" w:cs="Arial"/>
          <w:b/>
        </w:rPr>
      </w:pPr>
    </w:p>
    <w:p w14:paraId="2DF899A1" w14:textId="77777777" w:rsidR="00F308E1" w:rsidRPr="000B62FB" w:rsidRDefault="00F308E1" w:rsidP="00F308E1">
      <w:pPr>
        <w:pStyle w:val="Prrafodelista1"/>
        <w:numPr>
          <w:ilvl w:val="0"/>
          <w:numId w:val="4"/>
        </w:numPr>
        <w:tabs>
          <w:tab w:val="left" w:pos="284"/>
        </w:tabs>
        <w:spacing w:after="360"/>
        <w:ind w:left="284" w:hanging="284"/>
        <w:jc w:val="both"/>
        <w:rPr>
          <w:rFonts w:ascii="Trebuchet MS" w:hAnsi="Trebuchet MS" w:cs="Arial"/>
          <w:iCs/>
          <w:lang w:eastAsia="es-ES"/>
        </w:rPr>
      </w:pPr>
      <w:r w:rsidRPr="000B62FB">
        <w:rPr>
          <w:rFonts w:ascii="Trebuchet MS" w:hAnsi="Trebuchet MS" w:cs="Arial"/>
          <w:iCs/>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F308E1" w:rsidRPr="000B62FB" w14:paraId="43918749" w14:textId="77777777" w:rsidTr="00995634">
        <w:trPr>
          <w:trHeight w:val="340"/>
        </w:trPr>
        <w:tc>
          <w:tcPr>
            <w:tcW w:w="6804" w:type="dxa"/>
            <w:vAlign w:val="center"/>
          </w:tcPr>
          <w:p w14:paraId="352A7866" w14:textId="77777777" w:rsidR="00F308E1" w:rsidRPr="000B62FB" w:rsidRDefault="00F308E1" w:rsidP="00995634">
            <w:pPr>
              <w:pStyle w:val="Prrafodelista1"/>
              <w:tabs>
                <w:tab w:val="left" w:pos="284"/>
              </w:tabs>
              <w:ind w:left="0"/>
              <w:jc w:val="center"/>
              <w:rPr>
                <w:rFonts w:ascii="Trebuchet MS" w:hAnsi="Trebuchet MS" w:cs="Arial"/>
                <w:iCs/>
                <w:lang w:eastAsia="es-ES"/>
              </w:rPr>
            </w:pPr>
            <w:r w:rsidRPr="000B62FB">
              <w:rPr>
                <w:rFonts w:ascii="Trebuchet MS" w:hAnsi="Trebuchet MS" w:cs="Arial"/>
                <w:iCs/>
                <w:lang w:eastAsia="es-ES"/>
              </w:rPr>
              <w:t>Nombre empresa</w:t>
            </w:r>
          </w:p>
        </w:tc>
        <w:tc>
          <w:tcPr>
            <w:tcW w:w="1134" w:type="dxa"/>
            <w:vAlign w:val="center"/>
          </w:tcPr>
          <w:p w14:paraId="3959C2C3" w14:textId="77777777" w:rsidR="00F308E1" w:rsidRPr="000B62FB" w:rsidRDefault="00F308E1" w:rsidP="00995634">
            <w:pPr>
              <w:pStyle w:val="Prrafodelista1"/>
              <w:tabs>
                <w:tab w:val="left" w:pos="284"/>
              </w:tabs>
              <w:ind w:left="0"/>
              <w:jc w:val="center"/>
              <w:rPr>
                <w:rFonts w:ascii="Trebuchet MS" w:hAnsi="Trebuchet MS" w:cs="Arial"/>
                <w:iCs/>
                <w:lang w:eastAsia="es-ES"/>
              </w:rPr>
            </w:pPr>
            <w:r w:rsidRPr="000B62FB">
              <w:rPr>
                <w:rFonts w:ascii="Trebuchet MS" w:hAnsi="Trebuchet MS" w:cs="Arial"/>
                <w:iCs/>
                <w:lang w:eastAsia="es-ES"/>
              </w:rPr>
              <w:t>%</w:t>
            </w:r>
          </w:p>
        </w:tc>
      </w:tr>
      <w:tr w:rsidR="00F308E1" w:rsidRPr="000B62FB" w14:paraId="0BE05C67" w14:textId="77777777" w:rsidTr="00995634">
        <w:trPr>
          <w:trHeight w:val="340"/>
        </w:trPr>
        <w:tc>
          <w:tcPr>
            <w:tcW w:w="6804" w:type="dxa"/>
            <w:vAlign w:val="center"/>
          </w:tcPr>
          <w:p w14:paraId="40FFCA32" w14:textId="77777777" w:rsidR="00F308E1" w:rsidRPr="000B62FB" w:rsidRDefault="00F308E1" w:rsidP="00995634">
            <w:pPr>
              <w:pStyle w:val="Prrafodelista1"/>
              <w:tabs>
                <w:tab w:val="left" w:pos="284"/>
              </w:tabs>
              <w:ind w:left="0"/>
              <w:rPr>
                <w:rFonts w:ascii="Trebuchet MS" w:hAnsi="Trebuchet MS" w:cs="Arial"/>
                <w:iCs/>
                <w:lang w:eastAsia="es-ES"/>
              </w:rPr>
            </w:pPr>
          </w:p>
        </w:tc>
        <w:tc>
          <w:tcPr>
            <w:tcW w:w="1134" w:type="dxa"/>
            <w:vAlign w:val="center"/>
          </w:tcPr>
          <w:p w14:paraId="2FFCAF5D" w14:textId="77777777" w:rsidR="00F308E1" w:rsidRPr="000B62FB" w:rsidRDefault="00F308E1" w:rsidP="00995634">
            <w:pPr>
              <w:pStyle w:val="Prrafodelista1"/>
              <w:tabs>
                <w:tab w:val="left" w:pos="284"/>
              </w:tabs>
              <w:ind w:left="0"/>
              <w:jc w:val="center"/>
              <w:rPr>
                <w:rFonts w:ascii="Trebuchet MS" w:hAnsi="Trebuchet MS" w:cs="Arial"/>
                <w:iCs/>
                <w:lang w:eastAsia="es-ES"/>
              </w:rPr>
            </w:pPr>
          </w:p>
        </w:tc>
      </w:tr>
      <w:tr w:rsidR="00F308E1" w:rsidRPr="000B62FB" w14:paraId="27E71A1E" w14:textId="77777777" w:rsidTr="00995634">
        <w:trPr>
          <w:trHeight w:val="340"/>
        </w:trPr>
        <w:tc>
          <w:tcPr>
            <w:tcW w:w="6804" w:type="dxa"/>
            <w:vAlign w:val="center"/>
          </w:tcPr>
          <w:p w14:paraId="39459830" w14:textId="77777777" w:rsidR="00F308E1" w:rsidRPr="000B62FB" w:rsidRDefault="00F308E1" w:rsidP="00995634">
            <w:pPr>
              <w:pStyle w:val="Prrafodelista1"/>
              <w:tabs>
                <w:tab w:val="left" w:pos="284"/>
              </w:tabs>
              <w:ind w:left="0"/>
              <w:rPr>
                <w:rFonts w:ascii="Trebuchet MS" w:hAnsi="Trebuchet MS" w:cs="Arial"/>
                <w:iCs/>
                <w:lang w:eastAsia="es-ES"/>
              </w:rPr>
            </w:pPr>
          </w:p>
        </w:tc>
        <w:tc>
          <w:tcPr>
            <w:tcW w:w="1134" w:type="dxa"/>
            <w:vAlign w:val="center"/>
          </w:tcPr>
          <w:p w14:paraId="3DEC28D4" w14:textId="77777777" w:rsidR="00F308E1" w:rsidRPr="000B62FB" w:rsidRDefault="00F308E1" w:rsidP="00995634">
            <w:pPr>
              <w:pStyle w:val="Prrafodelista1"/>
              <w:tabs>
                <w:tab w:val="left" w:pos="284"/>
              </w:tabs>
              <w:ind w:left="0"/>
              <w:jc w:val="center"/>
              <w:rPr>
                <w:rFonts w:ascii="Trebuchet MS" w:hAnsi="Trebuchet MS" w:cs="Arial"/>
                <w:iCs/>
                <w:lang w:eastAsia="es-ES"/>
              </w:rPr>
            </w:pPr>
          </w:p>
        </w:tc>
      </w:tr>
      <w:tr w:rsidR="00F308E1" w:rsidRPr="000B62FB" w14:paraId="4DDFD368" w14:textId="77777777" w:rsidTr="00995634">
        <w:trPr>
          <w:trHeight w:val="340"/>
        </w:trPr>
        <w:tc>
          <w:tcPr>
            <w:tcW w:w="6804" w:type="dxa"/>
            <w:vAlign w:val="center"/>
          </w:tcPr>
          <w:p w14:paraId="67E1C737" w14:textId="77777777" w:rsidR="00F308E1" w:rsidRPr="000B62FB" w:rsidRDefault="00F308E1" w:rsidP="00995634">
            <w:pPr>
              <w:pStyle w:val="Prrafodelista1"/>
              <w:tabs>
                <w:tab w:val="left" w:pos="284"/>
              </w:tabs>
              <w:ind w:left="0"/>
              <w:rPr>
                <w:rFonts w:ascii="Trebuchet MS" w:hAnsi="Trebuchet MS" w:cs="Arial"/>
                <w:iCs/>
                <w:lang w:eastAsia="es-ES"/>
              </w:rPr>
            </w:pPr>
          </w:p>
        </w:tc>
        <w:tc>
          <w:tcPr>
            <w:tcW w:w="1134" w:type="dxa"/>
            <w:vAlign w:val="center"/>
          </w:tcPr>
          <w:p w14:paraId="5BA46C69" w14:textId="77777777" w:rsidR="00F308E1" w:rsidRPr="000B62FB" w:rsidRDefault="00F308E1" w:rsidP="00995634">
            <w:pPr>
              <w:pStyle w:val="Prrafodelista1"/>
              <w:tabs>
                <w:tab w:val="left" w:pos="284"/>
              </w:tabs>
              <w:ind w:left="0"/>
              <w:jc w:val="center"/>
              <w:rPr>
                <w:rFonts w:ascii="Trebuchet MS" w:hAnsi="Trebuchet MS" w:cs="Arial"/>
                <w:iCs/>
                <w:lang w:eastAsia="es-ES"/>
              </w:rPr>
            </w:pPr>
          </w:p>
        </w:tc>
      </w:tr>
    </w:tbl>
    <w:p w14:paraId="1EBE1FC4" w14:textId="77777777" w:rsidR="00F308E1" w:rsidRPr="000B62FB" w:rsidRDefault="00F308E1" w:rsidP="00F308E1">
      <w:pPr>
        <w:pStyle w:val="Prrafodelista1"/>
        <w:tabs>
          <w:tab w:val="left" w:pos="284"/>
        </w:tabs>
        <w:ind w:left="284" w:right="-1"/>
        <w:jc w:val="both"/>
        <w:rPr>
          <w:rFonts w:ascii="Trebuchet MS" w:hAnsi="Trebuchet MS" w:cs="Arial"/>
          <w:iCs/>
          <w:lang w:eastAsia="es-ES"/>
        </w:rPr>
      </w:pPr>
    </w:p>
    <w:p w14:paraId="7ED553A7" w14:textId="77777777" w:rsidR="00F308E1" w:rsidRPr="000B62FB" w:rsidRDefault="00F308E1" w:rsidP="00F308E1">
      <w:pPr>
        <w:pStyle w:val="Prrafodelista1"/>
        <w:tabs>
          <w:tab w:val="left" w:pos="284"/>
        </w:tabs>
        <w:ind w:left="284" w:right="-1"/>
        <w:jc w:val="both"/>
        <w:rPr>
          <w:rFonts w:ascii="Trebuchet MS" w:hAnsi="Trebuchet MS" w:cs="Arial"/>
          <w:iCs/>
          <w:lang w:eastAsia="es-ES"/>
        </w:rPr>
      </w:pPr>
    </w:p>
    <w:p w14:paraId="58F72960" w14:textId="77777777" w:rsidR="00F308E1" w:rsidRPr="000B62FB" w:rsidRDefault="00F308E1" w:rsidP="00F308E1">
      <w:pPr>
        <w:pStyle w:val="Prrafodelista1"/>
        <w:tabs>
          <w:tab w:val="left" w:pos="284"/>
        </w:tabs>
        <w:ind w:left="284" w:right="-1"/>
        <w:jc w:val="both"/>
        <w:rPr>
          <w:rFonts w:ascii="Trebuchet MS" w:hAnsi="Trebuchet MS" w:cs="Arial"/>
          <w:iCs/>
          <w:lang w:eastAsia="es-ES"/>
        </w:rPr>
      </w:pPr>
    </w:p>
    <w:p w14:paraId="1CFB1D85" w14:textId="77777777" w:rsidR="00F308E1" w:rsidRPr="000B62FB" w:rsidRDefault="00F308E1" w:rsidP="00F308E1">
      <w:pPr>
        <w:pStyle w:val="Prrafodelista1"/>
        <w:numPr>
          <w:ilvl w:val="0"/>
          <w:numId w:val="4"/>
        </w:numPr>
        <w:tabs>
          <w:tab w:val="left" w:pos="284"/>
        </w:tabs>
        <w:spacing w:after="80"/>
        <w:ind w:left="284" w:hanging="284"/>
        <w:jc w:val="both"/>
        <w:rPr>
          <w:rFonts w:ascii="Trebuchet MS" w:hAnsi="Trebuchet MS" w:cs="Arial"/>
          <w:iCs/>
          <w:lang w:eastAsia="es-ES"/>
        </w:rPr>
      </w:pPr>
      <w:r w:rsidRPr="000B62FB">
        <w:rPr>
          <w:rFonts w:ascii="Trebuchet MS" w:hAnsi="Trebuchet MS" w:cs="Arial"/>
          <w:iCs/>
          <w:lang w:eastAsia="es-ES"/>
        </w:rPr>
        <w:t xml:space="preserve">Que nombran representante o apoderado único de la unión con poderes bastantes para ejercitar los derechos y cumplir las obligaciones que del contrato se deriven hasta la extinción del mismo a D./Dña.: </w:t>
      </w:r>
    </w:p>
    <w:p w14:paraId="68A84264" w14:textId="77777777" w:rsidR="00F308E1" w:rsidRPr="000B62FB" w:rsidRDefault="00F308E1" w:rsidP="00F308E1">
      <w:pPr>
        <w:pStyle w:val="Prrafodelista1"/>
        <w:tabs>
          <w:tab w:val="left" w:pos="284"/>
        </w:tabs>
        <w:spacing w:after="80"/>
        <w:ind w:left="0"/>
        <w:jc w:val="both"/>
        <w:rPr>
          <w:rFonts w:ascii="Trebuchet MS" w:hAnsi="Trebuchet MS" w:cs="Arial"/>
          <w:iCs/>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F308E1" w:rsidRPr="000B62FB" w14:paraId="1B1C5970" w14:textId="77777777" w:rsidTr="00995634">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1A07F6AF" w14:textId="77777777" w:rsidR="00F308E1" w:rsidRPr="000B62FB" w:rsidRDefault="00F308E1" w:rsidP="00995634">
            <w:pPr>
              <w:spacing w:before="100" w:beforeAutospacing="1"/>
              <w:rPr>
                <w:rFonts w:ascii="Trebuchet MS" w:hAnsi="Trebuchet MS"/>
                <w:color w:val="00000A"/>
              </w:rPr>
            </w:pPr>
            <w:r w:rsidRPr="000B62FB">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3E8F50D2" w14:textId="77777777" w:rsidR="00F308E1" w:rsidRPr="000B62FB" w:rsidRDefault="00F308E1" w:rsidP="00995634">
            <w:pPr>
              <w:spacing w:before="100" w:beforeAutospacing="1"/>
              <w:rPr>
                <w:rFonts w:ascii="Trebuchet MS" w:hAnsi="Trebuchet MS"/>
                <w:color w:val="00000A"/>
              </w:rPr>
            </w:pPr>
          </w:p>
        </w:tc>
      </w:tr>
    </w:tbl>
    <w:p w14:paraId="299FECAA" w14:textId="77777777" w:rsidR="00F308E1" w:rsidRPr="000B62FB" w:rsidRDefault="00F308E1" w:rsidP="00F308E1">
      <w:pPr>
        <w:autoSpaceDE w:val="0"/>
        <w:autoSpaceDN w:val="0"/>
        <w:adjustRightInd w:val="0"/>
        <w:jc w:val="both"/>
        <w:rPr>
          <w:rFonts w:ascii="Trebuchet MS" w:hAnsi="Trebuchet MS" w:cs="Arial"/>
        </w:rPr>
      </w:pPr>
    </w:p>
    <w:p w14:paraId="7746FA77" w14:textId="77777777" w:rsidR="00F308E1" w:rsidRPr="000B62FB" w:rsidRDefault="00F308E1" w:rsidP="00F308E1">
      <w:pPr>
        <w:autoSpaceDE w:val="0"/>
        <w:autoSpaceDN w:val="0"/>
        <w:adjustRightInd w:val="0"/>
        <w:jc w:val="both"/>
        <w:rPr>
          <w:rFonts w:ascii="Trebuchet MS" w:hAnsi="Trebuchet MS" w:cs="Arial"/>
        </w:rPr>
      </w:pPr>
    </w:p>
    <w:p w14:paraId="790396B8" w14:textId="77777777" w:rsidR="00F308E1" w:rsidRPr="000B62FB" w:rsidRDefault="00F308E1" w:rsidP="00F308E1">
      <w:pPr>
        <w:autoSpaceDE w:val="0"/>
        <w:autoSpaceDN w:val="0"/>
        <w:adjustRightInd w:val="0"/>
        <w:jc w:val="both"/>
        <w:rPr>
          <w:rFonts w:ascii="Trebuchet MS" w:hAnsi="Trebuchet MS" w:cs="Arial"/>
        </w:rPr>
      </w:pPr>
    </w:p>
    <w:p w14:paraId="19BA1BD7" w14:textId="77777777" w:rsidR="00F308E1" w:rsidRPr="000B62FB" w:rsidRDefault="00F308E1" w:rsidP="00F308E1">
      <w:pPr>
        <w:autoSpaceDE w:val="0"/>
        <w:autoSpaceDN w:val="0"/>
        <w:adjustRightInd w:val="0"/>
        <w:jc w:val="both"/>
        <w:rPr>
          <w:rFonts w:ascii="Trebuchet MS" w:hAnsi="Trebuchet MS" w:cs="Arial"/>
        </w:rPr>
      </w:pPr>
    </w:p>
    <w:p w14:paraId="13CAB87C" w14:textId="77777777" w:rsidR="00F308E1" w:rsidRPr="000B62FB" w:rsidRDefault="00F308E1" w:rsidP="00F308E1">
      <w:pPr>
        <w:autoSpaceDE w:val="0"/>
        <w:autoSpaceDN w:val="0"/>
        <w:adjustRightInd w:val="0"/>
        <w:jc w:val="both"/>
        <w:rPr>
          <w:rFonts w:ascii="Trebuchet MS" w:hAnsi="Trebuchet MS" w:cs="Arial"/>
          <w:b/>
        </w:rPr>
      </w:pPr>
      <w:r w:rsidRPr="000B62FB">
        <w:rPr>
          <w:rFonts w:ascii="Trebuchet MS" w:hAnsi="Trebuchet MS" w:cs="Arial"/>
          <w:b/>
        </w:rPr>
        <w:t>Lugar y fecha:</w:t>
      </w:r>
    </w:p>
    <w:p w14:paraId="63143B6C" w14:textId="77777777" w:rsidR="00F308E1" w:rsidRPr="000B62FB" w:rsidRDefault="00F308E1" w:rsidP="00F308E1">
      <w:pPr>
        <w:autoSpaceDE w:val="0"/>
        <w:autoSpaceDN w:val="0"/>
        <w:adjustRightInd w:val="0"/>
        <w:jc w:val="both"/>
        <w:rPr>
          <w:rFonts w:ascii="Trebuchet MS" w:hAnsi="Trebuchet MS" w:cs="Arial"/>
        </w:rPr>
      </w:pPr>
    </w:p>
    <w:p w14:paraId="1A3877ED" w14:textId="77777777" w:rsidR="00F308E1" w:rsidRPr="000B62FB" w:rsidRDefault="00F308E1" w:rsidP="00F308E1">
      <w:pPr>
        <w:autoSpaceDE w:val="0"/>
        <w:autoSpaceDN w:val="0"/>
        <w:adjustRightInd w:val="0"/>
        <w:jc w:val="both"/>
        <w:rPr>
          <w:rFonts w:ascii="Trebuchet MS" w:hAnsi="Trebuchet MS" w:cs="Arial"/>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308E1" w:rsidRPr="000B62FB" w14:paraId="4C26CB91" w14:textId="77777777" w:rsidTr="00995634">
        <w:trPr>
          <w:trHeight w:hRule="exact" w:val="851"/>
          <w:tblCellSpacing w:w="0" w:type="dxa"/>
        </w:trPr>
        <w:tc>
          <w:tcPr>
            <w:tcW w:w="3969" w:type="dxa"/>
            <w:tcMar>
              <w:top w:w="57" w:type="dxa"/>
              <w:left w:w="57" w:type="dxa"/>
              <w:bottom w:w="57" w:type="dxa"/>
              <w:right w:w="0" w:type="dxa"/>
            </w:tcMar>
            <w:hideMark/>
          </w:tcPr>
          <w:p w14:paraId="035D82D6" w14:textId="77777777" w:rsidR="00F308E1" w:rsidRPr="000B62FB" w:rsidRDefault="00F308E1" w:rsidP="00995634">
            <w:pPr>
              <w:spacing w:before="100" w:beforeAutospacing="1"/>
              <w:rPr>
                <w:rFonts w:ascii="Trebuchet MS" w:hAnsi="Trebuchet MS"/>
                <w:i/>
                <w:color w:val="00000A"/>
              </w:rPr>
            </w:pPr>
            <w:r w:rsidRPr="000B62FB">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35710703" w14:textId="77777777" w:rsidR="00F308E1" w:rsidRPr="000B62FB" w:rsidRDefault="00F308E1" w:rsidP="00995634">
            <w:pPr>
              <w:spacing w:before="100" w:beforeAutospacing="1"/>
              <w:jc w:val="center"/>
              <w:rPr>
                <w:rFonts w:ascii="Trebuchet MS" w:hAnsi="Trebuchet MS" w:cs="Arial"/>
                <w:i/>
                <w:color w:val="00000A"/>
              </w:rPr>
            </w:pPr>
            <w:r w:rsidRPr="000B62FB">
              <w:rPr>
                <w:rFonts w:ascii="Trebuchet MS" w:hAnsi="Trebuchet MS" w:cs="Arial"/>
                <w:i/>
                <w:color w:val="00000A"/>
              </w:rPr>
              <w:t>firma</w:t>
            </w:r>
          </w:p>
        </w:tc>
      </w:tr>
      <w:tr w:rsidR="00F308E1" w:rsidRPr="000B62FB" w14:paraId="2C9BB1CB" w14:textId="77777777" w:rsidTr="00995634">
        <w:trPr>
          <w:trHeight w:hRule="exact" w:val="851"/>
          <w:tblCellSpacing w:w="0" w:type="dxa"/>
        </w:trPr>
        <w:tc>
          <w:tcPr>
            <w:tcW w:w="3969" w:type="dxa"/>
            <w:tcMar>
              <w:top w:w="57" w:type="dxa"/>
              <w:left w:w="57" w:type="dxa"/>
              <w:bottom w:w="57" w:type="dxa"/>
              <w:right w:w="0" w:type="dxa"/>
            </w:tcMar>
          </w:tcPr>
          <w:p w14:paraId="075C4C7A" w14:textId="77777777" w:rsidR="00F308E1" w:rsidRPr="000B62FB" w:rsidRDefault="00F308E1" w:rsidP="00995634">
            <w:pPr>
              <w:spacing w:before="100" w:beforeAutospacing="1"/>
              <w:rPr>
                <w:rFonts w:ascii="Trebuchet MS" w:hAnsi="Trebuchet MS" w:cs="Arial"/>
                <w:i/>
                <w:color w:val="00000A"/>
              </w:rPr>
            </w:pPr>
            <w:r w:rsidRPr="000B62FB">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7AEE8CC7" w14:textId="77777777" w:rsidR="00F308E1" w:rsidRPr="000B62FB" w:rsidRDefault="00F308E1" w:rsidP="00995634">
            <w:pPr>
              <w:spacing w:before="100" w:beforeAutospacing="1"/>
              <w:jc w:val="center"/>
              <w:rPr>
                <w:rFonts w:ascii="Trebuchet MS" w:hAnsi="Trebuchet MS"/>
                <w:i/>
                <w:color w:val="00000A"/>
              </w:rPr>
            </w:pPr>
            <w:r w:rsidRPr="000B62FB">
              <w:rPr>
                <w:rFonts w:ascii="Trebuchet MS" w:hAnsi="Trebuchet MS" w:cs="Arial"/>
                <w:i/>
                <w:color w:val="00000A"/>
              </w:rPr>
              <w:t>firma</w:t>
            </w:r>
          </w:p>
        </w:tc>
      </w:tr>
      <w:tr w:rsidR="00F308E1" w:rsidRPr="000B62FB" w14:paraId="1B9C0F0C" w14:textId="77777777" w:rsidTr="00995634">
        <w:trPr>
          <w:trHeight w:hRule="exact" w:val="851"/>
          <w:tblCellSpacing w:w="0" w:type="dxa"/>
        </w:trPr>
        <w:tc>
          <w:tcPr>
            <w:tcW w:w="3969" w:type="dxa"/>
            <w:tcMar>
              <w:top w:w="57" w:type="dxa"/>
              <w:left w:w="57" w:type="dxa"/>
              <w:bottom w:w="57" w:type="dxa"/>
              <w:right w:w="0" w:type="dxa"/>
            </w:tcMar>
          </w:tcPr>
          <w:p w14:paraId="6C008A31" w14:textId="77777777" w:rsidR="00F308E1" w:rsidRPr="000B62FB" w:rsidRDefault="00F308E1" w:rsidP="00995634">
            <w:pPr>
              <w:spacing w:before="100" w:beforeAutospacing="1"/>
              <w:rPr>
                <w:rFonts w:ascii="Trebuchet MS" w:hAnsi="Trebuchet MS" w:cs="Arial"/>
                <w:i/>
                <w:color w:val="00000A"/>
              </w:rPr>
            </w:pPr>
            <w:r w:rsidRPr="000B62FB">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6BC264A5" w14:textId="77777777" w:rsidR="00F308E1" w:rsidRPr="000B62FB" w:rsidRDefault="00F308E1" w:rsidP="00995634">
            <w:pPr>
              <w:spacing w:before="100" w:beforeAutospacing="1"/>
              <w:jc w:val="center"/>
              <w:rPr>
                <w:rFonts w:ascii="Trebuchet MS" w:hAnsi="Trebuchet MS"/>
                <w:i/>
                <w:color w:val="00000A"/>
              </w:rPr>
            </w:pPr>
            <w:r w:rsidRPr="000B62FB">
              <w:rPr>
                <w:rFonts w:ascii="Trebuchet MS" w:hAnsi="Trebuchet MS" w:cs="Arial"/>
                <w:i/>
                <w:color w:val="00000A"/>
              </w:rPr>
              <w:t>firma</w:t>
            </w:r>
          </w:p>
        </w:tc>
      </w:tr>
    </w:tbl>
    <w:p w14:paraId="4CF9F1A3" w14:textId="77777777" w:rsidR="00F308E1" w:rsidRPr="000B62FB" w:rsidRDefault="00F308E1" w:rsidP="00F308E1">
      <w:pPr>
        <w:autoSpaceDE w:val="0"/>
        <w:autoSpaceDN w:val="0"/>
        <w:adjustRightInd w:val="0"/>
        <w:jc w:val="both"/>
        <w:rPr>
          <w:rFonts w:ascii="Trebuchet MS" w:hAnsi="Trebuchet MS" w:cs="Arial"/>
        </w:rPr>
      </w:pPr>
    </w:p>
    <w:p w14:paraId="2BB7CF7C" w14:textId="77777777" w:rsidR="00F308E1" w:rsidRPr="000B62FB" w:rsidRDefault="00F308E1" w:rsidP="00F308E1">
      <w:pPr>
        <w:rPr>
          <w:rFonts w:ascii="Trebuchet MS" w:hAnsi="Trebuchet MS" w:cs="Arial"/>
        </w:rPr>
      </w:pPr>
      <w:r w:rsidRPr="000B62FB">
        <w:rPr>
          <w:rFonts w:ascii="Trebuchet MS" w:hAnsi="Trebuchet MS"/>
        </w:rPr>
        <w:br w:type="page"/>
      </w:r>
      <w:bookmarkStart w:id="284" w:name="_ANEXO_XXX.-_MODELO_1"/>
      <w:bookmarkStart w:id="285" w:name="_ANEXO_VI.-_DECLARACIÓN"/>
      <w:bookmarkStart w:id="286" w:name="_Toc463331593"/>
      <w:bookmarkStart w:id="287" w:name="_Toc480816080"/>
      <w:bookmarkEnd w:id="284"/>
      <w:bookmarkEnd w:id="285"/>
    </w:p>
    <w:p w14:paraId="459F96A6" w14:textId="77777777" w:rsidR="00F308E1" w:rsidRPr="000B62FB" w:rsidRDefault="00F308E1" w:rsidP="00F308E1">
      <w:pPr>
        <w:pStyle w:val="Ttulo1"/>
        <w:pBdr>
          <w:bottom w:val="single" w:sz="12" w:space="1" w:color="auto"/>
        </w:pBdr>
        <w:spacing w:line="240" w:lineRule="atLeast"/>
        <w:jc w:val="center"/>
        <w:rPr>
          <w:rFonts w:ascii="Trebuchet MS" w:hAnsi="Trebuchet MS"/>
          <w:sz w:val="20"/>
          <w:szCs w:val="20"/>
        </w:rPr>
      </w:pPr>
      <w:bookmarkStart w:id="288" w:name="_ANEXO_IV.-_MODELO_3"/>
      <w:bookmarkStart w:id="289" w:name="_Toc506479432"/>
      <w:bookmarkStart w:id="290" w:name="_Toc119317405"/>
      <w:bookmarkEnd w:id="288"/>
      <w:r w:rsidRPr="000B62FB">
        <w:rPr>
          <w:rFonts w:ascii="Trebuchet MS" w:hAnsi="Trebuchet MS"/>
          <w:sz w:val="20"/>
          <w:szCs w:val="20"/>
        </w:rPr>
        <w:t>ANEXO IV.- MODELO DE DECLARACIÓN DE COMPROMISO DE ADSCRIPCIÓN DE MEDIOS</w:t>
      </w:r>
      <w:bookmarkEnd w:id="289"/>
      <w:bookmarkEnd w:id="290"/>
    </w:p>
    <w:p w14:paraId="1663268A" w14:textId="77777777" w:rsidR="00F308E1" w:rsidRPr="000B62FB" w:rsidRDefault="00F308E1" w:rsidP="00F308E1">
      <w:pPr>
        <w:jc w:val="both"/>
        <w:rPr>
          <w:rFonts w:ascii="Trebuchet MS" w:hAnsi="Trebuchet MS" w:cs="Arial"/>
        </w:rPr>
      </w:pPr>
    </w:p>
    <w:p w14:paraId="74CA3380" w14:textId="77777777" w:rsidR="00F308E1" w:rsidRPr="000B62FB" w:rsidRDefault="00F308E1" w:rsidP="00F308E1">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308E1" w:rsidRPr="000B62FB" w14:paraId="456B9CD3" w14:textId="77777777" w:rsidTr="00995634">
        <w:trPr>
          <w:trHeight w:hRule="exact" w:val="340"/>
        </w:trPr>
        <w:tc>
          <w:tcPr>
            <w:tcW w:w="8504" w:type="dxa"/>
            <w:gridSpan w:val="4"/>
            <w:tcBorders>
              <w:bottom w:val="single" w:sz="4" w:space="0" w:color="auto"/>
            </w:tcBorders>
            <w:shd w:val="clear" w:color="auto" w:fill="auto"/>
          </w:tcPr>
          <w:p w14:paraId="0C26BE9F" w14:textId="77777777" w:rsidR="00F308E1" w:rsidRPr="000B62FB" w:rsidRDefault="00F308E1" w:rsidP="00995634">
            <w:pPr>
              <w:spacing w:before="80" w:after="20"/>
              <w:rPr>
                <w:rFonts w:ascii="Trebuchet MS" w:hAnsi="Trebuchet MS"/>
              </w:rPr>
            </w:pPr>
            <w:r w:rsidRPr="000B62FB">
              <w:rPr>
                <w:rFonts w:ascii="Trebuchet MS" w:hAnsi="Trebuchet MS"/>
                <w:b/>
                <w:bCs/>
                <w:color w:val="000000"/>
                <w:position w:val="19"/>
              </w:rPr>
              <w:t>DATOS DE IDENTIFICACIÓN</w:t>
            </w:r>
          </w:p>
        </w:tc>
      </w:tr>
      <w:tr w:rsidR="00F308E1" w:rsidRPr="000B62FB" w14:paraId="6D32DF04" w14:textId="77777777" w:rsidTr="00995634">
        <w:trPr>
          <w:trHeight w:val="463"/>
        </w:trPr>
        <w:tc>
          <w:tcPr>
            <w:tcW w:w="5617" w:type="dxa"/>
            <w:gridSpan w:val="3"/>
            <w:tcBorders>
              <w:top w:val="single" w:sz="4" w:space="0" w:color="auto"/>
            </w:tcBorders>
            <w:shd w:val="clear" w:color="auto" w:fill="auto"/>
            <w:vAlign w:val="center"/>
          </w:tcPr>
          <w:p w14:paraId="4C6C13EF" w14:textId="77777777" w:rsidR="00F308E1" w:rsidRPr="000B62FB" w:rsidRDefault="00F308E1" w:rsidP="00995634">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69458406" w14:textId="77777777" w:rsidR="00F308E1" w:rsidRPr="000B62FB" w:rsidRDefault="00F308E1" w:rsidP="00995634">
            <w:pPr>
              <w:spacing w:after="40"/>
              <w:rPr>
                <w:rFonts w:ascii="Trebuchet MS" w:hAnsi="Trebuchet MS"/>
                <w:color w:val="000000"/>
              </w:rPr>
            </w:pPr>
          </w:p>
        </w:tc>
        <w:tc>
          <w:tcPr>
            <w:tcW w:w="2887" w:type="dxa"/>
            <w:tcBorders>
              <w:top w:val="single" w:sz="4" w:space="0" w:color="auto"/>
            </w:tcBorders>
            <w:shd w:val="clear" w:color="auto" w:fill="auto"/>
          </w:tcPr>
          <w:p w14:paraId="2AE6CFF8"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DNI-NIF</w:t>
            </w:r>
          </w:p>
          <w:p w14:paraId="73C5253F" w14:textId="77777777" w:rsidR="00F308E1" w:rsidRPr="000B62FB" w:rsidRDefault="00F308E1" w:rsidP="00995634">
            <w:pPr>
              <w:spacing w:after="40"/>
              <w:ind w:left="45"/>
              <w:rPr>
                <w:rFonts w:ascii="Trebuchet MS" w:hAnsi="Trebuchet MS"/>
                <w:color w:val="000000"/>
              </w:rPr>
            </w:pPr>
          </w:p>
        </w:tc>
      </w:tr>
      <w:tr w:rsidR="00F308E1" w:rsidRPr="000B62FB" w14:paraId="7B197962" w14:textId="77777777" w:rsidTr="0099563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3A2837B" w14:textId="77777777" w:rsidR="00F308E1" w:rsidRPr="000B62FB" w:rsidRDefault="00F308E1" w:rsidP="00995634">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1C9AD63C" w14:textId="77777777" w:rsidR="00F308E1" w:rsidRPr="000B62FB" w:rsidRDefault="00F308E1" w:rsidP="00995634">
            <w:pPr>
              <w:ind w:left="45"/>
              <w:rPr>
                <w:rFonts w:ascii="Trebuchet MS" w:hAnsi="Trebuchet MS"/>
              </w:rPr>
            </w:pPr>
            <w:r w:rsidRPr="000B62FB">
              <w:rPr>
                <w:rFonts w:ascii="Trebuchet MS" w:hAnsi="Trebuchet MS"/>
                <w:b/>
                <w:bCs/>
                <w:color w:val="000000"/>
              </w:rPr>
              <w:t>En nombre propio</w:t>
            </w:r>
          </w:p>
        </w:tc>
      </w:tr>
      <w:tr w:rsidR="00F308E1" w:rsidRPr="000B62FB" w14:paraId="588E4336" w14:textId="77777777" w:rsidTr="0099563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B52B0A5" w14:textId="77777777" w:rsidR="00F308E1" w:rsidRPr="000B62FB" w:rsidRDefault="00F308E1" w:rsidP="00995634">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4E4F7026" w14:textId="77777777" w:rsidR="00F308E1" w:rsidRPr="000B62FB" w:rsidRDefault="00F308E1" w:rsidP="00995634">
            <w:pPr>
              <w:ind w:left="45"/>
              <w:rPr>
                <w:rFonts w:ascii="Trebuchet MS" w:hAnsi="Trebuchet MS"/>
              </w:rPr>
            </w:pPr>
            <w:r w:rsidRPr="000B62FB">
              <w:rPr>
                <w:rFonts w:ascii="Trebuchet MS" w:hAnsi="Trebuchet MS"/>
                <w:b/>
                <w:bCs/>
                <w:color w:val="000000"/>
              </w:rPr>
              <w:t xml:space="preserve">En nombre de la empresa que represento </w:t>
            </w:r>
          </w:p>
        </w:tc>
      </w:tr>
      <w:tr w:rsidR="00F308E1" w:rsidRPr="000B62FB" w14:paraId="61A7F24D" w14:textId="77777777" w:rsidTr="00995634">
        <w:trPr>
          <w:trHeight w:val="340"/>
        </w:trPr>
        <w:tc>
          <w:tcPr>
            <w:tcW w:w="3261" w:type="dxa"/>
            <w:gridSpan w:val="2"/>
            <w:shd w:val="clear" w:color="auto" w:fill="auto"/>
            <w:vAlign w:val="center"/>
          </w:tcPr>
          <w:p w14:paraId="64B54D8D" w14:textId="77777777" w:rsidR="00F308E1" w:rsidRPr="000B62FB" w:rsidRDefault="00F308E1" w:rsidP="00995634">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1A6CF962" w14:textId="77777777" w:rsidR="00F308E1" w:rsidRPr="000B62FB" w:rsidRDefault="00F308E1" w:rsidP="00995634">
            <w:pPr>
              <w:ind w:left="45"/>
              <w:rPr>
                <w:rFonts w:ascii="Trebuchet MS" w:hAnsi="Trebuchet MS"/>
                <w:bCs/>
                <w:color w:val="000000"/>
              </w:rPr>
            </w:pPr>
          </w:p>
        </w:tc>
      </w:tr>
      <w:tr w:rsidR="00F308E1" w:rsidRPr="000B62FB" w14:paraId="6A15BAF6" w14:textId="77777777" w:rsidTr="00995634">
        <w:trPr>
          <w:trHeight w:val="340"/>
        </w:trPr>
        <w:tc>
          <w:tcPr>
            <w:tcW w:w="3261" w:type="dxa"/>
            <w:gridSpan w:val="2"/>
            <w:shd w:val="clear" w:color="auto" w:fill="auto"/>
            <w:vAlign w:val="center"/>
          </w:tcPr>
          <w:p w14:paraId="03075BAD" w14:textId="77777777" w:rsidR="00F308E1" w:rsidRPr="000B62FB" w:rsidRDefault="00F308E1" w:rsidP="00995634">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4C54BE4F" w14:textId="77777777" w:rsidR="00F308E1" w:rsidRPr="000B62FB" w:rsidRDefault="00F308E1" w:rsidP="00995634">
            <w:pPr>
              <w:ind w:left="45"/>
              <w:rPr>
                <w:rFonts w:ascii="Trebuchet MS" w:hAnsi="Trebuchet MS"/>
                <w:bCs/>
                <w:color w:val="000000"/>
              </w:rPr>
            </w:pPr>
          </w:p>
        </w:tc>
      </w:tr>
    </w:tbl>
    <w:p w14:paraId="5EB24D2D" w14:textId="77777777" w:rsidR="00F308E1" w:rsidRPr="000B62FB" w:rsidRDefault="00F308E1" w:rsidP="00F308E1">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308E1" w:rsidRPr="000B62FB" w14:paraId="4BFB14B1" w14:textId="77777777" w:rsidTr="00995634">
        <w:trPr>
          <w:trHeight w:hRule="exact" w:val="284"/>
        </w:trPr>
        <w:tc>
          <w:tcPr>
            <w:tcW w:w="8504" w:type="dxa"/>
            <w:gridSpan w:val="2"/>
            <w:tcBorders>
              <w:top w:val="nil"/>
              <w:left w:val="nil"/>
              <w:bottom w:val="single" w:sz="4" w:space="0" w:color="auto"/>
              <w:right w:val="nil"/>
            </w:tcBorders>
            <w:shd w:val="clear" w:color="auto" w:fill="auto"/>
          </w:tcPr>
          <w:p w14:paraId="7947A111" w14:textId="77777777" w:rsidR="00F308E1" w:rsidRPr="000B62FB" w:rsidRDefault="00F308E1" w:rsidP="00995634">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F308E1" w:rsidRPr="000B62FB" w14:paraId="2EB4D933" w14:textId="77777777" w:rsidTr="00995634">
        <w:trPr>
          <w:trHeight w:val="454"/>
        </w:trPr>
        <w:tc>
          <w:tcPr>
            <w:tcW w:w="5617" w:type="dxa"/>
            <w:tcBorders>
              <w:left w:val="nil"/>
              <w:bottom w:val="nil"/>
              <w:right w:val="nil"/>
            </w:tcBorders>
            <w:shd w:val="clear" w:color="auto" w:fill="auto"/>
          </w:tcPr>
          <w:p w14:paraId="7A55AC87"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Denominación del contrato</w:t>
            </w:r>
          </w:p>
          <w:p w14:paraId="43C8BC44" w14:textId="77777777" w:rsidR="00F308E1" w:rsidRPr="000B62FB" w:rsidRDefault="00F308E1" w:rsidP="00995634">
            <w:pPr>
              <w:ind w:left="45"/>
              <w:jc w:val="both"/>
              <w:rPr>
                <w:rFonts w:ascii="Trebuchet MS" w:hAnsi="Trebuchet MS"/>
                <w:color w:val="000000"/>
              </w:rPr>
            </w:pPr>
          </w:p>
        </w:tc>
        <w:tc>
          <w:tcPr>
            <w:tcW w:w="2887" w:type="dxa"/>
            <w:tcBorders>
              <w:left w:val="nil"/>
              <w:bottom w:val="nil"/>
              <w:right w:val="nil"/>
            </w:tcBorders>
            <w:shd w:val="clear" w:color="auto" w:fill="auto"/>
          </w:tcPr>
          <w:p w14:paraId="06EB550C"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Código de referencia</w:t>
            </w:r>
          </w:p>
          <w:p w14:paraId="0D2A66C2" w14:textId="77777777" w:rsidR="00F308E1" w:rsidRPr="000B62FB" w:rsidRDefault="00F308E1" w:rsidP="00995634">
            <w:pPr>
              <w:ind w:left="45"/>
              <w:jc w:val="both"/>
              <w:rPr>
                <w:rFonts w:ascii="Trebuchet MS" w:hAnsi="Trebuchet MS"/>
              </w:rPr>
            </w:pPr>
          </w:p>
        </w:tc>
      </w:tr>
    </w:tbl>
    <w:p w14:paraId="6AFD4042" w14:textId="77777777" w:rsidR="00F308E1" w:rsidRPr="000B62FB" w:rsidRDefault="00F308E1" w:rsidP="00F308E1">
      <w:pPr>
        <w:jc w:val="both"/>
        <w:rPr>
          <w:rFonts w:ascii="Trebuchet MS" w:hAnsi="Trebuchet MS" w:cs="Arial"/>
        </w:rPr>
      </w:pPr>
    </w:p>
    <w:p w14:paraId="10970FCD" w14:textId="77777777" w:rsidR="00F308E1" w:rsidRPr="000B62FB" w:rsidRDefault="00F308E1" w:rsidP="00F308E1">
      <w:pPr>
        <w:jc w:val="both"/>
        <w:rPr>
          <w:rFonts w:ascii="Trebuchet MS" w:hAnsi="Trebuchet MS" w:cs="Arial"/>
        </w:rPr>
      </w:pPr>
    </w:p>
    <w:p w14:paraId="0E45EDA3" w14:textId="77777777" w:rsidR="00F308E1" w:rsidRPr="000B62FB" w:rsidRDefault="00F308E1" w:rsidP="00F308E1">
      <w:pPr>
        <w:jc w:val="both"/>
        <w:rPr>
          <w:rFonts w:ascii="Trebuchet MS" w:hAnsi="Trebuchet MS" w:cs="Arial"/>
        </w:rPr>
      </w:pPr>
    </w:p>
    <w:p w14:paraId="2BBA489A" w14:textId="77777777" w:rsidR="00F308E1" w:rsidRPr="000B62FB" w:rsidRDefault="00F308E1" w:rsidP="00F308E1">
      <w:pPr>
        <w:spacing w:before="120" w:after="120"/>
        <w:jc w:val="center"/>
        <w:rPr>
          <w:rFonts w:ascii="Trebuchet MS" w:hAnsi="Trebuchet MS" w:cs="Arial"/>
          <w:b/>
        </w:rPr>
      </w:pPr>
      <w:r w:rsidRPr="000B62FB">
        <w:rPr>
          <w:rFonts w:ascii="Trebuchet MS" w:hAnsi="Trebuchet MS" w:cs="Arial"/>
          <w:b/>
        </w:rPr>
        <w:t>DECLARA</w:t>
      </w:r>
    </w:p>
    <w:p w14:paraId="2480133D" w14:textId="77777777" w:rsidR="00F308E1" w:rsidRPr="000B62FB" w:rsidRDefault="00F308E1" w:rsidP="00F308E1">
      <w:pPr>
        <w:ind w:right="-1"/>
        <w:jc w:val="both"/>
        <w:rPr>
          <w:rFonts w:ascii="Trebuchet MS" w:hAnsi="Trebuchet MS" w:cs="Arial"/>
        </w:rPr>
      </w:pPr>
    </w:p>
    <w:p w14:paraId="606ED616" w14:textId="77777777" w:rsidR="00F308E1" w:rsidRPr="000B62FB" w:rsidRDefault="00F308E1" w:rsidP="00F308E1">
      <w:pPr>
        <w:ind w:right="-1"/>
        <w:jc w:val="both"/>
        <w:rPr>
          <w:rFonts w:ascii="Trebuchet MS" w:hAnsi="Trebuchet MS" w:cs="Arial"/>
        </w:rPr>
      </w:pPr>
      <w:r w:rsidRPr="000B62FB">
        <w:rPr>
          <w:rFonts w:ascii="Trebuchet MS" w:hAnsi="Trebuchet MS" w:cs="Arial"/>
        </w:rPr>
        <w:t>Que se compromete a adscribir los siguientes medios para la ejecución del contrato referenciado:</w:t>
      </w:r>
    </w:p>
    <w:p w14:paraId="1717FC69" w14:textId="77777777" w:rsidR="00F308E1" w:rsidRPr="000B62FB" w:rsidRDefault="00F308E1" w:rsidP="00F308E1">
      <w:pPr>
        <w:ind w:right="-1"/>
        <w:jc w:val="both"/>
        <w:rPr>
          <w:rFonts w:ascii="Trebuchet MS" w:hAnsi="Trebuchet MS" w:cs="Arial"/>
        </w:rPr>
      </w:pPr>
    </w:p>
    <w:p w14:paraId="0E3B09A3" w14:textId="77777777" w:rsidR="00F308E1" w:rsidRPr="000B62FB" w:rsidRDefault="00F308E1" w:rsidP="00F308E1">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
        <w:gridCol w:w="7721"/>
      </w:tblGrid>
      <w:tr w:rsidR="00F308E1" w:rsidRPr="000B62FB" w14:paraId="72B3F39F" w14:textId="77777777" w:rsidTr="00995634">
        <w:trPr>
          <w:trHeight w:val="284"/>
        </w:trPr>
        <w:tc>
          <w:tcPr>
            <w:tcW w:w="283" w:type="dxa"/>
            <w:tcBorders>
              <w:bottom w:val="single" w:sz="4" w:space="0" w:color="auto"/>
            </w:tcBorders>
            <w:vAlign w:val="center"/>
          </w:tcPr>
          <w:p w14:paraId="09ED5C41" w14:textId="77777777" w:rsidR="00F308E1" w:rsidRPr="000B62FB" w:rsidRDefault="00F308E1" w:rsidP="00995634">
            <w:pPr>
              <w:rPr>
                <w:rFonts w:ascii="Trebuchet MS" w:hAnsi="Trebuchet MS" w:cs="Arial"/>
                <w:b/>
                <w:bCs/>
                <w:highlight w:val="yellow"/>
              </w:rPr>
            </w:pPr>
          </w:p>
        </w:tc>
        <w:tc>
          <w:tcPr>
            <w:tcW w:w="7796" w:type="dxa"/>
            <w:tcBorders>
              <w:top w:val="nil"/>
              <w:bottom w:val="nil"/>
              <w:right w:val="nil"/>
            </w:tcBorders>
            <w:vAlign w:val="center"/>
          </w:tcPr>
          <w:p w14:paraId="71F8D944" w14:textId="77777777" w:rsidR="00F308E1" w:rsidRPr="000B62FB" w:rsidRDefault="00F308E1" w:rsidP="00995634">
            <w:pPr>
              <w:autoSpaceDE w:val="0"/>
              <w:autoSpaceDN w:val="0"/>
              <w:adjustRightInd w:val="0"/>
              <w:rPr>
                <w:rFonts w:ascii="Trebuchet MS" w:hAnsi="Trebuchet MS" w:cs="Arial"/>
                <w:b/>
                <w:bCs/>
              </w:rPr>
            </w:pPr>
            <w:r w:rsidRPr="000B62FB">
              <w:rPr>
                <w:rFonts w:ascii="Trebuchet MS" w:hAnsi="Trebuchet MS" w:cs="Arial"/>
                <w:b/>
                <w:bCs/>
              </w:rPr>
              <w:t>Compromiso de adscripción de medios personales:</w:t>
            </w:r>
          </w:p>
        </w:tc>
      </w:tr>
      <w:tr w:rsidR="00F308E1" w:rsidRPr="000B62FB" w14:paraId="22876AA8" w14:textId="77777777" w:rsidTr="00995634">
        <w:trPr>
          <w:trHeight w:val="1021"/>
        </w:trPr>
        <w:tc>
          <w:tcPr>
            <w:tcW w:w="8079" w:type="dxa"/>
            <w:gridSpan w:val="2"/>
            <w:tcBorders>
              <w:top w:val="nil"/>
              <w:left w:val="nil"/>
              <w:bottom w:val="nil"/>
              <w:right w:val="nil"/>
            </w:tcBorders>
          </w:tcPr>
          <w:p w14:paraId="7C960695" w14:textId="77777777" w:rsidR="00F308E1" w:rsidRPr="000B62FB" w:rsidRDefault="00F308E1" w:rsidP="00995634">
            <w:pPr>
              <w:pStyle w:val="Listaconvietas"/>
            </w:pPr>
          </w:p>
        </w:tc>
      </w:tr>
      <w:tr w:rsidR="00F308E1" w:rsidRPr="000B62FB" w14:paraId="24C79914" w14:textId="77777777" w:rsidTr="00995634">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4013717E" w14:textId="77777777" w:rsidR="00F308E1" w:rsidRPr="000B62FB" w:rsidRDefault="00F308E1" w:rsidP="00995634">
            <w:pPr>
              <w:rPr>
                <w:rFonts w:ascii="Trebuchet MS" w:hAnsi="Trebuchet MS" w:cs="Arial"/>
                <w:b/>
                <w:bCs/>
                <w:highlight w:val="yellow"/>
              </w:rPr>
            </w:pPr>
          </w:p>
        </w:tc>
        <w:tc>
          <w:tcPr>
            <w:tcW w:w="7796" w:type="dxa"/>
            <w:tcBorders>
              <w:top w:val="nil"/>
              <w:left w:val="single" w:sz="4" w:space="0" w:color="auto"/>
              <w:bottom w:val="nil"/>
              <w:right w:val="nil"/>
            </w:tcBorders>
            <w:vAlign w:val="center"/>
          </w:tcPr>
          <w:p w14:paraId="44F5CD09" w14:textId="77777777" w:rsidR="00F308E1" w:rsidRPr="000B62FB" w:rsidRDefault="00F308E1" w:rsidP="00995634">
            <w:pPr>
              <w:ind w:right="-1"/>
              <w:rPr>
                <w:rFonts w:ascii="Trebuchet MS" w:hAnsi="Trebuchet MS" w:cs="Arial"/>
                <w:b/>
                <w:bCs/>
              </w:rPr>
            </w:pPr>
            <w:r w:rsidRPr="000B62FB">
              <w:rPr>
                <w:rFonts w:ascii="Trebuchet MS" w:hAnsi="Trebuchet MS" w:cs="Arial"/>
                <w:b/>
                <w:bCs/>
              </w:rPr>
              <w:t>Compromiso de adscripción de medios materiales</w:t>
            </w:r>
            <w:r w:rsidRPr="000B62FB">
              <w:rPr>
                <w:rFonts w:ascii="Trebuchet MS" w:hAnsi="Trebuchet MS" w:cs="Arial"/>
                <w:b/>
              </w:rPr>
              <w:t>:</w:t>
            </w:r>
          </w:p>
        </w:tc>
      </w:tr>
      <w:tr w:rsidR="00F308E1" w:rsidRPr="000B62FB" w14:paraId="2BB24AA2" w14:textId="77777777" w:rsidTr="00995634">
        <w:trPr>
          <w:trHeight w:val="1021"/>
        </w:trPr>
        <w:tc>
          <w:tcPr>
            <w:tcW w:w="8079" w:type="dxa"/>
            <w:gridSpan w:val="2"/>
            <w:tcBorders>
              <w:top w:val="nil"/>
              <w:left w:val="nil"/>
              <w:bottom w:val="nil"/>
              <w:right w:val="nil"/>
            </w:tcBorders>
          </w:tcPr>
          <w:p w14:paraId="184860B2" w14:textId="77777777" w:rsidR="00F308E1" w:rsidRPr="000B62FB" w:rsidRDefault="00F308E1" w:rsidP="00995634">
            <w:pPr>
              <w:spacing w:before="120"/>
              <w:ind w:left="312"/>
              <w:jc w:val="both"/>
              <w:rPr>
                <w:rFonts w:ascii="Trebuchet MS" w:hAnsi="Trebuchet MS" w:cs="Arial"/>
                <w:bCs/>
              </w:rPr>
            </w:pPr>
            <w:r w:rsidRPr="000B62FB">
              <w:rPr>
                <w:rFonts w:ascii="Trebuchet MS" w:hAnsi="Trebuchet MS" w:cs="Arial"/>
              </w:rPr>
              <w:t>Según lo establecido en el Pliego de Prescripciones Técnicas</w:t>
            </w:r>
          </w:p>
        </w:tc>
      </w:tr>
    </w:tbl>
    <w:p w14:paraId="71E5E4A4" w14:textId="77777777" w:rsidR="00F308E1" w:rsidRPr="000B62FB" w:rsidRDefault="00F308E1" w:rsidP="00F308E1">
      <w:pPr>
        <w:ind w:right="-1"/>
        <w:jc w:val="both"/>
        <w:rPr>
          <w:rFonts w:ascii="Trebuchet MS" w:hAnsi="Trebuchet MS" w:cs="Arial"/>
          <w:b/>
          <w:bCs/>
        </w:rPr>
      </w:pPr>
    </w:p>
    <w:p w14:paraId="1B8165D6" w14:textId="77777777" w:rsidR="00F308E1" w:rsidRPr="000B62FB" w:rsidRDefault="00F308E1" w:rsidP="00F308E1">
      <w:pPr>
        <w:rPr>
          <w:rFonts w:ascii="Trebuchet MS" w:hAnsi="Trebuchet MS"/>
        </w:rPr>
      </w:pPr>
      <w:r w:rsidRPr="000B62FB">
        <w:rPr>
          <w:rFonts w:ascii="Trebuchet MS" w:hAnsi="Trebuchet MS"/>
        </w:rPr>
        <w:br w:type="page"/>
      </w:r>
    </w:p>
    <w:p w14:paraId="4E2C78C4" w14:textId="77777777" w:rsidR="00F308E1" w:rsidRPr="000B62FB" w:rsidRDefault="00F308E1" w:rsidP="00F308E1">
      <w:pPr>
        <w:pStyle w:val="Ttulo1"/>
        <w:pBdr>
          <w:bottom w:val="single" w:sz="4" w:space="1" w:color="auto"/>
        </w:pBdr>
        <w:spacing w:line="240" w:lineRule="atLeast"/>
        <w:jc w:val="center"/>
        <w:rPr>
          <w:rFonts w:ascii="Trebuchet MS" w:hAnsi="Trebuchet MS"/>
          <w:sz w:val="20"/>
          <w:szCs w:val="20"/>
          <w:lang w:val="pt-BR"/>
        </w:rPr>
      </w:pPr>
      <w:bookmarkStart w:id="291" w:name="_ANEXO_V.-_MODELO"/>
      <w:bookmarkStart w:id="292" w:name="_ANEXO_VII.-_MODELO"/>
      <w:bookmarkStart w:id="293" w:name="_ANEXO_VIII.-_MODELO"/>
      <w:bookmarkStart w:id="294" w:name="_ANEXO_IX.-_MODELO"/>
      <w:bookmarkStart w:id="295" w:name="_ANEXO_VI.-_MODELO"/>
      <w:bookmarkStart w:id="296" w:name="_Toc506479433"/>
      <w:bookmarkStart w:id="297" w:name="_Toc119317406"/>
      <w:bookmarkEnd w:id="291"/>
      <w:bookmarkEnd w:id="292"/>
      <w:bookmarkEnd w:id="293"/>
      <w:bookmarkEnd w:id="294"/>
      <w:bookmarkEnd w:id="295"/>
      <w:r w:rsidRPr="000B62FB">
        <w:rPr>
          <w:rFonts w:ascii="Trebuchet MS" w:hAnsi="Trebuchet MS"/>
          <w:sz w:val="20"/>
          <w:szCs w:val="20"/>
          <w:lang w:val="pt-BR"/>
        </w:rPr>
        <w:t>ANEXO V.- MODELO DE DECLARACIÓN RELATIVA AL GRUPO EMPRESARIAL</w:t>
      </w:r>
      <w:bookmarkEnd w:id="296"/>
      <w:bookmarkEnd w:id="297"/>
      <w:r w:rsidRPr="000B62FB">
        <w:rPr>
          <w:rFonts w:ascii="Trebuchet MS" w:hAnsi="Trebuchet MS"/>
          <w:sz w:val="20"/>
          <w:szCs w:val="20"/>
          <w:lang w:val="pt-BR"/>
        </w:rPr>
        <w:t xml:space="preserve"> </w:t>
      </w:r>
    </w:p>
    <w:p w14:paraId="1B21CF9F" w14:textId="77777777" w:rsidR="00F308E1" w:rsidRPr="000B62FB" w:rsidRDefault="00F308E1" w:rsidP="00F308E1">
      <w:pPr>
        <w:jc w:val="both"/>
        <w:rPr>
          <w:rFonts w:ascii="Trebuchet MS" w:hAnsi="Trebuchet MS" w:cs="Arial"/>
        </w:rPr>
      </w:pPr>
      <w:bookmarkStart w:id="298" w:name="_ANEXO_XXX.-_SOLVENCIA_"/>
      <w:bookmarkStart w:id="299" w:name="_ANEXO_XXX-_COMPROMISO"/>
      <w:bookmarkStart w:id="300" w:name="_ANEXO_XXX._-"/>
      <w:bookmarkStart w:id="301" w:name="_ANEXO_XXX.-_ADMISIBILIDAD"/>
      <w:bookmarkStart w:id="302" w:name="_ANEXO_VI_.-CRITERIOS"/>
      <w:bookmarkStart w:id="303" w:name="_ANEXO_XXX_.-CRITERIOS"/>
      <w:bookmarkStart w:id="304" w:name="_ANEXO_XXX_.-"/>
      <w:bookmarkStart w:id="305" w:name="_ANEXO_VII.-_CRITERIOS"/>
      <w:bookmarkStart w:id="306" w:name="_ANEXO_XXX.-_CRITERIOS"/>
      <w:bookmarkStart w:id="307" w:name="_ANEXO_XXX.-__2"/>
      <w:bookmarkStart w:id="308" w:name="_ANEXO_xxx.-__3"/>
      <w:bookmarkStart w:id="309" w:name="_ANEXO_XIV.-_MODELO"/>
      <w:bookmarkEnd w:id="298"/>
      <w:bookmarkEnd w:id="299"/>
      <w:bookmarkEnd w:id="300"/>
      <w:bookmarkEnd w:id="301"/>
      <w:bookmarkEnd w:id="302"/>
      <w:bookmarkEnd w:id="303"/>
      <w:bookmarkEnd w:id="304"/>
      <w:bookmarkEnd w:id="305"/>
      <w:bookmarkEnd w:id="306"/>
      <w:bookmarkEnd w:id="307"/>
      <w:bookmarkEnd w:id="308"/>
      <w:bookmarkEnd w:id="309"/>
    </w:p>
    <w:p w14:paraId="7B26C71F" w14:textId="77777777" w:rsidR="00F308E1" w:rsidRPr="000B62FB" w:rsidRDefault="00F308E1" w:rsidP="00F308E1">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308E1" w:rsidRPr="000B62FB" w14:paraId="5A8DF51C" w14:textId="77777777" w:rsidTr="00995634">
        <w:trPr>
          <w:trHeight w:hRule="exact" w:val="340"/>
        </w:trPr>
        <w:tc>
          <w:tcPr>
            <w:tcW w:w="8504" w:type="dxa"/>
            <w:gridSpan w:val="4"/>
            <w:tcBorders>
              <w:bottom w:val="single" w:sz="4" w:space="0" w:color="auto"/>
            </w:tcBorders>
            <w:shd w:val="clear" w:color="auto" w:fill="auto"/>
          </w:tcPr>
          <w:p w14:paraId="19B1F197" w14:textId="77777777" w:rsidR="00F308E1" w:rsidRPr="000B62FB" w:rsidRDefault="00F308E1" w:rsidP="00995634">
            <w:pPr>
              <w:spacing w:before="80" w:after="20"/>
              <w:rPr>
                <w:rFonts w:ascii="Trebuchet MS" w:hAnsi="Trebuchet MS"/>
              </w:rPr>
            </w:pPr>
            <w:r w:rsidRPr="000B62FB">
              <w:rPr>
                <w:rFonts w:ascii="Trebuchet MS" w:hAnsi="Trebuchet MS"/>
                <w:b/>
                <w:bCs/>
                <w:color w:val="000000"/>
                <w:position w:val="19"/>
              </w:rPr>
              <w:t>DATOS DE IDENTIFICACIÓN</w:t>
            </w:r>
          </w:p>
        </w:tc>
      </w:tr>
      <w:tr w:rsidR="00F308E1" w:rsidRPr="000B62FB" w14:paraId="4A6AFBFF" w14:textId="77777777" w:rsidTr="00995634">
        <w:trPr>
          <w:trHeight w:val="463"/>
        </w:trPr>
        <w:tc>
          <w:tcPr>
            <w:tcW w:w="5617" w:type="dxa"/>
            <w:gridSpan w:val="3"/>
            <w:tcBorders>
              <w:top w:val="single" w:sz="4" w:space="0" w:color="auto"/>
            </w:tcBorders>
            <w:shd w:val="clear" w:color="auto" w:fill="auto"/>
            <w:vAlign w:val="center"/>
          </w:tcPr>
          <w:p w14:paraId="13012969" w14:textId="77777777" w:rsidR="00F308E1" w:rsidRPr="000B62FB" w:rsidRDefault="00F308E1" w:rsidP="00995634">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2E9E6CC0" w14:textId="77777777" w:rsidR="00F308E1" w:rsidRPr="000B62FB" w:rsidRDefault="00F308E1" w:rsidP="00995634">
            <w:pPr>
              <w:spacing w:after="40"/>
              <w:rPr>
                <w:rFonts w:ascii="Trebuchet MS" w:hAnsi="Trebuchet MS"/>
                <w:color w:val="000000"/>
              </w:rPr>
            </w:pPr>
          </w:p>
        </w:tc>
        <w:tc>
          <w:tcPr>
            <w:tcW w:w="2887" w:type="dxa"/>
            <w:tcBorders>
              <w:top w:val="single" w:sz="4" w:space="0" w:color="auto"/>
            </w:tcBorders>
            <w:shd w:val="clear" w:color="auto" w:fill="auto"/>
          </w:tcPr>
          <w:p w14:paraId="0EBEBFCB"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DNI-NIF</w:t>
            </w:r>
          </w:p>
          <w:p w14:paraId="46D09182" w14:textId="77777777" w:rsidR="00F308E1" w:rsidRPr="000B62FB" w:rsidRDefault="00F308E1" w:rsidP="00995634">
            <w:pPr>
              <w:spacing w:after="40"/>
              <w:ind w:left="45"/>
              <w:rPr>
                <w:rFonts w:ascii="Trebuchet MS" w:hAnsi="Trebuchet MS"/>
                <w:color w:val="000000"/>
              </w:rPr>
            </w:pPr>
          </w:p>
        </w:tc>
      </w:tr>
      <w:tr w:rsidR="00F308E1" w:rsidRPr="000B62FB" w14:paraId="58BF2D82" w14:textId="77777777" w:rsidTr="0099563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5524254" w14:textId="77777777" w:rsidR="00F308E1" w:rsidRPr="000B62FB" w:rsidRDefault="00F308E1" w:rsidP="00995634">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3FC73814" w14:textId="77777777" w:rsidR="00F308E1" w:rsidRPr="000B62FB" w:rsidRDefault="00F308E1" w:rsidP="00995634">
            <w:pPr>
              <w:ind w:left="45"/>
              <w:rPr>
                <w:rFonts w:ascii="Trebuchet MS" w:hAnsi="Trebuchet MS"/>
              </w:rPr>
            </w:pPr>
            <w:r w:rsidRPr="000B62FB">
              <w:rPr>
                <w:rFonts w:ascii="Trebuchet MS" w:hAnsi="Trebuchet MS"/>
                <w:b/>
                <w:bCs/>
                <w:color w:val="000000"/>
              </w:rPr>
              <w:t>En nombre propio</w:t>
            </w:r>
          </w:p>
        </w:tc>
      </w:tr>
      <w:tr w:rsidR="00F308E1" w:rsidRPr="000B62FB" w14:paraId="0F383F66" w14:textId="77777777" w:rsidTr="0099563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941B0B0" w14:textId="77777777" w:rsidR="00F308E1" w:rsidRPr="000B62FB" w:rsidRDefault="00F308E1" w:rsidP="00995634">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28242F53" w14:textId="77777777" w:rsidR="00F308E1" w:rsidRPr="000B62FB" w:rsidRDefault="00F308E1" w:rsidP="00995634">
            <w:pPr>
              <w:ind w:left="45"/>
              <w:rPr>
                <w:rFonts w:ascii="Trebuchet MS" w:hAnsi="Trebuchet MS"/>
              </w:rPr>
            </w:pPr>
            <w:r w:rsidRPr="000B62FB">
              <w:rPr>
                <w:rFonts w:ascii="Trebuchet MS" w:hAnsi="Trebuchet MS"/>
                <w:b/>
                <w:bCs/>
                <w:color w:val="000000"/>
              </w:rPr>
              <w:t xml:space="preserve">En nombre de la empresa que represento </w:t>
            </w:r>
          </w:p>
        </w:tc>
      </w:tr>
      <w:tr w:rsidR="00F308E1" w:rsidRPr="000B62FB" w14:paraId="2187BC9F" w14:textId="77777777" w:rsidTr="00995634">
        <w:trPr>
          <w:trHeight w:val="340"/>
        </w:trPr>
        <w:tc>
          <w:tcPr>
            <w:tcW w:w="3261" w:type="dxa"/>
            <w:gridSpan w:val="2"/>
            <w:shd w:val="clear" w:color="auto" w:fill="auto"/>
            <w:vAlign w:val="center"/>
          </w:tcPr>
          <w:p w14:paraId="7BE4E107" w14:textId="77777777" w:rsidR="00F308E1" w:rsidRPr="000B62FB" w:rsidRDefault="00F308E1" w:rsidP="00995634">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1699B37F" w14:textId="77777777" w:rsidR="00F308E1" w:rsidRPr="000B62FB" w:rsidRDefault="00F308E1" w:rsidP="00995634">
            <w:pPr>
              <w:ind w:left="45"/>
              <w:rPr>
                <w:rFonts w:ascii="Trebuchet MS" w:hAnsi="Trebuchet MS"/>
                <w:bCs/>
                <w:color w:val="000000"/>
              </w:rPr>
            </w:pPr>
          </w:p>
        </w:tc>
      </w:tr>
      <w:tr w:rsidR="00F308E1" w:rsidRPr="000B62FB" w14:paraId="496CA085" w14:textId="77777777" w:rsidTr="00995634">
        <w:trPr>
          <w:trHeight w:val="340"/>
        </w:trPr>
        <w:tc>
          <w:tcPr>
            <w:tcW w:w="3261" w:type="dxa"/>
            <w:gridSpan w:val="2"/>
            <w:shd w:val="clear" w:color="auto" w:fill="auto"/>
            <w:vAlign w:val="center"/>
          </w:tcPr>
          <w:p w14:paraId="6F5BDD0D" w14:textId="77777777" w:rsidR="00F308E1" w:rsidRPr="000B62FB" w:rsidRDefault="00F308E1" w:rsidP="00995634">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323C2BE4" w14:textId="77777777" w:rsidR="00F308E1" w:rsidRPr="000B62FB" w:rsidRDefault="00F308E1" w:rsidP="00995634">
            <w:pPr>
              <w:ind w:left="45"/>
              <w:rPr>
                <w:rFonts w:ascii="Trebuchet MS" w:hAnsi="Trebuchet MS"/>
                <w:bCs/>
                <w:color w:val="000000"/>
              </w:rPr>
            </w:pPr>
          </w:p>
        </w:tc>
      </w:tr>
    </w:tbl>
    <w:p w14:paraId="6756EE39" w14:textId="77777777" w:rsidR="00F308E1" w:rsidRPr="000B62FB" w:rsidRDefault="00F308E1" w:rsidP="00F308E1">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308E1" w:rsidRPr="000B62FB" w14:paraId="0495DD6E" w14:textId="77777777" w:rsidTr="00995634">
        <w:trPr>
          <w:trHeight w:hRule="exact" w:val="284"/>
        </w:trPr>
        <w:tc>
          <w:tcPr>
            <w:tcW w:w="8504" w:type="dxa"/>
            <w:gridSpan w:val="2"/>
            <w:tcBorders>
              <w:top w:val="nil"/>
              <w:left w:val="nil"/>
              <w:bottom w:val="single" w:sz="4" w:space="0" w:color="auto"/>
              <w:right w:val="nil"/>
            </w:tcBorders>
            <w:shd w:val="clear" w:color="auto" w:fill="auto"/>
          </w:tcPr>
          <w:p w14:paraId="0CFDEDBB" w14:textId="77777777" w:rsidR="00F308E1" w:rsidRPr="000B62FB" w:rsidRDefault="00F308E1" w:rsidP="00995634">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F308E1" w:rsidRPr="000B62FB" w14:paraId="61AB4775" w14:textId="77777777" w:rsidTr="00995634">
        <w:trPr>
          <w:trHeight w:val="454"/>
        </w:trPr>
        <w:tc>
          <w:tcPr>
            <w:tcW w:w="5617" w:type="dxa"/>
            <w:tcBorders>
              <w:left w:val="nil"/>
              <w:bottom w:val="nil"/>
              <w:right w:val="nil"/>
            </w:tcBorders>
            <w:shd w:val="clear" w:color="auto" w:fill="auto"/>
          </w:tcPr>
          <w:p w14:paraId="045C64CF"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Denominación del contrato</w:t>
            </w:r>
          </w:p>
          <w:p w14:paraId="6794143E" w14:textId="77777777" w:rsidR="00F308E1" w:rsidRPr="000B62FB" w:rsidRDefault="00F308E1" w:rsidP="00995634">
            <w:pPr>
              <w:ind w:left="45"/>
              <w:jc w:val="both"/>
              <w:rPr>
                <w:rFonts w:ascii="Trebuchet MS" w:hAnsi="Trebuchet MS"/>
                <w:color w:val="000000"/>
              </w:rPr>
            </w:pPr>
          </w:p>
        </w:tc>
        <w:tc>
          <w:tcPr>
            <w:tcW w:w="2887" w:type="dxa"/>
            <w:tcBorders>
              <w:left w:val="nil"/>
              <w:bottom w:val="nil"/>
              <w:right w:val="nil"/>
            </w:tcBorders>
            <w:shd w:val="clear" w:color="auto" w:fill="auto"/>
          </w:tcPr>
          <w:p w14:paraId="36D96D75"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Código de referencia</w:t>
            </w:r>
          </w:p>
          <w:p w14:paraId="4E4900AA" w14:textId="77777777" w:rsidR="00F308E1" w:rsidRPr="000B62FB" w:rsidRDefault="00F308E1" w:rsidP="00995634">
            <w:pPr>
              <w:ind w:left="45"/>
              <w:jc w:val="both"/>
              <w:rPr>
                <w:rFonts w:ascii="Trebuchet MS" w:hAnsi="Trebuchet MS"/>
              </w:rPr>
            </w:pPr>
          </w:p>
        </w:tc>
      </w:tr>
    </w:tbl>
    <w:p w14:paraId="02E13B35" w14:textId="77777777" w:rsidR="00F308E1" w:rsidRPr="000B62FB" w:rsidRDefault="00F308E1" w:rsidP="00F308E1">
      <w:pPr>
        <w:jc w:val="both"/>
        <w:rPr>
          <w:rFonts w:ascii="Trebuchet MS" w:hAnsi="Trebuchet MS" w:cs="Arial"/>
        </w:rPr>
      </w:pPr>
    </w:p>
    <w:p w14:paraId="15A922B8" w14:textId="77777777" w:rsidR="00F308E1" w:rsidRPr="000B62FB" w:rsidRDefault="00F308E1" w:rsidP="00F308E1">
      <w:pPr>
        <w:jc w:val="both"/>
        <w:rPr>
          <w:rFonts w:ascii="Trebuchet MS" w:hAnsi="Trebuchet MS" w:cs="Arial"/>
        </w:rPr>
      </w:pPr>
    </w:p>
    <w:p w14:paraId="14A5A4BF" w14:textId="77777777" w:rsidR="00F308E1" w:rsidRPr="000B62FB" w:rsidRDefault="00F308E1" w:rsidP="00F308E1">
      <w:pPr>
        <w:jc w:val="both"/>
        <w:rPr>
          <w:rFonts w:ascii="Trebuchet MS" w:hAnsi="Trebuchet MS" w:cs="Arial"/>
        </w:rPr>
      </w:pPr>
    </w:p>
    <w:p w14:paraId="31ADEAD6" w14:textId="77777777" w:rsidR="00F308E1" w:rsidRPr="000B62FB" w:rsidRDefault="00F308E1" w:rsidP="00F308E1">
      <w:pPr>
        <w:spacing w:before="120" w:after="120"/>
        <w:jc w:val="center"/>
        <w:rPr>
          <w:rFonts w:ascii="Trebuchet MS" w:hAnsi="Trebuchet MS" w:cs="Arial"/>
          <w:b/>
        </w:rPr>
      </w:pPr>
      <w:r w:rsidRPr="000B62FB">
        <w:rPr>
          <w:rFonts w:ascii="Trebuchet MS" w:hAnsi="Trebuchet MS" w:cs="Arial"/>
          <w:b/>
        </w:rPr>
        <w:t>DECLARA</w:t>
      </w:r>
    </w:p>
    <w:p w14:paraId="7816D71A" w14:textId="77777777" w:rsidR="00F308E1" w:rsidRPr="000B62FB" w:rsidRDefault="00F308E1" w:rsidP="00F308E1">
      <w:pPr>
        <w:spacing w:before="240" w:after="120" w:line="220" w:lineRule="exact"/>
        <w:jc w:val="both"/>
        <w:rPr>
          <w:rFonts w:ascii="Trebuchet MS" w:hAnsi="Trebuchet MS" w:cs="Arial"/>
        </w:rPr>
      </w:pPr>
      <w:r w:rsidRPr="000B62FB">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F308E1" w:rsidRPr="000B62FB" w14:paraId="08A30A6D" w14:textId="77777777" w:rsidTr="00995634">
        <w:trPr>
          <w:trHeight w:hRule="exact" w:val="284"/>
        </w:trPr>
        <w:tc>
          <w:tcPr>
            <w:tcW w:w="301" w:type="dxa"/>
            <w:vAlign w:val="center"/>
          </w:tcPr>
          <w:p w14:paraId="1F46E59A" w14:textId="77777777" w:rsidR="00F308E1" w:rsidRPr="000B62FB" w:rsidRDefault="00F308E1" w:rsidP="00995634">
            <w:pPr>
              <w:jc w:val="center"/>
              <w:rPr>
                <w:rFonts w:ascii="Trebuchet MS" w:hAnsi="Trebuchet MS" w:cs="Arial"/>
                <w:b/>
              </w:rPr>
            </w:pPr>
          </w:p>
        </w:tc>
        <w:tc>
          <w:tcPr>
            <w:tcW w:w="8007" w:type="dxa"/>
            <w:tcBorders>
              <w:top w:val="nil"/>
              <w:bottom w:val="nil"/>
              <w:right w:val="nil"/>
            </w:tcBorders>
            <w:vAlign w:val="center"/>
          </w:tcPr>
          <w:p w14:paraId="7DE300CF" w14:textId="77777777" w:rsidR="00F308E1" w:rsidRPr="000B62FB" w:rsidRDefault="00F308E1" w:rsidP="00995634">
            <w:pPr>
              <w:rPr>
                <w:rFonts w:ascii="Trebuchet MS" w:hAnsi="Trebuchet MS" w:cs="Arial"/>
              </w:rPr>
            </w:pPr>
            <w:r w:rsidRPr="000B62FB">
              <w:rPr>
                <w:rFonts w:ascii="Trebuchet MS" w:hAnsi="Trebuchet MS" w:cs="Arial"/>
                <w:bCs/>
              </w:rPr>
              <w:t xml:space="preserve">SÍ </w:t>
            </w:r>
            <w:r w:rsidRPr="000B62FB">
              <w:rPr>
                <w:rFonts w:ascii="Trebuchet MS" w:hAnsi="Trebuchet MS" w:cs="Arial"/>
              </w:rPr>
              <w:t>se encuentra en alguno de los supuestos del artículo 42.1 del Código de Comercio.</w:t>
            </w:r>
          </w:p>
        </w:tc>
      </w:tr>
      <w:tr w:rsidR="00F308E1" w:rsidRPr="000B62FB" w14:paraId="5EFFA020" w14:textId="77777777" w:rsidTr="00995634">
        <w:trPr>
          <w:trHeight w:hRule="exact" w:val="284"/>
        </w:trPr>
        <w:tc>
          <w:tcPr>
            <w:tcW w:w="301" w:type="dxa"/>
            <w:vAlign w:val="center"/>
          </w:tcPr>
          <w:p w14:paraId="71D3A992" w14:textId="77777777" w:rsidR="00F308E1" w:rsidRPr="000B62FB" w:rsidRDefault="00F308E1" w:rsidP="00995634">
            <w:pPr>
              <w:jc w:val="center"/>
              <w:rPr>
                <w:rFonts w:ascii="Trebuchet MS" w:hAnsi="Trebuchet MS" w:cs="Arial"/>
                <w:b/>
              </w:rPr>
            </w:pPr>
          </w:p>
        </w:tc>
        <w:tc>
          <w:tcPr>
            <w:tcW w:w="8007" w:type="dxa"/>
            <w:tcBorders>
              <w:top w:val="nil"/>
              <w:bottom w:val="nil"/>
              <w:right w:val="nil"/>
            </w:tcBorders>
            <w:vAlign w:val="center"/>
          </w:tcPr>
          <w:p w14:paraId="601D4C29" w14:textId="77777777" w:rsidR="00F308E1" w:rsidRPr="000B62FB" w:rsidRDefault="00F308E1" w:rsidP="00995634">
            <w:pPr>
              <w:rPr>
                <w:rFonts w:ascii="Trebuchet MS" w:hAnsi="Trebuchet MS" w:cs="Arial"/>
              </w:rPr>
            </w:pPr>
            <w:r w:rsidRPr="000B62FB">
              <w:rPr>
                <w:rFonts w:ascii="Trebuchet MS" w:hAnsi="Trebuchet MS" w:cs="Arial"/>
              </w:rPr>
              <w:t>NO se encuentra en ninguno de los supuestos del artículo 42.1 del Código de Comercio.</w:t>
            </w:r>
          </w:p>
        </w:tc>
      </w:tr>
    </w:tbl>
    <w:p w14:paraId="0FAEE6A9" w14:textId="77777777" w:rsidR="00F308E1" w:rsidRPr="000B62FB" w:rsidRDefault="00F308E1" w:rsidP="00F308E1">
      <w:pPr>
        <w:spacing w:before="120" w:after="120"/>
        <w:ind w:left="567"/>
        <w:jc w:val="both"/>
        <w:rPr>
          <w:rFonts w:ascii="Trebuchet MS" w:hAnsi="Trebuchet MS" w:cs="Arial"/>
          <w:bCs/>
        </w:rPr>
      </w:pPr>
      <w:r w:rsidRPr="000B62FB">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F308E1" w:rsidRPr="000B62FB" w14:paraId="38FFD8C0" w14:textId="77777777" w:rsidTr="00995634">
        <w:trPr>
          <w:trHeight w:hRule="exact" w:val="284"/>
        </w:trPr>
        <w:tc>
          <w:tcPr>
            <w:tcW w:w="284" w:type="dxa"/>
            <w:tcBorders>
              <w:bottom w:val="single" w:sz="4" w:space="0" w:color="auto"/>
            </w:tcBorders>
            <w:vAlign w:val="center"/>
          </w:tcPr>
          <w:p w14:paraId="43D39E9C" w14:textId="77777777" w:rsidR="00F308E1" w:rsidRPr="000B62FB" w:rsidRDefault="00F308E1" w:rsidP="00995634">
            <w:pPr>
              <w:jc w:val="center"/>
              <w:rPr>
                <w:rFonts w:ascii="Trebuchet MS" w:hAnsi="Trebuchet MS" w:cs="Arial"/>
                <w:b/>
              </w:rPr>
            </w:pPr>
          </w:p>
        </w:tc>
        <w:tc>
          <w:tcPr>
            <w:tcW w:w="7723" w:type="dxa"/>
            <w:vMerge w:val="restart"/>
            <w:tcBorders>
              <w:top w:val="nil"/>
              <w:right w:val="nil"/>
            </w:tcBorders>
          </w:tcPr>
          <w:p w14:paraId="2878AFDF" w14:textId="77777777" w:rsidR="00F308E1" w:rsidRPr="000B62FB" w:rsidRDefault="00F308E1" w:rsidP="00995634">
            <w:pPr>
              <w:jc w:val="both"/>
              <w:rPr>
                <w:rFonts w:ascii="Trebuchet MS" w:hAnsi="Trebuchet MS" w:cs="Arial"/>
              </w:rPr>
            </w:pPr>
            <w:r w:rsidRPr="000B62FB">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F308E1" w:rsidRPr="000B62FB" w14:paraId="1C10854B" w14:textId="77777777" w:rsidTr="00995634">
        <w:trPr>
          <w:trHeight w:hRule="exact" w:val="706"/>
        </w:trPr>
        <w:tc>
          <w:tcPr>
            <w:tcW w:w="284" w:type="dxa"/>
            <w:tcBorders>
              <w:top w:val="single" w:sz="4" w:space="0" w:color="auto"/>
              <w:left w:val="nil"/>
              <w:bottom w:val="nil"/>
              <w:right w:val="nil"/>
            </w:tcBorders>
            <w:vAlign w:val="center"/>
          </w:tcPr>
          <w:p w14:paraId="4A2B1651" w14:textId="77777777" w:rsidR="00F308E1" w:rsidRPr="000B62FB" w:rsidRDefault="00F308E1" w:rsidP="00995634">
            <w:pPr>
              <w:jc w:val="center"/>
              <w:rPr>
                <w:rFonts w:ascii="Trebuchet MS" w:hAnsi="Trebuchet MS" w:cs="Arial"/>
              </w:rPr>
            </w:pPr>
          </w:p>
        </w:tc>
        <w:tc>
          <w:tcPr>
            <w:tcW w:w="7723" w:type="dxa"/>
            <w:vMerge/>
            <w:tcBorders>
              <w:left w:val="nil"/>
              <w:bottom w:val="nil"/>
              <w:right w:val="nil"/>
            </w:tcBorders>
            <w:vAlign w:val="center"/>
          </w:tcPr>
          <w:p w14:paraId="7203EFB9" w14:textId="77777777" w:rsidR="00F308E1" w:rsidRPr="000B62FB" w:rsidRDefault="00F308E1" w:rsidP="00995634">
            <w:pPr>
              <w:jc w:val="both"/>
              <w:rPr>
                <w:rFonts w:ascii="Trebuchet MS" w:hAnsi="Trebuchet MS" w:cs="Arial"/>
                <w:bCs/>
              </w:rPr>
            </w:pPr>
          </w:p>
        </w:tc>
      </w:tr>
      <w:tr w:rsidR="00F308E1" w:rsidRPr="000B62FB" w14:paraId="3D6B3E63" w14:textId="77777777" w:rsidTr="00995634">
        <w:trPr>
          <w:trHeight w:hRule="exact" w:val="284"/>
        </w:trPr>
        <w:tc>
          <w:tcPr>
            <w:tcW w:w="284" w:type="dxa"/>
            <w:tcBorders>
              <w:bottom w:val="single" w:sz="4" w:space="0" w:color="auto"/>
            </w:tcBorders>
            <w:vAlign w:val="center"/>
          </w:tcPr>
          <w:p w14:paraId="40D6561A" w14:textId="77777777" w:rsidR="00F308E1" w:rsidRPr="000B62FB" w:rsidRDefault="00F308E1" w:rsidP="00995634">
            <w:pPr>
              <w:jc w:val="center"/>
              <w:rPr>
                <w:rFonts w:ascii="Trebuchet MS" w:hAnsi="Trebuchet MS" w:cs="Arial"/>
                <w:b/>
              </w:rPr>
            </w:pPr>
          </w:p>
        </w:tc>
        <w:tc>
          <w:tcPr>
            <w:tcW w:w="7723" w:type="dxa"/>
            <w:vMerge w:val="restart"/>
            <w:tcBorders>
              <w:top w:val="nil"/>
              <w:right w:val="nil"/>
            </w:tcBorders>
          </w:tcPr>
          <w:p w14:paraId="79B204B3" w14:textId="77777777" w:rsidR="00F308E1" w:rsidRPr="000B62FB" w:rsidRDefault="00F308E1" w:rsidP="00995634">
            <w:pPr>
              <w:jc w:val="both"/>
              <w:rPr>
                <w:rFonts w:ascii="Trebuchet MS" w:hAnsi="Trebuchet MS" w:cs="Arial"/>
              </w:rPr>
            </w:pPr>
            <w:r w:rsidRPr="000B62FB">
              <w:rPr>
                <w:rFonts w:ascii="Trebuchet MS" w:hAnsi="Trebuchet MS" w:cs="Arial"/>
                <w:bCs/>
              </w:rPr>
              <w:t xml:space="preserve">SÍ </w:t>
            </w:r>
            <w:r w:rsidRPr="000B62FB">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F308E1" w:rsidRPr="000B62FB" w14:paraId="3BA629B8" w14:textId="77777777" w:rsidTr="00995634">
        <w:trPr>
          <w:trHeight w:hRule="exact" w:val="706"/>
        </w:trPr>
        <w:tc>
          <w:tcPr>
            <w:tcW w:w="284" w:type="dxa"/>
            <w:tcBorders>
              <w:top w:val="single" w:sz="4" w:space="0" w:color="auto"/>
              <w:left w:val="nil"/>
              <w:bottom w:val="nil"/>
              <w:right w:val="nil"/>
            </w:tcBorders>
            <w:vAlign w:val="center"/>
          </w:tcPr>
          <w:p w14:paraId="56454371" w14:textId="77777777" w:rsidR="00F308E1" w:rsidRPr="000B62FB" w:rsidRDefault="00F308E1" w:rsidP="00995634">
            <w:pPr>
              <w:jc w:val="center"/>
              <w:rPr>
                <w:rFonts w:ascii="Trebuchet MS" w:hAnsi="Trebuchet MS" w:cs="Arial"/>
              </w:rPr>
            </w:pPr>
          </w:p>
        </w:tc>
        <w:tc>
          <w:tcPr>
            <w:tcW w:w="7723" w:type="dxa"/>
            <w:vMerge/>
            <w:tcBorders>
              <w:left w:val="nil"/>
              <w:bottom w:val="nil"/>
              <w:right w:val="nil"/>
            </w:tcBorders>
            <w:vAlign w:val="center"/>
          </w:tcPr>
          <w:p w14:paraId="3A3919F9" w14:textId="77777777" w:rsidR="00F308E1" w:rsidRPr="000B62FB" w:rsidRDefault="00F308E1" w:rsidP="00995634">
            <w:pPr>
              <w:jc w:val="both"/>
              <w:rPr>
                <w:rFonts w:ascii="Trebuchet MS" w:hAnsi="Trebuchet MS" w:cs="Arial"/>
                <w:bCs/>
              </w:rPr>
            </w:pPr>
          </w:p>
        </w:tc>
      </w:tr>
    </w:tbl>
    <w:p w14:paraId="709B3D86" w14:textId="77777777" w:rsidR="00F308E1" w:rsidRPr="000B62FB" w:rsidRDefault="00F308E1" w:rsidP="00F308E1">
      <w:pPr>
        <w:tabs>
          <w:tab w:val="left" w:pos="851"/>
        </w:tabs>
        <w:spacing w:line="220" w:lineRule="exact"/>
        <w:ind w:left="708"/>
        <w:jc w:val="both"/>
        <w:rPr>
          <w:rFonts w:ascii="Trebuchet MS" w:hAnsi="Trebuchet MS" w:cs="Aria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22"/>
        <w:gridCol w:w="4209"/>
      </w:tblGrid>
      <w:tr w:rsidR="00F308E1" w:rsidRPr="000B62FB" w14:paraId="71162558" w14:textId="77777777" w:rsidTr="00995634">
        <w:trPr>
          <w:trHeight w:val="340"/>
        </w:trPr>
        <w:tc>
          <w:tcPr>
            <w:tcW w:w="3259" w:type="dxa"/>
            <w:vAlign w:val="center"/>
          </w:tcPr>
          <w:p w14:paraId="0E943B0A" w14:textId="77777777" w:rsidR="00F308E1" w:rsidRPr="000B62FB" w:rsidRDefault="00F308E1" w:rsidP="00995634">
            <w:pPr>
              <w:tabs>
                <w:tab w:val="left" w:pos="851"/>
              </w:tabs>
              <w:jc w:val="center"/>
              <w:rPr>
                <w:rFonts w:ascii="Trebuchet MS" w:hAnsi="Trebuchet MS" w:cs="Arial"/>
              </w:rPr>
            </w:pPr>
            <w:r w:rsidRPr="000B62FB">
              <w:rPr>
                <w:rFonts w:ascii="Trebuchet MS" w:hAnsi="Trebuchet MS" w:cs="Arial"/>
              </w:rPr>
              <w:t>NIF/CIF</w:t>
            </w:r>
          </w:p>
        </w:tc>
        <w:tc>
          <w:tcPr>
            <w:tcW w:w="4253" w:type="dxa"/>
            <w:vAlign w:val="center"/>
          </w:tcPr>
          <w:p w14:paraId="67A99DC3" w14:textId="77777777" w:rsidR="00F308E1" w:rsidRPr="000B62FB" w:rsidRDefault="00F308E1" w:rsidP="00995634">
            <w:pPr>
              <w:tabs>
                <w:tab w:val="left" w:pos="851"/>
              </w:tabs>
              <w:jc w:val="center"/>
              <w:rPr>
                <w:rFonts w:ascii="Trebuchet MS" w:hAnsi="Trebuchet MS" w:cs="Arial"/>
              </w:rPr>
            </w:pPr>
            <w:r w:rsidRPr="000B62FB">
              <w:rPr>
                <w:rFonts w:ascii="Trebuchet MS" w:hAnsi="Trebuchet MS" w:cs="Arial"/>
              </w:rPr>
              <w:t>Denominación social</w:t>
            </w:r>
          </w:p>
        </w:tc>
      </w:tr>
      <w:tr w:rsidR="00F308E1" w:rsidRPr="000B62FB" w14:paraId="731D0019" w14:textId="77777777" w:rsidTr="00995634">
        <w:trPr>
          <w:trHeight w:val="284"/>
        </w:trPr>
        <w:tc>
          <w:tcPr>
            <w:tcW w:w="3259" w:type="dxa"/>
            <w:vAlign w:val="center"/>
          </w:tcPr>
          <w:p w14:paraId="79A38332" w14:textId="77777777" w:rsidR="00F308E1" w:rsidRPr="000B62FB" w:rsidRDefault="00F308E1" w:rsidP="00995634">
            <w:pPr>
              <w:tabs>
                <w:tab w:val="left" w:pos="851"/>
              </w:tabs>
              <w:rPr>
                <w:rFonts w:ascii="Trebuchet MS" w:hAnsi="Trebuchet MS" w:cs="Arial"/>
              </w:rPr>
            </w:pPr>
          </w:p>
        </w:tc>
        <w:tc>
          <w:tcPr>
            <w:tcW w:w="4253" w:type="dxa"/>
            <w:vAlign w:val="center"/>
          </w:tcPr>
          <w:p w14:paraId="10ED1A77" w14:textId="77777777" w:rsidR="00F308E1" w:rsidRPr="000B62FB" w:rsidRDefault="00F308E1" w:rsidP="00995634">
            <w:pPr>
              <w:tabs>
                <w:tab w:val="left" w:pos="851"/>
              </w:tabs>
              <w:rPr>
                <w:rFonts w:ascii="Trebuchet MS" w:hAnsi="Trebuchet MS" w:cs="Arial"/>
              </w:rPr>
            </w:pPr>
          </w:p>
        </w:tc>
      </w:tr>
      <w:tr w:rsidR="00F308E1" w:rsidRPr="000B62FB" w14:paraId="4646D77A" w14:textId="77777777" w:rsidTr="00995634">
        <w:trPr>
          <w:trHeight w:val="284"/>
        </w:trPr>
        <w:tc>
          <w:tcPr>
            <w:tcW w:w="3259" w:type="dxa"/>
            <w:vAlign w:val="center"/>
          </w:tcPr>
          <w:p w14:paraId="3A99BA1D" w14:textId="77777777" w:rsidR="00F308E1" w:rsidRPr="000B62FB" w:rsidRDefault="00F308E1" w:rsidP="00995634">
            <w:pPr>
              <w:tabs>
                <w:tab w:val="left" w:pos="851"/>
              </w:tabs>
              <w:rPr>
                <w:rFonts w:ascii="Trebuchet MS" w:hAnsi="Trebuchet MS" w:cs="Arial"/>
              </w:rPr>
            </w:pPr>
          </w:p>
        </w:tc>
        <w:tc>
          <w:tcPr>
            <w:tcW w:w="4253" w:type="dxa"/>
            <w:vAlign w:val="center"/>
          </w:tcPr>
          <w:p w14:paraId="3685CE44" w14:textId="77777777" w:rsidR="00F308E1" w:rsidRPr="000B62FB" w:rsidRDefault="00F308E1" w:rsidP="00995634">
            <w:pPr>
              <w:tabs>
                <w:tab w:val="left" w:pos="851"/>
              </w:tabs>
              <w:rPr>
                <w:rFonts w:ascii="Trebuchet MS" w:hAnsi="Trebuchet MS" w:cs="Arial"/>
              </w:rPr>
            </w:pPr>
          </w:p>
        </w:tc>
      </w:tr>
      <w:tr w:rsidR="00F308E1" w:rsidRPr="000B62FB" w14:paraId="1C7B4DC8" w14:textId="77777777" w:rsidTr="00995634">
        <w:trPr>
          <w:trHeight w:val="284"/>
        </w:trPr>
        <w:tc>
          <w:tcPr>
            <w:tcW w:w="3259" w:type="dxa"/>
            <w:vAlign w:val="center"/>
          </w:tcPr>
          <w:p w14:paraId="26C535D1" w14:textId="77777777" w:rsidR="00F308E1" w:rsidRPr="000B62FB" w:rsidRDefault="00F308E1" w:rsidP="00995634">
            <w:pPr>
              <w:tabs>
                <w:tab w:val="left" w:pos="851"/>
              </w:tabs>
              <w:rPr>
                <w:rFonts w:ascii="Trebuchet MS" w:hAnsi="Trebuchet MS" w:cs="Arial"/>
              </w:rPr>
            </w:pPr>
          </w:p>
        </w:tc>
        <w:tc>
          <w:tcPr>
            <w:tcW w:w="4253" w:type="dxa"/>
            <w:vAlign w:val="center"/>
          </w:tcPr>
          <w:p w14:paraId="76AE6C3D" w14:textId="77777777" w:rsidR="00F308E1" w:rsidRPr="000B62FB" w:rsidRDefault="00F308E1" w:rsidP="00995634">
            <w:pPr>
              <w:tabs>
                <w:tab w:val="left" w:pos="851"/>
              </w:tabs>
              <w:rPr>
                <w:rFonts w:ascii="Trebuchet MS" w:hAnsi="Trebuchet MS" w:cs="Arial"/>
              </w:rPr>
            </w:pPr>
          </w:p>
        </w:tc>
      </w:tr>
    </w:tbl>
    <w:p w14:paraId="4163C19B" w14:textId="77777777" w:rsidR="00F308E1" w:rsidRPr="000B62FB" w:rsidRDefault="00F308E1" w:rsidP="00F308E1">
      <w:pPr>
        <w:tabs>
          <w:tab w:val="left" w:pos="851"/>
        </w:tabs>
        <w:spacing w:line="220" w:lineRule="exact"/>
        <w:ind w:left="708"/>
        <w:jc w:val="both"/>
        <w:rPr>
          <w:rFonts w:ascii="Trebuchet MS" w:hAnsi="Trebuchet MS" w:cs="Arial"/>
        </w:rPr>
      </w:pPr>
    </w:p>
    <w:p w14:paraId="2B0729E2" w14:textId="77777777" w:rsidR="00F308E1" w:rsidRPr="000B62FB" w:rsidRDefault="00F308E1" w:rsidP="00F308E1">
      <w:pPr>
        <w:jc w:val="both"/>
        <w:rPr>
          <w:rFonts w:ascii="Trebuchet MS" w:hAnsi="Trebuchet MS" w:cs="Arial"/>
        </w:rPr>
      </w:pPr>
    </w:p>
    <w:p w14:paraId="4CDE7D05" w14:textId="77777777" w:rsidR="00F308E1" w:rsidRPr="000B62FB" w:rsidRDefault="00F308E1" w:rsidP="00F308E1">
      <w:pPr>
        <w:jc w:val="both"/>
        <w:rPr>
          <w:rFonts w:ascii="Trebuchet MS" w:hAnsi="Trebuchet MS" w:cs="Arial"/>
        </w:rPr>
      </w:pPr>
    </w:p>
    <w:p w14:paraId="0E6F1252" w14:textId="77777777" w:rsidR="00F308E1" w:rsidRPr="000B62FB" w:rsidRDefault="00F308E1" w:rsidP="00F308E1">
      <w:pPr>
        <w:autoSpaceDE w:val="0"/>
        <w:autoSpaceDN w:val="0"/>
        <w:adjustRightInd w:val="0"/>
        <w:ind w:left="284"/>
        <w:jc w:val="both"/>
        <w:rPr>
          <w:rFonts w:ascii="Trebuchet MS" w:hAnsi="Trebuchet MS" w:cs="Arial"/>
        </w:rPr>
      </w:pPr>
      <w:r w:rsidRPr="000B62FB">
        <w:rPr>
          <w:rFonts w:ascii="Trebuchet MS" w:hAnsi="Trebuchet MS" w:cs="Arial"/>
        </w:rPr>
        <w:t>(*) Artículo 42.1 del Código de Comercio:</w:t>
      </w:r>
    </w:p>
    <w:p w14:paraId="561E7DAC" w14:textId="77777777" w:rsidR="00F308E1" w:rsidRPr="000B62FB" w:rsidRDefault="00F308E1" w:rsidP="00F308E1">
      <w:pPr>
        <w:autoSpaceDE w:val="0"/>
        <w:autoSpaceDN w:val="0"/>
        <w:adjustRightInd w:val="0"/>
        <w:ind w:left="284"/>
        <w:jc w:val="both"/>
        <w:rPr>
          <w:rFonts w:ascii="Trebuchet MS" w:hAnsi="Trebuchet MS" w:cs="Arial"/>
        </w:rPr>
      </w:pPr>
      <w:r w:rsidRPr="000B62FB">
        <w:rPr>
          <w:rFonts w:ascii="Trebuchet MS" w:hAnsi="Trebuchet MS" w:cs="Arial"/>
        </w:rPr>
        <w:t>“Toda sociedad dominante de un grupo de sociedades estará obligada a formular las cuentas anuales y el informe de gestión consolidados en la forma prevista en esta sección”.</w:t>
      </w:r>
    </w:p>
    <w:p w14:paraId="6AC81DED" w14:textId="77777777" w:rsidR="00F308E1" w:rsidRPr="000B62FB" w:rsidRDefault="00F308E1" w:rsidP="00F308E1">
      <w:pPr>
        <w:autoSpaceDE w:val="0"/>
        <w:autoSpaceDN w:val="0"/>
        <w:adjustRightInd w:val="0"/>
        <w:ind w:left="284"/>
        <w:jc w:val="both"/>
        <w:rPr>
          <w:rFonts w:ascii="Trebuchet MS" w:hAnsi="Trebuchet MS" w:cs="Arial"/>
        </w:rPr>
      </w:pPr>
      <w:r w:rsidRPr="000B62FB">
        <w:rPr>
          <w:rFonts w:ascii="Trebuchet MS" w:hAnsi="Trebuchet MS" w:cs="Arial"/>
        </w:rPr>
        <w:br w:type="page"/>
      </w:r>
    </w:p>
    <w:p w14:paraId="1A310343" w14:textId="77777777" w:rsidR="00F308E1" w:rsidRPr="000B62FB" w:rsidRDefault="00F308E1" w:rsidP="00F308E1">
      <w:pPr>
        <w:pStyle w:val="Ttulo1"/>
        <w:pBdr>
          <w:bottom w:val="single" w:sz="12" w:space="0" w:color="auto"/>
        </w:pBdr>
        <w:spacing w:line="240" w:lineRule="atLeast"/>
        <w:jc w:val="center"/>
        <w:rPr>
          <w:rFonts w:ascii="Trebuchet MS" w:hAnsi="Trebuchet MS"/>
          <w:sz w:val="20"/>
          <w:szCs w:val="20"/>
          <w:lang w:val="pt-BR"/>
        </w:rPr>
      </w:pPr>
      <w:bookmarkStart w:id="310" w:name="_ANEXO_VII.-_MODELO_1"/>
      <w:bookmarkStart w:id="311" w:name="_ANEXO_VIII.-_MODELO_1"/>
      <w:bookmarkStart w:id="312" w:name="_Toc506479434"/>
      <w:bookmarkStart w:id="313" w:name="_Toc512244080"/>
      <w:bookmarkStart w:id="314" w:name="_Toc35258300"/>
      <w:bookmarkStart w:id="315" w:name="_Toc35263890"/>
      <w:bookmarkStart w:id="316" w:name="_Toc35850507"/>
      <w:bookmarkStart w:id="317" w:name="_Toc119317407"/>
      <w:bookmarkStart w:id="318" w:name="_Toc506479435"/>
      <w:bookmarkEnd w:id="310"/>
      <w:bookmarkEnd w:id="311"/>
      <w:r w:rsidRPr="000B62FB">
        <w:rPr>
          <w:rFonts w:ascii="Trebuchet MS" w:hAnsi="Trebuchet MS"/>
          <w:sz w:val="20"/>
          <w:szCs w:val="20"/>
        </w:rPr>
        <w:t>ANEXO VI.-</w:t>
      </w:r>
      <w:r w:rsidRPr="000B62FB">
        <w:rPr>
          <w:rFonts w:ascii="Trebuchet MS" w:hAnsi="Trebuchet MS"/>
          <w:sz w:val="20"/>
          <w:szCs w:val="20"/>
          <w:lang w:val="pt-BR"/>
        </w:rPr>
        <w:t xml:space="preserve"> MODELO DE DECLARACIÓN DEL CUMPLIMIENTO DEL CÓDIGO DE CONDUCTA Y MARCO DE INTEGRIDAD INSTITUCIONAL APLICABLE A LA CONTRATACIÓN PÚBLICA</w:t>
      </w:r>
      <w:bookmarkEnd w:id="312"/>
      <w:bookmarkEnd w:id="313"/>
      <w:bookmarkEnd w:id="314"/>
      <w:bookmarkEnd w:id="315"/>
      <w:bookmarkEnd w:id="316"/>
      <w:bookmarkEnd w:id="317"/>
    </w:p>
    <w:p w14:paraId="6556E60C" w14:textId="77777777" w:rsidR="00F308E1" w:rsidRPr="000B62FB" w:rsidRDefault="00F308E1" w:rsidP="00F308E1">
      <w:pPr>
        <w:jc w:val="both"/>
        <w:rPr>
          <w:rFonts w:ascii="Trebuchet MS" w:hAnsi="Trebuchet MS" w:cs="Arial"/>
        </w:rPr>
      </w:pPr>
    </w:p>
    <w:p w14:paraId="51C449DA" w14:textId="77777777" w:rsidR="00F308E1" w:rsidRPr="000B62FB" w:rsidRDefault="00F308E1" w:rsidP="00F308E1">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308E1" w:rsidRPr="000B62FB" w14:paraId="51F5BA51" w14:textId="77777777" w:rsidTr="00995634">
        <w:trPr>
          <w:trHeight w:hRule="exact" w:val="340"/>
        </w:trPr>
        <w:tc>
          <w:tcPr>
            <w:tcW w:w="8504" w:type="dxa"/>
            <w:gridSpan w:val="4"/>
            <w:tcBorders>
              <w:bottom w:val="single" w:sz="4" w:space="0" w:color="auto"/>
            </w:tcBorders>
            <w:shd w:val="clear" w:color="auto" w:fill="auto"/>
          </w:tcPr>
          <w:p w14:paraId="725214D2" w14:textId="77777777" w:rsidR="00F308E1" w:rsidRPr="000B62FB" w:rsidRDefault="00F308E1" w:rsidP="00995634">
            <w:pPr>
              <w:spacing w:before="80" w:after="20"/>
              <w:rPr>
                <w:rFonts w:ascii="Trebuchet MS" w:hAnsi="Trebuchet MS"/>
              </w:rPr>
            </w:pPr>
            <w:r w:rsidRPr="000B62FB">
              <w:rPr>
                <w:rFonts w:ascii="Trebuchet MS" w:hAnsi="Trebuchet MS"/>
                <w:b/>
                <w:bCs/>
                <w:color w:val="000000"/>
                <w:position w:val="19"/>
              </w:rPr>
              <w:t>DATOS DE IDENTIFICACIÓN</w:t>
            </w:r>
          </w:p>
        </w:tc>
      </w:tr>
      <w:tr w:rsidR="00F308E1" w:rsidRPr="000B62FB" w14:paraId="2998181B" w14:textId="77777777" w:rsidTr="00995634">
        <w:trPr>
          <w:trHeight w:val="463"/>
        </w:trPr>
        <w:tc>
          <w:tcPr>
            <w:tcW w:w="5617" w:type="dxa"/>
            <w:gridSpan w:val="3"/>
            <w:tcBorders>
              <w:top w:val="single" w:sz="4" w:space="0" w:color="auto"/>
            </w:tcBorders>
            <w:shd w:val="clear" w:color="auto" w:fill="auto"/>
            <w:vAlign w:val="center"/>
          </w:tcPr>
          <w:p w14:paraId="5AF9A358" w14:textId="77777777" w:rsidR="00F308E1" w:rsidRPr="000B62FB" w:rsidRDefault="00F308E1" w:rsidP="00995634">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35FC52B7" w14:textId="77777777" w:rsidR="00F308E1" w:rsidRPr="000B62FB" w:rsidRDefault="00F308E1" w:rsidP="00995634">
            <w:pPr>
              <w:spacing w:after="40"/>
              <w:rPr>
                <w:rFonts w:ascii="Trebuchet MS" w:hAnsi="Trebuchet MS"/>
                <w:color w:val="000000"/>
              </w:rPr>
            </w:pPr>
          </w:p>
        </w:tc>
        <w:tc>
          <w:tcPr>
            <w:tcW w:w="2887" w:type="dxa"/>
            <w:tcBorders>
              <w:top w:val="single" w:sz="4" w:space="0" w:color="auto"/>
            </w:tcBorders>
            <w:shd w:val="clear" w:color="auto" w:fill="auto"/>
          </w:tcPr>
          <w:p w14:paraId="2BFE17F7"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DNI-NIF</w:t>
            </w:r>
          </w:p>
          <w:p w14:paraId="4DEA1E45" w14:textId="77777777" w:rsidR="00F308E1" w:rsidRPr="000B62FB" w:rsidRDefault="00F308E1" w:rsidP="00995634">
            <w:pPr>
              <w:spacing w:after="40"/>
              <w:ind w:left="45"/>
              <w:rPr>
                <w:rFonts w:ascii="Trebuchet MS" w:hAnsi="Trebuchet MS"/>
                <w:color w:val="000000"/>
              </w:rPr>
            </w:pPr>
          </w:p>
        </w:tc>
      </w:tr>
      <w:tr w:rsidR="00F308E1" w:rsidRPr="000B62FB" w14:paraId="6E07F160" w14:textId="77777777" w:rsidTr="0099563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AE191E2" w14:textId="77777777" w:rsidR="00F308E1" w:rsidRPr="000B62FB" w:rsidRDefault="00F308E1" w:rsidP="00995634">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4AA66F48" w14:textId="77777777" w:rsidR="00F308E1" w:rsidRPr="000B62FB" w:rsidRDefault="00F308E1" w:rsidP="00995634">
            <w:pPr>
              <w:ind w:left="45"/>
              <w:rPr>
                <w:rFonts w:ascii="Trebuchet MS" w:hAnsi="Trebuchet MS"/>
              </w:rPr>
            </w:pPr>
            <w:r w:rsidRPr="000B62FB">
              <w:rPr>
                <w:rFonts w:ascii="Trebuchet MS" w:hAnsi="Trebuchet MS"/>
                <w:b/>
                <w:bCs/>
                <w:color w:val="000000"/>
              </w:rPr>
              <w:t>En nombre propio</w:t>
            </w:r>
          </w:p>
        </w:tc>
      </w:tr>
      <w:tr w:rsidR="00F308E1" w:rsidRPr="000B62FB" w14:paraId="4620A73E" w14:textId="77777777" w:rsidTr="0099563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1C3D002" w14:textId="77777777" w:rsidR="00F308E1" w:rsidRPr="000B62FB" w:rsidRDefault="00F308E1" w:rsidP="00995634">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100FB85E" w14:textId="77777777" w:rsidR="00F308E1" w:rsidRPr="000B62FB" w:rsidRDefault="00F308E1" w:rsidP="00995634">
            <w:pPr>
              <w:ind w:left="45"/>
              <w:rPr>
                <w:rFonts w:ascii="Trebuchet MS" w:hAnsi="Trebuchet MS"/>
              </w:rPr>
            </w:pPr>
            <w:r w:rsidRPr="000B62FB">
              <w:rPr>
                <w:rFonts w:ascii="Trebuchet MS" w:hAnsi="Trebuchet MS"/>
                <w:b/>
                <w:bCs/>
                <w:color w:val="000000"/>
              </w:rPr>
              <w:t xml:space="preserve">En nombre de la empresa que represento </w:t>
            </w:r>
          </w:p>
        </w:tc>
      </w:tr>
      <w:tr w:rsidR="00F308E1" w:rsidRPr="000B62FB" w14:paraId="6150E2EE" w14:textId="77777777" w:rsidTr="00995634">
        <w:trPr>
          <w:trHeight w:val="340"/>
        </w:trPr>
        <w:tc>
          <w:tcPr>
            <w:tcW w:w="3261" w:type="dxa"/>
            <w:gridSpan w:val="2"/>
            <w:shd w:val="clear" w:color="auto" w:fill="auto"/>
            <w:vAlign w:val="center"/>
          </w:tcPr>
          <w:p w14:paraId="6DBCDF18" w14:textId="77777777" w:rsidR="00F308E1" w:rsidRPr="000B62FB" w:rsidRDefault="00F308E1" w:rsidP="00995634">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01C7994D" w14:textId="77777777" w:rsidR="00F308E1" w:rsidRPr="000B62FB" w:rsidRDefault="00F308E1" w:rsidP="00995634">
            <w:pPr>
              <w:ind w:left="45"/>
              <w:rPr>
                <w:rFonts w:ascii="Trebuchet MS" w:hAnsi="Trebuchet MS"/>
                <w:bCs/>
                <w:color w:val="000000"/>
              </w:rPr>
            </w:pPr>
          </w:p>
        </w:tc>
      </w:tr>
      <w:tr w:rsidR="00F308E1" w:rsidRPr="000B62FB" w14:paraId="12FB94C1" w14:textId="77777777" w:rsidTr="00995634">
        <w:trPr>
          <w:trHeight w:val="340"/>
        </w:trPr>
        <w:tc>
          <w:tcPr>
            <w:tcW w:w="3261" w:type="dxa"/>
            <w:gridSpan w:val="2"/>
            <w:shd w:val="clear" w:color="auto" w:fill="auto"/>
            <w:vAlign w:val="center"/>
          </w:tcPr>
          <w:p w14:paraId="771EBAFF" w14:textId="77777777" w:rsidR="00F308E1" w:rsidRPr="000B62FB" w:rsidRDefault="00F308E1" w:rsidP="00995634">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70F8C71D" w14:textId="77777777" w:rsidR="00F308E1" w:rsidRPr="000B62FB" w:rsidRDefault="00F308E1" w:rsidP="00995634">
            <w:pPr>
              <w:ind w:left="45"/>
              <w:rPr>
                <w:rFonts w:ascii="Trebuchet MS" w:hAnsi="Trebuchet MS"/>
                <w:bCs/>
                <w:color w:val="000000"/>
              </w:rPr>
            </w:pPr>
          </w:p>
        </w:tc>
      </w:tr>
    </w:tbl>
    <w:p w14:paraId="58867545" w14:textId="77777777" w:rsidR="00F308E1" w:rsidRPr="000B62FB" w:rsidRDefault="00F308E1" w:rsidP="00F308E1">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308E1" w:rsidRPr="000B62FB" w14:paraId="7871D7A0" w14:textId="77777777" w:rsidTr="00995634">
        <w:trPr>
          <w:trHeight w:hRule="exact" w:val="284"/>
        </w:trPr>
        <w:tc>
          <w:tcPr>
            <w:tcW w:w="8504" w:type="dxa"/>
            <w:gridSpan w:val="2"/>
            <w:tcBorders>
              <w:top w:val="nil"/>
              <w:left w:val="nil"/>
              <w:bottom w:val="single" w:sz="4" w:space="0" w:color="auto"/>
              <w:right w:val="nil"/>
            </w:tcBorders>
            <w:shd w:val="clear" w:color="auto" w:fill="auto"/>
          </w:tcPr>
          <w:p w14:paraId="394DCB02" w14:textId="77777777" w:rsidR="00F308E1" w:rsidRPr="000B62FB" w:rsidRDefault="00F308E1" w:rsidP="00995634">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F308E1" w:rsidRPr="000B62FB" w14:paraId="42AB1B63" w14:textId="77777777" w:rsidTr="00995634">
        <w:trPr>
          <w:trHeight w:val="454"/>
        </w:trPr>
        <w:tc>
          <w:tcPr>
            <w:tcW w:w="5617" w:type="dxa"/>
            <w:tcBorders>
              <w:left w:val="nil"/>
              <w:bottom w:val="nil"/>
              <w:right w:val="nil"/>
            </w:tcBorders>
            <w:shd w:val="clear" w:color="auto" w:fill="auto"/>
          </w:tcPr>
          <w:p w14:paraId="426A1567"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Denominación del contrato</w:t>
            </w:r>
          </w:p>
          <w:p w14:paraId="7AC3E90E" w14:textId="77777777" w:rsidR="00F308E1" w:rsidRPr="000B62FB" w:rsidRDefault="00F308E1" w:rsidP="00995634">
            <w:pPr>
              <w:ind w:left="45"/>
              <w:jc w:val="both"/>
              <w:rPr>
                <w:rFonts w:ascii="Trebuchet MS" w:hAnsi="Trebuchet MS"/>
                <w:color w:val="000000"/>
              </w:rPr>
            </w:pPr>
          </w:p>
        </w:tc>
        <w:tc>
          <w:tcPr>
            <w:tcW w:w="2887" w:type="dxa"/>
            <w:tcBorders>
              <w:left w:val="nil"/>
              <w:bottom w:val="nil"/>
              <w:right w:val="nil"/>
            </w:tcBorders>
            <w:shd w:val="clear" w:color="auto" w:fill="auto"/>
          </w:tcPr>
          <w:p w14:paraId="48D0B9B8"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Código de referencia</w:t>
            </w:r>
          </w:p>
          <w:p w14:paraId="0A719699" w14:textId="77777777" w:rsidR="00F308E1" w:rsidRPr="000B62FB" w:rsidRDefault="00F308E1" w:rsidP="00995634">
            <w:pPr>
              <w:ind w:left="45"/>
              <w:jc w:val="both"/>
              <w:rPr>
                <w:rFonts w:ascii="Trebuchet MS" w:hAnsi="Trebuchet MS"/>
              </w:rPr>
            </w:pPr>
          </w:p>
        </w:tc>
      </w:tr>
    </w:tbl>
    <w:p w14:paraId="39467A75" w14:textId="77777777" w:rsidR="00F308E1" w:rsidRPr="000B62FB" w:rsidRDefault="00F308E1" w:rsidP="00F308E1">
      <w:pPr>
        <w:jc w:val="both"/>
        <w:rPr>
          <w:rFonts w:ascii="Trebuchet MS" w:hAnsi="Trebuchet MS" w:cs="Arial"/>
        </w:rPr>
      </w:pPr>
    </w:p>
    <w:p w14:paraId="5FD4BE02" w14:textId="77777777" w:rsidR="00F308E1" w:rsidRPr="000B62FB" w:rsidRDefault="00F308E1" w:rsidP="00F308E1">
      <w:pPr>
        <w:jc w:val="both"/>
        <w:rPr>
          <w:rFonts w:ascii="Trebuchet MS" w:hAnsi="Trebuchet MS" w:cs="Arial"/>
        </w:rPr>
      </w:pPr>
    </w:p>
    <w:p w14:paraId="7F8A34F4" w14:textId="77777777" w:rsidR="00F308E1" w:rsidRPr="000B62FB" w:rsidRDefault="00F308E1" w:rsidP="00F308E1">
      <w:pPr>
        <w:spacing w:before="120" w:after="120"/>
        <w:jc w:val="center"/>
        <w:rPr>
          <w:rFonts w:ascii="Trebuchet MS" w:hAnsi="Trebuchet MS" w:cs="Arial"/>
          <w:b/>
        </w:rPr>
      </w:pPr>
      <w:r w:rsidRPr="000B62FB">
        <w:rPr>
          <w:rFonts w:ascii="Trebuchet MS" w:hAnsi="Trebuchet MS" w:cs="Arial"/>
          <w:b/>
        </w:rPr>
        <w:t>DECLARA</w:t>
      </w:r>
    </w:p>
    <w:p w14:paraId="741E79DC" w14:textId="77777777" w:rsidR="00F308E1" w:rsidRPr="000B62FB" w:rsidRDefault="00F308E1" w:rsidP="00F308E1">
      <w:pPr>
        <w:spacing w:after="200"/>
        <w:jc w:val="both"/>
        <w:rPr>
          <w:rFonts w:ascii="Trebuchet MS" w:hAnsi="Trebuchet MS" w:cs="Arial"/>
        </w:rPr>
      </w:pPr>
      <w:r w:rsidRPr="000B62FB">
        <w:rPr>
          <w:rFonts w:ascii="Trebuchet MS" w:hAnsi="Trebuchet MS" w:cs="Arial"/>
          <w:b/>
          <w:bCs/>
        </w:rPr>
        <w:t>Primero:</w:t>
      </w:r>
      <w:r w:rsidRPr="000B62FB">
        <w:rPr>
          <w:rFonts w:ascii="Trebuchet MS" w:hAnsi="Trebuchet MS" w:cs="Arial"/>
        </w:rPr>
        <w:t xml:space="preserve"> Que se compromete al cumplimiento en todos sus términos </w:t>
      </w:r>
      <w:r w:rsidRPr="000B62FB">
        <w:rPr>
          <w:rFonts w:ascii="Trebuchet MS" w:hAnsi="Trebuchet MS" w:cs="Arial"/>
          <w:bCs/>
        </w:rPr>
        <w:t>del</w:t>
      </w:r>
      <w:r w:rsidRPr="000B62FB">
        <w:rPr>
          <w:rFonts w:ascii="Trebuchet MS" w:hAnsi="Trebuchet MS" w:cs="Arial"/>
          <w:b/>
          <w:bCs/>
        </w:rPr>
        <w:t xml:space="preserve"> CÓDIGO DE CONDUCTA Y MARCO DE INTEGRIDAD INSTITUCIONAL APLICABLE A LA CONTRATACIÓN PÚBLICA</w:t>
      </w:r>
      <w:r w:rsidRPr="000B62FB">
        <w:rPr>
          <w:rFonts w:ascii="Trebuchet MS" w:hAnsi="Trebuchet MS" w:cs="Arial"/>
        </w:rPr>
        <w:t xml:space="preserve"> de la Administración Foral de Gipuzkoa , aprobado por el Consejo de Gobierno Foral, en su reunión de 5 de septiembre de 2017, que</w:t>
      </w:r>
      <w:r w:rsidRPr="000B62FB">
        <w:rPr>
          <w:rFonts w:ascii="Trebuchet MS" w:eastAsia="Calibri" w:hAnsi="Trebuchet MS" w:cs="Arial"/>
          <w:lang w:eastAsia="en-US"/>
        </w:rPr>
        <w:t xml:space="preserve"> encuentra a disposición de las licitadoras en la siguiente dirección electrónica</w:t>
      </w:r>
      <w:r w:rsidRPr="000B62FB">
        <w:rPr>
          <w:rFonts w:ascii="Trebuchet MS" w:hAnsi="Trebuchet MS" w:cs="Arial"/>
        </w:rPr>
        <w:t>:</w:t>
      </w:r>
    </w:p>
    <w:p w14:paraId="5035EBA0" w14:textId="77777777" w:rsidR="00F308E1" w:rsidRPr="000B62FB" w:rsidRDefault="00B94165" w:rsidP="00F308E1">
      <w:pPr>
        <w:rPr>
          <w:rFonts w:ascii="Trebuchet MS" w:hAnsi="Trebuchet MS"/>
        </w:rPr>
      </w:pPr>
      <w:hyperlink r:id="rId25" w:history="1">
        <w:r w:rsidR="00F308E1" w:rsidRPr="000B62FB">
          <w:rPr>
            <w:rStyle w:val="Hipervnculo"/>
            <w:rFonts w:ascii="Trebuchet MS" w:hAnsi="Trebuchet MS"/>
          </w:rPr>
          <w:t>https://www.gipuzkoa.eus/documents/20933/923643/Kontratazio_kodea-es.pdf/e014801b-3e70-fd79-8ac2-d63ea19aa374</w:t>
        </w:r>
      </w:hyperlink>
    </w:p>
    <w:p w14:paraId="3F9D38F5" w14:textId="77777777" w:rsidR="00F308E1" w:rsidRPr="000B62FB" w:rsidRDefault="00F308E1" w:rsidP="00F308E1">
      <w:pPr>
        <w:spacing w:after="200"/>
        <w:jc w:val="both"/>
        <w:rPr>
          <w:rFonts w:ascii="Trebuchet MS" w:hAnsi="Trebuchet MS" w:cs="Arial"/>
          <w:b/>
          <w:bCs/>
        </w:rPr>
      </w:pPr>
    </w:p>
    <w:p w14:paraId="0D9EF50F" w14:textId="77777777" w:rsidR="00F308E1" w:rsidRPr="000B62FB" w:rsidRDefault="00F308E1" w:rsidP="00F308E1">
      <w:pPr>
        <w:spacing w:after="200"/>
        <w:jc w:val="both"/>
        <w:rPr>
          <w:rFonts w:ascii="Trebuchet MS" w:hAnsi="Trebuchet MS" w:cs="Arial"/>
        </w:rPr>
      </w:pPr>
      <w:r w:rsidRPr="000B62FB">
        <w:rPr>
          <w:rFonts w:ascii="Trebuchet MS" w:hAnsi="Trebuchet MS" w:cs="Arial"/>
          <w:b/>
          <w:bCs/>
        </w:rPr>
        <w:t xml:space="preserve">Segundo: </w:t>
      </w:r>
      <w:r w:rsidRPr="000B62FB">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262C0310" w14:textId="77777777" w:rsidR="00F308E1" w:rsidRPr="000B62FB" w:rsidRDefault="00F308E1" w:rsidP="00F308E1">
      <w:pPr>
        <w:rPr>
          <w:rFonts w:ascii="Trebuchet MS" w:hAnsi="Trebuchet MS" w:cs="Arial"/>
          <w:b/>
          <w:bCs/>
          <w:kern w:val="32"/>
        </w:rPr>
      </w:pPr>
      <w:r w:rsidRPr="000B62FB">
        <w:rPr>
          <w:rFonts w:ascii="Trebuchet MS" w:hAnsi="Trebuchet MS"/>
        </w:rPr>
        <w:br w:type="page"/>
      </w:r>
    </w:p>
    <w:p w14:paraId="017E42A6" w14:textId="77777777" w:rsidR="00F308E1" w:rsidRPr="000B62FB" w:rsidRDefault="00F308E1" w:rsidP="00F308E1">
      <w:pPr>
        <w:pStyle w:val="Ttulo1"/>
        <w:pBdr>
          <w:bottom w:val="single" w:sz="12" w:space="1" w:color="auto"/>
        </w:pBdr>
        <w:tabs>
          <w:tab w:val="left" w:pos="567"/>
        </w:tabs>
        <w:spacing w:line="240" w:lineRule="atLeast"/>
        <w:jc w:val="center"/>
        <w:rPr>
          <w:rFonts w:ascii="Trebuchet MS" w:hAnsi="Trebuchet MS"/>
          <w:sz w:val="20"/>
          <w:szCs w:val="20"/>
        </w:rPr>
      </w:pPr>
      <w:bookmarkStart w:id="319" w:name="_Toc119317408"/>
      <w:r w:rsidRPr="000B62FB">
        <w:rPr>
          <w:rFonts w:ascii="Trebuchet MS" w:hAnsi="Trebuchet MS"/>
          <w:sz w:val="20"/>
          <w:szCs w:val="20"/>
        </w:rPr>
        <w:t>ANEXO VII.- MODELO DE DECLARACIÓN COMPLEMENTARIA DE LOS DOCUMENTOS Y DATOS PRESENTADOS CONSIDERADOS CONFIDENCIALES</w:t>
      </w:r>
      <w:bookmarkEnd w:id="318"/>
      <w:bookmarkEnd w:id="319"/>
    </w:p>
    <w:p w14:paraId="63CF98DE" w14:textId="77777777" w:rsidR="00F308E1" w:rsidRPr="000B62FB" w:rsidRDefault="00F308E1" w:rsidP="00F308E1">
      <w:pPr>
        <w:jc w:val="both"/>
        <w:rPr>
          <w:rFonts w:ascii="Trebuchet MS" w:hAnsi="Trebuchet MS" w:cs="Arial"/>
        </w:rPr>
      </w:pPr>
    </w:p>
    <w:p w14:paraId="2E287031" w14:textId="77777777" w:rsidR="00F308E1" w:rsidRPr="000B62FB" w:rsidRDefault="00F308E1" w:rsidP="00F308E1">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308E1" w:rsidRPr="000B62FB" w14:paraId="15AD6ABB" w14:textId="77777777" w:rsidTr="00995634">
        <w:trPr>
          <w:trHeight w:hRule="exact" w:val="340"/>
        </w:trPr>
        <w:tc>
          <w:tcPr>
            <w:tcW w:w="8504" w:type="dxa"/>
            <w:gridSpan w:val="4"/>
            <w:tcBorders>
              <w:bottom w:val="single" w:sz="4" w:space="0" w:color="auto"/>
            </w:tcBorders>
            <w:shd w:val="clear" w:color="auto" w:fill="auto"/>
          </w:tcPr>
          <w:p w14:paraId="6064CA30" w14:textId="77777777" w:rsidR="00F308E1" w:rsidRPr="000B62FB" w:rsidRDefault="00F308E1" w:rsidP="00995634">
            <w:pPr>
              <w:spacing w:before="80" w:after="20"/>
              <w:rPr>
                <w:rFonts w:ascii="Trebuchet MS" w:hAnsi="Trebuchet MS"/>
              </w:rPr>
            </w:pPr>
            <w:r w:rsidRPr="000B62FB">
              <w:rPr>
                <w:rFonts w:ascii="Trebuchet MS" w:hAnsi="Trebuchet MS"/>
                <w:b/>
                <w:bCs/>
                <w:color w:val="000000"/>
                <w:position w:val="19"/>
              </w:rPr>
              <w:t>DATOS DE IDENTIFICACIÓN</w:t>
            </w:r>
          </w:p>
        </w:tc>
      </w:tr>
      <w:tr w:rsidR="00F308E1" w:rsidRPr="000B62FB" w14:paraId="7AD760EA" w14:textId="77777777" w:rsidTr="00995634">
        <w:trPr>
          <w:trHeight w:val="463"/>
        </w:trPr>
        <w:tc>
          <w:tcPr>
            <w:tcW w:w="5617" w:type="dxa"/>
            <w:gridSpan w:val="3"/>
            <w:tcBorders>
              <w:top w:val="single" w:sz="4" w:space="0" w:color="auto"/>
            </w:tcBorders>
            <w:shd w:val="clear" w:color="auto" w:fill="auto"/>
            <w:vAlign w:val="center"/>
          </w:tcPr>
          <w:p w14:paraId="38E452DD" w14:textId="77777777" w:rsidR="00F308E1" w:rsidRPr="000B62FB" w:rsidRDefault="00F308E1" w:rsidP="00995634">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2A4BB457" w14:textId="77777777" w:rsidR="00F308E1" w:rsidRPr="000B62FB" w:rsidRDefault="00F308E1" w:rsidP="00995634">
            <w:pPr>
              <w:spacing w:after="40"/>
              <w:rPr>
                <w:rFonts w:ascii="Trebuchet MS" w:hAnsi="Trebuchet MS"/>
                <w:color w:val="000000"/>
              </w:rPr>
            </w:pPr>
          </w:p>
        </w:tc>
        <w:tc>
          <w:tcPr>
            <w:tcW w:w="2887" w:type="dxa"/>
            <w:tcBorders>
              <w:top w:val="single" w:sz="4" w:space="0" w:color="auto"/>
            </w:tcBorders>
            <w:shd w:val="clear" w:color="auto" w:fill="auto"/>
          </w:tcPr>
          <w:p w14:paraId="35522F18"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DNI-NIF</w:t>
            </w:r>
          </w:p>
          <w:p w14:paraId="2CE57C1E" w14:textId="77777777" w:rsidR="00F308E1" w:rsidRPr="000B62FB" w:rsidRDefault="00F308E1" w:rsidP="00995634">
            <w:pPr>
              <w:spacing w:after="40"/>
              <w:ind w:left="45"/>
              <w:rPr>
                <w:rFonts w:ascii="Trebuchet MS" w:hAnsi="Trebuchet MS"/>
                <w:color w:val="000000"/>
              </w:rPr>
            </w:pPr>
          </w:p>
        </w:tc>
      </w:tr>
      <w:tr w:rsidR="00F308E1" w:rsidRPr="000B62FB" w14:paraId="3EABC0D2" w14:textId="77777777" w:rsidTr="0099563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3ADDEEE" w14:textId="77777777" w:rsidR="00F308E1" w:rsidRPr="000B62FB" w:rsidRDefault="00F308E1" w:rsidP="00995634">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304E15EC" w14:textId="77777777" w:rsidR="00F308E1" w:rsidRPr="000B62FB" w:rsidRDefault="00F308E1" w:rsidP="00995634">
            <w:pPr>
              <w:ind w:left="45"/>
              <w:rPr>
                <w:rFonts w:ascii="Trebuchet MS" w:hAnsi="Trebuchet MS"/>
              </w:rPr>
            </w:pPr>
            <w:r w:rsidRPr="000B62FB">
              <w:rPr>
                <w:rFonts w:ascii="Trebuchet MS" w:hAnsi="Trebuchet MS"/>
                <w:b/>
                <w:bCs/>
                <w:color w:val="000000"/>
              </w:rPr>
              <w:t>En nombre propio</w:t>
            </w:r>
          </w:p>
        </w:tc>
      </w:tr>
      <w:tr w:rsidR="00F308E1" w:rsidRPr="000B62FB" w14:paraId="2064FE32" w14:textId="77777777" w:rsidTr="0099563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E111A12" w14:textId="77777777" w:rsidR="00F308E1" w:rsidRPr="000B62FB" w:rsidRDefault="00F308E1" w:rsidP="00995634">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5121FFF3" w14:textId="77777777" w:rsidR="00F308E1" w:rsidRPr="000B62FB" w:rsidRDefault="00F308E1" w:rsidP="00995634">
            <w:pPr>
              <w:ind w:left="45"/>
              <w:rPr>
                <w:rFonts w:ascii="Trebuchet MS" w:hAnsi="Trebuchet MS"/>
              </w:rPr>
            </w:pPr>
            <w:r w:rsidRPr="000B62FB">
              <w:rPr>
                <w:rFonts w:ascii="Trebuchet MS" w:hAnsi="Trebuchet MS"/>
                <w:b/>
                <w:bCs/>
                <w:color w:val="000000"/>
              </w:rPr>
              <w:t xml:space="preserve">En nombre de la empresa que represento </w:t>
            </w:r>
          </w:p>
        </w:tc>
      </w:tr>
      <w:tr w:rsidR="00F308E1" w:rsidRPr="000B62FB" w14:paraId="2A3FADA4" w14:textId="77777777" w:rsidTr="00995634">
        <w:trPr>
          <w:trHeight w:val="340"/>
        </w:trPr>
        <w:tc>
          <w:tcPr>
            <w:tcW w:w="3261" w:type="dxa"/>
            <w:gridSpan w:val="2"/>
            <w:shd w:val="clear" w:color="auto" w:fill="auto"/>
            <w:vAlign w:val="center"/>
          </w:tcPr>
          <w:p w14:paraId="5D7893BD" w14:textId="77777777" w:rsidR="00F308E1" w:rsidRPr="000B62FB" w:rsidRDefault="00F308E1" w:rsidP="00995634">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75C88FC0" w14:textId="77777777" w:rsidR="00F308E1" w:rsidRPr="000B62FB" w:rsidRDefault="00F308E1" w:rsidP="00995634">
            <w:pPr>
              <w:ind w:left="45"/>
              <w:rPr>
                <w:rFonts w:ascii="Trebuchet MS" w:hAnsi="Trebuchet MS"/>
                <w:bCs/>
                <w:color w:val="000000"/>
              </w:rPr>
            </w:pPr>
          </w:p>
        </w:tc>
      </w:tr>
      <w:tr w:rsidR="00F308E1" w:rsidRPr="000B62FB" w14:paraId="610329BF" w14:textId="77777777" w:rsidTr="00995634">
        <w:trPr>
          <w:trHeight w:val="340"/>
        </w:trPr>
        <w:tc>
          <w:tcPr>
            <w:tcW w:w="3261" w:type="dxa"/>
            <w:gridSpan w:val="2"/>
            <w:shd w:val="clear" w:color="auto" w:fill="auto"/>
            <w:vAlign w:val="center"/>
          </w:tcPr>
          <w:p w14:paraId="67F52DD7" w14:textId="77777777" w:rsidR="00F308E1" w:rsidRPr="000B62FB" w:rsidRDefault="00F308E1" w:rsidP="00995634">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43EC72F6" w14:textId="77777777" w:rsidR="00F308E1" w:rsidRPr="000B62FB" w:rsidRDefault="00F308E1" w:rsidP="00995634">
            <w:pPr>
              <w:ind w:left="45"/>
              <w:rPr>
                <w:rFonts w:ascii="Trebuchet MS" w:hAnsi="Trebuchet MS"/>
                <w:bCs/>
                <w:color w:val="000000"/>
              </w:rPr>
            </w:pPr>
          </w:p>
        </w:tc>
      </w:tr>
    </w:tbl>
    <w:p w14:paraId="5165712F" w14:textId="77777777" w:rsidR="00F308E1" w:rsidRPr="000B62FB" w:rsidRDefault="00F308E1" w:rsidP="00F308E1">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308E1" w:rsidRPr="000B62FB" w14:paraId="7FD900BF" w14:textId="77777777" w:rsidTr="00995634">
        <w:trPr>
          <w:trHeight w:hRule="exact" w:val="284"/>
        </w:trPr>
        <w:tc>
          <w:tcPr>
            <w:tcW w:w="8504" w:type="dxa"/>
            <w:gridSpan w:val="2"/>
            <w:tcBorders>
              <w:top w:val="nil"/>
              <w:left w:val="nil"/>
              <w:bottom w:val="single" w:sz="4" w:space="0" w:color="auto"/>
              <w:right w:val="nil"/>
            </w:tcBorders>
            <w:shd w:val="clear" w:color="auto" w:fill="auto"/>
          </w:tcPr>
          <w:p w14:paraId="3BB3E806" w14:textId="77777777" w:rsidR="00F308E1" w:rsidRPr="000B62FB" w:rsidRDefault="00F308E1" w:rsidP="00995634">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F308E1" w:rsidRPr="000B62FB" w14:paraId="681F03FC" w14:textId="77777777" w:rsidTr="00995634">
        <w:trPr>
          <w:trHeight w:val="454"/>
        </w:trPr>
        <w:tc>
          <w:tcPr>
            <w:tcW w:w="5617" w:type="dxa"/>
            <w:tcBorders>
              <w:left w:val="nil"/>
              <w:bottom w:val="nil"/>
              <w:right w:val="nil"/>
            </w:tcBorders>
            <w:shd w:val="clear" w:color="auto" w:fill="auto"/>
          </w:tcPr>
          <w:p w14:paraId="42FEA608"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Denominación del contrato</w:t>
            </w:r>
          </w:p>
          <w:p w14:paraId="3E346A7B" w14:textId="77777777" w:rsidR="00F308E1" w:rsidRPr="000B62FB" w:rsidRDefault="00F308E1" w:rsidP="00995634">
            <w:pPr>
              <w:ind w:left="45"/>
              <w:jc w:val="both"/>
              <w:rPr>
                <w:rFonts w:ascii="Trebuchet MS" w:hAnsi="Trebuchet MS"/>
                <w:color w:val="000000"/>
              </w:rPr>
            </w:pPr>
          </w:p>
        </w:tc>
        <w:tc>
          <w:tcPr>
            <w:tcW w:w="2887" w:type="dxa"/>
            <w:tcBorders>
              <w:left w:val="nil"/>
              <w:bottom w:val="nil"/>
              <w:right w:val="nil"/>
            </w:tcBorders>
            <w:shd w:val="clear" w:color="auto" w:fill="auto"/>
          </w:tcPr>
          <w:p w14:paraId="7BE5C7E6"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Código de referencia</w:t>
            </w:r>
          </w:p>
          <w:p w14:paraId="3932ACE1" w14:textId="77777777" w:rsidR="00F308E1" w:rsidRPr="000B62FB" w:rsidRDefault="00F308E1" w:rsidP="00995634">
            <w:pPr>
              <w:ind w:left="45"/>
              <w:jc w:val="both"/>
              <w:rPr>
                <w:rFonts w:ascii="Trebuchet MS" w:hAnsi="Trebuchet MS"/>
              </w:rPr>
            </w:pPr>
          </w:p>
        </w:tc>
      </w:tr>
    </w:tbl>
    <w:p w14:paraId="08E8C8FF" w14:textId="77777777" w:rsidR="00F308E1" w:rsidRPr="000B62FB" w:rsidRDefault="00F308E1" w:rsidP="00F308E1">
      <w:pPr>
        <w:jc w:val="both"/>
        <w:rPr>
          <w:rFonts w:ascii="Trebuchet MS" w:hAnsi="Trebuchet MS" w:cs="Arial"/>
        </w:rPr>
      </w:pPr>
    </w:p>
    <w:p w14:paraId="65738812" w14:textId="77777777" w:rsidR="00F308E1" w:rsidRPr="000B62FB" w:rsidRDefault="00F308E1" w:rsidP="00F308E1">
      <w:pPr>
        <w:spacing w:before="120" w:after="120"/>
        <w:jc w:val="center"/>
        <w:rPr>
          <w:rFonts w:ascii="Trebuchet MS" w:hAnsi="Trebuchet MS" w:cs="Arial"/>
          <w:b/>
        </w:rPr>
      </w:pPr>
      <w:r w:rsidRPr="000B62FB">
        <w:rPr>
          <w:rFonts w:ascii="Trebuchet MS" w:hAnsi="Trebuchet MS" w:cs="Arial"/>
          <w:b/>
        </w:rPr>
        <w:t>DECLARA</w:t>
      </w:r>
    </w:p>
    <w:p w14:paraId="1C38058A" w14:textId="77777777" w:rsidR="00F308E1" w:rsidRPr="000B62FB" w:rsidRDefault="00F308E1" w:rsidP="00F308E1">
      <w:pPr>
        <w:pStyle w:val="Prrafodelista1"/>
        <w:tabs>
          <w:tab w:val="left" w:pos="0"/>
        </w:tabs>
        <w:ind w:left="0" w:right="-1"/>
        <w:contextualSpacing/>
        <w:jc w:val="both"/>
        <w:rPr>
          <w:rFonts w:ascii="Trebuchet MS" w:hAnsi="Trebuchet MS" w:cs="Arial"/>
        </w:rPr>
      </w:pPr>
      <w:r w:rsidRPr="000B62FB">
        <w:rPr>
          <w:rFonts w:ascii="Trebuchet MS" w:hAnsi="Trebuchet MS" w:cs="Arial"/>
        </w:rPr>
        <w:t xml:space="preserve">Que considera confidenciales los siguientes </w:t>
      </w:r>
      <w:r w:rsidRPr="000B62FB">
        <w:rPr>
          <w:rFonts w:ascii="Trebuchet MS" w:hAnsi="Trebuchet MS" w:cs="Arial"/>
          <w:b/>
          <w:u w:val="single"/>
        </w:rPr>
        <w:t>documentos, informaciones y aspectos</w:t>
      </w:r>
      <w:r w:rsidRPr="000B62FB">
        <w:rPr>
          <w:rFonts w:ascii="Trebuchet MS" w:hAnsi="Trebuchet MS" w:cs="Arial"/>
        </w:rPr>
        <w:t xml:space="preserve"> de la oferta por razón de su vinculación a secretos técnicos o comerciales: </w:t>
      </w:r>
      <w:r w:rsidRPr="000B62FB">
        <w:rPr>
          <w:rStyle w:val="Refdenotaalpie"/>
          <w:rFonts w:ascii="Trebuchet MS" w:eastAsiaTheme="minorEastAsia" w:hAnsi="Trebuchet MS" w:cs="Arial"/>
        </w:rPr>
        <w:footnoteReference w:id="3"/>
      </w:r>
    </w:p>
    <w:p w14:paraId="2C39414C" w14:textId="77777777" w:rsidR="00F308E1" w:rsidRPr="000B62FB" w:rsidRDefault="00F308E1" w:rsidP="00F308E1">
      <w:pPr>
        <w:tabs>
          <w:tab w:val="left" w:pos="425"/>
        </w:tabs>
        <w:ind w:right="-144"/>
        <w:jc w:val="both"/>
        <w:rPr>
          <w:rFonts w:ascii="Trebuchet MS" w:hAnsi="Trebuchet MS" w:cs="Arial"/>
        </w:rPr>
      </w:pPr>
    </w:p>
    <w:p w14:paraId="2B8AC2FF" w14:textId="77777777" w:rsidR="00F308E1" w:rsidRPr="000B62FB" w:rsidRDefault="00F308E1" w:rsidP="00F308E1">
      <w:pPr>
        <w:pStyle w:val="Prrafodelista1"/>
        <w:numPr>
          <w:ilvl w:val="0"/>
          <w:numId w:val="3"/>
        </w:numPr>
        <w:tabs>
          <w:tab w:val="clear" w:pos="870"/>
          <w:tab w:val="left" w:pos="0"/>
        </w:tabs>
        <w:ind w:left="218" w:right="-144" w:hanging="76"/>
        <w:contextualSpacing/>
        <w:jc w:val="both"/>
        <w:rPr>
          <w:rFonts w:ascii="Trebuchet MS" w:hAnsi="Trebuchet MS" w:cs="Arial"/>
        </w:rPr>
      </w:pPr>
    </w:p>
    <w:p w14:paraId="056787EF" w14:textId="77777777" w:rsidR="00F308E1" w:rsidRPr="000B62FB" w:rsidRDefault="00F308E1" w:rsidP="00F308E1">
      <w:pPr>
        <w:pStyle w:val="Prrafodelista1"/>
        <w:numPr>
          <w:ilvl w:val="0"/>
          <w:numId w:val="3"/>
        </w:numPr>
        <w:tabs>
          <w:tab w:val="clear" w:pos="870"/>
          <w:tab w:val="left" w:pos="0"/>
        </w:tabs>
        <w:ind w:left="218" w:right="-144" w:hanging="76"/>
        <w:contextualSpacing/>
        <w:jc w:val="both"/>
        <w:rPr>
          <w:rFonts w:ascii="Trebuchet MS" w:hAnsi="Trebuchet MS" w:cs="Arial"/>
        </w:rPr>
      </w:pPr>
    </w:p>
    <w:p w14:paraId="6FD68063" w14:textId="77777777" w:rsidR="00F308E1" w:rsidRPr="000B62FB" w:rsidRDefault="00F308E1" w:rsidP="00F308E1">
      <w:pPr>
        <w:pStyle w:val="Prrafodelista1"/>
        <w:numPr>
          <w:ilvl w:val="0"/>
          <w:numId w:val="3"/>
        </w:numPr>
        <w:tabs>
          <w:tab w:val="clear" w:pos="870"/>
          <w:tab w:val="left" w:pos="0"/>
        </w:tabs>
        <w:ind w:left="218" w:right="-144" w:hanging="76"/>
        <w:contextualSpacing/>
        <w:jc w:val="both"/>
        <w:rPr>
          <w:rFonts w:ascii="Trebuchet MS" w:hAnsi="Trebuchet MS" w:cs="Arial"/>
        </w:rPr>
      </w:pPr>
    </w:p>
    <w:p w14:paraId="13084862" w14:textId="77777777" w:rsidR="00F308E1" w:rsidRPr="000B62FB" w:rsidRDefault="00F308E1" w:rsidP="00F308E1">
      <w:pPr>
        <w:pStyle w:val="Prrafodelista1"/>
        <w:tabs>
          <w:tab w:val="left" w:pos="0"/>
        </w:tabs>
        <w:ind w:left="218" w:right="-144" w:hanging="76"/>
        <w:contextualSpacing/>
        <w:jc w:val="both"/>
        <w:rPr>
          <w:rFonts w:ascii="Trebuchet MS" w:hAnsi="Trebuchet MS" w:cs="Arial"/>
        </w:rPr>
      </w:pPr>
      <w:r w:rsidRPr="000B62FB">
        <w:rPr>
          <w:rFonts w:ascii="Trebuchet MS" w:hAnsi="Trebuchet MS" w:cs="Arial"/>
        </w:rPr>
        <w:t>………………………..…</w:t>
      </w:r>
    </w:p>
    <w:p w14:paraId="3FCD992A" w14:textId="77777777" w:rsidR="00F308E1" w:rsidRPr="000B62FB" w:rsidRDefault="00F308E1" w:rsidP="00F308E1">
      <w:pPr>
        <w:pStyle w:val="Prrafodelista1"/>
        <w:tabs>
          <w:tab w:val="left" w:pos="0"/>
        </w:tabs>
        <w:ind w:left="0" w:right="-144"/>
        <w:contextualSpacing/>
        <w:jc w:val="both"/>
        <w:rPr>
          <w:rFonts w:ascii="Trebuchet MS" w:hAnsi="Trebuchet MS" w:cs="Arial"/>
        </w:rPr>
      </w:pPr>
    </w:p>
    <w:p w14:paraId="4D79B7A0" w14:textId="77777777" w:rsidR="00F308E1" w:rsidRPr="000B62FB" w:rsidRDefault="00F308E1" w:rsidP="00F308E1">
      <w:pPr>
        <w:tabs>
          <w:tab w:val="left" w:pos="425"/>
        </w:tabs>
        <w:ind w:right="-144"/>
        <w:jc w:val="both"/>
        <w:rPr>
          <w:rFonts w:ascii="Trebuchet MS" w:hAnsi="Trebuchet MS" w:cs="Arial"/>
        </w:rPr>
      </w:pPr>
    </w:p>
    <w:p w14:paraId="51864705" w14:textId="77777777" w:rsidR="00F308E1" w:rsidRPr="000B62FB" w:rsidRDefault="00F308E1" w:rsidP="00F308E1">
      <w:pPr>
        <w:tabs>
          <w:tab w:val="left" w:pos="425"/>
        </w:tabs>
        <w:ind w:right="-144"/>
        <w:jc w:val="both"/>
        <w:rPr>
          <w:rFonts w:ascii="Trebuchet MS" w:hAnsi="Trebuchet MS" w:cs="Arial"/>
        </w:rPr>
      </w:pPr>
      <w:r w:rsidRPr="000B62FB">
        <w:rPr>
          <w:rFonts w:ascii="Trebuchet MS" w:hAnsi="Trebuchet MS" w:cs="Arial"/>
        </w:rPr>
        <w:t>Que dicho carácter confidencial se justifica en las siguientes razones:</w:t>
      </w:r>
    </w:p>
    <w:p w14:paraId="275F791D" w14:textId="77777777" w:rsidR="00F308E1" w:rsidRPr="000B62FB" w:rsidRDefault="00F308E1" w:rsidP="00F308E1">
      <w:pPr>
        <w:tabs>
          <w:tab w:val="left" w:pos="425"/>
        </w:tabs>
        <w:ind w:right="-144"/>
        <w:jc w:val="both"/>
        <w:rPr>
          <w:rFonts w:ascii="Trebuchet MS" w:hAnsi="Trebuchet MS" w:cs="Arial"/>
        </w:rPr>
      </w:pPr>
    </w:p>
    <w:p w14:paraId="14B60F66" w14:textId="77777777" w:rsidR="00F308E1" w:rsidRPr="000B62FB" w:rsidRDefault="00F308E1" w:rsidP="00F308E1">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77988EF" w14:textId="77777777" w:rsidR="00F308E1" w:rsidRPr="000B62FB" w:rsidRDefault="00F308E1" w:rsidP="00F308E1">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7C86FA3C" w14:textId="77777777" w:rsidR="00F308E1" w:rsidRPr="000B62FB" w:rsidRDefault="00F308E1" w:rsidP="00F308E1">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613ABF97" w14:textId="77777777" w:rsidR="00F308E1" w:rsidRPr="000B62FB" w:rsidRDefault="00F308E1" w:rsidP="00F308E1">
      <w:pPr>
        <w:pStyle w:val="Prrafodelista1"/>
        <w:tabs>
          <w:tab w:val="left" w:pos="0"/>
        </w:tabs>
        <w:ind w:left="218" w:right="-144" w:hanging="76"/>
        <w:contextualSpacing/>
        <w:jc w:val="both"/>
        <w:rPr>
          <w:rFonts w:ascii="Trebuchet MS" w:hAnsi="Trebuchet MS" w:cs="Arial"/>
        </w:rPr>
      </w:pPr>
      <w:r w:rsidRPr="000B62FB">
        <w:rPr>
          <w:rFonts w:ascii="Trebuchet MS" w:hAnsi="Trebuchet MS" w:cs="Arial"/>
        </w:rPr>
        <w:t>………………………..…</w:t>
      </w:r>
    </w:p>
    <w:p w14:paraId="25D4DDFF" w14:textId="77777777" w:rsidR="00F308E1" w:rsidRPr="000B62FB" w:rsidRDefault="00F308E1" w:rsidP="00F308E1">
      <w:pPr>
        <w:pStyle w:val="Prrafodelista1"/>
        <w:tabs>
          <w:tab w:val="left" w:pos="0"/>
        </w:tabs>
        <w:ind w:left="218" w:right="-144" w:hanging="76"/>
        <w:contextualSpacing/>
        <w:jc w:val="both"/>
        <w:rPr>
          <w:rFonts w:ascii="Trebuchet MS" w:hAnsi="Trebuchet MS" w:cs="Arial"/>
        </w:rPr>
      </w:pPr>
    </w:p>
    <w:p w14:paraId="725546D1" w14:textId="77777777" w:rsidR="00F308E1" w:rsidRPr="000B62FB" w:rsidRDefault="00F308E1" w:rsidP="00F308E1">
      <w:pPr>
        <w:autoSpaceDE w:val="0"/>
        <w:autoSpaceDN w:val="0"/>
        <w:adjustRightInd w:val="0"/>
        <w:jc w:val="both"/>
        <w:rPr>
          <w:rFonts w:ascii="Trebuchet MS" w:hAnsi="Trebuchet MS" w:cs="Arial"/>
        </w:rPr>
      </w:pPr>
      <w:r w:rsidRPr="000B62FB">
        <w:rPr>
          <w:rFonts w:ascii="Trebuchet MS" w:hAnsi="Trebuchet MS" w:cs="Arial"/>
        </w:rPr>
        <w:br w:type="page"/>
      </w:r>
    </w:p>
    <w:p w14:paraId="4C8AAF32" w14:textId="77777777" w:rsidR="00F308E1" w:rsidRPr="000B62FB" w:rsidRDefault="00F308E1" w:rsidP="00F308E1">
      <w:pPr>
        <w:pStyle w:val="Ttulo1"/>
        <w:pBdr>
          <w:bottom w:val="single" w:sz="12" w:space="1" w:color="auto"/>
        </w:pBdr>
        <w:spacing w:line="240" w:lineRule="atLeast"/>
        <w:jc w:val="center"/>
        <w:rPr>
          <w:rFonts w:ascii="Trebuchet MS" w:hAnsi="Trebuchet MS"/>
          <w:sz w:val="20"/>
          <w:szCs w:val="20"/>
          <w:lang w:val="pt-BR"/>
        </w:rPr>
      </w:pPr>
      <w:bookmarkStart w:id="320" w:name="_ANEXO_IX._-"/>
      <w:bookmarkStart w:id="321" w:name="_ANEXO_VIII._-"/>
      <w:bookmarkStart w:id="322" w:name="_Toc506479436"/>
      <w:bookmarkStart w:id="323" w:name="_Toc119317409"/>
      <w:bookmarkEnd w:id="286"/>
      <w:bookmarkEnd w:id="287"/>
      <w:bookmarkEnd w:id="320"/>
      <w:bookmarkEnd w:id="321"/>
      <w:r w:rsidRPr="000B62FB">
        <w:rPr>
          <w:rFonts w:ascii="Trebuchet MS" w:hAnsi="Trebuchet MS"/>
          <w:sz w:val="20"/>
          <w:szCs w:val="20"/>
          <w:lang w:val="pt-BR"/>
        </w:rPr>
        <w:t>ANEXO VIII. - MODELO DE AVAL</w:t>
      </w:r>
      <w:bookmarkEnd w:id="322"/>
      <w:bookmarkEnd w:id="323"/>
    </w:p>
    <w:p w14:paraId="7F6FE0F6" w14:textId="77777777" w:rsidR="00F308E1" w:rsidRPr="000B62FB" w:rsidRDefault="00F308E1" w:rsidP="00F308E1">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F308E1" w:rsidRPr="000B62FB" w14:paraId="27176050" w14:textId="77777777" w:rsidTr="00995634">
        <w:trPr>
          <w:trHeight w:hRule="exact" w:val="340"/>
        </w:trPr>
        <w:tc>
          <w:tcPr>
            <w:tcW w:w="8504" w:type="dxa"/>
            <w:gridSpan w:val="5"/>
            <w:tcBorders>
              <w:bottom w:val="single" w:sz="6" w:space="0" w:color="auto"/>
            </w:tcBorders>
            <w:shd w:val="clear" w:color="auto" w:fill="auto"/>
          </w:tcPr>
          <w:p w14:paraId="0216285E" w14:textId="77777777" w:rsidR="00F308E1" w:rsidRPr="000B62FB" w:rsidRDefault="00F308E1" w:rsidP="00995634">
            <w:pPr>
              <w:spacing w:before="80" w:after="20"/>
              <w:rPr>
                <w:rFonts w:ascii="Trebuchet MS" w:hAnsi="Trebuchet MS"/>
              </w:rPr>
            </w:pPr>
            <w:r w:rsidRPr="000B62FB">
              <w:rPr>
                <w:rFonts w:ascii="Trebuchet MS" w:hAnsi="Trebuchet MS"/>
                <w:b/>
                <w:bCs/>
                <w:color w:val="000000"/>
                <w:position w:val="19"/>
              </w:rPr>
              <w:t>DATOS DE LA ENTIDAD DE CRÉDITO O SOCIEDAD DE GARANTÍA RECÍPROCA</w:t>
            </w:r>
          </w:p>
        </w:tc>
      </w:tr>
      <w:tr w:rsidR="00F308E1" w:rsidRPr="000B62FB" w14:paraId="2B736E0B" w14:textId="77777777" w:rsidTr="00995634">
        <w:trPr>
          <w:trHeight w:val="431"/>
        </w:trPr>
        <w:tc>
          <w:tcPr>
            <w:tcW w:w="5617" w:type="dxa"/>
            <w:gridSpan w:val="3"/>
            <w:tcBorders>
              <w:top w:val="single" w:sz="6" w:space="0" w:color="auto"/>
            </w:tcBorders>
            <w:shd w:val="clear" w:color="auto" w:fill="auto"/>
            <w:vAlign w:val="center"/>
          </w:tcPr>
          <w:p w14:paraId="46D69F74" w14:textId="77777777" w:rsidR="00F308E1" w:rsidRPr="000B62FB" w:rsidRDefault="00F308E1" w:rsidP="00995634">
            <w:pPr>
              <w:spacing w:after="80"/>
              <w:rPr>
                <w:rFonts w:ascii="Trebuchet MS" w:hAnsi="Trebuchet MS"/>
                <w:color w:val="000000"/>
              </w:rPr>
            </w:pPr>
            <w:r w:rsidRPr="000B62FB">
              <w:rPr>
                <w:rFonts w:ascii="Trebuchet MS" w:hAnsi="Trebuchet MS"/>
                <w:b/>
                <w:bCs/>
                <w:color w:val="000000"/>
              </w:rPr>
              <w:t>Razón social</w:t>
            </w:r>
          </w:p>
          <w:p w14:paraId="32AFED13" w14:textId="77777777" w:rsidR="00F308E1" w:rsidRPr="000B62FB" w:rsidRDefault="00F308E1" w:rsidP="00995634">
            <w:pPr>
              <w:rPr>
                <w:rFonts w:ascii="Trebuchet MS" w:hAnsi="Trebuchet MS"/>
                <w:color w:val="000000"/>
              </w:rPr>
            </w:pPr>
          </w:p>
        </w:tc>
        <w:tc>
          <w:tcPr>
            <w:tcW w:w="2887" w:type="dxa"/>
            <w:gridSpan w:val="2"/>
            <w:tcBorders>
              <w:top w:val="single" w:sz="6" w:space="0" w:color="auto"/>
            </w:tcBorders>
            <w:shd w:val="clear" w:color="auto" w:fill="auto"/>
          </w:tcPr>
          <w:p w14:paraId="2226B3C4" w14:textId="77777777" w:rsidR="00F308E1" w:rsidRPr="000B62FB" w:rsidRDefault="00F308E1" w:rsidP="00995634">
            <w:pPr>
              <w:spacing w:after="80"/>
              <w:rPr>
                <w:rFonts w:ascii="Trebuchet MS" w:hAnsi="Trebuchet MS"/>
                <w:b/>
                <w:bCs/>
                <w:color w:val="000000"/>
              </w:rPr>
            </w:pPr>
            <w:r w:rsidRPr="000B62FB">
              <w:rPr>
                <w:rFonts w:ascii="Trebuchet MS" w:hAnsi="Trebuchet MS"/>
                <w:b/>
                <w:bCs/>
                <w:color w:val="000000"/>
              </w:rPr>
              <w:t>NIF</w:t>
            </w:r>
          </w:p>
          <w:p w14:paraId="41CB3314" w14:textId="77777777" w:rsidR="00F308E1" w:rsidRPr="000B62FB" w:rsidRDefault="00F308E1" w:rsidP="00995634">
            <w:pPr>
              <w:ind w:left="45"/>
              <w:rPr>
                <w:rFonts w:ascii="Trebuchet MS" w:hAnsi="Trebuchet MS"/>
                <w:color w:val="000000"/>
              </w:rPr>
            </w:pPr>
          </w:p>
        </w:tc>
      </w:tr>
      <w:tr w:rsidR="00F308E1" w:rsidRPr="000B62FB" w14:paraId="7BACE0BC" w14:textId="77777777" w:rsidTr="00995634">
        <w:trPr>
          <w:trHeight w:hRule="exact" w:val="284"/>
        </w:trPr>
        <w:tc>
          <w:tcPr>
            <w:tcW w:w="8504" w:type="dxa"/>
            <w:gridSpan w:val="5"/>
            <w:shd w:val="clear" w:color="auto" w:fill="auto"/>
            <w:vAlign w:val="center"/>
          </w:tcPr>
          <w:p w14:paraId="0651656E" w14:textId="77777777" w:rsidR="00F308E1" w:rsidRPr="000B62FB" w:rsidRDefault="00F308E1" w:rsidP="00995634">
            <w:pPr>
              <w:rPr>
                <w:rFonts w:ascii="Trebuchet MS" w:hAnsi="Trebuchet MS"/>
                <w:b/>
                <w:bCs/>
                <w:color w:val="000000"/>
              </w:rPr>
            </w:pPr>
            <w:r w:rsidRPr="000B62FB">
              <w:rPr>
                <w:rFonts w:ascii="Trebuchet MS" w:hAnsi="Trebuchet MS"/>
                <w:b/>
                <w:bCs/>
                <w:color w:val="000000"/>
              </w:rPr>
              <w:t>Domicilio a efectos de notificaciones y requerimientos:</w:t>
            </w:r>
          </w:p>
        </w:tc>
      </w:tr>
      <w:tr w:rsidR="00F308E1" w:rsidRPr="000B62FB" w14:paraId="443BE6D1" w14:textId="77777777" w:rsidTr="00995634">
        <w:trPr>
          <w:trHeight w:val="567"/>
        </w:trPr>
        <w:tc>
          <w:tcPr>
            <w:tcW w:w="4876" w:type="dxa"/>
            <w:gridSpan w:val="2"/>
            <w:shd w:val="clear" w:color="auto" w:fill="auto"/>
          </w:tcPr>
          <w:p w14:paraId="323679D8" w14:textId="77777777" w:rsidR="00F308E1" w:rsidRPr="000B62FB" w:rsidRDefault="00F308E1" w:rsidP="00995634">
            <w:pPr>
              <w:spacing w:after="40"/>
              <w:rPr>
                <w:rFonts w:ascii="Trebuchet MS" w:hAnsi="Trebuchet MS"/>
                <w:color w:val="000000"/>
              </w:rPr>
            </w:pPr>
            <w:r w:rsidRPr="000B62FB">
              <w:rPr>
                <w:rFonts w:ascii="Trebuchet MS" w:hAnsi="Trebuchet MS"/>
                <w:b/>
                <w:bCs/>
                <w:color w:val="000000"/>
              </w:rPr>
              <w:t xml:space="preserve">Calle/Plaza/Avenida/... </w:t>
            </w:r>
          </w:p>
          <w:p w14:paraId="6EED1C85" w14:textId="77777777" w:rsidR="00F308E1" w:rsidRPr="000B62FB" w:rsidRDefault="00F308E1" w:rsidP="00995634">
            <w:pPr>
              <w:spacing w:after="40"/>
              <w:ind w:left="45"/>
              <w:rPr>
                <w:rFonts w:ascii="Trebuchet MS" w:hAnsi="Trebuchet MS"/>
                <w:color w:val="000000"/>
              </w:rPr>
            </w:pPr>
          </w:p>
        </w:tc>
        <w:tc>
          <w:tcPr>
            <w:tcW w:w="741" w:type="dxa"/>
            <w:shd w:val="clear" w:color="auto" w:fill="auto"/>
          </w:tcPr>
          <w:p w14:paraId="196C1E58" w14:textId="77777777" w:rsidR="00F308E1" w:rsidRPr="000B62FB" w:rsidRDefault="00F308E1" w:rsidP="00995634">
            <w:pPr>
              <w:spacing w:after="40"/>
              <w:rPr>
                <w:rFonts w:ascii="Trebuchet MS" w:hAnsi="Trebuchet MS"/>
                <w:b/>
                <w:bCs/>
                <w:color w:val="000000"/>
              </w:rPr>
            </w:pPr>
            <w:r w:rsidRPr="000B62FB">
              <w:rPr>
                <w:rFonts w:ascii="Trebuchet MS" w:hAnsi="Trebuchet MS"/>
                <w:b/>
                <w:bCs/>
                <w:color w:val="000000"/>
              </w:rPr>
              <w:t>N.º</w:t>
            </w:r>
          </w:p>
          <w:p w14:paraId="63D4CB8A" w14:textId="77777777" w:rsidR="00F308E1" w:rsidRPr="000B62FB" w:rsidRDefault="00F308E1" w:rsidP="00995634">
            <w:pPr>
              <w:spacing w:after="40"/>
              <w:ind w:left="45"/>
              <w:rPr>
                <w:rFonts w:ascii="Trebuchet MS" w:hAnsi="Trebuchet MS"/>
                <w:bCs/>
                <w:color w:val="000000"/>
              </w:rPr>
            </w:pPr>
          </w:p>
        </w:tc>
        <w:tc>
          <w:tcPr>
            <w:tcW w:w="1482" w:type="dxa"/>
            <w:shd w:val="clear" w:color="auto" w:fill="auto"/>
          </w:tcPr>
          <w:p w14:paraId="75916876" w14:textId="77777777" w:rsidR="00F308E1" w:rsidRPr="000B62FB" w:rsidRDefault="00F308E1" w:rsidP="00995634">
            <w:pPr>
              <w:spacing w:after="40"/>
              <w:rPr>
                <w:rFonts w:ascii="Trebuchet MS" w:hAnsi="Trebuchet MS"/>
                <w:b/>
                <w:bCs/>
                <w:color w:val="000000"/>
              </w:rPr>
            </w:pPr>
            <w:r w:rsidRPr="000B62FB">
              <w:rPr>
                <w:rFonts w:ascii="Trebuchet MS" w:hAnsi="Trebuchet MS"/>
                <w:b/>
                <w:bCs/>
                <w:color w:val="000000"/>
              </w:rPr>
              <w:t>Piso</w:t>
            </w:r>
          </w:p>
          <w:p w14:paraId="66617651" w14:textId="77777777" w:rsidR="00F308E1" w:rsidRPr="000B62FB" w:rsidRDefault="00F308E1" w:rsidP="00995634">
            <w:pPr>
              <w:spacing w:after="40"/>
              <w:ind w:left="74"/>
              <w:rPr>
                <w:rFonts w:ascii="Trebuchet MS" w:hAnsi="Trebuchet MS"/>
                <w:bCs/>
                <w:color w:val="000000"/>
              </w:rPr>
            </w:pPr>
          </w:p>
        </w:tc>
        <w:tc>
          <w:tcPr>
            <w:tcW w:w="1405" w:type="dxa"/>
            <w:shd w:val="clear" w:color="auto" w:fill="auto"/>
          </w:tcPr>
          <w:p w14:paraId="44050094" w14:textId="77777777" w:rsidR="00F308E1" w:rsidRPr="000B62FB" w:rsidRDefault="00F308E1" w:rsidP="00995634">
            <w:pPr>
              <w:spacing w:after="40"/>
              <w:rPr>
                <w:rFonts w:ascii="Trebuchet MS" w:hAnsi="Trebuchet MS"/>
                <w:color w:val="000000"/>
              </w:rPr>
            </w:pPr>
            <w:r w:rsidRPr="000B62FB">
              <w:rPr>
                <w:rFonts w:ascii="Trebuchet MS" w:hAnsi="Trebuchet MS"/>
                <w:b/>
                <w:bCs/>
                <w:color w:val="000000"/>
              </w:rPr>
              <w:t>Mano</w:t>
            </w:r>
          </w:p>
          <w:p w14:paraId="0EF410F9" w14:textId="77777777" w:rsidR="00F308E1" w:rsidRPr="000B62FB" w:rsidRDefault="00F308E1" w:rsidP="00995634">
            <w:pPr>
              <w:spacing w:after="40"/>
              <w:ind w:left="45"/>
              <w:rPr>
                <w:rFonts w:ascii="Trebuchet MS" w:hAnsi="Trebuchet MS"/>
                <w:color w:val="000000"/>
              </w:rPr>
            </w:pPr>
          </w:p>
        </w:tc>
      </w:tr>
      <w:tr w:rsidR="00F308E1" w:rsidRPr="000B62FB" w14:paraId="0B2D89B6" w14:textId="77777777" w:rsidTr="00995634">
        <w:trPr>
          <w:trHeight w:val="471"/>
        </w:trPr>
        <w:tc>
          <w:tcPr>
            <w:tcW w:w="3999" w:type="dxa"/>
            <w:shd w:val="clear" w:color="auto" w:fill="auto"/>
          </w:tcPr>
          <w:p w14:paraId="4912A8E8" w14:textId="77777777" w:rsidR="00F308E1" w:rsidRPr="000B62FB" w:rsidRDefault="00F308E1" w:rsidP="00995634">
            <w:pPr>
              <w:spacing w:after="80"/>
              <w:rPr>
                <w:rFonts w:ascii="Trebuchet MS" w:hAnsi="Trebuchet MS"/>
                <w:color w:val="000000"/>
              </w:rPr>
            </w:pPr>
            <w:r w:rsidRPr="000B62FB">
              <w:rPr>
                <w:rFonts w:ascii="Trebuchet MS" w:hAnsi="Trebuchet MS"/>
                <w:b/>
                <w:bCs/>
                <w:color w:val="000000"/>
              </w:rPr>
              <w:t>Municipio</w:t>
            </w:r>
          </w:p>
          <w:p w14:paraId="6BE6A2F9" w14:textId="77777777" w:rsidR="00F308E1" w:rsidRPr="000B62FB" w:rsidRDefault="00F308E1" w:rsidP="00995634">
            <w:pPr>
              <w:ind w:left="57"/>
              <w:rPr>
                <w:rFonts w:ascii="Trebuchet MS" w:hAnsi="Trebuchet MS"/>
                <w:color w:val="000000"/>
              </w:rPr>
            </w:pPr>
          </w:p>
        </w:tc>
        <w:tc>
          <w:tcPr>
            <w:tcW w:w="1618" w:type="dxa"/>
            <w:gridSpan w:val="2"/>
            <w:shd w:val="clear" w:color="auto" w:fill="auto"/>
          </w:tcPr>
          <w:p w14:paraId="0A070A5E" w14:textId="77777777" w:rsidR="00F308E1" w:rsidRPr="000B62FB" w:rsidRDefault="00F308E1" w:rsidP="00995634">
            <w:pPr>
              <w:spacing w:after="80"/>
              <w:rPr>
                <w:rFonts w:ascii="Trebuchet MS" w:hAnsi="Trebuchet MS"/>
                <w:color w:val="000000"/>
              </w:rPr>
            </w:pPr>
            <w:r w:rsidRPr="000B62FB">
              <w:rPr>
                <w:rFonts w:ascii="Trebuchet MS" w:hAnsi="Trebuchet MS"/>
                <w:b/>
                <w:bCs/>
                <w:color w:val="000000"/>
              </w:rPr>
              <w:t>C.P.</w:t>
            </w:r>
          </w:p>
          <w:p w14:paraId="4B257ECE" w14:textId="77777777" w:rsidR="00F308E1" w:rsidRPr="000B62FB" w:rsidRDefault="00F308E1" w:rsidP="00995634">
            <w:pPr>
              <w:ind w:left="45"/>
              <w:rPr>
                <w:rFonts w:ascii="Trebuchet MS" w:hAnsi="Trebuchet MS"/>
                <w:color w:val="000000"/>
              </w:rPr>
            </w:pPr>
          </w:p>
        </w:tc>
        <w:tc>
          <w:tcPr>
            <w:tcW w:w="2887" w:type="dxa"/>
            <w:gridSpan w:val="2"/>
            <w:shd w:val="clear" w:color="auto" w:fill="auto"/>
          </w:tcPr>
          <w:p w14:paraId="787E89B0" w14:textId="77777777" w:rsidR="00F308E1" w:rsidRPr="000B62FB" w:rsidRDefault="00F308E1" w:rsidP="00995634">
            <w:pPr>
              <w:spacing w:after="80"/>
              <w:rPr>
                <w:rFonts w:ascii="Trebuchet MS" w:hAnsi="Trebuchet MS"/>
                <w:color w:val="000000"/>
              </w:rPr>
            </w:pPr>
            <w:r w:rsidRPr="000B62FB">
              <w:rPr>
                <w:rFonts w:ascii="Trebuchet MS" w:hAnsi="Trebuchet MS"/>
                <w:b/>
                <w:bCs/>
                <w:color w:val="000000"/>
              </w:rPr>
              <w:t>Provincia</w:t>
            </w:r>
          </w:p>
          <w:p w14:paraId="29751183" w14:textId="77777777" w:rsidR="00F308E1" w:rsidRPr="000B62FB" w:rsidRDefault="00F308E1" w:rsidP="00995634">
            <w:pPr>
              <w:ind w:left="45"/>
              <w:rPr>
                <w:rFonts w:ascii="Trebuchet MS" w:hAnsi="Trebuchet MS"/>
                <w:color w:val="000000"/>
              </w:rPr>
            </w:pPr>
          </w:p>
        </w:tc>
      </w:tr>
      <w:tr w:rsidR="00F308E1" w:rsidRPr="000B62FB" w14:paraId="05536A13" w14:textId="77777777" w:rsidTr="00995634">
        <w:trPr>
          <w:trHeight w:hRule="exact" w:val="340"/>
        </w:trPr>
        <w:tc>
          <w:tcPr>
            <w:tcW w:w="8504" w:type="dxa"/>
            <w:gridSpan w:val="5"/>
            <w:tcBorders>
              <w:bottom w:val="single" w:sz="6" w:space="0" w:color="auto"/>
            </w:tcBorders>
            <w:shd w:val="clear" w:color="auto" w:fill="auto"/>
          </w:tcPr>
          <w:p w14:paraId="6D08CAA7" w14:textId="77777777" w:rsidR="00F308E1" w:rsidRPr="000B62FB" w:rsidRDefault="00F308E1" w:rsidP="00995634">
            <w:pPr>
              <w:spacing w:before="80" w:after="20"/>
              <w:rPr>
                <w:rFonts w:ascii="Trebuchet MS" w:hAnsi="Trebuchet MS"/>
              </w:rPr>
            </w:pPr>
            <w:r w:rsidRPr="000B62FB">
              <w:rPr>
                <w:rFonts w:ascii="Trebuchet MS" w:hAnsi="Trebuchet MS"/>
                <w:b/>
                <w:bCs/>
                <w:color w:val="000000"/>
                <w:position w:val="19"/>
              </w:rPr>
              <w:t>APODERADO(S)</w:t>
            </w:r>
          </w:p>
        </w:tc>
      </w:tr>
      <w:tr w:rsidR="00F308E1" w:rsidRPr="000B62FB" w14:paraId="2194ED3E" w14:textId="77777777" w:rsidTr="00995634">
        <w:trPr>
          <w:trHeight w:hRule="exact" w:val="284"/>
        </w:trPr>
        <w:tc>
          <w:tcPr>
            <w:tcW w:w="5617" w:type="dxa"/>
            <w:gridSpan w:val="3"/>
            <w:tcBorders>
              <w:top w:val="single" w:sz="6" w:space="0" w:color="auto"/>
            </w:tcBorders>
            <w:shd w:val="clear" w:color="auto" w:fill="auto"/>
            <w:vAlign w:val="center"/>
          </w:tcPr>
          <w:p w14:paraId="6C1902B0" w14:textId="77777777" w:rsidR="00F308E1" w:rsidRPr="000B62FB" w:rsidRDefault="00F308E1" w:rsidP="00995634">
            <w:pPr>
              <w:rPr>
                <w:rFonts w:ascii="Trebuchet MS" w:hAnsi="Trebuchet MS"/>
                <w:color w:val="000000"/>
              </w:rPr>
            </w:pPr>
            <w:r w:rsidRPr="000B62FB">
              <w:rPr>
                <w:rFonts w:ascii="Trebuchet MS" w:hAnsi="Trebuchet MS"/>
                <w:b/>
                <w:bCs/>
                <w:color w:val="000000"/>
              </w:rPr>
              <w:t>Nombre y apellidos</w:t>
            </w:r>
          </w:p>
        </w:tc>
        <w:tc>
          <w:tcPr>
            <w:tcW w:w="2887" w:type="dxa"/>
            <w:gridSpan w:val="2"/>
            <w:tcBorders>
              <w:top w:val="single" w:sz="6" w:space="0" w:color="auto"/>
            </w:tcBorders>
            <w:shd w:val="clear" w:color="auto" w:fill="auto"/>
            <w:vAlign w:val="center"/>
          </w:tcPr>
          <w:p w14:paraId="16890516" w14:textId="77777777" w:rsidR="00F308E1" w:rsidRPr="000B62FB" w:rsidRDefault="00F308E1" w:rsidP="00995634">
            <w:pPr>
              <w:rPr>
                <w:rFonts w:ascii="Trebuchet MS" w:hAnsi="Trebuchet MS"/>
                <w:color w:val="000000"/>
              </w:rPr>
            </w:pPr>
            <w:r w:rsidRPr="000B62FB">
              <w:rPr>
                <w:rFonts w:ascii="Trebuchet MS" w:hAnsi="Trebuchet MS"/>
                <w:b/>
                <w:bCs/>
                <w:color w:val="000000"/>
              </w:rPr>
              <w:t>NIF</w:t>
            </w:r>
          </w:p>
        </w:tc>
      </w:tr>
      <w:tr w:rsidR="00F308E1" w:rsidRPr="000B62FB" w14:paraId="26535BCF" w14:textId="77777777" w:rsidTr="00995634">
        <w:trPr>
          <w:trHeight w:val="149"/>
        </w:trPr>
        <w:tc>
          <w:tcPr>
            <w:tcW w:w="5617" w:type="dxa"/>
            <w:gridSpan w:val="3"/>
            <w:shd w:val="clear" w:color="auto" w:fill="auto"/>
            <w:vAlign w:val="center"/>
          </w:tcPr>
          <w:p w14:paraId="695E2B9A" w14:textId="77777777" w:rsidR="00F308E1" w:rsidRPr="000B62FB" w:rsidRDefault="00F308E1" w:rsidP="00995634">
            <w:pPr>
              <w:rPr>
                <w:rFonts w:ascii="Trebuchet MS" w:hAnsi="Trebuchet MS"/>
                <w:bCs/>
                <w:color w:val="000000"/>
              </w:rPr>
            </w:pPr>
          </w:p>
        </w:tc>
        <w:tc>
          <w:tcPr>
            <w:tcW w:w="2887" w:type="dxa"/>
            <w:gridSpan w:val="2"/>
            <w:shd w:val="clear" w:color="auto" w:fill="auto"/>
            <w:vAlign w:val="center"/>
          </w:tcPr>
          <w:p w14:paraId="5CBBA91B" w14:textId="77777777" w:rsidR="00F308E1" w:rsidRPr="000B62FB" w:rsidRDefault="00F308E1" w:rsidP="00995634">
            <w:pPr>
              <w:rPr>
                <w:rFonts w:ascii="Trebuchet MS" w:hAnsi="Trebuchet MS"/>
                <w:bCs/>
                <w:color w:val="000000"/>
              </w:rPr>
            </w:pPr>
          </w:p>
        </w:tc>
      </w:tr>
      <w:tr w:rsidR="00F308E1" w:rsidRPr="000B62FB" w14:paraId="6A351F46" w14:textId="77777777" w:rsidTr="00995634">
        <w:trPr>
          <w:trHeight w:val="179"/>
        </w:trPr>
        <w:tc>
          <w:tcPr>
            <w:tcW w:w="5617" w:type="dxa"/>
            <w:gridSpan w:val="3"/>
            <w:shd w:val="clear" w:color="auto" w:fill="auto"/>
            <w:vAlign w:val="center"/>
          </w:tcPr>
          <w:p w14:paraId="66F5D65C" w14:textId="77777777" w:rsidR="00F308E1" w:rsidRPr="000B62FB" w:rsidRDefault="00F308E1" w:rsidP="00995634">
            <w:pPr>
              <w:rPr>
                <w:rFonts w:ascii="Trebuchet MS" w:hAnsi="Trebuchet MS"/>
                <w:bCs/>
                <w:color w:val="000000"/>
              </w:rPr>
            </w:pPr>
          </w:p>
        </w:tc>
        <w:tc>
          <w:tcPr>
            <w:tcW w:w="2887" w:type="dxa"/>
            <w:gridSpan w:val="2"/>
            <w:shd w:val="clear" w:color="auto" w:fill="auto"/>
            <w:vAlign w:val="center"/>
          </w:tcPr>
          <w:p w14:paraId="002D702D" w14:textId="77777777" w:rsidR="00F308E1" w:rsidRPr="000B62FB" w:rsidRDefault="00F308E1" w:rsidP="00995634">
            <w:pPr>
              <w:rPr>
                <w:rFonts w:ascii="Trebuchet MS" w:hAnsi="Trebuchet MS"/>
                <w:bCs/>
                <w:color w:val="000000"/>
              </w:rPr>
            </w:pPr>
          </w:p>
        </w:tc>
      </w:tr>
    </w:tbl>
    <w:p w14:paraId="12FDB1BA" w14:textId="77777777" w:rsidR="00F308E1" w:rsidRPr="000B62FB" w:rsidRDefault="00F308E1" w:rsidP="00F308E1">
      <w:pPr>
        <w:pStyle w:val="parrafo2"/>
        <w:shd w:val="clear" w:color="auto" w:fill="FFFFFF"/>
        <w:spacing w:before="0" w:beforeAutospacing="0" w:after="0" w:afterAutospacing="0"/>
        <w:jc w:val="both"/>
        <w:rPr>
          <w:rFonts w:ascii="Trebuchet MS" w:hAnsi="Trebuchet MS" w:cs="Arial"/>
          <w:sz w:val="20"/>
          <w:szCs w:val="20"/>
        </w:rPr>
      </w:pPr>
      <w:r w:rsidRPr="000B62FB">
        <w:rPr>
          <w:rFonts w:ascii="Trebuchet MS" w:hAnsi="Trebuchet MS" w:cs="Arial"/>
          <w:sz w:val="20"/>
          <w:szCs w:val="20"/>
        </w:rPr>
        <w:t>La entidad arriba expresada, y en su nombre y representación la(s) persona(s) mencionada(s) con poderes suficientes para obligarle en este acto, según resulta del bastanteo de poderes que se reseña en la parte inferior de este documento, se constituye ante Izfe, S.A. en avalista solidario de:</w:t>
      </w:r>
    </w:p>
    <w:p w14:paraId="2997E0A6" w14:textId="77777777" w:rsidR="00F308E1" w:rsidRPr="000B62FB" w:rsidRDefault="00F308E1" w:rsidP="00F308E1">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F308E1" w:rsidRPr="000B62FB" w14:paraId="75A3A16B" w14:textId="77777777" w:rsidTr="00995634">
        <w:trPr>
          <w:trHeight w:hRule="exact" w:val="340"/>
        </w:trPr>
        <w:tc>
          <w:tcPr>
            <w:tcW w:w="8504" w:type="dxa"/>
            <w:gridSpan w:val="4"/>
            <w:tcBorders>
              <w:bottom w:val="single" w:sz="6" w:space="0" w:color="auto"/>
            </w:tcBorders>
            <w:shd w:val="clear" w:color="auto" w:fill="auto"/>
          </w:tcPr>
          <w:p w14:paraId="4291FCFF" w14:textId="77777777" w:rsidR="00F308E1" w:rsidRPr="000B62FB" w:rsidRDefault="00F308E1" w:rsidP="00995634">
            <w:pPr>
              <w:spacing w:before="80" w:after="20"/>
              <w:rPr>
                <w:rFonts w:ascii="Trebuchet MS" w:hAnsi="Trebuchet MS"/>
              </w:rPr>
            </w:pPr>
            <w:r w:rsidRPr="000B62FB">
              <w:rPr>
                <w:rFonts w:ascii="Trebuchet MS" w:hAnsi="Trebuchet MS"/>
                <w:b/>
                <w:bCs/>
                <w:color w:val="000000"/>
                <w:position w:val="19"/>
              </w:rPr>
              <w:t>DATOS DE LA PERSONA O ENTIDAD AVALADA</w:t>
            </w:r>
          </w:p>
        </w:tc>
      </w:tr>
      <w:tr w:rsidR="00F308E1" w:rsidRPr="000B62FB" w14:paraId="7ED9475D" w14:textId="77777777" w:rsidTr="00995634">
        <w:trPr>
          <w:trHeight w:hRule="exact" w:val="255"/>
        </w:trPr>
        <w:tc>
          <w:tcPr>
            <w:tcW w:w="5617" w:type="dxa"/>
            <w:gridSpan w:val="3"/>
            <w:tcBorders>
              <w:top w:val="single" w:sz="6" w:space="0" w:color="auto"/>
            </w:tcBorders>
            <w:shd w:val="clear" w:color="auto" w:fill="auto"/>
          </w:tcPr>
          <w:p w14:paraId="21747D75" w14:textId="77777777" w:rsidR="00F308E1" w:rsidRPr="000B62FB" w:rsidRDefault="00F308E1" w:rsidP="00995634">
            <w:pPr>
              <w:rPr>
                <w:rFonts w:ascii="Trebuchet MS" w:hAnsi="Trebuchet MS"/>
                <w:color w:val="000000"/>
              </w:rPr>
            </w:pPr>
            <w:r w:rsidRPr="000B62FB">
              <w:rPr>
                <w:rFonts w:ascii="Trebuchet MS" w:hAnsi="Trebuchet MS"/>
                <w:b/>
                <w:bCs/>
                <w:color w:val="000000"/>
              </w:rPr>
              <w:t>Nombre y apellidos / Razón social</w:t>
            </w:r>
          </w:p>
        </w:tc>
        <w:tc>
          <w:tcPr>
            <w:tcW w:w="2887" w:type="dxa"/>
            <w:tcBorders>
              <w:top w:val="single" w:sz="6" w:space="0" w:color="auto"/>
            </w:tcBorders>
            <w:shd w:val="clear" w:color="auto" w:fill="auto"/>
          </w:tcPr>
          <w:p w14:paraId="0CFDC773" w14:textId="77777777" w:rsidR="00F308E1" w:rsidRPr="000B62FB" w:rsidRDefault="00F308E1" w:rsidP="00995634">
            <w:pPr>
              <w:rPr>
                <w:rFonts w:ascii="Trebuchet MS" w:hAnsi="Trebuchet MS"/>
                <w:b/>
                <w:bCs/>
                <w:color w:val="000000"/>
              </w:rPr>
            </w:pPr>
            <w:r w:rsidRPr="000B62FB">
              <w:rPr>
                <w:rFonts w:ascii="Trebuchet MS" w:hAnsi="Trebuchet MS"/>
                <w:b/>
                <w:bCs/>
                <w:color w:val="000000"/>
              </w:rPr>
              <w:t>CIF / NIF</w:t>
            </w:r>
          </w:p>
        </w:tc>
      </w:tr>
      <w:tr w:rsidR="00F308E1" w:rsidRPr="000B62FB" w14:paraId="56AEDA4C" w14:textId="77777777" w:rsidTr="00995634">
        <w:trPr>
          <w:trHeight w:val="58"/>
        </w:trPr>
        <w:tc>
          <w:tcPr>
            <w:tcW w:w="5617" w:type="dxa"/>
            <w:gridSpan w:val="3"/>
            <w:shd w:val="clear" w:color="auto" w:fill="auto"/>
            <w:vAlign w:val="center"/>
          </w:tcPr>
          <w:p w14:paraId="7093AAA7" w14:textId="77777777" w:rsidR="00F308E1" w:rsidRPr="000B62FB" w:rsidRDefault="00F308E1" w:rsidP="00995634">
            <w:pPr>
              <w:rPr>
                <w:rFonts w:ascii="Trebuchet MS" w:hAnsi="Trebuchet MS"/>
                <w:color w:val="000000"/>
              </w:rPr>
            </w:pPr>
          </w:p>
        </w:tc>
        <w:tc>
          <w:tcPr>
            <w:tcW w:w="2887" w:type="dxa"/>
            <w:shd w:val="clear" w:color="auto" w:fill="auto"/>
            <w:vAlign w:val="center"/>
          </w:tcPr>
          <w:p w14:paraId="6C06A9D9" w14:textId="77777777" w:rsidR="00F308E1" w:rsidRPr="000B62FB" w:rsidRDefault="00F308E1" w:rsidP="00995634">
            <w:pPr>
              <w:rPr>
                <w:rFonts w:ascii="Trebuchet MS" w:hAnsi="Trebuchet MS"/>
                <w:color w:val="000000"/>
              </w:rPr>
            </w:pPr>
          </w:p>
        </w:tc>
      </w:tr>
      <w:tr w:rsidR="00F308E1" w:rsidRPr="000B62FB" w14:paraId="7646A3C2" w14:textId="77777777" w:rsidTr="00995634">
        <w:trPr>
          <w:trHeight w:hRule="exact" w:val="255"/>
        </w:trPr>
        <w:tc>
          <w:tcPr>
            <w:tcW w:w="1560" w:type="dxa"/>
            <w:vMerge w:val="restart"/>
            <w:tcBorders>
              <w:right w:val="single" w:sz="6" w:space="0" w:color="auto"/>
            </w:tcBorders>
            <w:shd w:val="clear" w:color="auto" w:fill="auto"/>
            <w:vAlign w:val="center"/>
          </w:tcPr>
          <w:p w14:paraId="0CF9882E" w14:textId="77777777" w:rsidR="00F308E1" w:rsidRPr="000B62FB" w:rsidRDefault="00F308E1" w:rsidP="00995634">
            <w:pPr>
              <w:rPr>
                <w:rFonts w:ascii="Trebuchet MS" w:hAnsi="Trebuchet MS"/>
                <w:b/>
                <w:bCs/>
                <w:color w:val="000000"/>
              </w:rPr>
            </w:pPr>
            <w:r w:rsidRPr="000B62FB">
              <w:rPr>
                <w:rFonts w:ascii="Trebuchet MS" w:hAnsi="Trebuchet MS"/>
                <w:b/>
                <w:bCs/>
                <w:color w:val="000000"/>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5BE9F5C5" w14:textId="77777777" w:rsidR="00F308E1" w:rsidRPr="000B62FB" w:rsidRDefault="00F308E1" w:rsidP="00995634">
            <w:pPr>
              <w:rPr>
                <w:rFonts w:ascii="Trebuchet MS" w:hAnsi="Trebuchet MS"/>
                <w:b/>
                <w:bCs/>
                <w:color w:val="000000"/>
              </w:rPr>
            </w:pPr>
          </w:p>
        </w:tc>
        <w:tc>
          <w:tcPr>
            <w:tcW w:w="6661" w:type="dxa"/>
            <w:gridSpan w:val="2"/>
            <w:tcBorders>
              <w:left w:val="single" w:sz="6" w:space="0" w:color="auto"/>
            </w:tcBorders>
            <w:shd w:val="clear" w:color="auto" w:fill="auto"/>
          </w:tcPr>
          <w:p w14:paraId="39867516" w14:textId="77777777" w:rsidR="00F308E1" w:rsidRPr="000B62FB" w:rsidRDefault="00F308E1" w:rsidP="00995634">
            <w:pPr>
              <w:ind w:left="45"/>
              <w:rPr>
                <w:rFonts w:ascii="Trebuchet MS" w:hAnsi="Trebuchet MS"/>
                <w:bCs/>
                <w:color w:val="000000"/>
              </w:rPr>
            </w:pPr>
            <w:r w:rsidRPr="000B62FB">
              <w:rPr>
                <w:rFonts w:ascii="Trebuchet MS" w:hAnsi="Trebuchet MS"/>
                <w:b/>
                <w:bCs/>
                <w:color w:val="000000"/>
              </w:rPr>
              <w:t xml:space="preserve">Provisional </w:t>
            </w:r>
            <w:r w:rsidRPr="000B62FB">
              <w:rPr>
                <w:rFonts w:ascii="Trebuchet MS" w:hAnsi="Trebuchet MS"/>
                <w:bCs/>
                <w:color w:val="000000"/>
              </w:rPr>
              <w:t>(Art. 106 de la LCSP)</w:t>
            </w:r>
          </w:p>
        </w:tc>
      </w:tr>
      <w:tr w:rsidR="00F308E1" w:rsidRPr="000B62FB" w14:paraId="38C6215B" w14:textId="77777777" w:rsidTr="00995634">
        <w:trPr>
          <w:trHeight w:hRule="exact" w:val="255"/>
        </w:trPr>
        <w:tc>
          <w:tcPr>
            <w:tcW w:w="1560" w:type="dxa"/>
            <w:vMerge/>
            <w:tcBorders>
              <w:right w:val="single" w:sz="6" w:space="0" w:color="auto"/>
            </w:tcBorders>
            <w:shd w:val="clear" w:color="auto" w:fill="auto"/>
          </w:tcPr>
          <w:p w14:paraId="0F05305B" w14:textId="77777777" w:rsidR="00F308E1" w:rsidRPr="000B62FB" w:rsidRDefault="00F308E1" w:rsidP="00995634">
            <w:pPr>
              <w:rPr>
                <w:rFonts w:ascii="Trebuchet MS" w:hAnsi="Trebuchet MS"/>
                <w:b/>
                <w:bCs/>
                <w:color w:val="000000"/>
              </w:rPr>
            </w:pP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551CD5AB" w14:textId="77777777" w:rsidR="00F308E1" w:rsidRPr="000B62FB" w:rsidRDefault="00F308E1" w:rsidP="00995634">
            <w:pPr>
              <w:rPr>
                <w:rFonts w:ascii="Trebuchet MS" w:hAnsi="Trebuchet MS"/>
                <w:b/>
                <w:bCs/>
                <w:color w:val="000000"/>
              </w:rPr>
            </w:pPr>
          </w:p>
        </w:tc>
        <w:tc>
          <w:tcPr>
            <w:tcW w:w="6661" w:type="dxa"/>
            <w:gridSpan w:val="2"/>
            <w:tcBorders>
              <w:left w:val="single" w:sz="6" w:space="0" w:color="auto"/>
            </w:tcBorders>
            <w:shd w:val="clear" w:color="auto" w:fill="auto"/>
          </w:tcPr>
          <w:p w14:paraId="4E3DED51" w14:textId="77777777" w:rsidR="00F308E1" w:rsidRPr="000B62FB" w:rsidRDefault="00F308E1" w:rsidP="00995634">
            <w:pPr>
              <w:ind w:left="45"/>
              <w:rPr>
                <w:rFonts w:ascii="Trebuchet MS" w:hAnsi="Trebuchet MS"/>
                <w:b/>
                <w:bCs/>
                <w:color w:val="000000"/>
              </w:rPr>
            </w:pPr>
            <w:r w:rsidRPr="000B62FB">
              <w:rPr>
                <w:rFonts w:ascii="Trebuchet MS" w:hAnsi="Trebuchet MS"/>
                <w:b/>
                <w:bCs/>
                <w:color w:val="000000"/>
              </w:rPr>
              <w:t xml:space="preserve">Definitiva </w:t>
            </w:r>
            <w:r w:rsidRPr="000B62FB">
              <w:rPr>
                <w:rFonts w:ascii="Trebuchet MS" w:hAnsi="Trebuchet MS"/>
                <w:bCs/>
                <w:color w:val="000000"/>
              </w:rPr>
              <w:t>(Art. 107 de la LCSP)</w:t>
            </w:r>
          </w:p>
        </w:tc>
      </w:tr>
      <w:tr w:rsidR="00F308E1" w:rsidRPr="000B62FB" w14:paraId="593D7415" w14:textId="77777777" w:rsidTr="00995634">
        <w:trPr>
          <w:trHeight w:hRule="exact" w:val="340"/>
        </w:trPr>
        <w:tc>
          <w:tcPr>
            <w:tcW w:w="8504" w:type="dxa"/>
            <w:gridSpan w:val="4"/>
            <w:shd w:val="clear" w:color="auto" w:fill="auto"/>
          </w:tcPr>
          <w:p w14:paraId="23FA6D3D" w14:textId="77777777" w:rsidR="00F308E1" w:rsidRPr="000B62FB" w:rsidRDefault="00F308E1" w:rsidP="00995634">
            <w:pPr>
              <w:spacing w:before="120"/>
              <w:rPr>
                <w:rFonts w:ascii="Trebuchet MS" w:hAnsi="Trebuchet MS"/>
                <w:b/>
                <w:bCs/>
                <w:color w:val="000000"/>
              </w:rPr>
            </w:pPr>
            <w:r w:rsidRPr="000B62FB">
              <w:rPr>
                <w:rFonts w:ascii="Trebuchet MS" w:hAnsi="Trebuchet MS"/>
                <w:b/>
                <w:bCs/>
                <w:color w:val="000000"/>
              </w:rPr>
              <w:t>Objeto del contrato u obligación asumida por la avalada</w:t>
            </w:r>
          </w:p>
        </w:tc>
      </w:tr>
      <w:tr w:rsidR="00F308E1" w:rsidRPr="000B62FB" w14:paraId="4C7E5AD3" w14:textId="77777777" w:rsidTr="00995634">
        <w:trPr>
          <w:trHeight w:hRule="exact" w:val="245"/>
        </w:trPr>
        <w:tc>
          <w:tcPr>
            <w:tcW w:w="8504" w:type="dxa"/>
            <w:gridSpan w:val="4"/>
            <w:shd w:val="clear" w:color="auto" w:fill="auto"/>
            <w:vAlign w:val="center"/>
          </w:tcPr>
          <w:p w14:paraId="259B28F1" w14:textId="77777777" w:rsidR="00F308E1" w:rsidRPr="000B62FB" w:rsidRDefault="00F308E1" w:rsidP="00995634">
            <w:pPr>
              <w:rPr>
                <w:rFonts w:ascii="Trebuchet MS" w:hAnsi="Trebuchet MS"/>
                <w:bCs/>
                <w:color w:val="000000"/>
              </w:rPr>
            </w:pPr>
          </w:p>
        </w:tc>
      </w:tr>
      <w:tr w:rsidR="00F308E1" w:rsidRPr="000B62FB" w14:paraId="12958BC0" w14:textId="77777777" w:rsidTr="00995634">
        <w:trPr>
          <w:trHeight w:hRule="exact" w:val="340"/>
        </w:trPr>
        <w:tc>
          <w:tcPr>
            <w:tcW w:w="8504" w:type="dxa"/>
            <w:gridSpan w:val="4"/>
            <w:shd w:val="clear" w:color="auto" w:fill="auto"/>
          </w:tcPr>
          <w:p w14:paraId="266F301D" w14:textId="77777777" w:rsidR="00F308E1" w:rsidRPr="000B62FB" w:rsidRDefault="00F308E1" w:rsidP="00995634">
            <w:pPr>
              <w:rPr>
                <w:rFonts w:ascii="Trebuchet MS" w:hAnsi="Trebuchet MS"/>
                <w:b/>
                <w:bCs/>
                <w:color w:val="000000"/>
              </w:rPr>
            </w:pPr>
            <w:r w:rsidRPr="000B62FB">
              <w:rPr>
                <w:rFonts w:ascii="Trebuchet MS" w:hAnsi="Trebuchet MS"/>
                <w:b/>
                <w:bCs/>
                <w:color w:val="000000"/>
              </w:rPr>
              <w:t>Órgano de contratación</w:t>
            </w:r>
          </w:p>
        </w:tc>
      </w:tr>
      <w:tr w:rsidR="00F308E1" w:rsidRPr="000B62FB" w14:paraId="54C0FF45" w14:textId="77777777" w:rsidTr="00995634">
        <w:trPr>
          <w:trHeight w:hRule="exact" w:val="308"/>
        </w:trPr>
        <w:tc>
          <w:tcPr>
            <w:tcW w:w="8504" w:type="dxa"/>
            <w:gridSpan w:val="4"/>
            <w:shd w:val="clear" w:color="auto" w:fill="auto"/>
            <w:vAlign w:val="center"/>
          </w:tcPr>
          <w:p w14:paraId="0E1EF59B" w14:textId="77777777" w:rsidR="00F308E1" w:rsidRPr="000B62FB" w:rsidRDefault="00F308E1" w:rsidP="00995634">
            <w:pPr>
              <w:spacing w:line="240" w:lineRule="exact"/>
              <w:rPr>
                <w:rFonts w:ascii="Trebuchet MS" w:hAnsi="Trebuchet MS"/>
                <w:bCs/>
                <w:color w:val="000000"/>
              </w:rPr>
            </w:pPr>
          </w:p>
        </w:tc>
      </w:tr>
      <w:tr w:rsidR="00F308E1" w:rsidRPr="000B62FB" w14:paraId="2B146DA3" w14:textId="77777777" w:rsidTr="00995634">
        <w:trPr>
          <w:trHeight w:hRule="exact" w:val="303"/>
        </w:trPr>
        <w:tc>
          <w:tcPr>
            <w:tcW w:w="8504" w:type="dxa"/>
            <w:gridSpan w:val="4"/>
            <w:shd w:val="clear" w:color="auto" w:fill="auto"/>
          </w:tcPr>
          <w:p w14:paraId="0B0DCA3E" w14:textId="77777777" w:rsidR="00F308E1" w:rsidRPr="000B62FB" w:rsidRDefault="00F308E1" w:rsidP="00995634">
            <w:pPr>
              <w:spacing w:line="240" w:lineRule="exact"/>
              <w:rPr>
                <w:rFonts w:ascii="Trebuchet MS" w:hAnsi="Trebuchet MS"/>
                <w:b/>
                <w:bCs/>
                <w:color w:val="000000"/>
              </w:rPr>
            </w:pPr>
            <w:r w:rsidRPr="000B62FB">
              <w:rPr>
                <w:rFonts w:ascii="Trebuchet MS" w:hAnsi="Trebuchet MS"/>
                <w:b/>
                <w:bCs/>
                <w:color w:val="000000"/>
              </w:rPr>
              <w:t>Importe del aval (en letra y en cifra)</w:t>
            </w:r>
          </w:p>
        </w:tc>
      </w:tr>
      <w:tr w:rsidR="00F308E1" w:rsidRPr="000B62FB" w14:paraId="39C334FA" w14:textId="77777777" w:rsidTr="00995634">
        <w:trPr>
          <w:trHeight w:hRule="exact" w:val="285"/>
        </w:trPr>
        <w:tc>
          <w:tcPr>
            <w:tcW w:w="8504" w:type="dxa"/>
            <w:gridSpan w:val="4"/>
            <w:shd w:val="clear" w:color="auto" w:fill="auto"/>
            <w:vAlign w:val="center"/>
          </w:tcPr>
          <w:p w14:paraId="49BEDA22" w14:textId="77777777" w:rsidR="00F308E1" w:rsidRPr="000B62FB" w:rsidRDefault="00F308E1" w:rsidP="00995634">
            <w:pPr>
              <w:spacing w:line="240" w:lineRule="exact"/>
              <w:rPr>
                <w:rFonts w:ascii="Trebuchet MS" w:hAnsi="Trebuchet MS"/>
                <w:bCs/>
                <w:color w:val="000000"/>
              </w:rPr>
            </w:pPr>
          </w:p>
        </w:tc>
      </w:tr>
    </w:tbl>
    <w:p w14:paraId="10D42082" w14:textId="77777777" w:rsidR="00F308E1" w:rsidRPr="000B62FB" w:rsidRDefault="00F308E1" w:rsidP="00F308E1">
      <w:pPr>
        <w:shd w:val="clear" w:color="auto" w:fill="FFFFFF"/>
        <w:spacing w:after="60"/>
        <w:jc w:val="both"/>
        <w:rPr>
          <w:rFonts w:ascii="Trebuchet MS" w:hAnsi="Trebuchet MS" w:cs="Arial"/>
        </w:rPr>
      </w:pPr>
      <w:r w:rsidRPr="000B62FB">
        <w:rPr>
          <w:rFonts w:ascii="Trebuchet MS" w:hAnsi="Trebuchet MS" w:cs="Arial"/>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del sector público, en sus normas de desarrollo y en la Norma Foral 4/2007 de 27 de marzo, de Régimen Financiero y Presupuestario del Territorio Histórico de Gipuzkoa.</w:t>
      </w:r>
    </w:p>
    <w:p w14:paraId="34EFCBDB" w14:textId="77777777" w:rsidR="00F308E1" w:rsidRPr="000B62FB" w:rsidRDefault="00F308E1" w:rsidP="00F308E1">
      <w:pPr>
        <w:pStyle w:val="parrafo"/>
        <w:shd w:val="clear" w:color="auto" w:fill="FFFFFF"/>
        <w:spacing w:before="120" w:beforeAutospacing="0" w:after="120" w:afterAutospacing="0"/>
        <w:jc w:val="both"/>
        <w:rPr>
          <w:rFonts w:ascii="Trebuchet MS" w:hAnsi="Trebuchet MS" w:cs="Arial"/>
          <w:sz w:val="20"/>
          <w:szCs w:val="20"/>
        </w:rPr>
      </w:pPr>
      <w:r w:rsidRPr="000B62FB">
        <w:rPr>
          <w:rFonts w:ascii="Trebuchet MS" w:hAnsi="Trebuchet MS" w:cs="Arial"/>
          <w:sz w:val="20"/>
          <w:szCs w:val="20"/>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F308E1" w:rsidRPr="000B62FB" w14:paraId="0960FD7D" w14:textId="77777777" w:rsidTr="00995634">
        <w:trPr>
          <w:trHeight w:hRule="exact" w:val="284"/>
        </w:trPr>
        <w:tc>
          <w:tcPr>
            <w:tcW w:w="2694" w:type="dxa"/>
            <w:vAlign w:val="center"/>
          </w:tcPr>
          <w:p w14:paraId="6E6C65F9" w14:textId="77777777" w:rsidR="00F308E1" w:rsidRPr="000B62FB" w:rsidRDefault="00F308E1" w:rsidP="00995634">
            <w:pPr>
              <w:pStyle w:val="parrafo"/>
              <w:spacing w:before="0" w:beforeAutospacing="0" w:after="0" w:afterAutospacing="0"/>
              <w:rPr>
                <w:rFonts w:ascii="Trebuchet MS" w:hAnsi="Trebuchet MS" w:cs="Arial"/>
                <w:b/>
                <w:sz w:val="20"/>
                <w:szCs w:val="20"/>
              </w:rPr>
            </w:pPr>
            <w:r w:rsidRPr="000B62FB">
              <w:rPr>
                <w:rStyle w:val="Textodelmarcadordeposicin"/>
                <w:rFonts w:ascii="Trebuchet MS" w:hAnsi="Trebuchet MS" w:cs="Arial"/>
                <w:b/>
                <w:sz w:val="20"/>
                <w:szCs w:val="20"/>
              </w:rPr>
              <w:t>Lugar y fecha:</w:t>
            </w:r>
          </w:p>
        </w:tc>
        <w:tc>
          <w:tcPr>
            <w:tcW w:w="5880" w:type="dxa"/>
            <w:vAlign w:val="center"/>
          </w:tcPr>
          <w:p w14:paraId="4F91045B" w14:textId="77777777" w:rsidR="00F308E1" w:rsidRPr="000B62FB" w:rsidRDefault="00F308E1" w:rsidP="00995634">
            <w:pPr>
              <w:pStyle w:val="parrafo"/>
              <w:spacing w:before="0" w:beforeAutospacing="0" w:after="0" w:afterAutospacing="0"/>
              <w:rPr>
                <w:rStyle w:val="Textodelmarcadordeposicin"/>
                <w:rFonts w:ascii="Trebuchet MS" w:hAnsi="Trebuchet MS" w:cs="Arial"/>
                <w:sz w:val="20"/>
                <w:szCs w:val="20"/>
              </w:rPr>
            </w:pPr>
          </w:p>
        </w:tc>
      </w:tr>
      <w:tr w:rsidR="00F308E1" w:rsidRPr="000B62FB" w14:paraId="40EC4228" w14:textId="77777777" w:rsidTr="00995634">
        <w:trPr>
          <w:trHeight w:hRule="exact" w:val="284"/>
        </w:trPr>
        <w:tc>
          <w:tcPr>
            <w:tcW w:w="2694" w:type="dxa"/>
            <w:vAlign w:val="center"/>
          </w:tcPr>
          <w:p w14:paraId="68E9637F" w14:textId="77777777" w:rsidR="00F308E1" w:rsidRPr="000B62FB" w:rsidRDefault="00F308E1" w:rsidP="00995634">
            <w:pPr>
              <w:pStyle w:val="parrafo"/>
              <w:spacing w:before="0" w:beforeAutospacing="0" w:after="0" w:afterAutospacing="0"/>
              <w:ind w:right="-86"/>
              <w:rPr>
                <w:rFonts w:ascii="Trebuchet MS" w:hAnsi="Trebuchet MS" w:cs="Arial"/>
                <w:b/>
                <w:sz w:val="20"/>
                <w:szCs w:val="20"/>
              </w:rPr>
            </w:pPr>
            <w:r w:rsidRPr="000B62FB">
              <w:rPr>
                <w:rStyle w:val="Textodelmarcadordeposicin"/>
                <w:rFonts w:ascii="Trebuchet MS" w:hAnsi="Trebuchet MS" w:cs="Arial"/>
                <w:b/>
                <w:sz w:val="20"/>
                <w:szCs w:val="20"/>
              </w:rPr>
              <w:t>Razón social de la entidad:</w:t>
            </w:r>
          </w:p>
        </w:tc>
        <w:tc>
          <w:tcPr>
            <w:tcW w:w="5880" w:type="dxa"/>
            <w:vAlign w:val="center"/>
          </w:tcPr>
          <w:p w14:paraId="5C9AFD17" w14:textId="77777777" w:rsidR="00F308E1" w:rsidRPr="000B62FB" w:rsidRDefault="00F308E1" w:rsidP="00995634">
            <w:pPr>
              <w:pStyle w:val="parrafo"/>
              <w:spacing w:before="0" w:beforeAutospacing="0" w:after="0" w:afterAutospacing="0"/>
              <w:rPr>
                <w:rStyle w:val="Textodelmarcadordeposicin"/>
                <w:rFonts w:ascii="Trebuchet MS" w:hAnsi="Trebuchet MS" w:cs="Arial"/>
                <w:sz w:val="20"/>
                <w:szCs w:val="20"/>
              </w:rPr>
            </w:pPr>
          </w:p>
        </w:tc>
      </w:tr>
      <w:tr w:rsidR="00F308E1" w:rsidRPr="000B62FB" w14:paraId="0F2188A9" w14:textId="77777777" w:rsidTr="00995634">
        <w:trPr>
          <w:trHeight w:hRule="exact" w:val="284"/>
        </w:trPr>
        <w:tc>
          <w:tcPr>
            <w:tcW w:w="2694" w:type="dxa"/>
            <w:vAlign w:val="center"/>
          </w:tcPr>
          <w:p w14:paraId="42B2DA76" w14:textId="77777777" w:rsidR="00F308E1" w:rsidRPr="000B62FB" w:rsidRDefault="00F308E1" w:rsidP="00995634">
            <w:pPr>
              <w:pStyle w:val="parrafo"/>
              <w:spacing w:before="0" w:beforeAutospacing="0" w:after="0" w:afterAutospacing="0"/>
              <w:rPr>
                <w:rFonts w:ascii="Trebuchet MS" w:hAnsi="Trebuchet MS" w:cs="Arial"/>
                <w:b/>
                <w:sz w:val="20"/>
                <w:szCs w:val="20"/>
              </w:rPr>
            </w:pPr>
            <w:r w:rsidRPr="000B62FB">
              <w:rPr>
                <w:rStyle w:val="Textodelmarcadordeposicin"/>
                <w:rFonts w:ascii="Trebuchet MS" w:hAnsi="Trebuchet MS" w:cs="Arial"/>
                <w:b/>
                <w:sz w:val="20"/>
                <w:szCs w:val="20"/>
              </w:rPr>
              <w:t>Firma de los apoderados:</w:t>
            </w:r>
          </w:p>
        </w:tc>
        <w:tc>
          <w:tcPr>
            <w:tcW w:w="5880" w:type="dxa"/>
            <w:vAlign w:val="center"/>
          </w:tcPr>
          <w:p w14:paraId="6273CA37" w14:textId="77777777" w:rsidR="00F308E1" w:rsidRPr="000B62FB" w:rsidRDefault="00F308E1" w:rsidP="00995634">
            <w:pPr>
              <w:pStyle w:val="parrafo"/>
              <w:spacing w:before="0" w:beforeAutospacing="0" w:after="0" w:afterAutospacing="0"/>
              <w:rPr>
                <w:rStyle w:val="Textodelmarcadordeposicin"/>
                <w:rFonts w:ascii="Trebuchet MS" w:hAnsi="Trebuchet MS" w:cs="Arial"/>
                <w:sz w:val="20"/>
                <w:szCs w:val="20"/>
              </w:rPr>
            </w:pPr>
          </w:p>
        </w:tc>
      </w:tr>
    </w:tbl>
    <w:p w14:paraId="1484655B" w14:textId="77777777" w:rsidR="00F308E1" w:rsidRPr="000B62FB" w:rsidRDefault="00F308E1" w:rsidP="00F308E1">
      <w:pPr>
        <w:pStyle w:val="Ttulo1"/>
        <w:pBdr>
          <w:bottom w:val="single" w:sz="12" w:space="1" w:color="auto"/>
        </w:pBdr>
        <w:spacing w:before="0" w:line="240" w:lineRule="atLeast"/>
        <w:jc w:val="center"/>
        <w:rPr>
          <w:rFonts w:ascii="Trebuchet MS" w:hAnsi="Trebuchet MS"/>
          <w:sz w:val="20"/>
          <w:szCs w:val="20"/>
          <w:lang w:val="pt-BR"/>
        </w:rPr>
      </w:pPr>
      <w:r w:rsidRPr="000B62FB">
        <w:rPr>
          <w:rFonts w:ascii="Trebuchet MS" w:hAnsi="Trebuchet MS"/>
          <w:color w:val="333333"/>
          <w:sz w:val="20"/>
          <w:szCs w:val="20"/>
        </w:rPr>
        <w:br w:type="page"/>
      </w:r>
      <w:bookmarkStart w:id="324" w:name="_ANEXO_XXX.-_MODELO_5"/>
      <w:bookmarkStart w:id="325" w:name="_ANEXO_X.-_MODELO"/>
      <w:bookmarkStart w:id="326" w:name="_ANEXO_XXX_-"/>
      <w:bookmarkStart w:id="327" w:name="_ANEXO_V_MODELO"/>
      <w:bookmarkStart w:id="328" w:name="_Toc463331602"/>
      <w:bookmarkStart w:id="329" w:name="_Toc480816087"/>
      <w:bookmarkStart w:id="330" w:name="_Toc506479437"/>
      <w:bookmarkStart w:id="331" w:name="_Toc119317410"/>
      <w:bookmarkEnd w:id="324"/>
      <w:bookmarkEnd w:id="325"/>
      <w:bookmarkEnd w:id="326"/>
      <w:bookmarkEnd w:id="327"/>
      <w:r w:rsidRPr="000B62FB">
        <w:rPr>
          <w:rFonts w:ascii="Trebuchet MS" w:hAnsi="Trebuchet MS"/>
          <w:sz w:val="20"/>
          <w:szCs w:val="20"/>
          <w:lang w:val="pt-BR"/>
        </w:rPr>
        <w:t>ANEXO IX.- MODELO DE OFERTA ECONÓMICA</w:t>
      </w:r>
      <w:bookmarkEnd w:id="328"/>
      <w:bookmarkEnd w:id="329"/>
      <w:r w:rsidRPr="000B62FB">
        <w:rPr>
          <w:rFonts w:ascii="Trebuchet MS" w:hAnsi="Trebuchet MS"/>
          <w:sz w:val="20"/>
          <w:szCs w:val="20"/>
          <w:lang w:val="pt-BR"/>
        </w:rPr>
        <w:t xml:space="preserve"> Y DE LOS OTROS ELEMENTOS DE LA OFERTA EVALUABLES MEDIANTE FÓRMULAS</w:t>
      </w:r>
      <w:bookmarkEnd w:id="330"/>
      <w:bookmarkEnd w:id="331"/>
    </w:p>
    <w:p w14:paraId="3631231C" w14:textId="77777777" w:rsidR="00F308E1" w:rsidRPr="000B62FB" w:rsidRDefault="00F308E1" w:rsidP="00F308E1">
      <w:pPr>
        <w:rPr>
          <w:rFonts w:ascii="Trebuchet MS" w:hAnsi="Trebuchet MS"/>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308E1" w:rsidRPr="000B62FB" w14:paraId="6652D434" w14:textId="77777777" w:rsidTr="00995634">
        <w:trPr>
          <w:trHeight w:hRule="exact" w:val="340"/>
        </w:trPr>
        <w:tc>
          <w:tcPr>
            <w:tcW w:w="8504" w:type="dxa"/>
            <w:gridSpan w:val="4"/>
            <w:tcBorders>
              <w:bottom w:val="single" w:sz="4" w:space="0" w:color="auto"/>
            </w:tcBorders>
          </w:tcPr>
          <w:p w14:paraId="161CB4DA" w14:textId="77777777" w:rsidR="00F308E1" w:rsidRPr="000B62FB" w:rsidRDefault="00F308E1" w:rsidP="00995634">
            <w:pPr>
              <w:spacing w:before="80" w:after="20"/>
              <w:rPr>
                <w:rFonts w:ascii="Trebuchet MS" w:hAnsi="Trebuchet MS" w:cs="Arial"/>
              </w:rPr>
            </w:pPr>
            <w:r w:rsidRPr="000B62FB">
              <w:rPr>
                <w:rFonts w:ascii="Trebuchet MS" w:hAnsi="Trebuchet MS" w:cs="Arial"/>
                <w:b/>
                <w:bCs/>
                <w:color w:val="000000"/>
                <w:position w:val="19"/>
              </w:rPr>
              <w:t>DATOS DE IDENTIFICACIÓN</w:t>
            </w:r>
          </w:p>
        </w:tc>
      </w:tr>
      <w:tr w:rsidR="00F308E1" w:rsidRPr="000B62FB" w14:paraId="0951A65A" w14:textId="77777777" w:rsidTr="00995634">
        <w:trPr>
          <w:trHeight w:val="463"/>
        </w:trPr>
        <w:tc>
          <w:tcPr>
            <w:tcW w:w="5617" w:type="dxa"/>
            <w:gridSpan w:val="3"/>
            <w:tcBorders>
              <w:top w:val="single" w:sz="4" w:space="0" w:color="auto"/>
            </w:tcBorders>
            <w:vAlign w:val="center"/>
          </w:tcPr>
          <w:p w14:paraId="12A3B3E6" w14:textId="77777777" w:rsidR="00F308E1" w:rsidRPr="000B62FB" w:rsidRDefault="00F308E1" w:rsidP="00995634">
            <w:pPr>
              <w:spacing w:after="80"/>
              <w:rPr>
                <w:rFonts w:ascii="Trebuchet MS" w:hAnsi="Trebuchet MS" w:cs="Arial"/>
                <w:color w:val="000000"/>
              </w:rPr>
            </w:pPr>
            <w:r w:rsidRPr="000B62FB">
              <w:rPr>
                <w:rFonts w:ascii="Trebuchet MS" w:hAnsi="Trebuchet MS" w:cs="Arial"/>
                <w:b/>
                <w:bCs/>
                <w:color w:val="000000"/>
              </w:rPr>
              <w:t>1</w:t>
            </w:r>
            <w:r w:rsidRPr="000B62FB">
              <w:rPr>
                <w:rFonts w:ascii="Trebuchet MS" w:hAnsi="Trebuchet MS" w:cs="Arial"/>
                <w:b/>
                <w:bCs/>
                <w:vertAlign w:val="superscript"/>
              </w:rPr>
              <w:t>er</w:t>
            </w:r>
            <w:r w:rsidRPr="000B62FB">
              <w:rPr>
                <w:rFonts w:ascii="Trebuchet MS" w:hAnsi="Trebuchet MS" w:cs="Arial"/>
                <w:b/>
                <w:bCs/>
              </w:rPr>
              <w:t xml:space="preserve"> </w:t>
            </w:r>
            <w:r w:rsidRPr="000B62FB">
              <w:rPr>
                <w:rFonts w:ascii="Trebuchet MS" w:hAnsi="Trebuchet MS" w:cs="Arial"/>
                <w:b/>
                <w:bCs/>
                <w:color w:val="000000"/>
              </w:rPr>
              <w:t>apellido, 2º apellido, Nombre</w:t>
            </w:r>
          </w:p>
          <w:p w14:paraId="2D392C56" w14:textId="77777777" w:rsidR="00F308E1" w:rsidRPr="000B62FB" w:rsidRDefault="00F308E1" w:rsidP="00995634">
            <w:pPr>
              <w:spacing w:after="40"/>
              <w:rPr>
                <w:rFonts w:ascii="Trebuchet MS" w:hAnsi="Trebuchet MS" w:cs="Arial"/>
                <w:color w:val="000000"/>
              </w:rPr>
            </w:pPr>
          </w:p>
        </w:tc>
        <w:tc>
          <w:tcPr>
            <w:tcW w:w="2887" w:type="dxa"/>
            <w:tcBorders>
              <w:top w:val="single" w:sz="4" w:space="0" w:color="auto"/>
            </w:tcBorders>
          </w:tcPr>
          <w:p w14:paraId="0566B869" w14:textId="77777777" w:rsidR="00F308E1" w:rsidRPr="000B62FB" w:rsidRDefault="00F308E1" w:rsidP="00995634">
            <w:pPr>
              <w:spacing w:after="80"/>
              <w:rPr>
                <w:rFonts w:ascii="Trebuchet MS" w:hAnsi="Trebuchet MS" w:cs="Arial"/>
                <w:b/>
                <w:bCs/>
                <w:color w:val="000000"/>
              </w:rPr>
            </w:pPr>
            <w:r w:rsidRPr="000B62FB">
              <w:rPr>
                <w:rFonts w:ascii="Trebuchet MS" w:hAnsi="Trebuchet MS" w:cs="Arial"/>
                <w:b/>
                <w:bCs/>
                <w:color w:val="000000"/>
              </w:rPr>
              <w:t>DNI-NIF</w:t>
            </w:r>
          </w:p>
          <w:p w14:paraId="50BD4D77" w14:textId="77777777" w:rsidR="00F308E1" w:rsidRPr="000B62FB" w:rsidRDefault="00F308E1" w:rsidP="00995634">
            <w:pPr>
              <w:spacing w:after="40"/>
              <w:ind w:left="45"/>
              <w:rPr>
                <w:rFonts w:ascii="Trebuchet MS" w:hAnsi="Trebuchet MS" w:cs="Arial"/>
                <w:color w:val="000000"/>
              </w:rPr>
            </w:pPr>
          </w:p>
        </w:tc>
      </w:tr>
      <w:tr w:rsidR="00F308E1" w:rsidRPr="000B62FB" w14:paraId="630E5F49" w14:textId="77777777" w:rsidTr="0099563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C676F30" w14:textId="77777777" w:rsidR="00F308E1" w:rsidRPr="000B62FB" w:rsidRDefault="00F308E1" w:rsidP="00995634">
            <w:pPr>
              <w:rPr>
                <w:rFonts w:ascii="Trebuchet MS" w:hAnsi="Trebuchet MS" w:cs="Arial"/>
                <w:b/>
                <w:bCs/>
                <w:color w:val="000000"/>
              </w:rPr>
            </w:pPr>
            <w:r w:rsidRPr="000B62FB">
              <w:rPr>
                <w:rFonts w:ascii="Trebuchet MS" w:hAnsi="Trebuchet MS" w:cs="Arial"/>
                <w:b/>
                <w:color w:val="000000"/>
              </w:rPr>
              <w:t xml:space="preserve"> </w:t>
            </w:r>
          </w:p>
        </w:tc>
        <w:tc>
          <w:tcPr>
            <w:tcW w:w="8220" w:type="dxa"/>
            <w:gridSpan w:val="3"/>
            <w:tcBorders>
              <w:left w:val="single" w:sz="4" w:space="0" w:color="auto"/>
            </w:tcBorders>
            <w:vAlign w:val="center"/>
          </w:tcPr>
          <w:p w14:paraId="47214985" w14:textId="77777777" w:rsidR="00F308E1" w:rsidRPr="000B62FB" w:rsidRDefault="00F308E1" w:rsidP="00995634">
            <w:pPr>
              <w:ind w:left="45"/>
              <w:rPr>
                <w:rFonts w:ascii="Trebuchet MS" w:hAnsi="Trebuchet MS" w:cs="Arial"/>
              </w:rPr>
            </w:pPr>
            <w:r w:rsidRPr="000B62FB">
              <w:rPr>
                <w:rFonts w:ascii="Trebuchet MS" w:hAnsi="Trebuchet MS" w:cs="Arial"/>
                <w:b/>
                <w:bCs/>
                <w:color w:val="000000"/>
              </w:rPr>
              <w:t>En nombre propio</w:t>
            </w:r>
          </w:p>
        </w:tc>
      </w:tr>
      <w:tr w:rsidR="00F308E1" w:rsidRPr="000B62FB" w14:paraId="07D7CE74" w14:textId="77777777" w:rsidTr="0099563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396A69E8" w14:textId="77777777" w:rsidR="00F308E1" w:rsidRPr="000B62FB" w:rsidRDefault="00F308E1" w:rsidP="00995634">
            <w:pPr>
              <w:rPr>
                <w:rFonts w:ascii="Trebuchet MS" w:hAnsi="Trebuchet MS" w:cs="Arial"/>
                <w:b/>
                <w:bCs/>
                <w:color w:val="000000"/>
              </w:rPr>
            </w:pPr>
            <w:r w:rsidRPr="000B62FB">
              <w:rPr>
                <w:rFonts w:ascii="Trebuchet MS" w:hAnsi="Trebuchet MS" w:cs="Arial"/>
                <w:b/>
                <w:color w:val="000000"/>
              </w:rPr>
              <w:t xml:space="preserve"> </w:t>
            </w:r>
          </w:p>
        </w:tc>
        <w:tc>
          <w:tcPr>
            <w:tcW w:w="8220" w:type="dxa"/>
            <w:gridSpan w:val="3"/>
            <w:tcBorders>
              <w:left w:val="single" w:sz="4" w:space="0" w:color="auto"/>
            </w:tcBorders>
            <w:vAlign w:val="center"/>
          </w:tcPr>
          <w:p w14:paraId="426DC2D2" w14:textId="77777777" w:rsidR="00F308E1" w:rsidRPr="000B62FB" w:rsidRDefault="00F308E1" w:rsidP="00995634">
            <w:pPr>
              <w:ind w:left="45"/>
              <w:rPr>
                <w:rFonts w:ascii="Trebuchet MS" w:hAnsi="Trebuchet MS" w:cs="Arial"/>
              </w:rPr>
            </w:pPr>
            <w:r w:rsidRPr="000B62FB">
              <w:rPr>
                <w:rFonts w:ascii="Trebuchet MS" w:hAnsi="Trebuchet MS" w:cs="Arial"/>
                <w:b/>
                <w:bCs/>
                <w:color w:val="000000"/>
              </w:rPr>
              <w:t xml:space="preserve">En nombre de la empresa que represento </w:t>
            </w:r>
          </w:p>
        </w:tc>
      </w:tr>
      <w:tr w:rsidR="00F308E1" w:rsidRPr="000B62FB" w14:paraId="464EB688" w14:textId="77777777" w:rsidTr="00995634">
        <w:trPr>
          <w:trHeight w:val="340"/>
        </w:trPr>
        <w:tc>
          <w:tcPr>
            <w:tcW w:w="3261" w:type="dxa"/>
            <w:gridSpan w:val="2"/>
            <w:vAlign w:val="center"/>
          </w:tcPr>
          <w:p w14:paraId="7D17FBA6" w14:textId="77777777" w:rsidR="00F308E1" w:rsidRPr="000B62FB" w:rsidRDefault="00F308E1" w:rsidP="00995634">
            <w:pPr>
              <w:ind w:left="397"/>
              <w:rPr>
                <w:rFonts w:ascii="Trebuchet MS" w:hAnsi="Trebuchet MS" w:cs="Arial"/>
                <w:b/>
                <w:bCs/>
                <w:color w:val="000000"/>
              </w:rPr>
            </w:pPr>
            <w:r w:rsidRPr="000B62FB">
              <w:rPr>
                <w:rFonts w:ascii="Trebuchet MS" w:hAnsi="Trebuchet MS" w:cs="Arial"/>
                <w:b/>
                <w:bCs/>
                <w:color w:val="000000"/>
              </w:rPr>
              <w:t>Razón social de la representada:</w:t>
            </w:r>
          </w:p>
        </w:tc>
        <w:tc>
          <w:tcPr>
            <w:tcW w:w="5243" w:type="dxa"/>
            <w:gridSpan w:val="2"/>
            <w:vAlign w:val="center"/>
          </w:tcPr>
          <w:p w14:paraId="1C1E0266" w14:textId="77777777" w:rsidR="00F308E1" w:rsidRPr="000B62FB" w:rsidRDefault="00F308E1" w:rsidP="00995634">
            <w:pPr>
              <w:ind w:left="45"/>
              <w:rPr>
                <w:rFonts w:ascii="Trebuchet MS" w:hAnsi="Trebuchet MS" w:cs="Arial"/>
                <w:bCs/>
                <w:color w:val="000000"/>
              </w:rPr>
            </w:pPr>
          </w:p>
        </w:tc>
      </w:tr>
      <w:tr w:rsidR="00F308E1" w:rsidRPr="000B62FB" w14:paraId="06690C43" w14:textId="77777777" w:rsidTr="00995634">
        <w:trPr>
          <w:trHeight w:val="340"/>
        </w:trPr>
        <w:tc>
          <w:tcPr>
            <w:tcW w:w="3261" w:type="dxa"/>
            <w:gridSpan w:val="2"/>
            <w:vAlign w:val="center"/>
          </w:tcPr>
          <w:p w14:paraId="54BD5114" w14:textId="77777777" w:rsidR="00F308E1" w:rsidRPr="000B62FB" w:rsidRDefault="00F308E1" w:rsidP="00995634">
            <w:pPr>
              <w:ind w:left="397"/>
              <w:rPr>
                <w:rFonts w:ascii="Trebuchet MS" w:hAnsi="Trebuchet MS" w:cs="Arial"/>
                <w:b/>
                <w:bCs/>
                <w:color w:val="000000"/>
              </w:rPr>
            </w:pPr>
            <w:r w:rsidRPr="000B62FB">
              <w:rPr>
                <w:rFonts w:ascii="Trebuchet MS" w:hAnsi="Trebuchet MS" w:cs="Arial"/>
                <w:b/>
                <w:bCs/>
                <w:color w:val="000000"/>
              </w:rPr>
              <w:t>CIF de la representada:</w:t>
            </w:r>
          </w:p>
        </w:tc>
        <w:tc>
          <w:tcPr>
            <w:tcW w:w="5243" w:type="dxa"/>
            <w:gridSpan w:val="2"/>
            <w:vAlign w:val="center"/>
          </w:tcPr>
          <w:p w14:paraId="7DDC45A7" w14:textId="77777777" w:rsidR="00F308E1" w:rsidRPr="000B62FB" w:rsidRDefault="00F308E1" w:rsidP="00995634">
            <w:pPr>
              <w:ind w:left="45"/>
              <w:rPr>
                <w:rFonts w:ascii="Trebuchet MS" w:hAnsi="Trebuchet MS" w:cs="Arial"/>
                <w:bCs/>
                <w:color w:val="000000"/>
              </w:rPr>
            </w:pPr>
          </w:p>
        </w:tc>
      </w:tr>
    </w:tbl>
    <w:p w14:paraId="07080BBC" w14:textId="77777777" w:rsidR="00F308E1" w:rsidRPr="000B62FB" w:rsidRDefault="00F308E1" w:rsidP="00F308E1">
      <w:pPr>
        <w:tabs>
          <w:tab w:val="left" w:pos="425"/>
        </w:tabs>
        <w:ind w:right="-1"/>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308E1" w:rsidRPr="000B62FB" w14:paraId="32795B87" w14:textId="77777777" w:rsidTr="00995634">
        <w:trPr>
          <w:trHeight w:hRule="exact" w:val="284"/>
        </w:trPr>
        <w:tc>
          <w:tcPr>
            <w:tcW w:w="8504" w:type="dxa"/>
            <w:gridSpan w:val="2"/>
            <w:tcBorders>
              <w:top w:val="nil"/>
              <w:left w:val="nil"/>
              <w:right w:val="nil"/>
            </w:tcBorders>
          </w:tcPr>
          <w:p w14:paraId="5AB6D0E9" w14:textId="77777777" w:rsidR="00F308E1" w:rsidRPr="000B62FB" w:rsidRDefault="00F308E1" w:rsidP="00995634">
            <w:pPr>
              <w:spacing w:before="60" w:after="20"/>
              <w:rPr>
                <w:rFonts w:ascii="Trebuchet MS" w:hAnsi="Trebuchet MS" w:cs="Arial"/>
                <w:b/>
                <w:bCs/>
                <w:color w:val="000000"/>
                <w:position w:val="21"/>
              </w:rPr>
            </w:pPr>
            <w:r w:rsidRPr="000B62FB">
              <w:rPr>
                <w:rFonts w:ascii="Trebuchet MS" w:hAnsi="Trebuchet MS" w:cs="Arial"/>
                <w:b/>
                <w:bCs/>
                <w:color w:val="000000"/>
                <w:position w:val="21"/>
              </w:rPr>
              <w:t>DATOS DEL EXPEDIENTE DE CONTRATACIÓN</w:t>
            </w:r>
          </w:p>
        </w:tc>
      </w:tr>
      <w:tr w:rsidR="00F308E1" w:rsidRPr="000B62FB" w14:paraId="1DD816C5" w14:textId="77777777" w:rsidTr="00995634">
        <w:trPr>
          <w:trHeight w:val="454"/>
        </w:trPr>
        <w:tc>
          <w:tcPr>
            <w:tcW w:w="5617" w:type="dxa"/>
            <w:tcBorders>
              <w:left w:val="nil"/>
              <w:bottom w:val="nil"/>
              <w:right w:val="nil"/>
            </w:tcBorders>
            <w:vAlign w:val="center"/>
          </w:tcPr>
          <w:p w14:paraId="74B91E8F" w14:textId="77777777" w:rsidR="00F308E1" w:rsidRPr="000B62FB" w:rsidRDefault="00F308E1" w:rsidP="00995634">
            <w:pPr>
              <w:spacing w:after="80"/>
              <w:rPr>
                <w:rFonts w:ascii="Trebuchet MS" w:hAnsi="Trebuchet MS" w:cs="Arial"/>
                <w:b/>
                <w:bCs/>
                <w:color w:val="000000"/>
              </w:rPr>
            </w:pPr>
            <w:r w:rsidRPr="000B62FB">
              <w:rPr>
                <w:rFonts w:ascii="Trebuchet MS" w:hAnsi="Trebuchet MS" w:cs="Arial"/>
                <w:b/>
                <w:bCs/>
                <w:color w:val="000000"/>
              </w:rPr>
              <w:t>Denominación del contrato</w:t>
            </w:r>
          </w:p>
          <w:p w14:paraId="7CD64FF4" w14:textId="77777777" w:rsidR="00F308E1" w:rsidRPr="000B62FB" w:rsidRDefault="00F308E1" w:rsidP="00995634">
            <w:pPr>
              <w:ind w:left="45"/>
              <w:rPr>
                <w:rFonts w:ascii="Trebuchet MS" w:hAnsi="Trebuchet MS" w:cs="Arial"/>
                <w:color w:val="000000"/>
              </w:rPr>
            </w:pPr>
          </w:p>
        </w:tc>
        <w:tc>
          <w:tcPr>
            <w:tcW w:w="2887" w:type="dxa"/>
            <w:tcBorders>
              <w:left w:val="nil"/>
              <w:bottom w:val="nil"/>
              <w:right w:val="nil"/>
            </w:tcBorders>
            <w:vAlign w:val="center"/>
          </w:tcPr>
          <w:p w14:paraId="44C63528" w14:textId="77777777" w:rsidR="00F308E1" w:rsidRPr="000B62FB" w:rsidRDefault="00F308E1" w:rsidP="00995634">
            <w:pPr>
              <w:spacing w:after="80"/>
              <w:rPr>
                <w:rFonts w:ascii="Trebuchet MS" w:hAnsi="Trebuchet MS" w:cs="Arial"/>
                <w:b/>
                <w:bCs/>
                <w:color w:val="000000"/>
              </w:rPr>
            </w:pPr>
            <w:r w:rsidRPr="000B62FB">
              <w:rPr>
                <w:rFonts w:ascii="Trebuchet MS" w:hAnsi="Trebuchet MS" w:cs="Arial"/>
                <w:b/>
                <w:bCs/>
                <w:color w:val="000000"/>
              </w:rPr>
              <w:t>Código de referencia</w:t>
            </w:r>
          </w:p>
          <w:p w14:paraId="02F22091" w14:textId="77777777" w:rsidR="00F308E1" w:rsidRPr="000B62FB" w:rsidRDefault="00F308E1" w:rsidP="00995634">
            <w:pPr>
              <w:ind w:left="45"/>
              <w:rPr>
                <w:rFonts w:ascii="Trebuchet MS" w:hAnsi="Trebuchet MS" w:cs="Arial"/>
              </w:rPr>
            </w:pPr>
          </w:p>
        </w:tc>
      </w:tr>
    </w:tbl>
    <w:p w14:paraId="05EE50F9" w14:textId="77777777" w:rsidR="00F308E1" w:rsidRPr="000B62FB" w:rsidRDefault="00F308E1" w:rsidP="00F308E1">
      <w:pPr>
        <w:rPr>
          <w:rFonts w:ascii="Trebuchet MS" w:hAnsi="Trebuchet MS" w:cs="Arial"/>
        </w:rPr>
      </w:pPr>
    </w:p>
    <w:p w14:paraId="22A51CED" w14:textId="77777777" w:rsidR="00F308E1" w:rsidRPr="008C23D1" w:rsidRDefault="00F308E1" w:rsidP="00F308E1">
      <w:pPr>
        <w:autoSpaceDE w:val="0"/>
        <w:autoSpaceDN w:val="0"/>
        <w:adjustRightInd w:val="0"/>
        <w:spacing w:line="240" w:lineRule="atLeast"/>
        <w:jc w:val="both"/>
        <w:rPr>
          <w:rFonts w:ascii="Trebuchet MS" w:hAnsi="Trebuchet MS" w:cs="Arial"/>
        </w:rPr>
      </w:pPr>
      <w:r w:rsidRPr="000B62FB">
        <w:rPr>
          <w:rFonts w:ascii="Trebuchet MS" w:hAnsi="Trebuchet MS" w:cs="Arial"/>
        </w:rPr>
        <w:t xml:space="preserve">Enterado/a de las condiciones y requisitos que se exigen con relación al expediente de </w:t>
      </w:r>
      <w:r w:rsidRPr="008C23D1">
        <w:rPr>
          <w:rFonts w:ascii="Trebuchet MS" w:hAnsi="Trebuchet MS" w:cs="Arial"/>
        </w:rPr>
        <w:t>contratación indicado, propone el/los siguiente/s precio/s y, en su caso, las ofertas del resto de elementos evaluables mediante fórmulas.</w:t>
      </w:r>
    </w:p>
    <w:p w14:paraId="335379FA" w14:textId="77777777" w:rsidR="00F308E1" w:rsidRPr="008C23D1" w:rsidRDefault="00F308E1" w:rsidP="00F308E1">
      <w:pPr>
        <w:spacing w:before="180" w:line="240" w:lineRule="atLeast"/>
        <w:jc w:val="both"/>
        <w:rPr>
          <w:rFonts w:ascii="Trebuchet MS" w:hAnsi="Trebuchet MS" w:cs="Arial"/>
          <w:b/>
        </w:rPr>
      </w:pPr>
      <w:r w:rsidRPr="008C23D1">
        <w:rPr>
          <w:rFonts w:ascii="Trebuchet MS" w:hAnsi="Trebuchet MS" w:cs="Arial"/>
          <w:b/>
        </w:rPr>
        <w:t xml:space="preserve">- Precio ofertado: </w:t>
      </w:r>
    </w:p>
    <w:p w14:paraId="7034B0FB" w14:textId="77777777" w:rsidR="008C23D1" w:rsidRDefault="008C23D1" w:rsidP="008C23D1">
      <w:pPr>
        <w:autoSpaceDE w:val="0"/>
        <w:autoSpaceDN w:val="0"/>
        <w:adjustRightInd w:val="0"/>
        <w:spacing w:after="60" w:line="240" w:lineRule="atLeast"/>
        <w:rPr>
          <w:rFonts w:ascii="Trebuchet MS" w:hAnsi="Trebuchet MS" w:cs="Arial"/>
        </w:rPr>
      </w:pPr>
    </w:p>
    <w:tbl>
      <w:tblPr>
        <w:tblStyle w:val="Tablaconcuadrcula"/>
        <w:tblW w:w="8108" w:type="dxa"/>
        <w:tblInd w:w="392" w:type="dxa"/>
        <w:tblLook w:val="04A0" w:firstRow="1" w:lastRow="0" w:firstColumn="1" w:lastColumn="0" w:noHBand="0" w:noVBand="1"/>
      </w:tblPr>
      <w:tblGrid>
        <w:gridCol w:w="2439"/>
        <w:gridCol w:w="1984"/>
        <w:gridCol w:w="1559"/>
        <w:gridCol w:w="2126"/>
      </w:tblGrid>
      <w:tr w:rsidR="00FE0BE8" w:rsidRPr="00A02070" w14:paraId="0C83219B" w14:textId="16134CDE" w:rsidTr="00F146A5">
        <w:tc>
          <w:tcPr>
            <w:tcW w:w="2439" w:type="dxa"/>
            <w:shd w:val="clear" w:color="auto" w:fill="D9D9D9" w:themeFill="background1" w:themeFillShade="D9"/>
          </w:tcPr>
          <w:p w14:paraId="30768200" w14:textId="77777777" w:rsidR="00FE0BE8" w:rsidRPr="00FE0BE8" w:rsidRDefault="00FE0BE8" w:rsidP="00995634">
            <w:pPr>
              <w:autoSpaceDE w:val="0"/>
              <w:autoSpaceDN w:val="0"/>
              <w:adjustRightInd w:val="0"/>
              <w:jc w:val="both"/>
              <w:rPr>
                <w:rFonts w:ascii="Trebuchet MS" w:hAnsi="Trebuchet MS" w:cs="Arial"/>
                <w:b/>
              </w:rPr>
            </w:pPr>
            <w:r w:rsidRPr="00FE0BE8">
              <w:rPr>
                <w:rFonts w:ascii="Trebuchet MS" w:hAnsi="Trebuchet MS" w:cs="Arial"/>
                <w:b/>
              </w:rPr>
              <w:t>Propuesta</w:t>
            </w:r>
          </w:p>
        </w:tc>
        <w:tc>
          <w:tcPr>
            <w:tcW w:w="1984" w:type="dxa"/>
            <w:shd w:val="clear" w:color="auto" w:fill="D9D9D9" w:themeFill="background1" w:themeFillShade="D9"/>
          </w:tcPr>
          <w:p w14:paraId="4D65F45E" w14:textId="58E5723A" w:rsidR="00FE0BE8" w:rsidRPr="00FE0BE8" w:rsidRDefault="00FE0BE8" w:rsidP="00995634">
            <w:pPr>
              <w:autoSpaceDE w:val="0"/>
              <w:autoSpaceDN w:val="0"/>
              <w:adjustRightInd w:val="0"/>
              <w:jc w:val="center"/>
              <w:rPr>
                <w:rFonts w:ascii="Trebuchet MS" w:hAnsi="Trebuchet MS" w:cs="Arial"/>
                <w:b/>
              </w:rPr>
            </w:pPr>
            <w:r w:rsidRPr="00FE0BE8">
              <w:rPr>
                <w:rFonts w:ascii="Trebuchet MS" w:hAnsi="Trebuchet MS" w:cs="Trebuchet MS"/>
                <w:b/>
              </w:rPr>
              <w:t xml:space="preserve">Oferta económica IVA no incluido </w:t>
            </w:r>
          </w:p>
        </w:tc>
        <w:tc>
          <w:tcPr>
            <w:tcW w:w="1559" w:type="dxa"/>
            <w:shd w:val="clear" w:color="auto" w:fill="D9D9D9" w:themeFill="background1" w:themeFillShade="D9"/>
          </w:tcPr>
          <w:p w14:paraId="5B5CA718" w14:textId="6EC7A067" w:rsidR="00FE0BE8" w:rsidRPr="00FE0BE8" w:rsidRDefault="00FE0BE8" w:rsidP="00995634">
            <w:pPr>
              <w:autoSpaceDE w:val="0"/>
              <w:autoSpaceDN w:val="0"/>
              <w:adjustRightInd w:val="0"/>
              <w:jc w:val="center"/>
              <w:rPr>
                <w:rFonts w:ascii="Trebuchet MS" w:hAnsi="Trebuchet MS" w:cs="Arial"/>
                <w:b/>
              </w:rPr>
            </w:pPr>
            <w:r w:rsidRPr="00FE0BE8">
              <w:rPr>
                <w:rFonts w:ascii="Trebuchet MS" w:hAnsi="Trebuchet MS" w:cs="Trebuchet MS"/>
                <w:b/>
              </w:rPr>
              <w:t xml:space="preserve">IVA </w:t>
            </w:r>
          </w:p>
        </w:tc>
        <w:tc>
          <w:tcPr>
            <w:tcW w:w="2126" w:type="dxa"/>
            <w:shd w:val="clear" w:color="auto" w:fill="D9D9D9" w:themeFill="background1" w:themeFillShade="D9"/>
          </w:tcPr>
          <w:p w14:paraId="7D78A25B" w14:textId="2398B3E0" w:rsidR="00FE0BE8" w:rsidRPr="00FE0BE8" w:rsidRDefault="00FE0BE8" w:rsidP="00995634">
            <w:pPr>
              <w:autoSpaceDE w:val="0"/>
              <w:autoSpaceDN w:val="0"/>
              <w:adjustRightInd w:val="0"/>
              <w:jc w:val="center"/>
              <w:rPr>
                <w:rFonts w:ascii="Trebuchet MS" w:hAnsi="Trebuchet MS" w:cs="Trebuchet MS"/>
                <w:b/>
              </w:rPr>
            </w:pPr>
            <w:r w:rsidRPr="00FE0BE8">
              <w:rPr>
                <w:rFonts w:ascii="Trebuchet MS" w:hAnsi="Trebuchet MS" w:cs="Trebuchet MS"/>
                <w:b/>
              </w:rPr>
              <w:t>Oferta económica IVA incluido</w:t>
            </w:r>
          </w:p>
        </w:tc>
      </w:tr>
      <w:tr w:rsidR="00FE0BE8" w:rsidRPr="00A02070" w14:paraId="5F91675E" w14:textId="17F988BA" w:rsidTr="00FE0BE8">
        <w:trPr>
          <w:trHeight w:val="331"/>
        </w:trPr>
        <w:tc>
          <w:tcPr>
            <w:tcW w:w="2439" w:type="dxa"/>
            <w:vAlign w:val="center"/>
          </w:tcPr>
          <w:p w14:paraId="1DAD01A4" w14:textId="77777777" w:rsidR="00FE0BE8" w:rsidRDefault="00FE0BE8" w:rsidP="00995634">
            <w:pPr>
              <w:autoSpaceDE w:val="0"/>
              <w:autoSpaceDN w:val="0"/>
              <w:adjustRightInd w:val="0"/>
              <w:jc w:val="both"/>
              <w:rPr>
                <w:rFonts w:ascii="Trebuchet MS" w:hAnsi="Trebuchet MS" w:cs="Arial"/>
              </w:rPr>
            </w:pPr>
            <w:r>
              <w:rPr>
                <w:rFonts w:ascii="Trebuchet MS" w:hAnsi="Trebuchet MS" w:cs="Arial"/>
              </w:rPr>
              <w:t>Oferta económica</w:t>
            </w:r>
          </w:p>
        </w:tc>
        <w:tc>
          <w:tcPr>
            <w:tcW w:w="1984" w:type="dxa"/>
            <w:vAlign w:val="center"/>
          </w:tcPr>
          <w:p w14:paraId="1124AB40" w14:textId="77777777" w:rsidR="00FE0BE8" w:rsidRPr="00A02070" w:rsidRDefault="00FE0BE8" w:rsidP="00995634">
            <w:pPr>
              <w:autoSpaceDE w:val="0"/>
              <w:autoSpaceDN w:val="0"/>
              <w:adjustRightInd w:val="0"/>
              <w:jc w:val="both"/>
              <w:rPr>
                <w:rFonts w:ascii="Trebuchet MS" w:hAnsi="Trebuchet MS" w:cs="Arial"/>
                <w:bCs/>
              </w:rPr>
            </w:pPr>
          </w:p>
        </w:tc>
        <w:tc>
          <w:tcPr>
            <w:tcW w:w="1559" w:type="dxa"/>
            <w:vAlign w:val="center"/>
          </w:tcPr>
          <w:p w14:paraId="46CA7258" w14:textId="77777777" w:rsidR="00FE0BE8" w:rsidRPr="00A02070" w:rsidRDefault="00FE0BE8" w:rsidP="00995634">
            <w:pPr>
              <w:autoSpaceDE w:val="0"/>
              <w:autoSpaceDN w:val="0"/>
              <w:adjustRightInd w:val="0"/>
              <w:jc w:val="both"/>
              <w:rPr>
                <w:rFonts w:ascii="Trebuchet MS" w:hAnsi="Trebuchet MS" w:cs="Arial"/>
                <w:bCs/>
              </w:rPr>
            </w:pPr>
          </w:p>
        </w:tc>
        <w:tc>
          <w:tcPr>
            <w:tcW w:w="2126" w:type="dxa"/>
          </w:tcPr>
          <w:p w14:paraId="5AFF1139" w14:textId="77777777" w:rsidR="00FE0BE8" w:rsidRPr="00A02070" w:rsidRDefault="00FE0BE8" w:rsidP="00995634">
            <w:pPr>
              <w:autoSpaceDE w:val="0"/>
              <w:autoSpaceDN w:val="0"/>
              <w:adjustRightInd w:val="0"/>
              <w:jc w:val="both"/>
              <w:rPr>
                <w:rFonts w:ascii="Trebuchet MS" w:hAnsi="Trebuchet MS" w:cs="Arial"/>
                <w:bCs/>
              </w:rPr>
            </w:pPr>
          </w:p>
        </w:tc>
      </w:tr>
    </w:tbl>
    <w:p w14:paraId="5FB96851" w14:textId="77777777" w:rsidR="00FE0BE8" w:rsidRDefault="00FE0BE8" w:rsidP="00FE0BE8">
      <w:pPr>
        <w:spacing w:before="180" w:line="240" w:lineRule="atLeast"/>
        <w:jc w:val="both"/>
        <w:rPr>
          <w:rFonts w:ascii="Trebuchet MS" w:hAnsi="Trebuchet MS" w:cs="Arial"/>
          <w:b/>
        </w:rPr>
      </w:pPr>
    </w:p>
    <w:p w14:paraId="10FEA73E" w14:textId="4A41F74F" w:rsidR="00FE0BE8" w:rsidRDefault="00FE0BE8" w:rsidP="00FE0BE8">
      <w:pPr>
        <w:spacing w:before="180" w:line="240" w:lineRule="atLeast"/>
        <w:jc w:val="both"/>
        <w:rPr>
          <w:rFonts w:ascii="Trebuchet MS" w:hAnsi="Trebuchet MS" w:cs="Arial"/>
          <w:b/>
        </w:rPr>
      </w:pPr>
      <w:r>
        <w:rPr>
          <w:rFonts w:ascii="Trebuchet MS" w:hAnsi="Trebuchet MS" w:cs="Arial"/>
          <w:b/>
        </w:rPr>
        <w:t xml:space="preserve">- </w:t>
      </w:r>
      <w:r w:rsidRPr="00FE0BE8">
        <w:rPr>
          <w:rFonts w:ascii="Trebuchet MS" w:hAnsi="Trebuchet MS" w:cs="Arial"/>
          <w:b/>
        </w:rPr>
        <w:t>Mejora del nivel de partner con el fabricante</w:t>
      </w:r>
      <w:r>
        <w:rPr>
          <w:rFonts w:ascii="Trebuchet MS" w:hAnsi="Trebuchet MS" w:cs="Arial"/>
          <w:b/>
        </w:rPr>
        <w:t>:</w:t>
      </w:r>
    </w:p>
    <w:p w14:paraId="61915B88" w14:textId="77777777" w:rsidR="00FE0BE8" w:rsidRPr="00FE0BE8" w:rsidRDefault="00FE0BE8" w:rsidP="00FE0BE8">
      <w:pPr>
        <w:spacing w:before="180" w:line="240" w:lineRule="atLeast"/>
        <w:jc w:val="both"/>
        <w:rPr>
          <w:rFonts w:ascii="Trebuchet MS" w:hAnsi="Trebuchet MS" w:cs="Arial"/>
          <w:b/>
        </w:rPr>
      </w:pPr>
    </w:p>
    <w:tbl>
      <w:tblPr>
        <w:tblW w:w="6451" w:type="dxa"/>
        <w:tblInd w:w="421" w:type="dxa"/>
        <w:tblCellMar>
          <w:left w:w="70" w:type="dxa"/>
          <w:right w:w="70" w:type="dxa"/>
        </w:tblCellMar>
        <w:tblLook w:val="04A0" w:firstRow="1" w:lastRow="0" w:firstColumn="1" w:lastColumn="0" w:noHBand="0" w:noVBand="1"/>
      </w:tblPr>
      <w:tblGrid>
        <w:gridCol w:w="2409"/>
        <w:gridCol w:w="4042"/>
      </w:tblGrid>
      <w:tr w:rsidR="00FE0BE8" w:rsidRPr="00FE0BE8" w14:paraId="16149C2B" w14:textId="77777777" w:rsidTr="00F146A5">
        <w:trPr>
          <w:trHeight w:val="340"/>
        </w:trPr>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14629DD6" w14:textId="77777777" w:rsidR="00FE0BE8" w:rsidRPr="00FE0BE8" w:rsidRDefault="00FE0BE8" w:rsidP="00066218">
            <w:pPr>
              <w:jc w:val="center"/>
              <w:rPr>
                <w:rFonts w:ascii="Trebuchet MS" w:hAnsi="Trebuchet MS"/>
                <w:b/>
                <w:bCs/>
              </w:rPr>
            </w:pPr>
            <w:r w:rsidRPr="00FE0BE8">
              <w:rPr>
                <w:rFonts w:ascii="Trebuchet MS" w:hAnsi="Trebuchet MS"/>
                <w:b/>
                <w:bCs/>
              </w:rPr>
              <w:t>Nivel de partner</w:t>
            </w:r>
          </w:p>
        </w:tc>
        <w:tc>
          <w:tcPr>
            <w:tcW w:w="4042"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14:paraId="264DE9F1" w14:textId="17F62D55" w:rsidR="00FE0BE8" w:rsidRPr="00FE0BE8" w:rsidRDefault="00FE0BE8" w:rsidP="00066218">
            <w:pPr>
              <w:jc w:val="center"/>
              <w:rPr>
                <w:rFonts w:ascii="Trebuchet MS" w:hAnsi="Trebuchet MS"/>
                <w:b/>
                <w:bCs/>
              </w:rPr>
            </w:pPr>
            <w:r w:rsidRPr="00FE0BE8">
              <w:rPr>
                <w:rFonts w:ascii="Trebuchet MS" w:hAnsi="Trebuchet MS"/>
                <w:b/>
                <w:bCs/>
              </w:rPr>
              <w:t>Indicar el nivel que ostente el licitador</w:t>
            </w:r>
          </w:p>
        </w:tc>
      </w:tr>
      <w:tr w:rsidR="00FE0BE8" w:rsidRPr="003770D9" w14:paraId="6B4978F1" w14:textId="77777777" w:rsidTr="00FE0BE8">
        <w:trPr>
          <w:trHeight w:val="315"/>
        </w:trPr>
        <w:tc>
          <w:tcPr>
            <w:tcW w:w="2409" w:type="dxa"/>
            <w:tcBorders>
              <w:top w:val="nil"/>
              <w:left w:val="single" w:sz="4" w:space="0" w:color="auto"/>
              <w:bottom w:val="single" w:sz="4" w:space="0" w:color="auto"/>
              <w:right w:val="single" w:sz="4" w:space="0" w:color="auto"/>
            </w:tcBorders>
            <w:shd w:val="clear" w:color="auto" w:fill="auto"/>
            <w:noWrap/>
            <w:vAlign w:val="bottom"/>
            <w:hideMark/>
          </w:tcPr>
          <w:p w14:paraId="2FB7DA64" w14:textId="77777777" w:rsidR="00FE0BE8" w:rsidRPr="00781AEA" w:rsidRDefault="00FE0BE8" w:rsidP="00066218">
            <w:pPr>
              <w:jc w:val="center"/>
              <w:rPr>
                <w:rFonts w:ascii="Trebuchet MS" w:hAnsi="Trebuchet MS"/>
              </w:rPr>
            </w:pPr>
            <w:r w:rsidRPr="00781AEA">
              <w:rPr>
                <w:rFonts w:ascii="Trebuchet MS" w:hAnsi="Trebuchet MS"/>
              </w:rPr>
              <w:t>Platinum innovator</w:t>
            </w:r>
          </w:p>
        </w:tc>
        <w:tc>
          <w:tcPr>
            <w:tcW w:w="4042" w:type="dxa"/>
            <w:tcBorders>
              <w:top w:val="nil"/>
              <w:left w:val="nil"/>
              <w:bottom w:val="single" w:sz="4" w:space="0" w:color="auto"/>
              <w:right w:val="single" w:sz="4" w:space="0" w:color="auto"/>
            </w:tcBorders>
            <w:shd w:val="clear" w:color="auto" w:fill="auto"/>
            <w:noWrap/>
            <w:vAlign w:val="bottom"/>
            <w:hideMark/>
          </w:tcPr>
          <w:p w14:paraId="3B41EDB8" w14:textId="0B880987" w:rsidR="00FE0BE8" w:rsidRPr="00781AEA" w:rsidRDefault="00FE0BE8" w:rsidP="00066218">
            <w:pPr>
              <w:jc w:val="center"/>
              <w:rPr>
                <w:rFonts w:ascii="Trebuchet MS" w:hAnsi="Trebuchet MS"/>
              </w:rPr>
            </w:pPr>
          </w:p>
        </w:tc>
      </w:tr>
      <w:tr w:rsidR="00FE0BE8" w:rsidRPr="003770D9" w14:paraId="119D4DA0" w14:textId="77777777" w:rsidTr="00FE0BE8">
        <w:trPr>
          <w:trHeight w:val="315"/>
        </w:trPr>
        <w:tc>
          <w:tcPr>
            <w:tcW w:w="2409" w:type="dxa"/>
            <w:tcBorders>
              <w:top w:val="nil"/>
              <w:left w:val="single" w:sz="4" w:space="0" w:color="auto"/>
              <w:bottom w:val="single" w:sz="4" w:space="0" w:color="auto"/>
              <w:right w:val="single" w:sz="4" w:space="0" w:color="auto"/>
            </w:tcBorders>
            <w:shd w:val="clear" w:color="auto" w:fill="auto"/>
            <w:noWrap/>
            <w:vAlign w:val="bottom"/>
            <w:hideMark/>
          </w:tcPr>
          <w:p w14:paraId="7CB1B23A" w14:textId="77777777" w:rsidR="00FE0BE8" w:rsidRPr="00781AEA" w:rsidRDefault="00FE0BE8" w:rsidP="00066218">
            <w:pPr>
              <w:jc w:val="center"/>
              <w:rPr>
                <w:rFonts w:ascii="Trebuchet MS" w:hAnsi="Trebuchet MS"/>
              </w:rPr>
            </w:pPr>
            <w:r w:rsidRPr="00781AEA">
              <w:rPr>
                <w:rFonts w:ascii="Trebuchet MS" w:hAnsi="Trebuchet MS"/>
              </w:rPr>
              <w:t>Diamond innovator</w:t>
            </w:r>
          </w:p>
        </w:tc>
        <w:tc>
          <w:tcPr>
            <w:tcW w:w="4042" w:type="dxa"/>
            <w:tcBorders>
              <w:top w:val="nil"/>
              <w:left w:val="nil"/>
              <w:bottom w:val="single" w:sz="4" w:space="0" w:color="auto"/>
              <w:right w:val="single" w:sz="4" w:space="0" w:color="auto"/>
            </w:tcBorders>
            <w:shd w:val="clear" w:color="auto" w:fill="auto"/>
            <w:noWrap/>
            <w:vAlign w:val="bottom"/>
            <w:hideMark/>
          </w:tcPr>
          <w:p w14:paraId="480F64DD" w14:textId="6FBFCD05" w:rsidR="00FE0BE8" w:rsidRPr="00781AEA" w:rsidRDefault="00FE0BE8" w:rsidP="00066218">
            <w:pPr>
              <w:jc w:val="center"/>
              <w:rPr>
                <w:rFonts w:ascii="Trebuchet MS" w:hAnsi="Trebuchet MS"/>
              </w:rPr>
            </w:pPr>
          </w:p>
        </w:tc>
      </w:tr>
    </w:tbl>
    <w:p w14:paraId="6E7DBF42" w14:textId="77777777" w:rsidR="00EF178F" w:rsidRPr="00405429" w:rsidRDefault="00EF178F" w:rsidP="008C23D1">
      <w:pPr>
        <w:autoSpaceDE w:val="0"/>
        <w:autoSpaceDN w:val="0"/>
        <w:adjustRightInd w:val="0"/>
        <w:spacing w:after="60" w:line="240" w:lineRule="atLeast"/>
        <w:rPr>
          <w:rFonts w:ascii="Trebuchet MS" w:hAnsi="Trebuchet MS" w:cs="Arial"/>
        </w:rPr>
      </w:pPr>
    </w:p>
    <w:p w14:paraId="5FE17C68" w14:textId="77777777" w:rsidR="00093BCC" w:rsidRPr="00093BCC" w:rsidRDefault="00093BCC" w:rsidP="00781AEA">
      <w:pPr>
        <w:spacing w:line="240" w:lineRule="atLeast"/>
        <w:jc w:val="both"/>
        <w:rPr>
          <w:rFonts w:ascii="Trebuchet MS" w:hAnsi="Trebuchet MS" w:cs="Arial"/>
          <w:szCs w:val="22"/>
          <w:lang w:eastAsia="en-US"/>
        </w:rPr>
      </w:pPr>
    </w:p>
    <w:p w14:paraId="38936322" w14:textId="77777777" w:rsidR="00093BCC" w:rsidRPr="005542C7" w:rsidRDefault="00093BCC" w:rsidP="00F308E1">
      <w:pPr>
        <w:jc w:val="both"/>
        <w:rPr>
          <w:rFonts w:ascii="Trebuchet MS" w:hAnsi="Trebuchet MS" w:cs="Arial"/>
          <w:b/>
        </w:rPr>
      </w:pPr>
    </w:p>
    <w:p w14:paraId="68029605" w14:textId="6284E584" w:rsidR="00F308E1" w:rsidRDefault="00F308E1" w:rsidP="00F308E1">
      <w:pPr>
        <w:jc w:val="both"/>
        <w:rPr>
          <w:rFonts w:ascii="Trebuchet MS" w:hAnsi="Trebuchet MS" w:cs="Arial"/>
          <w:i/>
        </w:rPr>
      </w:pPr>
      <w:r w:rsidRPr="005542C7">
        <w:rPr>
          <w:rFonts w:ascii="Trebuchet MS" w:hAnsi="Trebuchet MS" w:cs="Arial"/>
          <w:b/>
        </w:rPr>
        <w:t>Convenio colectivo</w:t>
      </w:r>
      <w:r w:rsidRPr="005542C7">
        <w:rPr>
          <w:rFonts w:ascii="Trebuchet MS" w:hAnsi="Trebuchet MS" w:cs="Arial"/>
        </w:rPr>
        <w:t xml:space="preserve"> que será de aplicación a los trabajadores y trabajadoras que realicen la actividad objeto del contrato: </w:t>
      </w:r>
      <w:r w:rsidRPr="005542C7">
        <w:rPr>
          <w:rFonts w:ascii="Trebuchet MS" w:hAnsi="Trebuchet MS" w:cs="Arial"/>
          <w:i/>
        </w:rPr>
        <w:t>(Indicar</w:t>
      </w:r>
      <w:r w:rsidRPr="000B62FB">
        <w:rPr>
          <w:rFonts w:ascii="Trebuchet MS" w:hAnsi="Trebuchet MS" w:cs="Arial"/>
          <w:i/>
        </w:rPr>
        <w:t xml:space="preserve"> Convenio Colectivo)</w:t>
      </w:r>
    </w:p>
    <w:p w14:paraId="1F65EE38" w14:textId="0053473D" w:rsidR="00F146A5" w:rsidRDefault="00F146A5" w:rsidP="00F308E1">
      <w:pPr>
        <w:jc w:val="both"/>
        <w:rPr>
          <w:rFonts w:ascii="Trebuchet MS" w:hAnsi="Trebuchet MS" w:cs="Arial"/>
          <w:i/>
        </w:rPr>
      </w:pPr>
    </w:p>
    <w:p w14:paraId="15E0B140" w14:textId="77777777" w:rsidR="00F146A5" w:rsidRPr="007114DC" w:rsidRDefault="00F146A5" w:rsidP="00F308E1">
      <w:pPr>
        <w:jc w:val="both"/>
        <w:rPr>
          <w:rFonts w:ascii="Trebuchet MS" w:hAnsi="Trebuchet MS" w:cs="Arial"/>
        </w:rPr>
      </w:pPr>
    </w:p>
    <w:p w14:paraId="4642248B" w14:textId="77777777" w:rsidR="00F308E1" w:rsidRPr="000B62FB" w:rsidRDefault="00F308E1" w:rsidP="00F308E1">
      <w:pPr>
        <w:autoSpaceDE w:val="0"/>
        <w:autoSpaceDN w:val="0"/>
        <w:adjustRightInd w:val="0"/>
        <w:spacing w:before="240" w:after="120" w:line="240" w:lineRule="atLeast"/>
        <w:rPr>
          <w:rFonts w:ascii="Trebuchet MS" w:hAnsi="Trebuchet MS" w:cs="Arial"/>
          <w:b/>
        </w:rPr>
      </w:pPr>
      <w:r w:rsidRPr="000B62FB">
        <w:rPr>
          <w:rFonts w:ascii="Trebuchet MS" w:hAnsi="Trebuchet MS"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308E1" w:rsidRPr="000B62FB" w14:paraId="6EB0D4D4" w14:textId="77777777" w:rsidTr="00995634">
        <w:trPr>
          <w:trHeight w:hRule="exact" w:val="490"/>
          <w:tblCellSpacing w:w="0" w:type="dxa"/>
        </w:trPr>
        <w:tc>
          <w:tcPr>
            <w:tcW w:w="3969" w:type="dxa"/>
            <w:tcMar>
              <w:top w:w="57" w:type="dxa"/>
              <w:left w:w="57" w:type="dxa"/>
              <w:bottom w:w="57" w:type="dxa"/>
              <w:right w:w="0" w:type="dxa"/>
            </w:tcMar>
            <w:hideMark/>
          </w:tcPr>
          <w:p w14:paraId="7280C375" w14:textId="77777777" w:rsidR="00F308E1" w:rsidRPr="000B62FB" w:rsidRDefault="00F308E1" w:rsidP="00995634">
            <w:pPr>
              <w:rPr>
                <w:rFonts w:ascii="Trebuchet MS" w:hAnsi="Trebuchet MS"/>
                <w:i/>
                <w:color w:val="00000A"/>
              </w:rPr>
            </w:pPr>
            <w:r w:rsidRPr="000B62FB">
              <w:rPr>
                <w:rFonts w:ascii="Trebuchet MS" w:hAnsi="Trebuchet MS" w:cs="Arial"/>
                <w:i/>
                <w:color w:val="00000A"/>
              </w:rPr>
              <w:t>Nombre empresa</w:t>
            </w:r>
          </w:p>
        </w:tc>
        <w:tc>
          <w:tcPr>
            <w:tcW w:w="3972" w:type="dxa"/>
            <w:tcMar>
              <w:top w:w="57" w:type="dxa"/>
              <w:left w:w="57" w:type="dxa"/>
              <w:bottom w:w="57" w:type="dxa"/>
              <w:right w:w="57" w:type="dxa"/>
            </w:tcMar>
            <w:hideMark/>
          </w:tcPr>
          <w:p w14:paraId="50D74CF9" w14:textId="77777777" w:rsidR="00F308E1" w:rsidRPr="000B62FB" w:rsidRDefault="00F308E1" w:rsidP="00995634">
            <w:pPr>
              <w:jc w:val="center"/>
              <w:rPr>
                <w:rFonts w:ascii="Trebuchet MS" w:hAnsi="Trebuchet MS" w:cs="Arial"/>
                <w:i/>
                <w:color w:val="00000A"/>
              </w:rPr>
            </w:pPr>
            <w:r w:rsidRPr="000B62FB">
              <w:rPr>
                <w:rFonts w:ascii="Trebuchet MS" w:hAnsi="Trebuchet MS" w:cs="Arial"/>
                <w:i/>
                <w:color w:val="00000A"/>
              </w:rPr>
              <w:t>firma</w:t>
            </w:r>
          </w:p>
        </w:tc>
      </w:tr>
    </w:tbl>
    <w:p w14:paraId="10E1CA32" w14:textId="77777777" w:rsidR="00F308E1" w:rsidRPr="00713CB3" w:rsidRDefault="00F308E1" w:rsidP="00F308E1">
      <w:pPr>
        <w:pStyle w:val="Ttulo1"/>
        <w:pBdr>
          <w:bottom w:val="single" w:sz="4" w:space="1" w:color="auto"/>
        </w:pBdr>
        <w:spacing w:before="0" w:after="0" w:line="240" w:lineRule="exact"/>
        <w:rPr>
          <w:rFonts w:ascii="Trebuchet MS" w:hAnsi="Trebuchet MS"/>
          <w:sz w:val="4"/>
          <w:szCs w:val="4"/>
        </w:rPr>
      </w:pPr>
    </w:p>
    <w:p w14:paraId="1897C988" w14:textId="77777777" w:rsidR="00D528FE" w:rsidRPr="008122CB" w:rsidRDefault="00D528FE" w:rsidP="00C746C8">
      <w:pPr>
        <w:spacing w:before="120" w:after="120"/>
        <w:rPr>
          <w:rFonts w:ascii="Trebuchet MS" w:hAnsi="Trebuchet MS"/>
          <w:sz w:val="12"/>
          <w:szCs w:val="12"/>
        </w:rPr>
      </w:pPr>
    </w:p>
    <w:sectPr w:rsidR="00D528FE" w:rsidRPr="008122CB" w:rsidSect="00C746C8">
      <w:footerReference w:type="default" r:id="rId26"/>
      <w:pgSz w:w="11906" w:h="16838"/>
      <w:pgMar w:top="1985" w:right="1701" w:bottom="1418" w:left="1701"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795688" w14:textId="77777777" w:rsidR="00C57D6C" w:rsidRDefault="00C57D6C">
      <w:r>
        <w:separator/>
      </w:r>
    </w:p>
  </w:endnote>
  <w:endnote w:type="continuationSeparator" w:id="0">
    <w:p w14:paraId="641DA988" w14:textId="77777777" w:rsidR="00C57D6C" w:rsidRDefault="00C57D6C">
      <w:r>
        <w:continuationSeparator/>
      </w:r>
    </w:p>
  </w:endnote>
  <w:endnote w:type="continuationNotice" w:id="1">
    <w:p w14:paraId="024345A6" w14:textId="77777777" w:rsidR="00C57D6C" w:rsidRDefault="00C57D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Calibri,Bold">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13E58" w14:textId="77777777" w:rsidR="00C57D6C" w:rsidRDefault="00C57D6C"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8E1902E" w14:textId="77777777" w:rsidR="00C57D6C" w:rsidRDefault="00C57D6C"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B5AEE" w14:textId="049939E2" w:rsidR="00C57D6C" w:rsidRPr="00402BA1" w:rsidRDefault="00C57D6C" w:rsidP="00F46EF9">
    <w:pPr>
      <w:pStyle w:val="Piedepgina"/>
      <w:framePr w:wrap="around" w:vAnchor="text" w:hAnchor="margin" w:xAlign="right" w:y="1"/>
      <w:rPr>
        <w:rStyle w:val="Nmerodepgina"/>
        <w:rFonts w:ascii="Trebuchet MS" w:hAnsi="Trebuchet MS"/>
      </w:rPr>
    </w:pPr>
    <w:r w:rsidRPr="00402BA1">
      <w:rPr>
        <w:rStyle w:val="Nmerodepgina"/>
        <w:rFonts w:ascii="Trebuchet MS" w:hAnsi="Trebuchet MS"/>
      </w:rPr>
      <w:fldChar w:fldCharType="begin"/>
    </w:r>
    <w:r w:rsidRPr="00402BA1">
      <w:rPr>
        <w:rStyle w:val="Nmerodepgina"/>
        <w:rFonts w:ascii="Trebuchet MS" w:hAnsi="Trebuchet MS"/>
      </w:rPr>
      <w:instrText xml:space="preserve">PAGE  </w:instrText>
    </w:r>
    <w:r w:rsidRPr="00402BA1">
      <w:rPr>
        <w:rStyle w:val="Nmerodepgina"/>
        <w:rFonts w:ascii="Trebuchet MS" w:hAnsi="Trebuchet MS"/>
      </w:rPr>
      <w:fldChar w:fldCharType="separate"/>
    </w:r>
    <w:r w:rsidR="00B94165">
      <w:rPr>
        <w:rStyle w:val="Nmerodepgina"/>
        <w:rFonts w:ascii="Trebuchet MS" w:hAnsi="Trebuchet MS"/>
        <w:noProof/>
      </w:rPr>
      <w:t>1</w:t>
    </w:r>
    <w:r w:rsidRPr="00402BA1">
      <w:rPr>
        <w:rStyle w:val="Nmerodepgina"/>
        <w:rFonts w:ascii="Trebuchet MS" w:hAnsi="Trebuchet MS"/>
      </w:rPr>
      <w:fldChar w:fldCharType="end"/>
    </w:r>
  </w:p>
  <w:p w14:paraId="370C3388" w14:textId="77777777" w:rsidR="00C57D6C" w:rsidRDefault="00C57D6C"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06FBC3" w14:textId="77777777" w:rsidR="00C57D6C" w:rsidRDefault="00C57D6C"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E888E" w14:textId="411F9A6B" w:rsidR="00C57D6C" w:rsidRPr="00987CF6" w:rsidRDefault="00C57D6C">
    <w:pPr>
      <w:pStyle w:val="Piedepgina"/>
      <w:jc w:val="center"/>
      <w:rPr>
        <w:rFonts w:ascii="Trebuchet MS" w:hAnsi="Trebuchet MS" w:cs="Arial"/>
      </w:rPr>
    </w:pPr>
    <w:r w:rsidRPr="00987CF6">
      <w:rPr>
        <w:rFonts w:ascii="Trebuchet MS" w:hAnsi="Trebuchet MS" w:cs="Arial"/>
      </w:rPr>
      <w:fldChar w:fldCharType="begin"/>
    </w:r>
    <w:r w:rsidRPr="00987CF6">
      <w:rPr>
        <w:rFonts w:ascii="Trebuchet MS" w:hAnsi="Trebuchet MS" w:cs="Arial"/>
      </w:rPr>
      <w:instrText>PAGE   \* MERGEFORMAT</w:instrText>
    </w:r>
    <w:r w:rsidRPr="00987CF6">
      <w:rPr>
        <w:rFonts w:ascii="Trebuchet MS" w:hAnsi="Trebuchet MS" w:cs="Arial"/>
      </w:rPr>
      <w:fldChar w:fldCharType="separate"/>
    </w:r>
    <w:r w:rsidR="00B94165">
      <w:rPr>
        <w:rFonts w:ascii="Trebuchet MS" w:hAnsi="Trebuchet MS" w:cs="Arial"/>
        <w:noProof/>
      </w:rPr>
      <w:t>55</w:t>
    </w:r>
    <w:r w:rsidRPr="00987CF6">
      <w:rPr>
        <w:rFonts w:ascii="Trebuchet MS" w:hAnsi="Trebuchet MS" w:cs="Arial"/>
      </w:rPr>
      <w:fldChar w:fldCharType="end"/>
    </w:r>
  </w:p>
  <w:p w14:paraId="74E997A9" w14:textId="77777777" w:rsidR="00C57D6C" w:rsidRDefault="00C57D6C"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9C727C" w14:textId="77777777" w:rsidR="00C57D6C" w:rsidRDefault="00C57D6C">
      <w:r>
        <w:separator/>
      </w:r>
    </w:p>
  </w:footnote>
  <w:footnote w:type="continuationSeparator" w:id="0">
    <w:p w14:paraId="08B099D6" w14:textId="77777777" w:rsidR="00C57D6C" w:rsidRDefault="00C57D6C">
      <w:r>
        <w:continuationSeparator/>
      </w:r>
    </w:p>
  </w:footnote>
  <w:footnote w:type="continuationNotice" w:id="1">
    <w:p w14:paraId="7AE916DC" w14:textId="77777777" w:rsidR="00C57D6C" w:rsidRDefault="00C57D6C"/>
  </w:footnote>
  <w:footnote w:id="2">
    <w:p w14:paraId="41169956" w14:textId="77777777" w:rsidR="00C57D6C" w:rsidRPr="00DA7669" w:rsidRDefault="00C57D6C" w:rsidP="00F308E1">
      <w:pPr>
        <w:pStyle w:val="Textonotapie"/>
        <w:ind w:left="-426" w:right="-597"/>
        <w:rPr>
          <w:rFonts w:ascii="Verdana" w:hAnsi="Verdana"/>
          <w:i/>
          <w:sz w:val="16"/>
          <w:szCs w:val="16"/>
          <w:lang w:val="es-ES_tradnl"/>
        </w:rPr>
      </w:pPr>
      <w:r w:rsidRPr="009273A1">
        <w:rPr>
          <w:rStyle w:val="Refdenotaalpie"/>
          <w:rFonts w:ascii="Verdana" w:eastAsiaTheme="minorEastAsia" w:hAnsi="Verdana"/>
          <w:b/>
          <w:sz w:val="18"/>
          <w:szCs w:val="18"/>
          <w:lang w:val="es-ES_tradnl"/>
        </w:rPr>
        <w:footnoteRef/>
      </w:r>
      <w:r>
        <w:t xml:space="preserve"> </w:t>
      </w:r>
      <w:r w:rsidRPr="00DA7669">
        <w:rPr>
          <w:rFonts w:ascii="Verdana" w:hAnsi="Verdana"/>
          <w:i/>
          <w:sz w:val="16"/>
          <w:szCs w:val="16"/>
          <w:lang w:val="es-ES_tradnl"/>
        </w:rPr>
        <w:t xml:space="preserve">En </w:t>
      </w:r>
      <w:r>
        <w:rPr>
          <w:rFonts w:ascii="Verdana" w:hAnsi="Verdana"/>
          <w:i/>
          <w:sz w:val="16"/>
          <w:szCs w:val="16"/>
          <w:lang w:val="es-ES_tradnl"/>
        </w:rPr>
        <w:t xml:space="preserve">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3">
    <w:p w14:paraId="1B05426C" w14:textId="77777777" w:rsidR="00C57D6C" w:rsidRPr="00302809" w:rsidRDefault="00C57D6C" w:rsidP="00F308E1">
      <w:pPr>
        <w:ind w:right="-144"/>
        <w:jc w:val="both"/>
        <w:rPr>
          <w:rFonts w:ascii="Verdana" w:eastAsia="Arial Unicode MS" w:hAnsi="Verdana"/>
          <w:sz w:val="16"/>
          <w:szCs w:val="16"/>
        </w:rPr>
      </w:pPr>
      <w:r w:rsidRPr="00AE7EC6">
        <w:rPr>
          <w:rStyle w:val="Refdenotaalpie"/>
          <w:rFonts w:ascii="Verdana" w:eastAsiaTheme="minorEastAsia" w:hAnsi="Verdana"/>
          <w:sz w:val="16"/>
          <w:szCs w:val="16"/>
        </w:rPr>
        <w:footnoteRef/>
      </w:r>
      <w:r w:rsidRPr="00AE7EC6">
        <w:rPr>
          <w:rFonts w:ascii="Verdana" w:hAnsi="Verdana"/>
          <w:sz w:val="16"/>
          <w:szCs w:val="16"/>
        </w:rPr>
        <w:t xml:space="preserve"> </w:t>
      </w:r>
      <w:r w:rsidRPr="00BE194A">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14:paraId="33D1FC55" w14:textId="77777777" w:rsidR="00C57D6C" w:rsidRPr="00302809" w:rsidRDefault="00C57D6C" w:rsidP="00F308E1">
      <w:pPr>
        <w:ind w:right="-144"/>
        <w:jc w:val="both"/>
        <w:rPr>
          <w:rFonts w:ascii="Verdana" w:eastAsia="Arial Unicode MS" w:hAnsi="Verdana"/>
          <w:sz w:val="16"/>
          <w:szCs w:val="16"/>
        </w:rPr>
      </w:pPr>
    </w:p>
    <w:p w14:paraId="19CA0D37" w14:textId="77777777" w:rsidR="00C57D6C" w:rsidRDefault="00C57D6C" w:rsidP="00F308E1">
      <w:pPr>
        <w:ind w:right="-144"/>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474D5" w14:textId="428B219E" w:rsidR="00C57D6C" w:rsidRDefault="00C57D6C" w:rsidP="000E5668">
    <w:pPr>
      <w:pStyle w:val="Encabezado"/>
      <w:tabs>
        <w:tab w:val="clear" w:pos="8504"/>
        <w:tab w:val="right" w:pos="8647"/>
      </w:tabs>
      <w:ind w:left="-993"/>
    </w:pPr>
    <w:r>
      <w:rPr>
        <w:noProof/>
      </w:rPr>
      <w:drawing>
        <wp:inline distT="0" distB="0" distL="0" distR="0" wp14:anchorId="28EFA18C" wp14:editId="0C15469D">
          <wp:extent cx="2178050" cy="543289"/>
          <wp:effectExtent l="0" t="0" r="0" b="952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r>
      <w:rPr>
        <w:noProof/>
      </w:rPr>
      <w:drawing>
        <wp:inline distT="0" distB="0" distL="0" distR="0" wp14:anchorId="6E958236" wp14:editId="78B14D52">
          <wp:extent cx="1759205" cy="533306"/>
          <wp:effectExtent l="0" t="0" r="0" b="635"/>
          <wp:docPr id="9" name="Imagen 9"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p w14:paraId="1EC2EB9E" w14:textId="77777777" w:rsidR="00C57D6C" w:rsidRPr="00987602" w:rsidRDefault="00C57D6C" w:rsidP="009876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9C3A1" w14:textId="16BC2279" w:rsidR="00C57D6C" w:rsidRDefault="00C57D6C" w:rsidP="00987602">
    <w:pPr>
      <w:pStyle w:val="Encabezado"/>
      <w:tabs>
        <w:tab w:val="clear" w:pos="8504"/>
        <w:tab w:val="right" w:pos="8647"/>
      </w:tabs>
      <w:ind w:left="-993"/>
    </w:pPr>
    <w:r>
      <w:rPr>
        <w:noProof/>
      </w:rPr>
      <w:drawing>
        <wp:inline distT="0" distB="0" distL="0" distR="0" wp14:anchorId="20B3204B" wp14:editId="12EAA04F">
          <wp:extent cx="2178050" cy="543289"/>
          <wp:effectExtent l="0" t="0" r="0" b="9525"/>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r>
      <w:rPr>
        <w:noProof/>
      </w:rPr>
      <w:drawing>
        <wp:inline distT="0" distB="0" distL="0" distR="0" wp14:anchorId="4A832983" wp14:editId="24DC7137">
          <wp:extent cx="1759205" cy="533306"/>
          <wp:effectExtent l="0" t="0" r="0" b="635"/>
          <wp:docPr id="4" name="Imagen 4"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p w14:paraId="2F82F0B9" w14:textId="77777777" w:rsidR="00C57D6C" w:rsidRPr="00987602" w:rsidRDefault="00C57D6C" w:rsidP="009876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D86D03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15:restartNumberingAfterBreak="0">
    <w:nsid w:val="00B67022"/>
    <w:multiLevelType w:val="hybridMultilevel"/>
    <w:tmpl w:val="C988203A"/>
    <w:lvl w:ilvl="0" w:tplc="042D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10" w15:restartNumberingAfterBreak="0">
    <w:nsid w:val="0C1E0235"/>
    <w:multiLevelType w:val="multilevel"/>
    <w:tmpl w:val="A2E6BC7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0DA81813"/>
    <w:multiLevelType w:val="multilevel"/>
    <w:tmpl w:val="897CD6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4" w15:restartNumberingAfterBreak="0">
    <w:nsid w:val="16184E51"/>
    <w:multiLevelType w:val="hybridMultilevel"/>
    <w:tmpl w:val="E5962D6A"/>
    <w:lvl w:ilvl="0" w:tplc="8658572E">
      <w:start w:val="8"/>
      <w:numFmt w:val="bullet"/>
      <w:lvlText w:val="-"/>
      <w:lvlJc w:val="left"/>
      <w:pPr>
        <w:ind w:left="6314" w:hanging="360"/>
      </w:pPr>
      <w:rPr>
        <w:rFonts w:ascii="Trebuchet MS" w:eastAsia="Times New Roman" w:hAnsi="Trebuchet MS" w:cs="Arial" w:hint="default"/>
      </w:rPr>
    </w:lvl>
    <w:lvl w:ilvl="1" w:tplc="040A0003" w:tentative="1">
      <w:start w:val="1"/>
      <w:numFmt w:val="bullet"/>
      <w:lvlText w:val="o"/>
      <w:lvlJc w:val="left"/>
      <w:pPr>
        <w:ind w:left="7034" w:hanging="360"/>
      </w:pPr>
      <w:rPr>
        <w:rFonts w:ascii="Courier New" w:hAnsi="Courier New" w:cs="Courier New" w:hint="default"/>
      </w:rPr>
    </w:lvl>
    <w:lvl w:ilvl="2" w:tplc="040A0005" w:tentative="1">
      <w:start w:val="1"/>
      <w:numFmt w:val="bullet"/>
      <w:lvlText w:val=""/>
      <w:lvlJc w:val="left"/>
      <w:pPr>
        <w:ind w:left="7754" w:hanging="360"/>
      </w:pPr>
      <w:rPr>
        <w:rFonts w:ascii="Wingdings" w:hAnsi="Wingdings" w:hint="default"/>
      </w:rPr>
    </w:lvl>
    <w:lvl w:ilvl="3" w:tplc="040A0001" w:tentative="1">
      <w:start w:val="1"/>
      <w:numFmt w:val="bullet"/>
      <w:lvlText w:val=""/>
      <w:lvlJc w:val="left"/>
      <w:pPr>
        <w:ind w:left="8474" w:hanging="360"/>
      </w:pPr>
      <w:rPr>
        <w:rFonts w:ascii="Symbol" w:hAnsi="Symbol" w:hint="default"/>
      </w:rPr>
    </w:lvl>
    <w:lvl w:ilvl="4" w:tplc="040A0003" w:tentative="1">
      <w:start w:val="1"/>
      <w:numFmt w:val="bullet"/>
      <w:lvlText w:val="o"/>
      <w:lvlJc w:val="left"/>
      <w:pPr>
        <w:ind w:left="9194" w:hanging="360"/>
      </w:pPr>
      <w:rPr>
        <w:rFonts w:ascii="Courier New" w:hAnsi="Courier New" w:cs="Courier New" w:hint="default"/>
      </w:rPr>
    </w:lvl>
    <w:lvl w:ilvl="5" w:tplc="040A0005" w:tentative="1">
      <w:start w:val="1"/>
      <w:numFmt w:val="bullet"/>
      <w:lvlText w:val=""/>
      <w:lvlJc w:val="left"/>
      <w:pPr>
        <w:ind w:left="9914" w:hanging="360"/>
      </w:pPr>
      <w:rPr>
        <w:rFonts w:ascii="Wingdings" w:hAnsi="Wingdings" w:hint="default"/>
      </w:rPr>
    </w:lvl>
    <w:lvl w:ilvl="6" w:tplc="040A0001" w:tentative="1">
      <w:start w:val="1"/>
      <w:numFmt w:val="bullet"/>
      <w:lvlText w:val=""/>
      <w:lvlJc w:val="left"/>
      <w:pPr>
        <w:ind w:left="10634" w:hanging="360"/>
      </w:pPr>
      <w:rPr>
        <w:rFonts w:ascii="Symbol" w:hAnsi="Symbol" w:hint="default"/>
      </w:rPr>
    </w:lvl>
    <w:lvl w:ilvl="7" w:tplc="040A0003" w:tentative="1">
      <w:start w:val="1"/>
      <w:numFmt w:val="bullet"/>
      <w:lvlText w:val="o"/>
      <w:lvlJc w:val="left"/>
      <w:pPr>
        <w:ind w:left="11354" w:hanging="360"/>
      </w:pPr>
      <w:rPr>
        <w:rFonts w:ascii="Courier New" w:hAnsi="Courier New" w:cs="Courier New" w:hint="default"/>
      </w:rPr>
    </w:lvl>
    <w:lvl w:ilvl="8" w:tplc="040A0005" w:tentative="1">
      <w:start w:val="1"/>
      <w:numFmt w:val="bullet"/>
      <w:lvlText w:val=""/>
      <w:lvlJc w:val="left"/>
      <w:pPr>
        <w:ind w:left="12074" w:hanging="360"/>
      </w:pPr>
      <w:rPr>
        <w:rFonts w:ascii="Wingdings" w:hAnsi="Wingdings" w:hint="default"/>
      </w:rPr>
    </w:lvl>
  </w:abstractNum>
  <w:abstractNum w:abstractNumId="15" w15:restartNumberingAfterBreak="0">
    <w:nsid w:val="194F29D8"/>
    <w:multiLevelType w:val="multilevel"/>
    <w:tmpl w:val="E46C9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7"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0AA5C52"/>
    <w:multiLevelType w:val="multilevel"/>
    <w:tmpl w:val="ED2C5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1E62893"/>
    <w:multiLevelType w:val="multilevel"/>
    <w:tmpl w:val="9AFA1168"/>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2"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3" w15:restartNumberingAfterBreak="0">
    <w:nsid w:val="30D5062A"/>
    <w:multiLevelType w:val="multilevel"/>
    <w:tmpl w:val="66D43B4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319E2992"/>
    <w:multiLevelType w:val="hybridMultilevel"/>
    <w:tmpl w:val="2732F1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29F3D5F"/>
    <w:multiLevelType w:val="multilevel"/>
    <w:tmpl w:val="61765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8"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9"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30" w15:restartNumberingAfterBreak="0">
    <w:nsid w:val="3FA14940"/>
    <w:multiLevelType w:val="hybridMultilevel"/>
    <w:tmpl w:val="9E082FE8"/>
    <w:lvl w:ilvl="0" w:tplc="0C0A0001">
      <w:start w:val="1"/>
      <w:numFmt w:val="bullet"/>
      <w:lvlText w:val=""/>
      <w:lvlJc w:val="left"/>
      <w:pPr>
        <w:ind w:left="760" w:hanging="360"/>
      </w:pPr>
      <w:rPr>
        <w:rFonts w:ascii="Symbol" w:hAnsi="Symbol" w:hint="default"/>
      </w:rPr>
    </w:lvl>
    <w:lvl w:ilvl="1" w:tplc="0C0A0003" w:tentative="1">
      <w:start w:val="1"/>
      <w:numFmt w:val="bullet"/>
      <w:lvlText w:val="o"/>
      <w:lvlJc w:val="left"/>
      <w:pPr>
        <w:ind w:left="1480" w:hanging="360"/>
      </w:pPr>
      <w:rPr>
        <w:rFonts w:ascii="Courier New" w:hAnsi="Courier New" w:cs="Courier New" w:hint="default"/>
      </w:rPr>
    </w:lvl>
    <w:lvl w:ilvl="2" w:tplc="0C0A0005" w:tentative="1">
      <w:start w:val="1"/>
      <w:numFmt w:val="bullet"/>
      <w:lvlText w:val=""/>
      <w:lvlJc w:val="left"/>
      <w:pPr>
        <w:ind w:left="2200" w:hanging="360"/>
      </w:pPr>
      <w:rPr>
        <w:rFonts w:ascii="Wingdings" w:hAnsi="Wingdings" w:hint="default"/>
      </w:rPr>
    </w:lvl>
    <w:lvl w:ilvl="3" w:tplc="0C0A0001" w:tentative="1">
      <w:start w:val="1"/>
      <w:numFmt w:val="bullet"/>
      <w:lvlText w:val=""/>
      <w:lvlJc w:val="left"/>
      <w:pPr>
        <w:ind w:left="2920" w:hanging="360"/>
      </w:pPr>
      <w:rPr>
        <w:rFonts w:ascii="Symbol" w:hAnsi="Symbol" w:hint="default"/>
      </w:rPr>
    </w:lvl>
    <w:lvl w:ilvl="4" w:tplc="0C0A0003" w:tentative="1">
      <w:start w:val="1"/>
      <w:numFmt w:val="bullet"/>
      <w:lvlText w:val="o"/>
      <w:lvlJc w:val="left"/>
      <w:pPr>
        <w:ind w:left="3640" w:hanging="360"/>
      </w:pPr>
      <w:rPr>
        <w:rFonts w:ascii="Courier New" w:hAnsi="Courier New" w:cs="Courier New" w:hint="default"/>
      </w:rPr>
    </w:lvl>
    <w:lvl w:ilvl="5" w:tplc="0C0A0005" w:tentative="1">
      <w:start w:val="1"/>
      <w:numFmt w:val="bullet"/>
      <w:lvlText w:val=""/>
      <w:lvlJc w:val="left"/>
      <w:pPr>
        <w:ind w:left="4360" w:hanging="360"/>
      </w:pPr>
      <w:rPr>
        <w:rFonts w:ascii="Wingdings" w:hAnsi="Wingdings" w:hint="default"/>
      </w:rPr>
    </w:lvl>
    <w:lvl w:ilvl="6" w:tplc="0C0A0001" w:tentative="1">
      <w:start w:val="1"/>
      <w:numFmt w:val="bullet"/>
      <w:lvlText w:val=""/>
      <w:lvlJc w:val="left"/>
      <w:pPr>
        <w:ind w:left="5080" w:hanging="360"/>
      </w:pPr>
      <w:rPr>
        <w:rFonts w:ascii="Symbol" w:hAnsi="Symbol" w:hint="default"/>
      </w:rPr>
    </w:lvl>
    <w:lvl w:ilvl="7" w:tplc="0C0A0003" w:tentative="1">
      <w:start w:val="1"/>
      <w:numFmt w:val="bullet"/>
      <w:lvlText w:val="o"/>
      <w:lvlJc w:val="left"/>
      <w:pPr>
        <w:ind w:left="5800" w:hanging="360"/>
      </w:pPr>
      <w:rPr>
        <w:rFonts w:ascii="Courier New" w:hAnsi="Courier New" w:cs="Courier New" w:hint="default"/>
      </w:rPr>
    </w:lvl>
    <w:lvl w:ilvl="8" w:tplc="0C0A0005" w:tentative="1">
      <w:start w:val="1"/>
      <w:numFmt w:val="bullet"/>
      <w:lvlText w:val=""/>
      <w:lvlJc w:val="left"/>
      <w:pPr>
        <w:ind w:left="6520" w:hanging="360"/>
      </w:pPr>
      <w:rPr>
        <w:rFonts w:ascii="Wingdings" w:hAnsi="Wingdings" w:hint="default"/>
      </w:rPr>
    </w:lvl>
  </w:abstractNum>
  <w:abstractNum w:abstractNumId="31" w15:restartNumberingAfterBreak="0">
    <w:nsid w:val="4A4612E3"/>
    <w:multiLevelType w:val="multilevel"/>
    <w:tmpl w:val="68F0236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5A8854BC"/>
    <w:multiLevelType w:val="multilevel"/>
    <w:tmpl w:val="CF0CAD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6"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7" w15:restartNumberingAfterBreak="0">
    <w:nsid w:val="66BD3711"/>
    <w:multiLevelType w:val="hybridMultilevel"/>
    <w:tmpl w:val="A726076C"/>
    <w:lvl w:ilvl="0" w:tplc="042D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9"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0"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2" w15:restartNumberingAfterBreak="0">
    <w:nsid w:val="739B4789"/>
    <w:multiLevelType w:val="hybridMultilevel"/>
    <w:tmpl w:val="8A647F20"/>
    <w:lvl w:ilvl="0" w:tplc="D16824B4">
      <w:numFmt w:val="bullet"/>
      <w:lvlText w:val="•"/>
      <w:lvlJc w:val="left"/>
      <w:pPr>
        <w:ind w:left="1440" w:hanging="360"/>
      </w:pPr>
      <w:rPr>
        <w:rFonts w:ascii="Trebuchet MS" w:eastAsia="Times New Roman" w:hAnsi="Trebuchet MS" w:cs="Times New Roman" w:hint="default"/>
      </w:rPr>
    </w:lvl>
    <w:lvl w:ilvl="1" w:tplc="042D0003">
      <w:start w:val="1"/>
      <w:numFmt w:val="bullet"/>
      <w:lvlText w:val="o"/>
      <w:lvlJc w:val="left"/>
      <w:pPr>
        <w:ind w:left="2160" w:hanging="360"/>
      </w:pPr>
      <w:rPr>
        <w:rFonts w:ascii="Courier New" w:hAnsi="Courier New" w:cs="Courier New" w:hint="default"/>
      </w:rPr>
    </w:lvl>
    <w:lvl w:ilvl="2" w:tplc="042D0005">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43" w15:restartNumberingAfterBreak="0">
    <w:nsid w:val="74D1413A"/>
    <w:multiLevelType w:val="hybridMultilevel"/>
    <w:tmpl w:val="015C7188"/>
    <w:lvl w:ilvl="0" w:tplc="042D0001">
      <w:start w:val="1"/>
      <w:numFmt w:val="bullet"/>
      <w:lvlText w:val=""/>
      <w:lvlJc w:val="left"/>
      <w:pPr>
        <w:ind w:left="1800" w:hanging="360"/>
      </w:pPr>
      <w:rPr>
        <w:rFonts w:ascii="Symbol" w:hAnsi="Symbol" w:hint="default"/>
      </w:rPr>
    </w:lvl>
    <w:lvl w:ilvl="1" w:tplc="042D0003" w:tentative="1">
      <w:start w:val="1"/>
      <w:numFmt w:val="bullet"/>
      <w:lvlText w:val="o"/>
      <w:lvlJc w:val="left"/>
      <w:pPr>
        <w:ind w:left="2520" w:hanging="360"/>
      </w:pPr>
      <w:rPr>
        <w:rFonts w:ascii="Courier New" w:hAnsi="Courier New" w:cs="Courier New" w:hint="default"/>
      </w:rPr>
    </w:lvl>
    <w:lvl w:ilvl="2" w:tplc="042D0005" w:tentative="1">
      <w:start w:val="1"/>
      <w:numFmt w:val="bullet"/>
      <w:lvlText w:val=""/>
      <w:lvlJc w:val="left"/>
      <w:pPr>
        <w:ind w:left="3240" w:hanging="360"/>
      </w:pPr>
      <w:rPr>
        <w:rFonts w:ascii="Wingdings" w:hAnsi="Wingdings" w:hint="default"/>
      </w:rPr>
    </w:lvl>
    <w:lvl w:ilvl="3" w:tplc="042D0001" w:tentative="1">
      <w:start w:val="1"/>
      <w:numFmt w:val="bullet"/>
      <w:lvlText w:val=""/>
      <w:lvlJc w:val="left"/>
      <w:pPr>
        <w:ind w:left="3960" w:hanging="360"/>
      </w:pPr>
      <w:rPr>
        <w:rFonts w:ascii="Symbol" w:hAnsi="Symbol" w:hint="default"/>
      </w:rPr>
    </w:lvl>
    <w:lvl w:ilvl="4" w:tplc="042D0003" w:tentative="1">
      <w:start w:val="1"/>
      <w:numFmt w:val="bullet"/>
      <w:lvlText w:val="o"/>
      <w:lvlJc w:val="left"/>
      <w:pPr>
        <w:ind w:left="4680" w:hanging="360"/>
      </w:pPr>
      <w:rPr>
        <w:rFonts w:ascii="Courier New" w:hAnsi="Courier New" w:cs="Courier New" w:hint="default"/>
      </w:rPr>
    </w:lvl>
    <w:lvl w:ilvl="5" w:tplc="042D0005" w:tentative="1">
      <w:start w:val="1"/>
      <w:numFmt w:val="bullet"/>
      <w:lvlText w:val=""/>
      <w:lvlJc w:val="left"/>
      <w:pPr>
        <w:ind w:left="5400" w:hanging="360"/>
      </w:pPr>
      <w:rPr>
        <w:rFonts w:ascii="Wingdings" w:hAnsi="Wingdings" w:hint="default"/>
      </w:rPr>
    </w:lvl>
    <w:lvl w:ilvl="6" w:tplc="042D0001" w:tentative="1">
      <w:start w:val="1"/>
      <w:numFmt w:val="bullet"/>
      <w:lvlText w:val=""/>
      <w:lvlJc w:val="left"/>
      <w:pPr>
        <w:ind w:left="6120" w:hanging="360"/>
      </w:pPr>
      <w:rPr>
        <w:rFonts w:ascii="Symbol" w:hAnsi="Symbol" w:hint="default"/>
      </w:rPr>
    </w:lvl>
    <w:lvl w:ilvl="7" w:tplc="042D0003" w:tentative="1">
      <w:start w:val="1"/>
      <w:numFmt w:val="bullet"/>
      <w:lvlText w:val="o"/>
      <w:lvlJc w:val="left"/>
      <w:pPr>
        <w:ind w:left="6840" w:hanging="360"/>
      </w:pPr>
      <w:rPr>
        <w:rFonts w:ascii="Courier New" w:hAnsi="Courier New" w:cs="Courier New" w:hint="default"/>
      </w:rPr>
    </w:lvl>
    <w:lvl w:ilvl="8" w:tplc="042D0005" w:tentative="1">
      <w:start w:val="1"/>
      <w:numFmt w:val="bullet"/>
      <w:lvlText w:val=""/>
      <w:lvlJc w:val="left"/>
      <w:pPr>
        <w:ind w:left="7560" w:hanging="360"/>
      </w:pPr>
      <w:rPr>
        <w:rFonts w:ascii="Wingdings" w:hAnsi="Wingdings" w:hint="default"/>
      </w:rPr>
    </w:lvl>
  </w:abstractNum>
  <w:abstractNum w:abstractNumId="44"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5"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3"/>
  </w:num>
  <w:num w:numId="2">
    <w:abstractNumId w:val="44"/>
  </w:num>
  <w:num w:numId="3">
    <w:abstractNumId w:val="21"/>
  </w:num>
  <w:num w:numId="4">
    <w:abstractNumId w:val="39"/>
  </w:num>
  <w:num w:numId="5">
    <w:abstractNumId w:val="27"/>
  </w:num>
  <w:num w:numId="6">
    <w:abstractNumId w:val="17"/>
  </w:num>
  <w:num w:numId="7">
    <w:abstractNumId w:val="34"/>
  </w:num>
  <w:num w:numId="8">
    <w:abstractNumId w:val="41"/>
  </w:num>
  <w:num w:numId="9">
    <w:abstractNumId w:val="8"/>
  </w:num>
  <w:num w:numId="10">
    <w:abstractNumId w:val="29"/>
  </w:num>
  <w:num w:numId="11">
    <w:abstractNumId w:val="16"/>
  </w:num>
  <w:num w:numId="12">
    <w:abstractNumId w:val="28"/>
  </w:num>
  <w:num w:numId="13">
    <w:abstractNumId w:val="38"/>
  </w:num>
  <w:num w:numId="14">
    <w:abstractNumId w:val="45"/>
  </w:num>
  <w:num w:numId="15">
    <w:abstractNumId w:val="26"/>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24"/>
  </w:num>
  <w:num w:numId="22">
    <w:abstractNumId w:val="3"/>
  </w:num>
  <w:num w:numId="23">
    <w:abstractNumId w:val="0"/>
  </w:num>
  <w:num w:numId="24">
    <w:abstractNumId w:val="9"/>
  </w:num>
  <w:num w:numId="25">
    <w:abstractNumId w:val="46"/>
  </w:num>
  <w:num w:numId="26">
    <w:abstractNumId w:val="32"/>
  </w:num>
  <w:num w:numId="27">
    <w:abstractNumId w:val="40"/>
  </w:num>
  <w:num w:numId="28">
    <w:abstractNumId w:val="30"/>
  </w:num>
  <w:num w:numId="29">
    <w:abstractNumId w:val="33"/>
  </w:num>
  <w:num w:numId="30">
    <w:abstractNumId w:val="18"/>
  </w:num>
  <w:num w:numId="31">
    <w:abstractNumId w:val="11"/>
  </w:num>
  <w:num w:numId="32">
    <w:abstractNumId w:val="31"/>
  </w:num>
  <w:num w:numId="33">
    <w:abstractNumId w:val="25"/>
  </w:num>
  <w:num w:numId="34">
    <w:abstractNumId w:val="23"/>
  </w:num>
  <w:num w:numId="35">
    <w:abstractNumId w:val="10"/>
  </w:num>
  <w:num w:numId="36">
    <w:abstractNumId w:val="15"/>
  </w:num>
  <w:num w:numId="37">
    <w:abstractNumId w:val="14"/>
  </w:num>
  <w:num w:numId="38">
    <w:abstractNumId w:val="37"/>
  </w:num>
  <w:num w:numId="39">
    <w:abstractNumId w:val="43"/>
  </w:num>
  <w:num w:numId="40">
    <w:abstractNumId w:val="42"/>
  </w:num>
  <w:num w:numId="41">
    <w:abstractNumId w:val="7"/>
  </w:num>
  <w:num w:numId="42">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hideSpellingErrors/>
  <w:hideGrammaticalError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1"/>
  <w:activeWritingStyle w:appName="MSWord" w:lang="en-U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02F8"/>
    <w:rsid w:val="0000074D"/>
    <w:rsid w:val="00001916"/>
    <w:rsid w:val="00003171"/>
    <w:rsid w:val="0000437B"/>
    <w:rsid w:val="0000532C"/>
    <w:rsid w:val="00005456"/>
    <w:rsid w:val="000055DC"/>
    <w:rsid w:val="00005C3F"/>
    <w:rsid w:val="00005F13"/>
    <w:rsid w:val="00006388"/>
    <w:rsid w:val="00006756"/>
    <w:rsid w:val="00006B54"/>
    <w:rsid w:val="00010D43"/>
    <w:rsid w:val="0001197E"/>
    <w:rsid w:val="00012BF6"/>
    <w:rsid w:val="00013328"/>
    <w:rsid w:val="00014CD5"/>
    <w:rsid w:val="000155DC"/>
    <w:rsid w:val="00015846"/>
    <w:rsid w:val="0001586A"/>
    <w:rsid w:val="000163F0"/>
    <w:rsid w:val="00016E29"/>
    <w:rsid w:val="00017C34"/>
    <w:rsid w:val="00017D5D"/>
    <w:rsid w:val="00017F4B"/>
    <w:rsid w:val="0002010E"/>
    <w:rsid w:val="0002037E"/>
    <w:rsid w:val="000220E9"/>
    <w:rsid w:val="0002291E"/>
    <w:rsid w:val="00023AE1"/>
    <w:rsid w:val="00024019"/>
    <w:rsid w:val="00024220"/>
    <w:rsid w:val="0002451B"/>
    <w:rsid w:val="00024F47"/>
    <w:rsid w:val="00025B2B"/>
    <w:rsid w:val="00026796"/>
    <w:rsid w:val="000274D8"/>
    <w:rsid w:val="000274E1"/>
    <w:rsid w:val="0002756E"/>
    <w:rsid w:val="00030213"/>
    <w:rsid w:val="00030C64"/>
    <w:rsid w:val="00030FAF"/>
    <w:rsid w:val="00032D11"/>
    <w:rsid w:val="000332B4"/>
    <w:rsid w:val="000336C7"/>
    <w:rsid w:val="000350E3"/>
    <w:rsid w:val="0003692A"/>
    <w:rsid w:val="00036968"/>
    <w:rsid w:val="00036C80"/>
    <w:rsid w:val="00036ECF"/>
    <w:rsid w:val="000401F8"/>
    <w:rsid w:val="0004092D"/>
    <w:rsid w:val="00040A4F"/>
    <w:rsid w:val="00040D97"/>
    <w:rsid w:val="00041A37"/>
    <w:rsid w:val="00042D29"/>
    <w:rsid w:val="00043547"/>
    <w:rsid w:val="00044915"/>
    <w:rsid w:val="0004532D"/>
    <w:rsid w:val="00045FEC"/>
    <w:rsid w:val="0004741B"/>
    <w:rsid w:val="000509DD"/>
    <w:rsid w:val="00051592"/>
    <w:rsid w:val="00051D9A"/>
    <w:rsid w:val="00052269"/>
    <w:rsid w:val="000529F3"/>
    <w:rsid w:val="00053106"/>
    <w:rsid w:val="000533A8"/>
    <w:rsid w:val="000548C6"/>
    <w:rsid w:val="00054EDC"/>
    <w:rsid w:val="00057723"/>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B"/>
    <w:rsid w:val="0006616A"/>
    <w:rsid w:val="00066218"/>
    <w:rsid w:val="0006649C"/>
    <w:rsid w:val="00067C38"/>
    <w:rsid w:val="00071399"/>
    <w:rsid w:val="000721A4"/>
    <w:rsid w:val="000722D8"/>
    <w:rsid w:val="00072439"/>
    <w:rsid w:val="00073C32"/>
    <w:rsid w:val="0007539C"/>
    <w:rsid w:val="00075B5E"/>
    <w:rsid w:val="00075D10"/>
    <w:rsid w:val="000766C6"/>
    <w:rsid w:val="000767A8"/>
    <w:rsid w:val="00077177"/>
    <w:rsid w:val="00080760"/>
    <w:rsid w:val="000808A5"/>
    <w:rsid w:val="00081025"/>
    <w:rsid w:val="000816BB"/>
    <w:rsid w:val="00081F4C"/>
    <w:rsid w:val="0008255B"/>
    <w:rsid w:val="00082F48"/>
    <w:rsid w:val="000844F3"/>
    <w:rsid w:val="00085261"/>
    <w:rsid w:val="00085334"/>
    <w:rsid w:val="00085F2B"/>
    <w:rsid w:val="0008613D"/>
    <w:rsid w:val="00086EF4"/>
    <w:rsid w:val="0008719C"/>
    <w:rsid w:val="0009043E"/>
    <w:rsid w:val="00090C71"/>
    <w:rsid w:val="00090D0D"/>
    <w:rsid w:val="00091178"/>
    <w:rsid w:val="00093BCC"/>
    <w:rsid w:val="000950FD"/>
    <w:rsid w:val="000953F1"/>
    <w:rsid w:val="00095E41"/>
    <w:rsid w:val="00097F1C"/>
    <w:rsid w:val="000A10DA"/>
    <w:rsid w:val="000A26B2"/>
    <w:rsid w:val="000A2E46"/>
    <w:rsid w:val="000A387B"/>
    <w:rsid w:val="000A3EE6"/>
    <w:rsid w:val="000A4370"/>
    <w:rsid w:val="000A4E44"/>
    <w:rsid w:val="000A53FC"/>
    <w:rsid w:val="000A5B9D"/>
    <w:rsid w:val="000A5DC3"/>
    <w:rsid w:val="000A6057"/>
    <w:rsid w:val="000A7402"/>
    <w:rsid w:val="000B08C2"/>
    <w:rsid w:val="000B19BE"/>
    <w:rsid w:val="000B1CE4"/>
    <w:rsid w:val="000B3861"/>
    <w:rsid w:val="000B3D79"/>
    <w:rsid w:val="000B4FA8"/>
    <w:rsid w:val="000B5428"/>
    <w:rsid w:val="000B5EAD"/>
    <w:rsid w:val="000B6F84"/>
    <w:rsid w:val="000B7067"/>
    <w:rsid w:val="000B785C"/>
    <w:rsid w:val="000C1371"/>
    <w:rsid w:val="000C1AFC"/>
    <w:rsid w:val="000C1D2B"/>
    <w:rsid w:val="000C2139"/>
    <w:rsid w:val="000C2664"/>
    <w:rsid w:val="000C2F5F"/>
    <w:rsid w:val="000C3628"/>
    <w:rsid w:val="000C4955"/>
    <w:rsid w:val="000C5741"/>
    <w:rsid w:val="000C6048"/>
    <w:rsid w:val="000C6E8A"/>
    <w:rsid w:val="000D0426"/>
    <w:rsid w:val="000D0856"/>
    <w:rsid w:val="000D0C63"/>
    <w:rsid w:val="000D0D4A"/>
    <w:rsid w:val="000D1101"/>
    <w:rsid w:val="000D1B40"/>
    <w:rsid w:val="000D1ED2"/>
    <w:rsid w:val="000D333E"/>
    <w:rsid w:val="000D3DF3"/>
    <w:rsid w:val="000D4318"/>
    <w:rsid w:val="000D52DE"/>
    <w:rsid w:val="000D5B87"/>
    <w:rsid w:val="000D6B68"/>
    <w:rsid w:val="000D735A"/>
    <w:rsid w:val="000D7A05"/>
    <w:rsid w:val="000E0549"/>
    <w:rsid w:val="000E08CD"/>
    <w:rsid w:val="000E0C7B"/>
    <w:rsid w:val="000E14F6"/>
    <w:rsid w:val="000E241C"/>
    <w:rsid w:val="000E2E92"/>
    <w:rsid w:val="000E3268"/>
    <w:rsid w:val="000E5548"/>
    <w:rsid w:val="000E55F8"/>
    <w:rsid w:val="000E5668"/>
    <w:rsid w:val="000E5CCC"/>
    <w:rsid w:val="000F0D4D"/>
    <w:rsid w:val="000F1C9F"/>
    <w:rsid w:val="000F2625"/>
    <w:rsid w:val="000F2660"/>
    <w:rsid w:val="000F29F3"/>
    <w:rsid w:val="000F357C"/>
    <w:rsid w:val="000F5240"/>
    <w:rsid w:val="000F5F8A"/>
    <w:rsid w:val="000F6593"/>
    <w:rsid w:val="000F6717"/>
    <w:rsid w:val="0010094D"/>
    <w:rsid w:val="00100C6D"/>
    <w:rsid w:val="00100C71"/>
    <w:rsid w:val="00101738"/>
    <w:rsid w:val="00102B81"/>
    <w:rsid w:val="00103250"/>
    <w:rsid w:val="00104964"/>
    <w:rsid w:val="0010532E"/>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6467"/>
    <w:rsid w:val="00117900"/>
    <w:rsid w:val="00120375"/>
    <w:rsid w:val="0012048B"/>
    <w:rsid w:val="001208F0"/>
    <w:rsid w:val="00121DA5"/>
    <w:rsid w:val="001225EE"/>
    <w:rsid w:val="0012319A"/>
    <w:rsid w:val="00123C58"/>
    <w:rsid w:val="00124186"/>
    <w:rsid w:val="00124FA9"/>
    <w:rsid w:val="00125130"/>
    <w:rsid w:val="0012560F"/>
    <w:rsid w:val="00125CE7"/>
    <w:rsid w:val="001262D3"/>
    <w:rsid w:val="00126BF0"/>
    <w:rsid w:val="001278C8"/>
    <w:rsid w:val="00130AE4"/>
    <w:rsid w:val="00131ED9"/>
    <w:rsid w:val="00132B3C"/>
    <w:rsid w:val="00132DE6"/>
    <w:rsid w:val="00133666"/>
    <w:rsid w:val="00134041"/>
    <w:rsid w:val="00134488"/>
    <w:rsid w:val="00134605"/>
    <w:rsid w:val="00134E13"/>
    <w:rsid w:val="0013554B"/>
    <w:rsid w:val="00135C4A"/>
    <w:rsid w:val="001364B3"/>
    <w:rsid w:val="00136D0C"/>
    <w:rsid w:val="00137057"/>
    <w:rsid w:val="001375FF"/>
    <w:rsid w:val="001379BA"/>
    <w:rsid w:val="00137BBC"/>
    <w:rsid w:val="00140BD9"/>
    <w:rsid w:val="00141601"/>
    <w:rsid w:val="00141AAF"/>
    <w:rsid w:val="00142D57"/>
    <w:rsid w:val="001455A4"/>
    <w:rsid w:val="0014760A"/>
    <w:rsid w:val="0015033B"/>
    <w:rsid w:val="00151185"/>
    <w:rsid w:val="00151944"/>
    <w:rsid w:val="00151AA5"/>
    <w:rsid w:val="00151AC4"/>
    <w:rsid w:val="00155F04"/>
    <w:rsid w:val="0015676A"/>
    <w:rsid w:val="00156799"/>
    <w:rsid w:val="00156BB5"/>
    <w:rsid w:val="00156D10"/>
    <w:rsid w:val="001574CC"/>
    <w:rsid w:val="001602BA"/>
    <w:rsid w:val="001608B6"/>
    <w:rsid w:val="00160FDF"/>
    <w:rsid w:val="00161755"/>
    <w:rsid w:val="0016278D"/>
    <w:rsid w:val="00163477"/>
    <w:rsid w:val="00163715"/>
    <w:rsid w:val="00163DE2"/>
    <w:rsid w:val="00164D52"/>
    <w:rsid w:val="0016547E"/>
    <w:rsid w:val="00166160"/>
    <w:rsid w:val="00166296"/>
    <w:rsid w:val="00167E27"/>
    <w:rsid w:val="00170104"/>
    <w:rsid w:val="0017096B"/>
    <w:rsid w:val="001710BA"/>
    <w:rsid w:val="00171800"/>
    <w:rsid w:val="00171DC3"/>
    <w:rsid w:val="00171EBA"/>
    <w:rsid w:val="00171F14"/>
    <w:rsid w:val="00173295"/>
    <w:rsid w:val="00173596"/>
    <w:rsid w:val="001737C9"/>
    <w:rsid w:val="00174F63"/>
    <w:rsid w:val="0017578F"/>
    <w:rsid w:val="00176249"/>
    <w:rsid w:val="00176C24"/>
    <w:rsid w:val="00176D18"/>
    <w:rsid w:val="001774C4"/>
    <w:rsid w:val="00177642"/>
    <w:rsid w:val="001808D9"/>
    <w:rsid w:val="00180E8B"/>
    <w:rsid w:val="0018157B"/>
    <w:rsid w:val="00181D78"/>
    <w:rsid w:val="00183607"/>
    <w:rsid w:val="00183E69"/>
    <w:rsid w:val="0018403A"/>
    <w:rsid w:val="00184EA0"/>
    <w:rsid w:val="00185111"/>
    <w:rsid w:val="00185570"/>
    <w:rsid w:val="0018578D"/>
    <w:rsid w:val="00185F03"/>
    <w:rsid w:val="001873E3"/>
    <w:rsid w:val="0018769A"/>
    <w:rsid w:val="00187802"/>
    <w:rsid w:val="00190379"/>
    <w:rsid w:val="00191A89"/>
    <w:rsid w:val="00193473"/>
    <w:rsid w:val="00193E30"/>
    <w:rsid w:val="00195086"/>
    <w:rsid w:val="00195229"/>
    <w:rsid w:val="00195391"/>
    <w:rsid w:val="00195722"/>
    <w:rsid w:val="00195BE8"/>
    <w:rsid w:val="0019616E"/>
    <w:rsid w:val="00196612"/>
    <w:rsid w:val="0019781F"/>
    <w:rsid w:val="001A0365"/>
    <w:rsid w:val="001A1251"/>
    <w:rsid w:val="001A1386"/>
    <w:rsid w:val="001A2223"/>
    <w:rsid w:val="001A29A6"/>
    <w:rsid w:val="001A2C36"/>
    <w:rsid w:val="001A2F2E"/>
    <w:rsid w:val="001A2F89"/>
    <w:rsid w:val="001A31D0"/>
    <w:rsid w:val="001A3D92"/>
    <w:rsid w:val="001A511B"/>
    <w:rsid w:val="001A5635"/>
    <w:rsid w:val="001A794B"/>
    <w:rsid w:val="001B05E5"/>
    <w:rsid w:val="001B074F"/>
    <w:rsid w:val="001B07FE"/>
    <w:rsid w:val="001B2CF2"/>
    <w:rsid w:val="001B2FC2"/>
    <w:rsid w:val="001B41E7"/>
    <w:rsid w:val="001B492E"/>
    <w:rsid w:val="001B528A"/>
    <w:rsid w:val="001B55EC"/>
    <w:rsid w:val="001B6465"/>
    <w:rsid w:val="001B781B"/>
    <w:rsid w:val="001B7ABD"/>
    <w:rsid w:val="001C0FCE"/>
    <w:rsid w:val="001C2BAA"/>
    <w:rsid w:val="001C2BF0"/>
    <w:rsid w:val="001C4517"/>
    <w:rsid w:val="001C4634"/>
    <w:rsid w:val="001C46A2"/>
    <w:rsid w:val="001C503E"/>
    <w:rsid w:val="001C5821"/>
    <w:rsid w:val="001C63B7"/>
    <w:rsid w:val="001C736A"/>
    <w:rsid w:val="001C7A54"/>
    <w:rsid w:val="001C7F8D"/>
    <w:rsid w:val="001D0BB2"/>
    <w:rsid w:val="001D0CC7"/>
    <w:rsid w:val="001D2A98"/>
    <w:rsid w:val="001D304E"/>
    <w:rsid w:val="001D3114"/>
    <w:rsid w:val="001D31A6"/>
    <w:rsid w:val="001D3A8E"/>
    <w:rsid w:val="001D3D8B"/>
    <w:rsid w:val="001D431A"/>
    <w:rsid w:val="001D4355"/>
    <w:rsid w:val="001D463A"/>
    <w:rsid w:val="001D492E"/>
    <w:rsid w:val="001D4D55"/>
    <w:rsid w:val="001D4EB5"/>
    <w:rsid w:val="001D519D"/>
    <w:rsid w:val="001D6C61"/>
    <w:rsid w:val="001E08AA"/>
    <w:rsid w:val="001E22C7"/>
    <w:rsid w:val="001E3183"/>
    <w:rsid w:val="001E3207"/>
    <w:rsid w:val="001E544D"/>
    <w:rsid w:val="001E5CB0"/>
    <w:rsid w:val="001E600A"/>
    <w:rsid w:val="001F0805"/>
    <w:rsid w:val="001F0CDB"/>
    <w:rsid w:val="001F1136"/>
    <w:rsid w:val="001F129D"/>
    <w:rsid w:val="001F13FE"/>
    <w:rsid w:val="001F19C3"/>
    <w:rsid w:val="001F3595"/>
    <w:rsid w:val="001F4E10"/>
    <w:rsid w:val="001F518B"/>
    <w:rsid w:val="001F533F"/>
    <w:rsid w:val="001F5A14"/>
    <w:rsid w:val="001F60A2"/>
    <w:rsid w:val="001F6C49"/>
    <w:rsid w:val="00200631"/>
    <w:rsid w:val="002006D6"/>
    <w:rsid w:val="00201208"/>
    <w:rsid w:val="00201A30"/>
    <w:rsid w:val="00202816"/>
    <w:rsid w:val="00203134"/>
    <w:rsid w:val="00203485"/>
    <w:rsid w:val="00204080"/>
    <w:rsid w:val="002044D6"/>
    <w:rsid w:val="002046C3"/>
    <w:rsid w:val="00205205"/>
    <w:rsid w:val="0020631F"/>
    <w:rsid w:val="0020642E"/>
    <w:rsid w:val="0020695E"/>
    <w:rsid w:val="00206AB9"/>
    <w:rsid w:val="0021436A"/>
    <w:rsid w:val="002145E2"/>
    <w:rsid w:val="00215296"/>
    <w:rsid w:val="002161D4"/>
    <w:rsid w:val="0021673F"/>
    <w:rsid w:val="00216EE9"/>
    <w:rsid w:val="002172E0"/>
    <w:rsid w:val="00217A10"/>
    <w:rsid w:val="00220786"/>
    <w:rsid w:val="00221362"/>
    <w:rsid w:val="00222063"/>
    <w:rsid w:val="0022239F"/>
    <w:rsid w:val="00222B1D"/>
    <w:rsid w:val="00222F99"/>
    <w:rsid w:val="002249A5"/>
    <w:rsid w:val="0022531F"/>
    <w:rsid w:val="002266FC"/>
    <w:rsid w:val="00230452"/>
    <w:rsid w:val="0023158F"/>
    <w:rsid w:val="002316F4"/>
    <w:rsid w:val="00231EDF"/>
    <w:rsid w:val="00232112"/>
    <w:rsid w:val="00232CAE"/>
    <w:rsid w:val="00232FD9"/>
    <w:rsid w:val="0023310A"/>
    <w:rsid w:val="00235F90"/>
    <w:rsid w:val="0023605D"/>
    <w:rsid w:val="00236106"/>
    <w:rsid w:val="002400BA"/>
    <w:rsid w:val="00240711"/>
    <w:rsid w:val="00240972"/>
    <w:rsid w:val="002410C8"/>
    <w:rsid w:val="00241337"/>
    <w:rsid w:val="00243898"/>
    <w:rsid w:val="00243C7A"/>
    <w:rsid w:val="00244FF9"/>
    <w:rsid w:val="002472D2"/>
    <w:rsid w:val="0024772A"/>
    <w:rsid w:val="0025088C"/>
    <w:rsid w:val="00250B3F"/>
    <w:rsid w:val="00250BA5"/>
    <w:rsid w:val="00251123"/>
    <w:rsid w:val="0025129B"/>
    <w:rsid w:val="002528CC"/>
    <w:rsid w:val="002537A0"/>
    <w:rsid w:val="00253B41"/>
    <w:rsid w:val="00254730"/>
    <w:rsid w:val="00254DDB"/>
    <w:rsid w:val="002553BB"/>
    <w:rsid w:val="00256D16"/>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3585"/>
    <w:rsid w:val="00273DB3"/>
    <w:rsid w:val="0027527B"/>
    <w:rsid w:val="002769DD"/>
    <w:rsid w:val="00277377"/>
    <w:rsid w:val="00277860"/>
    <w:rsid w:val="002778A8"/>
    <w:rsid w:val="0028034A"/>
    <w:rsid w:val="00280BAB"/>
    <w:rsid w:val="002818CB"/>
    <w:rsid w:val="0028190E"/>
    <w:rsid w:val="00281AA6"/>
    <w:rsid w:val="00281AF0"/>
    <w:rsid w:val="00282AC0"/>
    <w:rsid w:val="00283270"/>
    <w:rsid w:val="002832F8"/>
    <w:rsid w:val="00283EAB"/>
    <w:rsid w:val="0028463F"/>
    <w:rsid w:val="00284AF6"/>
    <w:rsid w:val="00285620"/>
    <w:rsid w:val="00285A37"/>
    <w:rsid w:val="00287330"/>
    <w:rsid w:val="0028758A"/>
    <w:rsid w:val="00287906"/>
    <w:rsid w:val="00290F1B"/>
    <w:rsid w:val="0029139A"/>
    <w:rsid w:val="00291493"/>
    <w:rsid w:val="00291B30"/>
    <w:rsid w:val="00292F38"/>
    <w:rsid w:val="00293200"/>
    <w:rsid w:val="00294DD1"/>
    <w:rsid w:val="0029540B"/>
    <w:rsid w:val="00295C18"/>
    <w:rsid w:val="00297110"/>
    <w:rsid w:val="0029760D"/>
    <w:rsid w:val="00297BE7"/>
    <w:rsid w:val="00297FD2"/>
    <w:rsid w:val="002A020F"/>
    <w:rsid w:val="002A1ADB"/>
    <w:rsid w:val="002A1D2A"/>
    <w:rsid w:val="002A41A8"/>
    <w:rsid w:val="002A461A"/>
    <w:rsid w:val="002A4C53"/>
    <w:rsid w:val="002A4CF6"/>
    <w:rsid w:val="002A51A5"/>
    <w:rsid w:val="002A58A3"/>
    <w:rsid w:val="002A6CD2"/>
    <w:rsid w:val="002A77C0"/>
    <w:rsid w:val="002A7F80"/>
    <w:rsid w:val="002B0849"/>
    <w:rsid w:val="002B0CFA"/>
    <w:rsid w:val="002B262E"/>
    <w:rsid w:val="002B28E1"/>
    <w:rsid w:val="002B30E0"/>
    <w:rsid w:val="002B30F4"/>
    <w:rsid w:val="002B32DA"/>
    <w:rsid w:val="002B39A8"/>
    <w:rsid w:val="002B3F80"/>
    <w:rsid w:val="002B47B6"/>
    <w:rsid w:val="002B6036"/>
    <w:rsid w:val="002B60DA"/>
    <w:rsid w:val="002B65A4"/>
    <w:rsid w:val="002B7A8C"/>
    <w:rsid w:val="002C188D"/>
    <w:rsid w:val="002C1B1B"/>
    <w:rsid w:val="002C1E44"/>
    <w:rsid w:val="002C3CE7"/>
    <w:rsid w:val="002C46EE"/>
    <w:rsid w:val="002C47A6"/>
    <w:rsid w:val="002C54BA"/>
    <w:rsid w:val="002C5B39"/>
    <w:rsid w:val="002C6059"/>
    <w:rsid w:val="002C6632"/>
    <w:rsid w:val="002C67A1"/>
    <w:rsid w:val="002C6900"/>
    <w:rsid w:val="002C6C1B"/>
    <w:rsid w:val="002C74EF"/>
    <w:rsid w:val="002C7C47"/>
    <w:rsid w:val="002D17F0"/>
    <w:rsid w:val="002D1A20"/>
    <w:rsid w:val="002D1D52"/>
    <w:rsid w:val="002D1E84"/>
    <w:rsid w:val="002D2FCF"/>
    <w:rsid w:val="002D456B"/>
    <w:rsid w:val="002D485F"/>
    <w:rsid w:val="002D5521"/>
    <w:rsid w:val="002D583A"/>
    <w:rsid w:val="002E0018"/>
    <w:rsid w:val="002E04FE"/>
    <w:rsid w:val="002E05CE"/>
    <w:rsid w:val="002E6C5C"/>
    <w:rsid w:val="002E7A50"/>
    <w:rsid w:val="002F3331"/>
    <w:rsid w:val="002F3533"/>
    <w:rsid w:val="002F6218"/>
    <w:rsid w:val="002F63A3"/>
    <w:rsid w:val="002F6EF8"/>
    <w:rsid w:val="002F7B04"/>
    <w:rsid w:val="003012FF"/>
    <w:rsid w:val="00301CC5"/>
    <w:rsid w:val="00301E91"/>
    <w:rsid w:val="003027A0"/>
    <w:rsid w:val="003030F9"/>
    <w:rsid w:val="00303574"/>
    <w:rsid w:val="00303D42"/>
    <w:rsid w:val="00303FE6"/>
    <w:rsid w:val="0030458B"/>
    <w:rsid w:val="00305360"/>
    <w:rsid w:val="0030621B"/>
    <w:rsid w:val="0030663D"/>
    <w:rsid w:val="003066CB"/>
    <w:rsid w:val="00306AC7"/>
    <w:rsid w:val="003070D1"/>
    <w:rsid w:val="003072AA"/>
    <w:rsid w:val="0030799B"/>
    <w:rsid w:val="00307A42"/>
    <w:rsid w:val="00307F42"/>
    <w:rsid w:val="003101DF"/>
    <w:rsid w:val="00311F7E"/>
    <w:rsid w:val="0031249D"/>
    <w:rsid w:val="00312B80"/>
    <w:rsid w:val="00313811"/>
    <w:rsid w:val="0031454E"/>
    <w:rsid w:val="003154F6"/>
    <w:rsid w:val="00316939"/>
    <w:rsid w:val="0031743A"/>
    <w:rsid w:val="003179D1"/>
    <w:rsid w:val="00317C53"/>
    <w:rsid w:val="00317D28"/>
    <w:rsid w:val="00320C30"/>
    <w:rsid w:val="00321187"/>
    <w:rsid w:val="0032196A"/>
    <w:rsid w:val="00321EA8"/>
    <w:rsid w:val="0032242F"/>
    <w:rsid w:val="00322BD3"/>
    <w:rsid w:val="00324153"/>
    <w:rsid w:val="00324447"/>
    <w:rsid w:val="00324B83"/>
    <w:rsid w:val="00325E41"/>
    <w:rsid w:val="00326407"/>
    <w:rsid w:val="00327311"/>
    <w:rsid w:val="0032779C"/>
    <w:rsid w:val="00327E10"/>
    <w:rsid w:val="0033184F"/>
    <w:rsid w:val="00331B7D"/>
    <w:rsid w:val="00333689"/>
    <w:rsid w:val="00334786"/>
    <w:rsid w:val="00334FCF"/>
    <w:rsid w:val="0033633C"/>
    <w:rsid w:val="00337D9D"/>
    <w:rsid w:val="00340324"/>
    <w:rsid w:val="0034097D"/>
    <w:rsid w:val="00340B8D"/>
    <w:rsid w:val="00342DCB"/>
    <w:rsid w:val="003439EB"/>
    <w:rsid w:val="00343D2B"/>
    <w:rsid w:val="00344862"/>
    <w:rsid w:val="00344DED"/>
    <w:rsid w:val="003456C7"/>
    <w:rsid w:val="00345EC5"/>
    <w:rsid w:val="003460A6"/>
    <w:rsid w:val="00346589"/>
    <w:rsid w:val="0035102A"/>
    <w:rsid w:val="00351731"/>
    <w:rsid w:val="00351CFE"/>
    <w:rsid w:val="00352600"/>
    <w:rsid w:val="0035260A"/>
    <w:rsid w:val="00352B65"/>
    <w:rsid w:val="0035336C"/>
    <w:rsid w:val="00354B30"/>
    <w:rsid w:val="00355387"/>
    <w:rsid w:val="00355AD2"/>
    <w:rsid w:val="003566F0"/>
    <w:rsid w:val="00357ED3"/>
    <w:rsid w:val="00360182"/>
    <w:rsid w:val="0036056E"/>
    <w:rsid w:val="0036083C"/>
    <w:rsid w:val="0036174D"/>
    <w:rsid w:val="00362E6B"/>
    <w:rsid w:val="00363047"/>
    <w:rsid w:val="00363EF9"/>
    <w:rsid w:val="003649C1"/>
    <w:rsid w:val="003653D6"/>
    <w:rsid w:val="003656CB"/>
    <w:rsid w:val="003658F5"/>
    <w:rsid w:val="00366242"/>
    <w:rsid w:val="003662BB"/>
    <w:rsid w:val="003663A6"/>
    <w:rsid w:val="00367058"/>
    <w:rsid w:val="00367704"/>
    <w:rsid w:val="003677D5"/>
    <w:rsid w:val="00370C36"/>
    <w:rsid w:val="00371569"/>
    <w:rsid w:val="00372824"/>
    <w:rsid w:val="00374989"/>
    <w:rsid w:val="00375226"/>
    <w:rsid w:val="00376B00"/>
    <w:rsid w:val="00376E13"/>
    <w:rsid w:val="003770D9"/>
    <w:rsid w:val="00380134"/>
    <w:rsid w:val="003802BF"/>
    <w:rsid w:val="00380A92"/>
    <w:rsid w:val="00380E79"/>
    <w:rsid w:val="00382228"/>
    <w:rsid w:val="003825E0"/>
    <w:rsid w:val="00384E16"/>
    <w:rsid w:val="00385E04"/>
    <w:rsid w:val="00386DF5"/>
    <w:rsid w:val="003877D9"/>
    <w:rsid w:val="003908CF"/>
    <w:rsid w:val="00390FBB"/>
    <w:rsid w:val="00392128"/>
    <w:rsid w:val="00392257"/>
    <w:rsid w:val="0039245D"/>
    <w:rsid w:val="003926CD"/>
    <w:rsid w:val="00392806"/>
    <w:rsid w:val="00396545"/>
    <w:rsid w:val="003967B4"/>
    <w:rsid w:val="00396C0B"/>
    <w:rsid w:val="00396D94"/>
    <w:rsid w:val="00397A1F"/>
    <w:rsid w:val="003A053C"/>
    <w:rsid w:val="003A1137"/>
    <w:rsid w:val="003A22D7"/>
    <w:rsid w:val="003A23C0"/>
    <w:rsid w:val="003A2532"/>
    <w:rsid w:val="003A287E"/>
    <w:rsid w:val="003A2D79"/>
    <w:rsid w:val="003A4963"/>
    <w:rsid w:val="003A4C07"/>
    <w:rsid w:val="003A4C36"/>
    <w:rsid w:val="003A5665"/>
    <w:rsid w:val="003A648F"/>
    <w:rsid w:val="003A6C9B"/>
    <w:rsid w:val="003B0939"/>
    <w:rsid w:val="003B1B19"/>
    <w:rsid w:val="003B1E16"/>
    <w:rsid w:val="003B24E3"/>
    <w:rsid w:val="003B2D0D"/>
    <w:rsid w:val="003B3FAC"/>
    <w:rsid w:val="003B44E3"/>
    <w:rsid w:val="003B4DF8"/>
    <w:rsid w:val="003B614A"/>
    <w:rsid w:val="003B6399"/>
    <w:rsid w:val="003B6F6C"/>
    <w:rsid w:val="003B74FC"/>
    <w:rsid w:val="003B7D0B"/>
    <w:rsid w:val="003B7E22"/>
    <w:rsid w:val="003C0781"/>
    <w:rsid w:val="003C0ADC"/>
    <w:rsid w:val="003C14EA"/>
    <w:rsid w:val="003C17D9"/>
    <w:rsid w:val="003C239A"/>
    <w:rsid w:val="003C4471"/>
    <w:rsid w:val="003C4BA8"/>
    <w:rsid w:val="003C505F"/>
    <w:rsid w:val="003C6BDC"/>
    <w:rsid w:val="003D082E"/>
    <w:rsid w:val="003D0ACC"/>
    <w:rsid w:val="003D12B4"/>
    <w:rsid w:val="003D1856"/>
    <w:rsid w:val="003D254A"/>
    <w:rsid w:val="003D3165"/>
    <w:rsid w:val="003D3B83"/>
    <w:rsid w:val="003D4493"/>
    <w:rsid w:val="003D4CDC"/>
    <w:rsid w:val="003D4F24"/>
    <w:rsid w:val="003D553E"/>
    <w:rsid w:val="003D6184"/>
    <w:rsid w:val="003D6689"/>
    <w:rsid w:val="003D6714"/>
    <w:rsid w:val="003D76E2"/>
    <w:rsid w:val="003D7DF1"/>
    <w:rsid w:val="003D7EF7"/>
    <w:rsid w:val="003E0244"/>
    <w:rsid w:val="003E036E"/>
    <w:rsid w:val="003E07FB"/>
    <w:rsid w:val="003E0B01"/>
    <w:rsid w:val="003E0B5A"/>
    <w:rsid w:val="003E175E"/>
    <w:rsid w:val="003E2E18"/>
    <w:rsid w:val="003E4055"/>
    <w:rsid w:val="003E4BEA"/>
    <w:rsid w:val="003E5511"/>
    <w:rsid w:val="003E5AFE"/>
    <w:rsid w:val="003E6178"/>
    <w:rsid w:val="003E6EBF"/>
    <w:rsid w:val="003E72D7"/>
    <w:rsid w:val="003E7E44"/>
    <w:rsid w:val="003F0C42"/>
    <w:rsid w:val="003F1ABC"/>
    <w:rsid w:val="003F20F1"/>
    <w:rsid w:val="003F293B"/>
    <w:rsid w:val="003F2A78"/>
    <w:rsid w:val="003F2CA2"/>
    <w:rsid w:val="003F30D5"/>
    <w:rsid w:val="003F5158"/>
    <w:rsid w:val="003F6364"/>
    <w:rsid w:val="003F7207"/>
    <w:rsid w:val="003F793F"/>
    <w:rsid w:val="00400533"/>
    <w:rsid w:val="004007C9"/>
    <w:rsid w:val="004007F9"/>
    <w:rsid w:val="004008DF"/>
    <w:rsid w:val="00400A32"/>
    <w:rsid w:val="00401074"/>
    <w:rsid w:val="00401297"/>
    <w:rsid w:val="00401B6E"/>
    <w:rsid w:val="004020F8"/>
    <w:rsid w:val="0040259A"/>
    <w:rsid w:val="00402BA1"/>
    <w:rsid w:val="00402E92"/>
    <w:rsid w:val="00402F8C"/>
    <w:rsid w:val="004048EB"/>
    <w:rsid w:val="00404D13"/>
    <w:rsid w:val="00404F2B"/>
    <w:rsid w:val="004054A0"/>
    <w:rsid w:val="004107B8"/>
    <w:rsid w:val="00410F4E"/>
    <w:rsid w:val="00411C43"/>
    <w:rsid w:val="00412732"/>
    <w:rsid w:val="004138DE"/>
    <w:rsid w:val="00413995"/>
    <w:rsid w:val="0041480A"/>
    <w:rsid w:val="00415275"/>
    <w:rsid w:val="00415FD1"/>
    <w:rsid w:val="00416AB7"/>
    <w:rsid w:val="00416CA2"/>
    <w:rsid w:val="00416D5A"/>
    <w:rsid w:val="00420E16"/>
    <w:rsid w:val="00420F85"/>
    <w:rsid w:val="004212E3"/>
    <w:rsid w:val="004220CC"/>
    <w:rsid w:val="0042224A"/>
    <w:rsid w:val="004222A3"/>
    <w:rsid w:val="00422B81"/>
    <w:rsid w:val="0042305B"/>
    <w:rsid w:val="00423A4A"/>
    <w:rsid w:val="004247AC"/>
    <w:rsid w:val="00424B78"/>
    <w:rsid w:val="00424F2E"/>
    <w:rsid w:val="00425257"/>
    <w:rsid w:val="0042619F"/>
    <w:rsid w:val="004264B8"/>
    <w:rsid w:val="00426738"/>
    <w:rsid w:val="0042683A"/>
    <w:rsid w:val="00426841"/>
    <w:rsid w:val="00427DF8"/>
    <w:rsid w:val="0043178B"/>
    <w:rsid w:val="00432508"/>
    <w:rsid w:val="004334A0"/>
    <w:rsid w:val="004342E1"/>
    <w:rsid w:val="00434480"/>
    <w:rsid w:val="004357EC"/>
    <w:rsid w:val="00436578"/>
    <w:rsid w:val="004368DB"/>
    <w:rsid w:val="004372B6"/>
    <w:rsid w:val="00440497"/>
    <w:rsid w:val="00440970"/>
    <w:rsid w:val="004409BE"/>
    <w:rsid w:val="00441653"/>
    <w:rsid w:val="004419C1"/>
    <w:rsid w:val="00441ECC"/>
    <w:rsid w:val="004429E0"/>
    <w:rsid w:val="00442D80"/>
    <w:rsid w:val="00443925"/>
    <w:rsid w:val="0044571E"/>
    <w:rsid w:val="00445A9A"/>
    <w:rsid w:val="00447676"/>
    <w:rsid w:val="00447837"/>
    <w:rsid w:val="00450085"/>
    <w:rsid w:val="004500FE"/>
    <w:rsid w:val="00451255"/>
    <w:rsid w:val="0045219B"/>
    <w:rsid w:val="0045538C"/>
    <w:rsid w:val="0045633B"/>
    <w:rsid w:val="004569CE"/>
    <w:rsid w:val="00457004"/>
    <w:rsid w:val="0046112F"/>
    <w:rsid w:val="004612F2"/>
    <w:rsid w:val="004619BF"/>
    <w:rsid w:val="00461E00"/>
    <w:rsid w:val="004628E1"/>
    <w:rsid w:val="00463DA8"/>
    <w:rsid w:val="00464558"/>
    <w:rsid w:val="00465533"/>
    <w:rsid w:val="0046671E"/>
    <w:rsid w:val="00467645"/>
    <w:rsid w:val="00467EAA"/>
    <w:rsid w:val="00470157"/>
    <w:rsid w:val="0047015F"/>
    <w:rsid w:val="00472786"/>
    <w:rsid w:val="00472DB9"/>
    <w:rsid w:val="0047330B"/>
    <w:rsid w:val="004736B1"/>
    <w:rsid w:val="004739E9"/>
    <w:rsid w:val="00475B5C"/>
    <w:rsid w:val="0047648F"/>
    <w:rsid w:val="00481696"/>
    <w:rsid w:val="004818D5"/>
    <w:rsid w:val="004831B1"/>
    <w:rsid w:val="00483342"/>
    <w:rsid w:val="004838D6"/>
    <w:rsid w:val="004838F6"/>
    <w:rsid w:val="0048493B"/>
    <w:rsid w:val="0048564C"/>
    <w:rsid w:val="00485BCE"/>
    <w:rsid w:val="004860F9"/>
    <w:rsid w:val="004865B1"/>
    <w:rsid w:val="00486B1F"/>
    <w:rsid w:val="004874DB"/>
    <w:rsid w:val="00487932"/>
    <w:rsid w:val="0049049A"/>
    <w:rsid w:val="00490F86"/>
    <w:rsid w:val="0049161E"/>
    <w:rsid w:val="004916B3"/>
    <w:rsid w:val="0049244C"/>
    <w:rsid w:val="00494168"/>
    <w:rsid w:val="00494926"/>
    <w:rsid w:val="00494DE4"/>
    <w:rsid w:val="00495019"/>
    <w:rsid w:val="004952B3"/>
    <w:rsid w:val="00495AFA"/>
    <w:rsid w:val="00496B03"/>
    <w:rsid w:val="004A01E2"/>
    <w:rsid w:val="004A0E80"/>
    <w:rsid w:val="004A2470"/>
    <w:rsid w:val="004A32A7"/>
    <w:rsid w:val="004A437B"/>
    <w:rsid w:val="004A5236"/>
    <w:rsid w:val="004A539C"/>
    <w:rsid w:val="004A548B"/>
    <w:rsid w:val="004A5814"/>
    <w:rsid w:val="004A58C1"/>
    <w:rsid w:val="004A5A04"/>
    <w:rsid w:val="004A6B16"/>
    <w:rsid w:val="004B0242"/>
    <w:rsid w:val="004B06BE"/>
    <w:rsid w:val="004B1C0A"/>
    <w:rsid w:val="004B1EE5"/>
    <w:rsid w:val="004B29BB"/>
    <w:rsid w:val="004B305E"/>
    <w:rsid w:val="004B37AE"/>
    <w:rsid w:val="004B4EA5"/>
    <w:rsid w:val="004B60EB"/>
    <w:rsid w:val="004B7142"/>
    <w:rsid w:val="004B741D"/>
    <w:rsid w:val="004C02E5"/>
    <w:rsid w:val="004C2178"/>
    <w:rsid w:val="004C22AB"/>
    <w:rsid w:val="004C23FF"/>
    <w:rsid w:val="004C3F37"/>
    <w:rsid w:val="004C41CD"/>
    <w:rsid w:val="004C4961"/>
    <w:rsid w:val="004C4D2D"/>
    <w:rsid w:val="004C50F9"/>
    <w:rsid w:val="004C5224"/>
    <w:rsid w:val="004C5643"/>
    <w:rsid w:val="004C60D0"/>
    <w:rsid w:val="004C6E01"/>
    <w:rsid w:val="004C72FA"/>
    <w:rsid w:val="004D0878"/>
    <w:rsid w:val="004D0921"/>
    <w:rsid w:val="004D1191"/>
    <w:rsid w:val="004D173C"/>
    <w:rsid w:val="004D1D8E"/>
    <w:rsid w:val="004D243D"/>
    <w:rsid w:val="004D2861"/>
    <w:rsid w:val="004D4A14"/>
    <w:rsid w:val="004D5060"/>
    <w:rsid w:val="004D526A"/>
    <w:rsid w:val="004D5E89"/>
    <w:rsid w:val="004D6B72"/>
    <w:rsid w:val="004D6C4D"/>
    <w:rsid w:val="004D794F"/>
    <w:rsid w:val="004D7D53"/>
    <w:rsid w:val="004E1777"/>
    <w:rsid w:val="004E1DD2"/>
    <w:rsid w:val="004E29FE"/>
    <w:rsid w:val="004E2B4A"/>
    <w:rsid w:val="004E476F"/>
    <w:rsid w:val="004E555F"/>
    <w:rsid w:val="004E5C06"/>
    <w:rsid w:val="004E5F81"/>
    <w:rsid w:val="004E61A8"/>
    <w:rsid w:val="004E73C1"/>
    <w:rsid w:val="004E7575"/>
    <w:rsid w:val="004E7BE0"/>
    <w:rsid w:val="004F0F09"/>
    <w:rsid w:val="004F143B"/>
    <w:rsid w:val="004F164F"/>
    <w:rsid w:val="004F20CD"/>
    <w:rsid w:val="004F29B7"/>
    <w:rsid w:val="004F3099"/>
    <w:rsid w:val="004F6247"/>
    <w:rsid w:val="00500D2F"/>
    <w:rsid w:val="00501145"/>
    <w:rsid w:val="005028FF"/>
    <w:rsid w:val="0050306A"/>
    <w:rsid w:val="00503CF5"/>
    <w:rsid w:val="00504C71"/>
    <w:rsid w:val="005054AA"/>
    <w:rsid w:val="005076F1"/>
    <w:rsid w:val="00507EC9"/>
    <w:rsid w:val="0051021C"/>
    <w:rsid w:val="005104D1"/>
    <w:rsid w:val="005109C2"/>
    <w:rsid w:val="00510C67"/>
    <w:rsid w:val="0051121E"/>
    <w:rsid w:val="0051185C"/>
    <w:rsid w:val="00511CCB"/>
    <w:rsid w:val="00511D67"/>
    <w:rsid w:val="00513D15"/>
    <w:rsid w:val="00513E80"/>
    <w:rsid w:val="005146D8"/>
    <w:rsid w:val="00515475"/>
    <w:rsid w:val="0051619F"/>
    <w:rsid w:val="00516636"/>
    <w:rsid w:val="0051714B"/>
    <w:rsid w:val="00517E1D"/>
    <w:rsid w:val="005207B2"/>
    <w:rsid w:val="00522217"/>
    <w:rsid w:val="005229EB"/>
    <w:rsid w:val="005246F6"/>
    <w:rsid w:val="00525019"/>
    <w:rsid w:val="00525272"/>
    <w:rsid w:val="005252AB"/>
    <w:rsid w:val="00531244"/>
    <w:rsid w:val="00531256"/>
    <w:rsid w:val="0053164E"/>
    <w:rsid w:val="00531F28"/>
    <w:rsid w:val="00532DCA"/>
    <w:rsid w:val="00533166"/>
    <w:rsid w:val="00534312"/>
    <w:rsid w:val="00534D1A"/>
    <w:rsid w:val="00535554"/>
    <w:rsid w:val="00536EC6"/>
    <w:rsid w:val="00537495"/>
    <w:rsid w:val="00537513"/>
    <w:rsid w:val="00540BA2"/>
    <w:rsid w:val="00541C79"/>
    <w:rsid w:val="005426E5"/>
    <w:rsid w:val="00542B7B"/>
    <w:rsid w:val="00544288"/>
    <w:rsid w:val="0054532F"/>
    <w:rsid w:val="00547388"/>
    <w:rsid w:val="00550004"/>
    <w:rsid w:val="00551BEF"/>
    <w:rsid w:val="00552A56"/>
    <w:rsid w:val="005530C6"/>
    <w:rsid w:val="005537A6"/>
    <w:rsid w:val="00555536"/>
    <w:rsid w:val="00556C67"/>
    <w:rsid w:val="005574A7"/>
    <w:rsid w:val="00557A9E"/>
    <w:rsid w:val="00557EC0"/>
    <w:rsid w:val="00561002"/>
    <w:rsid w:val="005610B4"/>
    <w:rsid w:val="00561B9E"/>
    <w:rsid w:val="0056422A"/>
    <w:rsid w:val="005644C8"/>
    <w:rsid w:val="00565400"/>
    <w:rsid w:val="0056677A"/>
    <w:rsid w:val="0056730F"/>
    <w:rsid w:val="00567C22"/>
    <w:rsid w:val="0057003A"/>
    <w:rsid w:val="00571387"/>
    <w:rsid w:val="005721C1"/>
    <w:rsid w:val="005728F6"/>
    <w:rsid w:val="00572A73"/>
    <w:rsid w:val="00573441"/>
    <w:rsid w:val="00573E8D"/>
    <w:rsid w:val="00574D12"/>
    <w:rsid w:val="0057546C"/>
    <w:rsid w:val="00575A43"/>
    <w:rsid w:val="005769CD"/>
    <w:rsid w:val="005775B5"/>
    <w:rsid w:val="00577CE5"/>
    <w:rsid w:val="005802C9"/>
    <w:rsid w:val="005807DE"/>
    <w:rsid w:val="00580CAB"/>
    <w:rsid w:val="00581E4F"/>
    <w:rsid w:val="0058263A"/>
    <w:rsid w:val="00582933"/>
    <w:rsid w:val="00583858"/>
    <w:rsid w:val="00583EB6"/>
    <w:rsid w:val="0058568E"/>
    <w:rsid w:val="00586ED5"/>
    <w:rsid w:val="005877CB"/>
    <w:rsid w:val="005907C4"/>
    <w:rsid w:val="005922B5"/>
    <w:rsid w:val="005933E8"/>
    <w:rsid w:val="005951C8"/>
    <w:rsid w:val="005957A6"/>
    <w:rsid w:val="005959EF"/>
    <w:rsid w:val="00595E7F"/>
    <w:rsid w:val="00596EEF"/>
    <w:rsid w:val="005974A4"/>
    <w:rsid w:val="00597D69"/>
    <w:rsid w:val="005A01A5"/>
    <w:rsid w:val="005A2096"/>
    <w:rsid w:val="005A20EB"/>
    <w:rsid w:val="005A50FD"/>
    <w:rsid w:val="005A541B"/>
    <w:rsid w:val="005A600B"/>
    <w:rsid w:val="005A6079"/>
    <w:rsid w:val="005A6A8C"/>
    <w:rsid w:val="005A7D37"/>
    <w:rsid w:val="005A7E71"/>
    <w:rsid w:val="005B045B"/>
    <w:rsid w:val="005B3616"/>
    <w:rsid w:val="005B37DD"/>
    <w:rsid w:val="005B386E"/>
    <w:rsid w:val="005B41A8"/>
    <w:rsid w:val="005B5966"/>
    <w:rsid w:val="005B5E84"/>
    <w:rsid w:val="005B74C7"/>
    <w:rsid w:val="005C03B8"/>
    <w:rsid w:val="005C0A17"/>
    <w:rsid w:val="005C1296"/>
    <w:rsid w:val="005C1451"/>
    <w:rsid w:val="005C1628"/>
    <w:rsid w:val="005C185E"/>
    <w:rsid w:val="005C21F1"/>
    <w:rsid w:val="005C2BBA"/>
    <w:rsid w:val="005C30D8"/>
    <w:rsid w:val="005C32E7"/>
    <w:rsid w:val="005C372B"/>
    <w:rsid w:val="005C50C2"/>
    <w:rsid w:val="005C50E2"/>
    <w:rsid w:val="005D0B39"/>
    <w:rsid w:val="005D2281"/>
    <w:rsid w:val="005D3DE6"/>
    <w:rsid w:val="005D4750"/>
    <w:rsid w:val="005D4AEA"/>
    <w:rsid w:val="005D4C4B"/>
    <w:rsid w:val="005D4C96"/>
    <w:rsid w:val="005D585D"/>
    <w:rsid w:val="005D5955"/>
    <w:rsid w:val="005D5E04"/>
    <w:rsid w:val="005D6553"/>
    <w:rsid w:val="005D66A1"/>
    <w:rsid w:val="005D6FE3"/>
    <w:rsid w:val="005D79BD"/>
    <w:rsid w:val="005E03CB"/>
    <w:rsid w:val="005E0C81"/>
    <w:rsid w:val="005E1082"/>
    <w:rsid w:val="005E4923"/>
    <w:rsid w:val="005E5D6F"/>
    <w:rsid w:val="005E6494"/>
    <w:rsid w:val="005E7375"/>
    <w:rsid w:val="005E7A90"/>
    <w:rsid w:val="005F0032"/>
    <w:rsid w:val="005F0BCB"/>
    <w:rsid w:val="005F1AEB"/>
    <w:rsid w:val="005F24DC"/>
    <w:rsid w:val="005F442A"/>
    <w:rsid w:val="005F4985"/>
    <w:rsid w:val="005F640F"/>
    <w:rsid w:val="005F6832"/>
    <w:rsid w:val="005F74A8"/>
    <w:rsid w:val="005F7D96"/>
    <w:rsid w:val="005F7EC2"/>
    <w:rsid w:val="006008DC"/>
    <w:rsid w:val="00600900"/>
    <w:rsid w:val="006012CC"/>
    <w:rsid w:val="006017FE"/>
    <w:rsid w:val="00601FE8"/>
    <w:rsid w:val="00603128"/>
    <w:rsid w:val="00603272"/>
    <w:rsid w:val="00603402"/>
    <w:rsid w:val="00603D21"/>
    <w:rsid w:val="006043EA"/>
    <w:rsid w:val="00604CFF"/>
    <w:rsid w:val="006058EB"/>
    <w:rsid w:val="006067BD"/>
    <w:rsid w:val="006100EF"/>
    <w:rsid w:val="006108A2"/>
    <w:rsid w:val="00611655"/>
    <w:rsid w:val="00611B39"/>
    <w:rsid w:val="006147A5"/>
    <w:rsid w:val="0061585F"/>
    <w:rsid w:val="006159E1"/>
    <w:rsid w:val="00615AB7"/>
    <w:rsid w:val="00616481"/>
    <w:rsid w:val="00616F5B"/>
    <w:rsid w:val="006177E6"/>
    <w:rsid w:val="00620A72"/>
    <w:rsid w:val="00621D20"/>
    <w:rsid w:val="006239C8"/>
    <w:rsid w:val="00623AD9"/>
    <w:rsid w:val="00623E4F"/>
    <w:rsid w:val="00625288"/>
    <w:rsid w:val="0062653C"/>
    <w:rsid w:val="00626B14"/>
    <w:rsid w:val="00627015"/>
    <w:rsid w:val="006319F7"/>
    <w:rsid w:val="00631FBE"/>
    <w:rsid w:val="0063302B"/>
    <w:rsid w:val="006330B2"/>
    <w:rsid w:val="006330DE"/>
    <w:rsid w:val="00633540"/>
    <w:rsid w:val="0063410F"/>
    <w:rsid w:val="006354E6"/>
    <w:rsid w:val="00636EE2"/>
    <w:rsid w:val="006375C3"/>
    <w:rsid w:val="006413AE"/>
    <w:rsid w:val="006418E3"/>
    <w:rsid w:val="00641BDB"/>
    <w:rsid w:val="006422E8"/>
    <w:rsid w:val="00643249"/>
    <w:rsid w:val="006443F5"/>
    <w:rsid w:val="00644687"/>
    <w:rsid w:val="00644929"/>
    <w:rsid w:val="00644F3D"/>
    <w:rsid w:val="0064559A"/>
    <w:rsid w:val="006466F5"/>
    <w:rsid w:val="00646FA8"/>
    <w:rsid w:val="00651550"/>
    <w:rsid w:val="00651BC5"/>
    <w:rsid w:val="00652190"/>
    <w:rsid w:val="006526E8"/>
    <w:rsid w:val="00653567"/>
    <w:rsid w:val="0065408E"/>
    <w:rsid w:val="0065488E"/>
    <w:rsid w:val="00654E47"/>
    <w:rsid w:val="006573F9"/>
    <w:rsid w:val="00657DC5"/>
    <w:rsid w:val="006600C5"/>
    <w:rsid w:val="0066031E"/>
    <w:rsid w:val="00660D74"/>
    <w:rsid w:val="00661D54"/>
    <w:rsid w:val="00662157"/>
    <w:rsid w:val="00662D3E"/>
    <w:rsid w:val="00663BF0"/>
    <w:rsid w:val="006669DE"/>
    <w:rsid w:val="00667492"/>
    <w:rsid w:val="00671503"/>
    <w:rsid w:val="006726DD"/>
    <w:rsid w:val="00672FCB"/>
    <w:rsid w:val="006731B2"/>
    <w:rsid w:val="006745DC"/>
    <w:rsid w:val="00674F46"/>
    <w:rsid w:val="006753FE"/>
    <w:rsid w:val="006757C5"/>
    <w:rsid w:val="006778FB"/>
    <w:rsid w:val="0068053A"/>
    <w:rsid w:val="00681676"/>
    <w:rsid w:val="0068241D"/>
    <w:rsid w:val="0068259C"/>
    <w:rsid w:val="006826A2"/>
    <w:rsid w:val="00683826"/>
    <w:rsid w:val="00683D5C"/>
    <w:rsid w:val="0068410E"/>
    <w:rsid w:val="006864D8"/>
    <w:rsid w:val="00687F45"/>
    <w:rsid w:val="006920B1"/>
    <w:rsid w:val="006924DF"/>
    <w:rsid w:val="00692A30"/>
    <w:rsid w:val="0069383A"/>
    <w:rsid w:val="00693D7F"/>
    <w:rsid w:val="00694D1C"/>
    <w:rsid w:val="00694D2C"/>
    <w:rsid w:val="00695A63"/>
    <w:rsid w:val="00697306"/>
    <w:rsid w:val="006974FF"/>
    <w:rsid w:val="006978AA"/>
    <w:rsid w:val="006A0354"/>
    <w:rsid w:val="006A1137"/>
    <w:rsid w:val="006A17F7"/>
    <w:rsid w:val="006A17FE"/>
    <w:rsid w:val="006A525B"/>
    <w:rsid w:val="006A53B5"/>
    <w:rsid w:val="006A583F"/>
    <w:rsid w:val="006A783E"/>
    <w:rsid w:val="006B0081"/>
    <w:rsid w:val="006B0509"/>
    <w:rsid w:val="006B06B3"/>
    <w:rsid w:val="006B0A8D"/>
    <w:rsid w:val="006B1E51"/>
    <w:rsid w:val="006B27D3"/>
    <w:rsid w:val="006B2C46"/>
    <w:rsid w:val="006B3272"/>
    <w:rsid w:val="006B41FB"/>
    <w:rsid w:val="006B467D"/>
    <w:rsid w:val="006B47E4"/>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3F5A"/>
    <w:rsid w:val="006C562B"/>
    <w:rsid w:val="006C68D7"/>
    <w:rsid w:val="006C77BB"/>
    <w:rsid w:val="006D0E3B"/>
    <w:rsid w:val="006D2D39"/>
    <w:rsid w:val="006D2F37"/>
    <w:rsid w:val="006D3031"/>
    <w:rsid w:val="006D3BB5"/>
    <w:rsid w:val="006D6292"/>
    <w:rsid w:val="006D76C3"/>
    <w:rsid w:val="006D7FBE"/>
    <w:rsid w:val="006E02A9"/>
    <w:rsid w:val="006E0BC7"/>
    <w:rsid w:val="006E129F"/>
    <w:rsid w:val="006E1567"/>
    <w:rsid w:val="006E1B5F"/>
    <w:rsid w:val="006E39C2"/>
    <w:rsid w:val="006E3D69"/>
    <w:rsid w:val="006E3FDD"/>
    <w:rsid w:val="006E45F4"/>
    <w:rsid w:val="006E5591"/>
    <w:rsid w:val="006E57E2"/>
    <w:rsid w:val="006E7074"/>
    <w:rsid w:val="006F1315"/>
    <w:rsid w:val="006F14B7"/>
    <w:rsid w:val="006F32ED"/>
    <w:rsid w:val="006F36B2"/>
    <w:rsid w:val="006F490F"/>
    <w:rsid w:val="006F5BE9"/>
    <w:rsid w:val="006F64B4"/>
    <w:rsid w:val="006F6E25"/>
    <w:rsid w:val="00701149"/>
    <w:rsid w:val="00701D87"/>
    <w:rsid w:val="00702000"/>
    <w:rsid w:val="0070241C"/>
    <w:rsid w:val="00703575"/>
    <w:rsid w:val="00703DAE"/>
    <w:rsid w:val="007043D1"/>
    <w:rsid w:val="00704A04"/>
    <w:rsid w:val="00706744"/>
    <w:rsid w:val="00706C2B"/>
    <w:rsid w:val="00706D08"/>
    <w:rsid w:val="0070759C"/>
    <w:rsid w:val="00707A7C"/>
    <w:rsid w:val="00710203"/>
    <w:rsid w:val="00710278"/>
    <w:rsid w:val="007109BD"/>
    <w:rsid w:val="00710F01"/>
    <w:rsid w:val="007120B4"/>
    <w:rsid w:val="00712AC1"/>
    <w:rsid w:val="00713B29"/>
    <w:rsid w:val="00714009"/>
    <w:rsid w:val="00714087"/>
    <w:rsid w:val="007143F7"/>
    <w:rsid w:val="007145F6"/>
    <w:rsid w:val="00714A6A"/>
    <w:rsid w:val="00714AE8"/>
    <w:rsid w:val="007151B1"/>
    <w:rsid w:val="0071691A"/>
    <w:rsid w:val="007172F9"/>
    <w:rsid w:val="00720FFB"/>
    <w:rsid w:val="007214E0"/>
    <w:rsid w:val="0072342E"/>
    <w:rsid w:val="007236C1"/>
    <w:rsid w:val="00725133"/>
    <w:rsid w:val="00725590"/>
    <w:rsid w:val="00725E2D"/>
    <w:rsid w:val="007264BB"/>
    <w:rsid w:val="00727506"/>
    <w:rsid w:val="00727E02"/>
    <w:rsid w:val="007304FA"/>
    <w:rsid w:val="00730C7E"/>
    <w:rsid w:val="00731097"/>
    <w:rsid w:val="0073134C"/>
    <w:rsid w:val="00732441"/>
    <w:rsid w:val="007331D4"/>
    <w:rsid w:val="00733664"/>
    <w:rsid w:val="00733EA6"/>
    <w:rsid w:val="00735D76"/>
    <w:rsid w:val="00736E2B"/>
    <w:rsid w:val="007375A6"/>
    <w:rsid w:val="007406F4"/>
    <w:rsid w:val="0074117E"/>
    <w:rsid w:val="00741263"/>
    <w:rsid w:val="007421CD"/>
    <w:rsid w:val="00742A4B"/>
    <w:rsid w:val="00743722"/>
    <w:rsid w:val="007438A4"/>
    <w:rsid w:val="00743E1F"/>
    <w:rsid w:val="00744C22"/>
    <w:rsid w:val="00744CB3"/>
    <w:rsid w:val="007466CF"/>
    <w:rsid w:val="007474A5"/>
    <w:rsid w:val="00747A94"/>
    <w:rsid w:val="00750613"/>
    <w:rsid w:val="00750779"/>
    <w:rsid w:val="00750B8E"/>
    <w:rsid w:val="00751110"/>
    <w:rsid w:val="00751371"/>
    <w:rsid w:val="0075147E"/>
    <w:rsid w:val="007515B6"/>
    <w:rsid w:val="00751B60"/>
    <w:rsid w:val="00751EB0"/>
    <w:rsid w:val="00753D15"/>
    <w:rsid w:val="00753EDB"/>
    <w:rsid w:val="0075407D"/>
    <w:rsid w:val="007540D3"/>
    <w:rsid w:val="00754D39"/>
    <w:rsid w:val="00755442"/>
    <w:rsid w:val="00755C72"/>
    <w:rsid w:val="007561CB"/>
    <w:rsid w:val="007565AF"/>
    <w:rsid w:val="007571AE"/>
    <w:rsid w:val="007578B4"/>
    <w:rsid w:val="00757CD6"/>
    <w:rsid w:val="007603A1"/>
    <w:rsid w:val="007605C7"/>
    <w:rsid w:val="007608C7"/>
    <w:rsid w:val="00760921"/>
    <w:rsid w:val="00760E8F"/>
    <w:rsid w:val="00761E52"/>
    <w:rsid w:val="007620F5"/>
    <w:rsid w:val="00763FB9"/>
    <w:rsid w:val="0076611E"/>
    <w:rsid w:val="00766968"/>
    <w:rsid w:val="00767B4F"/>
    <w:rsid w:val="00771BA3"/>
    <w:rsid w:val="00771FB7"/>
    <w:rsid w:val="007720D0"/>
    <w:rsid w:val="00772A4B"/>
    <w:rsid w:val="00773801"/>
    <w:rsid w:val="007739B9"/>
    <w:rsid w:val="00773F83"/>
    <w:rsid w:val="00773FC1"/>
    <w:rsid w:val="0077707F"/>
    <w:rsid w:val="00777341"/>
    <w:rsid w:val="00777498"/>
    <w:rsid w:val="0077787D"/>
    <w:rsid w:val="007801F5"/>
    <w:rsid w:val="00780649"/>
    <w:rsid w:val="0078096E"/>
    <w:rsid w:val="00781AEA"/>
    <w:rsid w:val="00782E48"/>
    <w:rsid w:val="00783306"/>
    <w:rsid w:val="0078491B"/>
    <w:rsid w:val="00785F6A"/>
    <w:rsid w:val="0078609F"/>
    <w:rsid w:val="0078646B"/>
    <w:rsid w:val="00786D86"/>
    <w:rsid w:val="007877E8"/>
    <w:rsid w:val="00790292"/>
    <w:rsid w:val="00790DFF"/>
    <w:rsid w:val="00791B76"/>
    <w:rsid w:val="007920B5"/>
    <w:rsid w:val="007930F1"/>
    <w:rsid w:val="00793768"/>
    <w:rsid w:val="007950FA"/>
    <w:rsid w:val="00795542"/>
    <w:rsid w:val="007968BA"/>
    <w:rsid w:val="00796A18"/>
    <w:rsid w:val="007971B5"/>
    <w:rsid w:val="007A1991"/>
    <w:rsid w:val="007A1ECE"/>
    <w:rsid w:val="007A2795"/>
    <w:rsid w:val="007A2A8A"/>
    <w:rsid w:val="007A402C"/>
    <w:rsid w:val="007A4353"/>
    <w:rsid w:val="007A4C98"/>
    <w:rsid w:val="007A4F05"/>
    <w:rsid w:val="007A6F75"/>
    <w:rsid w:val="007A701A"/>
    <w:rsid w:val="007A7E78"/>
    <w:rsid w:val="007A7E7A"/>
    <w:rsid w:val="007B019C"/>
    <w:rsid w:val="007B06D8"/>
    <w:rsid w:val="007B0BBF"/>
    <w:rsid w:val="007B1B35"/>
    <w:rsid w:val="007B20C5"/>
    <w:rsid w:val="007B22AB"/>
    <w:rsid w:val="007B244A"/>
    <w:rsid w:val="007B5292"/>
    <w:rsid w:val="007B5620"/>
    <w:rsid w:val="007B6207"/>
    <w:rsid w:val="007C01D4"/>
    <w:rsid w:val="007C0E18"/>
    <w:rsid w:val="007C1A52"/>
    <w:rsid w:val="007C1BCA"/>
    <w:rsid w:val="007C22BC"/>
    <w:rsid w:val="007C2595"/>
    <w:rsid w:val="007C4BED"/>
    <w:rsid w:val="007C5378"/>
    <w:rsid w:val="007C6342"/>
    <w:rsid w:val="007C732E"/>
    <w:rsid w:val="007C7F53"/>
    <w:rsid w:val="007C7FF5"/>
    <w:rsid w:val="007D03B4"/>
    <w:rsid w:val="007D0DBF"/>
    <w:rsid w:val="007D20AA"/>
    <w:rsid w:val="007D30CF"/>
    <w:rsid w:val="007D321C"/>
    <w:rsid w:val="007D5C80"/>
    <w:rsid w:val="007D610B"/>
    <w:rsid w:val="007D633F"/>
    <w:rsid w:val="007D6D22"/>
    <w:rsid w:val="007D7C98"/>
    <w:rsid w:val="007E0365"/>
    <w:rsid w:val="007E1835"/>
    <w:rsid w:val="007E32EA"/>
    <w:rsid w:val="007E3A28"/>
    <w:rsid w:val="007E3ABA"/>
    <w:rsid w:val="007E3B9F"/>
    <w:rsid w:val="007E42DC"/>
    <w:rsid w:val="007E4559"/>
    <w:rsid w:val="007E512D"/>
    <w:rsid w:val="007E7215"/>
    <w:rsid w:val="007E7B92"/>
    <w:rsid w:val="007F0D3D"/>
    <w:rsid w:val="007F325A"/>
    <w:rsid w:val="007F3BEA"/>
    <w:rsid w:val="007F3E05"/>
    <w:rsid w:val="007F446F"/>
    <w:rsid w:val="007F511D"/>
    <w:rsid w:val="007F517E"/>
    <w:rsid w:val="007F544F"/>
    <w:rsid w:val="007F5F7B"/>
    <w:rsid w:val="007F62BE"/>
    <w:rsid w:val="007F6652"/>
    <w:rsid w:val="007F6FBB"/>
    <w:rsid w:val="007F7632"/>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F39"/>
    <w:rsid w:val="008122CB"/>
    <w:rsid w:val="00812513"/>
    <w:rsid w:val="00812AC1"/>
    <w:rsid w:val="00812F83"/>
    <w:rsid w:val="00813F40"/>
    <w:rsid w:val="0081464A"/>
    <w:rsid w:val="0081563E"/>
    <w:rsid w:val="0081575E"/>
    <w:rsid w:val="008166E3"/>
    <w:rsid w:val="00817C7F"/>
    <w:rsid w:val="008204B2"/>
    <w:rsid w:val="00821AE7"/>
    <w:rsid w:val="00822B98"/>
    <w:rsid w:val="00822BC6"/>
    <w:rsid w:val="00823144"/>
    <w:rsid w:val="00823847"/>
    <w:rsid w:val="00823884"/>
    <w:rsid w:val="00823C45"/>
    <w:rsid w:val="008244B6"/>
    <w:rsid w:val="00824AB5"/>
    <w:rsid w:val="00825A2E"/>
    <w:rsid w:val="00826E57"/>
    <w:rsid w:val="008273EC"/>
    <w:rsid w:val="00827AF3"/>
    <w:rsid w:val="008300F3"/>
    <w:rsid w:val="00830EC4"/>
    <w:rsid w:val="00831763"/>
    <w:rsid w:val="00831E2A"/>
    <w:rsid w:val="00832225"/>
    <w:rsid w:val="00832827"/>
    <w:rsid w:val="00833C2A"/>
    <w:rsid w:val="00833D66"/>
    <w:rsid w:val="008342B8"/>
    <w:rsid w:val="00834CA7"/>
    <w:rsid w:val="00834E76"/>
    <w:rsid w:val="008360EB"/>
    <w:rsid w:val="008361C9"/>
    <w:rsid w:val="008362BC"/>
    <w:rsid w:val="008362D7"/>
    <w:rsid w:val="0083691B"/>
    <w:rsid w:val="00843489"/>
    <w:rsid w:val="00843782"/>
    <w:rsid w:val="008448D4"/>
    <w:rsid w:val="00845EF8"/>
    <w:rsid w:val="008465E1"/>
    <w:rsid w:val="0085065D"/>
    <w:rsid w:val="00850823"/>
    <w:rsid w:val="00851428"/>
    <w:rsid w:val="0085209D"/>
    <w:rsid w:val="0085229A"/>
    <w:rsid w:val="0085326E"/>
    <w:rsid w:val="008532E7"/>
    <w:rsid w:val="00854389"/>
    <w:rsid w:val="0085462C"/>
    <w:rsid w:val="00855400"/>
    <w:rsid w:val="0085647B"/>
    <w:rsid w:val="008564AC"/>
    <w:rsid w:val="00856F3F"/>
    <w:rsid w:val="00857989"/>
    <w:rsid w:val="00857F90"/>
    <w:rsid w:val="008610A6"/>
    <w:rsid w:val="008610B5"/>
    <w:rsid w:val="008629A5"/>
    <w:rsid w:val="008658E1"/>
    <w:rsid w:val="00865B41"/>
    <w:rsid w:val="00865B6B"/>
    <w:rsid w:val="00865FC2"/>
    <w:rsid w:val="00866095"/>
    <w:rsid w:val="008737CB"/>
    <w:rsid w:val="00874A51"/>
    <w:rsid w:val="00875BAE"/>
    <w:rsid w:val="00876030"/>
    <w:rsid w:val="00876714"/>
    <w:rsid w:val="0087671F"/>
    <w:rsid w:val="00876A93"/>
    <w:rsid w:val="00876AEE"/>
    <w:rsid w:val="00881613"/>
    <w:rsid w:val="00881717"/>
    <w:rsid w:val="00881BC6"/>
    <w:rsid w:val="008820B7"/>
    <w:rsid w:val="00883A3D"/>
    <w:rsid w:val="0088465F"/>
    <w:rsid w:val="00884C12"/>
    <w:rsid w:val="00886483"/>
    <w:rsid w:val="008871AB"/>
    <w:rsid w:val="00887503"/>
    <w:rsid w:val="008911A0"/>
    <w:rsid w:val="008922EE"/>
    <w:rsid w:val="00892713"/>
    <w:rsid w:val="008927F7"/>
    <w:rsid w:val="00892E32"/>
    <w:rsid w:val="0089325C"/>
    <w:rsid w:val="008935D4"/>
    <w:rsid w:val="00893F22"/>
    <w:rsid w:val="008949C4"/>
    <w:rsid w:val="00895776"/>
    <w:rsid w:val="00895A89"/>
    <w:rsid w:val="008969B4"/>
    <w:rsid w:val="00896FB2"/>
    <w:rsid w:val="00897C80"/>
    <w:rsid w:val="008A08CE"/>
    <w:rsid w:val="008A23EB"/>
    <w:rsid w:val="008A3A58"/>
    <w:rsid w:val="008A3C2A"/>
    <w:rsid w:val="008A4575"/>
    <w:rsid w:val="008A4AC1"/>
    <w:rsid w:val="008A4D4D"/>
    <w:rsid w:val="008A500E"/>
    <w:rsid w:val="008A5163"/>
    <w:rsid w:val="008A5298"/>
    <w:rsid w:val="008A5BFE"/>
    <w:rsid w:val="008A65B8"/>
    <w:rsid w:val="008A6645"/>
    <w:rsid w:val="008A6EA9"/>
    <w:rsid w:val="008A71B5"/>
    <w:rsid w:val="008A76B1"/>
    <w:rsid w:val="008B058E"/>
    <w:rsid w:val="008B1297"/>
    <w:rsid w:val="008B18FE"/>
    <w:rsid w:val="008B27F9"/>
    <w:rsid w:val="008B3007"/>
    <w:rsid w:val="008B316D"/>
    <w:rsid w:val="008B40FA"/>
    <w:rsid w:val="008B42FB"/>
    <w:rsid w:val="008B5B9C"/>
    <w:rsid w:val="008B5F22"/>
    <w:rsid w:val="008B5F82"/>
    <w:rsid w:val="008C18D7"/>
    <w:rsid w:val="008C218F"/>
    <w:rsid w:val="008C23D1"/>
    <w:rsid w:val="008C47C3"/>
    <w:rsid w:val="008C7330"/>
    <w:rsid w:val="008D0007"/>
    <w:rsid w:val="008D0681"/>
    <w:rsid w:val="008D1AA4"/>
    <w:rsid w:val="008D2F21"/>
    <w:rsid w:val="008D3484"/>
    <w:rsid w:val="008D3B3F"/>
    <w:rsid w:val="008D3FA5"/>
    <w:rsid w:val="008D4319"/>
    <w:rsid w:val="008D4437"/>
    <w:rsid w:val="008D4922"/>
    <w:rsid w:val="008D5A5C"/>
    <w:rsid w:val="008D6270"/>
    <w:rsid w:val="008D66B8"/>
    <w:rsid w:val="008D6F94"/>
    <w:rsid w:val="008D789F"/>
    <w:rsid w:val="008E0CBC"/>
    <w:rsid w:val="008E0FCA"/>
    <w:rsid w:val="008E13B0"/>
    <w:rsid w:val="008E50F1"/>
    <w:rsid w:val="008E52AC"/>
    <w:rsid w:val="008E568E"/>
    <w:rsid w:val="008E69F9"/>
    <w:rsid w:val="008F0709"/>
    <w:rsid w:val="008F0FA4"/>
    <w:rsid w:val="008F1272"/>
    <w:rsid w:val="008F137E"/>
    <w:rsid w:val="008F24F9"/>
    <w:rsid w:val="008F2B17"/>
    <w:rsid w:val="008F2FC1"/>
    <w:rsid w:val="008F3573"/>
    <w:rsid w:val="008F3AF9"/>
    <w:rsid w:val="008F3E0A"/>
    <w:rsid w:val="008F40FC"/>
    <w:rsid w:val="008F4453"/>
    <w:rsid w:val="008F6245"/>
    <w:rsid w:val="008F64F1"/>
    <w:rsid w:val="008F7269"/>
    <w:rsid w:val="00900398"/>
    <w:rsid w:val="00900A6D"/>
    <w:rsid w:val="009010EC"/>
    <w:rsid w:val="00901433"/>
    <w:rsid w:val="009015B2"/>
    <w:rsid w:val="009028F2"/>
    <w:rsid w:val="00902E5B"/>
    <w:rsid w:val="00903250"/>
    <w:rsid w:val="009032AA"/>
    <w:rsid w:val="00903398"/>
    <w:rsid w:val="0090367A"/>
    <w:rsid w:val="00903EBC"/>
    <w:rsid w:val="009056E2"/>
    <w:rsid w:val="00907EC3"/>
    <w:rsid w:val="00907FDC"/>
    <w:rsid w:val="00910618"/>
    <w:rsid w:val="009116D8"/>
    <w:rsid w:val="00911A44"/>
    <w:rsid w:val="00913344"/>
    <w:rsid w:val="00913C68"/>
    <w:rsid w:val="00914855"/>
    <w:rsid w:val="00915A6C"/>
    <w:rsid w:val="00917540"/>
    <w:rsid w:val="00920285"/>
    <w:rsid w:val="009213A0"/>
    <w:rsid w:val="009213B6"/>
    <w:rsid w:val="0092278D"/>
    <w:rsid w:val="00923431"/>
    <w:rsid w:val="009238F0"/>
    <w:rsid w:val="009239ED"/>
    <w:rsid w:val="00923E54"/>
    <w:rsid w:val="0092403F"/>
    <w:rsid w:val="00924B96"/>
    <w:rsid w:val="0092597D"/>
    <w:rsid w:val="00925E6A"/>
    <w:rsid w:val="0092613F"/>
    <w:rsid w:val="0092626B"/>
    <w:rsid w:val="00930EFB"/>
    <w:rsid w:val="00932970"/>
    <w:rsid w:val="00932F28"/>
    <w:rsid w:val="00933D27"/>
    <w:rsid w:val="00934966"/>
    <w:rsid w:val="009349FB"/>
    <w:rsid w:val="00934CC1"/>
    <w:rsid w:val="00934DF3"/>
    <w:rsid w:val="00935820"/>
    <w:rsid w:val="009370A9"/>
    <w:rsid w:val="009406CD"/>
    <w:rsid w:val="00940BF0"/>
    <w:rsid w:val="00941468"/>
    <w:rsid w:val="00941D6D"/>
    <w:rsid w:val="009433BF"/>
    <w:rsid w:val="00943D40"/>
    <w:rsid w:val="009449EC"/>
    <w:rsid w:val="009452D5"/>
    <w:rsid w:val="009466A0"/>
    <w:rsid w:val="00946913"/>
    <w:rsid w:val="00947C3D"/>
    <w:rsid w:val="00950855"/>
    <w:rsid w:val="009512A4"/>
    <w:rsid w:val="009517AE"/>
    <w:rsid w:val="00951A30"/>
    <w:rsid w:val="00955A23"/>
    <w:rsid w:val="00955BBD"/>
    <w:rsid w:val="00957B16"/>
    <w:rsid w:val="00961478"/>
    <w:rsid w:val="009618B8"/>
    <w:rsid w:val="0096207E"/>
    <w:rsid w:val="009622F1"/>
    <w:rsid w:val="009630BE"/>
    <w:rsid w:val="00964576"/>
    <w:rsid w:val="009654C4"/>
    <w:rsid w:val="00966FC4"/>
    <w:rsid w:val="00967BAB"/>
    <w:rsid w:val="00970261"/>
    <w:rsid w:val="00970A44"/>
    <w:rsid w:val="00970B46"/>
    <w:rsid w:val="00970BCC"/>
    <w:rsid w:val="009720A9"/>
    <w:rsid w:val="00972DB6"/>
    <w:rsid w:val="009730F7"/>
    <w:rsid w:val="00973311"/>
    <w:rsid w:val="009735D1"/>
    <w:rsid w:val="0097369D"/>
    <w:rsid w:val="00974149"/>
    <w:rsid w:val="009749FC"/>
    <w:rsid w:val="00975A65"/>
    <w:rsid w:val="00975B92"/>
    <w:rsid w:val="0097666C"/>
    <w:rsid w:val="00976DED"/>
    <w:rsid w:val="00977867"/>
    <w:rsid w:val="00977AB8"/>
    <w:rsid w:val="00977B90"/>
    <w:rsid w:val="009813EC"/>
    <w:rsid w:val="00981887"/>
    <w:rsid w:val="00981A8C"/>
    <w:rsid w:val="00982398"/>
    <w:rsid w:val="00982802"/>
    <w:rsid w:val="00982C96"/>
    <w:rsid w:val="00982EC4"/>
    <w:rsid w:val="009830B0"/>
    <w:rsid w:val="00983257"/>
    <w:rsid w:val="00983827"/>
    <w:rsid w:val="00984BB3"/>
    <w:rsid w:val="00985863"/>
    <w:rsid w:val="009872D2"/>
    <w:rsid w:val="0098730D"/>
    <w:rsid w:val="00987602"/>
    <w:rsid w:val="00987CF6"/>
    <w:rsid w:val="00990F78"/>
    <w:rsid w:val="009913D7"/>
    <w:rsid w:val="00991FC2"/>
    <w:rsid w:val="009937EA"/>
    <w:rsid w:val="009939BB"/>
    <w:rsid w:val="00994B43"/>
    <w:rsid w:val="009950BA"/>
    <w:rsid w:val="00995440"/>
    <w:rsid w:val="00995634"/>
    <w:rsid w:val="00996F99"/>
    <w:rsid w:val="009973BC"/>
    <w:rsid w:val="009973C7"/>
    <w:rsid w:val="009A07D3"/>
    <w:rsid w:val="009A0C7D"/>
    <w:rsid w:val="009A19BF"/>
    <w:rsid w:val="009A2D0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2843"/>
    <w:rsid w:val="009B3D14"/>
    <w:rsid w:val="009B3E57"/>
    <w:rsid w:val="009B4A69"/>
    <w:rsid w:val="009B60B8"/>
    <w:rsid w:val="009B62AA"/>
    <w:rsid w:val="009B65B9"/>
    <w:rsid w:val="009B69F1"/>
    <w:rsid w:val="009B7EA8"/>
    <w:rsid w:val="009C07C9"/>
    <w:rsid w:val="009C0897"/>
    <w:rsid w:val="009C0D69"/>
    <w:rsid w:val="009C115F"/>
    <w:rsid w:val="009C15F6"/>
    <w:rsid w:val="009C1658"/>
    <w:rsid w:val="009C6D21"/>
    <w:rsid w:val="009D0D79"/>
    <w:rsid w:val="009D2058"/>
    <w:rsid w:val="009D375B"/>
    <w:rsid w:val="009D3A49"/>
    <w:rsid w:val="009D4559"/>
    <w:rsid w:val="009D56A2"/>
    <w:rsid w:val="009D6434"/>
    <w:rsid w:val="009D66A1"/>
    <w:rsid w:val="009D697B"/>
    <w:rsid w:val="009D6A32"/>
    <w:rsid w:val="009D6F5E"/>
    <w:rsid w:val="009E0870"/>
    <w:rsid w:val="009E1229"/>
    <w:rsid w:val="009E23F2"/>
    <w:rsid w:val="009E4352"/>
    <w:rsid w:val="009E4EBE"/>
    <w:rsid w:val="009E5A60"/>
    <w:rsid w:val="009E5DD4"/>
    <w:rsid w:val="009E660B"/>
    <w:rsid w:val="009E7717"/>
    <w:rsid w:val="009E7777"/>
    <w:rsid w:val="009E7F50"/>
    <w:rsid w:val="009F0045"/>
    <w:rsid w:val="009F0203"/>
    <w:rsid w:val="009F141B"/>
    <w:rsid w:val="009F14CD"/>
    <w:rsid w:val="009F2141"/>
    <w:rsid w:val="009F244A"/>
    <w:rsid w:val="009F310E"/>
    <w:rsid w:val="009F3587"/>
    <w:rsid w:val="009F48FC"/>
    <w:rsid w:val="009F52F9"/>
    <w:rsid w:val="009F58E3"/>
    <w:rsid w:val="009F5BE8"/>
    <w:rsid w:val="009F5DBA"/>
    <w:rsid w:val="009F5FA7"/>
    <w:rsid w:val="009F62F7"/>
    <w:rsid w:val="009F6B5E"/>
    <w:rsid w:val="009F7F17"/>
    <w:rsid w:val="00A0006F"/>
    <w:rsid w:val="00A00E76"/>
    <w:rsid w:val="00A01DDB"/>
    <w:rsid w:val="00A02D19"/>
    <w:rsid w:val="00A02ED1"/>
    <w:rsid w:val="00A03456"/>
    <w:rsid w:val="00A047E3"/>
    <w:rsid w:val="00A04A72"/>
    <w:rsid w:val="00A053C5"/>
    <w:rsid w:val="00A063F3"/>
    <w:rsid w:val="00A067D0"/>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28CD"/>
    <w:rsid w:val="00A32F00"/>
    <w:rsid w:val="00A33C14"/>
    <w:rsid w:val="00A33EC9"/>
    <w:rsid w:val="00A33FA5"/>
    <w:rsid w:val="00A36255"/>
    <w:rsid w:val="00A3667A"/>
    <w:rsid w:val="00A3721E"/>
    <w:rsid w:val="00A3775C"/>
    <w:rsid w:val="00A42495"/>
    <w:rsid w:val="00A42A97"/>
    <w:rsid w:val="00A4457C"/>
    <w:rsid w:val="00A44915"/>
    <w:rsid w:val="00A44BAA"/>
    <w:rsid w:val="00A44C12"/>
    <w:rsid w:val="00A458CC"/>
    <w:rsid w:val="00A45F19"/>
    <w:rsid w:val="00A46A0D"/>
    <w:rsid w:val="00A47B2B"/>
    <w:rsid w:val="00A5124D"/>
    <w:rsid w:val="00A516EE"/>
    <w:rsid w:val="00A5229F"/>
    <w:rsid w:val="00A54F1E"/>
    <w:rsid w:val="00A5526C"/>
    <w:rsid w:val="00A56946"/>
    <w:rsid w:val="00A56BD2"/>
    <w:rsid w:val="00A60292"/>
    <w:rsid w:val="00A60E94"/>
    <w:rsid w:val="00A61524"/>
    <w:rsid w:val="00A63A6B"/>
    <w:rsid w:val="00A643A9"/>
    <w:rsid w:val="00A64F34"/>
    <w:rsid w:val="00A6526E"/>
    <w:rsid w:val="00A65A6C"/>
    <w:rsid w:val="00A6675B"/>
    <w:rsid w:val="00A71179"/>
    <w:rsid w:val="00A72B97"/>
    <w:rsid w:val="00A73461"/>
    <w:rsid w:val="00A73669"/>
    <w:rsid w:val="00A7381F"/>
    <w:rsid w:val="00A73C2B"/>
    <w:rsid w:val="00A73E23"/>
    <w:rsid w:val="00A73FD8"/>
    <w:rsid w:val="00A74020"/>
    <w:rsid w:val="00A74616"/>
    <w:rsid w:val="00A747E0"/>
    <w:rsid w:val="00A74A53"/>
    <w:rsid w:val="00A75245"/>
    <w:rsid w:val="00A75279"/>
    <w:rsid w:val="00A76345"/>
    <w:rsid w:val="00A774CD"/>
    <w:rsid w:val="00A777D1"/>
    <w:rsid w:val="00A8089D"/>
    <w:rsid w:val="00A8169C"/>
    <w:rsid w:val="00A81B65"/>
    <w:rsid w:val="00A8227A"/>
    <w:rsid w:val="00A82846"/>
    <w:rsid w:val="00A82A36"/>
    <w:rsid w:val="00A82EE8"/>
    <w:rsid w:val="00A8300E"/>
    <w:rsid w:val="00A83302"/>
    <w:rsid w:val="00A83808"/>
    <w:rsid w:val="00A8531C"/>
    <w:rsid w:val="00A86689"/>
    <w:rsid w:val="00A90197"/>
    <w:rsid w:val="00A901E8"/>
    <w:rsid w:val="00A90C17"/>
    <w:rsid w:val="00A913B4"/>
    <w:rsid w:val="00A920D6"/>
    <w:rsid w:val="00A935CA"/>
    <w:rsid w:val="00A94B6A"/>
    <w:rsid w:val="00A95D4F"/>
    <w:rsid w:val="00A9617E"/>
    <w:rsid w:val="00AA0010"/>
    <w:rsid w:val="00AA002D"/>
    <w:rsid w:val="00AA0A27"/>
    <w:rsid w:val="00AA0E26"/>
    <w:rsid w:val="00AA2528"/>
    <w:rsid w:val="00AA327D"/>
    <w:rsid w:val="00AA4237"/>
    <w:rsid w:val="00AA5AAD"/>
    <w:rsid w:val="00AA5F85"/>
    <w:rsid w:val="00AA6609"/>
    <w:rsid w:val="00AB07E9"/>
    <w:rsid w:val="00AB3123"/>
    <w:rsid w:val="00AB366A"/>
    <w:rsid w:val="00AB37BB"/>
    <w:rsid w:val="00AB41C9"/>
    <w:rsid w:val="00AB56D8"/>
    <w:rsid w:val="00AB6F4C"/>
    <w:rsid w:val="00AB7076"/>
    <w:rsid w:val="00AC0141"/>
    <w:rsid w:val="00AC0572"/>
    <w:rsid w:val="00AC0756"/>
    <w:rsid w:val="00AC092D"/>
    <w:rsid w:val="00AC2180"/>
    <w:rsid w:val="00AC390F"/>
    <w:rsid w:val="00AC4349"/>
    <w:rsid w:val="00AC48A6"/>
    <w:rsid w:val="00AC5452"/>
    <w:rsid w:val="00AC5FE6"/>
    <w:rsid w:val="00AC606A"/>
    <w:rsid w:val="00AC6AD8"/>
    <w:rsid w:val="00AC7C65"/>
    <w:rsid w:val="00AD07FC"/>
    <w:rsid w:val="00AD0F4A"/>
    <w:rsid w:val="00AD2F67"/>
    <w:rsid w:val="00AD374C"/>
    <w:rsid w:val="00AD3EC4"/>
    <w:rsid w:val="00AD46C8"/>
    <w:rsid w:val="00AD5EB1"/>
    <w:rsid w:val="00AD5F37"/>
    <w:rsid w:val="00AD6E32"/>
    <w:rsid w:val="00AE03B0"/>
    <w:rsid w:val="00AE0F8A"/>
    <w:rsid w:val="00AE19AB"/>
    <w:rsid w:val="00AE20EB"/>
    <w:rsid w:val="00AE56C0"/>
    <w:rsid w:val="00AE5A20"/>
    <w:rsid w:val="00AE65A2"/>
    <w:rsid w:val="00AE6E6C"/>
    <w:rsid w:val="00AE6F03"/>
    <w:rsid w:val="00AE747D"/>
    <w:rsid w:val="00AE789F"/>
    <w:rsid w:val="00AE7EC5"/>
    <w:rsid w:val="00AE7EC6"/>
    <w:rsid w:val="00AF1123"/>
    <w:rsid w:val="00AF1874"/>
    <w:rsid w:val="00AF1CF8"/>
    <w:rsid w:val="00AF1F2B"/>
    <w:rsid w:val="00AF1FE0"/>
    <w:rsid w:val="00AF209A"/>
    <w:rsid w:val="00AF2DC5"/>
    <w:rsid w:val="00AF2F51"/>
    <w:rsid w:val="00AF31DF"/>
    <w:rsid w:val="00AF4BCD"/>
    <w:rsid w:val="00AF51A5"/>
    <w:rsid w:val="00AF7CFA"/>
    <w:rsid w:val="00B0032A"/>
    <w:rsid w:val="00B00B2F"/>
    <w:rsid w:val="00B01573"/>
    <w:rsid w:val="00B016D9"/>
    <w:rsid w:val="00B03035"/>
    <w:rsid w:val="00B03303"/>
    <w:rsid w:val="00B04B7A"/>
    <w:rsid w:val="00B04C39"/>
    <w:rsid w:val="00B05C3F"/>
    <w:rsid w:val="00B05C46"/>
    <w:rsid w:val="00B0615E"/>
    <w:rsid w:val="00B06888"/>
    <w:rsid w:val="00B06987"/>
    <w:rsid w:val="00B077EE"/>
    <w:rsid w:val="00B07AB5"/>
    <w:rsid w:val="00B1178C"/>
    <w:rsid w:val="00B11C6C"/>
    <w:rsid w:val="00B12765"/>
    <w:rsid w:val="00B12E57"/>
    <w:rsid w:val="00B14B79"/>
    <w:rsid w:val="00B15262"/>
    <w:rsid w:val="00B156BA"/>
    <w:rsid w:val="00B16011"/>
    <w:rsid w:val="00B16A80"/>
    <w:rsid w:val="00B20797"/>
    <w:rsid w:val="00B207C9"/>
    <w:rsid w:val="00B21089"/>
    <w:rsid w:val="00B21AA5"/>
    <w:rsid w:val="00B23760"/>
    <w:rsid w:val="00B23B22"/>
    <w:rsid w:val="00B24191"/>
    <w:rsid w:val="00B24A73"/>
    <w:rsid w:val="00B24FD8"/>
    <w:rsid w:val="00B25E4F"/>
    <w:rsid w:val="00B26317"/>
    <w:rsid w:val="00B30888"/>
    <w:rsid w:val="00B30BB2"/>
    <w:rsid w:val="00B30D56"/>
    <w:rsid w:val="00B30F4B"/>
    <w:rsid w:val="00B31579"/>
    <w:rsid w:val="00B315C7"/>
    <w:rsid w:val="00B319DF"/>
    <w:rsid w:val="00B32698"/>
    <w:rsid w:val="00B328D6"/>
    <w:rsid w:val="00B32E52"/>
    <w:rsid w:val="00B33B40"/>
    <w:rsid w:val="00B35990"/>
    <w:rsid w:val="00B35CF7"/>
    <w:rsid w:val="00B35E51"/>
    <w:rsid w:val="00B35F95"/>
    <w:rsid w:val="00B35FC1"/>
    <w:rsid w:val="00B363BA"/>
    <w:rsid w:val="00B36A7B"/>
    <w:rsid w:val="00B36B6F"/>
    <w:rsid w:val="00B37C4F"/>
    <w:rsid w:val="00B37FB7"/>
    <w:rsid w:val="00B40665"/>
    <w:rsid w:val="00B40D5B"/>
    <w:rsid w:val="00B42871"/>
    <w:rsid w:val="00B43018"/>
    <w:rsid w:val="00B43680"/>
    <w:rsid w:val="00B44A47"/>
    <w:rsid w:val="00B450C5"/>
    <w:rsid w:val="00B454BE"/>
    <w:rsid w:val="00B4581E"/>
    <w:rsid w:val="00B46B28"/>
    <w:rsid w:val="00B46C57"/>
    <w:rsid w:val="00B47122"/>
    <w:rsid w:val="00B47EDD"/>
    <w:rsid w:val="00B50208"/>
    <w:rsid w:val="00B509EC"/>
    <w:rsid w:val="00B51CF6"/>
    <w:rsid w:val="00B526A8"/>
    <w:rsid w:val="00B53664"/>
    <w:rsid w:val="00B53EE9"/>
    <w:rsid w:val="00B5442A"/>
    <w:rsid w:val="00B54AB5"/>
    <w:rsid w:val="00B55B98"/>
    <w:rsid w:val="00B563F8"/>
    <w:rsid w:val="00B56688"/>
    <w:rsid w:val="00B61074"/>
    <w:rsid w:val="00B61C36"/>
    <w:rsid w:val="00B62014"/>
    <w:rsid w:val="00B63139"/>
    <w:rsid w:val="00B64E4C"/>
    <w:rsid w:val="00B64EF8"/>
    <w:rsid w:val="00B650FD"/>
    <w:rsid w:val="00B651B5"/>
    <w:rsid w:val="00B6676C"/>
    <w:rsid w:val="00B66A2B"/>
    <w:rsid w:val="00B66AAE"/>
    <w:rsid w:val="00B67652"/>
    <w:rsid w:val="00B67C65"/>
    <w:rsid w:val="00B70C5A"/>
    <w:rsid w:val="00B712F7"/>
    <w:rsid w:val="00B71861"/>
    <w:rsid w:val="00B71A5A"/>
    <w:rsid w:val="00B73A80"/>
    <w:rsid w:val="00B73BA3"/>
    <w:rsid w:val="00B73D3D"/>
    <w:rsid w:val="00B73F3A"/>
    <w:rsid w:val="00B74AAC"/>
    <w:rsid w:val="00B77B0A"/>
    <w:rsid w:val="00B77B90"/>
    <w:rsid w:val="00B807D0"/>
    <w:rsid w:val="00B8087F"/>
    <w:rsid w:val="00B812CE"/>
    <w:rsid w:val="00B81A3A"/>
    <w:rsid w:val="00B82A5F"/>
    <w:rsid w:val="00B83155"/>
    <w:rsid w:val="00B837AA"/>
    <w:rsid w:val="00B8390D"/>
    <w:rsid w:val="00B83998"/>
    <w:rsid w:val="00B83E54"/>
    <w:rsid w:val="00B84522"/>
    <w:rsid w:val="00B85D0F"/>
    <w:rsid w:val="00B8722D"/>
    <w:rsid w:val="00B878C9"/>
    <w:rsid w:val="00B908CC"/>
    <w:rsid w:val="00B9090B"/>
    <w:rsid w:val="00B90FD2"/>
    <w:rsid w:val="00B92C0B"/>
    <w:rsid w:val="00B92F9A"/>
    <w:rsid w:val="00B930A8"/>
    <w:rsid w:val="00B94165"/>
    <w:rsid w:val="00B943D5"/>
    <w:rsid w:val="00B9483E"/>
    <w:rsid w:val="00B95ABB"/>
    <w:rsid w:val="00B95C4A"/>
    <w:rsid w:val="00B962BF"/>
    <w:rsid w:val="00B9782A"/>
    <w:rsid w:val="00B97910"/>
    <w:rsid w:val="00B97B47"/>
    <w:rsid w:val="00BA00A9"/>
    <w:rsid w:val="00BA04E2"/>
    <w:rsid w:val="00BA0642"/>
    <w:rsid w:val="00BA065F"/>
    <w:rsid w:val="00BA1991"/>
    <w:rsid w:val="00BA24CF"/>
    <w:rsid w:val="00BA2855"/>
    <w:rsid w:val="00BA3BBA"/>
    <w:rsid w:val="00BA4B70"/>
    <w:rsid w:val="00BA65EB"/>
    <w:rsid w:val="00BA6B21"/>
    <w:rsid w:val="00BA70A2"/>
    <w:rsid w:val="00BB1040"/>
    <w:rsid w:val="00BB1DE5"/>
    <w:rsid w:val="00BB1DF4"/>
    <w:rsid w:val="00BB36BB"/>
    <w:rsid w:val="00BB4119"/>
    <w:rsid w:val="00BB4712"/>
    <w:rsid w:val="00BB57F1"/>
    <w:rsid w:val="00BB5916"/>
    <w:rsid w:val="00BB6854"/>
    <w:rsid w:val="00BB6921"/>
    <w:rsid w:val="00BB7069"/>
    <w:rsid w:val="00BB75CE"/>
    <w:rsid w:val="00BC0B46"/>
    <w:rsid w:val="00BC2614"/>
    <w:rsid w:val="00BC3D7C"/>
    <w:rsid w:val="00BC4536"/>
    <w:rsid w:val="00BC4CF3"/>
    <w:rsid w:val="00BC6032"/>
    <w:rsid w:val="00BC7579"/>
    <w:rsid w:val="00BC79A8"/>
    <w:rsid w:val="00BD0069"/>
    <w:rsid w:val="00BD03F4"/>
    <w:rsid w:val="00BD1E78"/>
    <w:rsid w:val="00BD22C5"/>
    <w:rsid w:val="00BD29FA"/>
    <w:rsid w:val="00BD3DD1"/>
    <w:rsid w:val="00BD472A"/>
    <w:rsid w:val="00BD59A3"/>
    <w:rsid w:val="00BD5B63"/>
    <w:rsid w:val="00BD5D5F"/>
    <w:rsid w:val="00BD5DCA"/>
    <w:rsid w:val="00BD6B44"/>
    <w:rsid w:val="00BD78C0"/>
    <w:rsid w:val="00BD7D66"/>
    <w:rsid w:val="00BE0767"/>
    <w:rsid w:val="00BE079C"/>
    <w:rsid w:val="00BE0A8D"/>
    <w:rsid w:val="00BE1391"/>
    <w:rsid w:val="00BE194A"/>
    <w:rsid w:val="00BE2239"/>
    <w:rsid w:val="00BE2945"/>
    <w:rsid w:val="00BE3CDD"/>
    <w:rsid w:val="00BE4E9B"/>
    <w:rsid w:val="00BE5025"/>
    <w:rsid w:val="00BE6B40"/>
    <w:rsid w:val="00BE6FEB"/>
    <w:rsid w:val="00BE7026"/>
    <w:rsid w:val="00BE7B4F"/>
    <w:rsid w:val="00BE7C25"/>
    <w:rsid w:val="00BE7E9D"/>
    <w:rsid w:val="00BF02E6"/>
    <w:rsid w:val="00BF1B32"/>
    <w:rsid w:val="00BF2490"/>
    <w:rsid w:val="00BF3D03"/>
    <w:rsid w:val="00BF3F6A"/>
    <w:rsid w:val="00BF431B"/>
    <w:rsid w:val="00BF4981"/>
    <w:rsid w:val="00BF4E6B"/>
    <w:rsid w:val="00BF6404"/>
    <w:rsid w:val="00BF650F"/>
    <w:rsid w:val="00C001EE"/>
    <w:rsid w:val="00C00A19"/>
    <w:rsid w:val="00C00BB7"/>
    <w:rsid w:val="00C016A3"/>
    <w:rsid w:val="00C02E3E"/>
    <w:rsid w:val="00C040DB"/>
    <w:rsid w:val="00C042F1"/>
    <w:rsid w:val="00C04D64"/>
    <w:rsid w:val="00C04F2F"/>
    <w:rsid w:val="00C05436"/>
    <w:rsid w:val="00C05910"/>
    <w:rsid w:val="00C0697D"/>
    <w:rsid w:val="00C06A13"/>
    <w:rsid w:val="00C06A2D"/>
    <w:rsid w:val="00C06F9B"/>
    <w:rsid w:val="00C079E7"/>
    <w:rsid w:val="00C07F4F"/>
    <w:rsid w:val="00C10166"/>
    <w:rsid w:val="00C1070B"/>
    <w:rsid w:val="00C107C4"/>
    <w:rsid w:val="00C1180A"/>
    <w:rsid w:val="00C13BD9"/>
    <w:rsid w:val="00C14450"/>
    <w:rsid w:val="00C144C7"/>
    <w:rsid w:val="00C1604A"/>
    <w:rsid w:val="00C16241"/>
    <w:rsid w:val="00C162E2"/>
    <w:rsid w:val="00C163B9"/>
    <w:rsid w:val="00C20B16"/>
    <w:rsid w:val="00C20E6E"/>
    <w:rsid w:val="00C210AD"/>
    <w:rsid w:val="00C21891"/>
    <w:rsid w:val="00C222FA"/>
    <w:rsid w:val="00C22D63"/>
    <w:rsid w:val="00C22F0A"/>
    <w:rsid w:val="00C23097"/>
    <w:rsid w:val="00C24499"/>
    <w:rsid w:val="00C25EA4"/>
    <w:rsid w:val="00C26291"/>
    <w:rsid w:val="00C2684E"/>
    <w:rsid w:val="00C26ECD"/>
    <w:rsid w:val="00C2760B"/>
    <w:rsid w:val="00C27F35"/>
    <w:rsid w:val="00C303AA"/>
    <w:rsid w:val="00C30488"/>
    <w:rsid w:val="00C30CFC"/>
    <w:rsid w:val="00C3129E"/>
    <w:rsid w:val="00C3150E"/>
    <w:rsid w:val="00C31BE7"/>
    <w:rsid w:val="00C32FB3"/>
    <w:rsid w:val="00C3317D"/>
    <w:rsid w:val="00C33D8B"/>
    <w:rsid w:val="00C3563D"/>
    <w:rsid w:val="00C366E4"/>
    <w:rsid w:val="00C37402"/>
    <w:rsid w:val="00C3758F"/>
    <w:rsid w:val="00C375AC"/>
    <w:rsid w:val="00C40929"/>
    <w:rsid w:val="00C419EC"/>
    <w:rsid w:val="00C4288E"/>
    <w:rsid w:val="00C42AF8"/>
    <w:rsid w:val="00C434A4"/>
    <w:rsid w:val="00C43A9A"/>
    <w:rsid w:val="00C43CCA"/>
    <w:rsid w:val="00C4497A"/>
    <w:rsid w:val="00C47129"/>
    <w:rsid w:val="00C4747C"/>
    <w:rsid w:val="00C4767D"/>
    <w:rsid w:val="00C47D6E"/>
    <w:rsid w:val="00C504BB"/>
    <w:rsid w:val="00C5262E"/>
    <w:rsid w:val="00C52D3D"/>
    <w:rsid w:val="00C53A77"/>
    <w:rsid w:val="00C543EF"/>
    <w:rsid w:val="00C551BB"/>
    <w:rsid w:val="00C55A1B"/>
    <w:rsid w:val="00C56EEA"/>
    <w:rsid w:val="00C573E1"/>
    <w:rsid w:val="00C57D6C"/>
    <w:rsid w:val="00C616A1"/>
    <w:rsid w:val="00C64938"/>
    <w:rsid w:val="00C64FDF"/>
    <w:rsid w:val="00C65726"/>
    <w:rsid w:val="00C65D7A"/>
    <w:rsid w:val="00C65FFF"/>
    <w:rsid w:val="00C6653F"/>
    <w:rsid w:val="00C665AF"/>
    <w:rsid w:val="00C71A32"/>
    <w:rsid w:val="00C71DF1"/>
    <w:rsid w:val="00C72F79"/>
    <w:rsid w:val="00C7308C"/>
    <w:rsid w:val="00C73EDA"/>
    <w:rsid w:val="00C74131"/>
    <w:rsid w:val="00C74337"/>
    <w:rsid w:val="00C746C8"/>
    <w:rsid w:val="00C74D17"/>
    <w:rsid w:val="00C75856"/>
    <w:rsid w:val="00C758C8"/>
    <w:rsid w:val="00C76091"/>
    <w:rsid w:val="00C76608"/>
    <w:rsid w:val="00C7660B"/>
    <w:rsid w:val="00C7766D"/>
    <w:rsid w:val="00C80968"/>
    <w:rsid w:val="00C817D1"/>
    <w:rsid w:val="00C81802"/>
    <w:rsid w:val="00C81A25"/>
    <w:rsid w:val="00C81CDE"/>
    <w:rsid w:val="00C81E59"/>
    <w:rsid w:val="00C83FAF"/>
    <w:rsid w:val="00C84087"/>
    <w:rsid w:val="00C84195"/>
    <w:rsid w:val="00C84C53"/>
    <w:rsid w:val="00C84E77"/>
    <w:rsid w:val="00C860C5"/>
    <w:rsid w:val="00C86A62"/>
    <w:rsid w:val="00C874AC"/>
    <w:rsid w:val="00C87C3C"/>
    <w:rsid w:val="00C91295"/>
    <w:rsid w:val="00C9184A"/>
    <w:rsid w:val="00C92621"/>
    <w:rsid w:val="00C92D55"/>
    <w:rsid w:val="00CA1095"/>
    <w:rsid w:val="00CA2180"/>
    <w:rsid w:val="00CA2ACB"/>
    <w:rsid w:val="00CA35B2"/>
    <w:rsid w:val="00CA363B"/>
    <w:rsid w:val="00CA3FF0"/>
    <w:rsid w:val="00CA40BA"/>
    <w:rsid w:val="00CA4F31"/>
    <w:rsid w:val="00CA61A1"/>
    <w:rsid w:val="00CA7714"/>
    <w:rsid w:val="00CA774F"/>
    <w:rsid w:val="00CA783D"/>
    <w:rsid w:val="00CA7875"/>
    <w:rsid w:val="00CB0B26"/>
    <w:rsid w:val="00CB0BC6"/>
    <w:rsid w:val="00CB1ACE"/>
    <w:rsid w:val="00CB2CF5"/>
    <w:rsid w:val="00CB3117"/>
    <w:rsid w:val="00CB319A"/>
    <w:rsid w:val="00CB5B27"/>
    <w:rsid w:val="00CB69F9"/>
    <w:rsid w:val="00CB72C4"/>
    <w:rsid w:val="00CB7425"/>
    <w:rsid w:val="00CB7496"/>
    <w:rsid w:val="00CB772A"/>
    <w:rsid w:val="00CB7E40"/>
    <w:rsid w:val="00CC0659"/>
    <w:rsid w:val="00CC0AF5"/>
    <w:rsid w:val="00CC0BB2"/>
    <w:rsid w:val="00CC0FD4"/>
    <w:rsid w:val="00CC1126"/>
    <w:rsid w:val="00CC15B6"/>
    <w:rsid w:val="00CC199B"/>
    <w:rsid w:val="00CC42E2"/>
    <w:rsid w:val="00CC448E"/>
    <w:rsid w:val="00CC4859"/>
    <w:rsid w:val="00CC495B"/>
    <w:rsid w:val="00CC50F9"/>
    <w:rsid w:val="00CC5CF6"/>
    <w:rsid w:val="00CC6468"/>
    <w:rsid w:val="00CD139E"/>
    <w:rsid w:val="00CD1C0E"/>
    <w:rsid w:val="00CD2C5C"/>
    <w:rsid w:val="00CD6F0D"/>
    <w:rsid w:val="00CE073F"/>
    <w:rsid w:val="00CE110C"/>
    <w:rsid w:val="00CE1D0F"/>
    <w:rsid w:val="00CE214B"/>
    <w:rsid w:val="00CE2CCB"/>
    <w:rsid w:val="00CE4761"/>
    <w:rsid w:val="00CE49C9"/>
    <w:rsid w:val="00CE554A"/>
    <w:rsid w:val="00CE5AC5"/>
    <w:rsid w:val="00CE6612"/>
    <w:rsid w:val="00CE7134"/>
    <w:rsid w:val="00CE7C97"/>
    <w:rsid w:val="00CF011B"/>
    <w:rsid w:val="00CF0251"/>
    <w:rsid w:val="00CF0C8E"/>
    <w:rsid w:val="00CF170E"/>
    <w:rsid w:val="00CF1F45"/>
    <w:rsid w:val="00CF2409"/>
    <w:rsid w:val="00CF2B88"/>
    <w:rsid w:val="00CF2EC4"/>
    <w:rsid w:val="00CF368C"/>
    <w:rsid w:val="00CF478D"/>
    <w:rsid w:val="00CF481C"/>
    <w:rsid w:val="00CF4FFF"/>
    <w:rsid w:val="00CF53F2"/>
    <w:rsid w:val="00CF5EB6"/>
    <w:rsid w:val="00CF68BA"/>
    <w:rsid w:val="00CF6D90"/>
    <w:rsid w:val="00CF6E1D"/>
    <w:rsid w:val="00CF6E86"/>
    <w:rsid w:val="00CF6FE4"/>
    <w:rsid w:val="00CF71DD"/>
    <w:rsid w:val="00D011EC"/>
    <w:rsid w:val="00D01B12"/>
    <w:rsid w:val="00D01F09"/>
    <w:rsid w:val="00D02016"/>
    <w:rsid w:val="00D0231D"/>
    <w:rsid w:val="00D024EC"/>
    <w:rsid w:val="00D026DD"/>
    <w:rsid w:val="00D02C8E"/>
    <w:rsid w:val="00D03486"/>
    <w:rsid w:val="00D035CA"/>
    <w:rsid w:val="00D03DEE"/>
    <w:rsid w:val="00D043F1"/>
    <w:rsid w:val="00D04691"/>
    <w:rsid w:val="00D0666E"/>
    <w:rsid w:val="00D07C61"/>
    <w:rsid w:val="00D1034B"/>
    <w:rsid w:val="00D10364"/>
    <w:rsid w:val="00D1054A"/>
    <w:rsid w:val="00D105BC"/>
    <w:rsid w:val="00D108AC"/>
    <w:rsid w:val="00D10DF4"/>
    <w:rsid w:val="00D11928"/>
    <w:rsid w:val="00D12B3D"/>
    <w:rsid w:val="00D13AA2"/>
    <w:rsid w:val="00D13F42"/>
    <w:rsid w:val="00D13F67"/>
    <w:rsid w:val="00D14B8B"/>
    <w:rsid w:val="00D14D11"/>
    <w:rsid w:val="00D15D80"/>
    <w:rsid w:val="00D15E23"/>
    <w:rsid w:val="00D15FC6"/>
    <w:rsid w:val="00D16069"/>
    <w:rsid w:val="00D2264F"/>
    <w:rsid w:val="00D22BDD"/>
    <w:rsid w:val="00D24321"/>
    <w:rsid w:val="00D24D49"/>
    <w:rsid w:val="00D24D4F"/>
    <w:rsid w:val="00D24FDA"/>
    <w:rsid w:val="00D25420"/>
    <w:rsid w:val="00D262F0"/>
    <w:rsid w:val="00D263B7"/>
    <w:rsid w:val="00D26B80"/>
    <w:rsid w:val="00D274AB"/>
    <w:rsid w:val="00D27866"/>
    <w:rsid w:val="00D3089D"/>
    <w:rsid w:val="00D30C29"/>
    <w:rsid w:val="00D31181"/>
    <w:rsid w:val="00D33326"/>
    <w:rsid w:val="00D334BA"/>
    <w:rsid w:val="00D33F12"/>
    <w:rsid w:val="00D35F35"/>
    <w:rsid w:val="00D3660F"/>
    <w:rsid w:val="00D36B74"/>
    <w:rsid w:val="00D4013F"/>
    <w:rsid w:val="00D40B52"/>
    <w:rsid w:val="00D41118"/>
    <w:rsid w:val="00D41820"/>
    <w:rsid w:val="00D41E4F"/>
    <w:rsid w:val="00D433E0"/>
    <w:rsid w:val="00D434F5"/>
    <w:rsid w:val="00D43C84"/>
    <w:rsid w:val="00D4454E"/>
    <w:rsid w:val="00D4482C"/>
    <w:rsid w:val="00D45DF6"/>
    <w:rsid w:val="00D47CF5"/>
    <w:rsid w:val="00D51004"/>
    <w:rsid w:val="00D51A0F"/>
    <w:rsid w:val="00D52665"/>
    <w:rsid w:val="00D528FE"/>
    <w:rsid w:val="00D540D0"/>
    <w:rsid w:val="00D54602"/>
    <w:rsid w:val="00D5500C"/>
    <w:rsid w:val="00D5544A"/>
    <w:rsid w:val="00D601DE"/>
    <w:rsid w:val="00D60932"/>
    <w:rsid w:val="00D61D64"/>
    <w:rsid w:val="00D62E58"/>
    <w:rsid w:val="00D6314F"/>
    <w:rsid w:val="00D6336A"/>
    <w:rsid w:val="00D64DD5"/>
    <w:rsid w:val="00D65420"/>
    <w:rsid w:val="00D659C8"/>
    <w:rsid w:val="00D66D90"/>
    <w:rsid w:val="00D676C1"/>
    <w:rsid w:val="00D67921"/>
    <w:rsid w:val="00D7023C"/>
    <w:rsid w:val="00D71704"/>
    <w:rsid w:val="00D748B3"/>
    <w:rsid w:val="00D748BB"/>
    <w:rsid w:val="00D756EF"/>
    <w:rsid w:val="00D75FA6"/>
    <w:rsid w:val="00D763D5"/>
    <w:rsid w:val="00D77860"/>
    <w:rsid w:val="00D803D9"/>
    <w:rsid w:val="00D8098A"/>
    <w:rsid w:val="00D81AE6"/>
    <w:rsid w:val="00D83605"/>
    <w:rsid w:val="00D840A1"/>
    <w:rsid w:val="00D85269"/>
    <w:rsid w:val="00D85C12"/>
    <w:rsid w:val="00D85D76"/>
    <w:rsid w:val="00D865F1"/>
    <w:rsid w:val="00D86BBD"/>
    <w:rsid w:val="00D87A03"/>
    <w:rsid w:val="00D87C81"/>
    <w:rsid w:val="00D90A25"/>
    <w:rsid w:val="00D913DF"/>
    <w:rsid w:val="00D91C7E"/>
    <w:rsid w:val="00D91E5C"/>
    <w:rsid w:val="00D9231B"/>
    <w:rsid w:val="00D925AE"/>
    <w:rsid w:val="00D92BB2"/>
    <w:rsid w:val="00D931E5"/>
    <w:rsid w:val="00D939F4"/>
    <w:rsid w:val="00D958CC"/>
    <w:rsid w:val="00D95BF8"/>
    <w:rsid w:val="00D9709A"/>
    <w:rsid w:val="00D97370"/>
    <w:rsid w:val="00D97FF2"/>
    <w:rsid w:val="00DA1625"/>
    <w:rsid w:val="00DA1B74"/>
    <w:rsid w:val="00DA1B85"/>
    <w:rsid w:val="00DA2283"/>
    <w:rsid w:val="00DA231C"/>
    <w:rsid w:val="00DA2755"/>
    <w:rsid w:val="00DA2E62"/>
    <w:rsid w:val="00DA34A6"/>
    <w:rsid w:val="00DA3BC6"/>
    <w:rsid w:val="00DA3BFC"/>
    <w:rsid w:val="00DA4ED6"/>
    <w:rsid w:val="00DA63E5"/>
    <w:rsid w:val="00DA70D4"/>
    <w:rsid w:val="00DB26A2"/>
    <w:rsid w:val="00DB2977"/>
    <w:rsid w:val="00DB297F"/>
    <w:rsid w:val="00DB3956"/>
    <w:rsid w:val="00DB4B05"/>
    <w:rsid w:val="00DB6A16"/>
    <w:rsid w:val="00DB7430"/>
    <w:rsid w:val="00DB78BA"/>
    <w:rsid w:val="00DB7A13"/>
    <w:rsid w:val="00DB7F85"/>
    <w:rsid w:val="00DC0F42"/>
    <w:rsid w:val="00DC1144"/>
    <w:rsid w:val="00DC1751"/>
    <w:rsid w:val="00DC2850"/>
    <w:rsid w:val="00DC3513"/>
    <w:rsid w:val="00DC4759"/>
    <w:rsid w:val="00DC51E3"/>
    <w:rsid w:val="00DC5C97"/>
    <w:rsid w:val="00DC6ECD"/>
    <w:rsid w:val="00DD04D9"/>
    <w:rsid w:val="00DD057B"/>
    <w:rsid w:val="00DD15C3"/>
    <w:rsid w:val="00DD1943"/>
    <w:rsid w:val="00DD1BB5"/>
    <w:rsid w:val="00DD30F7"/>
    <w:rsid w:val="00DD3103"/>
    <w:rsid w:val="00DD3FBC"/>
    <w:rsid w:val="00DD534D"/>
    <w:rsid w:val="00DD5709"/>
    <w:rsid w:val="00DD65F1"/>
    <w:rsid w:val="00DD6F69"/>
    <w:rsid w:val="00DD7BF0"/>
    <w:rsid w:val="00DE00E6"/>
    <w:rsid w:val="00DE0844"/>
    <w:rsid w:val="00DE092F"/>
    <w:rsid w:val="00DE0BCB"/>
    <w:rsid w:val="00DE3510"/>
    <w:rsid w:val="00DE4696"/>
    <w:rsid w:val="00DE4767"/>
    <w:rsid w:val="00DE667A"/>
    <w:rsid w:val="00DE69BA"/>
    <w:rsid w:val="00DE6DCF"/>
    <w:rsid w:val="00DE720A"/>
    <w:rsid w:val="00DF11DC"/>
    <w:rsid w:val="00DF20A4"/>
    <w:rsid w:val="00DF2523"/>
    <w:rsid w:val="00DF3911"/>
    <w:rsid w:val="00DF66C8"/>
    <w:rsid w:val="00DF7768"/>
    <w:rsid w:val="00DF77F0"/>
    <w:rsid w:val="00DF7B3B"/>
    <w:rsid w:val="00E00321"/>
    <w:rsid w:val="00E01A02"/>
    <w:rsid w:val="00E021FC"/>
    <w:rsid w:val="00E0274D"/>
    <w:rsid w:val="00E02A29"/>
    <w:rsid w:val="00E02AF4"/>
    <w:rsid w:val="00E03B6A"/>
    <w:rsid w:val="00E0475C"/>
    <w:rsid w:val="00E0576A"/>
    <w:rsid w:val="00E05773"/>
    <w:rsid w:val="00E066D3"/>
    <w:rsid w:val="00E06C59"/>
    <w:rsid w:val="00E103DB"/>
    <w:rsid w:val="00E10727"/>
    <w:rsid w:val="00E109E3"/>
    <w:rsid w:val="00E12B77"/>
    <w:rsid w:val="00E13AA4"/>
    <w:rsid w:val="00E14878"/>
    <w:rsid w:val="00E1530F"/>
    <w:rsid w:val="00E154E5"/>
    <w:rsid w:val="00E1552F"/>
    <w:rsid w:val="00E159D5"/>
    <w:rsid w:val="00E15FAA"/>
    <w:rsid w:val="00E16317"/>
    <w:rsid w:val="00E176EA"/>
    <w:rsid w:val="00E17AF6"/>
    <w:rsid w:val="00E200CF"/>
    <w:rsid w:val="00E20CA0"/>
    <w:rsid w:val="00E2143B"/>
    <w:rsid w:val="00E2240A"/>
    <w:rsid w:val="00E2296B"/>
    <w:rsid w:val="00E22E4C"/>
    <w:rsid w:val="00E23158"/>
    <w:rsid w:val="00E2387D"/>
    <w:rsid w:val="00E23EFF"/>
    <w:rsid w:val="00E249FD"/>
    <w:rsid w:val="00E24BEE"/>
    <w:rsid w:val="00E26E8C"/>
    <w:rsid w:val="00E26F82"/>
    <w:rsid w:val="00E27B3C"/>
    <w:rsid w:val="00E27F18"/>
    <w:rsid w:val="00E31251"/>
    <w:rsid w:val="00E3145B"/>
    <w:rsid w:val="00E315A0"/>
    <w:rsid w:val="00E32D40"/>
    <w:rsid w:val="00E32D65"/>
    <w:rsid w:val="00E33235"/>
    <w:rsid w:val="00E3493F"/>
    <w:rsid w:val="00E34B1D"/>
    <w:rsid w:val="00E367F3"/>
    <w:rsid w:val="00E3798E"/>
    <w:rsid w:val="00E37FAC"/>
    <w:rsid w:val="00E40280"/>
    <w:rsid w:val="00E40359"/>
    <w:rsid w:val="00E40E1F"/>
    <w:rsid w:val="00E4246E"/>
    <w:rsid w:val="00E42EF1"/>
    <w:rsid w:val="00E438F1"/>
    <w:rsid w:val="00E444E7"/>
    <w:rsid w:val="00E449B9"/>
    <w:rsid w:val="00E45C68"/>
    <w:rsid w:val="00E471C8"/>
    <w:rsid w:val="00E47E4B"/>
    <w:rsid w:val="00E50245"/>
    <w:rsid w:val="00E505DC"/>
    <w:rsid w:val="00E51FFA"/>
    <w:rsid w:val="00E5256A"/>
    <w:rsid w:val="00E530AB"/>
    <w:rsid w:val="00E542A0"/>
    <w:rsid w:val="00E54C0A"/>
    <w:rsid w:val="00E551EB"/>
    <w:rsid w:val="00E552CC"/>
    <w:rsid w:val="00E55D18"/>
    <w:rsid w:val="00E57070"/>
    <w:rsid w:val="00E6103A"/>
    <w:rsid w:val="00E6214A"/>
    <w:rsid w:val="00E63190"/>
    <w:rsid w:val="00E6421A"/>
    <w:rsid w:val="00E65E74"/>
    <w:rsid w:val="00E663B3"/>
    <w:rsid w:val="00E66B8D"/>
    <w:rsid w:val="00E67024"/>
    <w:rsid w:val="00E67225"/>
    <w:rsid w:val="00E70532"/>
    <w:rsid w:val="00E7200C"/>
    <w:rsid w:val="00E72BC9"/>
    <w:rsid w:val="00E733A3"/>
    <w:rsid w:val="00E76538"/>
    <w:rsid w:val="00E7666C"/>
    <w:rsid w:val="00E801B8"/>
    <w:rsid w:val="00E80AE0"/>
    <w:rsid w:val="00E81DEA"/>
    <w:rsid w:val="00E81E9B"/>
    <w:rsid w:val="00E820EC"/>
    <w:rsid w:val="00E84BD7"/>
    <w:rsid w:val="00E84E10"/>
    <w:rsid w:val="00E85506"/>
    <w:rsid w:val="00E8573F"/>
    <w:rsid w:val="00E875D8"/>
    <w:rsid w:val="00E87B0F"/>
    <w:rsid w:val="00E87B1C"/>
    <w:rsid w:val="00E90447"/>
    <w:rsid w:val="00E90F55"/>
    <w:rsid w:val="00E9171D"/>
    <w:rsid w:val="00E91B90"/>
    <w:rsid w:val="00E9207E"/>
    <w:rsid w:val="00E9210A"/>
    <w:rsid w:val="00E93636"/>
    <w:rsid w:val="00E9410D"/>
    <w:rsid w:val="00E954FB"/>
    <w:rsid w:val="00E9660A"/>
    <w:rsid w:val="00E9687E"/>
    <w:rsid w:val="00E97299"/>
    <w:rsid w:val="00E97CE6"/>
    <w:rsid w:val="00E97D93"/>
    <w:rsid w:val="00EA0541"/>
    <w:rsid w:val="00EA0AA0"/>
    <w:rsid w:val="00EA0C82"/>
    <w:rsid w:val="00EA1E63"/>
    <w:rsid w:val="00EA2540"/>
    <w:rsid w:val="00EA3A99"/>
    <w:rsid w:val="00EA55C4"/>
    <w:rsid w:val="00EA56B7"/>
    <w:rsid w:val="00EA6239"/>
    <w:rsid w:val="00EA661E"/>
    <w:rsid w:val="00EA69EA"/>
    <w:rsid w:val="00EA7A5F"/>
    <w:rsid w:val="00EB0208"/>
    <w:rsid w:val="00EB1609"/>
    <w:rsid w:val="00EB2BF8"/>
    <w:rsid w:val="00EB306A"/>
    <w:rsid w:val="00EB4148"/>
    <w:rsid w:val="00EB4588"/>
    <w:rsid w:val="00EB51CC"/>
    <w:rsid w:val="00EB5B39"/>
    <w:rsid w:val="00EB69C0"/>
    <w:rsid w:val="00EB7053"/>
    <w:rsid w:val="00EB7662"/>
    <w:rsid w:val="00EC0BFC"/>
    <w:rsid w:val="00EC160C"/>
    <w:rsid w:val="00EC1BDB"/>
    <w:rsid w:val="00EC2133"/>
    <w:rsid w:val="00EC319C"/>
    <w:rsid w:val="00EC49A5"/>
    <w:rsid w:val="00EC5D9D"/>
    <w:rsid w:val="00EC6652"/>
    <w:rsid w:val="00EC66A2"/>
    <w:rsid w:val="00EC67B0"/>
    <w:rsid w:val="00EC73C5"/>
    <w:rsid w:val="00EC748C"/>
    <w:rsid w:val="00ED0599"/>
    <w:rsid w:val="00ED0875"/>
    <w:rsid w:val="00ED0E41"/>
    <w:rsid w:val="00ED1128"/>
    <w:rsid w:val="00ED1461"/>
    <w:rsid w:val="00ED23E7"/>
    <w:rsid w:val="00ED3494"/>
    <w:rsid w:val="00ED3F48"/>
    <w:rsid w:val="00ED45FF"/>
    <w:rsid w:val="00ED4707"/>
    <w:rsid w:val="00ED48F7"/>
    <w:rsid w:val="00ED507F"/>
    <w:rsid w:val="00ED5830"/>
    <w:rsid w:val="00ED589B"/>
    <w:rsid w:val="00ED69F8"/>
    <w:rsid w:val="00ED6D60"/>
    <w:rsid w:val="00EE0257"/>
    <w:rsid w:val="00EE05D0"/>
    <w:rsid w:val="00EE07AA"/>
    <w:rsid w:val="00EE0802"/>
    <w:rsid w:val="00EE0E20"/>
    <w:rsid w:val="00EE16DD"/>
    <w:rsid w:val="00EE224A"/>
    <w:rsid w:val="00EE2583"/>
    <w:rsid w:val="00EE59DA"/>
    <w:rsid w:val="00EE6BBF"/>
    <w:rsid w:val="00EE73A1"/>
    <w:rsid w:val="00EE78C1"/>
    <w:rsid w:val="00EF178F"/>
    <w:rsid w:val="00EF1A15"/>
    <w:rsid w:val="00EF1D20"/>
    <w:rsid w:val="00EF22B0"/>
    <w:rsid w:val="00EF22EB"/>
    <w:rsid w:val="00EF29E0"/>
    <w:rsid w:val="00EF2F2B"/>
    <w:rsid w:val="00EF4D0A"/>
    <w:rsid w:val="00EF57E0"/>
    <w:rsid w:val="00EF5ED1"/>
    <w:rsid w:val="00EF76EF"/>
    <w:rsid w:val="00EF7E1F"/>
    <w:rsid w:val="00F00F07"/>
    <w:rsid w:val="00F011B4"/>
    <w:rsid w:val="00F01A3D"/>
    <w:rsid w:val="00F03939"/>
    <w:rsid w:val="00F054C4"/>
    <w:rsid w:val="00F05C28"/>
    <w:rsid w:val="00F05C98"/>
    <w:rsid w:val="00F103D3"/>
    <w:rsid w:val="00F105D0"/>
    <w:rsid w:val="00F10C5A"/>
    <w:rsid w:val="00F10D02"/>
    <w:rsid w:val="00F1184E"/>
    <w:rsid w:val="00F11E95"/>
    <w:rsid w:val="00F130D1"/>
    <w:rsid w:val="00F131C9"/>
    <w:rsid w:val="00F13417"/>
    <w:rsid w:val="00F137FB"/>
    <w:rsid w:val="00F146A5"/>
    <w:rsid w:val="00F1483F"/>
    <w:rsid w:val="00F14FA3"/>
    <w:rsid w:val="00F15486"/>
    <w:rsid w:val="00F16FF3"/>
    <w:rsid w:val="00F1778B"/>
    <w:rsid w:val="00F17CCA"/>
    <w:rsid w:val="00F2049E"/>
    <w:rsid w:val="00F20E2D"/>
    <w:rsid w:val="00F21E37"/>
    <w:rsid w:val="00F22129"/>
    <w:rsid w:val="00F22468"/>
    <w:rsid w:val="00F22F1A"/>
    <w:rsid w:val="00F22FC0"/>
    <w:rsid w:val="00F22FD8"/>
    <w:rsid w:val="00F235A4"/>
    <w:rsid w:val="00F244FE"/>
    <w:rsid w:val="00F24DE1"/>
    <w:rsid w:val="00F269B3"/>
    <w:rsid w:val="00F308E1"/>
    <w:rsid w:val="00F31D69"/>
    <w:rsid w:val="00F321CA"/>
    <w:rsid w:val="00F32A79"/>
    <w:rsid w:val="00F34220"/>
    <w:rsid w:val="00F35A7F"/>
    <w:rsid w:val="00F36842"/>
    <w:rsid w:val="00F36A70"/>
    <w:rsid w:val="00F36D93"/>
    <w:rsid w:val="00F3793F"/>
    <w:rsid w:val="00F40644"/>
    <w:rsid w:val="00F412AE"/>
    <w:rsid w:val="00F41439"/>
    <w:rsid w:val="00F418FE"/>
    <w:rsid w:val="00F432BF"/>
    <w:rsid w:val="00F43399"/>
    <w:rsid w:val="00F4371A"/>
    <w:rsid w:val="00F442F9"/>
    <w:rsid w:val="00F459B8"/>
    <w:rsid w:val="00F45C9E"/>
    <w:rsid w:val="00F45D7E"/>
    <w:rsid w:val="00F46EF9"/>
    <w:rsid w:val="00F507AF"/>
    <w:rsid w:val="00F51997"/>
    <w:rsid w:val="00F51A8C"/>
    <w:rsid w:val="00F51DEC"/>
    <w:rsid w:val="00F51E19"/>
    <w:rsid w:val="00F52E79"/>
    <w:rsid w:val="00F53D46"/>
    <w:rsid w:val="00F541ED"/>
    <w:rsid w:val="00F544C9"/>
    <w:rsid w:val="00F55F00"/>
    <w:rsid w:val="00F56644"/>
    <w:rsid w:val="00F5671C"/>
    <w:rsid w:val="00F5736D"/>
    <w:rsid w:val="00F573FF"/>
    <w:rsid w:val="00F60942"/>
    <w:rsid w:val="00F60C73"/>
    <w:rsid w:val="00F610FC"/>
    <w:rsid w:val="00F61816"/>
    <w:rsid w:val="00F618A1"/>
    <w:rsid w:val="00F6293A"/>
    <w:rsid w:val="00F63F99"/>
    <w:rsid w:val="00F641BD"/>
    <w:rsid w:val="00F64359"/>
    <w:rsid w:val="00F652C3"/>
    <w:rsid w:val="00F65EF0"/>
    <w:rsid w:val="00F65F4B"/>
    <w:rsid w:val="00F67000"/>
    <w:rsid w:val="00F7130B"/>
    <w:rsid w:val="00F71711"/>
    <w:rsid w:val="00F7251F"/>
    <w:rsid w:val="00F72DF4"/>
    <w:rsid w:val="00F7411F"/>
    <w:rsid w:val="00F7429E"/>
    <w:rsid w:val="00F74907"/>
    <w:rsid w:val="00F74F75"/>
    <w:rsid w:val="00F75067"/>
    <w:rsid w:val="00F750F1"/>
    <w:rsid w:val="00F7589F"/>
    <w:rsid w:val="00F75F67"/>
    <w:rsid w:val="00F76342"/>
    <w:rsid w:val="00F7733D"/>
    <w:rsid w:val="00F773FC"/>
    <w:rsid w:val="00F777CA"/>
    <w:rsid w:val="00F80AA0"/>
    <w:rsid w:val="00F81D7A"/>
    <w:rsid w:val="00F820E6"/>
    <w:rsid w:val="00F834FE"/>
    <w:rsid w:val="00F842BB"/>
    <w:rsid w:val="00F84E7D"/>
    <w:rsid w:val="00F85007"/>
    <w:rsid w:val="00F856B5"/>
    <w:rsid w:val="00F860E3"/>
    <w:rsid w:val="00F86CE9"/>
    <w:rsid w:val="00F908A9"/>
    <w:rsid w:val="00F92812"/>
    <w:rsid w:val="00F931C5"/>
    <w:rsid w:val="00F93A28"/>
    <w:rsid w:val="00F93BC2"/>
    <w:rsid w:val="00F94053"/>
    <w:rsid w:val="00F969D8"/>
    <w:rsid w:val="00F96B7B"/>
    <w:rsid w:val="00F97BD5"/>
    <w:rsid w:val="00FA0A63"/>
    <w:rsid w:val="00FA0F98"/>
    <w:rsid w:val="00FA231A"/>
    <w:rsid w:val="00FA3CBB"/>
    <w:rsid w:val="00FA4524"/>
    <w:rsid w:val="00FA4975"/>
    <w:rsid w:val="00FA54A0"/>
    <w:rsid w:val="00FA5849"/>
    <w:rsid w:val="00FA5F39"/>
    <w:rsid w:val="00FA794B"/>
    <w:rsid w:val="00FB03C8"/>
    <w:rsid w:val="00FB06B4"/>
    <w:rsid w:val="00FB13E2"/>
    <w:rsid w:val="00FB16FE"/>
    <w:rsid w:val="00FB1AE7"/>
    <w:rsid w:val="00FB247B"/>
    <w:rsid w:val="00FB2C16"/>
    <w:rsid w:val="00FB36F0"/>
    <w:rsid w:val="00FB3B5D"/>
    <w:rsid w:val="00FB3C1B"/>
    <w:rsid w:val="00FB456D"/>
    <w:rsid w:val="00FB45F8"/>
    <w:rsid w:val="00FB5A37"/>
    <w:rsid w:val="00FB5B12"/>
    <w:rsid w:val="00FB5F01"/>
    <w:rsid w:val="00FB62AB"/>
    <w:rsid w:val="00FB663F"/>
    <w:rsid w:val="00FB6FDF"/>
    <w:rsid w:val="00FB7BB5"/>
    <w:rsid w:val="00FB7E85"/>
    <w:rsid w:val="00FC0437"/>
    <w:rsid w:val="00FC0DFC"/>
    <w:rsid w:val="00FC11A9"/>
    <w:rsid w:val="00FC223F"/>
    <w:rsid w:val="00FC2F0D"/>
    <w:rsid w:val="00FC3FFF"/>
    <w:rsid w:val="00FC49E9"/>
    <w:rsid w:val="00FC5BBB"/>
    <w:rsid w:val="00FC5C72"/>
    <w:rsid w:val="00FC620A"/>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00F"/>
    <w:rsid w:val="00FD773C"/>
    <w:rsid w:val="00FE0893"/>
    <w:rsid w:val="00FE0BE8"/>
    <w:rsid w:val="00FE2322"/>
    <w:rsid w:val="00FE2786"/>
    <w:rsid w:val="00FE2AA3"/>
    <w:rsid w:val="00FE2E94"/>
    <w:rsid w:val="00FE3076"/>
    <w:rsid w:val="00FE332E"/>
    <w:rsid w:val="00FE3924"/>
    <w:rsid w:val="00FE5E58"/>
    <w:rsid w:val="00FE7C00"/>
    <w:rsid w:val="00FF0204"/>
    <w:rsid w:val="00FF2398"/>
    <w:rsid w:val="00FF331A"/>
    <w:rsid w:val="00FF3DF4"/>
    <w:rsid w:val="00FF43F5"/>
    <w:rsid w:val="00FF4B12"/>
    <w:rsid w:val="00FF66D0"/>
    <w:rsid w:val="00FF7948"/>
    <w:rsid w:val="2CEDB9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1F31098A"/>
  <w15:docId w15:val="{FE118BFE-815D-4E3A-B4EF-05989D143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iPriority="0" w:unhideWhenUsed="1"/>
    <w:lsdException w:name="caption" w:locked="1" w:semiHidden="1" w:uiPriority="0"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lock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1550"/>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uiPriority w:val="5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D748B3"/>
    <w:pPr>
      <w:tabs>
        <w:tab w:val="right" w:leader="dot" w:pos="8494"/>
      </w:tabs>
      <w:spacing w:before="100"/>
      <w:jc w:val="center"/>
    </w:pPr>
    <w:rPr>
      <w:rFonts w:ascii="Arial" w:hAnsi="Arial"/>
      <w:b/>
      <w:lang w:val="pt-BR"/>
    </w:rPr>
  </w:style>
  <w:style w:type="paragraph" w:styleId="TDC2">
    <w:name w:val="toc 2"/>
    <w:basedOn w:val="Normal"/>
    <w:next w:val="Normal"/>
    <w:autoRedefine/>
    <w:uiPriority w:val="39"/>
    <w:rsid w:val="00B83155"/>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rsid w:val="00E376F6"/>
    <w:rPr>
      <w:sz w:val="20"/>
      <w:szCs w:val="20"/>
    </w:rPr>
  </w:style>
  <w:style w:type="paragraph" w:customStyle="1" w:styleId="Tit1Anexo">
    <w:name w:val="Tit 1 Anexo"/>
    <w:basedOn w:val="tit1"/>
    <w:rsid w:val="00251123"/>
    <w:pPr>
      <w:numPr>
        <w:numId w:val="1"/>
      </w:numPr>
      <w:tabs>
        <w:tab w:val="num" w:pos="2940"/>
      </w:tabs>
    </w:pPr>
    <w:rPr>
      <w:bCs w:val="0"/>
    </w:rPr>
  </w:style>
  <w:style w:type="character" w:styleId="Hipervnculovisitado">
    <w:name w:val="FollowedHyperlink"/>
    <w:basedOn w:val="Fuentedeprrafopredeter"/>
    <w:rsid w:val="007264BB"/>
    <w:rPr>
      <w:rFonts w:cs="Times New Roman"/>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rsid w:val="00CF2EC4"/>
    <w:rPr>
      <w:color w:val="000000"/>
      <w:sz w:val="24"/>
      <w:szCs w:val="20"/>
    </w:rPr>
  </w:style>
  <w:style w:type="paragraph" w:styleId="Subttulo">
    <w:name w:val="Subtitle"/>
    <w:basedOn w:val="Normal"/>
    <w:link w:val="SubttuloCar"/>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basedOn w:val="Fuentedeprrafopredeter"/>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basedOn w:val="Fuentedeprrafopredeter"/>
    <w:link w:val="Textonotaalfinal"/>
    <w:locked/>
    <w:rsid w:val="00CF2EC4"/>
    <w:rPr>
      <w:lang w:val="es-ES_tradnl" w:eastAsia="en-US"/>
    </w:rPr>
  </w:style>
  <w:style w:type="character" w:styleId="Refdenotaalfinal">
    <w:name w:val="endnote reference"/>
    <w:basedOn w:val="Fuentedeprrafopredeter"/>
    <w:rsid w:val="00CF2EC4"/>
    <w:rPr>
      <w:rFonts w:cs="Times New Roman"/>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basedOn w:val="Fuentedeprrafopredeter"/>
    <w:qFormat/>
    <w:rsid w:val="00CF2EC4"/>
    <w:rPr>
      <w:rFonts w:cs="Times New Roman"/>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basedOn w:val="Fuentedeprrafopredeter"/>
    <w:rsid w:val="00CF2EC4"/>
    <w:rPr>
      <w:rFonts w:cs="Times New Roman"/>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aliases w:val="Titulo 2,circulos,List Paragraph1,TIT 2 IND,Titulo parrafo,importante,Lista viñetas,TD Bullet 1,Lista sin Numerar,Párrafo Numerado,Lista - Párrafo,Listas,lp1,Bullet List,FooterText,numbered,Paragraphe de liste1,Bulletr 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basedOn w:val="TextocomentarioCar"/>
    <w:link w:val="Asuntodelcomentario"/>
    <w:locked/>
    <w:rsid w:val="00C04F2F"/>
    <w:rPr>
      <w:b/>
      <w:lang w:val="eu-ES" w:eastAsia="es-ES_tradnl"/>
    </w:rPr>
  </w:style>
  <w:style w:type="character" w:customStyle="1" w:styleId="PrrafodelistaCar">
    <w:name w:val="Párrafo de lista Car"/>
    <w:aliases w:val="Titulo 2 Car,circulos Car,List Paragraph1 Car,TIT 2 IND Car,Titulo parrafo Car,importante Car,Lista viñetas Car,TD Bullet 1 Car,Lista sin Numerar Car,Párrafo Numerado Car,Lista - Párrafo Car,Listas Car,lp1 Car,Bullet List Car"/>
    <w:link w:val="Prrafodelista"/>
    <w:uiPriority w:val="34"/>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CC0AF5"/>
    <w:pPr>
      <w:keepLines/>
      <w:shd w:val="clear" w:color="auto" w:fill="FFFFFF" w:themeFill="background1"/>
      <w:spacing w:before="240"/>
      <w:ind w:left="355"/>
      <w:jc w:val="both"/>
    </w:pPr>
    <w:rPr>
      <w:rFonts w:ascii="Trebuchet MS" w:hAnsi="Trebuchet MS"/>
      <w:lang w:val="es-ES_tradnl"/>
    </w:rPr>
  </w:style>
  <w:style w:type="paragraph" w:styleId="Listaconvietas2">
    <w:name w:val="List Bullet 2"/>
    <w:basedOn w:val="Normal"/>
    <w:uiPriority w:val="99"/>
    <w:unhideWhenUsed/>
    <w:rsid w:val="006E5591"/>
    <w:pPr>
      <w:numPr>
        <w:numId w:val="23"/>
      </w:numPr>
      <w:contextualSpacing/>
    </w:pPr>
  </w:style>
  <w:style w:type="paragraph" w:customStyle="1" w:styleId="paragraph">
    <w:name w:val="paragraph"/>
    <w:basedOn w:val="Normal"/>
    <w:rsid w:val="007375A6"/>
    <w:pPr>
      <w:spacing w:before="100" w:beforeAutospacing="1" w:after="100" w:afterAutospacing="1"/>
    </w:pPr>
    <w:rPr>
      <w:sz w:val="24"/>
      <w:szCs w:val="24"/>
    </w:rPr>
  </w:style>
  <w:style w:type="character" w:customStyle="1" w:styleId="normaltextrun">
    <w:name w:val="normaltextrun"/>
    <w:basedOn w:val="Fuentedeprrafopredeter"/>
    <w:rsid w:val="007375A6"/>
  </w:style>
  <w:style w:type="character" w:customStyle="1" w:styleId="eop">
    <w:name w:val="eop"/>
    <w:basedOn w:val="Fuentedeprrafopredeter"/>
    <w:rsid w:val="007375A6"/>
  </w:style>
  <w:style w:type="character" w:customStyle="1" w:styleId="Mencinsinresolver1">
    <w:name w:val="Mención sin resolver1"/>
    <w:basedOn w:val="Fuentedeprrafopredeter"/>
    <w:uiPriority w:val="99"/>
    <w:semiHidden/>
    <w:unhideWhenUsed/>
    <w:rsid w:val="00F308E1"/>
    <w:rPr>
      <w:color w:val="605E5C"/>
      <w:shd w:val="clear" w:color="auto" w:fill="E1DFDD"/>
    </w:rPr>
  </w:style>
  <w:style w:type="paragraph" w:customStyle="1" w:styleId="Prrafodelista2">
    <w:name w:val="Párrafo de lista2"/>
    <w:basedOn w:val="Normal"/>
    <w:link w:val="ListParagraphChar1"/>
    <w:rsid w:val="00F308E1"/>
    <w:pPr>
      <w:spacing w:after="200" w:line="276" w:lineRule="auto"/>
      <w:ind w:left="720"/>
      <w:contextualSpacing/>
    </w:pPr>
    <w:rPr>
      <w:rFonts w:ascii="Calibri" w:hAnsi="Calibri"/>
      <w:sz w:val="22"/>
      <w:szCs w:val="22"/>
    </w:rPr>
  </w:style>
  <w:style w:type="character" w:customStyle="1" w:styleId="ListParagraphChar1">
    <w:name w:val="List Paragraph Char1"/>
    <w:link w:val="Prrafodelista2"/>
    <w:locked/>
    <w:rsid w:val="00F308E1"/>
    <w:rPr>
      <w:rFonts w:ascii="Calibri" w:hAnsi="Calibri"/>
    </w:rPr>
  </w:style>
  <w:style w:type="character" w:customStyle="1" w:styleId="Mencinsinresolver2">
    <w:name w:val="Mención sin resolver2"/>
    <w:basedOn w:val="Fuentedeprrafopredeter"/>
    <w:uiPriority w:val="99"/>
    <w:unhideWhenUsed/>
    <w:rsid w:val="00F308E1"/>
    <w:rPr>
      <w:color w:val="605E5C"/>
      <w:shd w:val="clear" w:color="auto" w:fill="E1DFDD"/>
    </w:rPr>
  </w:style>
  <w:style w:type="character" w:customStyle="1" w:styleId="Mencionar1">
    <w:name w:val="Mencionar1"/>
    <w:basedOn w:val="Fuentedeprrafopredeter"/>
    <w:uiPriority w:val="99"/>
    <w:unhideWhenUsed/>
    <w:rsid w:val="00F308E1"/>
    <w:rPr>
      <w:color w:val="2B579A"/>
      <w:shd w:val="clear" w:color="auto" w:fill="E1DFDD"/>
    </w:rPr>
  </w:style>
  <w:style w:type="character" w:customStyle="1" w:styleId="contextualspellingandgrammarerror">
    <w:name w:val="contextualspellingandgrammarerror"/>
    <w:basedOn w:val="Fuentedeprrafopredeter"/>
    <w:rsid w:val="00F20E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358899677">
      <w:bodyDiv w:val="1"/>
      <w:marLeft w:val="0"/>
      <w:marRight w:val="0"/>
      <w:marTop w:val="0"/>
      <w:marBottom w:val="0"/>
      <w:divBdr>
        <w:top w:val="none" w:sz="0" w:space="0" w:color="auto"/>
        <w:left w:val="none" w:sz="0" w:space="0" w:color="auto"/>
        <w:bottom w:val="none" w:sz="0" w:space="0" w:color="auto"/>
        <w:right w:val="none" w:sz="0" w:space="0" w:color="auto"/>
      </w:divBdr>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746102278">
      <w:bodyDiv w:val="1"/>
      <w:marLeft w:val="0"/>
      <w:marRight w:val="0"/>
      <w:marTop w:val="0"/>
      <w:marBottom w:val="0"/>
      <w:divBdr>
        <w:top w:val="none" w:sz="0" w:space="0" w:color="auto"/>
        <w:left w:val="none" w:sz="0" w:space="0" w:color="auto"/>
        <w:bottom w:val="none" w:sz="0" w:space="0" w:color="auto"/>
        <w:right w:val="none" w:sz="0" w:space="0" w:color="auto"/>
      </w:divBdr>
      <w:divsChild>
        <w:div w:id="57292818">
          <w:marLeft w:val="0"/>
          <w:marRight w:val="0"/>
          <w:marTop w:val="0"/>
          <w:marBottom w:val="0"/>
          <w:divBdr>
            <w:top w:val="none" w:sz="0" w:space="0" w:color="auto"/>
            <w:left w:val="none" w:sz="0" w:space="0" w:color="auto"/>
            <w:bottom w:val="none" w:sz="0" w:space="0" w:color="auto"/>
            <w:right w:val="none" w:sz="0" w:space="0" w:color="auto"/>
          </w:divBdr>
        </w:div>
        <w:div w:id="526915202">
          <w:marLeft w:val="0"/>
          <w:marRight w:val="0"/>
          <w:marTop w:val="0"/>
          <w:marBottom w:val="0"/>
          <w:divBdr>
            <w:top w:val="none" w:sz="0" w:space="0" w:color="auto"/>
            <w:left w:val="none" w:sz="0" w:space="0" w:color="auto"/>
            <w:bottom w:val="none" w:sz="0" w:space="0" w:color="auto"/>
            <w:right w:val="none" w:sz="0" w:space="0" w:color="auto"/>
          </w:divBdr>
        </w:div>
        <w:div w:id="607397408">
          <w:marLeft w:val="0"/>
          <w:marRight w:val="0"/>
          <w:marTop w:val="0"/>
          <w:marBottom w:val="0"/>
          <w:divBdr>
            <w:top w:val="none" w:sz="0" w:space="0" w:color="auto"/>
            <w:left w:val="none" w:sz="0" w:space="0" w:color="auto"/>
            <w:bottom w:val="none" w:sz="0" w:space="0" w:color="auto"/>
            <w:right w:val="none" w:sz="0" w:space="0" w:color="auto"/>
          </w:divBdr>
        </w:div>
        <w:div w:id="716394020">
          <w:marLeft w:val="0"/>
          <w:marRight w:val="0"/>
          <w:marTop w:val="0"/>
          <w:marBottom w:val="0"/>
          <w:divBdr>
            <w:top w:val="none" w:sz="0" w:space="0" w:color="auto"/>
            <w:left w:val="none" w:sz="0" w:space="0" w:color="auto"/>
            <w:bottom w:val="none" w:sz="0" w:space="0" w:color="auto"/>
            <w:right w:val="none" w:sz="0" w:space="0" w:color="auto"/>
          </w:divBdr>
        </w:div>
        <w:div w:id="736165894">
          <w:marLeft w:val="0"/>
          <w:marRight w:val="0"/>
          <w:marTop w:val="0"/>
          <w:marBottom w:val="0"/>
          <w:divBdr>
            <w:top w:val="none" w:sz="0" w:space="0" w:color="auto"/>
            <w:left w:val="none" w:sz="0" w:space="0" w:color="auto"/>
            <w:bottom w:val="none" w:sz="0" w:space="0" w:color="auto"/>
            <w:right w:val="none" w:sz="0" w:space="0" w:color="auto"/>
          </w:divBdr>
        </w:div>
        <w:div w:id="960840156">
          <w:marLeft w:val="0"/>
          <w:marRight w:val="0"/>
          <w:marTop w:val="0"/>
          <w:marBottom w:val="0"/>
          <w:divBdr>
            <w:top w:val="none" w:sz="0" w:space="0" w:color="auto"/>
            <w:left w:val="none" w:sz="0" w:space="0" w:color="auto"/>
            <w:bottom w:val="none" w:sz="0" w:space="0" w:color="auto"/>
            <w:right w:val="none" w:sz="0" w:space="0" w:color="auto"/>
          </w:divBdr>
        </w:div>
        <w:div w:id="1258097342">
          <w:marLeft w:val="0"/>
          <w:marRight w:val="0"/>
          <w:marTop w:val="0"/>
          <w:marBottom w:val="0"/>
          <w:divBdr>
            <w:top w:val="none" w:sz="0" w:space="0" w:color="auto"/>
            <w:left w:val="none" w:sz="0" w:space="0" w:color="auto"/>
            <w:bottom w:val="none" w:sz="0" w:space="0" w:color="auto"/>
            <w:right w:val="none" w:sz="0" w:space="0" w:color="auto"/>
          </w:divBdr>
        </w:div>
        <w:div w:id="2008970763">
          <w:marLeft w:val="0"/>
          <w:marRight w:val="0"/>
          <w:marTop w:val="0"/>
          <w:marBottom w:val="0"/>
          <w:divBdr>
            <w:top w:val="none" w:sz="0" w:space="0" w:color="auto"/>
            <w:left w:val="none" w:sz="0" w:space="0" w:color="auto"/>
            <w:bottom w:val="none" w:sz="0" w:space="0" w:color="auto"/>
            <w:right w:val="none" w:sz="0" w:space="0" w:color="auto"/>
          </w:divBdr>
        </w:div>
        <w:div w:id="2030444066">
          <w:marLeft w:val="0"/>
          <w:marRight w:val="0"/>
          <w:marTop w:val="0"/>
          <w:marBottom w:val="0"/>
          <w:divBdr>
            <w:top w:val="none" w:sz="0" w:space="0" w:color="auto"/>
            <w:left w:val="none" w:sz="0" w:space="0" w:color="auto"/>
            <w:bottom w:val="none" w:sz="0" w:space="0" w:color="auto"/>
            <w:right w:val="none" w:sz="0" w:space="0" w:color="auto"/>
          </w:divBdr>
        </w:div>
      </w:divsChild>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862085614">
      <w:bodyDiv w:val="1"/>
      <w:marLeft w:val="0"/>
      <w:marRight w:val="0"/>
      <w:marTop w:val="0"/>
      <w:marBottom w:val="0"/>
      <w:divBdr>
        <w:top w:val="none" w:sz="0" w:space="0" w:color="auto"/>
        <w:left w:val="none" w:sz="0" w:space="0" w:color="auto"/>
        <w:bottom w:val="none" w:sz="0" w:space="0" w:color="auto"/>
        <w:right w:val="none" w:sz="0" w:space="0" w:color="auto"/>
      </w:divBdr>
      <w:divsChild>
        <w:div w:id="36852951">
          <w:marLeft w:val="0"/>
          <w:marRight w:val="0"/>
          <w:marTop w:val="0"/>
          <w:marBottom w:val="0"/>
          <w:divBdr>
            <w:top w:val="none" w:sz="0" w:space="0" w:color="auto"/>
            <w:left w:val="none" w:sz="0" w:space="0" w:color="auto"/>
            <w:bottom w:val="none" w:sz="0" w:space="0" w:color="auto"/>
            <w:right w:val="none" w:sz="0" w:space="0" w:color="auto"/>
          </w:divBdr>
        </w:div>
        <w:div w:id="202600871">
          <w:marLeft w:val="0"/>
          <w:marRight w:val="0"/>
          <w:marTop w:val="0"/>
          <w:marBottom w:val="0"/>
          <w:divBdr>
            <w:top w:val="none" w:sz="0" w:space="0" w:color="auto"/>
            <w:left w:val="none" w:sz="0" w:space="0" w:color="auto"/>
            <w:bottom w:val="none" w:sz="0" w:space="0" w:color="auto"/>
            <w:right w:val="none" w:sz="0" w:space="0" w:color="auto"/>
          </w:divBdr>
        </w:div>
        <w:div w:id="754475996">
          <w:marLeft w:val="0"/>
          <w:marRight w:val="0"/>
          <w:marTop w:val="0"/>
          <w:marBottom w:val="0"/>
          <w:divBdr>
            <w:top w:val="none" w:sz="0" w:space="0" w:color="auto"/>
            <w:left w:val="none" w:sz="0" w:space="0" w:color="auto"/>
            <w:bottom w:val="none" w:sz="0" w:space="0" w:color="auto"/>
            <w:right w:val="none" w:sz="0" w:space="0" w:color="auto"/>
          </w:divBdr>
        </w:div>
      </w:divsChild>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zfe.eus/es/sobre-izfe/perfil-contratante/desde-2017" TargetMode="External"/><Relationship Id="rId18" Type="http://schemas.openxmlformats.org/officeDocument/2006/relationships/footer" Target="footer3.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www.contratacion.euskadi.eus/kpecpe-licitacion_electronica-kontratazioa_es/w32-kpelicel/es/" TargetMode="External"/><Relationship Id="rId7" Type="http://schemas.openxmlformats.org/officeDocument/2006/relationships/styles" Target="styles.xml"/><Relationship Id="rId12" Type="http://schemas.openxmlformats.org/officeDocument/2006/relationships/hyperlink" Target="mailto:kontratazioa@gipuzkoa.eus" TargetMode="External"/><Relationship Id="rId17" Type="http://schemas.openxmlformats.org/officeDocument/2006/relationships/header" Target="header2.xml"/><Relationship Id="rId25" Type="http://schemas.openxmlformats.org/officeDocument/2006/relationships/hyperlink" Target="https://www.gipuzkoa.eus/documents/20933/923643/Kontratazio_kodea-es.pdf/e014801b-3e70-fd79-8ac2-d63ea19aa374"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contratacion.euskadi.eus/informacion-general-licitacion-electronica/w32-kpelicel/e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boe.es/buscar/doc.php?id=BOE-A-2016-3392" TargetMode="Externa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boe.es/doue/2016/003/L00016-00034.pdf"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contratacion.euskadi.eu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visor.registrodelicitadores.gob.es/espd-web/filter?lang=e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4" ma:contentTypeDescription="Crear nuevo documento." ma:contentTypeScope="" ma:versionID="60fac994784858774a358085fa012fe6">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a37546eea90f6721c5cecd139590e46e"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91BD3-15AD-4580-88E0-EB05D6F54B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03F3F-5CCF-4252-AECE-18517D13DD64}">
  <ds:schemaRefs>
    <ds:schemaRef ds:uri="http://schemas.microsoft.com/sharepoint/v3/contenttype/forms"/>
  </ds:schemaRefs>
</ds:datastoreItem>
</file>

<file path=customXml/itemProps3.xml><?xml version="1.0" encoding="utf-8"?>
<ds:datastoreItem xmlns:ds="http://schemas.openxmlformats.org/officeDocument/2006/customXml" ds:itemID="{24E05EED-283E-4C85-B9B4-201C1BB5FE2D}">
  <ds:schemaRefs>
    <ds:schemaRef ds:uri="http://schemas.microsoft.com/office/2006/documentManagement/types"/>
    <ds:schemaRef ds:uri="http://purl.org/dc/terms/"/>
    <ds:schemaRef ds:uri="http://www.w3.org/XML/1998/namespace"/>
    <ds:schemaRef ds:uri="http://purl.org/dc/dcmitype/"/>
    <ds:schemaRef ds:uri="http://schemas.microsoft.com/office/infopath/2007/PartnerControls"/>
    <ds:schemaRef ds:uri="http://schemas.openxmlformats.org/package/2006/metadata/core-properties"/>
    <ds:schemaRef ds:uri="http://schemas.microsoft.com/office/2006/metadata/properties"/>
    <ds:schemaRef ds:uri="4c07a861-b100-4659-a5e9-57b431173344"/>
    <ds:schemaRef ds:uri="a68d06c4-e06e-4a61-b0fe-2eb0c8b6cd09"/>
    <ds:schemaRef ds:uri="http://purl.org/dc/elements/1.1/"/>
  </ds:schemaRefs>
</ds:datastoreItem>
</file>

<file path=customXml/itemProps4.xml><?xml version="1.0" encoding="utf-8"?>
<ds:datastoreItem xmlns:ds="http://schemas.openxmlformats.org/officeDocument/2006/customXml" ds:itemID="{4D56EA4A-34A9-4DA8-86C1-37C5B231C0C1}">
  <ds:schemaRefs>
    <ds:schemaRef ds:uri="http://schemas.openxmlformats.org/officeDocument/2006/bibliography"/>
  </ds:schemaRefs>
</ds:datastoreItem>
</file>

<file path=customXml/itemProps5.xml><?xml version="1.0" encoding="utf-8"?>
<ds:datastoreItem xmlns:ds="http://schemas.openxmlformats.org/officeDocument/2006/customXml" ds:itemID="{2C9085F4-CFB1-48CA-877B-C0E81254E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55</Pages>
  <Words>23502</Words>
  <Characters>129264</Characters>
  <Application>Microsoft Office Word</Application>
  <DocSecurity>4</DocSecurity>
  <Lines>1077</Lines>
  <Paragraphs>304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152462</CharactersWithSpaces>
  <SharedDoc>false</SharedDoc>
  <HLinks>
    <vt:vector size="738" baseType="variant">
      <vt:variant>
        <vt:i4>2752533</vt:i4>
      </vt:variant>
      <vt:variant>
        <vt:i4>609</vt:i4>
      </vt:variant>
      <vt:variant>
        <vt:i4>0</vt:i4>
      </vt:variant>
      <vt:variant>
        <vt:i4>5</vt:i4>
      </vt:variant>
      <vt:variant>
        <vt:lpwstr>https://www.gipuzkoa.eus/documents/20933/923643/Kontratazio_kodea-es.pdf/e014801b-3e70-fd79-8ac2-d63ea19aa374</vt:lpwstr>
      </vt:variant>
      <vt:variant>
        <vt:lpwstr/>
      </vt:variant>
      <vt:variant>
        <vt:i4>1966169</vt:i4>
      </vt:variant>
      <vt:variant>
        <vt:i4>606</vt:i4>
      </vt:variant>
      <vt:variant>
        <vt:i4>0</vt:i4>
      </vt:variant>
      <vt:variant>
        <vt:i4>5</vt:i4>
      </vt:variant>
      <vt:variant>
        <vt:lpwstr>https://www.boe.es/buscar/doc.php?id=BOE-A-2016-3392</vt:lpwstr>
      </vt:variant>
      <vt:variant>
        <vt:lpwstr/>
      </vt:variant>
      <vt:variant>
        <vt:i4>4718662</vt:i4>
      </vt:variant>
      <vt:variant>
        <vt:i4>603</vt:i4>
      </vt:variant>
      <vt:variant>
        <vt:i4>0</vt:i4>
      </vt:variant>
      <vt:variant>
        <vt:i4>5</vt:i4>
      </vt:variant>
      <vt:variant>
        <vt:lpwstr>https://www.boe.es/doue/2016/003/L00016-00034.pdf</vt:lpwstr>
      </vt:variant>
      <vt:variant>
        <vt:lpwstr/>
      </vt:variant>
      <vt:variant>
        <vt:i4>3211289</vt:i4>
      </vt:variant>
      <vt:variant>
        <vt:i4>600</vt:i4>
      </vt:variant>
      <vt:variant>
        <vt:i4>0</vt:i4>
      </vt:variant>
      <vt:variant>
        <vt:i4>5</vt:i4>
      </vt:variant>
      <vt:variant>
        <vt:lpwstr/>
      </vt:variant>
      <vt:variant>
        <vt:lpwstr>Anx_5</vt:lpwstr>
      </vt:variant>
      <vt:variant>
        <vt:i4>7143463</vt:i4>
      </vt:variant>
      <vt:variant>
        <vt:i4>597</vt:i4>
      </vt:variant>
      <vt:variant>
        <vt:i4>0</vt:i4>
      </vt:variant>
      <vt:variant>
        <vt:i4>5</vt:i4>
      </vt:variant>
      <vt:variant>
        <vt:lpwstr>https://visor.registrodelicitadores.gob.es/espd-web/filter?lang=es</vt:lpwstr>
      </vt:variant>
      <vt:variant>
        <vt:lpwstr/>
      </vt:variant>
      <vt:variant>
        <vt:i4>15</vt:i4>
      </vt:variant>
      <vt:variant>
        <vt:i4>594</vt:i4>
      </vt:variant>
      <vt:variant>
        <vt:i4>0</vt:i4>
      </vt:variant>
      <vt:variant>
        <vt:i4>5</vt:i4>
      </vt:variant>
      <vt:variant>
        <vt:lpwstr/>
      </vt:variant>
      <vt:variant>
        <vt:lpwstr>Cl_33_2</vt:lpwstr>
      </vt:variant>
      <vt:variant>
        <vt:i4>5963861</vt:i4>
      </vt:variant>
      <vt:variant>
        <vt:i4>591</vt:i4>
      </vt:variant>
      <vt:variant>
        <vt:i4>0</vt:i4>
      </vt:variant>
      <vt:variant>
        <vt:i4>5</vt:i4>
      </vt:variant>
      <vt:variant>
        <vt:lpwstr>https://www.contratacion.euskadi.eus/kpecpe-licitacion_electronica-kontratazioa_es/w32-kpelicel/es/</vt:lpwstr>
      </vt:variant>
      <vt:variant>
        <vt:lpwstr/>
      </vt:variant>
      <vt:variant>
        <vt:i4>1179656</vt:i4>
      </vt:variant>
      <vt:variant>
        <vt:i4>588</vt:i4>
      </vt:variant>
      <vt:variant>
        <vt:i4>0</vt:i4>
      </vt:variant>
      <vt:variant>
        <vt:i4>5</vt:i4>
      </vt:variant>
      <vt:variant>
        <vt:lpwstr>https://www.contratacion.euskadi.eus/informacion-general-licitacion-electronica/w32-kpelicel/es/</vt:lpwstr>
      </vt:variant>
      <vt:variant>
        <vt:lpwstr/>
      </vt:variant>
      <vt:variant>
        <vt:i4>5308476</vt:i4>
      </vt:variant>
      <vt:variant>
        <vt:i4>585</vt:i4>
      </vt:variant>
      <vt:variant>
        <vt:i4>0</vt:i4>
      </vt:variant>
      <vt:variant>
        <vt:i4>5</vt:i4>
      </vt:variant>
      <vt:variant>
        <vt:lpwstr/>
      </vt:variant>
      <vt:variant>
        <vt:lpwstr>CC_20</vt:lpwstr>
      </vt:variant>
      <vt:variant>
        <vt:i4>5308476</vt:i4>
      </vt:variant>
      <vt:variant>
        <vt:i4>582</vt:i4>
      </vt:variant>
      <vt:variant>
        <vt:i4>0</vt:i4>
      </vt:variant>
      <vt:variant>
        <vt:i4>5</vt:i4>
      </vt:variant>
      <vt:variant>
        <vt:lpwstr/>
      </vt:variant>
      <vt:variant>
        <vt:lpwstr>CC_21</vt:lpwstr>
      </vt:variant>
      <vt:variant>
        <vt:i4>5374012</vt:i4>
      </vt:variant>
      <vt:variant>
        <vt:i4>579</vt:i4>
      </vt:variant>
      <vt:variant>
        <vt:i4>0</vt:i4>
      </vt:variant>
      <vt:variant>
        <vt:i4>5</vt:i4>
      </vt:variant>
      <vt:variant>
        <vt:lpwstr/>
      </vt:variant>
      <vt:variant>
        <vt:lpwstr>CC_19</vt:lpwstr>
      </vt:variant>
      <vt:variant>
        <vt:i4>15</vt:i4>
      </vt:variant>
      <vt:variant>
        <vt:i4>576</vt:i4>
      </vt:variant>
      <vt:variant>
        <vt:i4>0</vt:i4>
      </vt:variant>
      <vt:variant>
        <vt:i4>5</vt:i4>
      </vt:variant>
      <vt:variant>
        <vt:lpwstr/>
      </vt:variant>
      <vt:variant>
        <vt:lpwstr>Cl_33_2</vt:lpwstr>
      </vt:variant>
      <vt:variant>
        <vt:i4>3211289</vt:i4>
      </vt:variant>
      <vt:variant>
        <vt:i4>573</vt:i4>
      </vt:variant>
      <vt:variant>
        <vt:i4>0</vt:i4>
      </vt:variant>
      <vt:variant>
        <vt:i4>5</vt:i4>
      </vt:variant>
      <vt:variant>
        <vt:lpwstr/>
      </vt:variant>
      <vt:variant>
        <vt:lpwstr>Anx_7</vt:lpwstr>
      </vt:variant>
      <vt:variant>
        <vt:i4>5374012</vt:i4>
      </vt:variant>
      <vt:variant>
        <vt:i4>570</vt:i4>
      </vt:variant>
      <vt:variant>
        <vt:i4>0</vt:i4>
      </vt:variant>
      <vt:variant>
        <vt:i4>5</vt:i4>
      </vt:variant>
      <vt:variant>
        <vt:lpwstr/>
      </vt:variant>
      <vt:variant>
        <vt:lpwstr>CC_14</vt:lpwstr>
      </vt:variant>
      <vt:variant>
        <vt:i4>5374012</vt:i4>
      </vt:variant>
      <vt:variant>
        <vt:i4>567</vt:i4>
      </vt:variant>
      <vt:variant>
        <vt:i4>0</vt:i4>
      </vt:variant>
      <vt:variant>
        <vt:i4>5</vt:i4>
      </vt:variant>
      <vt:variant>
        <vt:lpwstr/>
      </vt:variant>
      <vt:variant>
        <vt:lpwstr>CC_15</vt:lpwstr>
      </vt:variant>
      <vt:variant>
        <vt:i4>5374012</vt:i4>
      </vt:variant>
      <vt:variant>
        <vt:i4>564</vt:i4>
      </vt:variant>
      <vt:variant>
        <vt:i4>0</vt:i4>
      </vt:variant>
      <vt:variant>
        <vt:i4>5</vt:i4>
      </vt:variant>
      <vt:variant>
        <vt:lpwstr/>
      </vt:variant>
      <vt:variant>
        <vt:lpwstr>CC_14</vt:lpwstr>
      </vt:variant>
      <vt:variant>
        <vt:i4>5374012</vt:i4>
      </vt:variant>
      <vt:variant>
        <vt:i4>561</vt:i4>
      </vt:variant>
      <vt:variant>
        <vt:i4>0</vt:i4>
      </vt:variant>
      <vt:variant>
        <vt:i4>5</vt:i4>
      </vt:variant>
      <vt:variant>
        <vt:lpwstr/>
      </vt:variant>
      <vt:variant>
        <vt:lpwstr>CC_18</vt:lpwstr>
      </vt:variant>
      <vt:variant>
        <vt:i4>5374012</vt:i4>
      </vt:variant>
      <vt:variant>
        <vt:i4>558</vt:i4>
      </vt:variant>
      <vt:variant>
        <vt:i4>0</vt:i4>
      </vt:variant>
      <vt:variant>
        <vt:i4>5</vt:i4>
      </vt:variant>
      <vt:variant>
        <vt:lpwstr/>
      </vt:variant>
      <vt:variant>
        <vt:lpwstr>CC_18</vt:lpwstr>
      </vt:variant>
      <vt:variant>
        <vt:i4>5374012</vt:i4>
      </vt:variant>
      <vt:variant>
        <vt:i4>555</vt:i4>
      </vt:variant>
      <vt:variant>
        <vt:i4>0</vt:i4>
      </vt:variant>
      <vt:variant>
        <vt:i4>5</vt:i4>
      </vt:variant>
      <vt:variant>
        <vt:lpwstr/>
      </vt:variant>
      <vt:variant>
        <vt:lpwstr>CC_18</vt:lpwstr>
      </vt:variant>
      <vt:variant>
        <vt:i4>3211289</vt:i4>
      </vt:variant>
      <vt:variant>
        <vt:i4>552</vt:i4>
      </vt:variant>
      <vt:variant>
        <vt:i4>0</vt:i4>
      </vt:variant>
      <vt:variant>
        <vt:i4>5</vt:i4>
      </vt:variant>
      <vt:variant>
        <vt:lpwstr/>
      </vt:variant>
      <vt:variant>
        <vt:lpwstr>Anx_8</vt:lpwstr>
      </vt:variant>
      <vt:variant>
        <vt:i4>5374012</vt:i4>
      </vt:variant>
      <vt:variant>
        <vt:i4>549</vt:i4>
      </vt:variant>
      <vt:variant>
        <vt:i4>0</vt:i4>
      </vt:variant>
      <vt:variant>
        <vt:i4>5</vt:i4>
      </vt:variant>
      <vt:variant>
        <vt:lpwstr/>
      </vt:variant>
      <vt:variant>
        <vt:lpwstr>CC_12</vt:lpwstr>
      </vt:variant>
      <vt:variant>
        <vt:i4>5374012</vt:i4>
      </vt:variant>
      <vt:variant>
        <vt:i4>546</vt:i4>
      </vt:variant>
      <vt:variant>
        <vt:i4>0</vt:i4>
      </vt:variant>
      <vt:variant>
        <vt:i4>5</vt:i4>
      </vt:variant>
      <vt:variant>
        <vt:lpwstr/>
      </vt:variant>
      <vt:variant>
        <vt:lpwstr>CC_18</vt:lpwstr>
      </vt:variant>
      <vt:variant>
        <vt:i4>3211289</vt:i4>
      </vt:variant>
      <vt:variant>
        <vt:i4>543</vt:i4>
      </vt:variant>
      <vt:variant>
        <vt:i4>0</vt:i4>
      </vt:variant>
      <vt:variant>
        <vt:i4>5</vt:i4>
      </vt:variant>
      <vt:variant>
        <vt:lpwstr/>
      </vt:variant>
      <vt:variant>
        <vt:lpwstr>Anx_8</vt:lpwstr>
      </vt:variant>
      <vt:variant>
        <vt:i4>5374012</vt:i4>
      </vt:variant>
      <vt:variant>
        <vt:i4>540</vt:i4>
      </vt:variant>
      <vt:variant>
        <vt:i4>0</vt:i4>
      </vt:variant>
      <vt:variant>
        <vt:i4>5</vt:i4>
      </vt:variant>
      <vt:variant>
        <vt:lpwstr/>
      </vt:variant>
      <vt:variant>
        <vt:lpwstr>CC_18</vt:lpwstr>
      </vt:variant>
      <vt:variant>
        <vt:i4>5374012</vt:i4>
      </vt:variant>
      <vt:variant>
        <vt:i4>537</vt:i4>
      </vt:variant>
      <vt:variant>
        <vt:i4>0</vt:i4>
      </vt:variant>
      <vt:variant>
        <vt:i4>5</vt:i4>
      </vt:variant>
      <vt:variant>
        <vt:lpwstr/>
      </vt:variant>
      <vt:variant>
        <vt:lpwstr>CC_17</vt:lpwstr>
      </vt:variant>
      <vt:variant>
        <vt:i4>3211289</vt:i4>
      </vt:variant>
      <vt:variant>
        <vt:i4>534</vt:i4>
      </vt:variant>
      <vt:variant>
        <vt:i4>0</vt:i4>
      </vt:variant>
      <vt:variant>
        <vt:i4>5</vt:i4>
      </vt:variant>
      <vt:variant>
        <vt:lpwstr/>
      </vt:variant>
      <vt:variant>
        <vt:lpwstr>Anx_7</vt:lpwstr>
      </vt:variant>
      <vt:variant>
        <vt:i4>3211289</vt:i4>
      </vt:variant>
      <vt:variant>
        <vt:i4>531</vt:i4>
      </vt:variant>
      <vt:variant>
        <vt:i4>0</vt:i4>
      </vt:variant>
      <vt:variant>
        <vt:i4>5</vt:i4>
      </vt:variant>
      <vt:variant>
        <vt:lpwstr/>
      </vt:variant>
      <vt:variant>
        <vt:lpwstr>Anx_6</vt:lpwstr>
      </vt:variant>
      <vt:variant>
        <vt:i4>3211289</vt:i4>
      </vt:variant>
      <vt:variant>
        <vt:i4>528</vt:i4>
      </vt:variant>
      <vt:variant>
        <vt:i4>0</vt:i4>
      </vt:variant>
      <vt:variant>
        <vt:i4>5</vt:i4>
      </vt:variant>
      <vt:variant>
        <vt:lpwstr/>
      </vt:variant>
      <vt:variant>
        <vt:lpwstr>Anx_5</vt:lpwstr>
      </vt:variant>
      <vt:variant>
        <vt:i4>6488171</vt:i4>
      </vt:variant>
      <vt:variant>
        <vt:i4>525</vt:i4>
      </vt:variant>
      <vt:variant>
        <vt:i4>0</vt:i4>
      </vt:variant>
      <vt:variant>
        <vt:i4>5</vt:i4>
      </vt:variant>
      <vt:variant>
        <vt:lpwstr/>
      </vt:variant>
      <vt:variant>
        <vt:lpwstr>_ANEXO_VII.-_MODELO_1</vt:lpwstr>
      </vt:variant>
      <vt:variant>
        <vt:i4>3211289</vt:i4>
      </vt:variant>
      <vt:variant>
        <vt:i4>522</vt:i4>
      </vt:variant>
      <vt:variant>
        <vt:i4>0</vt:i4>
      </vt:variant>
      <vt:variant>
        <vt:i4>5</vt:i4>
      </vt:variant>
      <vt:variant>
        <vt:lpwstr/>
      </vt:variant>
      <vt:variant>
        <vt:lpwstr>Anx_4</vt:lpwstr>
      </vt:variant>
      <vt:variant>
        <vt:i4>5374012</vt:i4>
      </vt:variant>
      <vt:variant>
        <vt:i4>519</vt:i4>
      </vt:variant>
      <vt:variant>
        <vt:i4>0</vt:i4>
      </vt:variant>
      <vt:variant>
        <vt:i4>5</vt:i4>
      </vt:variant>
      <vt:variant>
        <vt:lpwstr/>
      </vt:variant>
      <vt:variant>
        <vt:lpwstr>CC_15</vt:lpwstr>
      </vt:variant>
      <vt:variant>
        <vt:i4>3211289</vt:i4>
      </vt:variant>
      <vt:variant>
        <vt:i4>516</vt:i4>
      </vt:variant>
      <vt:variant>
        <vt:i4>0</vt:i4>
      </vt:variant>
      <vt:variant>
        <vt:i4>5</vt:i4>
      </vt:variant>
      <vt:variant>
        <vt:lpwstr/>
      </vt:variant>
      <vt:variant>
        <vt:lpwstr>Anx_3</vt:lpwstr>
      </vt:variant>
      <vt:variant>
        <vt:i4>3211289</vt:i4>
      </vt:variant>
      <vt:variant>
        <vt:i4>513</vt:i4>
      </vt:variant>
      <vt:variant>
        <vt:i4>0</vt:i4>
      </vt:variant>
      <vt:variant>
        <vt:i4>5</vt:i4>
      </vt:variant>
      <vt:variant>
        <vt:lpwstr/>
      </vt:variant>
      <vt:variant>
        <vt:lpwstr>Anx_2</vt:lpwstr>
      </vt:variant>
      <vt:variant>
        <vt:i4>120</vt:i4>
      </vt:variant>
      <vt:variant>
        <vt:i4>510</vt:i4>
      </vt:variant>
      <vt:variant>
        <vt:i4>0</vt:i4>
      </vt:variant>
      <vt:variant>
        <vt:i4>5</vt:i4>
      </vt:variant>
      <vt:variant>
        <vt:lpwstr/>
      </vt:variant>
      <vt:variant>
        <vt:lpwstr>Anx_A1</vt:lpwstr>
      </vt:variant>
      <vt:variant>
        <vt:i4>12058704</vt:i4>
      </vt:variant>
      <vt:variant>
        <vt:i4>507</vt:i4>
      </vt:variant>
      <vt:variant>
        <vt:i4>0</vt:i4>
      </vt:variant>
      <vt:variant>
        <vt:i4>5</vt:i4>
      </vt:variant>
      <vt:variant>
        <vt:lpwstr/>
      </vt:variant>
      <vt:variant>
        <vt:lpwstr>_18.-_Sobre_nº</vt:lpwstr>
      </vt:variant>
      <vt:variant>
        <vt:i4>1441832</vt:i4>
      </vt:variant>
      <vt:variant>
        <vt:i4>504</vt:i4>
      </vt:variant>
      <vt:variant>
        <vt:i4>0</vt:i4>
      </vt:variant>
      <vt:variant>
        <vt:i4>5</vt:i4>
      </vt:variant>
      <vt:variant>
        <vt:lpwstr/>
      </vt:variant>
      <vt:variant>
        <vt:lpwstr>_ANEXO_IV.-_MODELO</vt:lpwstr>
      </vt:variant>
      <vt:variant>
        <vt:i4>786500</vt:i4>
      </vt:variant>
      <vt:variant>
        <vt:i4>501</vt:i4>
      </vt:variant>
      <vt:variant>
        <vt:i4>0</vt:i4>
      </vt:variant>
      <vt:variant>
        <vt:i4>5</vt:i4>
      </vt:variant>
      <vt:variant>
        <vt:lpwstr>http://www.contratacion.euskadi.eus/</vt:lpwstr>
      </vt:variant>
      <vt:variant>
        <vt:lpwstr/>
      </vt:variant>
      <vt:variant>
        <vt:i4>5439548</vt:i4>
      </vt:variant>
      <vt:variant>
        <vt:i4>498</vt:i4>
      </vt:variant>
      <vt:variant>
        <vt:i4>0</vt:i4>
      </vt:variant>
      <vt:variant>
        <vt:i4>5</vt:i4>
      </vt:variant>
      <vt:variant>
        <vt:lpwstr/>
      </vt:variant>
      <vt:variant>
        <vt:lpwstr>CC_08</vt:lpwstr>
      </vt:variant>
      <vt:variant>
        <vt:i4>5374012</vt:i4>
      </vt:variant>
      <vt:variant>
        <vt:i4>495</vt:i4>
      </vt:variant>
      <vt:variant>
        <vt:i4>0</vt:i4>
      </vt:variant>
      <vt:variant>
        <vt:i4>5</vt:i4>
      </vt:variant>
      <vt:variant>
        <vt:lpwstr/>
      </vt:variant>
      <vt:variant>
        <vt:lpwstr>CC_11</vt:lpwstr>
      </vt:variant>
      <vt:variant>
        <vt:i4>5439548</vt:i4>
      </vt:variant>
      <vt:variant>
        <vt:i4>492</vt:i4>
      </vt:variant>
      <vt:variant>
        <vt:i4>0</vt:i4>
      </vt:variant>
      <vt:variant>
        <vt:i4>5</vt:i4>
      </vt:variant>
      <vt:variant>
        <vt:lpwstr/>
      </vt:variant>
      <vt:variant>
        <vt:lpwstr>CC_08</vt:lpwstr>
      </vt:variant>
      <vt:variant>
        <vt:i4>5439548</vt:i4>
      </vt:variant>
      <vt:variant>
        <vt:i4>489</vt:i4>
      </vt:variant>
      <vt:variant>
        <vt:i4>0</vt:i4>
      </vt:variant>
      <vt:variant>
        <vt:i4>5</vt:i4>
      </vt:variant>
      <vt:variant>
        <vt:lpwstr/>
      </vt:variant>
      <vt:variant>
        <vt:lpwstr>CC_07</vt:lpwstr>
      </vt:variant>
      <vt:variant>
        <vt:i4>1245241</vt:i4>
      </vt:variant>
      <vt:variant>
        <vt:i4>482</vt:i4>
      </vt:variant>
      <vt:variant>
        <vt:i4>0</vt:i4>
      </vt:variant>
      <vt:variant>
        <vt:i4>5</vt:i4>
      </vt:variant>
      <vt:variant>
        <vt:lpwstr/>
      </vt:variant>
      <vt:variant>
        <vt:lpwstr>_Toc108705068</vt:lpwstr>
      </vt:variant>
      <vt:variant>
        <vt:i4>1245241</vt:i4>
      </vt:variant>
      <vt:variant>
        <vt:i4>476</vt:i4>
      </vt:variant>
      <vt:variant>
        <vt:i4>0</vt:i4>
      </vt:variant>
      <vt:variant>
        <vt:i4>5</vt:i4>
      </vt:variant>
      <vt:variant>
        <vt:lpwstr/>
      </vt:variant>
      <vt:variant>
        <vt:lpwstr>_Toc108705067</vt:lpwstr>
      </vt:variant>
      <vt:variant>
        <vt:i4>1245241</vt:i4>
      </vt:variant>
      <vt:variant>
        <vt:i4>470</vt:i4>
      </vt:variant>
      <vt:variant>
        <vt:i4>0</vt:i4>
      </vt:variant>
      <vt:variant>
        <vt:i4>5</vt:i4>
      </vt:variant>
      <vt:variant>
        <vt:lpwstr/>
      </vt:variant>
      <vt:variant>
        <vt:lpwstr>_Toc108705066</vt:lpwstr>
      </vt:variant>
      <vt:variant>
        <vt:i4>1245241</vt:i4>
      </vt:variant>
      <vt:variant>
        <vt:i4>464</vt:i4>
      </vt:variant>
      <vt:variant>
        <vt:i4>0</vt:i4>
      </vt:variant>
      <vt:variant>
        <vt:i4>5</vt:i4>
      </vt:variant>
      <vt:variant>
        <vt:lpwstr/>
      </vt:variant>
      <vt:variant>
        <vt:lpwstr>_Toc108705065</vt:lpwstr>
      </vt:variant>
      <vt:variant>
        <vt:i4>1245241</vt:i4>
      </vt:variant>
      <vt:variant>
        <vt:i4>458</vt:i4>
      </vt:variant>
      <vt:variant>
        <vt:i4>0</vt:i4>
      </vt:variant>
      <vt:variant>
        <vt:i4>5</vt:i4>
      </vt:variant>
      <vt:variant>
        <vt:lpwstr/>
      </vt:variant>
      <vt:variant>
        <vt:lpwstr>_Toc108705064</vt:lpwstr>
      </vt:variant>
      <vt:variant>
        <vt:i4>1245241</vt:i4>
      </vt:variant>
      <vt:variant>
        <vt:i4>452</vt:i4>
      </vt:variant>
      <vt:variant>
        <vt:i4>0</vt:i4>
      </vt:variant>
      <vt:variant>
        <vt:i4>5</vt:i4>
      </vt:variant>
      <vt:variant>
        <vt:lpwstr/>
      </vt:variant>
      <vt:variant>
        <vt:lpwstr>_Toc108705063</vt:lpwstr>
      </vt:variant>
      <vt:variant>
        <vt:i4>1245241</vt:i4>
      </vt:variant>
      <vt:variant>
        <vt:i4>446</vt:i4>
      </vt:variant>
      <vt:variant>
        <vt:i4>0</vt:i4>
      </vt:variant>
      <vt:variant>
        <vt:i4>5</vt:i4>
      </vt:variant>
      <vt:variant>
        <vt:lpwstr/>
      </vt:variant>
      <vt:variant>
        <vt:lpwstr>_Toc108705062</vt:lpwstr>
      </vt:variant>
      <vt:variant>
        <vt:i4>1245241</vt:i4>
      </vt:variant>
      <vt:variant>
        <vt:i4>440</vt:i4>
      </vt:variant>
      <vt:variant>
        <vt:i4>0</vt:i4>
      </vt:variant>
      <vt:variant>
        <vt:i4>5</vt:i4>
      </vt:variant>
      <vt:variant>
        <vt:lpwstr/>
      </vt:variant>
      <vt:variant>
        <vt:lpwstr>_Toc108705061</vt:lpwstr>
      </vt:variant>
      <vt:variant>
        <vt:i4>1245241</vt:i4>
      </vt:variant>
      <vt:variant>
        <vt:i4>434</vt:i4>
      </vt:variant>
      <vt:variant>
        <vt:i4>0</vt:i4>
      </vt:variant>
      <vt:variant>
        <vt:i4>5</vt:i4>
      </vt:variant>
      <vt:variant>
        <vt:lpwstr/>
      </vt:variant>
      <vt:variant>
        <vt:lpwstr>_Toc108705060</vt:lpwstr>
      </vt:variant>
      <vt:variant>
        <vt:i4>1048633</vt:i4>
      </vt:variant>
      <vt:variant>
        <vt:i4>428</vt:i4>
      </vt:variant>
      <vt:variant>
        <vt:i4>0</vt:i4>
      </vt:variant>
      <vt:variant>
        <vt:i4>5</vt:i4>
      </vt:variant>
      <vt:variant>
        <vt:lpwstr/>
      </vt:variant>
      <vt:variant>
        <vt:lpwstr>_Toc108705059</vt:lpwstr>
      </vt:variant>
      <vt:variant>
        <vt:i4>1048633</vt:i4>
      </vt:variant>
      <vt:variant>
        <vt:i4>422</vt:i4>
      </vt:variant>
      <vt:variant>
        <vt:i4>0</vt:i4>
      </vt:variant>
      <vt:variant>
        <vt:i4>5</vt:i4>
      </vt:variant>
      <vt:variant>
        <vt:lpwstr/>
      </vt:variant>
      <vt:variant>
        <vt:lpwstr>_Toc108705058</vt:lpwstr>
      </vt:variant>
      <vt:variant>
        <vt:i4>1048633</vt:i4>
      </vt:variant>
      <vt:variant>
        <vt:i4>416</vt:i4>
      </vt:variant>
      <vt:variant>
        <vt:i4>0</vt:i4>
      </vt:variant>
      <vt:variant>
        <vt:i4>5</vt:i4>
      </vt:variant>
      <vt:variant>
        <vt:lpwstr/>
      </vt:variant>
      <vt:variant>
        <vt:lpwstr>_Toc108705057</vt:lpwstr>
      </vt:variant>
      <vt:variant>
        <vt:i4>1048633</vt:i4>
      </vt:variant>
      <vt:variant>
        <vt:i4>410</vt:i4>
      </vt:variant>
      <vt:variant>
        <vt:i4>0</vt:i4>
      </vt:variant>
      <vt:variant>
        <vt:i4>5</vt:i4>
      </vt:variant>
      <vt:variant>
        <vt:lpwstr/>
      </vt:variant>
      <vt:variant>
        <vt:lpwstr>_Toc108705056</vt:lpwstr>
      </vt:variant>
      <vt:variant>
        <vt:i4>1048633</vt:i4>
      </vt:variant>
      <vt:variant>
        <vt:i4>404</vt:i4>
      </vt:variant>
      <vt:variant>
        <vt:i4>0</vt:i4>
      </vt:variant>
      <vt:variant>
        <vt:i4>5</vt:i4>
      </vt:variant>
      <vt:variant>
        <vt:lpwstr/>
      </vt:variant>
      <vt:variant>
        <vt:lpwstr>_Toc108705055</vt:lpwstr>
      </vt:variant>
      <vt:variant>
        <vt:i4>1048633</vt:i4>
      </vt:variant>
      <vt:variant>
        <vt:i4>398</vt:i4>
      </vt:variant>
      <vt:variant>
        <vt:i4>0</vt:i4>
      </vt:variant>
      <vt:variant>
        <vt:i4>5</vt:i4>
      </vt:variant>
      <vt:variant>
        <vt:lpwstr/>
      </vt:variant>
      <vt:variant>
        <vt:lpwstr>_Toc108705054</vt:lpwstr>
      </vt:variant>
      <vt:variant>
        <vt:i4>1048633</vt:i4>
      </vt:variant>
      <vt:variant>
        <vt:i4>392</vt:i4>
      </vt:variant>
      <vt:variant>
        <vt:i4>0</vt:i4>
      </vt:variant>
      <vt:variant>
        <vt:i4>5</vt:i4>
      </vt:variant>
      <vt:variant>
        <vt:lpwstr/>
      </vt:variant>
      <vt:variant>
        <vt:lpwstr>_Toc108705053</vt:lpwstr>
      </vt:variant>
      <vt:variant>
        <vt:i4>1048633</vt:i4>
      </vt:variant>
      <vt:variant>
        <vt:i4>386</vt:i4>
      </vt:variant>
      <vt:variant>
        <vt:i4>0</vt:i4>
      </vt:variant>
      <vt:variant>
        <vt:i4>5</vt:i4>
      </vt:variant>
      <vt:variant>
        <vt:lpwstr/>
      </vt:variant>
      <vt:variant>
        <vt:lpwstr>_Toc108705052</vt:lpwstr>
      </vt:variant>
      <vt:variant>
        <vt:i4>1048633</vt:i4>
      </vt:variant>
      <vt:variant>
        <vt:i4>380</vt:i4>
      </vt:variant>
      <vt:variant>
        <vt:i4>0</vt:i4>
      </vt:variant>
      <vt:variant>
        <vt:i4>5</vt:i4>
      </vt:variant>
      <vt:variant>
        <vt:lpwstr/>
      </vt:variant>
      <vt:variant>
        <vt:lpwstr>_Toc108705051</vt:lpwstr>
      </vt:variant>
      <vt:variant>
        <vt:i4>1048633</vt:i4>
      </vt:variant>
      <vt:variant>
        <vt:i4>374</vt:i4>
      </vt:variant>
      <vt:variant>
        <vt:i4>0</vt:i4>
      </vt:variant>
      <vt:variant>
        <vt:i4>5</vt:i4>
      </vt:variant>
      <vt:variant>
        <vt:lpwstr/>
      </vt:variant>
      <vt:variant>
        <vt:lpwstr>_Toc108705050</vt:lpwstr>
      </vt:variant>
      <vt:variant>
        <vt:i4>1114169</vt:i4>
      </vt:variant>
      <vt:variant>
        <vt:i4>368</vt:i4>
      </vt:variant>
      <vt:variant>
        <vt:i4>0</vt:i4>
      </vt:variant>
      <vt:variant>
        <vt:i4>5</vt:i4>
      </vt:variant>
      <vt:variant>
        <vt:lpwstr/>
      </vt:variant>
      <vt:variant>
        <vt:lpwstr>_Toc108705049</vt:lpwstr>
      </vt:variant>
      <vt:variant>
        <vt:i4>1114169</vt:i4>
      </vt:variant>
      <vt:variant>
        <vt:i4>362</vt:i4>
      </vt:variant>
      <vt:variant>
        <vt:i4>0</vt:i4>
      </vt:variant>
      <vt:variant>
        <vt:i4>5</vt:i4>
      </vt:variant>
      <vt:variant>
        <vt:lpwstr/>
      </vt:variant>
      <vt:variant>
        <vt:lpwstr>_Toc108705048</vt:lpwstr>
      </vt:variant>
      <vt:variant>
        <vt:i4>1114169</vt:i4>
      </vt:variant>
      <vt:variant>
        <vt:i4>356</vt:i4>
      </vt:variant>
      <vt:variant>
        <vt:i4>0</vt:i4>
      </vt:variant>
      <vt:variant>
        <vt:i4>5</vt:i4>
      </vt:variant>
      <vt:variant>
        <vt:lpwstr/>
      </vt:variant>
      <vt:variant>
        <vt:lpwstr>_Toc108705047</vt:lpwstr>
      </vt:variant>
      <vt:variant>
        <vt:i4>1114169</vt:i4>
      </vt:variant>
      <vt:variant>
        <vt:i4>350</vt:i4>
      </vt:variant>
      <vt:variant>
        <vt:i4>0</vt:i4>
      </vt:variant>
      <vt:variant>
        <vt:i4>5</vt:i4>
      </vt:variant>
      <vt:variant>
        <vt:lpwstr/>
      </vt:variant>
      <vt:variant>
        <vt:lpwstr>_Toc108705046</vt:lpwstr>
      </vt:variant>
      <vt:variant>
        <vt:i4>1114169</vt:i4>
      </vt:variant>
      <vt:variant>
        <vt:i4>344</vt:i4>
      </vt:variant>
      <vt:variant>
        <vt:i4>0</vt:i4>
      </vt:variant>
      <vt:variant>
        <vt:i4>5</vt:i4>
      </vt:variant>
      <vt:variant>
        <vt:lpwstr/>
      </vt:variant>
      <vt:variant>
        <vt:lpwstr>_Toc108705045</vt:lpwstr>
      </vt:variant>
      <vt:variant>
        <vt:i4>1114169</vt:i4>
      </vt:variant>
      <vt:variant>
        <vt:i4>338</vt:i4>
      </vt:variant>
      <vt:variant>
        <vt:i4>0</vt:i4>
      </vt:variant>
      <vt:variant>
        <vt:i4>5</vt:i4>
      </vt:variant>
      <vt:variant>
        <vt:lpwstr/>
      </vt:variant>
      <vt:variant>
        <vt:lpwstr>_Toc108705044</vt:lpwstr>
      </vt:variant>
      <vt:variant>
        <vt:i4>1114169</vt:i4>
      </vt:variant>
      <vt:variant>
        <vt:i4>332</vt:i4>
      </vt:variant>
      <vt:variant>
        <vt:i4>0</vt:i4>
      </vt:variant>
      <vt:variant>
        <vt:i4>5</vt:i4>
      </vt:variant>
      <vt:variant>
        <vt:lpwstr/>
      </vt:variant>
      <vt:variant>
        <vt:lpwstr>_Toc108705043</vt:lpwstr>
      </vt:variant>
      <vt:variant>
        <vt:i4>1114169</vt:i4>
      </vt:variant>
      <vt:variant>
        <vt:i4>326</vt:i4>
      </vt:variant>
      <vt:variant>
        <vt:i4>0</vt:i4>
      </vt:variant>
      <vt:variant>
        <vt:i4>5</vt:i4>
      </vt:variant>
      <vt:variant>
        <vt:lpwstr/>
      </vt:variant>
      <vt:variant>
        <vt:lpwstr>_Toc108705042</vt:lpwstr>
      </vt:variant>
      <vt:variant>
        <vt:i4>1114169</vt:i4>
      </vt:variant>
      <vt:variant>
        <vt:i4>320</vt:i4>
      </vt:variant>
      <vt:variant>
        <vt:i4>0</vt:i4>
      </vt:variant>
      <vt:variant>
        <vt:i4>5</vt:i4>
      </vt:variant>
      <vt:variant>
        <vt:lpwstr/>
      </vt:variant>
      <vt:variant>
        <vt:lpwstr>_Toc108705041</vt:lpwstr>
      </vt:variant>
      <vt:variant>
        <vt:i4>1114169</vt:i4>
      </vt:variant>
      <vt:variant>
        <vt:i4>314</vt:i4>
      </vt:variant>
      <vt:variant>
        <vt:i4>0</vt:i4>
      </vt:variant>
      <vt:variant>
        <vt:i4>5</vt:i4>
      </vt:variant>
      <vt:variant>
        <vt:lpwstr/>
      </vt:variant>
      <vt:variant>
        <vt:lpwstr>_Toc108705040</vt:lpwstr>
      </vt:variant>
      <vt:variant>
        <vt:i4>1441849</vt:i4>
      </vt:variant>
      <vt:variant>
        <vt:i4>308</vt:i4>
      </vt:variant>
      <vt:variant>
        <vt:i4>0</vt:i4>
      </vt:variant>
      <vt:variant>
        <vt:i4>5</vt:i4>
      </vt:variant>
      <vt:variant>
        <vt:lpwstr/>
      </vt:variant>
      <vt:variant>
        <vt:lpwstr>_Toc108705039</vt:lpwstr>
      </vt:variant>
      <vt:variant>
        <vt:i4>1441849</vt:i4>
      </vt:variant>
      <vt:variant>
        <vt:i4>302</vt:i4>
      </vt:variant>
      <vt:variant>
        <vt:i4>0</vt:i4>
      </vt:variant>
      <vt:variant>
        <vt:i4>5</vt:i4>
      </vt:variant>
      <vt:variant>
        <vt:lpwstr/>
      </vt:variant>
      <vt:variant>
        <vt:lpwstr>_Toc108705038</vt:lpwstr>
      </vt:variant>
      <vt:variant>
        <vt:i4>1441849</vt:i4>
      </vt:variant>
      <vt:variant>
        <vt:i4>296</vt:i4>
      </vt:variant>
      <vt:variant>
        <vt:i4>0</vt:i4>
      </vt:variant>
      <vt:variant>
        <vt:i4>5</vt:i4>
      </vt:variant>
      <vt:variant>
        <vt:lpwstr/>
      </vt:variant>
      <vt:variant>
        <vt:lpwstr>_Toc108705037</vt:lpwstr>
      </vt:variant>
      <vt:variant>
        <vt:i4>1441849</vt:i4>
      </vt:variant>
      <vt:variant>
        <vt:i4>290</vt:i4>
      </vt:variant>
      <vt:variant>
        <vt:i4>0</vt:i4>
      </vt:variant>
      <vt:variant>
        <vt:i4>5</vt:i4>
      </vt:variant>
      <vt:variant>
        <vt:lpwstr/>
      </vt:variant>
      <vt:variant>
        <vt:lpwstr>_Toc108705036</vt:lpwstr>
      </vt:variant>
      <vt:variant>
        <vt:i4>1441849</vt:i4>
      </vt:variant>
      <vt:variant>
        <vt:i4>284</vt:i4>
      </vt:variant>
      <vt:variant>
        <vt:i4>0</vt:i4>
      </vt:variant>
      <vt:variant>
        <vt:i4>5</vt:i4>
      </vt:variant>
      <vt:variant>
        <vt:lpwstr/>
      </vt:variant>
      <vt:variant>
        <vt:lpwstr>_Toc108705035</vt:lpwstr>
      </vt:variant>
      <vt:variant>
        <vt:i4>1441849</vt:i4>
      </vt:variant>
      <vt:variant>
        <vt:i4>278</vt:i4>
      </vt:variant>
      <vt:variant>
        <vt:i4>0</vt:i4>
      </vt:variant>
      <vt:variant>
        <vt:i4>5</vt:i4>
      </vt:variant>
      <vt:variant>
        <vt:lpwstr/>
      </vt:variant>
      <vt:variant>
        <vt:lpwstr>_Toc108705034</vt:lpwstr>
      </vt:variant>
      <vt:variant>
        <vt:i4>1441849</vt:i4>
      </vt:variant>
      <vt:variant>
        <vt:i4>272</vt:i4>
      </vt:variant>
      <vt:variant>
        <vt:i4>0</vt:i4>
      </vt:variant>
      <vt:variant>
        <vt:i4>5</vt:i4>
      </vt:variant>
      <vt:variant>
        <vt:lpwstr/>
      </vt:variant>
      <vt:variant>
        <vt:lpwstr>_Toc108705033</vt:lpwstr>
      </vt:variant>
      <vt:variant>
        <vt:i4>1441849</vt:i4>
      </vt:variant>
      <vt:variant>
        <vt:i4>266</vt:i4>
      </vt:variant>
      <vt:variant>
        <vt:i4>0</vt:i4>
      </vt:variant>
      <vt:variant>
        <vt:i4>5</vt:i4>
      </vt:variant>
      <vt:variant>
        <vt:lpwstr/>
      </vt:variant>
      <vt:variant>
        <vt:lpwstr>_Toc108705032</vt:lpwstr>
      </vt:variant>
      <vt:variant>
        <vt:i4>1441849</vt:i4>
      </vt:variant>
      <vt:variant>
        <vt:i4>260</vt:i4>
      </vt:variant>
      <vt:variant>
        <vt:i4>0</vt:i4>
      </vt:variant>
      <vt:variant>
        <vt:i4>5</vt:i4>
      </vt:variant>
      <vt:variant>
        <vt:lpwstr/>
      </vt:variant>
      <vt:variant>
        <vt:lpwstr>_Toc108705031</vt:lpwstr>
      </vt:variant>
      <vt:variant>
        <vt:i4>1441849</vt:i4>
      </vt:variant>
      <vt:variant>
        <vt:i4>254</vt:i4>
      </vt:variant>
      <vt:variant>
        <vt:i4>0</vt:i4>
      </vt:variant>
      <vt:variant>
        <vt:i4>5</vt:i4>
      </vt:variant>
      <vt:variant>
        <vt:lpwstr/>
      </vt:variant>
      <vt:variant>
        <vt:lpwstr>_Toc108705030</vt:lpwstr>
      </vt:variant>
      <vt:variant>
        <vt:i4>1507385</vt:i4>
      </vt:variant>
      <vt:variant>
        <vt:i4>248</vt:i4>
      </vt:variant>
      <vt:variant>
        <vt:i4>0</vt:i4>
      </vt:variant>
      <vt:variant>
        <vt:i4>5</vt:i4>
      </vt:variant>
      <vt:variant>
        <vt:lpwstr/>
      </vt:variant>
      <vt:variant>
        <vt:lpwstr>_Toc108705029</vt:lpwstr>
      </vt:variant>
      <vt:variant>
        <vt:i4>1507385</vt:i4>
      </vt:variant>
      <vt:variant>
        <vt:i4>242</vt:i4>
      </vt:variant>
      <vt:variant>
        <vt:i4>0</vt:i4>
      </vt:variant>
      <vt:variant>
        <vt:i4>5</vt:i4>
      </vt:variant>
      <vt:variant>
        <vt:lpwstr/>
      </vt:variant>
      <vt:variant>
        <vt:lpwstr>_Toc108705028</vt:lpwstr>
      </vt:variant>
      <vt:variant>
        <vt:i4>1507385</vt:i4>
      </vt:variant>
      <vt:variant>
        <vt:i4>236</vt:i4>
      </vt:variant>
      <vt:variant>
        <vt:i4>0</vt:i4>
      </vt:variant>
      <vt:variant>
        <vt:i4>5</vt:i4>
      </vt:variant>
      <vt:variant>
        <vt:lpwstr/>
      </vt:variant>
      <vt:variant>
        <vt:lpwstr>_Toc108705027</vt:lpwstr>
      </vt:variant>
      <vt:variant>
        <vt:i4>1507385</vt:i4>
      </vt:variant>
      <vt:variant>
        <vt:i4>230</vt:i4>
      </vt:variant>
      <vt:variant>
        <vt:i4>0</vt:i4>
      </vt:variant>
      <vt:variant>
        <vt:i4>5</vt:i4>
      </vt:variant>
      <vt:variant>
        <vt:lpwstr/>
      </vt:variant>
      <vt:variant>
        <vt:lpwstr>_Toc108705026</vt:lpwstr>
      </vt:variant>
      <vt:variant>
        <vt:i4>1507385</vt:i4>
      </vt:variant>
      <vt:variant>
        <vt:i4>224</vt:i4>
      </vt:variant>
      <vt:variant>
        <vt:i4>0</vt:i4>
      </vt:variant>
      <vt:variant>
        <vt:i4>5</vt:i4>
      </vt:variant>
      <vt:variant>
        <vt:lpwstr/>
      </vt:variant>
      <vt:variant>
        <vt:lpwstr>_Toc108705025</vt:lpwstr>
      </vt:variant>
      <vt:variant>
        <vt:i4>1507385</vt:i4>
      </vt:variant>
      <vt:variant>
        <vt:i4>218</vt:i4>
      </vt:variant>
      <vt:variant>
        <vt:i4>0</vt:i4>
      </vt:variant>
      <vt:variant>
        <vt:i4>5</vt:i4>
      </vt:variant>
      <vt:variant>
        <vt:lpwstr/>
      </vt:variant>
      <vt:variant>
        <vt:lpwstr>_Toc108705024</vt:lpwstr>
      </vt:variant>
      <vt:variant>
        <vt:i4>1507385</vt:i4>
      </vt:variant>
      <vt:variant>
        <vt:i4>212</vt:i4>
      </vt:variant>
      <vt:variant>
        <vt:i4>0</vt:i4>
      </vt:variant>
      <vt:variant>
        <vt:i4>5</vt:i4>
      </vt:variant>
      <vt:variant>
        <vt:lpwstr/>
      </vt:variant>
      <vt:variant>
        <vt:lpwstr>_Toc108705023</vt:lpwstr>
      </vt:variant>
      <vt:variant>
        <vt:i4>1507385</vt:i4>
      </vt:variant>
      <vt:variant>
        <vt:i4>206</vt:i4>
      </vt:variant>
      <vt:variant>
        <vt:i4>0</vt:i4>
      </vt:variant>
      <vt:variant>
        <vt:i4>5</vt:i4>
      </vt:variant>
      <vt:variant>
        <vt:lpwstr/>
      </vt:variant>
      <vt:variant>
        <vt:lpwstr>_Toc108705022</vt:lpwstr>
      </vt:variant>
      <vt:variant>
        <vt:i4>1507385</vt:i4>
      </vt:variant>
      <vt:variant>
        <vt:i4>200</vt:i4>
      </vt:variant>
      <vt:variant>
        <vt:i4>0</vt:i4>
      </vt:variant>
      <vt:variant>
        <vt:i4>5</vt:i4>
      </vt:variant>
      <vt:variant>
        <vt:lpwstr/>
      </vt:variant>
      <vt:variant>
        <vt:lpwstr>_Toc108705021</vt:lpwstr>
      </vt:variant>
      <vt:variant>
        <vt:i4>1507385</vt:i4>
      </vt:variant>
      <vt:variant>
        <vt:i4>194</vt:i4>
      </vt:variant>
      <vt:variant>
        <vt:i4>0</vt:i4>
      </vt:variant>
      <vt:variant>
        <vt:i4>5</vt:i4>
      </vt:variant>
      <vt:variant>
        <vt:lpwstr/>
      </vt:variant>
      <vt:variant>
        <vt:lpwstr>_Toc108705020</vt:lpwstr>
      </vt:variant>
      <vt:variant>
        <vt:i4>1310777</vt:i4>
      </vt:variant>
      <vt:variant>
        <vt:i4>188</vt:i4>
      </vt:variant>
      <vt:variant>
        <vt:i4>0</vt:i4>
      </vt:variant>
      <vt:variant>
        <vt:i4>5</vt:i4>
      </vt:variant>
      <vt:variant>
        <vt:lpwstr/>
      </vt:variant>
      <vt:variant>
        <vt:lpwstr>_Toc108705019</vt:lpwstr>
      </vt:variant>
      <vt:variant>
        <vt:i4>1310777</vt:i4>
      </vt:variant>
      <vt:variant>
        <vt:i4>182</vt:i4>
      </vt:variant>
      <vt:variant>
        <vt:i4>0</vt:i4>
      </vt:variant>
      <vt:variant>
        <vt:i4>5</vt:i4>
      </vt:variant>
      <vt:variant>
        <vt:lpwstr/>
      </vt:variant>
      <vt:variant>
        <vt:lpwstr>_Toc108705018</vt:lpwstr>
      </vt:variant>
      <vt:variant>
        <vt:i4>1310777</vt:i4>
      </vt:variant>
      <vt:variant>
        <vt:i4>176</vt:i4>
      </vt:variant>
      <vt:variant>
        <vt:i4>0</vt:i4>
      </vt:variant>
      <vt:variant>
        <vt:i4>5</vt:i4>
      </vt:variant>
      <vt:variant>
        <vt:lpwstr/>
      </vt:variant>
      <vt:variant>
        <vt:lpwstr>_Toc108705017</vt:lpwstr>
      </vt:variant>
      <vt:variant>
        <vt:i4>1310777</vt:i4>
      </vt:variant>
      <vt:variant>
        <vt:i4>170</vt:i4>
      </vt:variant>
      <vt:variant>
        <vt:i4>0</vt:i4>
      </vt:variant>
      <vt:variant>
        <vt:i4>5</vt:i4>
      </vt:variant>
      <vt:variant>
        <vt:lpwstr/>
      </vt:variant>
      <vt:variant>
        <vt:lpwstr>_Toc108705016</vt:lpwstr>
      </vt:variant>
      <vt:variant>
        <vt:i4>1310777</vt:i4>
      </vt:variant>
      <vt:variant>
        <vt:i4>164</vt:i4>
      </vt:variant>
      <vt:variant>
        <vt:i4>0</vt:i4>
      </vt:variant>
      <vt:variant>
        <vt:i4>5</vt:i4>
      </vt:variant>
      <vt:variant>
        <vt:lpwstr/>
      </vt:variant>
      <vt:variant>
        <vt:lpwstr>_Toc108705015</vt:lpwstr>
      </vt:variant>
      <vt:variant>
        <vt:i4>1310777</vt:i4>
      </vt:variant>
      <vt:variant>
        <vt:i4>158</vt:i4>
      </vt:variant>
      <vt:variant>
        <vt:i4>0</vt:i4>
      </vt:variant>
      <vt:variant>
        <vt:i4>5</vt:i4>
      </vt:variant>
      <vt:variant>
        <vt:lpwstr/>
      </vt:variant>
      <vt:variant>
        <vt:lpwstr>_Toc108705014</vt:lpwstr>
      </vt:variant>
      <vt:variant>
        <vt:i4>1310777</vt:i4>
      </vt:variant>
      <vt:variant>
        <vt:i4>152</vt:i4>
      </vt:variant>
      <vt:variant>
        <vt:i4>0</vt:i4>
      </vt:variant>
      <vt:variant>
        <vt:i4>5</vt:i4>
      </vt:variant>
      <vt:variant>
        <vt:lpwstr/>
      </vt:variant>
      <vt:variant>
        <vt:lpwstr>_Toc108705013</vt:lpwstr>
      </vt:variant>
      <vt:variant>
        <vt:i4>1310777</vt:i4>
      </vt:variant>
      <vt:variant>
        <vt:i4>146</vt:i4>
      </vt:variant>
      <vt:variant>
        <vt:i4>0</vt:i4>
      </vt:variant>
      <vt:variant>
        <vt:i4>5</vt:i4>
      </vt:variant>
      <vt:variant>
        <vt:lpwstr/>
      </vt:variant>
      <vt:variant>
        <vt:lpwstr>_Toc108705012</vt:lpwstr>
      </vt:variant>
      <vt:variant>
        <vt:i4>1310777</vt:i4>
      </vt:variant>
      <vt:variant>
        <vt:i4>140</vt:i4>
      </vt:variant>
      <vt:variant>
        <vt:i4>0</vt:i4>
      </vt:variant>
      <vt:variant>
        <vt:i4>5</vt:i4>
      </vt:variant>
      <vt:variant>
        <vt:lpwstr/>
      </vt:variant>
      <vt:variant>
        <vt:lpwstr>_Toc108705011</vt:lpwstr>
      </vt:variant>
      <vt:variant>
        <vt:i4>1310777</vt:i4>
      </vt:variant>
      <vt:variant>
        <vt:i4>134</vt:i4>
      </vt:variant>
      <vt:variant>
        <vt:i4>0</vt:i4>
      </vt:variant>
      <vt:variant>
        <vt:i4>5</vt:i4>
      </vt:variant>
      <vt:variant>
        <vt:lpwstr/>
      </vt:variant>
      <vt:variant>
        <vt:lpwstr>_Toc108705010</vt:lpwstr>
      </vt:variant>
      <vt:variant>
        <vt:i4>1376313</vt:i4>
      </vt:variant>
      <vt:variant>
        <vt:i4>128</vt:i4>
      </vt:variant>
      <vt:variant>
        <vt:i4>0</vt:i4>
      </vt:variant>
      <vt:variant>
        <vt:i4>5</vt:i4>
      </vt:variant>
      <vt:variant>
        <vt:lpwstr/>
      </vt:variant>
      <vt:variant>
        <vt:lpwstr>_Toc108705009</vt:lpwstr>
      </vt:variant>
      <vt:variant>
        <vt:i4>1376313</vt:i4>
      </vt:variant>
      <vt:variant>
        <vt:i4>122</vt:i4>
      </vt:variant>
      <vt:variant>
        <vt:i4>0</vt:i4>
      </vt:variant>
      <vt:variant>
        <vt:i4>5</vt:i4>
      </vt:variant>
      <vt:variant>
        <vt:lpwstr/>
      </vt:variant>
      <vt:variant>
        <vt:lpwstr>_Toc108705008</vt:lpwstr>
      </vt:variant>
      <vt:variant>
        <vt:i4>1376313</vt:i4>
      </vt:variant>
      <vt:variant>
        <vt:i4>116</vt:i4>
      </vt:variant>
      <vt:variant>
        <vt:i4>0</vt:i4>
      </vt:variant>
      <vt:variant>
        <vt:i4>5</vt:i4>
      </vt:variant>
      <vt:variant>
        <vt:lpwstr/>
      </vt:variant>
      <vt:variant>
        <vt:lpwstr>_Toc108705007</vt:lpwstr>
      </vt:variant>
      <vt:variant>
        <vt:i4>1376313</vt:i4>
      </vt:variant>
      <vt:variant>
        <vt:i4>110</vt:i4>
      </vt:variant>
      <vt:variant>
        <vt:i4>0</vt:i4>
      </vt:variant>
      <vt:variant>
        <vt:i4>5</vt:i4>
      </vt:variant>
      <vt:variant>
        <vt:lpwstr/>
      </vt:variant>
      <vt:variant>
        <vt:lpwstr>_Toc108705006</vt:lpwstr>
      </vt:variant>
      <vt:variant>
        <vt:i4>1376313</vt:i4>
      </vt:variant>
      <vt:variant>
        <vt:i4>104</vt:i4>
      </vt:variant>
      <vt:variant>
        <vt:i4>0</vt:i4>
      </vt:variant>
      <vt:variant>
        <vt:i4>5</vt:i4>
      </vt:variant>
      <vt:variant>
        <vt:lpwstr/>
      </vt:variant>
      <vt:variant>
        <vt:lpwstr>_Toc108705005</vt:lpwstr>
      </vt:variant>
      <vt:variant>
        <vt:i4>1376313</vt:i4>
      </vt:variant>
      <vt:variant>
        <vt:i4>98</vt:i4>
      </vt:variant>
      <vt:variant>
        <vt:i4>0</vt:i4>
      </vt:variant>
      <vt:variant>
        <vt:i4>5</vt:i4>
      </vt:variant>
      <vt:variant>
        <vt:lpwstr/>
      </vt:variant>
      <vt:variant>
        <vt:lpwstr>_Toc108705004</vt:lpwstr>
      </vt:variant>
      <vt:variant>
        <vt:i4>1376313</vt:i4>
      </vt:variant>
      <vt:variant>
        <vt:i4>92</vt:i4>
      </vt:variant>
      <vt:variant>
        <vt:i4>0</vt:i4>
      </vt:variant>
      <vt:variant>
        <vt:i4>5</vt:i4>
      </vt:variant>
      <vt:variant>
        <vt:lpwstr/>
      </vt:variant>
      <vt:variant>
        <vt:lpwstr>_Toc108705003</vt:lpwstr>
      </vt:variant>
      <vt:variant>
        <vt:i4>1376313</vt:i4>
      </vt:variant>
      <vt:variant>
        <vt:i4>86</vt:i4>
      </vt:variant>
      <vt:variant>
        <vt:i4>0</vt:i4>
      </vt:variant>
      <vt:variant>
        <vt:i4>5</vt:i4>
      </vt:variant>
      <vt:variant>
        <vt:lpwstr/>
      </vt:variant>
      <vt:variant>
        <vt:lpwstr>_Toc108705002</vt:lpwstr>
      </vt:variant>
      <vt:variant>
        <vt:i4>1376313</vt:i4>
      </vt:variant>
      <vt:variant>
        <vt:i4>80</vt:i4>
      </vt:variant>
      <vt:variant>
        <vt:i4>0</vt:i4>
      </vt:variant>
      <vt:variant>
        <vt:i4>5</vt:i4>
      </vt:variant>
      <vt:variant>
        <vt:lpwstr/>
      </vt:variant>
      <vt:variant>
        <vt:lpwstr>_Toc108705001</vt:lpwstr>
      </vt:variant>
      <vt:variant>
        <vt:i4>1376313</vt:i4>
      </vt:variant>
      <vt:variant>
        <vt:i4>74</vt:i4>
      </vt:variant>
      <vt:variant>
        <vt:i4>0</vt:i4>
      </vt:variant>
      <vt:variant>
        <vt:i4>5</vt:i4>
      </vt:variant>
      <vt:variant>
        <vt:lpwstr/>
      </vt:variant>
      <vt:variant>
        <vt:lpwstr>_Toc108705000</vt:lpwstr>
      </vt:variant>
      <vt:variant>
        <vt:i4>1900592</vt:i4>
      </vt:variant>
      <vt:variant>
        <vt:i4>68</vt:i4>
      </vt:variant>
      <vt:variant>
        <vt:i4>0</vt:i4>
      </vt:variant>
      <vt:variant>
        <vt:i4>5</vt:i4>
      </vt:variant>
      <vt:variant>
        <vt:lpwstr/>
      </vt:variant>
      <vt:variant>
        <vt:lpwstr>_Toc108704999</vt:lpwstr>
      </vt:variant>
      <vt:variant>
        <vt:i4>1900592</vt:i4>
      </vt:variant>
      <vt:variant>
        <vt:i4>62</vt:i4>
      </vt:variant>
      <vt:variant>
        <vt:i4>0</vt:i4>
      </vt:variant>
      <vt:variant>
        <vt:i4>5</vt:i4>
      </vt:variant>
      <vt:variant>
        <vt:lpwstr/>
      </vt:variant>
      <vt:variant>
        <vt:lpwstr>_Toc108704998</vt:lpwstr>
      </vt:variant>
      <vt:variant>
        <vt:i4>1900592</vt:i4>
      </vt:variant>
      <vt:variant>
        <vt:i4>56</vt:i4>
      </vt:variant>
      <vt:variant>
        <vt:i4>0</vt:i4>
      </vt:variant>
      <vt:variant>
        <vt:i4>5</vt:i4>
      </vt:variant>
      <vt:variant>
        <vt:lpwstr/>
      </vt:variant>
      <vt:variant>
        <vt:lpwstr>_Toc108704997</vt:lpwstr>
      </vt:variant>
      <vt:variant>
        <vt:i4>1900592</vt:i4>
      </vt:variant>
      <vt:variant>
        <vt:i4>50</vt:i4>
      </vt:variant>
      <vt:variant>
        <vt:i4>0</vt:i4>
      </vt:variant>
      <vt:variant>
        <vt:i4>5</vt:i4>
      </vt:variant>
      <vt:variant>
        <vt:lpwstr/>
      </vt:variant>
      <vt:variant>
        <vt:lpwstr>_Toc108704996</vt:lpwstr>
      </vt:variant>
      <vt:variant>
        <vt:i4>1900592</vt:i4>
      </vt:variant>
      <vt:variant>
        <vt:i4>44</vt:i4>
      </vt:variant>
      <vt:variant>
        <vt:i4>0</vt:i4>
      </vt:variant>
      <vt:variant>
        <vt:i4>5</vt:i4>
      </vt:variant>
      <vt:variant>
        <vt:lpwstr/>
      </vt:variant>
      <vt:variant>
        <vt:lpwstr>_Toc108704995</vt:lpwstr>
      </vt:variant>
      <vt:variant>
        <vt:i4>1900592</vt:i4>
      </vt:variant>
      <vt:variant>
        <vt:i4>38</vt:i4>
      </vt:variant>
      <vt:variant>
        <vt:i4>0</vt:i4>
      </vt:variant>
      <vt:variant>
        <vt:i4>5</vt:i4>
      </vt:variant>
      <vt:variant>
        <vt:lpwstr/>
      </vt:variant>
      <vt:variant>
        <vt:lpwstr>_Toc108704994</vt:lpwstr>
      </vt:variant>
      <vt:variant>
        <vt:i4>1900592</vt:i4>
      </vt:variant>
      <vt:variant>
        <vt:i4>32</vt:i4>
      </vt:variant>
      <vt:variant>
        <vt:i4>0</vt:i4>
      </vt:variant>
      <vt:variant>
        <vt:i4>5</vt:i4>
      </vt:variant>
      <vt:variant>
        <vt:lpwstr/>
      </vt:variant>
      <vt:variant>
        <vt:lpwstr>_Toc108704993</vt:lpwstr>
      </vt:variant>
      <vt:variant>
        <vt:i4>1900592</vt:i4>
      </vt:variant>
      <vt:variant>
        <vt:i4>26</vt:i4>
      </vt:variant>
      <vt:variant>
        <vt:i4>0</vt:i4>
      </vt:variant>
      <vt:variant>
        <vt:i4>5</vt:i4>
      </vt:variant>
      <vt:variant>
        <vt:lpwstr/>
      </vt:variant>
      <vt:variant>
        <vt:lpwstr>_Toc108704992</vt:lpwstr>
      </vt:variant>
      <vt:variant>
        <vt:i4>1900592</vt:i4>
      </vt:variant>
      <vt:variant>
        <vt:i4>20</vt:i4>
      </vt:variant>
      <vt:variant>
        <vt:i4>0</vt:i4>
      </vt:variant>
      <vt:variant>
        <vt:i4>5</vt:i4>
      </vt:variant>
      <vt:variant>
        <vt:lpwstr/>
      </vt:variant>
      <vt:variant>
        <vt:lpwstr>_Toc108704991</vt:lpwstr>
      </vt:variant>
      <vt:variant>
        <vt:i4>1900592</vt:i4>
      </vt:variant>
      <vt:variant>
        <vt:i4>14</vt:i4>
      </vt:variant>
      <vt:variant>
        <vt:i4>0</vt:i4>
      </vt:variant>
      <vt:variant>
        <vt:i4>5</vt:i4>
      </vt:variant>
      <vt:variant>
        <vt:lpwstr/>
      </vt:variant>
      <vt:variant>
        <vt:lpwstr>_Toc108704990</vt:lpwstr>
      </vt:variant>
      <vt:variant>
        <vt:i4>1835056</vt:i4>
      </vt:variant>
      <vt:variant>
        <vt:i4>8</vt:i4>
      </vt:variant>
      <vt:variant>
        <vt:i4>0</vt:i4>
      </vt:variant>
      <vt:variant>
        <vt:i4>5</vt:i4>
      </vt:variant>
      <vt:variant>
        <vt:lpwstr/>
      </vt:variant>
      <vt:variant>
        <vt:lpwstr>_Toc108704989</vt:lpwstr>
      </vt:variant>
      <vt:variant>
        <vt:i4>589826</vt:i4>
      </vt:variant>
      <vt:variant>
        <vt:i4>3</vt:i4>
      </vt:variant>
      <vt:variant>
        <vt:i4>0</vt:i4>
      </vt:variant>
      <vt:variant>
        <vt:i4>5</vt:i4>
      </vt:variant>
      <vt:variant>
        <vt:lpwstr>https://www.izfe.eus/es/sobre-izfe/perfil-contratante/desde-2017</vt:lpwstr>
      </vt:variant>
      <vt:variant>
        <vt:lpwstr/>
      </vt:variant>
      <vt:variant>
        <vt:i4>3407872</vt:i4>
      </vt:variant>
      <vt:variant>
        <vt:i4>0</vt:i4>
      </vt:variant>
      <vt:variant>
        <vt:i4>0</vt:i4>
      </vt:variant>
      <vt:variant>
        <vt:i4>5</vt:i4>
      </vt:variant>
      <vt:variant>
        <vt:lpwstr>mailto:kontratazioa@gipuzkoa.eus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subject/>
  <dc:creator>IZFE</dc:creator>
  <cp:keywords/>
  <cp:lastModifiedBy>LEZAMA RUIZ, Maria</cp:lastModifiedBy>
  <cp:revision>2</cp:revision>
  <cp:lastPrinted>2022-11-14T10:23:00Z</cp:lastPrinted>
  <dcterms:created xsi:type="dcterms:W3CDTF">2022-11-15T12:25:00Z</dcterms:created>
  <dcterms:modified xsi:type="dcterms:W3CDTF">2022-11-15T12:25:00Z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0x01010097A22DB91D2AB340AD71DA34AB71E969</vt:lpwstr>
  </property>
</Properties>
</file>